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6417" w14:textId="77777777" w:rsidR="00F66293" w:rsidRDefault="00F66293"/>
    <w:p w14:paraId="6D2CA1B1" w14:textId="77777777" w:rsidR="00F66293" w:rsidRDefault="00F66293"/>
    <w:p w14:paraId="6443ED3F" w14:textId="77777777" w:rsidR="00F66293" w:rsidRDefault="00F66293"/>
    <w:p w14:paraId="1CF18419" w14:textId="77777777" w:rsidR="00F66293" w:rsidRDefault="00F66293"/>
    <w:p w14:paraId="7865705F" w14:textId="77777777" w:rsidR="00F66293" w:rsidRDefault="00F66293"/>
    <w:p w14:paraId="6694DCAD" w14:textId="77777777" w:rsidR="00F66293" w:rsidRDefault="00720DD7">
      <w:pPr>
        <w:tabs>
          <w:tab w:val="left" w:pos="2145"/>
        </w:tabs>
      </w:pPr>
      <w:r>
        <w:tab/>
      </w:r>
    </w:p>
    <w:p w14:paraId="77E2D5E6" w14:textId="77777777" w:rsidR="00F66293" w:rsidRDefault="00F66293"/>
    <w:p w14:paraId="5434DED3" w14:textId="77777777" w:rsidR="00F66293" w:rsidRDefault="00F66293"/>
    <w:p w14:paraId="0B5531AD" w14:textId="77777777" w:rsidR="00F66293" w:rsidRDefault="00F66293"/>
    <w:p w14:paraId="5E5F7856" w14:textId="77777777" w:rsidR="00F66293" w:rsidRDefault="00720DD7">
      <w:pPr>
        <w:jc w:val="center"/>
        <w:rPr>
          <w:sz w:val="28"/>
          <w:szCs w:val="28"/>
        </w:rPr>
      </w:pPr>
      <w:r>
        <w:rPr>
          <w:b/>
          <w:sz w:val="40"/>
          <w:szCs w:val="40"/>
        </w:rPr>
        <w:t>Sistema para Gestão de Imobiliária</w:t>
      </w:r>
    </w:p>
    <w:p w14:paraId="0F9867D1" w14:textId="77777777" w:rsidR="00F66293" w:rsidRDefault="00F66293">
      <w:pPr>
        <w:jc w:val="center"/>
        <w:rPr>
          <w:b/>
          <w:sz w:val="40"/>
          <w:szCs w:val="40"/>
        </w:rPr>
      </w:pPr>
    </w:p>
    <w:p w14:paraId="64D377F8" w14:textId="77777777" w:rsidR="00F66293" w:rsidRDefault="00F66293">
      <w:pPr>
        <w:jc w:val="center"/>
        <w:rPr>
          <w:sz w:val="28"/>
          <w:szCs w:val="28"/>
        </w:rPr>
      </w:pPr>
    </w:p>
    <w:p w14:paraId="1FAE4408" w14:textId="77777777" w:rsidR="00F66293" w:rsidRDefault="00720DD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 w14:paraId="7B749FB3" w14:textId="77777777" w:rsidR="00F66293" w:rsidRDefault="00F66293">
      <w:pPr>
        <w:jc w:val="center"/>
      </w:pPr>
    </w:p>
    <w:p w14:paraId="441F8A17" w14:textId="77777777" w:rsidR="00F66293" w:rsidRDefault="00F66293">
      <w:pPr>
        <w:jc w:val="center"/>
      </w:pPr>
    </w:p>
    <w:p w14:paraId="09017C23" w14:textId="77777777" w:rsidR="00F66293" w:rsidRDefault="00720DD7">
      <w:pPr>
        <w:jc w:val="right"/>
      </w:pPr>
      <w:r>
        <w:t>Grupo nº 2</w:t>
      </w:r>
    </w:p>
    <w:p w14:paraId="1903EDC9" w14:textId="77777777" w:rsidR="00F66293" w:rsidRDefault="00720DD7">
      <w:pPr>
        <w:jc w:val="right"/>
      </w:pPr>
      <w:r>
        <w:t>Danilo João Esteves - 11171100080</w:t>
      </w:r>
    </w:p>
    <w:p w14:paraId="6DF1DE26" w14:textId="53F1A971" w:rsidR="00F66293" w:rsidRDefault="00720DD7" w:rsidP="00C2270A">
      <w:pPr>
        <w:jc w:val="right"/>
      </w:pPr>
      <w:r>
        <w:t xml:space="preserve">Diego Guedes Pereira - 11171503601 </w:t>
      </w:r>
    </w:p>
    <w:p w14:paraId="72E44DE4" w14:textId="77777777" w:rsidR="00F66293" w:rsidRDefault="00F66293"/>
    <w:p w14:paraId="3B8D07DC" w14:textId="77777777" w:rsidR="00F66293" w:rsidRDefault="00720DD7">
      <w:pPr>
        <w:rPr>
          <w:b/>
          <w:sz w:val="32"/>
          <w:szCs w:val="32"/>
        </w:rPr>
      </w:pPr>
      <w:r>
        <w:br w:type="page"/>
      </w:r>
    </w:p>
    <w:p w14:paraId="2C734948" w14:textId="77777777" w:rsidR="00F66293" w:rsidRDefault="00720DD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DCF1823" w14:textId="77777777" w:rsidR="00F66293" w:rsidRDefault="00F66293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F66293" w14:paraId="43F615DC" w14:textId="77777777">
        <w:tc>
          <w:tcPr>
            <w:tcW w:w="3346" w:type="dxa"/>
            <w:shd w:val="clear" w:color="auto" w:fill="BFBFBF"/>
          </w:tcPr>
          <w:p w14:paraId="6CDDCD68" w14:textId="77777777" w:rsidR="00F66293" w:rsidRDefault="00720DD7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141DEEB1" w14:textId="77777777" w:rsidR="00F66293" w:rsidRDefault="00720DD7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5B5AC2F5" w14:textId="77777777" w:rsidR="00F66293" w:rsidRDefault="00720DD7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F66293" w14:paraId="6FEBBC5B" w14:textId="77777777">
        <w:tc>
          <w:tcPr>
            <w:tcW w:w="3346" w:type="dxa"/>
          </w:tcPr>
          <w:p w14:paraId="52B15F21" w14:textId="77777777" w:rsidR="00F66293" w:rsidRDefault="00720DD7">
            <w:r>
              <w:t>Grupo</w:t>
            </w:r>
          </w:p>
        </w:tc>
        <w:tc>
          <w:tcPr>
            <w:tcW w:w="3347" w:type="dxa"/>
          </w:tcPr>
          <w:p w14:paraId="799B5664" w14:textId="77777777" w:rsidR="00F66293" w:rsidRDefault="00720DD7">
            <w:r>
              <w:t>Versão inicial</w:t>
            </w:r>
          </w:p>
        </w:tc>
        <w:tc>
          <w:tcPr>
            <w:tcW w:w="3347" w:type="dxa"/>
          </w:tcPr>
          <w:p w14:paraId="574E3FA0" w14:textId="77777777" w:rsidR="00F66293" w:rsidRDefault="00720DD7">
            <w:r>
              <w:t>23/08/2019</w:t>
            </w:r>
          </w:p>
        </w:tc>
      </w:tr>
      <w:tr w:rsidR="00F66293" w14:paraId="128B75B4" w14:textId="77777777">
        <w:tc>
          <w:tcPr>
            <w:tcW w:w="3346" w:type="dxa"/>
          </w:tcPr>
          <w:p w14:paraId="41A5EA17" w14:textId="3533BE45" w:rsidR="00F66293" w:rsidRDefault="003263D1">
            <w:r>
              <w:t>Grupo</w:t>
            </w:r>
          </w:p>
        </w:tc>
        <w:tc>
          <w:tcPr>
            <w:tcW w:w="3347" w:type="dxa"/>
          </w:tcPr>
          <w:p w14:paraId="15125817" w14:textId="4E326823" w:rsidR="00F66293" w:rsidRDefault="003263D1">
            <w:r>
              <w:t>Revisão</w:t>
            </w:r>
          </w:p>
        </w:tc>
        <w:tc>
          <w:tcPr>
            <w:tcW w:w="3347" w:type="dxa"/>
          </w:tcPr>
          <w:p w14:paraId="7BCA14C3" w14:textId="68B0C667" w:rsidR="00F66293" w:rsidRDefault="003263D1">
            <w:r>
              <w:t>14/11/2020</w:t>
            </w:r>
          </w:p>
        </w:tc>
      </w:tr>
      <w:tr w:rsidR="00F66293" w14:paraId="0C1EAFB9" w14:textId="77777777">
        <w:tc>
          <w:tcPr>
            <w:tcW w:w="3346" w:type="dxa"/>
          </w:tcPr>
          <w:p w14:paraId="0B2F2D6C" w14:textId="77777777" w:rsidR="00F66293" w:rsidRDefault="00F66293"/>
        </w:tc>
        <w:tc>
          <w:tcPr>
            <w:tcW w:w="3347" w:type="dxa"/>
          </w:tcPr>
          <w:p w14:paraId="2BEE3019" w14:textId="77777777" w:rsidR="00F66293" w:rsidRDefault="00F66293"/>
        </w:tc>
        <w:tc>
          <w:tcPr>
            <w:tcW w:w="3347" w:type="dxa"/>
          </w:tcPr>
          <w:p w14:paraId="6BB7FAD5" w14:textId="77777777" w:rsidR="00F66293" w:rsidRDefault="00F66293"/>
        </w:tc>
      </w:tr>
      <w:tr w:rsidR="00F66293" w14:paraId="1531057D" w14:textId="77777777">
        <w:tc>
          <w:tcPr>
            <w:tcW w:w="3346" w:type="dxa"/>
          </w:tcPr>
          <w:p w14:paraId="104806E1" w14:textId="77777777" w:rsidR="00F66293" w:rsidRDefault="00F66293"/>
        </w:tc>
        <w:tc>
          <w:tcPr>
            <w:tcW w:w="3347" w:type="dxa"/>
          </w:tcPr>
          <w:p w14:paraId="363CA1D5" w14:textId="77777777" w:rsidR="00F66293" w:rsidRDefault="00F66293"/>
        </w:tc>
        <w:tc>
          <w:tcPr>
            <w:tcW w:w="3347" w:type="dxa"/>
          </w:tcPr>
          <w:p w14:paraId="4F1935C7" w14:textId="77777777" w:rsidR="00F66293" w:rsidRDefault="00F66293"/>
        </w:tc>
      </w:tr>
    </w:tbl>
    <w:p w14:paraId="14AC38FF" w14:textId="77777777" w:rsidR="00F66293" w:rsidRDefault="00720DD7">
      <w:pPr>
        <w:rPr>
          <w:sz w:val="32"/>
          <w:szCs w:val="32"/>
        </w:rPr>
      </w:pPr>
      <w:bookmarkStart w:id="0" w:name="_gjdgxs" w:colFirst="0" w:colLast="0"/>
      <w:bookmarkStart w:id="1" w:name="_GoBack"/>
      <w:bookmarkEnd w:id="0"/>
      <w:bookmarkEnd w:id="1"/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2E134509" w14:textId="77777777" w:rsidR="00F66293" w:rsidRDefault="00F66293"/>
    <w:sdt>
      <w:sdtPr>
        <w:id w:val="-576510932"/>
        <w:docPartObj>
          <w:docPartGallery w:val="Table of Contents"/>
          <w:docPartUnique/>
        </w:docPartObj>
      </w:sdtPr>
      <w:sdtEndPr/>
      <w:sdtContent>
        <w:p w14:paraId="67C70155" w14:textId="733FFA21" w:rsidR="007A083E" w:rsidRDefault="00720DD7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254429" w:history="1">
            <w:r w:rsidR="007A083E" w:rsidRPr="00C55442">
              <w:rPr>
                <w:rStyle w:val="Hyperlink"/>
                <w:noProof/>
              </w:rPr>
              <w:t>1.</w:t>
            </w:r>
            <w:r w:rsidR="007A08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A083E" w:rsidRPr="00C55442">
              <w:rPr>
                <w:rStyle w:val="Hyperlink"/>
                <w:noProof/>
              </w:rPr>
              <w:t>Objetivo</w:t>
            </w:r>
            <w:r w:rsidR="007A083E">
              <w:rPr>
                <w:noProof/>
                <w:webHidden/>
              </w:rPr>
              <w:tab/>
            </w:r>
            <w:r w:rsidR="007A083E">
              <w:rPr>
                <w:noProof/>
                <w:webHidden/>
              </w:rPr>
              <w:fldChar w:fldCharType="begin"/>
            </w:r>
            <w:r w:rsidR="007A083E">
              <w:rPr>
                <w:noProof/>
                <w:webHidden/>
              </w:rPr>
              <w:instrText xml:space="preserve"> PAGEREF _Toc56254429 \h </w:instrText>
            </w:r>
            <w:r w:rsidR="007A083E">
              <w:rPr>
                <w:noProof/>
                <w:webHidden/>
              </w:rPr>
            </w:r>
            <w:r w:rsidR="007A083E">
              <w:rPr>
                <w:noProof/>
                <w:webHidden/>
              </w:rPr>
              <w:fldChar w:fldCharType="separate"/>
            </w:r>
            <w:r w:rsidR="007A083E">
              <w:rPr>
                <w:noProof/>
                <w:webHidden/>
              </w:rPr>
              <w:t>4</w:t>
            </w:r>
            <w:r w:rsidR="007A083E">
              <w:rPr>
                <w:noProof/>
                <w:webHidden/>
              </w:rPr>
              <w:fldChar w:fldCharType="end"/>
            </w:r>
          </w:hyperlink>
        </w:p>
        <w:p w14:paraId="588B00C1" w14:textId="77B05CF7" w:rsidR="007A083E" w:rsidRDefault="007A083E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0" w:history="1">
            <w:r w:rsidRPr="00C5544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5442">
              <w:rPr>
                <w:rStyle w:val="Hyperlink"/>
                <w:noProof/>
              </w:rPr>
              <w:t>Atividades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D503" w14:textId="4AE16A84" w:rsidR="007A083E" w:rsidRDefault="007A083E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1" w:history="1">
            <w:r w:rsidRPr="00C5544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5442">
              <w:rPr>
                <w:rStyle w:val="Hyperlink"/>
                <w:noProof/>
              </w:rPr>
              <w:t>Atividade 1 – Alocação automática em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B951" w14:textId="4520B60E" w:rsidR="007A083E" w:rsidRDefault="007A083E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2" w:history="1">
            <w:r w:rsidRPr="00C5544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5442">
              <w:rPr>
                <w:rStyle w:val="Hyperlink"/>
                <w:noProof/>
              </w:rPr>
              <w:t>Atividade 2 – Geração de catálogo por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4179" w14:textId="5F7F1CB9" w:rsidR="007A083E" w:rsidRDefault="007A083E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254433" w:history="1">
            <w:r w:rsidRPr="00C5544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5442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C2D8" w14:textId="6626B21F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890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E0A8712" w14:textId="77777777" w:rsidR="00F66293" w:rsidRDefault="00F66293"/>
    <w:p w14:paraId="74ECBCFD" w14:textId="77777777" w:rsidR="00F66293" w:rsidRDefault="00720DD7">
      <w:r>
        <w:br w:type="page"/>
      </w:r>
    </w:p>
    <w:p w14:paraId="391B3510" w14:textId="77777777" w:rsidR="00F66293" w:rsidRDefault="00F66293"/>
    <w:p w14:paraId="63CF8A17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2" w:name="_Toc56254429"/>
      <w:r w:rsidRPr="00FE5F9A">
        <w:rPr>
          <w:sz w:val="36"/>
          <w:szCs w:val="36"/>
        </w:rPr>
        <w:t>Objetivo</w:t>
      </w:r>
      <w:bookmarkEnd w:id="2"/>
    </w:p>
    <w:p w14:paraId="2BF1880C" w14:textId="77777777" w:rsidR="00F66293" w:rsidRDefault="00F66293">
      <w:pPr>
        <w:jc w:val="both"/>
      </w:pPr>
    </w:p>
    <w:p w14:paraId="6BFCF937" w14:textId="77777777" w:rsidR="00F66293" w:rsidRDefault="00720DD7">
      <w:pPr>
        <w:jc w:val="both"/>
      </w:pPr>
      <w:r>
        <w:tab/>
        <w:t>O objetivo principal é facilitar o relacionamento entre cliente e corretora, juntamente com a automatização dos processos de agendamento das visitas, aumentando potencialmente a probabilidade de fechamento do negócio.</w:t>
      </w:r>
    </w:p>
    <w:p w14:paraId="62F1B069" w14:textId="77777777" w:rsidR="00F66293" w:rsidRPr="00FE5F9A" w:rsidRDefault="00720DD7" w:rsidP="00FE5F9A">
      <w:pPr>
        <w:pStyle w:val="Ttulo1"/>
        <w:numPr>
          <w:ilvl w:val="0"/>
          <w:numId w:val="4"/>
        </w:numPr>
        <w:rPr>
          <w:sz w:val="36"/>
          <w:szCs w:val="36"/>
        </w:rPr>
      </w:pPr>
      <w:bookmarkStart w:id="3" w:name="_Toc56254430"/>
      <w:r w:rsidRPr="00FE5F9A">
        <w:rPr>
          <w:sz w:val="36"/>
          <w:szCs w:val="36"/>
        </w:rPr>
        <w:t>Atividades do Negócio</w:t>
      </w:r>
      <w:bookmarkEnd w:id="3"/>
    </w:p>
    <w:p w14:paraId="6D0988AE" w14:textId="77777777" w:rsidR="00F66293" w:rsidRDefault="00F66293">
      <w:pPr>
        <w:jc w:val="both"/>
      </w:pPr>
    </w:p>
    <w:p w14:paraId="21CD6191" w14:textId="798BDFE8" w:rsidR="00F66293" w:rsidRDefault="00720DD7">
      <w:pPr>
        <w:ind w:firstLine="720"/>
        <w:jc w:val="both"/>
      </w:pPr>
      <w:r>
        <w:t xml:space="preserve">A principal atividade do negócio será o agendamento, onde </w:t>
      </w:r>
      <w:r w:rsidR="00324864">
        <w:t>ele</w:t>
      </w:r>
      <w:r>
        <w:t xml:space="preserve"> representa quase toda estrutura da aplicação</w:t>
      </w:r>
    </w:p>
    <w:p w14:paraId="5F24AFF2" w14:textId="7E8EF9BE" w:rsidR="00F66293" w:rsidRPr="00FE5F9A" w:rsidRDefault="00720DD7" w:rsidP="00FE5F9A">
      <w:pPr>
        <w:pStyle w:val="Ttulo2"/>
        <w:numPr>
          <w:ilvl w:val="1"/>
          <w:numId w:val="4"/>
        </w:numPr>
        <w:rPr>
          <w:color w:val="000000"/>
          <w:sz w:val="32"/>
          <w:szCs w:val="32"/>
        </w:rPr>
      </w:pPr>
      <w:bookmarkStart w:id="4" w:name="_Toc56254431"/>
      <w:r w:rsidRPr="00FE5F9A">
        <w:rPr>
          <w:color w:val="000000"/>
          <w:sz w:val="32"/>
          <w:szCs w:val="32"/>
        </w:rPr>
        <w:t xml:space="preserve">Atividade 1 – </w:t>
      </w:r>
      <w:r w:rsidR="007A083E">
        <w:rPr>
          <w:sz w:val="32"/>
          <w:szCs w:val="32"/>
        </w:rPr>
        <w:t>Alocação automática em agendamentos</w:t>
      </w:r>
      <w:bookmarkEnd w:id="4"/>
    </w:p>
    <w:p w14:paraId="1D7EC091" w14:textId="77777777" w:rsidR="00F66293" w:rsidRDefault="00F66293">
      <w:pPr>
        <w:jc w:val="both"/>
      </w:pPr>
    </w:p>
    <w:p w14:paraId="22AE3280" w14:textId="6BFE15F8" w:rsidR="007A083E" w:rsidRDefault="00720DD7" w:rsidP="007A083E">
      <w:pPr>
        <w:ind w:firstLine="720"/>
        <w:jc w:val="both"/>
      </w:pPr>
      <w:r>
        <w:t>O usuário que est</w:t>
      </w:r>
      <w:r w:rsidR="007A083E">
        <w:t>ando logado após verificar o catálogo e decidir o imóvel que deseja visitar ele pode agendar uma visita, caso tenha um corretor que conhece na nossa plataforma ele pode escolher o mesmo, o sistema validará se esse corretor possui disponibilidade.</w:t>
      </w:r>
    </w:p>
    <w:p w14:paraId="0FD41858" w14:textId="2C9F9F47" w:rsidR="00F66293" w:rsidRDefault="007A083E">
      <w:pPr>
        <w:ind w:firstLine="720"/>
        <w:jc w:val="both"/>
      </w:pPr>
      <w:r>
        <w:t>Caso não tenha preferência o sistema aloca automaticamente o corretor que tiver disponibilidade naquele dia e horário.</w:t>
      </w:r>
    </w:p>
    <w:p w14:paraId="65B8404B" w14:textId="5AA66A89" w:rsidR="007A083E" w:rsidRPr="007A083E" w:rsidRDefault="00DD621D" w:rsidP="007A083E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5" w:name="_Toc56254432"/>
      <w:r w:rsidRPr="00FE5F9A">
        <w:rPr>
          <w:color w:val="000000"/>
          <w:sz w:val="32"/>
          <w:szCs w:val="32"/>
        </w:rPr>
        <w:t xml:space="preserve">Atividade </w:t>
      </w:r>
      <w:r w:rsidR="00D537BF">
        <w:rPr>
          <w:color w:val="000000"/>
          <w:sz w:val="32"/>
          <w:szCs w:val="32"/>
        </w:rPr>
        <w:t>2</w:t>
      </w:r>
      <w:r w:rsidRPr="00FE5F9A">
        <w:rPr>
          <w:color w:val="000000"/>
          <w:sz w:val="32"/>
          <w:szCs w:val="32"/>
        </w:rPr>
        <w:t xml:space="preserve"> – </w:t>
      </w:r>
      <w:r w:rsidR="007A083E">
        <w:rPr>
          <w:sz w:val="32"/>
          <w:szCs w:val="32"/>
        </w:rPr>
        <w:t>Geração de catálogo por status</w:t>
      </w:r>
      <w:bookmarkEnd w:id="5"/>
    </w:p>
    <w:p w14:paraId="3ABA3E14" w14:textId="77777777" w:rsidR="00DD621D" w:rsidRPr="00DD621D" w:rsidRDefault="00DD621D" w:rsidP="00DD621D"/>
    <w:p w14:paraId="744A4C5B" w14:textId="02AE2609" w:rsidR="007A083E" w:rsidRDefault="00DD621D" w:rsidP="007A083E">
      <w:pPr>
        <w:ind w:left="360"/>
        <w:jc w:val="both"/>
      </w:pPr>
      <w:r>
        <w:t>O imóvel após ser cadastrado é encaminhado para aprovação, após ser aprovado, passará a aparecer no catálogo do site. O imóvel pode também ser reprovado, alterado ou deletado por quem cadastrou.</w:t>
      </w:r>
    </w:p>
    <w:p w14:paraId="56B69227" w14:textId="0D9DC8AD" w:rsidR="00F66293" w:rsidRDefault="00720DD7" w:rsidP="00565539">
      <w:pPr>
        <w:ind w:left="720"/>
        <w:jc w:val="both"/>
      </w:pPr>
      <w:r>
        <w:br w:type="page"/>
      </w:r>
    </w:p>
    <w:p w14:paraId="3511C620" w14:textId="77777777" w:rsidR="00F66293" w:rsidRDefault="00F66293">
      <w:pPr>
        <w:jc w:val="both"/>
      </w:pPr>
      <w:bookmarkStart w:id="6" w:name="_2u70b8keipyp" w:colFirst="0" w:colLast="0"/>
      <w:bookmarkEnd w:id="6"/>
    </w:p>
    <w:p w14:paraId="05EA78F1" w14:textId="47F15C6A" w:rsidR="00F66293" w:rsidRPr="00FE5F9A" w:rsidRDefault="00720DD7" w:rsidP="00FE5F9A">
      <w:pPr>
        <w:pStyle w:val="Ttulo2"/>
        <w:numPr>
          <w:ilvl w:val="1"/>
          <w:numId w:val="4"/>
        </w:numPr>
      </w:pPr>
      <w:bookmarkStart w:id="7" w:name="_Toc56254433"/>
      <w:r w:rsidRPr="00FE5F9A">
        <w:t>Diagrama de Atividades</w:t>
      </w:r>
      <w:bookmarkEnd w:id="7"/>
    </w:p>
    <w:p w14:paraId="79A5E7C5" w14:textId="10586DCD" w:rsidR="007A5ED4" w:rsidRDefault="007A5ED4" w:rsidP="007A5ED4">
      <w:pPr>
        <w:pStyle w:val="PargrafodaLista"/>
        <w:numPr>
          <w:ilvl w:val="0"/>
          <w:numId w:val="6"/>
        </w:numPr>
      </w:pPr>
      <w:r w:rsidRPr="007A5ED4">
        <w:t>Alocação automática em agendamentos</w:t>
      </w:r>
      <w:r w:rsidRPr="007A5ED4">
        <w:rPr>
          <w:noProof/>
        </w:rPr>
        <w:drawing>
          <wp:inline distT="0" distB="0" distL="0" distR="0" wp14:anchorId="3C3E66E3" wp14:editId="5B78C3E6">
            <wp:extent cx="4762500" cy="622333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272" cy="62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B45" w14:textId="77777777" w:rsidR="007A5ED4" w:rsidRDefault="007A5ED4" w:rsidP="007A5ED4">
      <w:pPr>
        <w:pStyle w:val="PargrafodaLista"/>
        <w:ind w:left="1080"/>
      </w:pPr>
    </w:p>
    <w:p w14:paraId="704B594A" w14:textId="740397DC" w:rsidR="00F66293" w:rsidRDefault="007A5ED4" w:rsidP="007A5ED4">
      <w:pPr>
        <w:pStyle w:val="PargrafodaLista"/>
        <w:numPr>
          <w:ilvl w:val="0"/>
          <w:numId w:val="6"/>
        </w:numPr>
      </w:pPr>
      <w:r w:rsidRPr="007A5ED4">
        <w:lastRenderedPageBreak/>
        <w:t xml:space="preserve">Geração de catálogo por status </w:t>
      </w:r>
    </w:p>
    <w:p w14:paraId="48E5BC7F" w14:textId="174D314C" w:rsidR="007A5ED4" w:rsidRDefault="007A5ED4" w:rsidP="007A5ED4">
      <w:pPr>
        <w:pStyle w:val="PargrafodaLista"/>
        <w:ind w:left="1080"/>
      </w:pPr>
      <w:r w:rsidRPr="007A5ED4">
        <w:rPr>
          <w:noProof/>
        </w:rPr>
        <w:drawing>
          <wp:inline distT="0" distB="0" distL="0" distR="0" wp14:anchorId="0769000A" wp14:editId="26D52B4C">
            <wp:extent cx="6286500" cy="5909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D4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989BB" w14:textId="77777777" w:rsidR="00371917" w:rsidRDefault="00371917">
      <w:r>
        <w:separator/>
      </w:r>
    </w:p>
  </w:endnote>
  <w:endnote w:type="continuationSeparator" w:id="0">
    <w:p w14:paraId="1390D79C" w14:textId="77777777" w:rsidR="00371917" w:rsidRDefault="0037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6DD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E75E8CF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B42D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2270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21E51C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2CB983D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179C2A17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5D07643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7F9D2E41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4C04795C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>: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954BE" w14:textId="77777777" w:rsidR="00371917" w:rsidRDefault="00371917">
      <w:r>
        <w:separator/>
      </w:r>
    </w:p>
  </w:footnote>
  <w:footnote w:type="continuationSeparator" w:id="0">
    <w:p w14:paraId="2B641FEF" w14:textId="77777777" w:rsidR="00371917" w:rsidRDefault="00371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837E" w14:textId="77777777" w:rsidR="00F66293" w:rsidRDefault="00720D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40"/>
      <w:rPr>
        <w:color w:val="000000"/>
      </w:rPr>
    </w:pPr>
    <w:r>
      <w:rPr>
        <w:color w:val="000000"/>
      </w:rPr>
      <w:t xml:space="preserve">   </w:t>
    </w:r>
  </w:p>
  <w:tbl>
    <w:tblPr>
      <w:tblStyle w:val="a0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F66293" w14:paraId="108841B1" w14:textId="77777777">
      <w:tc>
        <w:tcPr>
          <w:tcW w:w="2142" w:type="dxa"/>
        </w:tcPr>
        <w:p w14:paraId="5C22523D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0575F93" wp14:editId="62FA84D5">
                <wp:extent cx="1111885" cy="61404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2BB9C35B" w14:textId="77777777" w:rsidR="00F66293" w:rsidRDefault="00720D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Atividades do Negócio</w:t>
          </w:r>
        </w:p>
      </w:tc>
    </w:tr>
  </w:tbl>
  <w:p w14:paraId="564CEFA7" w14:textId="77777777" w:rsidR="00F66293" w:rsidRDefault="00F66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B29"/>
    <w:multiLevelType w:val="multilevel"/>
    <w:tmpl w:val="87589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0E14B95"/>
    <w:multiLevelType w:val="multilevel"/>
    <w:tmpl w:val="CF6054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5130B0C"/>
    <w:multiLevelType w:val="hybridMultilevel"/>
    <w:tmpl w:val="0C6AA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066DA4"/>
    <w:multiLevelType w:val="multilevel"/>
    <w:tmpl w:val="EACE780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6DE25540"/>
    <w:multiLevelType w:val="hybridMultilevel"/>
    <w:tmpl w:val="911EBBC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BD04AC"/>
    <w:multiLevelType w:val="multilevel"/>
    <w:tmpl w:val="CA104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93"/>
    <w:rsid w:val="000E5288"/>
    <w:rsid w:val="0011006C"/>
    <w:rsid w:val="00324864"/>
    <w:rsid w:val="003263D1"/>
    <w:rsid w:val="00371917"/>
    <w:rsid w:val="00565539"/>
    <w:rsid w:val="00630F01"/>
    <w:rsid w:val="00720DD7"/>
    <w:rsid w:val="00733621"/>
    <w:rsid w:val="00782A50"/>
    <w:rsid w:val="007A083E"/>
    <w:rsid w:val="007A08DE"/>
    <w:rsid w:val="007A5ED4"/>
    <w:rsid w:val="00BD03EE"/>
    <w:rsid w:val="00C2270A"/>
    <w:rsid w:val="00C352AD"/>
    <w:rsid w:val="00D339E9"/>
    <w:rsid w:val="00D537BF"/>
    <w:rsid w:val="00DD621D"/>
    <w:rsid w:val="00F66293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B5BC"/>
  <w15:docId w15:val="{23DCAF4C-18A1-4D16-BA45-2960C2FC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FE5F9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5F9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E5F9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5E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52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5288"/>
  </w:style>
  <w:style w:type="paragraph" w:styleId="Rodap">
    <w:name w:val="footer"/>
    <w:basedOn w:val="Normal"/>
    <w:link w:val="RodapChar"/>
    <w:uiPriority w:val="99"/>
    <w:unhideWhenUsed/>
    <w:rsid w:val="000E52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11</cp:revision>
  <dcterms:created xsi:type="dcterms:W3CDTF">2020-02-03T22:21:00Z</dcterms:created>
  <dcterms:modified xsi:type="dcterms:W3CDTF">2020-11-14T16:53:00Z</dcterms:modified>
</cp:coreProperties>
</file>