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DD1" w:rsidRDefault="00EF6DD1" w:rsidP="00EF6DD1">
      <w:pPr>
        <w:rPr>
          <w:rFonts w:ascii="Arial" w:eastAsia="Times New Roman" w:hAnsi="Arial" w:cs="Arial"/>
          <w:b/>
          <w:sz w:val="24"/>
          <w:szCs w:val="24"/>
        </w:rPr>
      </w:pPr>
    </w:p>
    <w:p w:rsidR="00EF6DD1" w:rsidRDefault="00EF6DD1" w:rsidP="00EF6DD1">
      <w:pPr>
        <w:jc w:val="center"/>
        <w:rPr>
          <w:rFonts w:ascii="Arial" w:eastAsia="Times New Roman" w:hAnsi="Arial" w:cs="Arial"/>
          <w:b/>
          <w:sz w:val="24"/>
          <w:szCs w:val="24"/>
        </w:rPr>
      </w:pPr>
      <w:r>
        <w:rPr>
          <w:rFonts w:ascii="Arial" w:eastAsia="Times New Roman" w:hAnsi="Arial" w:cs="Arial"/>
          <w:b/>
          <w:sz w:val="24"/>
          <w:szCs w:val="24"/>
        </w:rPr>
        <w:t>Universidad Católica Andrés Bello</w:t>
      </w:r>
    </w:p>
    <w:p w:rsidR="00EF6DD1" w:rsidRDefault="00EF6DD1" w:rsidP="00EF6DD1">
      <w:pPr>
        <w:jc w:val="center"/>
        <w:rPr>
          <w:rFonts w:ascii="Arial" w:eastAsia="Times New Roman" w:hAnsi="Arial" w:cs="Arial"/>
          <w:b/>
          <w:sz w:val="24"/>
          <w:szCs w:val="24"/>
        </w:rPr>
      </w:pPr>
      <w:r>
        <w:rPr>
          <w:rFonts w:ascii="Arial" w:eastAsia="Times New Roman" w:hAnsi="Arial" w:cs="Arial"/>
          <w:b/>
          <w:sz w:val="24"/>
          <w:szCs w:val="24"/>
        </w:rPr>
        <w:t>Facultad de Ingeniería</w:t>
      </w:r>
    </w:p>
    <w:p w:rsidR="00EF6DD1" w:rsidRDefault="00EF6DD1" w:rsidP="00EF6DD1">
      <w:pPr>
        <w:jc w:val="center"/>
        <w:rPr>
          <w:rFonts w:ascii="Arial" w:eastAsia="Times New Roman" w:hAnsi="Arial" w:cs="Arial"/>
          <w:b/>
          <w:sz w:val="24"/>
          <w:szCs w:val="24"/>
        </w:rPr>
      </w:pPr>
      <w:r>
        <w:rPr>
          <w:rFonts w:ascii="Arial" w:eastAsia="Times New Roman" w:hAnsi="Arial" w:cs="Arial"/>
          <w:b/>
          <w:sz w:val="24"/>
          <w:szCs w:val="24"/>
        </w:rPr>
        <w:t>Escuela de Informática</w:t>
      </w:r>
    </w:p>
    <w:p w:rsidR="00EF6DD1" w:rsidRDefault="00EF6DD1" w:rsidP="00EF6DD1">
      <w:pPr>
        <w:jc w:val="center"/>
        <w:rPr>
          <w:rFonts w:ascii="Arial" w:eastAsia="Times New Roman" w:hAnsi="Arial" w:cs="Arial"/>
          <w:b/>
          <w:sz w:val="24"/>
          <w:szCs w:val="24"/>
        </w:rPr>
      </w:pPr>
      <w:r>
        <w:rPr>
          <w:rFonts w:ascii="Arial" w:eastAsia="Times New Roman" w:hAnsi="Arial" w:cs="Arial"/>
          <w:b/>
          <w:sz w:val="24"/>
          <w:szCs w:val="24"/>
        </w:rPr>
        <w:t>Contabilidad</w:t>
      </w:r>
    </w:p>
    <w:p w:rsidR="00EF6DD1" w:rsidRDefault="00EF6DD1" w:rsidP="00EF6DD1">
      <w:pPr>
        <w:jc w:val="both"/>
        <w:rPr>
          <w:rFonts w:ascii="Arial" w:eastAsia="Times New Roman" w:hAnsi="Arial" w:cs="Arial"/>
          <w:sz w:val="24"/>
          <w:szCs w:val="24"/>
        </w:rPr>
      </w:pPr>
    </w:p>
    <w:p w:rsidR="00EF6DD1" w:rsidRDefault="00EF6DD1" w:rsidP="00EF6DD1">
      <w:pPr>
        <w:jc w:val="both"/>
        <w:rPr>
          <w:rFonts w:ascii="Arial" w:eastAsia="Times New Roman" w:hAnsi="Arial" w:cs="Arial"/>
          <w:sz w:val="24"/>
          <w:szCs w:val="24"/>
        </w:rPr>
      </w:pPr>
    </w:p>
    <w:p w:rsidR="00EF6DD1" w:rsidRDefault="00EF6DD1" w:rsidP="00EF6DD1">
      <w:pPr>
        <w:jc w:val="both"/>
        <w:rPr>
          <w:rFonts w:ascii="Arial" w:eastAsia="Times New Roman" w:hAnsi="Arial" w:cs="Arial"/>
          <w:sz w:val="24"/>
          <w:szCs w:val="24"/>
        </w:rPr>
      </w:pPr>
    </w:p>
    <w:p w:rsidR="00EF6DD1" w:rsidRDefault="00EF6DD1" w:rsidP="00EF6DD1">
      <w:pPr>
        <w:jc w:val="both"/>
        <w:rPr>
          <w:rFonts w:ascii="Arial" w:eastAsia="Times New Roman" w:hAnsi="Arial" w:cs="Arial"/>
          <w:sz w:val="24"/>
          <w:szCs w:val="24"/>
        </w:rPr>
      </w:pPr>
    </w:p>
    <w:p w:rsidR="00EF6DD1" w:rsidRDefault="00EF6DD1" w:rsidP="00EF6DD1">
      <w:pPr>
        <w:jc w:val="both"/>
        <w:rPr>
          <w:rFonts w:ascii="Arial" w:eastAsia="Times New Roman" w:hAnsi="Arial" w:cs="Arial"/>
          <w:sz w:val="24"/>
          <w:szCs w:val="24"/>
        </w:rPr>
      </w:pPr>
    </w:p>
    <w:p w:rsidR="00EF6DD1" w:rsidRDefault="00EF6DD1" w:rsidP="00EF6DD1">
      <w:pPr>
        <w:jc w:val="both"/>
        <w:rPr>
          <w:rFonts w:ascii="Arial" w:eastAsia="Times New Roman" w:hAnsi="Arial" w:cs="Arial"/>
          <w:sz w:val="24"/>
          <w:szCs w:val="24"/>
        </w:rPr>
      </w:pPr>
      <w:r w:rsidRPr="00A75FF1">
        <w:rPr>
          <w:rFonts w:ascii="Calibri" w:eastAsia="Calibri" w:hAnsi="Calibri" w:cs="Times New Roma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14.7pt;margin-top:6.45pt;width:420.75pt;height:142.5pt;z-index:251660288" fillcolor="#369" stroked="f">
            <v:shadow on="t" color="#b2b2b2" opacity="52429f" offset="3pt"/>
            <v:textpath style="font-family:&quot;Times New Roman&quot;;v-text-kern:t" trim="t" fitpath="t" string="Proyecto Contable&#10;"/>
          </v:shape>
        </w:pict>
      </w:r>
    </w:p>
    <w:p w:rsidR="00EF6DD1" w:rsidRDefault="00EF6DD1" w:rsidP="00EF6DD1">
      <w:pPr>
        <w:jc w:val="both"/>
        <w:rPr>
          <w:rFonts w:ascii="Arial" w:eastAsia="Times New Roman" w:hAnsi="Arial" w:cs="Arial"/>
          <w:sz w:val="24"/>
          <w:szCs w:val="24"/>
        </w:rPr>
      </w:pPr>
    </w:p>
    <w:p w:rsidR="00EF6DD1" w:rsidRDefault="00EF6DD1" w:rsidP="00EF6DD1">
      <w:pPr>
        <w:jc w:val="both"/>
        <w:rPr>
          <w:rFonts w:ascii="Arial" w:eastAsia="Times New Roman" w:hAnsi="Arial" w:cs="Arial"/>
          <w:sz w:val="24"/>
          <w:szCs w:val="24"/>
        </w:rPr>
      </w:pPr>
    </w:p>
    <w:p w:rsidR="00EF6DD1" w:rsidRDefault="00EF6DD1" w:rsidP="00EF6DD1">
      <w:pPr>
        <w:jc w:val="both"/>
        <w:rPr>
          <w:rFonts w:ascii="Arial" w:eastAsia="Times New Roman" w:hAnsi="Arial" w:cs="Arial"/>
          <w:sz w:val="24"/>
          <w:szCs w:val="24"/>
        </w:rPr>
      </w:pPr>
    </w:p>
    <w:p w:rsidR="00EF6DD1" w:rsidRDefault="00EF6DD1" w:rsidP="00EF6DD1">
      <w:pPr>
        <w:jc w:val="both"/>
        <w:rPr>
          <w:rFonts w:ascii="Arial" w:eastAsia="Times New Roman" w:hAnsi="Arial" w:cs="Arial"/>
          <w:sz w:val="24"/>
          <w:szCs w:val="24"/>
        </w:rPr>
      </w:pPr>
    </w:p>
    <w:p w:rsidR="00EF6DD1" w:rsidRDefault="00EF6DD1" w:rsidP="00EF6DD1">
      <w:pPr>
        <w:jc w:val="both"/>
        <w:rPr>
          <w:rFonts w:ascii="Arial" w:eastAsia="Times New Roman" w:hAnsi="Arial" w:cs="Arial"/>
          <w:sz w:val="24"/>
          <w:szCs w:val="24"/>
        </w:rPr>
      </w:pPr>
    </w:p>
    <w:p w:rsidR="00EF6DD1" w:rsidRDefault="00EF6DD1" w:rsidP="00EF6DD1">
      <w:pPr>
        <w:jc w:val="both"/>
        <w:rPr>
          <w:rFonts w:ascii="Arial" w:eastAsia="Times New Roman" w:hAnsi="Arial" w:cs="Arial"/>
          <w:sz w:val="24"/>
          <w:szCs w:val="24"/>
        </w:rPr>
      </w:pPr>
    </w:p>
    <w:p w:rsidR="00EF6DD1" w:rsidRDefault="00EF6DD1" w:rsidP="00EF6DD1">
      <w:pPr>
        <w:jc w:val="both"/>
        <w:rPr>
          <w:rFonts w:ascii="Arial" w:eastAsia="Times New Roman" w:hAnsi="Arial" w:cs="Arial"/>
          <w:sz w:val="24"/>
          <w:szCs w:val="24"/>
        </w:rPr>
      </w:pPr>
    </w:p>
    <w:p w:rsidR="00EF6DD1" w:rsidRDefault="00EF6DD1" w:rsidP="00EF6DD1">
      <w:pPr>
        <w:jc w:val="both"/>
        <w:rPr>
          <w:rFonts w:ascii="Arial" w:eastAsia="Times New Roman" w:hAnsi="Arial" w:cs="Arial"/>
          <w:sz w:val="24"/>
          <w:szCs w:val="24"/>
        </w:rPr>
      </w:pPr>
    </w:p>
    <w:p w:rsidR="00EF6DD1" w:rsidRDefault="00EF6DD1" w:rsidP="00EF6DD1">
      <w:pPr>
        <w:jc w:val="center"/>
        <w:rPr>
          <w:rFonts w:ascii="Arial" w:eastAsia="Times New Roman" w:hAnsi="Arial" w:cs="Arial"/>
          <w:sz w:val="24"/>
          <w:szCs w:val="24"/>
        </w:rPr>
      </w:pPr>
    </w:p>
    <w:p w:rsidR="00EF6DD1" w:rsidRDefault="00EF6DD1" w:rsidP="00EF6DD1">
      <w:pPr>
        <w:jc w:val="right"/>
        <w:rPr>
          <w:rFonts w:ascii="Arial" w:eastAsia="Times New Roman" w:hAnsi="Arial" w:cs="Arial"/>
          <w:sz w:val="24"/>
          <w:szCs w:val="24"/>
        </w:rPr>
      </w:pPr>
    </w:p>
    <w:p w:rsidR="00EF6DD1" w:rsidRDefault="00EF6DD1" w:rsidP="00EF6DD1">
      <w:pPr>
        <w:jc w:val="right"/>
        <w:rPr>
          <w:rFonts w:ascii="Arial" w:eastAsia="Times New Roman" w:hAnsi="Arial" w:cs="Arial"/>
          <w:b/>
          <w:sz w:val="24"/>
          <w:szCs w:val="24"/>
          <w:u w:val="single"/>
        </w:rPr>
      </w:pP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b/>
          <w:sz w:val="24"/>
          <w:szCs w:val="24"/>
          <w:u w:val="single"/>
        </w:rPr>
        <w:t>Integrantes:</w:t>
      </w:r>
    </w:p>
    <w:p w:rsidR="00EF6DD1" w:rsidRDefault="00EF6DD1" w:rsidP="00EF6DD1">
      <w:pPr>
        <w:jc w:val="right"/>
        <w:rPr>
          <w:rFonts w:ascii="Arial" w:eastAsia="Times New Roman" w:hAnsi="Arial" w:cs="Arial"/>
          <w:sz w:val="24"/>
          <w:szCs w:val="24"/>
        </w:rPr>
      </w:pPr>
      <w:r>
        <w:rPr>
          <w:rFonts w:ascii="Arial" w:eastAsia="Times New Roman" w:hAnsi="Arial" w:cs="Arial"/>
          <w:sz w:val="24"/>
          <w:szCs w:val="24"/>
        </w:rPr>
        <w:t xml:space="preserve">Mario </w:t>
      </w:r>
      <w:proofErr w:type="spellStart"/>
      <w:r>
        <w:rPr>
          <w:rFonts w:ascii="Arial" w:eastAsia="Times New Roman" w:hAnsi="Arial" w:cs="Arial"/>
          <w:sz w:val="24"/>
          <w:szCs w:val="24"/>
        </w:rPr>
        <w:t>Munera</w:t>
      </w:r>
      <w:proofErr w:type="spellEnd"/>
      <w:r>
        <w:rPr>
          <w:rFonts w:ascii="Arial" w:eastAsia="Times New Roman" w:hAnsi="Arial" w:cs="Arial"/>
          <w:sz w:val="24"/>
          <w:szCs w:val="24"/>
        </w:rPr>
        <w:t xml:space="preserve"> CI: 18277056</w:t>
      </w:r>
    </w:p>
    <w:p w:rsidR="00EF6DD1" w:rsidRDefault="00EF6DD1" w:rsidP="00EF6DD1">
      <w:pPr>
        <w:jc w:val="right"/>
        <w:rPr>
          <w:rFonts w:ascii="Arial" w:eastAsia="Times New Roman" w:hAnsi="Arial" w:cs="Arial"/>
          <w:sz w:val="24"/>
          <w:szCs w:val="24"/>
        </w:rPr>
      </w:pPr>
      <w:r>
        <w:rPr>
          <w:rFonts w:ascii="Arial" w:eastAsia="Times New Roman" w:hAnsi="Arial" w:cs="Arial"/>
          <w:sz w:val="24"/>
          <w:szCs w:val="24"/>
        </w:rPr>
        <w:t>Bruno Terra CI: 18466495</w:t>
      </w:r>
    </w:p>
    <w:p w:rsidR="00EF6DD1" w:rsidRDefault="00EF6DD1" w:rsidP="00EF6DD1">
      <w:pPr>
        <w:ind w:right="600"/>
        <w:rPr>
          <w:rFonts w:ascii="Arial" w:eastAsia="Times New Roman" w:hAnsi="Arial" w:cs="Arial"/>
          <w:sz w:val="24"/>
          <w:szCs w:val="24"/>
        </w:rPr>
      </w:pPr>
    </w:p>
    <w:p w:rsidR="00EF6DD1" w:rsidRDefault="00EF6DD1" w:rsidP="00EF6DD1">
      <w:pPr>
        <w:jc w:val="center"/>
        <w:rPr>
          <w:rFonts w:ascii="Arial" w:eastAsia="Times New Roman" w:hAnsi="Arial" w:cs="Arial"/>
          <w:sz w:val="24"/>
          <w:szCs w:val="24"/>
        </w:rPr>
      </w:pPr>
    </w:p>
    <w:p w:rsidR="00EF6DD1" w:rsidRPr="00EF6DD1" w:rsidRDefault="00EF6DD1" w:rsidP="00EF6DD1">
      <w:pPr>
        <w:jc w:val="center"/>
        <w:rPr>
          <w:rFonts w:ascii="Arial" w:eastAsia="Times New Roman" w:hAnsi="Arial" w:cs="Arial"/>
          <w:sz w:val="24"/>
          <w:szCs w:val="24"/>
        </w:rPr>
      </w:pPr>
      <w:r>
        <w:rPr>
          <w:rFonts w:ascii="Arial" w:eastAsia="Times New Roman" w:hAnsi="Arial" w:cs="Arial"/>
          <w:sz w:val="24"/>
          <w:szCs w:val="24"/>
        </w:rPr>
        <w:t>06 de enero de 2010</w:t>
      </w:r>
    </w:p>
    <w:p w:rsidR="00F409BD" w:rsidRPr="00353F13" w:rsidRDefault="00110D2D" w:rsidP="00110D2D">
      <w:pPr>
        <w:jc w:val="center"/>
        <w:rPr>
          <w:rFonts w:ascii="Arial" w:hAnsi="Arial" w:cs="Arial"/>
          <w:sz w:val="28"/>
          <w:szCs w:val="28"/>
          <w:u w:val="single"/>
          <w:lang w:val="es-VE"/>
        </w:rPr>
      </w:pPr>
      <w:r w:rsidRPr="00353F13">
        <w:rPr>
          <w:rFonts w:ascii="Arial" w:hAnsi="Arial" w:cs="Arial"/>
          <w:sz w:val="28"/>
          <w:szCs w:val="28"/>
          <w:u w:val="single"/>
          <w:lang w:val="es-VE"/>
        </w:rPr>
        <w:lastRenderedPageBreak/>
        <w:t>Manual de Usuario</w:t>
      </w:r>
    </w:p>
    <w:p w:rsidR="00353F13" w:rsidRPr="00353F13" w:rsidRDefault="00353F13" w:rsidP="00353F13">
      <w:pPr>
        <w:ind w:firstLine="708"/>
        <w:rPr>
          <w:rFonts w:ascii="Arial" w:hAnsi="Arial" w:cs="Arial"/>
          <w:sz w:val="24"/>
          <w:szCs w:val="24"/>
          <w:lang w:val="es-VE"/>
        </w:rPr>
      </w:pPr>
      <w:r w:rsidRPr="00353F13">
        <w:rPr>
          <w:rFonts w:ascii="Arial" w:hAnsi="Arial" w:cs="Arial"/>
          <w:sz w:val="24"/>
          <w:szCs w:val="24"/>
          <w:lang w:val="es-VE"/>
        </w:rPr>
        <w:t>Página</w:t>
      </w:r>
      <w:r w:rsidR="00110D2D" w:rsidRPr="00353F13">
        <w:rPr>
          <w:rFonts w:ascii="Arial" w:hAnsi="Arial" w:cs="Arial"/>
          <w:sz w:val="24"/>
          <w:szCs w:val="24"/>
          <w:lang w:val="es-VE"/>
        </w:rPr>
        <w:t xml:space="preserve"> principal (home page)</w:t>
      </w:r>
      <w:r w:rsidRPr="00353F13">
        <w:rPr>
          <w:rFonts w:ascii="Arial" w:hAnsi="Arial" w:cs="Arial"/>
          <w:sz w:val="24"/>
          <w:szCs w:val="24"/>
          <w:lang w:val="es-VE"/>
        </w:rPr>
        <w:t xml:space="preserve">: </w:t>
      </w:r>
    </w:p>
    <w:p w:rsidR="00353F13" w:rsidRDefault="00353F13" w:rsidP="00353F13">
      <w:pPr>
        <w:ind w:firstLine="708"/>
        <w:rPr>
          <w:rFonts w:ascii="Arial" w:hAnsi="Arial" w:cs="Arial"/>
          <w:sz w:val="24"/>
          <w:szCs w:val="24"/>
          <w:lang w:val="es-VE"/>
        </w:rPr>
      </w:pPr>
      <w:r>
        <w:rPr>
          <w:rFonts w:ascii="Arial" w:hAnsi="Arial" w:cs="Arial"/>
          <w:sz w:val="24"/>
          <w:szCs w:val="24"/>
          <w:lang w:val="es-VE"/>
        </w:rPr>
        <w:t>En la parte superior se encuentran los enlaces para acceder a cualquiera de las opciones de un libro contable (excepto Estado de Resultados).</w:t>
      </w:r>
    </w:p>
    <w:p w:rsidR="00353F13" w:rsidRDefault="00353F13" w:rsidP="00353F13">
      <w:pPr>
        <w:rPr>
          <w:rFonts w:ascii="Arial" w:hAnsi="Arial" w:cs="Arial"/>
          <w:sz w:val="24"/>
          <w:szCs w:val="24"/>
          <w:lang w:val="es-VE"/>
        </w:rPr>
      </w:pPr>
      <w:r>
        <w:rPr>
          <w:rFonts w:ascii="Arial" w:hAnsi="Arial" w:cs="Arial"/>
          <w:noProof/>
          <w:sz w:val="24"/>
          <w:szCs w:val="24"/>
          <w:lang w:val="es-VE" w:eastAsia="ja-JP"/>
        </w:rPr>
        <w:drawing>
          <wp:inline distT="0" distB="0" distL="0" distR="0">
            <wp:extent cx="6419848" cy="781050"/>
            <wp:effectExtent l="19050" t="0" r="2"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422612" cy="781386"/>
                    </a:xfrm>
                    <a:prstGeom prst="rect">
                      <a:avLst/>
                    </a:prstGeom>
                    <a:noFill/>
                    <a:ln w="9525">
                      <a:noFill/>
                      <a:miter lim="800000"/>
                      <a:headEnd/>
                      <a:tailEnd/>
                    </a:ln>
                  </pic:spPr>
                </pic:pic>
              </a:graphicData>
            </a:graphic>
          </wp:inline>
        </w:drawing>
      </w:r>
    </w:p>
    <w:p w:rsidR="00353F13" w:rsidRPr="00110D2D" w:rsidRDefault="00353F13" w:rsidP="00E826C8">
      <w:pPr>
        <w:jc w:val="both"/>
        <w:rPr>
          <w:rFonts w:ascii="Arial" w:hAnsi="Arial" w:cs="Arial"/>
          <w:sz w:val="24"/>
          <w:szCs w:val="24"/>
          <w:lang w:val="es-VE"/>
        </w:rPr>
      </w:pPr>
    </w:p>
    <w:p w:rsidR="00110D2D" w:rsidRDefault="00353F13" w:rsidP="00E826C8">
      <w:pPr>
        <w:jc w:val="both"/>
        <w:rPr>
          <w:rFonts w:ascii="Arial" w:hAnsi="Arial" w:cs="Arial"/>
          <w:sz w:val="24"/>
          <w:szCs w:val="24"/>
          <w:lang w:val="es-VE"/>
        </w:rPr>
      </w:pPr>
      <w:r>
        <w:rPr>
          <w:rFonts w:ascii="Arial" w:hAnsi="Arial" w:cs="Arial"/>
          <w:sz w:val="24"/>
          <w:szCs w:val="24"/>
          <w:lang w:val="es-VE"/>
        </w:rPr>
        <w:t xml:space="preserve">Comenzaremos a explicar la más compleja de todas las opciones, </w:t>
      </w:r>
      <w:r w:rsidRPr="0002359F">
        <w:rPr>
          <w:rFonts w:ascii="Arial" w:hAnsi="Arial" w:cs="Arial"/>
          <w:b/>
          <w:sz w:val="24"/>
          <w:szCs w:val="24"/>
          <w:u w:val="single"/>
          <w:lang w:val="es-VE"/>
        </w:rPr>
        <w:t>Ingresar Movimiento</w:t>
      </w:r>
      <w:r>
        <w:rPr>
          <w:rFonts w:ascii="Arial" w:hAnsi="Arial" w:cs="Arial"/>
          <w:sz w:val="24"/>
          <w:szCs w:val="24"/>
          <w:lang w:val="es-VE"/>
        </w:rPr>
        <w:t>.</w:t>
      </w:r>
    </w:p>
    <w:p w:rsidR="007F0528" w:rsidRDefault="00353F13" w:rsidP="00E826C8">
      <w:pPr>
        <w:jc w:val="both"/>
        <w:rPr>
          <w:rFonts w:ascii="Arial" w:hAnsi="Arial" w:cs="Arial"/>
          <w:sz w:val="24"/>
          <w:szCs w:val="24"/>
          <w:lang w:val="es-VE"/>
        </w:rPr>
      </w:pPr>
      <w:r>
        <w:rPr>
          <w:rFonts w:ascii="Arial" w:hAnsi="Arial" w:cs="Arial"/>
          <w:sz w:val="24"/>
          <w:szCs w:val="24"/>
          <w:lang w:val="es-VE"/>
        </w:rPr>
        <w:t>En ella p</w:t>
      </w:r>
      <w:r w:rsidR="007F0528">
        <w:rPr>
          <w:rFonts w:ascii="Arial" w:hAnsi="Arial" w:cs="Arial"/>
          <w:sz w:val="24"/>
          <w:szCs w:val="24"/>
          <w:lang w:val="es-VE"/>
        </w:rPr>
        <w:t xml:space="preserve">odemos escoger primero si queremos realizar una compra, venta, solicitud de préstamo, cobro de cuenta, pago de cuenta o cierre de mes. </w:t>
      </w:r>
    </w:p>
    <w:p w:rsidR="00353F13" w:rsidRDefault="007F0528" w:rsidP="00110D2D">
      <w:pPr>
        <w:rPr>
          <w:rFonts w:ascii="Arial" w:hAnsi="Arial" w:cs="Arial"/>
          <w:sz w:val="24"/>
          <w:szCs w:val="24"/>
          <w:lang w:val="es-VE"/>
        </w:rPr>
      </w:pPr>
      <w:r>
        <w:rPr>
          <w:rFonts w:ascii="Arial" w:hAnsi="Arial" w:cs="Arial"/>
          <w:noProof/>
          <w:sz w:val="24"/>
          <w:szCs w:val="24"/>
          <w:lang w:val="es-VE" w:eastAsia="ja-JP"/>
        </w:rPr>
        <w:drawing>
          <wp:anchor distT="0" distB="0" distL="114300" distR="114300" simplePos="0" relativeHeight="251658240" behindDoc="0" locked="0" layoutInCell="1" allowOverlap="1">
            <wp:simplePos x="0" y="0"/>
            <wp:positionH relativeFrom="column">
              <wp:posOffset>21590</wp:posOffset>
            </wp:positionH>
            <wp:positionV relativeFrom="paragraph">
              <wp:posOffset>-3175</wp:posOffset>
            </wp:positionV>
            <wp:extent cx="3171825" cy="1276350"/>
            <wp:effectExtent l="19050" t="0" r="952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3171825" cy="1276350"/>
                    </a:xfrm>
                    <a:prstGeom prst="rect">
                      <a:avLst/>
                    </a:prstGeom>
                    <a:noFill/>
                    <a:ln w="9525">
                      <a:noFill/>
                      <a:miter lim="800000"/>
                      <a:headEnd/>
                      <a:tailEnd/>
                    </a:ln>
                  </pic:spPr>
                </pic:pic>
              </a:graphicData>
            </a:graphic>
          </wp:anchor>
        </w:drawing>
      </w:r>
      <w:r>
        <w:rPr>
          <w:rFonts w:ascii="Arial" w:hAnsi="Arial" w:cs="Arial"/>
          <w:sz w:val="24"/>
          <w:szCs w:val="24"/>
          <w:lang w:val="es-VE"/>
        </w:rPr>
        <w:t xml:space="preserve">                                                                                 </w:t>
      </w:r>
    </w:p>
    <w:p w:rsidR="007F0528" w:rsidRDefault="007F0528" w:rsidP="00110D2D">
      <w:pPr>
        <w:rPr>
          <w:rFonts w:ascii="Arial" w:hAnsi="Arial" w:cs="Arial"/>
          <w:sz w:val="24"/>
          <w:szCs w:val="24"/>
          <w:lang w:val="es-VE"/>
        </w:rPr>
      </w:pPr>
    </w:p>
    <w:p w:rsidR="007F0528" w:rsidRDefault="007F0528" w:rsidP="00110D2D">
      <w:pPr>
        <w:rPr>
          <w:rFonts w:ascii="Arial" w:hAnsi="Arial" w:cs="Arial"/>
          <w:sz w:val="24"/>
          <w:szCs w:val="24"/>
          <w:lang w:val="es-VE"/>
        </w:rPr>
      </w:pPr>
    </w:p>
    <w:p w:rsidR="007F0528" w:rsidRDefault="007F0528" w:rsidP="00110D2D">
      <w:pPr>
        <w:rPr>
          <w:rFonts w:ascii="Arial" w:hAnsi="Arial" w:cs="Arial"/>
          <w:sz w:val="24"/>
          <w:szCs w:val="24"/>
          <w:lang w:val="es-VE"/>
        </w:rPr>
      </w:pPr>
    </w:p>
    <w:p w:rsidR="007F0528" w:rsidRDefault="007F0528" w:rsidP="00110D2D">
      <w:pPr>
        <w:rPr>
          <w:rFonts w:ascii="Arial" w:hAnsi="Arial" w:cs="Arial"/>
          <w:sz w:val="24"/>
          <w:szCs w:val="24"/>
          <w:lang w:val="es-VE"/>
        </w:rPr>
      </w:pPr>
    </w:p>
    <w:p w:rsidR="007F0528" w:rsidRDefault="007F0528" w:rsidP="00110D2D">
      <w:pPr>
        <w:rPr>
          <w:rFonts w:ascii="Arial" w:hAnsi="Arial" w:cs="Arial"/>
          <w:sz w:val="24"/>
          <w:szCs w:val="24"/>
          <w:lang w:val="es-VE"/>
        </w:rPr>
      </w:pPr>
      <w:r>
        <w:rPr>
          <w:rFonts w:ascii="Arial" w:hAnsi="Arial" w:cs="Arial"/>
          <w:sz w:val="24"/>
          <w:szCs w:val="24"/>
          <w:lang w:val="es-VE"/>
        </w:rPr>
        <w:t xml:space="preserve">Si escogemos la opción </w:t>
      </w:r>
      <w:r w:rsidRPr="007F0528">
        <w:rPr>
          <w:rFonts w:ascii="Arial" w:hAnsi="Arial" w:cs="Arial"/>
          <w:b/>
          <w:sz w:val="24"/>
          <w:szCs w:val="24"/>
          <w:lang w:val="es-VE"/>
        </w:rPr>
        <w:t>Compra</w:t>
      </w:r>
      <w:r>
        <w:rPr>
          <w:rFonts w:ascii="Arial" w:hAnsi="Arial" w:cs="Arial"/>
          <w:sz w:val="24"/>
          <w:szCs w:val="24"/>
          <w:lang w:val="es-VE"/>
        </w:rPr>
        <w:t xml:space="preserve">  después debemos escoger entre Activo o Producto. </w:t>
      </w:r>
    </w:p>
    <w:p w:rsidR="0014524D" w:rsidRDefault="0014524D" w:rsidP="00E826C8">
      <w:pPr>
        <w:pStyle w:val="Prrafodelista"/>
        <w:numPr>
          <w:ilvl w:val="0"/>
          <w:numId w:val="2"/>
        </w:numPr>
        <w:jc w:val="both"/>
        <w:rPr>
          <w:rFonts w:ascii="Arial" w:hAnsi="Arial" w:cs="Arial"/>
          <w:sz w:val="24"/>
          <w:szCs w:val="24"/>
          <w:lang w:val="es-VE"/>
        </w:rPr>
      </w:pPr>
      <w:r>
        <w:rPr>
          <w:rFonts w:ascii="Arial" w:hAnsi="Arial" w:cs="Arial"/>
          <w:sz w:val="24"/>
          <w:szCs w:val="24"/>
          <w:lang w:val="es-VE"/>
        </w:rPr>
        <w:t xml:space="preserve">Activo: Debemos colocar la descripción del activo, el precio, si se pagara a crédito o de contado y si el activo es depreciable o no. En caso de escoger a crédito se debe ingresar el porcentaje que se pagara a crédito </w:t>
      </w:r>
      <w:r w:rsidR="00E826C8">
        <w:rPr>
          <w:rFonts w:ascii="Arial" w:hAnsi="Arial" w:cs="Arial"/>
          <w:sz w:val="24"/>
          <w:szCs w:val="24"/>
          <w:lang w:val="es-VE"/>
        </w:rPr>
        <w:t>del total</w:t>
      </w:r>
      <w:r>
        <w:rPr>
          <w:rFonts w:ascii="Arial" w:hAnsi="Arial" w:cs="Arial"/>
          <w:sz w:val="24"/>
          <w:szCs w:val="24"/>
          <w:lang w:val="es-VE"/>
        </w:rPr>
        <w:t>. Y en caso de escoger que el activo es depreciable hay que ingresar al sistema a cuantos años se depreciará del todo el activo. Una vez terminado de llenar esta serie de datos se procesa la información después de apretar el botón ‘procesar’.</w:t>
      </w:r>
    </w:p>
    <w:p w:rsidR="00E826C8" w:rsidRDefault="00E826C8" w:rsidP="00E826C8">
      <w:pPr>
        <w:pStyle w:val="Prrafodelista"/>
        <w:rPr>
          <w:rFonts w:ascii="Arial" w:hAnsi="Arial" w:cs="Arial"/>
          <w:sz w:val="24"/>
          <w:szCs w:val="24"/>
          <w:lang w:val="es-VE"/>
        </w:rPr>
      </w:pPr>
    </w:p>
    <w:p w:rsidR="00E826C8" w:rsidRDefault="00E826C8" w:rsidP="00E826C8">
      <w:pPr>
        <w:pStyle w:val="Prrafodelista"/>
        <w:rPr>
          <w:rFonts w:ascii="Arial" w:hAnsi="Arial" w:cs="Arial"/>
          <w:sz w:val="24"/>
          <w:szCs w:val="24"/>
          <w:lang w:val="es-VE"/>
        </w:rPr>
      </w:pPr>
      <w:r>
        <w:rPr>
          <w:rFonts w:ascii="Arial" w:hAnsi="Arial" w:cs="Arial"/>
          <w:noProof/>
          <w:sz w:val="24"/>
          <w:szCs w:val="24"/>
          <w:lang w:val="es-VE" w:eastAsia="ja-JP"/>
        </w:rPr>
        <w:drawing>
          <wp:inline distT="0" distB="0" distL="0" distR="0">
            <wp:extent cx="4714875" cy="1647825"/>
            <wp:effectExtent l="1905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4714875" cy="1647825"/>
                    </a:xfrm>
                    <a:prstGeom prst="rect">
                      <a:avLst/>
                    </a:prstGeom>
                    <a:noFill/>
                    <a:ln w="9525">
                      <a:noFill/>
                      <a:miter lim="800000"/>
                      <a:headEnd/>
                      <a:tailEnd/>
                    </a:ln>
                  </pic:spPr>
                </pic:pic>
              </a:graphicData>
            </a:graphic>
          </wp:inline>
        </w:drawing>
      </w:r>
    </w:p>
    <w:p w:rsidR="00E826C8" w:rsidRDefault="00E826C8" w:rsidP="00E826C8">
      <w:pPr>
        <w:pStyle w:val="Prrafodelista"/>
        <w:rPr>
          <w:rFonts w:ascii="Arial" w:hAnsi="Arial" w:cs="Arial"/>
          <w:sz w:val="24"/>
          <w:szCs w:val="24"/>
          <w:lang w:val="es-VE"/>
        </w:rPr>
      </w:pPr>
    </w:p>
    <w:p w:rsidR="00E826C8" w:rsidRPr="00E826C8" w:rsidRDefault="00E826C8" w:rsidP="00E826C8">
      <w:pPr>
        <w:pStyle w:val="Prrafodelista"/>
        <w:numPr>
          <w:ilvl w:val="0"/>
          <w:numId w:val="2"/>
        </w:numPr>
        <w:jc w:val="both"/>
        <w:rPr>
          <w:rFonts w:ascii="Arial" w:hAnsi="Arial" w:cs="Arial"/>
          <w:sz w:val="24"/>
          <w:szCs w:val="24"/>
          <w:lang w:val="es-VE"/>
        </w:rPr>
      </w:pPr>
      <w:r>
        <w:rPr>
          <w:rFonts w:ascii="Arial" w:hAnsi="Arial" w:cs="Arial"/>
          <w:sz w:val="24"/>
          <w:szCs w:val="24"/>
          <w:lang w:val="es-VE"/>
        </w:rPr>
        <w:lastRenderedPageBreak/>
        <w:t>Producto. Ahora debemos escoger el producto que deseamos comprar a través de un menú de productos disponibles, en caso de adquirir un producto que no se encuentra registrado vamos hacia la opción de Producto Nuevo. A continuación ingresamos la cantidad y el precio unitario del producto que vamos a comprar, y tenemos la opción de registrar una compra a crédito.</w:t>
      </w:r>
    </w:p>
    <w:p w:rsidR="00E826C8" w:rsidRDefault="00E826C8" w:rsidP="00E826C8">
      <w:pPr>
        <w:pStyle w:val="Prrafodelista"/>
        <w:rPr>
          <w:rFonts w:ascii="Arial" w:hAnsi="Arial" w:cs="Arial"/>
          <w:sz w:val="24"/>
          <w:szCs w:val="24"/>
          <w:lang w:val="es-VE"/>
        </w:rPr>
      </w:pPr>
      <w:r>
        <w:rPr>
          <w:rFonts w:ascii="Arial" w:hAnsi="Arial" w:cs="Arial"/>
          <w:noProof/>
          <w:sz w:val="24"/>
          <w:szCs w:val="24"/>
          <w:lang w:val="es-VE" w:eastAsia="ja-JP"/>
        </w:rPr>
        <w:drawing>
          <wp:inline distT="0" distB="0" distL="0" distR="0">
            <wp:extent cx="3238500" cy="186690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238500" cy="1866900"/>
                    </a:xfrm>
                    <a:prstGeom prst="rect">
                      <a:avLst/>
                    </a:prstGeom>
                    <a:noFill/>
                    <a:ln w="9525">
                      <a:noFill/>
                      <a:miter lim="800000"/>
                      <a:headEnd/>
                      <a:tailEnd/>
                    </a:ln>
                  </pic:spPr>
                </pic:pic>
              </a:graphicData>
            </a:graphic>
          </wp:inline>
        </w:drawing>
      </w:r>
    </w:p>
    <w:p w:rsidR="00E826C8" w:rsidRDefault="00E826C8" w:rsidP="00E826C8">
      <w:pPr>
        <w:rPr>
          <w:rFonts w:ascii="Arial" w:hAnsi="Arial" w:cs="Arial"/>
          <w:sz w:val="24"/>
          <w:szCs w:val="24"/>
          <w:lang w:val="es-VE"/>
        </w:rPr>
      </w:pPr>
    </w:p>
    <w:p w:rsidR="006E5820" w:rsidRDefault="00E826C8" w:rsidP="006E5820">
      <w:pPr>
        <w:rPr>
          <w:rFonts w:ascii="Arial" w:hAnsi="Arial" w:cs="Arial"/>
          <w:sz w:val="24"/>
          <w:szCs w:val="24"/>
          <w:lang w:val="es-VE"/>
        </w:rPr>
      </w:pPr>
      <w:r>
        <w:rPr>
          <w:rFonts w:ascii="Arial" w:hAnsi="Arial" w:cs="Arial"/>
          <w:sz w:val="24"/>
          <w:szCs w:val="24"/>
          <w:lang w:val="es-VE"/>
        </w:rPr>
        <w:t xml:space="preserve">Si escogemos la opción </w:t>
      </w:r>
      <w:r w:rsidRPr="00E826C8">
        <w:rPr>
          <w:rFonts w:ascii="Arial" w:hAnsi="Arial" w:cs="Arial"/>
          <w:b/>
          <w:sz w:val="24"/>
          <w:szCs w:val="24"/>
          <w:lang w:val="es-VE"/>
        </w:rPr>
        <w:t>Venta</w:t>
      </w:r>
      <w:r w:rsidR="006E5820">
        <w:rPr>
          <w:rFonts w:ascii="Arial" w:hAnsi="Arial" w:cs="Arial"/>
          <w:b/>
          <w:sz w:val="24"/>
          <w:szCs w:val="24"/>
          <w:lang w:val="es-VE"/>
        </w:rPr>
        <w:t xml:space="preserve"> </w:t>
      </w:r>
      <w:r w:rsidR="006E5820">
        <w:rPr>
          <w:rFonts w:ascii="Arial" w:hAnsi="Arial" w:cs="Arial"/>
          <w:sz w:val="24"/>
          <w:szCs w:val="24"/>
          <w:lang w:val="es-VE"/>
        </w:rPr>
        <w:t>tenemos un menú de opciones muy similar a la Compra de un producto. Escogemos el producto que vamos a vender, la cantidad, el precio unitario y si la venta se realizo a crédito ingresamos el porcentaje que se pagara a crédito del total de la venta.</w:t>
      </w:r>
    </w:p>
    <w:p w:rsidR="006E5820" w:rsidRDefault="006E5820" w:rsidP="006E5820">
      <w:pPr>
        <w:rPr>
          <w:rFonts w:ascii="Arial" w:hAnsi="Arial" w:cs="Arial"/>
          <w:sz w:val="24"/>
          <w:szCs w:val="24"/>
          <w:lang w:val="es-VE"/>
        </w:rPr>
      </w:pPr>
      <w:r>
        <w:rPr>
          <w:rFonts w:ascii="Arial" w:hAnsi="Arial" w:cs="Arial"/>
          <w:sz w:val="24"/>
          <w:szCs w:val="24"/>
          <w:lang w:val="es-VE"/>
        </w:rPr>
        <w:t xml:space="preserve">La opción siguiente es </w:t>
      </w:r>
      <w:r w:rsidRPr="006E5820">
        <w:rPr>
          <w:rFonts w:ascii="Arial" w:hAnsi="Arial" w:cs="Arial"/>
          <w:b/>
          <w:sz w:val="24"/>
          <w:szCs w:val="24"/>
          <w:lang w:val="es-VE"/>
        </w:rPr>
        <w:t>Solicitud de Préstamo</w:t>
      </w:r>
      <w:r>
        <w:rPr>
          <w:rFonts w:ascii="Arial" w:hAnsi="Arial" w:cs="Arial"/>
          <w:sz w:val="24"/>
          <w:szCs w:val="24"/>
          <w:lang w:val="es-VE"/>
        </w:rPr>
        <w:t xml:space="preserve">. Ingresamos el monto del </w:t>
      </w:r>
      <w:proofErr w:type="gramStart"/>
      <w:r>
        <w:rPr>
          <w:rFonts w:ascii="Arial" w:hAnsi="Arial" w:cs="Arial"/>
          <w:sz w:val="24"/>
          <w:szCs w:val="24"/>
          <w:lang w:val="es-VE"/>
        </w:rPr>
        <w:t>prestamos</w:t>
      </w:r>
      <w:proofErr w:type="gramEnd"/>
      <w:r>
        <w:rPr>
          <w:rFonts w:ascii="Arial" w:hAnsi="Arial" w:cs="Arial"/>
          <w:sz w:val="24"/>
          <w:szCs w:val="24"/>
          <w:lang w:val="es-VE"/>
        </w:rPr>
        <w:t xml:space="preserve"> a adquirir, los intereses sobre el préstamo que deben ser cancelados mensualmente y el monto de pagos mensuales</w:t>
      </w:r>
    </w:p>
    <w:p w:rsidR="006E5820" w:rsidRDefault="006E5820" w:rsidP="006E5820">
      <w:pPr>
        <w:rPr>
          <w:rFonts w:ascii="Arial" w:hAnsi="Arial" w:cs="Arial"/>
          <w:sz w:val="24"/>
          <w:szCs w:val="24"/>
          <w:lang w:val="es-VE"/>
        </w:rPr>
      </w:pPr>
      <w:r>
        <w:rPr>
          <w:rFonts w:ascii="Arial" w:hAnsi="Arial" w:cs="Arial"/>
          <w:noProof/>
          <w:sz w:val="24"/>
          <w:szCs w:val="24"/>
          <w:lang w:val="es-VE" w:eastAsia="ja-JP"/>
        </w:rPr>
        <w:drawing>
          <wp:inline distT="0" distB="0" distL="0" distR="0">
            <wp:extent cx="5724525" cy="1209675"/>
            <wp:effectExtent l="1905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724525" cy="1209675"/>
                    </a:xfrm>
                    <a:prstGeom prst="rect">
                      <a:avLst/>
                    </a:prstGeom>
                    <a:noFill/>
                    <a:ln w="9525">
                      <a:noFill/>
                      <a:miter lim="800000"/>
                      <a:headEnd/>
                      <a:tailEnd/>
                    </a:ln>
                  </pic:spPr>
                </pic:pic>
              </a:graphicData>
            </a:graphic>
          </wp:inline>
        </w:drawing>
      </w:r>
    </w:p>
    <w:p w:rsidR="006E5820" w:rsidRDefault="0002359F" w:rsidP="006E5820">
      <w:pPr>
        <w:rPr>
          <w:rFonts w:ascii="Arial" w:hAnsi="Arial" w:cs="Arial"/>
          <w:sz w:val="24"/>
          <w:szCs w:val="24"/>
          <w:lang w:val="es-VE"/>
        </w:rPr>
      </w:pPr>
      <w:r>
        <w:rPr>
          <w:rFonts w:ascii="Arial" w:hAnsi="Arial" w:cs="Arial"/>
          <w:sz w:val="24"/>
          <w:szCs w:val="24"/>
          <w:lang w:val="es-VE"/>
        </w:rPr>
        <w:t>Después viene</w:t>
      </w:r>
      <w:r>
        <w:rPr>
          <w:rFonts w:ascii="Arial" w:hAnsi="Arial" w:cs="Arial"/>
          <w:b/>
          <w:sz w:val="24"/>
          <w:szCs w:val="24"/>
          <w:lang w:val="es-VE"/>
        </w:rPr>
        <w:t xml:space="preserve"> Cobro de C</w:t>
      </w:r>
      <w:r w:rsidRPr="0002359F">
        <w:rPr>
          <w:rFonts w:ascii="Arial" w:hAnsi="Arial" w:cs="Arial"/>
          <w:b/>
          <w:sz w:val="24"/>
          <w:szCs w:val="24"/>
          <w:lang w:val="es-VE"/>
        </w:rPr>
        <w:t>uentas</w:t>
      </w:r>
      <w:r>
        <w:rPr>
          <w:rFonts w:ascii="Arial" w:hAnsi="Arial" w:cs="Arial"/>
          <w:b/>
          <w:sz w:val="24"/>
          <w:szCs w:val="24"/>
          <w:lang w:val="es-VE"/>
        </w:rPr>
        <w:t xml:space="preserve"> </w:t>
      </w:r>
      <w:r>
        <w:rPr>
          <w:rFonts w:ascii="Arial" w:hAnsi="Arial" w:cs="Arial"/>
          <w:sz w:val="24"/>
          <w:szCs w:val="24"/>
          <w:lang w:val="es-VE"/>
        </w:rPr>
        <w:t xml:space="preserve">donde podremos ingresar los pagos que nos realicen por ejemplo a razón de una venta hecha a crédito. </w:t>
      </w:r>
    </w:p>
    <w:p w:rsidR="0002359F" w:rsidRDefault="0002359F" w:rsidP="006E5820">
      <w:pPr>
        <w:rPr>
          <w:rFonts w:ascii="Arial" w:hAnsi="Arial" w:cs="Arial"/>
          <w:sz w:val="24"/>
          <w:szCs w:val="24"/>
          <w:lang w:val="es-VE"/>
        </w:rPr>
      </w:pPr>
      <w:r>
        <w:rPr>
          <w:rFonts w:ascii="Arial" w:hAnsi="Arial" w:cs="Arial"/>
          <w:sz w:val="24"/>
          <w:szCs w:val="24"/>
          <w:lang w:val="es-VE"/>
        </w:rPr>
        <w:t xml:space="preserve">Igual que </w:t>
      </w:r>
      <w:r w:rsidRPr="0002359F">
        <w:rPr>
          <w:rFonts w:ascii="Arial" w:hAnsi="Arial" w:cs="Arial"/>
          <w:b/>
          <w:sz w:val="24"/>
          <w:szCs w:val="24"/>
          <w:lang w:val="es-VE"/>
        </w:rPr>
        <w:t>Pago de Cuentas</w:t>
      </w:r>
      <w:r>
        <w:rPr>
          <w:rFonts w:ascii="Arial" w:hAnsi="Arial" w:cs="Arial"/>
          <w:b/>
          <w:sz w:val="24"/>
          <w:szCs w:val="24"/>
          <w:lang w:val="es-VE"/>
        </w:rPr>
        <w:t xml:space="preserve"> </w:t>
      </w:r>
      <w:r>
        <w:rPr>
          <w:rFonts w:ascii="Arial" w:hAnsi="Arial" w:cs="Arial"/>
          <w:sz w:val="24"/>
          <w:szCs w:val="24"/>
          <w:lang w:val="es-VE"/>
        </w:rPr>
        <w:t>donde podremos cancelar nuestras deudas con proveedores etc.</w:t>
      </w:r>
    </w:p>
    <w:p w:rsidR="0002359F" w:rsidRDefault="0002359F" w:rsidP="006E5820">
      <w:pPr>
        <w:rPr>
          <w:rFonts w:ascii="Arial" w:hAnsi="Arial" w:cs="Arial"/>
          <w:b/>
          <w:sz w:val="24"/>
          <w:szCs w:val="24"/>
          <w:lang w:val="es-VE"/>
        </w:rPr>
      </w:pPr>
      <w:r>
        <w:rPr>
          <w:rFonts w:ascii="Arial" w:hAnsi="Arial" w:cs="Arial"/>
          <w:sz w:val="24"/>
          <w:szCs w:val="24"/>
          <w:lang w:val="es-VE"/>
        </w:rPr>
        <w:t xml:space="preserve">Y la última de las opciones del menú es </w:t>
      </w:r>
      <w:r w:rsidRPr="0002359F">
        <w:rPr>
          <w:rFonts w:ascii="Arial" w:hAnsi="Arial" w:cs="Arial"/>
          <w:b/>
          <w:sz w:val="24"/>
          <w:szCs w:val="24"/>
          <w:lang w:val="es-VE"/>
        </w:rPr>
        <w:t>Cierre de mes</w:t>
      </w:r>
      <w:r>
        <w:rPr>
          <w:rFonts w:ascii="Arial" w:hAnsi="Arial" w:cs="Arial"/>
          <w:b/>
          <w:sz w:val="24"/>
          <w:szCs w:val="24"/>
          <w:lang w:val="es-VE"/>
        </w:rPr>
        <w:t>.</w:t>
      </w:r>
    </w:p>
    <w:p w:rsidR="00206A52" w:rsidRDefault="00206A52" w:rsidP="00E826C8">
      <w:pPr>
        <w:rPr>
          <w:rFonts w:ascii="Arial" w:hAnsi="Arial" w:cs="Arial"/>
          <w:sz w:val="24"/>
          <w:szCs w:val="24"/>
          <w:lang w:val="es-VE"/>
        </w:rPr>
      </w:pPr>
    </w:p>
    <w:p w:rsidR="00206A52" w:rsidRDefault="00206A52" w:rsidP="00E826C8">
      <w:pPr>
        <w:rPr>
          <w:rFonts w:ascii="Arial" w:hAnsi="Arial" w:cs="Arial"/>
          <w:sz w:val="24"/>
          <w:szCs w:val="24"/>
          <w:lang w:val="es-VE"/>
        </w:rPr>
      </w:pPr>
    </w:p>
    <w:p w:rsidR="00206A52" w:rsidRDefault="00206A52" w:rsidP="00E826C8">
      <w:pPr>
        <w:rPr>
          <w:rFonts w:ascii="Arial" w:hAnsi="Arial" w:cs="Arial"/>
          <w:sz w:val="24"/>
          <w:szCs w:val="24"/>
          <w:lang w:val="es-VE"/>
        </w:rPr>
      </w:pPr>
    </w:p>
    <w:p w:rsidR="00E826C8" w:rsidRDefault="0002359F" w:rsidP="00E826C8">
      <w:pPr>
        <w:rPr>
          <w:rFonts w:ascii="Arial" w:hAnsi="Arial" w:cs="Arial"/>
          <w:sz w:val="24"/>
          <w:szCs w:val="24"/>
          <w:lang w:val="es-VE"/>
        </w:rPr>
      </w:pPr>
      <w:r>
        <w:rPr>
          <w:rFonts w:ascii="Arial" w:hAnsi="Arial" w:cs="Arial"/>
          <w:sz w:val="24"/>
          <w:szCs w:val="24"/>
          <w:lang w:val="es-VE"/>
        </w:rPr>
        <w:lastRenderedPageBreak/>
        <w:t xml:space="preserve">Volvemos a la birra de opciones en la parte de arriba, esta vez nos dirigiremos hacia </w:t>
      </w:r>
      <w:r w:rsidRPr="0002359F">
        <w:rPr>
          <w:rFonts w:ascii="Arial" w:hAnsi="Arial" w:cs="Arial"/>
          <w:b/>
          <w:sz w:val="24"/>
          <w:szCs w:val="24"/>
          <w:u w:val="single"/>
          <w:lang w:val="es-VE"/>
        </w:rPr>
        <w:t>Libro de Diario</w:t>
      </w:r>
      <w:r>
        <w:rPr>
          <w:rFonts w:ascii="Arial" w:hAnsi="Arial" w:cs="Arial"/>
          <w:sz w:val="24"/>
          <w:szCs w:val="24"/>
          <w:lang w:val="es-VE"/>
        </w:rPr>
        <w:t xml:space="preserve"> </w:t>
      </w:r>
      <w:r w:rsidRPr="0002359F">
        <w:rPr>
          <w:rFonts w:ascii="Arial" w:hAnsi="Arial" w:cs="Arial"/>
          <w:sz w:val="24"/>
          <w:szCs w:val="24"/>
          <w:lang w:val="es-VE"/>
        </w:rPr>
        <w:t>donde</w:t>
      </w:r>
      <w:r>
        <w:rPr>
          <w:rFonts w:ascii="Arial" w:hAnsi="Arial" w:cs="Arial"/>
          <w:sz w:val="24"/>
          <w:szCs w:val="24"/>
          <w:lang w:val="es-VE"/>
        </w:rPr>
        <w:t xml:space="preserve"> podemos observar nuestro libro de diario</w:t>
      </w:r>
      <w:r w:rsidR="00844BF5">
        <w:rPr>
          <w:rFonts w:ascii="Arial" w:hAnsi="Arial" w:cs="Arial"/>
          <w:sz w:val="24"/>
          <w:szCs w:val="24"/>
          <w:lang w:val="es-VE"/>
        </w:rPr>
        <w:t xml:space="preserve">. Esta parte es nada </w:t>
      </w:r>
      <w:proofErr w:type="spellStart"/>
      <w:proofErr w:type="gramStart"/>
      <w:r w:rsidR="00844BF5">
        <w:rPr>
          <w:rFonts w:ascii="Arial" w:hAnsi="Arial" w:cs="Arial"/>
          <w:sz w:val="24"/>
          <w:szCs w:val="24"/>
          <w:lang w:val="es-VE"/>
        </w:rPr>
        <w:t>mas</w:t>
      </w:r>
      <w:proofErr w:type="spellEnd"/>
      <w:proofErr w:type="gramEnd"/>
      <w:r w:rsidR="00844BF5">
        <w:rPr>
          <w:rFonts w:ascii="Arial" w:hAnsi="Arial" w:cs="Arial"/>
          <w:sz w:val="24"/>
          <w:szCs w:val="24"/>
          <w:lang w:val="es-VE"/>
        </w:rPr>
        <w:t xml:space="preserve"> para observar el libro de diario, no para modificarlo ya que este se modifica a través de los movimientos que le ingresamos al sistema.</w:t>
      </w:r>
    </w:p>
    <w:p w:rsidR="00206A52" w:rsidRDefault="00206A52" w:rsidP="00E826C8">
      <w:pPr>
        <w:rPr>
          <w:rFonts w:ascii="Arial" w:hAnsi="Arial" w:cs="Arial"/>
          <w:sz w:val="24"/>
          <w:szCs w:val="24"/>
          <w:lang w:val="es-VE"/>
        </w:rPr>
      </w:pPr>
      <w:r>
        <w:rPr>
          <w:rFonts w:ascii="Arial" w:hAnsi="Arial" w:cs="Arial"/>
          <w:noProof/>
          <w:sz w:val="24"/>
          <w:szCs w:val="24"/>
          <w:lang w:val="es-VE" w:eastAsia="ja-JP"/>
        </w:rPr>
        <w:drawing>
          <wp:inline distT="0" distB="0" distL="0" distR="0">
            <wp:extent cx="5934075" cy="1933575"/>
            <wp:effectExtent l="1905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934075" cy="1933575"/>
                    </a:xfrm>
                    <a:prstGeom prst="rect">
                      <a:avLst/>
                    </a:prstGeom>
                    <a:noFill/>
                    <a:ln w="9525">
                      <a:noFill/>
                      <a:miter lim="800000"/>
                      <a:headEnd/>
                      <a:tailEnd/>
                    </a:ln>
                  </pic:spPr>
                </pic:pic>
              </a:graphicData>
            </a:graphic>
          </wp:inline>
        </w:drawing>
      </w:r>
    </w:p>
    <w:p w:rsidR="00844BF5" w:rsidRDefault="00844BF5" w:rsidP="00E826C8">
      <w:pPr>
        <w:rPr>
          <w:rFonts w:ascii="Arial" w:hAnsi="Arial" w:cs="Arial"/>
          <w:sz w:val="24"/>
          <w:szCs w:val="24"/>
          <w:lang w:val="es-VE"/>
        </w:rPr>
      </w:pPr>
    </w:p>
    <w:p w:rsidR="00844BF5" w:rsidRDefault="00844BF5" w:rsidP="00E826C8">
      <w:pPr>
        <w:rPr>
          <w:rFonts w:ascii="Arial" w:hAnsi="Arial" w:cs="Arial"/>
          <w:sz w:val="24"/>
          <w:szCs w:val="24"/>
          <w:lang w:val="es-VE"/>
        </w:rPr>
      </w:pPr>
      <w:r>
        <w:rPr>
          <w:rFonts w:ascii="Arial" w:hAnsi="Arial" w:cs="Arial"/>
          <w:sz w:val="24"/>
          <w:szCs w:val="24"/>
          <w:lang w:val="es-VE"/>
        </w:rPr>
        <w:t xml:space="preserve">En  </w:t>
      </w:r>
      <w:r w:rsidRPr="00844BF5">
        <w:rPr>
          <w:rFonts w:ascii="Arial" w:hAnsi="Arial" w:cs="Arial"/>
          <w:b/>
          <w:sz w:val="24"/>
          <w:szCs w:val="24"/>
          <w:u w:val="single"/>
          <w:lang w:val="es-VE"/>
        </w:rPr>
        <w:t>Libro Mayor</w:t>
      </w:r>
      <w:r>
        <w:rPr>
          <w:rFonts w:ascii="Arial" w:hAnsi="Arial" w:cs="Arial"/>
          <w:sz w:val="24"/>
          <w:szCs w:val="24"/>
          <w:lang w:val="es-VE"/>
        </w:rPr>
        <w:t>, aquí podemos escoger que libro queremos ver (Activos, Pasivos, Ingresos o Egresos). Al igual que Libro de Diario, aquí tampoco podemos modificar el libro de mayor directamente ya que este se modifica a través de las cuentas que ingresemos al sistema.</w:t>
      </w:r>
    </w:p>
    <w:p w:rsidR="00206A52" w:rsidRDefault="00206A52" w:rsidP="00E826C8">
      <w:pPr>
        <w:rPr>
          <w:rFonts w:ascii="Arial" w:hAnsi="Arial" w:cs="Arial"/>
          <w:sz w:val="24"/>
          <w:szCs w:val="24"/>
          <w:lang w:val="es-VE"/>
        </w:rPr>
      </w:pPr>
      <w:r>
        <w:rPr>
          <w:rFonts w:ascii="Arial" w:hAnsi="Arial" w:cs="Arial"/>
          <w:noProof/>
          <w:sz w:val="24"/>
          <w:szCs w:val="24"/>
          <w:lang w:val="es-VE" w:eastAsia="ja-JP"/>
        </w:rPr>
        <w:drawing>
          <wp:inline distT="0" distB="0" distL="0" distR="0">
            <wp:extent cx="5934075" cy="1466850"/>
            <wp:effectExtent l="1905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34075" cy="1466850"/>
                    </a:xfrm>
                    <a:prstGeom prst="rect">
                      <a:avLst/>
                    </a:prstGeom>
                    <a:noFill/>
                    <a:ln w="9525">
                      <a:noFill/>
                      <a:miter lim="800000"/>
                      <a:headEnd/>
                      <a:tailEnd/>
                    </a:ln>
                  </pic:spPr>
                </pic:pic>
              </a:graphicData>
            </a:graphic>
          </wp:inline>
        </w:drawing>
      </w:r>
    </w:p>
    <w:p w:rsidR="00844BF5" w:rsidRDefault="00844BF5" w:rsidP="00E826C8">
      <w:pPr>
        <w:rPr>
          <w:rFonts w:ascii="Arial" w:hAnsi="Arial" w:cs="Arial"/>
          <w:sz w:val="24"/>
          <w:szCs w:val="24"/>
          <w:lang w:val="es-VE"/>
        </w:rPr>
      </w:pPr>
      <w:r>
        <w:rPr>
          <w:rFonts w:ascii="Arial" w:hAnsi="Arial" w:cs="Arial"/>
          <w:sz w:val="24"/>
          <w:szCs w:val="24"/>
          <w:lang w:val="es-VE"/>
        </w:rPr>
        <w:t xml:space="preserve">En </w:t>
      </w:r>
      <w:r w:rsidRPr="00844BF5">
        <w:rPr>
          <w:rFonts w:ascii="Arial" w:hAnsi="Arial" w:cs="Arial"/>
          <w:b/>
          <w:sz w:val="24"/>
          <w:szCs w:val="24"/>
          <w:u w:val="single"/>
          <w:lang w:val="es-VE"/>
        </w:rPr>
        <w:t>Ficha de Inventario</w:t>
      </w:r>
      <w:r>
        <w:rPr>
          <w:rFonts w:ascii="Arial" w:hAnsi="Arial" w:cs="Arial"/>
          <w:sz w:val="24"/>
          <w:szCs w:val="24"/>
          <w:lang w:val="es-VE"/>
        </w:rPr>
        <w:t xml:space="preserve"> debemos escoger de qué producto queremos ver el inventario. Una vez hecho esto se mostrara toda la ficha de inventario incluyendo entradas, salidas y existencias de dicho producto en el sistema. Una vez más le recordamos al usuario que esta parte como las otras no es modificable, es solo de lectura para apreciar el inventario.</w:t>
      </w:r>
    </w:p>
    <w:p w:rsidR="0014524D" w:rsidRPr="0014524D" w:rsidRDefault="00206A52" w:rsidP="0014524D">
      <w:pPr>
        <w:rPr>
          <w:rFonts w:ascii="Arial" w:hAnsi="Arial" w:cs="Arial"/>
          <w:sz w:val="24"/>
          <w:szCs w:val="24"/>
          <w:lang w:val="es-VE"/>
        </w:rPr>
      </w:pPr>
      <w:r>
        <w:rPr>
          <w:rFonts w:ascii="Arial" w:hAnsi="Arial" w:cs="Arial"/>
          <w:noProof/>
          <w:sz w:val="24"/>
          <w:szCs w:val="24"/>
          <w:lang w:val="es-VE" w:eastAsia="ja-JP"/>
        </w:rPr>
        <w:drawing>
          <wp:inline distT="0" distB="0" distL="0" distR="0">
            <wp:extent cx="4076700" cy="1771650"/>
            <wp:effectExtent l="1905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4076700" cy="1771650"/>
                    </a:xfrm>
                    <a:prstGeom prst="rect">
                      <a:avLst/>
                    </a:prstGeom>
                    <a:noFill/>
                    <a:ln w="9525">
                      <a:noFill/>
                      <a:miter lim="800000"/>
                      <a:headEnd/>
                      <a:tailEnd/>
                    </a:ln>
                  </pic:spPr>
                </pic:pic>
              </a:graphicData>
            </a:graphic>
          </wp:inline>
        </w:drawing>
      </w:r>
      <w:r w:rsidR="0014524D">
        <w:rPr>
          <w:rFonts w:ascii="Arial" w:hAnsi="Arial" w:cs="Arial"/>
          <w:sz w:val="24"/>
          <w:szCs w:val="24"/>
          <w:lang w:val="es-VE"/>
        </w:rPr>
        <w:t xml:space="preserve"> </w:t>
      </w:r>
    </w:p>
    <w:sectPr w:rsidR="0014524D" w:rsidRPr="0014524D" w:rsidSect="00353F13">
      <w:pgSz w:w="11906" w:h="16838"/>
      <w:pgMar w:top="1417" w:right="1701" w:bottom="1417"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457711"/>
    <w:multiLevelType w:val="hybridMultilevel"/>
    <w:tmpl w:val="A6A4542E"/>
    <w:lvl w:ilvl="0" w:tplc="93A2322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89E151D"/>
    <w:multiLevelType w:val="hybridMultilevel"/>
    <w:tmpl w:val="617659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10D2D"/>
    <w:rsid w:val="0002112F"/>
    <w:rsid w:val="0002359F"/>
    <w:rsid w:val="00110D2D"/>
    <w:rsid w:val="0014524D"/>
    <w:rsid w:val="00206A52"/>
    <w:rsid w:val="00353F13"/>
    <w:rsid w:val="006E5820"/>
    <w:rsid w:val="007F0528"/>
    <w:rsid w:val="00844BF5"/>
    <w:rsid w:val="00947417"/>
    <w:rsid w:val="009977BA"/>
    <w:rsid w:val="00A71353"/>
    <w:rsid w:val="00DF0A69"/>
    <w:rsid w:val="00E826C8"/>
    <w:rsid w:val="00EF6DD1"/>
  </w:rsids>
  <m:mathPr>
    <m:mathFont m:val="Cambria Math"/>
    <m:brkBin m:val="before"/>
    <m:brkBinSub m:val="--"/>
    <m:smallFrac m:val="off"/>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12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3F13"/>
    <w:pPr>
      <w:ind w:left="720"/>
      <w:contextualSpacing/>
    </w:pPr>
  </w:style>
  <w:style w:type="paragraph" w:styleId="Textodeglobo">
    <w:name w:val="Balloon Text"/>
    <w:basedOn w:val="Normal"/>
    <w:link w:val="TextodegloboCar"/>
    <w:uiPriority w:val="99"/>
    <w:semiHidden/>
    <w:unhideWhenUsed/>
    <w:rsid w:val="00353F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53F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511</Words>
  <Characters>2813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Windows XP Colossus Edition 2 Reloaded</Company>
  <LinksUpToDate>false</LinksUpToDate>
  <CharactersWithSpaces>3318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Colossus User</dc:creator>
  <cp:lastModifiedBy>Brunox</cp:lastModifiedBy>
  <cp:revision>2</cp:revision>
  <dcterms:created xsi:type="dcterms:W3CDTF">2010-01-06T15:46:00Z</dcterms:created>
  <dcterms:modified xsi:type="dcterms:W3CDTF">2010-01-06T15:46:00Z</dcterms:modified>
</cp:coreProperties>
</file>