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21C" w:rsidRDefault="00410772">
      <w:pPr>
        <w:pStyle w:val="normal0"/>
        <w:widowControl w:val="0"/>
        <w:jc w:val="both"/>
        <w:rPr>
          <w:color w:val="1F497D"/>
        </w:rPr>
      </w:pPr>
      <w:r>
        <w:rPr>
          <w:color w:val="1F497D"/>
        </w:rPr>
        <w:t xml:space="preserve">Una pequeña empresa tiene sus registros actualmente en Access2007. Un consultor les ha sugerido cambiarse a SQL Server </w:t>
      </w:r>
      <w:proofErr w:type="gramStart"/>
      <w:r>
        <w:rPr>
          <w:color w:val="1F497D"/>
        </w:rPr>
        <w:t>2008 .</w:t>
      </w:r>
      <w:proofErr w:type="gramEnd"/>
    </w:p>
    <w:p w:rsidR="0054321C" w:rsidRDefault="00410772">
      <w:pPr>
        <w:pStyle w:val="normal0"/>
        <w:widowControl w:val="0"/>
        <w:jc w:val="both"/>
        <w:rPr>
          <w:color w:val="1F497D"/>
        </w:rPr>
      </w:pPr>
      <w:r>
        <w:rPr>
          <w:color w:val="1F497D"/>
        </w:rPr>
        <w:t xml:space="preserve"> </w:t>
      </w:r>
    </w:p>
    <w:p w:rsidR="0054321C" w:rsidRDefault="00410772">
      <w:pPr>
        <w:pStyle w:val="normal0"/>
        <w:widowControl w:val="0"/>
        <w:jc w:val="both"/>
        <w:rPr>
          <w:color w:val="1F497D"/>
        </w:rPr>
      </w:pPr>
      <w:r>
        <w:rPr>
          <w:color w:val="1F497D"/>
        </w:rPr>
        <w:t xml:space="preserve">Tu jefe te ha pedido que crees </w:t>
      </w:r>
      <w:r>
        <w:rPr>
          <w:b/>
          <w:color w:val="1F497D"/>
        </w:rPr>
        <w:t>un Tutorial</w:t>
      </w:r>
      <w:r>
        <w:rPr>
          <w:color w:val="1F497D"/>
        </w:rPr>
        <w:t xml:space="preserve"> para que los empleados menos experimentados lo consulten cuando precisen importar los datos de Access a SQL Server de forma sencilla.</w:t>
      </w:r>
    </w:p>
    <w:p w:rsidR="0054321C" w:rsidRDefault="00410772">
      <w:pPr>
        <w:pStyle w:val="normal0"/>
        <w:widowControl w:val="0"/>
        <w:jc w:val="both"/>
        <w:rPr>
          <w:color w:val="1F497D"/>
        </w:rPr>
      </w:pPr>
      <w:r>
        <w:rPr>
          <w:color w:val="1F497D"/>
        </w:rPr>
        <w:t xml:space="preserve"> </w:t>
      </w:r>
    </w:p>
    <w:p w:rsidR="0054321C" w:rsidRDefault="00410772">
      <w:pPr>
        <w:pStyle w:val="normal0"/>
        <w:widowControl w:val="0"/>
        <w:jc w:val="both"/>
        <w:rPr>
          <w:color w:val="1F497D"/>
        </w:rPr>
      </w:pPr>
      <w:r>
        <w:rPr>
          <w:color w:val="1F497D"/>
        </w:rPr>
        <w:t>Se espera que el manual tenga capturas de pantalla para explicar mejor el proceso a seguir.</w:t>
      </w:r>
    </w:p>
    <w:p w:rsidR="0054321C" w:rsidRDefault="0054321C">
      <w:pPr>
        <w:pStyle w:val="normal0"/>
        <w:widowControl w:val="0"/>
        <w:jc w:val="both"/>
        <w:rPr>
          <w:color w:val="1F497D"/>
        </w:rPr>
      </w:pPr>
    </w:p>
    <w:p w:rsidR="0054321C" w:rsidRDefault="00410772">
      <w:pPr>
        <w:pStyle w:val="normal0"/>
        <w:widowControl w:val="0"/>
        <w:jc w:val="both"/>
        <w:rPr>
          <w:color w:val="1F497D"/>
        </w:rPr>
      </w:pPr>
      <w:r>
        <w:rPr>
          <w:color w:val="1F497D"/>
        </w:rPr>
        <w:t xml:space="preserve">Desde </w:t>
      </w:r>
      <w:hyperlink r:id="rId8">
        <w:r>
          <w:rPr>
            <w:color w:val="1155CC"/>
            <w:u w:val="single"/>
          </w:rPr>
          <w:t>este link</w:t>
        </w:r>
      </w:hyperlink>
      <w:r>
        <w:rPr>
          <w:color w:val="1F497D"/>
        </w:rPr>
        <w:t xml:space="preserve"> te puedes descargar la base de datos </w:t>
      </w:r>
      <w:proofErr w:type="spellStart"/>
      <w:r>
        <w:rPr>
          <w:color w:val="1F497D"/>
        </w:rPr>
        <w:t>access</w:t>
      </w:r>
      <w:proofErr w:type="spellEnd"/>
      <w:r>
        <w:rPr>
          <w:color w:val="1F497D"/>
        </w:rPr>
        <w:t xml:space="preserve"> LIBRERIA.mdb que debes migrar a tu servidor SQL Server</w:t>
      </w:r>
    </w:p>
    <w:p w:rsidR="0074720F" w:rsidRDefault="0074720F">
      <w:pPr>
        <w:pStyle w:val="normal0"/>
        <w:widowControl w:val="0"/>
        <w:jc w:val="both"/>
        <w:rPr>
          <w:color w:val="1F497D"/>
        </w:rPr>
      </w:pPr>
    </w:p>
    <w:p w:rsidR="0074720F" w:rsidRDefault="0074720F" w:rsidP="0074720F">
      <w:pPr>
        <w:pStyle w:val="normal0"/>
        <w:widowControl w:val="0"/>
        <w:numPr>
          <w:ilvl w:val="0"/>
          <w:numId w:val="1"/>
        </w:numPr>
        <w:jc w:val="both"/>
        <w:rPr>
          <w:color w:val="1F497D"/>
        </w:rPr>
      </w:pPr>
      <w:r>
        <w:rPr>
          <w:color w:val="1F497D"/>
        </w:rPr>
        <w:t>Abrir la aplicación SQL Server Management Studio cuyo acceso directo tenemos en el escritorio o en la barra de tareas.</w:t>
      </w:r>
    </w:p>
    <w:p w:rsidR="0074720F" w:rsidRDefault="0074720F" w:rsidP="0074720F">
      <w:pPr>
        <w:pStyle w:val="normal0"/>
        <w:widowControl w:val="0"/>
        <w:ind w:left="720"/>
        <w:jc w:val="both"/>
        <w:rPr>
          <w:color w:val="1F497D"/>
        </w:rPr>
      </w:pPr>
      <w:r>
        <w:rPr>
          <w:noProof/>
          <w:color w:val="1F497D"/>
          <w:lang w:val="es-ES"/>
        </w:rPr>
        <w:drawing>
          <wp:inline distT="0" distB="0" distL="0" distR="0">
            <wp:extent cx="755650" cy="898525"/>
            <wp:effectExtent l="19050" t="0" r="635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20F" w:rsidRDefault="0074720F" w:rsidP="0074720F">
      <w:pPr>
        <w:pStyle w:val="normal0"/>
        <w:widowControl w:val="0"/>
        <w:ind w:left="720"/>
        <w:jc w:val="both"/>
        <w:rPr>
          <w:color w:val="1F497D"/>
        </w:rPr>
      </w:pPr>
      <w:r>
        <w:rPr>
          <w:color w:val="1F497D"/>
        </w:rPr>
        <w:t>En caso de que no tengamos dicho acceso directo se deberá pulsar el icono de Windows y escribir SQL. Nos ejecutará un buscador donde nos muestra el listado de programas/archivos con dicho nombre.</w:t>
      </w:r>
    </w:p>
    <w:p w:rsidR="0074720F" w:rsidRDefault="0074720F" w:rsidP="0074720F">
      <w:pPr>
        <w:pStyle w:val="normal0"/>
        <w:widowControl w:val="0"/>
        <w:ind w:left="720"/>
        <w:jc w:val="both"/>
        <w:rPr>
          <w:color w:val="1F497D"/>
        </w:rPr>
      </w:pPr>
      <w:r>
        <w:rPr>
          <w:noProof/>
          <w:color w:val="1F497D"/>
          <w:lang w:val="es-ES"/>
        </w:rPr>
        <w:drawing>
          <wp:inline distT="0" distB="0" distL="0" distR="0">
            <wp:extent cx="2437903" cy="4060854"/>
            <wp:effectExtent l="19050" t="0" r="497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511" cy="4065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20F" w:rsidRDefault="0074720F" w:rsidP="0074720F">
      <w:pPr>
        <w:pStyle w:val="normal0"/>
        <w:widowControl w:val="0"/>
        <w:numPr>
          <w:ilvl w:val="0"/>
          <w:numId w:val="1"/>
        </w:numPr>
        <w:jc w:val="both"/>
        <w:rPr>
          <w:color w:val="1F497D"/>
        </w:rPr>
      </w:pPr>
      <w:r>
        <w:rPr>
          <w:color w:val="1F497D"/>
        </w:rPr>
        <w:lastRenderedPageBreak/>
        <w:t xml:space="preserve">Una </w:t>
      </w:r>
      <w:r w:rsidR="001522F6">
        <w:rPr>
          <w:color w:val="1F497D"/>
        </w:rPr>
        <w:t xml:space="preserve">vez ejecutado el programa, nos pide a </w:t>
      </w:r>
      <w:proofErr w:type="spellStart"/>
      <w:r w:rsidR="001522F6">
        <w:rPr>
          <w:color w:val="1F497D"/>
        </w:rPr>
        <w:t>traves</w:t>
      </w:r>
      <w:proofErr w:type="spellEnd"/>
      <w:r w:rsidR="001522F6">
        <w:rPr>
          <w:color w:val="1F497D"/>
        </w:rPr>
        <w:t xml:space="preserve"> de una ventana conectarnos al servidor. Como los datos ya están guardados, solo se deberá pulsar CONECTAR.</w:t>
      </w:r>
    </w:p>
    <w:p w:rsidR="001522F6" w:rsidRDefault="001522F6" w:rsidP="001522F6">
      <w:pPr>
        <w:pStyle w:val="normal0"/>
        <w:widowControl w:val="0"/>
        <w:ind w:left="720"/>
        <w:jc w:val="both"/>
        <w:rPr>
          <w:color w:val="1F497D"/>
        </w:rPr>
      </w:pPr>
      <w:r>
        <w:rPr>
          <w:noProof/>
          <w:color w:val="1F497D"/>
          <w:lang w:val="es-ES"/>
        </w:rPr>
        <w:drawing>
          <wp:inline distT="0" distB="0" distL="0" distR="0">
            <wp:extent cx="4608609" cy="3503016"/>
            <wp:effectExtent l="19050" t="0" r="1491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108" cy="3510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2F6" w:rsidRDefault="001522F6" w:rsidP="0074720F">
      <w:pPr>
        <w:pStyle w:val="normal0"/>
        <w:widowControl w:val="0"/>
        <w:numPr>
          <w:ilvl w:val="0"/>
          <w:numId w:val="1"/>
        </w:numPr>
        <w:jc w:val="both"/>
        <w:rPr>
          <w:color w:val="1F497D"/>
        </w:rPr>
      </w:pPr>
      <w:r>
        <w:rPr>
          <w:color w:val="1F497D"/>
        </w:rPr>
        <w:t>Arriba a la izquierda pulsaremos botón de</w:t>
      </w:r>
      <w:r w:rsidR="00AD0D2F">
        <w:rPr>
          <w:color w:val="1F497D"/>
        </w:rPr>
        <w:t>recho donde pone Bases de datos/Nueva Base de datos.</w:t>
      </w:r>
    </w:p>
    <w:p w:rsidR="00AD0D2F" w:rsidRDefault="00AD0D2F" w:rsidP="00AD0D2F">
      <w:pPr>
        <w:pStyle w:val="normal0"/>
        <w:widowControl w:val="0"/>
        <w:ind w:left="720"/>
        <w:jc w:val="both"/>
        <w:rPr>
          <w:color w:val="1F497D"/>
        </w:rPr>
      </w:pPr>
      <w:r>
        <w:rPr>
          <w:noProof/>
          <w:color w:val="1F497D"/>
          <w:lang w:val="es-ES"/>
        </w:rPr>
        <w:drawing>
          <wp:inline distT="0" distB="0" distL="0" distR="0">
            <wp:extent cx="4401875" cy="3778058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16" cy="3780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D2F" w:rsidRDefault="00AD0D2F" w:rsidP="0074720F">
      <w:pPr>
        <w:pStyle w:val="normal0"/>
        <w:widowControl w:val="0"/>
        <w:numPr>
          <w:ilvl w:val="0"/>
          <w:numId w:val="1"/>
        </w:numPr>
        <w:jc w:val="both"/>
        <w:rPr>
          <w:color w:val="1F497D"/>
        </w:rPr>
      </w:pPr>
      <w:r>
        <w:rPr>
          <w:color w:val="1F497D"/>
        </w:rPr>
        <w:lastRenderedPageBreak/>
        <w:t xml:space="preserve">El nombre que le daremos a la base de datos será el mismo que el de la base de datos que queremos importar (en nuestro caso Librería). Pulsaremos luego </w:t>
      </w:r>
      <w:r w:rsidRPr="00AD0D2F">
        <w:rPr>
          <w:b/>
          <w:color w:val="1F497D"/>
        </w:rPr>
        <w:t>aceptar</w:t>
      </w:r>
      <w:r>
        <w:rPr>
          <w:color w:val="1F497D"/>
        </w:rPr>
        <w:t>.</w:t>
      </w:r>
    </w:p>
    <w:p w:rsidR="00AD0D2F" w:rsidRDefault="00AD0D2F" w:rsidP="00AD0D2F">
      <w:pPr>
        <w:pStyle w:val="normal0"/>
        <w:widowControl w:val="0"/>
        <w:ind w:left="720"/>
        <w:jc w:val="both"/>
        <w:rPr>
          <w:color w:val="1F497D"/>
        </w:rPr>
      </w:pPr>
      <w:r>
        <w:rPr>
          <w:noProof/>
          <w:color w:val="1F497D"/>
          <w:lang w:val="es-ES"/>
        </w:rPr>
        <w:drawing>
          <wp:inline distT="0" distB="0" distL="0" distR="0">
            <wp:extent cx="5212908" cy="4702441"/>
            <wp:effectExtent l="19050" t="0" r="6792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620" cy="4703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D2F" w:rsidRDefault="00AD0D2F" w:rsidP="0074720F">
      <w:pPr>
        <w:pStyle w:val="normal0"/>
        <w:widowControl w:val="0"/>
        <w:numPr>
          <w:ilvl w:val="0"/>
          <w:numId w:val="1"/>
        </w:numPr>
        <w:jc w:val="both"/>
        <w:rPr>
          <w:color w:val="1F497D"/>
        </w:rPr>
      </w:pPr>
      <w:r>
        <w:rPr>
          <w:color w:val="1F497D"/>
        </w:rPr>
        <w:t>Si se despliega el apartado Bases de datos, vemos que se nos ha añadido la nueva base de datos.</w:t>
      </w:r>
    </w:p>
    <w:p w:rsidR="00AD0D2F" w:rsidRDefault="00AD0D2F" w:rsidP="00AD0D2F">
      <w:pPr>
        <w:pStyle w:val="normal0"/>
        <w:widowControl w:val="0"/>
        <w:ind w:left="720"/>
        <w:jc w:val="both"/>
        <w:rPr>
          <w:color w:val="1F497D"/>
        </w:rPr>
      </w:pPr>
      <w:r>
        <w:rPr>
          <w:noProof/>
          <w:color w:val="1F497D"/>
          <w:lang w:val="es-ES"/>
        </w:rPr>
        <w:drawing>
          <wp:inline distT="0" distB="0" distL="0" distR="0">
            <wp:extent cx="4384799" cy="2496709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956" cy="2500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D2F" w:rsidRDefault="00AD0D2F" w:rsidP="0074720F">
      <w:pPr>
        <w:pStyle w:val="normal0"/>
        <w:widowControl w:val="0"/>
        <w:numPr>
          <w:ilvl w:val="0"/>
          <w:numId w:val="1"/>
        </w:numPr>
        <w:jc w:val="both"/>
        <w:rPr>
          <w:color w:val="1F497D"/>
        </w:rPr>
      </w:pPr>
      <w:r>
        <w:rPr>
          <w:color w:val="1F497D"/>
        </w:rPr>
        <w:lastRenderedPageBreak/>
        <w:t>Pulsamos botón derecho sobre la base de datos Librería, Tareas e Importar datos</w:t>
      </w:r>
      <w:proofErr w:type="gramStart"/>
      <w:r>
        <w:rPr>
          <w:color w:val="1F497D"/>
        </w:rPr>
        <w:t>..</w:t>
      </w:r>
      <w:proofErr w:type="gramEnd"/>
    </w:p>
    <w:p w:rsidR="00AD0D2F" w:rsidRDefault="00AD0D2F" w:rsidP="00AD0D2F">
      <w:pPr>
        <w:pStyle w:val="normal0"/>
        <w:widowControl w:val="0"/>
        <w:ind w:left="720"/>
        <w:jc w:val="both"/>
        <w:rPr>
          <w:color w:val="1F497D"/>
        </w:rPr>
      </w:pPr>
      <w:r>
        <w:rPr>
          <w:noProof/>
          <w:color w:val="1F497D"/>
          <w:lang w:val="es-ES"/>
        </w:rPr>
        <w:drawing>
          <wp:inline distT="0" distB="0" distL="0" distR="0">
            <wp:extent cx="4587875" cy="3140710"/>
            <wp:effectExtent l="19050" t="0" r="317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314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D2F" w:rsidRDefault="00AD0D2F" w:rsidP="0074720F">
      <w:pPr>
        <w:pStyle w:val="normal0"/>
        <w:widowControl w:val="0"/>
        <w:numPr>
          <w:ilvl w:val="0"/>
          <w:numId w:val="1"/>
        </w:numPr>
        <w:jc w:val="both"/>
        <w:rPr>
          <w:color w:val="1F497D"/>
        </w:rPr>
      </w:pPr>
      <w:r>
        <w:rPr>
          <w:color w:val="1F497D"/>
        </w:rPr>
        <w:t>Nos abre un asistente para importación y exportación de SQL Server. En esta primera ventana pulsaremos Siguiente.</w:t>
      </w:r>
    </w:p>
    <w:p w:rsidR="00AD0D2F" w:rsidRDefault="00AD0D2F" w:rsidP="00AD0D2F">
      <w:pPr>
        <w:pStyle w:val="normal0"/>
        <w:widowControl w:val="0"/>
        <w:ind w:left="720"/>
        <w:jc w:val="both"/>
        <w:rPr>
          <w:color w:val="1F497D"/>
        </w:rPr>
      </w:pPr>
      <w:r>
        <w:rPr>
          <w:noProof/>
          <w:color w:val="1F497D"/>
          <w:lang w:val="es-ES"/>
        </w:rPr>
        <w:drawing>
          <wp:inline distT="0" distB="0" distL="0" distR="0">
            <wp:extent cx="4163422" cy="4314609"/>
            <wp:effectExtent l="19050" t="0" r="8528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716" cy="4316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D2F" w:rsidRDefault="00AD0D2F" w:rsidP="0074720F">
      <w:pPr>
        <w:pStyle w:val="normal0"/>
        <w:widowControl w:val="0"/>
        <w:numPr>
          <w:ilvl w:val="0"/>
          <w:numId w:val="1"/>
        </w:numPr>
        <w:jc w:val="both"/>
        <w:rPr>
          <w:color w:val="1F497D"/>
        </w:rPr>
      </w:pPr>
      <w:r>
        <w:rPr>
          <w:color w:val="1F497D"/>
        </w:rPr>
        <w:lastRenderedPageBreak/>
        <w:t>Para poder importar la base de datos Access tendremos que configurar tal y como se muestra en la siguiente imagen:</w:t>
      </w:r>
    </w:p>
    <w:p w:rsidR="00AD0D2F" w:rsidRDefault="00AD0D2F" w:rsidP="00AD0D2F">
      <w:pPr>
        <w:pStyle w:val="normal0"/>
        <w:widowControl w:val="0"/>
        <w:ind w:left="720"/>
        <w:jc w:val="both"/>
        <w:rPr>
          <w:color w:val="1F497D"/>
        </w:rPr>
      </w:pPr>
      <w:r>
        <w:rPr>
          <w:noProof/>
          <w:color w:val="1F497D"/>
          <w:lang w:val="es-ES"/>
        </w:rPr>
        <w:drawing>
          <wp:inline distT="0" distB="0" distL="0" distR="0">
            <wp:extent cx="5778140" cy="5987332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88" cy="5991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D2F" w:rsidRDefault="00AD0D2F" w:rsidP="00AD0D2F">
      <w:pPr>
        <w:pStyle w:val="normal0"/>
        <w:widowControl w:val="0"/>
        <w:ind w:left="720"/>
        <w:jc w:val="both"/>
        <w:rPr>
          <w:color w:val="1F497D"/>
        </w:rPr>
      </w:pPr>
      <w:r>
        <w:rPr>
          <w:color w:val="1F497D"/>
        </w:rPr>
        <w:t xml:space="preserve">Le especificamos que el origen de los datos es de Microsoft Access y luego la ruta donde está almacenada la base de datos </w:t>
      </w:r>
      <w:proofErr w:type="spellStart"/>
      <w:r>
        <w:rPr>
          <w:color w:val="1F497D"/>
        </w:rPr>
        <w:t>mdb</w:t>
      </w:r>
      <w:proofErr w:type="spellEnd"/>
      <w:r>
        <w:rPr>
          <w:color w:val="1F497D"/>
        </w:rPr>
        <w:t>.</w:t>
      </w:r>
    </w:p>
    <w:p w:rsidR="00AD0D2F" w:rsidRDefault="00AD0D2F">
      <w:pPr>
        <w:rPr>
          <w:color w:val="1F497D"/>
        </w:rPr>
      </w:pPr>
      <w:r>
        <w:rPr>
          <w:color w:val="1F497D"/>
        </w:rPr>
        <w:br w:type="page"/>
      </w:r>
    </w:p>
    <w:p w:rsidR="00AD0D2F" w:rsidRDefault="00AD0D2F" w:rsidP="0074720F">
      <w:pPr>
        <w:pStyle w:val="normal0"/>
        <w:widowControl w:val="0"/>
        <w:numPr>
          <w:ilvl w:val="0"/>
          <w:numId w:val="1"/>
        </w:numPr>
        <w:jc w:val="both"/>
        <w:rPr>
          <w:color w:val="1F497D"/>
        </w:rPr>
      </w:pPr>
      <w:r>
        <w:rPr>
          <w:color w:val="1F497D"/>
        </w:rPr>
        <w:lastRenderedPageBreak/>
        <w:t>En la siguiente ventana dejaremos todo por defecto.</w:t>
      </w:r>
    </w:p>
    <w:p w:rsidR="00AD0D2F" w:rsidRDefault="00AD0D2F" w:rsidP="00AD0D2F">
      <w:pPr>
        <w:pStyle w:val="normal0"/>
        <w:widowControl w:val="0"/>
        <w:ind w:left="720"/>
        <w:jc w:val="both"/>
        <w:rPr>
          <w:color w:val="1F497D"/>
        </w:rPr>
      </w:pPr>
      <w:r>
        <w:rPr>
          <w:noProof/>
          <w:color w:val="1F497D"/>
          <w:lang w:val="es-ES"/>
        </w:rPr>
        <w:drawing>
          <wp:inline distT="0" distB="0" distL="0" distR="0">
            <wp:extent cx="3471572" cy="3602290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867" cy="360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D2F" w:rsidRDefault="00AD0D2F" w:rsidP="0074720F">
      <w:pPr>
        <w:pStyle w:val="normal0"/>
        <w:widowControl w:val="0"/>
        <w:numPr>
          <w:ilvl w:val="0"/>
          <w:numId w:val="1"/>
        </w:numPr>
        <w:jc w:val="both"/>
        <w:rPr>
          <w:color w:val="1F497D"/>
        </w:rPr>
      </w:pPr>
      <w:r>
        <w:rPr>
          <w:color w:val="1F497D"/>
        </w:rPr>
        <w:t xml:space="preserve">En la siguiente ventana haremos lo mismo que en la anterior, dejaremos la opción </w:t>
      </w:r>
      <w:r>
        <w:rPr>
          <w:b/>
          <w:color w:val="1F497D"/>
        </w:rPr>
        <w:t xml:space="preserve">Copiar los datos…. </w:t>
      </w:r>
      <w:r>
        <w:rPr>
          <w:color w:val="1F497D"/>
        </w:rPr>
        <w:t>marcada.</w:t>
      </w:r>
    </w:p>
    <w:p w:rsidR="00AD0D2F" w:rsidRDefault="00AD0D2F" w:rsidP="00AD0D2F">
      <w:pPr>
        <w:pStyle w:val="normal0"/>
        <w:widowControl w:val="0"/>
        <w:ind w:left="720"/>
        <w:jc w:val="both"/>
        <w:rPr>
          <w:color w:val="1F497D"/>
        </w:rPr>
      </w:pPr>
      <w:r>
        <w:rPr>
          <w:noProof/>
          <w:color w:val="1F497D"/>
          <w:lang w:val="es-ES"/>
        </w:rPr>
        <w:drawing>
          <wp:inline distT="0" distB="0" distL="0" distR="0">
            <wp:extent cx="3630598" cy="3784121"/>
            <wp:effectExtent l="19050" t="0" r="7952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929" cy="3786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D2F" w:rsidRDefault="0006643B" w:rsidP="0074720F">
      <w:pPr>
        <w:pStyle w:val="normal0"/>
        <w:widowControl w:val="0"/>
        <w:numPr>
          <w:ilvl w:val="0"/>
          <w:numId w:val="1"/>
        </w:numPr>
        <w:jc w:val="both"/>
        <w:rPr>
          <w:color w:val="1F497D"/>
        </w:rPr>
      </w:pPr>
      <w:r>
        <w:rPr>
          <w:color w:val="1F497D"/>
        </w:rPr>
        <w:lastRenderedPageBreak/>
        <w:t>En la ventana siguiente, nos pide que se seleccionen las tablas que queremos importar, seleccionaremos TODAS.</w:t>
      </w:r>
    </w:p>
    <w:p w:rsidR="0006643B" w:rsidRDefault="0006643B" w:rsidP="0006643B">
      <w:pPr>
        <w:pStyle w:val="normal0"/>
        <w:widowControl w:val="0"/>
        <w:ind w:left="720"/>
        <w:jc w:val="both"/>
        <w:rPr>
          <w:color w:val="1F497D"/>
        </w:rPr>
      </w:pPr>
      <w:r>
        <w:rPr>
          <w:noProof/>
          <w:color w:val="1F497D"/>
          <w:lang w:val="es-ES"/>
        </w:rPr>
        <w:drawing>
          <wp:inline distT="0" distB="0" distL="0" distR="0">
            <wp:extent cx="3288692" cy="3401919"/>
            <wp:effectExtent l="19050" t="0" r="6958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874" cy="3402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43B" w:rsidRDefault="0006643B" w:rsidP="0074720F">
      <w:pPr>
        <w:pStyle w:val="normal0"/>
        <w:widowControl w:val="0"/>
        <w:numPr>
          <w:ilvl w:val="0"/>
          <w:numId w:val="1"/>
        </w:numPr>
        <w:jc w:val="both"/>
        <w:rPr>
          <w:color w:val="1F497D"/>
        </w:rPr>
      </w:pPr>
      <w:r>
        <w:rPr>
          <w:color w:val="1F497D"/>
        </w:rPr>
        <w:t>En las siguientes ventanas que aparecen no tenemos que tocar nada, con esto concluirá el asistente. Solo quedaría terminar la importación.</w:t>
      </w:r>
    </w:p>
    <w:p w:rsidR="0006643B" w:rsidRDefault="0006643B" w:rsidP="0006643B">
      <w:pPr>
        <w:pStyle w:val="normal0"/>
        <w:widowControl w:val="0"/>
        <w:ind w:left="720"/>
        <w:jc w:val="both"/>
        <w:rPr>
          <w:color w:val="1F497D"/>
        </w:rPr>
      </w:pPr>
      <w:r>
        <w:rPr>
          <w:noProof/>
          <w:color w:val="1F497D"/>
          <w:lang w:val="es-ES"/>
        </w:rPr>
        <w:drawing>
          <wp:inline distT="0" distB="0" distL="0" distR="0">
            <wp:extent cx="2647364" cy="2735248"/>
            <wp:effectExtent l="19050" t="0" r="586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377" cy="274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1F497D"/>
          <w:lang w:val="es-ES"/>
        </w:rPr>
        <w:drawing>
          <wp:inline distT="0" distB="0" distL="0" distR="0">
            <wp:extent cx="2765058" cy="2886323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184" cy="2886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43B" w:rsidRDefault="0006643B">
      <w:pPr>
        <w:rPr>
          <w:color w:val="1F497D"/>
        </w:rPr>
      </w:pPr>
      <w:r>
        <w:rPr>
          <w:color w:val="1F497D"/>
        </w:rPr>
        <w:br w:type="page"/>
      </w:r>
    </w:p>
    <w:p w:rsidR="0006643B" w:rsidRDefault="0006643B" w:rsidP="0074720F">
      <w:pPr>
        <w:pStyle w:val="normal0"/>
        <w:widowControl w:val="0"/>
        <w:numPr>
          <w:ilvl w:val="0"/>
          <w:numId w:val="1"/>
        </w:numPr>
        <w:jc w:val="both"/>
        <w:rPr>
          <w:color w:val="1F497D"/>
        </w:rPr>
      </w:pPr>
      <w:r>
        <w:rPr>
          <w:color w:val="1F497D"/>
        </w:rPr>
        <w:lastRenderedPageBreak/>
        <w:t>Al pulsar finalizar comienza el proceso de importación, con esto ya tendríamos las tablas de la base de datos importadas.</w:t>
      </w:r>
    </w:p>
    <w:p w:rsidR="0006643B" w:rsidRDefault="0006643B" w:rsidP="0006643B">
      <w:pPr>
        <w:pStyle w:val="normal0"/>
        <w:widowControl w:val="0"/>
        <w:ind w:left="720"/>
        <w:jc w:val="both"/>
        <w:rPr>
          <w:color w:val="1F497D"/>
        </w:rPr>
      </w:pPr>
      <w:r>
        <w:rPr>
          <w:noProof/>
          <w:color w:val="1F497D"/>
          <w:lang w:val="es-ES"/>
        </w:rPr>
        <w:drawing>
          <wp:inline distT="0" distB="0" distL="0" distR="0">
            <wp:extent cx="5255895" cy="5454650"/>
            <wp:effectExtent l="19050" t="0" r="1905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545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43B" w:rsidRDefault="0006643B" w:rsidP="0074720F">
      <w:pPr>
        <w:pStyle w:val="normal0"/>
        <w:widowControl w:val="0"/>
        <w:numPr>
          <w:ilvl w:val="0"/>
          <w:numId w:val="1"/>
        </w:numPr>
        <w:jc w:val="both"/>
        <w:rPr>
          <w:color w:val="1F497D"/>
        </w:rPr>
      </w:pPr>
      <w:r>
        <w:rPr>
          <w:color w:val="1F497D"/>
        </w:rPr>
        <w:t>Como podemos comprobar, tenemos las bases de datos importadas.</w:t>
      </w:r>
    </w:p>
    <w:p w:rsidR="0006643B" w:rsidRDefault="0006643B" w:rsidP="0006643B">
      <w:pPr>
        <w:pStyle w:val="normal0"/>
        <w:widowControl w:val="0"/>
        <w:ind w:left="720"/>
        <w:jc w:val="both"/>
        <w:rPr>
          <w:color w:val="1F497D"/>
        </w:rPr>
      </w:pPr>
      <w:r>
        <w:rPr>
          <w:noProof/>
          <w:color w:val="1F497D"/>
          <w:lang w:val="es-ES"/>
        </w:rPr>
        <w:drawing>
          <wp:inline distT="0" distB="0" distL="0" distR="0">
            <wp:extent cx="2099310" cy="1788795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43B" w:rsidRDefault="0006643B" w:rsidP="0074720F">
      <w:pPr>
        <w:pStyle w:val="normal0"/>
        <w:widowControl w:val="0"/>
        <w:numPr>
          <w:ilvl w:val="0"/>
          <w:numId w:val="1"/>
        </w:numPr>
        <w:jc w:val="both"/>
        <w:rPr>
          <w:color w:val="1F497D"/>
        </w:rPr>
      </w:pPr>
      <w:r>
        <w:rPr>
          <w:color w:val="1F497D"/>
        </w:rPr>
        <w:t xml:space="preserve">Solo nos queda ejecutar el script que se nos ha facilitado para establecer las </w:t>
      </w:r>
      <w:proofErr w:type="spellStart"/>
      <w:r>
        <w:rPr>
          <w:color w:val="1F497D"/>
        </w:rPr>
        <w:t>primary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lastRenderedPageBreak/>
        <w:t>keys</w:t>
      </w:r>
      <w:proofErr w:type="spellEnd"/>
      <w:r>
        <w:rPr>
          <w:color w:val="1F497D"/>
        </w:rPr>
        <w:t xml:space="preserve"> de TODAS las tablas y las relaciones que hay entre ellas. Para ello debemos abrir una nueva consulta y escribir el siguiente código:</w:t>
      </w:r>
    </w:p>
    <w:p w:rsidR="0006643B" w:rsidRDefault="0006643B" w:rsidP="0006643B">
      <w:pPr>
        <w:pStyle w:val="normal0"/>
        <w:widowControl w:val="0"/>
        <w:ind w:left="720"/>
        <w:jc w:val="both"/>
        <w:rPr>
          <w:color w:val="1F497D"/>
        </w:rPr>
      </w:pPr>
      <w:r>
        <w:rPr>
          <w:noProof/>
          <w:color w:val="1F497D"/>
          <w:lang w:val="es-ES"/>
        </w:rPr>
        <w:drawing>
          <wp:inline distT="0" distB="0" distL="0" distR="0">
            <wp:extent cx="2695575" cy="1359535"/>
            <wp:effectExtent l="19050" t="0" r="9525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35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720" w:type="dxa"/>
        <w:tblLook w:val="04A0"/>
      </w:tblPr>
      <w:tblGrid>
        <w:gridCol w:w="8856"/>
      </w:tblGrid>
      <w:tr w:rsidR="0006643B" w:rsidTr="0006643B">
        <w:tc>
          <w:tcPr>
            <w:tcW w:w="9500" w:type="dxa"/>
          </w:tcPr>
          <w:p w:rsidR="0006643B" w:rsidRDefault="0006643B" w:rsidP="0006643B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>
              <w:rPr>
                <w:color w:val="1F497D"/>
              </w:rPr>
              <w:t xml:space="preserve">USE </w:t>
            </w:r>
            <w:proofErr w:type="spellStart"/>
            <w:r>
              <w:rPr>
                <w:color w:val="1F497D"/>
              </w:rPr>
              <w:t>Libreria</w:t>
            </w:r>
            <w:proofErr w:type="spellEnd"/>
          </w:p>
          <w:p w:rsidR="0006643B" w:rsidRDefault="0006643B" w:rsidP="0006643B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>
              <w:rPr>
                <w:color w:val="1F497D"/>
              </w:rPr>
              <w:t>GO</w:t>
            </w:r>
          </w:p>
          <w:p w:rsidR="0006643B" w:rsidRPr="0006643B" w:rsidRDefault="0006643B" w:rsidP="0006643B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 w:rsidRPr="0006643B">
              <w:rPr>
                <w:color w:val="1F497D"/>
              </w:rPr>
              <w:t>ALTER TABLE Autores</w:t>
            </w:r>
          </w:p>
          <w:p w:rsidR="0006643B" w:rsidRPr="0006643B" w:rsidRDefault="0006643B" w:rsidP="0006643B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 w:rsidRPr="0006643B">
              <w:rPr>
                <w:color w:val="1F497D"/>
              </w:rPr>
              <w:t xml:space="preserve">ADD CONSTRAINT </w:t>
            </w:r>
            <w:proofErr w:type="spellStart"/>
            <w:r w:rsidRPr="0006643B">
              <w:rPr>
                <w:color w:val="1F497D"/>
              </w:rPr>
              <w:t>PK_idautor</w:t>
            </w:r>
            <w:proofErr w:type="spellEnd"/>
            <w:r w:rsidRPr="0006643B">
              <w:rPr>
                <w:color w:val="1F497D"/>
              </w:rPr>
              <w:t xml:space="preserve"> PRIMARY KEY (</w:t>
            </w:r>
            <w:proofErr w:type="spellStart"/>
            <w:r w:rsidRPr="0006643B">
              <w:rPr>
                <w:color w:val="1F497D"/>
              </w:rPr>
              <w:t>IdAutor</w:t>
            </w:r>
            <w:proofErr w:type="spellEnd"/>
            <w:r w:rsidRPr="0006643B">
              <w:rPr>
                <w:color w:val="1F497D"/>
              </w:rPr>
              <w:t>)</w:t>
            </w:r>
          </w:p>
          <w:p w:rsidR="0006643B" w:rsidRPr="0006643B" w:rsidRDefault="0006643B" w:rsidP="0006643B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 w:rsidRPr="0006643B">
              <w:rPr>
                <w:color w:val="1F497D"/>
              </w:rPr>
              <w:t>GO</w:t>
            </w:r>
          </w:p>
          <w:p w:rsidR="0006643B" w:rsidRPr="0006643B" w:rsidRDefault="0006643B" w:rsidP="0006643B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 w:rsidRPr="0006643B">
              <w:rPr>
                <w:color w:val="1F497D"/>
              </w:rPr>
              <w:t>--Cambiar el ISBN a NOT NULL para poder establecerlo como clave</w:t>
            </w:r>
          </w:p>
          <w:p w:rsidR="0006643B" w:rsidRPr="0006643B" w:rsidRDefault="0006643B" w:rsidP="0006643B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 w:rsidRPr="0006643B">
              <w:rPr>
                <w:color w:val="1F497D"/>
              </w:rPr>
              <w:t>ALTER TABLE Libros</w:t>
            </w:r>
          </w:p>
          <w:p w:rsidR="0006643B" w:rsidRPr="0006643B" w:rsidRDefault="0006643B" w:rsidP="0006643B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 w:rsidRPr="0006643B">
              <w:rPr>
                <w:color w:val="1F497D"/>
              </w:rPr>
              <w:t xml:space="preserve">ALTER COLUMN ISBN </w:t>
            </w:r>
            <w:proofErr w:type="spellStart"/>
            <w:r w:rsidRPr="0006643B">
              <w:rPr>
                <w:color w:val="1F497D"/>
              </w:rPr>
              <w:t>nvarchar</w:t>
            </w:r>
            <w:proofErr w:type="spellEnd"/>
            <w:r w:rsidRPr="0006643B">
              <w:rPr>
                <w:color w:val="1F497D"/>
              </w:rPr>
              <w:t>(13) NOT NULL</w:t>
            </w:r>
          </w:p>
          <w:p w:rsidR="0006643B" w:rsidRPr="0006643B" w:rsidRDefault="0006643B" w:rsidP="0006643B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 w:rsidRPr="0006643B">
              <w:rPr>
                <w:color w:val="1F497D"/>
              </w:rPr>
              <w:t>GO</w:t>
            </w:r>
          </w:p>
          <w:p w:rsidR="0006643B" w:rsidRPr="0006643B" w:rsidRDefault="0006643B" w:rsidP="0006643B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 w:rsidRPr="0006643B">
              <w:rPr>
                <w:color w:val="1F497D"/>
              </w:rPr>
              <w:t>ALTER TABLE Libros</w:t>
            </w:r>
          </w:p>
          <w:p w:rsidR="0006643B" w:rsidRPr="0006643B" w:rsidRDefault="0006643B" w:rsidP="0006643B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 w:rsidRPr="0006643B">
              <w:rPr>
                <w:color w:val="1F497D"/>
              </w:rPr>
              <w:t>ADD CONSTRAINT PK_ISBN PRIMARY KEY (ISBN)</w:t>
            </w:r>
          </w:p>
          <w:p w:rsidR="0006643B" w:rsidRPr="0006643B" w:rsidRDefault="0006643B" w:rsidP="0006643B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 w:rsidRPr="0006643B">
              <w:rPr>
                <w:color w:val="1F497D"/>
              </w:rPr>
              <w:t>GO</w:t>
            </w:r>
          </w:p>
          <w:p w:rsidR="0006643B" w:rsidRPr="0006643B" w:rsidRDefault="0006643B" w:rsidP="0006643B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 w:rsidRPr="0006643B">
              <w:rPr>
                <w:color w:val="1F497D"/>
              </w:rPr>
              <w:t>--Crear las claves externas</w:t>
            </w:r>
          </w:p>
          <w:p w:rsidR="0006643B" w:rsidRPr="0006643B" w:rsidRDefault="0006643B" w:rsidP="0006643B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 w:rsidRPr="0006643B">
              <w:rPr>
                <w:color w:val="1F497D"/>
              </w:rPr>
              <w:t xml:space="preserve">        </w:t>
            </w:r>
            <w:r w:rsidRPr="0006643B">
              <w:rPr>
                <w:color w:val="1F497D"/>
              </w:rPr>
              <w:tab/>
              <w:t>ALTER TABLE Libros</w:t>
            </w:r>
          </w:p>
          <w:p w:rsidR="0006643B" w:rsidRPr="0006643B" w:rsidRDefault="0006643B" w:rsidP="0006643B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 w:rsidRPr="0006643B">
              <w:rPr>
                <w:color w:val="1F497D"/>
              </w:rPr>
              <w:t xml:space="preserve">        </w:t>
            </w:r>
            <w:r w:rsidRPr="0006643B">
              <w:rPr>
                <w:color w:val="1F497D"/>
              </w:rPr>
              <w:tab/>
              <w:t xml:space="preserve">ADD CONSTRAINT </w:t>
            </w:r>
            <w:proofErr w:type="spellStart"/>
            <w:r w:rsidRPr="0006643B">
              <w:rPr>
                <w:color w:val="1F497D"/>
              </w:rPr>
              <w:t>FK_autor</w:t>
            </w:r>
            <w:proofErr w:type="spellEnd"/>
            <w:r w:rsidRPr="0006643B">
              <w:rPr>
                <w:color w:val="1F497D"/>
              </w:rPr>
              <w:t xml:space="preserve"> FOREIGN KEY (autor)</w:t>
            </w:r>
          </w:p>
          <w:p w:rsidR="0006643B" w:rsidRPr="0006643B" w:rsidRDefault="0006643B" w:rsidP="0006643B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 w:rsidRPr="0006643B">
              <w:rPr>
                <w:color w:val="1F497D"/>
              </w:rPr>
              <w:t xml:space="preserve">        </w:t>
            </w:r>
            <w:r w:rsidRPr="0006643B">
              <w:rPr>
                <w:color w:val="1F497D"/>
              </w:rPr>
              <w:tab/>
              <w:t>REFERENCES Autores(</w:t>
            </w:r>
            <w:proofErr w:type="spellStart"/>
            <w:r w:rsidRPr="0006643B">
              <w:rPr>
                <w:color w:val="1F497D"/>
              </w:rPr>
              <w:t>idautor</w:t>
            </w:r>
            <w:proofErr w:type="spellEnd"/>
            <w:r w:rsidRPr="0006643B">
              <w:rPr>
                <w:color w:val="1F497D"/>
              </w:rPr>
              <w:t>)</w:t>
            </w:r>
          </w:p>
          <w:p w:rsidR="0006643B" w:rsidRPr="0006643B" w:rsidRDefault="0006643B" w:rsidP="0006643B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 w:rsidRPr="0006643B">
              <w:rPr>
                <w:color w:val="1F497D"/>
              </w:rPr>
              <w:t xml:space="preserve">        </w:t>
            </w:r>
            <w:r w:rsidRPr="0006643B">
              <w:rPr>
                <w:color w:val="1F497D"/>
              </w:rPr>
              <w:tab/>
              <w:t>GO</w:t>
            </w:r>
          </w:p>
          <w:p w:rsidR="0006643B" w:rsidRPr="0006643B" w:rsidRDefault="0006643B" w:rsidP="0006643B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 w:rsidRPr="0006643B">
              <w:rPr>
                <w:color w:val="1F497D"/>
              </w:rPr>
              <w:t>--*****************************************************</w:t>
            </w:r>
          </w:p>
          <w:p w:rsidR="0006643B" w:rsidRPr="0006643B" w:rsidRDefault="0006643B" w:rsidP="0006643B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 w:rsidRPr="0006643B">
              <w:rPr>
                <w:color w:val="1F497D"/>
              </w:rPr>
              <w:t>ALTER TABLE Librerías</w:t>
            </w:r>
          </w:p>
          <w:p w:rsidR="0006643B" w:rsidRPr="0006643B" w:rsidRDefault="0006643B" w:rsidP="0006643B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 w:rsidRPr="0006643B">
              <w:rPr>
                <w:color w:val="1F497D"/>
              </w:rPr>
              <w:t xml:space="preserve">ADD CONSTRAINT </w:t>
            </w:r>
            <w:proofErr w:type="spellStart"/>
            <w:r w:rsidRPr="0006643B">
              <w:rPr>
                <w:color w:val="1F497D"/>
              </w:rPr>
              <w:t>PK_idlibreria</w:t>
            </w:r>
            <w:proofErr w:type="spellEnd"/>
            <w:r w:rsidRPr="0006643B">
              <w:rPr>
                <w:color w:val="1F497D"/>
              </w:rPr>
              <w:t xml:space="preserve"> PRIMARY KEY (</w:t>
            </w:r>
            <w:proofErr w:type="spellStart"/>
            <w:r w:rsidRPr="0006643B">
              <w:rPr>
                <w:color w:val="1F497D"/>
              </w:rPr>
              <w:t>IdLibrería</w:t>
            </w:r>
            <w:proofErr w:type="spellEnd"/>
            <w:r w:rsidRPr="0006643B">
              <w:rPr>
                <w:color w:val="1F497D"/>
              </w:rPr>
              <w:t>)</w:t>
            </w:r>
          </w:p>
          <w:p w:rsidR="0006643B" w:rsidRPr="0006643B" w:rsidRDefault="0006643B" w:rsidP="0006643B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 w:rsidRPr="0006643B">
              <w:rPr>
                <w:color w:val="1F497D"/>
              </w:rPr>
              <w:t>GO</w:t>
            </w:r>
          </w:p>
          <w:p w:rsidR="0006643B" w:rsidRPr="0006643B" w:rsidRDefault="0006643B" w:rsidP="0006643B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 w:rsidRPr="0006643B">
              <w:rPr>
                <w:color w:val="1F497D"/>
              </w:rPr>
              <w:t>--*****************************************************</w:t>
            </w:r>
          </w:p>
          <w:p w:rsidR="0006643B" w:rsidRPr="0006643B" w:rsidRDefault="0006643B" w:rsidP="0006643B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 w:rsidRPr="0006643B">
              <w:rPr>
                <w:color w:val="1F497D"/>
              </w:rPr>
              <w:t>ALTER TABLE Clientes</w:t>
            </w:r>
          </w:p>
          <w:p w:rsidR="0006643B" w:rsidRPr="0006643B" w:rsidRDefault="0006643B" w:rsidP="0006643B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 w:rsidRPr="0006643B">
              <w:rPr>
                <w:color w:val="1F497D"/>
              </w:rPr>
              <w:t xml:space="preserve">ADD CONSTRAINT </w:t>
            </w:r>
            <w:proofErr w:type="spellStart"/>
            <w:r w:rsidRPr="0006643B">
              <w:rPr>
                <w:color w:val="1F497D"/>
              </w:rPr>
              <w:t>PK_idcliente</w:t>
            </w:r>
            <w:proofErr w:type="spellEnd"/>
            <w:r w:rsidRPr="0006643B">
              <w:rPr>
                <w:color w:val="1F497D"/>
              </w:rPr>
              <w:t xml:space="preserve"> PRIMARY KEY (</w:t>
            </w:r>
            <w:proofErr w:type="spellStart"/>
            <w:r w:rsidRPr="0006643B">
              <w:rPr>
                <w:color w:val="1F497D"/>
              </w:rPr>
              <w:t>IdCliente</w:t>
            </w:r>
            <w:proofErr w:type="spellEnd"/>
            <w:r w:rsidRPr="0006643B">
              <w:rPr>
                <w:color w:val="1F497D"/>
              </w:rPr>
              <w:t>)</w:t>
            </w:r>
          </w:p>
          <w:p w:rsidR="0006643B" w:rsidRPr="0006643B" w:rsidRDefault="0006643B" w:rsidP="0006643B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 w:rsidRPr="0006643B">
              <w:rPr>
                <w:color w:val="1F497D"/>
              </w:rPr>
              <w:t>GO</w:t>
            </w:r>
          </w:p>
          <w:p w:rsidR="0006643B" w:rsidRPr="0006643B" w:rsidRDefault="0006643B" w:rsidP="0006643B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 w:rsidRPr="0006643B">
              <w:rPr>
                <w:color w:val="1F497D"/>
              </w:rPr>
              <w:t>--*****************************************************</w:t>
            </w:r>
          </w:p>
          <w:p w:rsidR="0006643B" w:rsidRPr="0006643B" w:rsidRDefault="0006643B" w:rsidP="0006643B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 w:rsidRPr="0006643B">
              <w:rPr>
                <w:color w:val="1F497D"/>
              </w:rPr>
              <w:t>ALTER TABLE Pedidos</w:t>
            </w:r>
          </w:p>
          <w:p w:rsidR="0006643B" w:rsidRPr="0006643B" w:rsidRDefault="0006643B" w:rsidP="0006643B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 w:rsidRPr="0006643B">
              <w:rPr>
                <w:color w:val="1F497D"/>
              </w:rPr>
              <w:t xml:space="preserve">ADD CONSTRAINT </w:t>
            </w:r>
            <w:proofErr w:type="spellStart"/>
            <w:r w:rsidRPr="0006643B">
              <w:rPr>
                <w:color w:val="1F497D"/>
              </w:rPr>
              <w:t>PK_idpedido</w:t>
            </w:r>
            <w:proofErr w:type="spellEnd"/>
            <w:r w:rsidRPr="0006643B">
              <w:rPr>
                <w:color w:val="1F497D"/>
              </w:rPr>
              <w:t xml:space="preserve"> PRIMARY KEY (</w:t>
            </w:r>
            <w:proofErr w:type="spellStart"/>
            <w:r w:rsidRPr="0006643B">
              <w:rPr>
                <w:color w:val="1F497D"/>
              </w:rPr>
              <w:t>IdPedido</w:t>
            </w:r>
            <w:proofErr w:type="spellEnd"/>
            <w:r w:rsidRPr="0006643B">
              <w:rPr>
                <w:color w:val="1F497D"/>
              </w:rPr>
              <w:t>)</w:t>
            </w:r>
          </w:p>
          <w:p w:rsidR="0006643B" w:rsidRPr="0006643B" w:rsidRDefault="0006643B" w:rsidP="0006643B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 w:rsidRPr="0006643B">
              <w:rPr>
                <w:color w:val="1F497D"/>
              </w:rPr>
              <w:t>GO</w:t>
            </w:r>
          </w:p>
          <w:p w:rsidR="0006643B" w:rsidRPr="0006643B" w:rsidRDefault="0006643B" w:rsidP="0006643B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 w:rsidRPr="0006643B">
              <w:rPr>
                <w:color w:val="1F497D"/>
              </w:rPr>
              <w:t>--Crear las claves externas</w:t>
            </w:r>
          </w:p>
          <w:p w:rsidR="0006643B" w:rsidRPr="0006643B" w:rsidRDefault="0006643B" w:rsidP="0006643B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 w:rsidRPr="0006643B">
              <w:rPr>
                <w:color w:val="1F497D"/>
              </w:rPr>
              <w:t xml:space="preserve">        </w:t>
            </w:r>
            <w:r w:rsidRPr="0006643B">
              <w:rPr>
                <w:color w:val="1F497D"/>
              </w:rPr>
              <w:tab/>
              <w:t>ALTER TABLE Pedidos</w:t>
            </w:r>
          </w:p>
          <w:p w:rsidR="0006643B" w:rsidRPr="0006643B" w:rsidRDefault="0006643B" w:rsidP="0006643B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 w:rsidRPr="0006643B">
              <w:rPr>
                <w:color w:val="1F497D"/>
              </w:rPr>
              <w:t xml:space="preserve">        </w:t>
            </w:r>
            <w:r w:rsidRPr="0006643B">
              <w:rPr>
                <w:color w:val="1F497D"/>
              </w:rPr>
              <w:tab/>
              <w:t xml:space="preserve">ADD CONSTRAINT </w:t>
            </w:r>
            <w:proofErr w:type="spellStart"/>
            <w:r w:rsidRPr="0006643B">
              <w:rPr>
                <w:color w:val="1F497D"/>
              </w:rPr>
              <w:t>FK_idcliente</w:t>
            </w:r>
            <w:proofErr w:type="spellEnd"/>
            <w:r w:rsidRPr="0006643B">
              <w:rPr>
                <w:color w:val="1F497D"/>
              </w:rPr>
              <w:t xml:space="preserve"> FOREIGN KEY (</w:t>
            </w:r>
            <w:proofErr w:type="spellStart"/>
            <w:r w:rsidRPr="0006643B">
              <w:rPr>
                <w:color w:val="1F497D"/>
              </w:rPr>
              <w:t>idcliente</w:t>
            </w:r>
            <w:proofErr w:type="spellEnd"/>
            <w:r w:rsidRPr="0006643B">
              <w:rPr>
                <w:color w:val="1F497D"/>
              </w:rPr>
              <w:t>)</w:t>
            </w:r>
          </w:p>
          <w:p w:rsidR="0006643B" w:rsidRPr="0006643B" w:rsidRDefault="0006643B" w:rsidP="0006643B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 w:rsidRPr="0006643B">
              <w:rPr>
                <w:color w:val="1F497D"/>
              </w:rPr>
              <w:t xml:space="preserve">        </w:t>
            </w:r>
            <w:r w:rsidRPr="0006643B">
              <w:rPr>
                <w:color w:val="1F497D"/>
              </w:rPr>
              <w:tab/>
              <w:t>REFERENCES Clientes(</w:t>
            </w:r>
            <w:proofErr w:type="spellStart"/>
            <w:r w:rsidRPr="0006643B">
              <w:rPr>
                <w:color w:val="1F497D"/>
              </w:rPr>
              <w:t>idcliente</w:t>
            </w:r>
            <w:proofErr w:type="spellEnd"/>
            <w:r w:rsidRPr="0006643B">
              <w:rPr>
                <w:color w:val="1F497D"/>
              </w:rPr>
              <w:t>)</w:t>
            </w:r>
          </w:p>
          <w:p w:rsidR="0006643B" w:rsidRPr="0006643B" w:rsidRDefault="0006643B" w:rsidP="0006643B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 w:rsidRPr="0006643B">
              <w:rPr>
                <w:color w:val="1F497D"/>
              </w:rPr>
              <w:t xml:space="preserve">        </w:t>
            </w:r>
            <w:r w:rsidRPr="0006643B">
              <w:rPr>
                <w:color w:val="1F497D"/>
              </w:rPr>
              <w:tab/>
              <w:t>GO</w:t>
            </w:r>
          </w:p>
          <w:p w:rsidR="0006643B" w:rsidRPr="0006643B" w:rsidRDefault="0006643B" w:rsidP="0006643B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 w:rsidRPr="0006643B">
              <w:rPr>
                <w:color w:val="1F497D"/>
              </w:rPr>
              <w:t xml:space="preserve">        </w:t>
            </w:r>
            <w:r w:rsidRPr="0006643B">
              <w:rPr>
                <w:color w:val="1F497D"/>
              </w:rPr>
              <w:tab/>
              <w:t>ALTER TABLE Pedidos</w:t>
            </w:r>
          </w:p>
          <w:p w:rsidR="0006643B" w:rsidRPr="0006643B" w:rsidRDefault="0006643B" w:rsidP="0006643B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 w:rsidRPr="0006643B">
              <w:rPr>
                <w:color w:val="1F497D"/>
              </w:rPr>
              <w:t xml:space="preserve">        </w:t>
            </w:r>
            <w:r w:rsidRPr="0006643B">
              <w:rPr>
                <w:color w:val="1F497D"/>
              </w:rPr>
              <w:tab/>
              <w:t xml:space="preserve">ADD CONSTRAINT </w:t>
            </w:r>
            <w:proofErr w:type="spellStart"/>
            <w:r w:rsidRPr="0006643B">
              <w:rPr>
                <w:color w:val="1F497D"/>
              </w:rPr>
              <w:t>FK_idlibreria</w:t>
            </w:r>
            <w:proofErr w:type="spellEnd"/>
            <w:r w:rsidRPr="0006643B">
              <w:rPr>
                <w:color w:val="1F497D"/>
              </w:rPr>
              <w:t xml:space="preserve"> FOREIGN KEY (</w:t>
            </w:r>
            <w:proofErr w:type="spellStart"/>
            <w:r w:rsidRPr="0006643B">
              <w:rPr>
                <w:color w:val="1F497D"/>
              </w:rPr>
              <w:t>idlibrería</w:t>
            </w:r>
            <w:proofErr w:type="spellEnd"/>
            <w:r w:rsidRPr="0006643B">
              <w:rPr>
                <w:color w:val="1F497D"/>
              </w:rPr>
              <w:t>)</w:t>
            </w:r>
          </w:p>
          <w:p w:rsidR="0006643B" w:rsidRPr="0006643B" w:rsidRDefault="0006643B" w:rsidP="0006643B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 w:rsidRPr="0006643B">
              <w:rPr>
                <w:color w:val="1F497D"/>
              </w:rPr>
              <w:t xml:space="preserve">        </w:t>
            </w:r>
            <w:r w:rsidRPr="0006643B">
              <w:rPr>
                <w:color w:val="1F497D"/>
              </w:rPr>
              <w:tab/>
              <w:t>REFERENCES Librerías(</w:t>
            </w:r>
            <w:proofErr w:type="spellStart"/>
            <w:r w:rsidRPr="0006643B">
              <w:rPr>
                <w:color w:val="1F497D"/>
              </w:rPr>
              <w:t>idlibrería</w:t>
            </w:r>
            <w:proofErr w:type="spellEnd"/>
            <w:r w:rsidRPr="0006643B">
              <w:rPr>
                <w:color w:val="1F497D"/>
              </w:rPr>
              <w:t>)</w:t>
            </w:r>
          </w:p>
          <w:p w:rsidR="0006643B" w:rsidRPr="0006643B" w:rsidRDefault="0006643B" w:rsidP="0006643B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 w:rsidRPr="0006643B">
              <w:rPr>
                <w:color w:val="1F497D"/>
              </w:rPr>
              <w:t xml:space="preserve">        </w:t>
            </w:r>
            <w:r w:rsidRPr="0006643B">
              <w:rPr>
                <w:color w:val="1F497D"/>
              </w:rPr>
              <w:tab/>
              <w:t>GO</w:t>
            </w:r>
          </w:p>
          <w:p w:rsidR="0006643B" w:rsidRPr="0006643B" w:rsidRDefault="0006643B" w:rsidP="0006643B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 w:rsidRPr="0006643B">
              <w:rPr>
                <w:color w:val="1F497D"/>
              </w:rPr>
              <w:t xml:space="preserve">--Cambiar ISBN y </w:t>
            </w:r>
            <w:proofErr w:type="spellStart"/>
            <w:r w:rsidRPr="0006643B">
              <w:rPr>
                <w:color w:val="1F497D"/>
              </w:rPr>
              <w:t>IdPedido</w:t>
            </w:r>
            <w:proofErr w:type="spellEnd"/>
            <w:r w:rsidRPr="0006643B">
              <w:rPr>
                <w:color w:val="1F497D"/>
              </w:rPr>
              <w:t xml:space="preserve"> a NOT NULL para poder establecerlos como clave</w:t>
            </w:r>
          </w:p>
          <w:p w:rsidR="0006643B" w:rsidRPr="0006643B" w:rsidRDefault="0006643B" w:rsidP="0006643B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 w:rsidRPr="0006643B">
              <w:rPr>
                <w:color w:val="1F497D"/>
              </w:rPr>
              <w:lastRenderedPageBreak/>
              <w:t xml:space="preserve">ALTER TABLE </w:t>
            </w:r>
            <w:proofErr w:type="spellStart"/>
            <w:r w:rsidRPr="0006643B">
              <w:rPr>
                <w:color w:val="1F497D"/>
              </w:rPr>
              <w:t>DetallesPedidos</w:t>
            </w:r>
            <w:proofErr w:type="spellEnd"/>
          </w:p>
          <w:p w:rsidR="0006643B" w:rsidRPr="0006643B" w:rsidRDefault="0006643B" w:rsidP="0006643B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 w:rsidRPr="0006643B">
              <w:rPr>
                <w:color w:val="1F497D"/>
              </w:rPr>
              <w:t xml:space="preserve">ALTER COLUMN ISBN </w:t>
            </w:r>
            <w:proofErr w:type="spellStart"/>
            <w:r w:rsidRPr="0006643B">
              <w:rPr>
                <w:color w:val="1F497D"/>
              </w:rPr>
              <w:t>nvarchar</w:t>
            </w:r>
            <w:proofErr w:type="spellEnd"/>
            <w:r w:rsidRPr="0006643B">
              <w:rPr>
                <w:color w:val="1F497D"/>
              </w:rPr>
              <w:t>(13) NOT NULL</w:t>
            </w:r>
          </w:p>
          <w:p w:rsidR="0006643B" w:rsidRPr="0006643B" w:rsidRDefault="0006643B" w:rsidP="0006643B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 w:rsidRPr="0006643B">
              <w:rPr>
                <w:color w:val="1F497D"/>
              </w:rPr>
              <w:t>GO</w:t>
            </w:r>
          </w:p>
          <w:p w:rsidR="0006643B" w:rsidRPr="0006643B" w:rsidRDefault="0006643B" w:rsidP="0006643B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 w:rsidRPr="0006643B">
              <w:rPr>
                <w:color w:val="1F497D"/>
              </w:rPr>
              <w:t xml:space="preserve">ALTER TABLE </w:t>
            </w:r>
            <w:proofErr w:type="spellStart"/>
            <w:r w:rsidRPr="0006643B">
              <w:rPr>
                <w:color w:val="1F497D"/>
              </w:rPr>
              <w:t>DetallesPedidos</w:t>
            </w:r>
            <w:proofErr w:type="spellEnd"/>
          </w:p>
          <w:p w:rsidR="0006643B" w:rsidRPr="0006643B" w:rsidRDefault="0006643B" w:rsidP="0006643B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 w:rsidRPr="0006643B">
              <w:rPr>
                <w:color w:val="1F497D"/>
              </w:rPr>
              <w:t xml:space="preserve">ALTER COLUMN </w:t>
            </w:r>
            <w:proofErr w:type="spellStart"/>
            <w:r w:rsidRPr="0006643B">
              <w:rPr>
                <w:color w:val="1F497D"/>
              </w:rPr>
              <w:t>IdPedido</w:t>
            </w:r>
            <w:proofErr w:type="spellEnd"/>
            <w:r w:rsidRPr="0006643B">
              <w:rPr>
                <w:color w:val="1F497D"/>
              </w:rPr>
              <w:t xml:space="preserve"> </w:t>
            </w:r>
            <w:proofErr w:type="spellStart"/>
            <w:r w:rsidRPr="0006643B">
              <w:rPr>
                <w:color w:val="1F497D"/>
              </w:rPr>
              <w:t>int</w:t>
            </w:r>
            <w:proofErr w:type="spellEnd"/>
            <w:r w:rsidRPr="0006643B">
              <w:rPr>
                <w:color w:val="1F497D"/>
              </w:rPr>
              <w:t xml:space="preserve"> NOT NULL</w:t>
            </w:r>
          </w:p>
          <w:p w:rsidR="0006643B" w:rsidRPr="0006643B" w:rsidRDefault="0006643B" w:rsidP="0006643B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 w:rsidRPr="0006643B">
              <w:rPr>
                <w:color w:val="1F497D"/>
              </w:rPr>
              <w:t>GO</w:t>
            </w:r>
          </w:p>
          <w:p w:rsidR="0006643B" w:rsidRPr="0006643B" w:rsidRDefault="0006643B" w:rsidP="0006643B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 w:rsidRPr="0006643B">
              <w:rPr>
                <w:color w:val="1F497D"/>
              </w:rPr>
              <w:t xml:space="preserve">ALTER TABLE </w:t>
            </w:r>
            <w:proofErr w:type="spellStart"/>
            <w:r w:rsidRPr="0006643B">
              <w:rPr>
                <w:color w:val="1F497D"/>
              </w:rPr>
              <w:t>DetallesPedidos</w:t>
            </w:r>
            <w:proofErr w:type="spellEnd"/>
          </w:p>
          <w:p w:rsidR="0006643B" w:rsidRPr="0006643B" w:rsidRDefault="0006643B" w:rsidP="0006643B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 w:rsidRPr="0006643B">
              <w:rPr>
                <w:color w:val="1F497D"/>
              </w:rPr>
              <w:t xml:space="preserve">ADD CONSTRAINT </w:t>
            </w:r>
            <w:proofErr w:type="spellStart"/>
            <w:r w:rsidRPr="0006643B">
              <w:rPr>
                <w:color w:val="1F497D"/>
              </w:rPr>
              <w:t>PK_idpedido_ISBN</w:t>
            </w:r>
            <w:proofErr w:type="spellEnd"/>
            <w:r w:rsidRPr="0006643B">
              <w:rPr>
                <w:color w:val="1F497D"/>
              </w:rPr>
              <w:t xml:space="preserve"> PRIMARY KEY (</w:t>
            </w:r>
            <w:proofErr w:type="spellStart"/>
            <w:r w:rsidRPr="0006643B">
              <w:rPr>
                <w:color w:val="1F497D"/>
              </w:rPr>
              <w:t>IdPedido</w:t>
            </w:r>
            <w:proofErr w:type="spellEnd"/>
            <w:r w:rsidRPr="0006643B">
              <w:rPr>
                <w:color w:val="1F497D"/>
              </w:rPr>
              <w:t>, ISBN)</w:t>
            </w:r>
          </w:p>
          <w:p w:rsidR="0006643B" w:rsidRPr="0006643B" w:rsidRDefault="0006643B" w:rsidP="0006643B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 w:rsidRPr="0006643B">
              <w:rPr>
                <w:color w:val="1F497D"/>
              </w:rPr>
              <w:t>GO</w:t>
            </w:r>
          </w:p>
          <w:p w:rsidR="0006643B" w:rsidRPr="0006643B" w:rsidRDefault="0006643B" w:rsidP="0006643B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 w:rsidRPr="0006643B">
              <w:rPr>
                <w:color w:val="1F497D"/>
              </w:rPr>
              <w:t>--Crear las claves externas</w:t>
            </w:r>
          </w:p>
          <w:p w:rsidR="0006643B" w:rsidRPr="0006643B" w:rsidRDefault="0006643B" w:rsidP="0006643B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 w:rsidRPr="0006643B">
              <w:rPr>
                <w:color w:val="1F497D"/>
              </w:rPr>
              <w:t xml:space="preserve">        </w:t>
            </w:r>
            <w:r w:rsidRPr="0006643B">
              <w:rPr>
                <w:color w:val="1F497D"/>
              </w:rPr>
              <w:tab/>
              <w:t xml:space="preserve">ALTER TABLE </w:t>
            </w:r>
            <w:proofErr w:type="spellStart"/>
            <w:r w:rsidRPr="0006643B">
              <w:rPr>
                <w:color w:val="1F497D"/>
              </w:rPr>
              <w:t>DetallesPedidos</w:t>
            </w:r>
            <w:proofErr w:type="spellEnd"/>
          </w:p>
          <w:p w:rsidR="0006643B" w:rsidRPr="0006643B" w:rsidRDefault="0006643B" w:rsidP="0006643B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 w:rsidRPr="0006643B">
              <w:rPr>
                <w:color w:val="1F497D"/>
              </w:rPr>
              <w:t xml:space="preserve">        </w:t>
            </w:r>
            <w:r w:rsidRPr="0006643B">
              <w:rPr>
                <w:color w:val="1F497D"/>
              </w:rPr>
              <w:tab/>
              <w:t xml:space="preserve">ADD CONSTRAINT </w:t>
            </w:r>
            <w:proofErr w:type="spellStart"/>
            <w:r w:rsidRPr="0006643B">
              <w:rPr>
                <w:color w:val="1F497D"/>
              </w:rPr>
              <w:t>FK_pedido</w:t>
            </w:r>
            <w:proofErr w:type="spellEnd"/>
            <w:r w:rsidRPr="0006643B">
              <w:rPr>
                <w:color w:val="1F497D"/>
              </w:rPr>
              <w:t xml:space="preserve"> FOREIGN KEY (</w:t>
            </w:r>
            <w:proofErr w:type="spellStart"/>
            <w:r w:rsidRPr="0006643B">
              <w:rPr>
                <w:color w:val="1F497D"/>
              </w:rPr>
              <w:t>idpedido</w:t>
            </w:r>
            <w:proofErr w:type="spellEnd"/>
            <w:r w:rsidRPr="0006643B">
              <w:rPr>
                <w:color w:val="1F497D"/>
              </w:rPr>
              <w:t>)</w:t>
            </w:r>
          </w:p>
          <w:p w:rsidR="0006643B" w:rsidRPr="0006643B" w:rsidRDefault="0006643B" w:rsidP="0006643B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 w:rsidRPr="0006643B">
              <w:rPr>
                <w:color w:val="1F497D"/>
              </w:rPr>
              <w:t xml:space="preserve">        </w:t>
            </w:r>
            <w:r w:rsidRPr="0006643B">
              <w:rPr>
                <w:color w:val="1F497D"/>
              </w:rPr>
              <w:tab/>
              <w:t>REFERENCES Pedidos(</w:t>
            </w:r>
            <w:proofErr w:type="spellStart"/>
            <w:r w:rsidRPr="0006643B">
              <w:rPr>
                <w:color w:val="1F497D"/>
              </w:rPr>
              <w:t>idpedido</w:t>
            </w:r>
            <w:proofErr w:type="spellEnd"/>
            <w:r w:rsidRPr="0006643B">
              <w:rPr>
                <w:color w:val="1F497D"/>
              </w:rPr>
              <w:t>)</w:t>
            </w:r>
          </w:p>
          <w:p w:rsidR="0006643B" w:rsidRPr="0006643B" w:rsidRDefault="0006643B" w:rsidP="0006643B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 w:rsidRPr="0006643B">
              <w:rPr>
                <w:color w:val="1F497D"/>
              </w:rPr>
              <w:t xml:space="preserve">        </w:t>
            </w:r>
            <w:r w:rsidRPr="0006643B">
              <w:rPr>
                <w:color w:val="1F497D"/>
              </w:rPr>
              <w:tab/>
              <w:t>GO</w:t>
            </w:r>
          </w:p>
          <w:p w:rsidR="0006643B" w:rsidRPr="0006643B" w:rsidRDefault="0006643B" w:rsidP="0006643B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 w:rsidRPr="0006643B">
              <w:rPr>
                <w:color w:val="1F497D"/>
              </w:rPr>
              <w:t xml:space="preserve">        </w:t>
            </w:r>
            <w:r w:rsidRPr="0006643B">
              <w:rPr>
                <w:color w:val="1F497D"/>
              </w:rPr>
              <w:tab/>
              <w:t xml:space="preserve">ALTER TABLE </w:t>
            </w:r>
            <w:proofErr w:type="spellStart"/>
            <w:r w:rsidRPr="0006643B">
              <w:rPr>
                <w:color w:val="1F497D"/>
              </w:rPr>
              <w:t>DetallesPedidos</w:t>
            </w:r>
            <w:proofErr w:type="spellEnd"/>
          </w:p>
          <w:p w:rsidR="0006643B" w:rsidRPr="0006643B" w:rsidRDefault="0006643B" w:rsidP="0006643B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 w:rsidRPr="0006643B">
              <w:rPr>
                <w:color w:val="1F497D"/>
              </w:rPr>
              <w:t xml:space="preserve">        </w:t>
            </w:r>
            <w:r w:rsidRPr="0006643B">
              <w:rPr>
                <w:color w:val="1F497D"/>
              </w:rPr>
              <w:tab/>
              <w:t xml:space="preserve">ADD CONSTRAINT </w:t>
            </w:r>
            <w:proofErr w:type="spellStart"/>
            <w:r w:rsidRPr="0006643B">
              <w:rPr>
                <w:color w:val="1F497D"/>
              </w:rPr>
              <w:t>FK_isbn</w:t>
            </w:r>
            <w:proofErr w:type="spellEnd"/>
            <w:r w:rsidRPr="0006643B">
              <w:rPr>
                <w:color w:val="1F497D"/>
              </w:rPr>
              <w:t xml:space="preserve"> FOREIGN KEY (ISBN)</w:t>
            </w:r>
          </w:p>
          <w:p w:rsidR="0006643B" w:rsidRPr="0006643B" w:rsidRDefault="0006643B" w:rsidP="0006643B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 w:rsidRPr="0006643B">
              <w:rPr>
                <w:color w:val="1F497D"/>
              </w:rPr>
              <w:t xml:space="preserve">        </w:t>
            </w:r>
            <w:r w:rsidRPr="0006643B">
              <w:rPr>
                <w:color w:val="1F497D"/>
              </w:rPr>
              <w:tab/>
              <w:t>REFERENCES Libros (ISBN)</w:t>
            </w:r>
          </w:p>
          <w:p w:rsidR="0006643B" w:rsidRDefault="0006643B" w:rsidP="0006643B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color w:val="1F497D"/>
              </w:rPr>
            </w:pPr>
            <w:r w:rsidRPr="0006643B">
              <w:rPr>
                <w:color w:val="1F497D"/>
              </w:rPr>
              <w:t xml:space="preserve">        </w:t>
            </w:r>
            <w:r w:rsidRPr="0006643B">
              <w:rPr>
                <w:color w:val="1F497D"/>
              </w:rPr>
              <w:tab/>
              <w:t>GO</w:t>
            </w:r>
          </w:p>
        </w:tc>
      </w:tr>
    </w:tbl>
    <w:p w:rsidR="0006643B" w:rsidRDefault="0006643B" w:rsidP="0074720F">
      <w:pPr>
        <w:pStyle w:val="normal0"/>
        <w:widowControl w:val="0"/>
        <w:numPr>
          <w:ilvl w:val="0"/>
          <w:numId w:val="1"/>
        </w:numPr>
        <w:jc w:val="both"/>
        <w:rPr>
          <w:color w:val="1F497D"/>
        </w:rPr>
      </w:pPr>
      <w:r>
        <w:rPr>
          <w:color w:val="1F497D"/>
        </w:rPr>
        <w:lastRenderedPageBreak/>
        <w:t>Una vez finalizado el script nos muestra el siguiente mensaje:</w:t>
      </w:r>
    </w:p>
    <w:p w:rsidR="0006643B" w:rsidRDefault="0006643B" w:rsidP="0006643B">
      <w:pPr>
        <w:pStyle w:val="normal0"/>
        <w:widowControl w:val="0"/>
        <w:ind w:left="720"/>
        <w:jc w:val="both"/>
        <w:rPr>
          <w:color w:val="1F497D"/>
        </w:rPr>
      </w:pPr>
      <w:r>
        <w:rPr>
          <w:noProof/>
          <w:color w:val="1F497D"/>
          <w:lang w:val="es-ES"/>
        </w:rPr>
        <w:drawing>
          <wp:inline distT="0" distB="0" distL="0" distR="0">
            <wp:extent cx="2584450" cy="643890"/>
            <wp:effectExtent l="19050" t="0" r="635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43B" w:rsidRDefault="0006643B" w:rsidP="0006643B">
      <w:pPr>
        <w:pStyle w:val="normal0"/>
        <w:widowControl w:val="0"/>
        <w:numPr>
          <w:ilvl w:val="0"/>
          <w:numId w:val="1"/>
        </w:numPr>
        <w:pBdr>
          <w:top w:val="nil"/>
        </w:pBdr>
        <w:jc w:val="both"/>
        <w:rPr>
          <w:color w:val="1F497D"/>
        </w:rPr>
      </w:pPr>
      <w:r>
        <w:rPr>
          <w:color w:val="1F497D"/>
        </w:rPr>
        <w:t xml:space="preserve">Para comprobar que se ha hecho correctamente, vamos a proceder a generar el diagrama de tablas para comprobar que efectivamente lo hace bien. Para ello lo primero que deberemos hacer es pulsar </w:t>
      </w:r>
      <w:r w:rsidR="00365831">
        <w:rPr>
          <w:color w:val="1F497D"/>
        </w:rPr>
        <w:t>botón</w:t>
      </w:r>
      <w:r>
        <w:rPr>
          <w:color w:val="1F497D"/>
        </w:rPr>
        <w:t xml:space="preserve"> derecho sobre la base de datos </w:t>
      </w:r>
      <w:r w:rsidR="00365831">
        <w:rPr>
          <w:color w:val="1F497D"/>
        </w:rPr>
        <w:t>Librería/Propiedades.</w:t>
      </w:r>
    </w:p>
    <w:p w:rsidR="00365831" w:rsidRDefault="00365831" w:rsidP="00365831">
      <w:pPr>
        <w:pStyle w:val="normal0"/>
        <w:widowControl w:val="0"/>
        <w:pBdr>
          <w:top w:val="nil"/>
        </w:pBdr>
        <w:ind w:left="720"/>
        <w:jc w:val="both"/>
        <w:rPr>
          <w:color w:val="1F497D"/>
        </w:rPr>
      </w:pPr>
      <w:r>
        <w:rPr>
          <w:noProof/>
          <w:color w:val="1F497D"/>
          <w:lang w:val="es-ES"/>
        </w:rPr>
        <w:drawing>
          <wp:inline distT="0" distB="0" distL="0" distR="0">
            <wp:extent cx="2208496" cy="3419061"/>
            <wp:effectExtent l="19050" t="0" r="1304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684" cy="3422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831" w:rsidRDefault="00365831" w:rsidP="0006643B">
      <w:pPr>
        <w:pStyle w:val="normal0"/>
        <w:widowControl w:val="0"/>
        <w:numPr>
          <w:ilvl w:val="0"/>
          <w:numId w:val="1"/>
        </w:numPr>
        <w:pBdr>
          <w:top w:val="nil"/>
        </w:pBdr>
        <w:jc w:val="both"/>
        <w:rPr>
          <w:color w:val="1F497D"/>
        </w:rPr>
      </w:pPr>
      <w:r>
        <w:rPr>
          <w:color w:val="1F497D"/>
        </w:rPr>
        <w:lastRenderedPageBreak/>
        <w:t>Pulsamos en la pestaña Archivo y dentro del formulario que abre pulsaremos en el botón que está cerca de Propietario.</w:t>
      </w:r>
    </w:p>
    <w:p w:rsidR="00365831" w:rsidRDefault="00365831" w:rsidP="00365831">
      <w:pPr>
        <w:pStyle w:val="normal0"/>
        <w:widowControl w:val="0"/>
        <w:pBdr>
          <w:top w:val="nil"/>
        </w:pBdr>
        <w:ind w:left="720"/>
        <w:jc w:val="both"/>
        <w:rPr>
          <w:color w:val="1F497D"/>
        </w:rPr>
      </w:pPr>
      <w:r>
        <w:rPr>
          <w:noProof/>
          <w:color w:val="1F497D"/>
          <w:lang w:val="es-ES"/>
        </w:rPr>
        <w:drawing>
          <wp:inline distT="0" distB="0" distL="0" distR="0">
            <wp:extent cx="5943600" cy="2177694"/>
            <wp:effectExtent l="1905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7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831" w:rsidRDefault="00365831" w:rsidP="0006643B">
      <w:pPr>
        <w:pStyle w:val="normal0"/>
        <w:widowControl w:val="0"/>
        <w:numPr>
          <w:ilvl w:val="0"/>
          <w:numId w:val="1"/>
        </w:numPr>
        <w:pBdr>
          <w:top w:val="nil"/>
        </w:pBdr>
        <w:jc w:val="both"/>
        <w:rPr>
          <w:color w:val="1F497D"/>
        </w:rPr>
      </w:pPr>
      <w:r>
        <w:rPr>
          <w:color w:val="1F497D"/>
        </w:rPr>
        <w:t xml:space="preserve">En la siguiente ventana pulsar Examinar… y seleccionar </w:t>
      </w:r>
      <w:r>
        <w:rPr>
          <w:b/>
          <w:color w:val="1F497D"/>
        </w:rPr>
        <w:t>[NT AUTHORITY\SYSTEM]</w:t>
      </w:r>
      <w:r>
        <w:rPr>
          <w:color w:val="1F497D"/>
        </w:rPr>
        <w:t>.</w:t>
      </w:r>
    </w:p>
    <w:p w:rsidR="00365831" w:rsidRDefault="00365831" w:rsidP="00365831">
      <w:pPr>
        <w:pStyle w:val="normal0"/>
        <w:widowControl w:val="0"/>
        <w:pBdr>
          <w:top w:val="nil"/>
        </w:pBdr>
        <w:ind w:left="720"/>
        <w:jc w:val="both"/>
        <w:rPr>
          <w:color w:val="1F497D"/>
        </w:rPr>
      </w:pPr>
      <w:r>
        <w:rPr>
          <w:noProof/>
          <w:color w:val="1F497D"/>
          <w:lang w:val="es-ES"/>
        </w:rPr>
        <w:drawing>
          <wp:inline distT="0" distB="0" distL="0" distR="0">
            <wp:extent cx="5351145" cy="4961890"/>
            <wp:effectExtent l="19050" t="0" r="1905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831" w:rsidRDefault="00365831">
      <w:pPr>
        <w:rPr>
          <w:color w:val="1F497D"/>
        </w:rPr>
      </w:pPr>
      <w:r>
        <w:rPr>
          <w:color w:val="1F497D"/>
        </w:rPr>
        <w:br w:type="page"/>
      </w:r>
    </w:p>
    <w:p w:rsidR="00365831" w:rsidRDefault="00365831" w:rsidP="0006643B">
      <w:pPr>
        <w:pStyle w:val="normal0"/>
        <w:widowControl w:val="0"/>
        <w:numPr>
          <w:ilvl w:val="0"/>
          <w:numId w:val="1"/>
        </w:numPr>
        <w:pBdr>
          <w:top w:val="nil"/>
        </w:pBdr>
        <w:jc w:val="both"/>
        <w:rPr>
          <w:color w:val="1F497D"/>
        </w:rPr>
      </w:pPr>
      <w:r>
        <w:rPr>
          <w:color w:val="1F497D"/>
        </w:rPr>
        <w:lastRenderedPageBreak/>
        <w:t>Una vez hecho, aceptamos todas las ventanas saliendo así de las propiedades de Librería.</w:t>
      </w:r>
    </w:p>
    <w:p w:rsidR="00365831" w:rsidRDefault="00365831" w:rsidP="0006643B">
      <w:pPr>
        <w:pStyle w:val="normal0"/>
        <w:widowControl w:val="0"/>
        <w:numPr>
          <w:ilvl w:val="0"/>
          <w:numId w:val="1"/>
        </w:numPr>
        <w:pBdr>
          <w:top w:val="nil"/>
        </w:pBdr>
        <w:jc w:val="both"/>
        <w:rPr>
          <w:color w:val="1F497D"/>
        </w:rPr>
      </w:pPr>
      <w:r>
        <w:rPr>
          <w:color w:val="1F497D"/>
        </w:rPr>
        <w:t xml:space="preserve">Ahora, dentro de la base de datos Librería, pulsamos en </w:t>
      </w:r>
      <w:r>
        <w:rPr>
          <w:b/>
          <w:color w:val="1F497D"/>
        </w:rPr>
        <w:t>Diagramas de bases de datos</w:t>
      </w:r>
      <w:r>
        <w:rPr>
          <w:color w:val="1F497D"/>
        </w:rPr>
        <w:t xml:space="preserve"> con botón derecho/Nuevo Diagrama… donde nos muestra una ventana con el siguiente mensaje que aceptaremos:</w:t>
      </w:r>
    </w:p>
    <w:p w:rsidR="00365831" w:rsidRDefault="00365831" w:rsidP="00365831">
      <w:pPr>
        <w:pStyle w:val="normal0"/>
        <w:widowControl w:val="0"/>
        <w:pBdr>
          <w:top w:val="nil"/>
        </w:pBdr>
        <w:ind w:left="720"/>
        <w:jc w:val="both"/>
        <w:rPr>
          <w:color w:val="1F497D"/>
        </w:rPr>
      </w:pPr>
      <w:r>
        <w:rPr>
          <w:noProof/>
          <w:color w:val="1F497D"/>
          <w:lang w:val="es-ES"/>
        </w:rPr>
        <w:drawing>
          <wp:inline distT="0" distB="0" distL="0" distR="0">
            <wp:extent cx="5812155" cy="1264285"/>
            <wp:effectExtent l="1905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1264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831" w:rsidRDefault="00365831" w:rsidP="0006643B">
      <w:pPr>
        <w:pStyle w:val="normal0"/>
        <w:widowControl w:val="0"/>
        <w:numPr>
          <w:ilvl w:val="0"/>
          <w:numId w:val="1"/>
        </w:numPr>
        <w:pBdr>
          <w:top w:val="nil"/>
        </w:pBdr>
        <w:jc w:val="both"/>
        <w:rPr>
          <w:color w:val="1F497D"/>
        </w:rPr>
      </w:pPr>
      <w:r>
        <w:rPr>
          <w:color w:val="1F497D"/>
        </w:rPr>
        <w:t xml:space="preserve"> Ahora nos pide que tablas queremos utilizar para el diagrama, seleccionamos TODAS y AGREGAR.</w:t>
      </w:r>
    </w:p>
    <w:p w:rsidR="00365831" w:rsidRDefault="00365831" w:rsidP="00365831">
      <w:pPr>
        <w:pStyle w:val="normal0"/>
        <w:widowControl w:val="0"/>
        <w:pBdr>
          <w:top w:val="nil"/>
        </w:pBdr>
        <w:ind w:left="720"/>
        <w:jc w:val="both"/>
        <w:rPr>
          <w:color w:val="1F497D"/>
        </w:rPr>
      </w:pPr>
      <w:r>
        <w:rPr>
          <w:noProof/>
          <w:color w:val="1F497D"/>
          <w:lang w:val="es-ES"/>
        </w:rPr>
        <w:drawing>
          <wp:inline distT="0" distB="0" distL="0" distR="0">
            <wp:extent cx="5226924" cy="4134678"/>
            <wp:effectExtent l="1905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617" cy="4136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831" w:rsidRDefault="00365831">
      <w:pPr>
        <w:rPr>
          <w:color w:val="1F497D"/>
        </w:rPr>
      </w:pPr>
      <w:r>
        <w:rPr>
          <w:color w:val="1F497D"/>
        </w:rPr>
        <w:br w:type="page"/>
      </w:r>
    </w:p>
    <w:p w:rsidR="00365831" w:rsidRDefault="00365831" w:rsidP="0006643B">
      <w:pPr>
        <w:pStyle w:val="normal0"/>
        <w:widowControl w:val="0"/>
        <w:numPr>
          <w:ilvl w:val="0"/>
          <w:numId w:val="1"/>
        </w:numPr>
        <w:pBdr>
          <w:top w:val="nil"/>
        </w:pBdr>
        <w:jc w:val="both"/>
        <w:rPr>
          <w:color w:val="1F497D"/>
        </w:rPr>
      </w:pPr>
      <w:r>
        <w:rPr>
          <w:color w:val="1F497D"/>
        </w:rPr>
        <w:lastRenderedPageBreak/>
        <w:t xml:space="preserve">Y como podemos observar tenemos las </w:t>
      </w:r>
      <w:proofErr w:type="spellStart"/>
      <w:r>
        <w:rPr>
          <w:color w:val="1F497D"/>
        </w:rPr>
        <w:t>Primary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Keys</w:t>
      </w:r>
      <w:proofErr w:type="spellEnd"/>
      <w:r>
        <w:rPr>
          <w:color w:val="1F497D"/>
        </w:rPr>
        <w:t xml:space="preserve"> y las </w:t>
      </w:r>
      <w:proofErr w:type="spellStart"/>
      <w:r>
        <w:rPr>
          <w:color w:val="1F497D"/>
        </w:rPr>
        <w:t>Foreing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Keys</w:t>
      </w:r>
      <w:proofErr w:type="spellEnd"/>
      <w:r>
        <w:rPr>
          <w:color w:val="1F497D"/>
        </w:rPr>
        <w:t xml:space="preserve"> para las relaciones entre tablas creadas correctamente.</w:t>
      </w:r>
    </w:p>
    <w:p w:rsidR="00365831" w:rsidRDefault="00365831" w:rsidP="00365831">
      <w:pPr>
        <w:pStyle w:val="normal0"/>
        <w:widowControl w:val="0"/>
        <w:pBdr>
          <w:top w:val="nil"/>
        </w:pBdr>
        <w:ind w:left="720"/>
        <w:jc w:val="both"/>
        <w:rPr>
          <w:color w:val="1F497D"/>
        </w:rPr>
      </w:pPr>
      <w:r>
        <w:rPr>
          <w:noProof/>
          <w:color w:val="1F497D"/>
          <w:lang w:val="es-ES"/>
        </w:rPr>
        <w:drawing>
          <wp:inline distT="0" distB="0" distL="0" distR="0">
            <wp:extent cx="5943600" cy="4997734"/>
            <wp:effectExtent l="1905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7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21C" w:rsidRDefault="0054321C">
      <w:pPr>
        <w:pStyle w:val="normal0"/>
        <w:widowControl w:val="0"/>
        <w:jc w:val="both"/>
        <w:rPr>
          <w:color w:val="1F497D"/>
        </w:rPr>
      </w:pPr>
    </w:p>
    <w:p w:rsidR="0054321C" w:rsidRDefault="0054321C">
      <w:pPr>
        <w:pStyle w:val="normal0"/>
        <w:widowControl w:val="0"/>
        <w:jc w:val="both"/>
        <w:rPr>
          <w:color w:val="1F497D"/>
        </w:rPr>
      </w:pPr>
    </w:p>
    <w:p w:rsidR="0054321C" w:rsidRDefault="0054321C">
      <w:pPr>
        <w:pStyle w:val="normal0"/>
        <w:widowControl w:val="0"/>
      </w:pPr>
    </w:p>
    <w:sectPr w:rsidR="0054321C" w:rsidSect="0054321C">
      <w:headerReference w:type="default" r:id="rId33"/>
      <w:footerReference w:type="default" r:id="rId3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0772" w:rsidRDefault="00410772" w:rsidP="0054321C">
      <w:pPr>
        <w:spacing w:line="240" w:lineRule="auto"/>
      </w:pPr>
      <w:r>
        <w:separator/>
      </w:r>
    </w:p>
  </w:endnote>
  <w:endnote w:type="continuationSeparator" w:id="0">
    <w:p w:rsidR="00410772" w:rsidRDefault="00410772" w:rsidP="0054321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21C" w:rsidRDefault="0054321C">
    <w:pPr>
      <w:pStyle w:val="normal0"/>
      <w:rPr>
        <w:i/>
        <w:sz w:val="18"/>
        <w:szCs w:val="18"/>
      </w:rPr>
    </w:pPr>
  </w:p>
  <w:p w:rsidR="0054321C" w:rsidRDefault="00410772">
    <w:pPr>
      <w:pStyle w:val="normal0"/>
      <w:rPr>
        <w:i/>
        <w:sz w:val="18"/>
        <w:szCs w:val="18"/>
      </w:rPr>
    </w:pPr>
    <w:r>
      <w:rPr>
        <w:i/>
        <w:sz w:val="18"/>
        <w:szCs w:val="18"/>
      </w:rPr>
      <w:t>SQL-Tarea8-Importando datos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0772" w:rsidRDefault="00410772" w:rsidP="0054321C">
      <w:pPr>
        <w:spacing w:line="240" w:lineRule="auto"/>
      </w:pPr>
      <w:r>
        <w:separator/>
      </w:r>
    </w:p>
  </w:footnote>
  <w:footnote w:type="continuationSeparator" w:id="0">
    <w:p w:rsidR="00410772" w:rsidRDefault="00410772" w:rsidP="0054321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21C" w:rsidRDefault="0054321C">
    <w:pPr>
      <w:pStyle w:val="normal0"/>
      <w:widowControl w:val="0"/>
    </w:pPr>
  </w:p>
  <w:tbl>
    <w:tblPr>
      <w:tblStyle w:val="a"/>
      <w:tblW w:w="8505" w:type="dxa"/>
      <w:tblInd w:w="6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/>
    </w:tblPr>
    <w:tblGrid>
      <w:gridCol w:w="1725"/>
      <w:gridCol w:w="6780"/>
    </w:tblGrid>
    <w:tr w:rsidR="0054321C">
      <w:trPr>
        <w:trHeight w:val="1020"/>
      </w:trPr>
      <w:tc>
        <w:tcPr>
          <w:tcW w:w="1725" w:type="dxa"/>
        </w:tcPr>
        <w:p w:rsidR="0054321C" w:rsidRDefault="00410772">
          <w:pPr>
            <w:pStyle w:val="normal0"/>
            <w:spacing w:before="80" w:after="120" w:line="240" w:lineRule="auto"/>
            <w:jc w:val="both"/>
            <w:rPr>
              <w:sz w:val="24"/>
              <w:szCs w:val="24"/>
            </w:rPr>
          </w:pPr>
          <w:r>
            <w:rPr>
              <w:noProof/>
              <w:sz w:val="24"/>
              <w:szCs w:val="24"/>
              <w:lang w:val="es-ES"/>
            </w:rPr>
            <w:drawing>
              <wp:inline distT="0" distB="0" distL="114300" distR="114300">
                <wp:extent cx="791845" cy="589915"/>
                <wp:effectExtent l="0" t="0" r="0" b="0"/>
                <wp:docPr id="1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845" cy="5899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80" w:type="dxa"/>
          <w:vAlign w:val="center"/>
        </w:tcPr>
        <w:p w:rsidR="0054321C" w:rsidRDefault="0054321C">
          <w:pPr>
            <w:pStyle w:val="normal0"/>
            <w:spacing w:after="120" w:line="240" w:lineRule="auto"/>
            <w:jc w:val="center"/>
            <w:rPr>
              <w:b/>
            </w:rPr>
          </w:pPr>
        </w:p>
        <w:p w:rsidR="0054321C" w:rsidRDefault="00410772">
          <w:pPr>
            <w:pStyle w:val="normal0"/>
            <w:spacing w:after="120" w:line="240" w:lineRule="auto"/>
            <w:jc w:val="center"/>
            <w:rPr>
              <w:i/>
              <w:sz w:val="16"/>
              <w:szCs w:val="16"/>
            </w:rPr>
          </w:pPr>
          <w:r>
            <w:rPr>
              <w:b/>
            </w:rPr>
            <w:t>SQL-Tarea8-Importando datos de Access a SQL Server</w:t>
          </w:r>
        </w:p>
        <w:p w:rsidR="0054321C" w:rsidRDefault="00410772">
          <w:pPr>
            <w:pStyle w:val="normal0"/>
            <w:spacing w:after="120" w:line="240" w:lineRule="auto"/>
            <w:jc w:val="center"/>
            <w:rPr>
              <w:b/>
            </w:rPr>
          </w:pPr>
          <w:r>
            <w:rPr>
              <w:i/>
              <w:sz w:val="16"/>
              <w:szCs w:val="16"/>
            </w:rPr>
            <w:t xml:space="preserve">DAM2 </w:t>
          </w:r>
          <w:r w:rsidR="0074720F">
            <w:rPr>
              <w:i/>
              <w:sz w:val="16"/>
              <w:szCs w:val="16"/>
            </w:rPr>
            <w:t>–</w:t>
          </w:r>
          <w:r>
            <w:rPr>
              <w:i/>
              <w:sz w:val="16"/>
              <w:szCs w:val="16"/>
            </w:rPr>
            <w:t xml:space="preserve"> ACDA</w:t>
          </w:r>
          <w:r w:rsidR="0074720F">
            <w:rPr>
              <w:i/>
              <w:sz w:val="16"/>
              <w:szCs w:val="16"/>
            </w:rPr>
            <w:t xml:space="preserve"> – Javier Larrión</w:t>
          </w:r>
        </w:p>
      </w:tc>
    </w:tr>
  </w:tbl>
  <w:p w:rsidR="0054321C" w:rsidRDefault="0054321C">
    <w:pPr>
      <w:pStyle w:val="normal0"/>
      <w:rPr>
        <w:rFonts w:ascii="Times New Roman" w:eastAsia="Times New Roman" w:hAnsi="Times New Roman" w:cs="Times New Roman"/>
        <w:i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1321BF"/>
    <w:multiLevelType w:val="hybridMultilevel"/>
    <w:tmpl w:val="CB7A94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321C"/>
    <w:rsid w:val="0006643B"/>
    <w:rsid w:val="001522F6"/>
    <w:rsid w:val="00365831"/>
    <w:rsid w:val="00410772"/>
    <w:rsid w:val="0054321C"/>
    <w:rsid w:val="0074720F"/>
    <w:rsid w:val="00760573"/>
    <w:rsid w:val="00AD0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54321C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0"/>
    <w:next w:val="normal0"/>
    <w:rsid w:val="0054321C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0"/>
    <w:next w:val="normal0"/>
    <w:rsid w:val="0054321C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0"/>
    <w:next w:val="normal0"/>
    <w:rsid w:val="0054321C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54321C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54321C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54321C"/>
  </w:style>
  <w:style w:type="table" w:customStyle="1" w:styleId="TableNormal">
    <w:name w:val="Table Normal"/>
    <w:rsid w:val="0054321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54321C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0"/>
    <w:next w:val="normal0"/>
    <w:rsid w:val="0054321C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rsid w:val="0054321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472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20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74720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4720F"/>
  </w:style>
  <w:style w:type="paragraph" w:styleId="Piedepgina">
    <w:name w:val="footer"/>
    <w:basedOn w:val="Normal"/>
    <w:link w:val="PiedepginaCar"/>
    <w:uiPriority w:val="99"/>
    <w:semiHidden/>
    <w:unhideWhenUsed/>
    <w:rsid w:val="0074720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4720F"/>
  </w:style>
  <w:style w:type="table" w:styleId="Tablaconcuadrcula">
    <w:name w:val="Table Grid"/>
    <w:basedOn w:val="Tablanormal"/>
    <w:uiPriority w:val="59"/>
    <w:rsid w:val="0006643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6n_Y5XRFyqmWTNjdHRvNDExUjg/view?usp=sharin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6B18A8-5BB8-4ED2-A926-B347441CC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848</Words>
  <Characters>4665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2</cp:revision>
  <cp:lastPrinted>2017-12-20T11:51:00Z</cp:lastPrinted>
  <dcterms:created xsi:type="dcterms:W3CDTF">2017-12-20T11:51:00Z</dcterms:created>
  <dcterms:modified xsi:type="dcterms:W3CDTF">2017-12-20T11:51:00Z</dcterms:modified>
</cp:coreProperties>
</file>