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71" w:rsidRDefault="004071A7">
      <w:pPr>
        <w:pStyle w:val="normal0"/>
      </w:pPr>
      <w:r>
        <w:t>Prepara sobre la base de datos Librería al menos 6 consultas con la cláusula FOR XML sobre más de una tabla (</w:t>
      </w:r>
      <w:proofErr w:type="spellStart"/>
      <w:r>
        <w:t>innerJoin</w:t>
      </w:r>
      <w:proofErr w:type="spellEnd"/>
      <w:r>
        <w:t xml:space="preserve">) </w:t>
      </w:r>
    </w:p>
    <w:p w:rsidR="00ED5F71" w:rsidRDefault="004071A7">
      <w:pPr>
        <w:pStyle w:val="normal0"/>
        <w:numPr>
          <w:ilvl w:val="0"/>
          <w:numId w:val="1"/>
        </w:numPr>
        <w:contextualSpacing/>
      </w:pPr>
      <w:r>
        <w:t xml:space="preserve">2 con el modo </w:t>
      </w:r>
      <w:proofErr w:type="spellStart"/>
      <w:r>
        <w:t>raw</w:t>
      </w:r>
      <w:proofErr w:type="spellEnd"/>
      <w:r>
        <w:t xml:space="preserve"> </w:t>
      </w:r>
    </w:p>
    <w:p w:rsidR="00ED5F71" w:rsidRDefault="004071A7">
      <w:pPr>
        <w:pStyle w:val="normal0"/>
        <w:numPr>
          <w:ilvl w:val="0"/>
          <w:numId w:val="1"/>
        </w:numPr>
        <w:contextualSpacing/>
      </w:pPr>
      <w:r>
        <w:t xml:space="preserve">2 con el modo auto </w:t>
      </w:r>
    </w:p>
    <w:p w:rsidR="00ED5F71" w:rsidRDefault="004071A7">
      <w:pPr>
        <w:pStyle w:val="normal0"/>
        <w:numPr>
          <w:ilvl w:val="0"/>
          <w:numId w:val="1"/>
        </w:numPr>
        <w:contextualSpacing/>
      </w:pPr>
      <w:r>
        <w:t xml:space="preserve">2 con el modo </w:t>
      </w:r>
      <w:proofErr w:type="spellStart"/>
      <w:r>
        <w:t>Path</w:t>
      </w:r>
      <w:proofErr w:type="spellEnd"/>
    </w:p>
    <w:p w:rsidR="00ED5F71" w:rsidRDefault="00ED5F71">
      <w:pPr>
        <w:pStyle w:val="normal0"/>
      </w:pPr>
    </w:p>
    <w:p w:rsidR="00ED5F71" w:rsidRDefault="004071A7">
      <w:pPr>
        <w:pStyle w:val="normal0"/>
        <w:rPr>
          <w:i/>
        </w:rPr>
      </w:pPr>
      <w:r>
        <w:t xml:space="preserve">Nota: </w:t>
      </w:r>
      <w:r>
        <w:rPr>
          <w:i/>
        </w:rPr>
        <w:t>(*la cláusula FOR XML AUTO tiene la peculiaridad de que en función del orden de las columnas en la consulta SQL, el resultado de la ejecución puede variar ligeramente*)</w:t>
      </w:r>
    </w:p>
    <w:p w:rsidR="00ED5F71" w:rsidRDefault="00ED5F71">
      <w:pPr>
        <w:pStyle w:val="normal0"/>
      </w:pPr>
    </w:p>
    <w:p w:rsidR="00ED5F71" w:rsidRDefault="00ED5F71">
      <w:pPr>
        <w:pStyle w:val="normal0"/>
      </w:pPr>
      <w:hyperlink r:id="rId7">
        <w:r w:rsidR="004071A7">
          <w:rPr>
            <w:color w:val="1155CC"/>
            <w:u w:val="single"/>
          </w:rPr>
          <w:t>En este enla</w:t>
        </w:r>
        <w:r w:rsidR="004071A7">
          <w:rPr>
            <w:color w:val="1155CC"/>
            <w:u w:val="single"/>
          </w:rPr>
          <w:t xml:space="preserve">ce, tienes un ejemplo de “la peculiaridad” de </w:t>
        </w:r>
        <w:proofErr w:type="spellStart"/>
        <w:r w:rsidR="004071A7">
          <w:rPr>
            <w:color w:val="1155CC"/>
            <w:u w:val="single"/>
          </w:rPr>
          <w:t>For</w:t>
        </w:r>
        <w:proofErr w:type="spellEnd"/>
        <w:r w:rsidR="004071A7">
          <w:rPr>
            <w:color w:val="1155CC"/>
            <w:u w:val="single"/>
          </w:rPr>
          <w:t xml:space="preserve"> XML Auto</w:t>
        </w:r>
      </w:hyperlink>
    </w:p>
    <w:p w:rsidR="008A180E" w:rsidRDefault="008A180E">
      <w:pPr>
        <w:pStyle w:val="normal0"/>
      </w:pPr>
    </w:p>
    <w:p w:rsidR="008A180E" w:rsidRDefault="008A180E" w:rsidP="008A180E">
      <w:pPr>
        <w:pStyle w:val="normal0"/>
        <w:numPr>
          <w:ilvl w:val="0"/>
          <w:numId w:val="2"/>
        </w:numPr>
      </w:pPr>
      <w:r>
        <w:t>Los pedidos de una tienda cuya ciudad sea Denver:</w:t>
      </w:r>
    </w:p>
    <w:p w:rsidR="008A180E" w:rsidRDefault="008A180E" w:rsidP="008A180E">
      <w:pPr>
        <w:pStyle w:val="normal0"/>
        <w:numPr>
          <w:ilvl w:val="1"/>
          <w:numId w:val="2"/>
        </w:numPr>
      </w:pPr>
      <w:r>
        <w:t>RAW</w:t>
      </w:r>
    </w:p>
    <w:tbl>
      <w:tblPr>
        <w:tblStyle w:val="Tablaconcuadrcula"/>
        <w:tblW w:w="0" w:type="auto"/>
        <w:tblInd w:w="1440" w:type="dxa"/>
        <w:tblLook w:val="04A0"/>
      </w:tblPr>
      <w:tblGrid>
        <w:gridCol w:w="7805"/>
      </w:tblGrid>
      <w:tr w:rsidR="00273009" w:rsidTr="00273009">
        <w:tc>
          <w:tcPr>
            <w:tcW w:w="7805" w:type="dxa"/>
          </w:tcPr>
          <w:p w:rsidR="00273009" w:rsidRDefault="00273009" w:rsidP="002730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Libreria</w:t>
            </w:r>
          </w:p>
          <w:p w:rsidR="00273009" w:rsidRDefault="00273009" w:rsidP="002730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GO</w:t>
            </w:r>
          </w:p>
          <w:p w:rsidR="00273009" w:rsidRDefault="00273009" w:rsidP="002730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PED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IDPedido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PED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IdCliente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IDLibrería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Dirección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Teléfono</w:t>
            </w:r>
          </w:p>
          <w:p w:rsidR="00273009" w:rsidRDefault="00273009" w:rsidP="002730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librerías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</w:p>
          <w:p w:rsidR="00273009" w:rsidRDefault="00273009" w:rsidP="002730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pedidos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PED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IDLibrería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PED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IDLibrería</w:t>
            </w:r>
          </w:p>
          <w:p w:rsidR="00273009" w:rsidRDefault="00273009" w:rsidP="002730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Ciudad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s-ES"/>
              </w:rPr>
              <w:t>'Denver'</w:t>
            </w:r>
          </w:p>
          <w:p w:rsidR="00273009" w:rsidRDefault="00273009" w:rsidP="002730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FOR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XML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RAW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;</w:t>
            </w:r>
          </w:p>
          <w:p w:rsidR="00273009" w:rsidRDefault="00273009" w:rsidP="00273009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GO</w:t>
            </w:r>
          </w:p>
        </w:tc>
      </w:tr>
    </w:tbl>
    <w:p w:rsidR="008A180E" w:rsidRDefault="00273009" w:rsidP="00273009">
      <w:pPr>
        <w:pStyle w:val="normal0"/>
      </w:pPr>
      <w:r>
        <w:rPr>
          <w:noProof/>
          <w:lang w:val="es-ES"/>
        </w:rPr>
        <w:drawing>
          <wp:inline distT="0" distB="0" distL="0" distR="0">
            <wp:extent cx="5976233" cy="141076"/>
            <wp:effectExtent l="19050" t="0" r="5467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349" cy="14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80E" w:rsidRDefault="008A180E" w:rsidP="008A180E">
      <w:pPr>
        <w:pStyle w:val="normal0"/>
        <w:numPr>
          <w:ilvl w:val="1"/>
          <w:numId w:val="2"/>
        </w:numPr>
      </w:pPr>
      <w:r>
        <w:t>AUTO</w:t>
      </w:r>
    </w:p>
    <w:tbl>
      <w:tblPr>
        <w:tblStyle w:val="Tablaconcuadrcula"/>
        <w:tblW w:w="0" w:type="auto"/>
        <w:tblInd w:w="1440" w:type="dxa"/>
        <w:tblLook w:val="04A0"/>
      </w:tblPr>
      <w:tblGrid>
        <w:gridCol w:w="7805"/>
      </w:tblGrid>
      <w:tr w:rsidR="00273009" w:rsidTr="00273009">
        <w:tc>
          <w:tcPr>
            <w:tcW w:w="7805" w:type="dxa"/>
          </w:tcPr>
          <w:p w:rsidR="00273009" w:rsidRDefault="00273009" w:rsidP="002730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Libreria</w:t>
            </w:r>
          </w:p>
          <w:p w:rsidR="00273009" w:rsidRDefault="00273009" w:rsidP="002730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GO</w:t>
            </w:r>
          </w:p>
          <w:p w:rsidR="00273009" w:rsidRDefault="00273009" w:rsidP="002730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PED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IDPedido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PED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IdCliente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IDLibrería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Dirección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Teléfono</w:t>
            </w:r>
          </w:p>
          <w:p w:rsidR="00273009" w:rsidRDefault="00273009" w:rsidP="002730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librerías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</w:p>
          <w:p w:rsidR="00273009" w:rsidRDefault="00273009" w:rsidP="002730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pedidos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PED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IDLibrería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PED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IDLibrería</w:t>
            </w:r>
          </w:p>
          <w:p w:rsidR="00273009" w:rsidRDefault="00273009" w:rsidP="002730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Ciudad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s-ES"/>
              </w:rPr>
              <w:t>'Denver'</w:t>
            </w:r>
          </w:p>
          <w:p w:rsidR="00273009" w:rsidRDefault="00273009" w:rsidP="002730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FOR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XML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AUTO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;</w:t>
            </w:r>
          </w:p>
          <w:p w:rsidR="00273009" w:rsidRDefault="00273009" w:rsidP="00273009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GO</w:t>
            </w:r>
          </w:p>
        </w:tc>
      </w:tr>
    </w:tbl>
    <w:p w:rsidR="008A180E" w:rsidRDefault="00273009" w:rsidP="00273009">
      <w:pPr>
        <w:pStyle w:val="normal0"/>
      </w:pPr>
      <w:r>
        <w:rPr>
          <w:noProof/>
          <w:lang w:val="es-ES"/>
        </w:rPr>
        <w:drawing>
          <wp:inline distT="0" distB="0" distL="0" distR="0">
            <wp:extent cx="5733415" cy="414991"/>
            <wp:effectExtent l="1905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4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80E" w:rsidRDefault="008A180E" w:rsidP="008A180E">
      <w:pPr>
        <w:pStyle w:val="normal0"/>
        <w:numPr>
          <w:ilvl w:val="1"/>
          <w:numId w:val="2"/>
        </w:numPr>
      </w:pPr>
      <w:r>
        <w:t>PATH</w:t>
      </w:r>
    </w:p>
    <w:tbl>
      <w:tblPr>
        <w:tblStyle w:val="Tablaconcuadrcula"/>
        <w:tblW w:w="0" w:type="auto"/>
        <w:tblInd w:w="1440" w:type="dxa"/>
        <w:tblLook w:val="04A0"/>
      </w:tblPr>
      <w:tblGrid>
        <w:gridCol w:w="7805"/>
      </w:tblGrid>
      <w:tr w:rsidR="00273009" w:rsidTr="009D563D">
        <w:tc>
          <w:tcPr>
            <w:tcW w:w="7805" w:type="dxa"/>
          </w:tcPr>
          <w:p w:rsidR="009D563D" w:rsidRDefault="009D563D" w:rsidP="009D5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Libreria</w:t>
            </w:r>
          </w:p>
          <w:p w:rsidR="009D563D" w:rsidRDefault="009D563D" w:rsidP="009D5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GO</w:t>
            </w:r>
          </w:p>
          <w:p w:rsidR="009D563D" w:rsidRDefault="009D563D" w:rsidP="009D5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PED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IDPedido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PED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IdCliente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IDLibrería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Dirección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Teléfono</w:t>
            </w:r>
          </w:p>
          <w:p w:rsidR="009D563D" w:rsidRDefault="009D563D" w:rsidP="009D5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librerías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</w:p>
          <w:p w:rsidR="009D563D" w:rsidRDefault="009D563D" w:rsidP="009D5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pedidos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PED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IDLibrería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PED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IDLibrería</w:t>
            </w:r>
          </w:p>
          <w:p w:rsidR="009D563D" w:rsidRDefault="009D563D" w:rsidP="009D5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Ciudad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s-ES"/>
              </w:rPr>
              <w:t>'Denver'</w:t>
            </w:r>
          </w:p>
          <w:p w:rsidR="009D563D" w:rsidRDefault="009D563D" w:rsidP="009D56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FOR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XML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AUTO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;</w:t>
            </w:r>
          </w:p>
          <w:p w:rsidR="00273009" w:rsidRDefault="009D563D" w:rsidP="009D563D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GO</w:t>
            </w:r>
          </w:p>
        </w:tc>
      </w:tr>
    </w:tbl>
    <w:p w:rsidR="008A180E" w:rsidRDefault="009D563D" w:rsidP="009D563D">
      <w:pPr>
        <w:pStyle w:val="normal0"/>
      </w:pPr>
      <w:r>
        <w:rPr>
          <w:noProof/>
          <w:lang w:val="es-ES"/>
        </w:rPr>
        <w:lastRenderedPageBreak/>
        <w:drawing>
          <wp:inline distT="0" distB="0" distL="0" distR="0">
            <wp:extent cx="3220085" cy="157416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80E" w:rsidRDefault="008A180E" w:rsidP="008A180E">
      <w:pPr>
        <w:pStyle w:val="normal0"/>
        <w:numPr>
          <w:ilvl w:val="0"/>
          <w:numId w:val="2"/>
        </w:numPr>
      </w:pPr>
      <w:r>
        <w:t xml:space="preserve">Los </w:t>
      </w:r>
      <w:r w:rsidR="00FA4C05">
        <w:t>libros</w:t>
      </w:r>
      <w:r>
        <w:t xml:space="preserve"> </w:t>
      </w:r>
      <w:r w:rsidR="00FA4C05">
        <w:t xml:space="preserve"> cuyos autores sean de UK :</w:t>
      </w:r>
    </w:p>
    <w:p w:rsidR="008A180E" w:rsidRDefault="008A180E" w:rsidP="008A180E">
      <w:pPr>
        <w:pStyle w:val="normal0"/>
        <w:numPr>
          <w:ilvl w:val="1"/>
          <w:numId w:val="2"/>
        </w:numPr>
      </w:pPr>
      <w:r>
        <w:t>RAW</w:t>
      </w:r>
    </w:p>
    <w:tbl>
      <w:tblPr>
        <w:tblStyle w:val="Tablaconcuadrcula"/>
        <w:tblW w:w="0" w:type="auto"/>
        <w:tblInd w:w="1440" w:type="dxa"/>
        <w:tblLook w:val="04A0"/>
      </w:tblPr>
      <w:tblGrid>
        <w:gridCol w:w="7805"/>
      </w:tblGrid>
      <w:tr w:rsidR="00273009" w:rsidTr="007A4EBB">
        <w:tc>
          <w:tcPr>
            <w:tcW w:w="7805" w:type="dxa"/>
          </w:tcPr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Libreria</w:t>
            </w:r>
          </w:p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GO</w:t>
            </w:r>
          </w:p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Título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PRECIO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Apellidos</w:t>
            </w:r>
          </w:p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libros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</w:p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autores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Autor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IDAutor</w:t>
            </w:r>
          </w:p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Nacionalidad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s-ES"/>
              </w:rPr>
              <w:t>'UK'</w:t>
            </w:r>
          </w:p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FOR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XML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RAW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;</w:t>
            </w:r>
          </w:p>
          <w:p w:rsidR="00273009" w:rsidRDefault="00FA4C05" w:rsidP="00FA4C05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GO</w:t>
            </w:r>
          </w:p>
        </w:tc>
      </w:tr>
    </w:tbl>
    <w:p w:rsidR="008A180E" w:rsidRDefault="007A4EBB" w:rsidP="007A4EBB">
      <w:pPr>
        <w:pStyle w:val="normal0"/>
      </w:pPr>
      <w:r>
        <w:rPr>
          <w:noProof/>
          <w:lang w:val="es-ES"/>
        </w:rPr>
        <w:drawing>
          <wp:inline distT="0" distB="0" distL="0" distR="0">
            <wp:extent cx="5733415" cy="1200000"/>
            <wp:effectExtent l="1905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80E" w:rsidRDefault="008A180E" w:rsidP="008A180E">
      <w:pPr>
        <w:pStyle w:val="normal0"/>
        <w:numPr>
          <w:ilvl w:val="1"/>
          <w:numId w:val="2"/>
        </w:numPr>
      </w:pPr>
      <w:r>
        <w:t>AUTO</w:t>
      </w:r>
    </w:p>
    <w:tbl>
      <w:tblPr>
        <w:tblStyle w:val="Tablaconcuadrcula"/>
        <w:tblW w:w="0" w:type="auto"/>
        <w:tblInd w:w="1440" w:type="dxa"/>
        <w:tblLook w:val="04A0"/>
      </w:tblPr>
      <w:tblGrid>
        <w:gridCol w:w="7805"/>
      </w:tblGrid>
      <w:tr w:rsidR="00273009" w:rsidTr="007A4EBB">
        <w:tc>
          <w:tcPr>
            <w:tcW w:w="7805" w:type="dxa"/>
          </w:tcPr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Libreria</w:t>
            </w:r>
          </w:p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GO</w:t>
            </w:r>
          </w:p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Título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PRECIO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Apellidos</w:t>
            </w:r>
          </w:p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libros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</w:p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autores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Autor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IDAutor</w:t>
            </w:r>
          </w:p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Nacionalidad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s-ES"/>
              </w:rPr>
              <w:t>'UK'</w:t>
            </w:r>
          </w:p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FOR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XML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AUTO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;</w:t>
            </w:r>
          </w:p>
          <w:p w:rsidR="00273009" w:rsidRDefault="00FA4C05" w:rsidP="00FA4C05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GO</w:t>
            </w:r>
          </w:p>
        </w:tc>
      </w:tr>
    </w:tbl>
    <w:p w:rsidR="008A180E" w:rsidRDefault="007A4EBB" w:rsidP="007A4EBB">
      <w:pPr>
        <w:pStyle w:val="normal0"/>
      </w:pPr>
      <w:r>
        <w:rPr>
          <w:noProof/>
          <w:lang w:val="es-ES"/>
        </w:rPr>
        <w:drawing>
          <wp:inline distT="0" distB="0" distL="0" distR="0">
            <wp:extent cx="4023360" cy="2949002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783" cy="2958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80E" w:rsidRDefault="008A180E" w:rsidP="008A180E">
      <w:pPr>
        <w:pStyle w:val="normal0"/>
        <w:numPr>
          <w:ilvl w:val="1"/>
          <w:numId w:val="2"/>
        </w:numPr>
      </w:pPr>
      <w:r>
        <w:lastRenderedPageBreak/>
        <w:t>PATH</w:t>
      </w:r>
    </w:p>
    <w:tbl>
      <w:tblPr>
        <w:tblStyle w:val="Tablaconcuadrcula"/>
        <w:tblW w:w="0" w:type="auto"/>
        <w:tblInd w:w="1440" w:type="dxa"/>
        <w:tblLook w:val="04A0"/>
      </w:tblPr>
      <w:tblGrid>
        <w:gridCol w:w="7805"/>
      </w:tblGrid>
      <w:tr w:rsidR="00273009" w:rsidTr="00273009">
        <w:tc>
          <w:tcPr>
            <w:tcW w:w="9169" w:type="dxa"/>
          </w:tcPr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Libreria</w:t>
            </w:r>
          </w:p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GO</w:t>
            </w:r>
          </w:p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Título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PRECIO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Apellidos</w:t>
            </w:r>
          </w:p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libros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</w:p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autores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Autor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IDAutor</w:t>
            </w:r>
          </w:p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s-ES"/>
              </w:rPr>
              <w:t>Nacionalidad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s-ES"/>
              </w:rPr>
              <w:t>'UK'</w:t>
            </w:r>
          </w:p>
          <w:p w:rsidR="00FA4C05" w:rsidRDefault="00FA4C05" w:rsidP="00FA4C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FOR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XML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PATH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s-ES"/>
              </w:rPr>
              <w:t>;</w:t>
            </w:r>
          </w:p>
          <w:p w:rsidR="00273009" w:rsidRDefault="00FA4C05" w:rsidP="00FA4C05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s-ES"/>
              </w:rPr>
              <w:t>GO</w:t>
            </w:r>
          </w:p>
        </w:tc>
      </w:tr>
    </w:tbl>
    <w:p w:rsidR="008A180E" w:rsidRDefault="008A180E" w:rsidP="008A180E">
      <w:pPr>
        <w:pStyle w:val="normal0"/>
        <w:ind w:left="1440"/>
      </w:pPr>
    </w:p>
    <w:p w:rsidR="008A180E" w:rsidRDefault="007A4EBB" w:rsidP="008A180E">
      <w:pPr>
        <w:pStyle w:val="normal0"/>
      </w:pPr>
      <w:r>
        <w:rPr>
          <w:noProof/>
          <w:lang w:val="es-ES"/>
        </w:rPr>
        <w:drawing>
          <wp:inline distT="0" distB="0" distL="0" distR="0">
            <wp:extent cx="5733415" cy="6119133"/>
            <wp:effectExtent l="1905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11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180E" w:rsidSect="00ED5F71">
      <w:headerReference w:type="defaul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1A7" w:rsidRDefault="004071A7" w:rsidP="00ED5F71">
      <w:pPr>
        <w:spacing w:line="240" w:lineRule="auto"/>
      </w:pPr>
      <w:r>
        <w:separator/>
      </w:r>
    </w:p>
  </w:endnote>
  <w:endnote w:type="continuationSeparator" w:id="0">
    <w:p w:rsidR="004071A7" w:rsidRDefault="004071A7" w:rsidP="00ED5F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1A7" w:rsidRDefault="004071A7" w:rsidP="00ED5F71">
      <w:pPr>
        <w:spacing w:line="240" w:lineRule="auto"/>
      </w:pPr>
      <w:r>
        <w:separator/>
      </w:r>
    </w:p>
  </w:footnote>
  <w:footnote w:type="continuationSeparator" w:id="0">
    <w:p w:rsidR="004071A7" w:rsidRDefault="004071A7" w:rsidP="00ED5F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F71" w:rsidRDefault="00ED5F71">
    <w:pPr>
      <w:pStyle w:val="normal0"/>
      <w:widowControl w:val="0"/>
    </w:pPr>
  </w:p>
  <w:tbl>
    <w:tblPr>
      <w:tblStyle w:val="a"/>
      <w:tblW w:w="8505" w:type="dxa"/>
      <w:tblInd w:w="6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470"/>
      <w:gridCol w:w="7035"/>
    </w:tblGrid>
    <w:tr w:rsidR="00ED5F71">
      <w:trPr>
        <w:trHeight w:val="1020"/>
      </w:trPr>
      <w:tc>
        <w:tcPr>
          <w:tcW w:w="1470" w:type="dxa"/>
        </w:tcPr>
        <w:p w:rsidR="00ED5F71" w:rsidRDefault="004071A7">
          <w:pPr>
            <w:pStyle w:val="normal0"/>
            <w:spacing w:before="80" w:after="120" w:line="240" w:lineRule="auto"/>
            <w:jc w:val="both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s-ES"/>
            </w:rPr>
            <w:drawing>
              <wp:inline distT="0" distB="0" distL="114300" distR="114300">
                <wp:extent cx="791845" cy="589915"/>
                <wp:effectExtent l="0" t="0" r="0" b="0"/>
                <wp:docPr id="1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5" w:type="dxa"/>
          <w:vAlign w:val="center"/>
        </w:tcPr>
        <w:p w:rsidR="00ED5F71" w:rsidRDefault="00ED5F71">
          <w:pPr>
            <w:pStyle w:val="normal0"/>
            <w:spacing w:after="120" w:line="240" w:lineRule="auto"/>
            <w:jc w:val="center"/>
            <w:rPr>
              <w:b/>
            </w:rPr>
          </w:pPr>
        </w:p>
        <w:p w:rsidR="00ED5F71" w:rsidRDefault="004071A7">
          <w:pPr>
            <w:pStyle w:val="normal0"/>
            <w:spacing w:after="120" w:line="240" w:lineRule="auto"/>
            <w:jc w:val="center"/>
            <w:rPr>
              <w:i/>
              <w:sz w:val="16"/>
              <w:szCs w:val="16"/>
            </w:rPr>
          </w:pPr>
          <w:r>
            <w:rPr>
              <w:b/>
            </w:rPr>
            <w:t>SQL-Tarea12-FOR XML (II)</w:t>
          </w:r>
        </w:p>
        <w:p w:rsidR="00ED5F71" w:rsidRDefault="004071A7">
          <w:pPr>
            <w:pStyle w:val="normal0"/>
            <w:spacing w:after="120" w:line="240" w:lineRule="auto"/>
            <w:jc w:val="center"/>
            <w:rPr>
              <w:b/>
            </w:rPr>
          </w:pPr>
          <w:r>
            <w:rPr>
              <w:i/>
              <w:sz w:val="16"/>
              <w:szCs w:val="16"/>
            </w:rPr>
            <w:t xml:space="preserve">DAM2 </w:t>
          </w:r>
          <w:r w:rsidR="007A4EBB">
            <w:rPr>
              <w:i/>
              <w:sz w:val="16"/>
              <w:szCs w:val="16"/>
            </w:rPr>
            <w:t>–</w:t>
          </w:r>
          <w:r>
            <w:rPr>
              <w:i/>
              <w:sz w:val="16"/>
              <w:szCs w:val="16"/>
            </w:rPr>
            <w:t xml:space="preserve"> ACDA</w:t>
          </w:r>
          <w:r w:rsidR="007A4EBB">
            <w:rPr>
              <w:i/>
              <w:sz w:val="16"/>
              <w:szCs w:val="16"/>
            </w:rPr>
            <w:t xml:space="preserve"> – Javier Larrión</w:t>
          </w:r>
        </w:p>
      </w:tc>
    </w:tr>
  </w:tbl>
  <w:p w:rsidR="00ED5F71" w:rsidRDefault="00ED5F71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5350B"/>
    <w:multiLevelType w:val="multilevel"/>
    <w:tmpl w:val="5594902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D5029B0"/>
    <w:multiLevelType w:val="hybridMultilevel"/>
    <w:tmpl w:val="1CE00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5F71"/>
    <w:rsid w:val="00273009"/>
    <w:rsid w:val="004071A7"/>
    <w:rsid w:val="007A4EBB"/>
    <w:rsid w:val="008A180E"/>
    <w:rsid w:val="009D563D"/>
    <w:rsid w:val="00ED5F71"/>
    <w:rsid w:val="00FA4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ED5F7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D5F7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D5F7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D5F7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D5F7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D5F7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ED5F71"/>
  </w:style>
  <w:style w:type="table" w:customStyle="1" w:styleId="TableNormal">
    <w:name w:val="Table Normal"/>
    <w:rsid w:val="00ED5F7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D5F7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ED5F7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D5F7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18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8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A180E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300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7A4EB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A4EBB"/>
  </w:style>
  <w:style w:type="paragraph" w:styleId="Piedepgina">
    <w:name w:val="footer"/>
    <w:basedOn w:val="Normal"/>
    <w:link w:val="PiedepginaCar"/>
    <w:uiPriority w:val="99"/>
    <w:semiHidden/>
    <w:unhideWhenUsed/>
    <w:rsid w:val="007A4EB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A4EB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guillesql.es/Articulos/FOR_XML_SQLServer.aspx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5</cp:revision>
  <cp:lastPrinted>2018-01-23T08:00:00Z</cp:lastPrinted>
  <dcterms:created xsi:type="dcterms:W3CDTF">2018-01-23T07:39:00Z</dcterms:created>
  <dcterms:modified xsi:type="dcterms:W3CDTF">2018-01-23T08:00:00Z</dcterms:modified>
</cp:coreProperties>
</file>