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E0" w:rsidRDefault="002E50E0" w:rsidP="002E50E0">
      <w:pPr>
        <w:pStyle w:val="Prrafodelista"/>
        <w:numPr>
          <w:ilvl w:val="0"/>
          <w:numId w:val="1"/>
        </w:numPr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¿Qué es la generalización? ¿y la especialización?</w:t>
      </w: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Pr="00A00454" w:rsidRDefault="00A00454" w:rsidP="00A00454">
      <w:pPr>
        <w:rPr>
          <w:rFonts w:ascii="Century Gothic" w:hAnsi="Century Gothic"/>
          <w:b/>
        </w:rPr>
      </w:pPr>
    </w:p>
    <w:p w:rsidR="002E50E0" w:rsidRDefault="002E50E0" w:rsidP="002E50E0">
      <w:pPr>
        <w:pStyle w:val="Prrafodelista"/>
        <w:numPr>
          <w:ilvl w:val="0"/>
          <w:numId w:val="1"/>
        </w:numPr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Define los cuatro tipos de especialización que existen</w:t>
      </w:r>
    </w:p>
    <w:p w:rsidR="00A00454" w:rsidRPr="00A00454" w:rsidRDefault="00A00454" w:rsidP="00A00454">
      <w:pPr>
        <w:pStyle w:val="Prrafodelista"/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Default="00A00454" w:rsidP="00A00454">
      <w:pPr>
        <w:rPr>
          <w:rFonts w:ascii="Century Gothic" w:hAnsi="Century Gothic"/>
          <w:b/>
        </w:rPr>
      </w:pPr>
    </w:p>
    <w:p w:rsidR="00A00454" w:rsidRPr="00A00454" w:rsidRDefault="00A00454" w:rsidP="00A00454">
      <w:pPr>
        <w:rPr>
          <w:rFonts w:ascii="Century Gothic" w:hAnsi="Century Gothic"/>
          <w:b/>
        </w:rPr>
      </w:pPr>
    </w:p>
    <w:p w:rsidR="002E50E0" w:rsidRPr="00A00454" w:rsidRDefault="002E50E0" w:rsidP="002E50E0">
      <w:pPr>
        <w:pStyle w:val="Prrafodelista"/>
        <w:numPr>
          <w:ilvl w:val="0"/>
          <w:numId w:val="1"/>
        </w:numPr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Escribe qué tipo de especialización están representando las siguientes figuras:</w:t>
      </w:r>
    </w:p>
    <w:p w:rsidR="002E50E0" w:rsidRDefault="002E50E0" w:rsidP="002E50E0">
      <w:pPr>
        <w:pStyle w:val="Prrafodelista"/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  <w:noProof/>
          <w:lang w:eastAsia="es-ES"/>
        </w:rPr>
        <w:drawing>
          <wp:inline distT="0" distB="0" distL="0" distR="0">
            <wp:extent cx="5400040" cy="13312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454" w:rsidRDefault="00A00454" w:rsidP="002E50E0">
      <w:pPr>
        <w:pStyle w:val="Prrafodelista"/>
        <w:ind w:left="426"/>
        <w:rPr>
          <w:rFonts w:ascii="Century Gothic" w:hAnsi="Century Gothic"/>
          <w:b/>
        </w:rPr>
      </w:pPr>
    </w:p>
    <w:p w:rsidR="00A00454" w:rsidRPr="00A00454" w:rsidRDefault="00A00454" w:rsidP="002E50E0">
      <w:pPr>
        <w:pStyle w:val="Prrafodelista"/>
        <w:ind w:left="426"/>
        <w:rPr>
          <w:rFonts w:ascii="Century Gothic" w:hAnsi="Century Gothic"/>
          <w:b/>
        </w:rPr>
      </w:pPr>
    </w:p>
    <w:p w:rsidR="00CB18E1" w:rsidRDefault="00CB18E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2E50E0" w:rsidRPr="00A00454" w:rsidRDefault="002E50E0" w:rsidP="002E50E0">
      <w:pPr>
        <w:pStyle w:val="Prrafodelista"/>
        <w:numPr>
          <w:ilvl w:val="0"/>
          <w:numId w:val="1"/>
        </w:numPr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lastRenderedPageBreak/>
        <w:t>Explica que representan cada uno de las siguientes relaciones IS A. Indica además que tipo de especialización están representando.</w:t>
      </w:r>
    </w:p>
    <w:p w:rsidR="002E50E0" w:rsidRDefault="002E50E0" w:rsidP="00E903E9">
      <w:pPr>
        <w:pStyle w:val="Prrafodelista"/>
        <w:ind w:left="0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  <w:noProof/>
          <w:lang w:eastAsia="es-ES"/>
        </w:rPr>
        <w:drawing>
          <wp:inline distT="0" distB="0" distL="0" distR="0">
            <wp:extent cx="5400040" cy="2810890"/>
            <wp:effectExtent l="19050" t="0" r="0" b="0"/>
            <wp:docPr id="1" name="Imagen 1" descr="C:\Users\Usuario\AppData\Local\Temp\SNAGHTMLa771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SNAGHTMLa771c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4F" w:rsidRDefault="00BE4C4F" w:rsidP="00E903E9">
      <w:pPr>
        <w:pStyle w:val="Prrafodelista"/>
        <w:ind w:left="0"/>
        <w:rPr>
          <w:rFonts w:ascii="Century Gothic" w:hAnsi="Century Gothic"/>
          <w:b/>
        </w:rPr>
      </w:pPr>
    </w:p>
    <w:p w:rsidR="00A00454" w:rsidRDefault="00A00454" w:rsidP="00E903E9">
      <w:pPr>
        <w:pStyle w:val="Prrafodelista"/>
        <w:ind w:left="0"/>
        <w:rPr>
          <w:rFonts w:ascii="Century Gothic" w:hAnsi="Century Gothic"/>
          <w:b/>
        </w:rPr>
      </w:pPr>
    </w:p>
    <w:p w:rsidR="00A00454" w:rsidRPr="00A00454" w:rsidRDefault="00A00454" w:rsidP="00E903E9">
      <w:pPr>
        <w:pStyle w:val="Prrafodelista"/>
        <w:ind w:left="0"/>
        <w:rPr>
          <w:rFonts w:ascii="Century Gothic" w:hAnsi="Century Gothic"/>
          <w:b/>
        </w:rPr>
      </w:pPr>
    </w:p>
    <w:p w:rsidR="002E50E0" w:rsidRPr="00A00454" w:rsidRDefault="00E903E9" w:rsidP="002E50E0">
      <w:pPr>
        <w:pStyle w:val="Prrafodelista"/>
        <w:numPr>
          <w:ilvl w:val="0"/>
          <w:numId w:val="1"/>
        </w:numPr>
        <w:ind w:left="42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Interpreta la siguiente especialización:</w:t>
      </w:r>
    </w:p>
    <w:p w:rsidR="00A00454" w:rsidRPr="00A00454" w:rsidRDefault="00E903E9" w:rsidP="00A00454">
      <w:pPr>
        <w:ind w:left="66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  <w:noProof/>
          <w:lang w:eastAsia="es-ES"/>
        </w:rPr>
        <w:drawing>
          <wp:inline distT="0" distB="0" distL="0" distR="0">
            <wp:extent cx="5400040" cy="2823726"/>
            <wp:effectExtent l="19050" t="0" r="0" b="0"/>
            <wp:docPr id="7" name="Imagen 7" descr="C:\Users\Usuario\AppData\Local\Temp\SNAGHTMLaf0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Temp\SNAGHTMLaf07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4F" w:rsidRDefault="00BE4C4F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2E50E0" w:rsidRPr="00A00454" w:rsidRDefault="00E903E9" w:rsidP="00E903E9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lastRenderedPageBreak/>
        <w:t>Representa utilizando el modelo E/R la siguiente jerarquía e indica el tipo de generalización que se representa.</w:t>
      </w:r>
    </w:p>
    <w:p w:rsidR="00E903E9" w:rsidRPr="00A00454" w:rsidRDefault="00E903E9" w:rsidP="00E903E9">
      <w:pPr>
        <w:pStyle w:val="Prrafodelista"/>
        <w:rPr>
          <w:rFonts w:ascii="Century Gothic" w:hAnsi="Century Gothic"/>
          <w:b/>
        </w:rPr>
      </w:pPr>
    </w:p>
    <w:p w:rsidR="00E903E9" w:rsidRPr="00A00454" w:rsidRDefault="00E903E9" w:rsidP="00E903E9">
      <w:pPr>
        <w:pStyle w:val="Prrafodelista"/>
        <w:jc w:val="both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“Un concesionario de coches vende coches nuevos y usados. Los atributos específicos de los nuevos son las unidades y el descuento; los de los usados son los kilómetros y el año de fabricación. Los atributos comunes son número de matrícula, número de bastidor, modelo, color y accesorios, entre otros.”</w:t>
      </w:r>
    </w:p>
    <w:p w:rsidR="00E903E9" w:rsidRDefault="00E903E9" w:rsidP="00E903E9">
      <w:pPr>
        <w:pStyle w:val="Prrafodelista"/>
        <w:jc w:val="both"/>
        <w:rPr>
          <w:rFonts w:ascii="Century Gothic" w:hAnsi="Century Gothic"/>
          <w:b/>
        </w:rPr>
      </w:pPr>
    </w:p>
    <w:p w:rsidR="00A00454" w:rsidRDefault="00A00454" w:rsidP="00E903E9">
      <w:pPr>
        <w:pStyle w:val="Prrafodelista"/>
        <w:jc w:val="both"/>
        <w:rPr>
          <w:rFonts w:ascii="Century Gothic" w:hAnsi="Century Gothic"/>
          <w:b/>
        </w:rPr>
      </w:pPr>
    </w:p>
    <w:p w:rsidR="00A00454" w:rsidRPr="00A00454" w:rsidRDefault="00A00454" w:rsidP="00E903E9">
      <w:pPr>
        <w:pStyle w:val="Prrafodelista"/>
        <w:jc w:val="both"/>
        <w:rPr>
          <w:rFonts w:ascii="Century Gothic" w:hAnsi="Century Gothic"/>
          <w:b/>
        </w:rPr>
      </w:pPr>
    </w:p>
    <w:p w:rsidR="00BE4C4F" w:rsidRDefault="00BE4C4F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E903E9" w:rsidRPr="00A00454" w:rsidRDefault="00E903E9" w:rsidP="00E903E9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lastRenderedPageBreak/>
        <w:t>Representa utilizando el modelo E/R la siguiente jerarquía e indica el tipo de generalización que se representa.</w:t>
      </w:r>
    </w:p>
    <w:p w:rsidR="00B92BF6" w:rsidRPr="00A00454" w:rsidRDefault="00B92BF6" w:rsidP="00B92BF6">
      <w:pPr>
        <w:ind w:left="708"/>
        <w:jc w:val="both"/>
        <w:rPr>
          <w:rFonts w:ascii="Century Gothic" w:hAnsi="Century Gothic"/>
          <w:b/>
        </w:rPr>
      </w:pPr>
      <w:r w:rsidRPr="00A00454">
        <w:rPr>
          <w:rFonts w:ascii="Century Gothic" w:hAnsi="Century Gothic"/>
          <w:b/>
        </w:rPr>
        <w:t>“En la empresa “X” cada empleado se distingue de los demás por su número de empleado, nombre, dirección, fecha de nacimiento, salario y puesto.  El puesto que ocupan puede ser de arquitecto, administrativo o ingeniero. A los arquitectos además de los atributos comunes a los empleados se le asignan una serie de comisiones y el número de proyectos; a los administrativos, el nivel y sus pulsaciones de teclado; y a los ingenieros, los años de experiencia y la especialidad.”</w:t>
      </w:r>
    </w:p>
    <w:p w:rsidR="00B92BF6" w:rsidRDefault="00B92BF6" w:rsidP="00B92BF6">
      <w:pPr>
        <w:ind w:left="708"/>
      </w:pPr>
    </w:p>
    <w:p w:rsidR="00E903E9" w:rsidRDefault="00E903E9" w:rsidP="00E903E9">
      <w:pPr>
        <w:pStyle w:val="Prrafodelista"/>
        <w:jc w:val="both"/>
      </w:pPr>
    </w:p>
    <w:p w:rsidR="002E50E0" w:rsidRDefault="002E50E0" w:rsidP="002E50E0"/>
    <w:p w:rsidR="002E50E0" w:rsidRDefault="002E50E0"/>
    <w:sectPr w:rsidR="002E50E0" w:rsidSect="00D70FC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DB" w:rsidRDefault="003F35DB" w:rsidP="002E50E0">
      <w:pPr>
        <w:spacing w:after="0" w:line="240" w:lineRule="auto"/>
      </w:pPr>
      <w:r>
        <w:separator/>
      </w:r>
    </w:p>
  </w:endnote>
  <w:endnote w:type="continuationSeparator" w:id="1">
    <w:p w:rsidR="003F35DB" w:rsidRDefault="003F35DB" w:rsidP="002E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DB" w:rsidRDefault="003F35DB" w:rsidP="002E50E0">
      <w:pPr>
        <w:spacing w:after="0" w:line="240" w:lineRule="auto"/>
      </w:pPr>
      <w:r>
        <w:separator/>
      </w:r>
    </w:p>
  </w:footnote>
  <w:footnote w:type="continuationSeparator" w:id="1">
    <w:p w:rsidR="003F35DB" w:rsidRDefault="003F35DB" w:rsidP="002E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095"/>
    </w:tblGrid>
    <w:tr w:rsidR="002E50E0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77761602"/>
          <w:placeholder>
            <w:docPart w:val="07A9B1F23D9A43218E58B82583CD14C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E50E0" w:rsidRDefault="00E903E9" w:rsidP="00E903E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903E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Ejercicios sobre el modelo </w:t>
              </w:r>
              <w:r w:rsidR="002E50E0" w:rsidRPr="00E903E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E/R EXTENDIDO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</w:rPr>
          <w:alias w:val="Año"/>
          <w:id w:val="77761609"/>
          <w:placeholder>
            <w:docPart w:val="86317127678A4F4F9EB95FA9C0F2059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E50E0" w:rsidRDefault="00E903E9" w:rsidP="00E903E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E903E9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  <w:t>UT 3</w:t>
              </w:r>
            </w:p>
          </w:tc>
        </w:sdtContent>
      </w:sdt>
    </w:tr>
  </w:tbl>
  <w:p w:rsidR="002E50E0" w:rsidRDefault="002E50E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22B3E"/>
    <w:multiLevelType w:val="hybridMultilevel"/>
    <w:tmpl w:val="7A323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0E0"/>
    <w:rsid w:val="00225C8C"/>
    <w:rsid w:val="002E50E0"/>
    <w:rsid w:val="003F35DB"/>
    <w:rsid w:val="00434D8C"/>
    <w:rsid w:val="005E31A4"/>
    <w:rsid w:val="00A00454"/>
    <w:rsid w:val="00A54B04"/>
    <w:rsid w:val="00B56FA3"/>
    <w:rsid w:val="00B92BF6"/>
    <w:rsid w:val="00BE4C4F"/>
    <w:rsid w:val="00CB1259"/>
    <w:rsid w:val="00CB18E1"/>
    <w:rsid w:val="00D70FCD"/>
    <w:rsid w:val="00E90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0E0"/>
  </w:style>
  <w:style w:type="paragraph" w:styleId="Piedepgina">
    <w:name w:val="footer"/>
    <w:basedOn w:val="Normal"/>
    <w:link w:val="PiedepginaCar"/>
    <w:uiPriority w:val="99"/>
    <w:semiHidden/>
    <w:unhideWhenUsed/>
    <w:rsid w:val="002E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50E0"/>
  </w:style>
  <w:style w:type="paragraph" w:styleId="Textodeglobo">
    <w:name w:val="Balloon Text"/>
    <w:basedOn w:val="Normal"/>
    <w:link w:val="TextodegloboCar"/>
    <w:uiPriority w:val="99"/>
    <w:semiHidden/>
    <w:unhideWhenUsed/>
    <w:rsid w:val="002E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0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5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A9B1F23D9A43218E58B82583CD1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69715-C268-42A0-A6C3-FEEE70F49FC6}"/>
      </w:docPartPr>
      <w:docPartBody>
        <w:p w:rsidR="00785DE3" w:rsidRDefault="00A918C5" w:rsidP="00A918C5">
          <w:pPr>
            <w:pStyle w:val="07A9B1F23D9A43218E58B82583CD14C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6317127678A4F4F9EB95FA9C0F20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6699D-E7CC-4823-9CF3-49D74A7B4CD4}"/>
      </w:docPartPr>
      <w:docPartBody>
        <w:p w:rsidR="00785DE3" w:rsidRDefault="00A918C5" w:rsidP="00A918C5">
          <w:pPr>
            <w:pStyle w:val="86317127678A4F4F9EB95FA9C0F2059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18C5"/>
    <w:rsid w:val="00785DE3"/>
    <w:rsid w:val="00A9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A9B1F23D9A43218E58B82583CD14C8">
    <w:name w:val="07A9B1F23D9A43218E58B82583CD14C8"/>
    <w:rsid w:val="00A918C5"/>
  </w:style>
  <w:style w:type="paragraph" w:customStyle="1" w:styleId="86317127678A4F4F9EB95FA9C0F20594">
    <w:name w:val="86317127678A4F4F9EB95FA9C0F20594"/>
    <w:rsid w:val="00A918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sobre el modelo E/R EXTENDIDO</vt:lpstr>
    </vt:vector>
  </TitlesOfParts>
  <Company>Windows XP Titan Ultimate Edition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sobre el modelo E/R EXTENDIDO</dc:title>
  <dc:creator>Usuario</dc:creator>
  <cp:lastModifiedBy>alumno</cp:lastModifiedBy>
  <cp:revision>3</cp:revision>
  <dcterms:created xsi:type="dcterms:W3CDTF">2013-10-15T17:29:00Z</dcterms:created>
  <dcterms:modified xsi:type="dcterms:W3CDTF">2015-11-09T09:20:00Z</dcterms:modified>
</cp:coreProperties>
</file>