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93E" w:rsidRPr="005B1C9F" w:rsidRDefault="005B1C9F" w:rsidP="00E1393E">
      <w:pPr>
        <w:spacing w:after="0" w:line="360" w:lineRule="auto"/>
        <w:rPr>
          <w:rFonts w:ascii="Century Gothic" w:hAnsi="Century Gothic"/>
          <w:b/>
        </w:rPr>
      </w:pPr>
      <w:r w:rsidRPr="005B1C9F">
        <w:rPr>
          <w:rFonts w:ascii="Century Gothic" w:hAnsi="Century Gothic"/>
          <w:b/>
        </w:rPr>
        <w:t>CONCEPTOS PREVIOS</w:t>
      </w:r>
    </w:p>
    <w:p w:rsidR="00E1393E" w:rsidRPr="005B1C9F" w:rsidRDefault="00E1393E" w:rsidP="00E1393E">
      <w:pPr>
        <w:spacing w:after="0" w:line="360" w:lineRule="auto"/>
        <w:rPr>
          <w:rFonts w:ascii="Century Gothic" w:hAnsi="Century Gothic"/>
          <w:b/>
        </w:rPr>
      </w:pPr>
      <w:r w:rsidRPr="005B1C9F">
        <w:rPr>
          <w:rFonts w:ascii="Century Gothic" w:hAnsi="Century Gothic"/>
          <w:b/>
        </w:rPr>
        <w:t xml:space="preserve">Investiga un </w:t>
      </w:r>
      <w:r w:rsidR="005B1C9F" w:rsidRPr="005B1C9F">
        <w:rPr>
          <w:rFonts w:ascii="Century Gothic" w:hAnsi="Century Gothic"/>
          <w:b/>
        </w:rPr>
        <w:t>poco por Internet para tener una idea previa sobre qué son los procedimientos almacenados en MySQL.</w:t>
      </w:r>
    </w:p>
    <w:p w:rsidR="005B1C9F" w:rsidRPr="00E1393E" w:rsidRDefault="005B1C9F" w:rsidP="00E1393E">
      <w:pPr>
        <w:spacing w:after="0" w:line="360" w:lineRule="auto"/>
        <w:rPr>
          <w:rFonts w:ascii="Century Gothic" w:hAnsi="Century Gothic"/>
        </w:rPr>
      </w:pPr>
    </w:p>
    <w:p w:rsidR="00C2520C" w:rsidRDefault="00B373BE" w:rsidP="00E1393E">
      <w:pPr>
        <w:pStyle w:val="Prrafodelista"/>
        <w:numPr>
          <w:ilvl w:val="0"/>
          <w:numId w:val="1"/>
        </w:numPr>
        <w:spacing w:after="0" w:line="360" w:lineRule="auto"/>
        <w:ind w:left="714" w:hanging="357"/>
        <w:rPr>
          <w:rFonts w:ascii="Century Gothic" w:hAnsi="Century Gothic"/>
        </w:rPr>
      </w:pPr>
      <w:r w:rsidRPr="00E1393E">
        <w:rPr>
          <w:rFonts w:ascii="Century Gothic" w:hAnsi="Century Gothic"/>
        </w:rPr>
        <w:t>¿Qué es un procedimiento almacenado?</w:t>
      </w:r>
    </w:p>
    <w:p w:rsidR="00714764" w:rsidRDefault="00714764" w:rsidP="00714764">
      <w:pPr>
        <w:pStyle w:val="Prrafodelista"/>
        <w:spacing w:after="0" w:line="360" w:lineRule="auto"/>
        <w:ind w:left="714"/>
        <w:rPr>
          <w:rFonts w:ascii="Century Gothic" w:hAnsi="Century Gothic"/>
        </w:rPr>
      </w:pPr>
    </w:p>
    <w:p w:rsidR="00714764" w:rsidRDefault="00714764" w:rsidP="00714764">
      <w:pPr>
        <w:spacing w:after="0" w:line="360" w:lineRule="auto"/>
        <w:rPr>
          <w:rFonts w:ascii="Century Gothic" w:hAnsi="Century Gothic" w:cs="Arial"/>
          <w:color w:val="000000"/>
          <w:shd w:val="clear" w:color="auto" w:fill="FFFFFF"/>
        </w:rPr>
      </w:pPr>
      <w:r w:rsidRPr="00714764">
        <w:rPr>
          <w:rFonts w:ascii="Century Gothic" w:hAnsi="Century Gothic" w:cs="Arial"/>
          <w:color w:val="000000"/>
          <w:shd w:val="clear" w:color="auto" w:fill="FFFFFF"/>
        </w:rPr>
        <w:t>Un procedimiento almacenado es un conjunto de comandos SQL que pueden almacenarse en el servidor. Una vez que se hace, los clientes no necesitan relanzar los comandos individuales pero pueden en su lugar referirse al procedimiento almacenado.</w:t>
      </w:r>
    </w:p>
    <w:p w:rsidR="00714764" w:rsidRPr="00714764" w:rsidRDefault="00714764" w:rsidP="00714764">
      <w:pPr>
        <w:spacing w:after="0" w:line="360" w:lineRule="auto"/>
        <w:rPr>
          <w:rFonts w:ascii="Century Gothic" w:hAnsi="Century Gothic"/>
        </w:rPr>
      </w:pPr>
    </w:p>
    <w:p w:rsidR="00B373BE" w:rsidRDefault="00B373BE" w:rsidP="00E1393E">
      <w:pPr>
        <w:pStyle w:val="Prrafodelista"/>
        <w:numPr>
          <w:ilvl w:val="0"/>
          <w:numId w:val="1"/>
        </w:numPr>
        <w:spacing w:after="0" w:line="360" w:lineRule="auto"/>
        <w:ind w:left="714" w:hanging="357"/>
        <w:rPr>
          <w:rFonts w:ascii="Century Gothic" w:hAnsi="Century Gothic"/>
        </w:rPr>
      </w:pPr>
      <w:r w:rsidRPr="00E1393E">
        <w:rPr>
          <w:rFonts w:ascii="Century Gothic" w:hAnsi="Century Gothic"/>
        </w:rPr>
        <w:t xml:space="preserve">¿Cómo es la </w:t>
      </w:r>
      <w:r w:rsidR="00E1393E">
        <w:rPr>
          <w:rFonts w:ascii="Century Gothic" w:hAnsi="Century Gothic"/>
        </w:rPr>
        <w:t>sintaxis</w:t>
      </w:r>
      <w:r w:rsidRPr="00E1393E">
        <w:rPr>
          <w:rFonts w:ascii="Century Gothic" w:hAnsi="Century Gothic"/>
        </w:rPr>
        <w:t xml:space="preserve"> de un procedimiento?</w:t>
      </w:r>
    </w:p>
    <w:p w:rsidR="00714764" w:rsidRDefault="00714764" w:rsidP="00714764">
      <w:pPr>
        <w:spacing w:after="0" w:line="360" w:lineRule="auto"/>
        <w:rPr>
          <w:rFonts w:ascii="Century Gothic" w:hAnsi="Century Gothic"/>
        </w:rPr>
      </w:pPr>
    </w:p>
    <w:p w:rsidR="00714764" w:rsidRPr="00714764" w:rsidRDefault="00714764" w:rsidP="00714764">
      <w:pPr>
        <w:pBdr>
          <w:top w:val="single" w:sz="6" w:space="3" w:color="D9D9D9"/>
          <w:left w:val="single" w:sz="6" w:space="7" w:color="D9D9D9"/>
          <w:bottom w:val="single" w:sz="6" w:space="3" w:color="D9D9D9"/>
          <w:right w:val="single" w:sz="6" w:space="7"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35" w:after="335" w:line="240" w:lineRule="auto"/>
        <w:ind w:left="100"/>
        <w:textAlignment w:val="baseline"/>
        <w:rPr>
          <w:rFonts w:ascii="Courier New" w:eastAsia="Times New Roman" w:hAnsi="Courier New" w:cs="Courier New"/>
          <w:color w:val="000000"/>
          <w:sz w:val="21"/>
          <w:szCs w:val="21"/>
          <w:lang w:eastAsia="es-ES"/>
        </w:rPr>
      </w:pPr>
      <w:r w:rsidRPr="00714764">
        <w:rPr>
          <w:rFonts w:ascii="Courier New" w:eastAsia="Times New Roman" w:hAnsi="Courier New" w:cs="Courier New"/>
          <w:color w:val="000000"/>
          <w:sz w:val="21"/>
          <w:szCs w:val="21"/>
          <w:lang w:eastAsia="es-ES"/>
        </w:rPr>
        <w:t>DELIMITER //</w:t>
      </w:r>
    </w:p>
    <w:p w:rsidR="00714764" w:rsidRPr="00714764" w:rsidRDefault="00714764" w:rsidP="00714764">
      <w:pPr>
        <w:pBdr>
          <w:top w:val="single" w:sz="6" w:space="3" w:color="D9D9D9"/>
          <w:left w:val="single" w:sz="6" w:space="7" w:color="D9D9D9"/>
          <w:bottom w:val="single" w:sz="6" w:space="3" w:color="D9D9D9"/>
          <w:right w:val="single" w:sz="6" w:space="7"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35" w:after="335" w:line="240" w:lineRule="auto"/>
        <w:ind w:left="100"/>
        <w:textAlignment w:val="baseline"/>
        <w:rPr>
          <w:rFonts w:ascii="Courier New" w:eastAsia="Times New Roman" w:hAnsi="Courier New" w:cs="Courier New"/>
          <w:color w:val="000000"/>
          <w:sz w:val="21"/>
          <w:szCs w:val="21"/>
          <w:lang w:eastAsia="es-ES"/>
        </w:rPr>
      </w:pPr>
      <w:r w:rsidRPr="00714764">
        <w:rPr>
          <w:rFonts w:ascii="Courier New" w:eastAsia="Times New Roman" w:hAnsi="Courier New" w:cs="Courier New"/>
          <w:color w:val="000000"/>
          <w:sz w:val="21"/>
          <w:szCs w:val="21"/>
          <w:lang w:eastAsia="es-ES"/>
        </w:rPr>
        <w:t>CREATE PROCEDURE country_hos</w:t>
      </w:r>
    </w:p>
    <w:p w:rsidR="00714764" w:rsidRPr="00714764" w:rsidRDefault="00714764" w:rsidP="00714764">
      <w:pPr>
        <w:pBdr>
          <w:top w:val="single" w:sz="6" w:space="3" w:color="D9D9D9"/>
          <w:left w:val="single" w:sz="6" w:space="7" w:color="D9D9D9"/>
          <w:bottom w:val="single" w:sz="6" w:space="3" w:color="D9D9D9"/>
          <w:right w:val="single" w:sz="6" w:space="7"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35" w:after="335" w:line="240" w:lineRule="auto"/>
        <w:ind w:left="100"/>
        <w:textAlignment w:val="baseline"/>
        <w:rPr>
          <w:rFonts w:ascii="Courier New" w:eastAsia="Times New Roman" w:hAnsi="Courier New" w:cs="Courier New"/>
          <w:color w:val="000000"/>
          <w:sz w:val="21"/>
          <w:szCs w:val="21"/>
          <w:lang w:eastAsia="es-ES"/>
        </w:rPr>
      </w:pPr>
      <w:r w:rsidRPr="00714764">
        <w:rPr>
          <w:rFonts w:ascii="Courier New" w:eastAsia="Times New Roman" w:hAnsi="Courier New" w:cs="Courier New"/>
          <w:color w:val="000000"/>
          <w:sz w:val="21"/>
          <w:szCs w:val="21"/>
          <w:lang w:eastAsia="es-ES"/>
        </w:rPr>
        <w:t>(IN con CHAR(20))</w:t>
      </w:r>
    </w:p>
    <w:p w:rsidR="00714764" w:rsidRPr="00714764" w:rsidRDefault="00714764" w:rsidP="00714764">
      <w:pPr>
        <w:pBdr>
          <w:top w:val="single" w:sz="6" w:space="3" w:color="D9D9D9"/>
          <w:left w:val="single" w:sz="6" w:space="7" w:color="D9D9D9"/>
          <w:bottom w:val="single" w:sz="6" w:space="3" w:color="D9D9D9"/>
          <w:right w:val="single" w:sz="6" w:space="7"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35" w:after="335" w:line="240" w:lineRule="auto"/>
        <w:ind w:left="100"/>
        <w:textAlignment w:val="baseline"/>
        <w:rPr>
          <w:rFonts w:ascii="Courier New" w:eastAsia="Times New Roman" w:hAnsi="Courier New" w:cs="Courier New"/>
          <w:color w:val="000000"/>
          <w:sz w:val="21"/>
          <w:szCs w:val="21"/>
          <w:lang w:eastAsia="es-ES"/>
        </w:rPr>
      </w:pPr>
      <w:r w:rsidRPr="00714764">
        <w:rPr>
          <w:rFonts w:ascii="Courier New" w:eastAsia="Times New Roman" w:hAnsi="Courier New" w:cs="Courier New"/>
          <w:color w:val="000000"/>
          <w:sz w:val="21"/>
          <w:szCs w:val="21"/>
          <w:lang w:eastAsia="es-ES"/>
        </w:rPr>
        <w:t>BEGIN</w:t>
      </w:r>
    </w:p>
    <w:p w:rsidR="00714764" w:rsidRPr="00714764" w:rsidRDefault="00714764" w:rsidP="00714764">
      <w:pPr>
        <w:pBdr>
          <w:top w:val="single" w:sz="6" w:space="3" w:color="D9D9D9"/>
          <w:left w:val="single" w:sz="6" w:space="7" w:color="D9D9D9"/>
          <w:bottom w:val="single" w:sz="6" w:space="3" w:color="D9D9D9"/>
          <w:right w:val="single" w:sz="6" w:space="7"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35" w:after="335" w:line="240" w:lineRule="auto"/>
        <w:ind w:left="100"/>
        <w:textAlignment w:val="baseline"/>
        <w:rPr>
          <w:rFonts w:ascii="Courier New" w:eastAsia="Times New Roman" w:hAnsi="Courier New" w:cs="Courier New"/>
          <w:color w:val="000000"/>
          <w:sz w:val="21"/>
          <w:szCs w:val="21"/>
          <w:lang w:eastAsia="es-ES"/>
        </w:rPr>
      </w:pPr>
      <w:r w:rsidRPr="00714764">
        <w:rPr>
          <w:rFonts w:ascii="Courier New" w:eastAsia="Times New Roman" w:hAnsi="Courier New" w:cs="Courier New"/>
          <w:color w:val="000000"/>
          <w:sz w:val="21"/>
          <w:szCs w:val="21"/>
          <w:lang w:eastAsia="es-ES"/>
        </w:rPr>
        <w:t xml:space="preserve">  SELECT Name, HeadOfState FROM Country</w:t>
      </w:r>
    </w:p>
    <w:p w:rsidR="00714764" w:rsidRPr="00714764" w:rsidRDefault="00714764" w:rsidP="00714764">
      <w:pPr>
        <w:pBdr>
          <w:top w:val="single" w:sz="6" w:space="3" w:color="D9D9D9"/>
          <w:left w:val="single" w:sz="6" w:space="7" w:color="D9D9D9"/>
          <w:bottom w:val="single" w:sz="6" w:space="3" w:color="D9D9D9"/>
          <w:right w:val="single" w:sz="6" w:space="7"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35" w:after="335" w:line="240" w:lineRule="auto"/>
        <w:ind w:left="100"/>
        <w:textAlignment w:val="baseline"/>
        <w:rPr>
          <w:rFonts w:ascii="Courier New" w:eastAsia="Times New Roman" w:hAnsi="Courier New" w:cs="Courier New"/>
          <w:color w:val="000000"/>
          <w:sz w:val="21"/>
          <w:szCs w:val="21"/>
          <w:lang w:eastAsia="es-ES"/>
        </w:rPr>
      </w:pPr>
      <w:r w:rsidRPr="00714764">
        <w:rPr>
          <w:rFonts w:ascii="Courier New" w:eastAsia="Times New Roman" w:hAnsi="Courier New" w:cs="Courier New"/>
          <w:color w:val="000000"/>
          <w:sz w:val="21"/>
          <w:szCs w:val="21"/>
          <w:lang w:eastAsia="es-ES"/>
        </w:rPr>
        <w:t xml:space="preserve">  WHERE Continent = con;</w:t>
      </w:r>
    </w:p>
    <w:p w:rsidR="00714764" w:rsidRPr="00714764" w:rsidRDefault="00714764" w:rsidP="00714764">
      <w:pPr>
        <w:pBdr>
          <w:top w:val="single" w:sz="6" w:space="3" w:color="D9D9D9"/>
          <w:left w:val="single" w:sz="6" w:space="7" w:color="D9D9D9"/>
          <w:bottom w:val="single" w:sz="6" w:space="3" w:color="D9D9D9"/>
          <w:right w:val="single" w:sz="6" w:space="7"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35" w:after="335" w:line="240" w:lineRule="auto"/>
        <w:ind w:left="100"/>
        <w:textAlignment w:val="baseline"/>
        <w:rPr>
          <w:rFonts w:ascii="Courier New" w:eastAsia="Times New Roman" w:hAnsi="Courier New" w:cs="Courier New"/>
          <w:color w:val="000000"/>
          <w:sz w:val="21"/>
          <w:szCs w:val="21"/>
          <w:lang w:eastAsia="es-ES"/>
        </w:rPr>
      </w:pPr>
      <w:r w:rsidRPr="00714764">
        <w:rPr>
          <w:rFonts w:ascii="Courier New" w:eastAsia="Times New Roman" w:hAnsi="Courier New" w:cs="Courier New"/>
          <w:color w:val="000000"/>
          <w:sz w:val="21"/>
          <w:szCs w:val="21"/>
          <w:lang w:eastAsia="es-ES"/>
        </w:rPr>
        <w:t>END //</w:t>
      </w:r>
    </w:p>
    <w:p w:rsidR="00714764" w:rsidRPr="00714764" w:rsidRDefault="00714764" w:rsidP="00714764">
      <w:pPr>
        <w:pBdr>
          <w:top w:val="single" w:sz="6" w:space="3" w:color="D9D9D9"/>
          <w:left w:val="single" w:sz="6" w:space="7" w:color="D9D9D9"/>
          <w:bottom w:val="single" w:sz="6" w:space="3" w:color="D9D9D9"/>
          <w:right w:val="single" w:sz="6" w:space="7"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35" w:after="335" w:line="240" w:lineRule="auto"/>
        <w:ind w:left="100"/>
        <w:textAlignment w:val="baseline"/>
        <w:rPr>
          <w:rFonts w:ascii="Courier New" w:eastAsia="Times New Roman" w:hAnsi="Courier New" w:cs="Courier New"/>
          <w:color w:val="000000"/>
          <w:sz w:val="21"/>
          <w:szCs w:val="21"/>
          <w:lang w:eastAsia="es-ES"/>
        </w:rPr>
      </w:pPr>
      <w:r w:rsidRPr="00714764">
        <w:rPr>
          <w:rFonts w:ascii="Courier New" w:eastAsia="Times New Roman" w:hAnsi="Courier New" w:cs="Courier New"/>
          <w:color w:val="000000"/>
          <w:sz w:val="21"/>
          <w:szCs w:val="21"/>
          <w:lang w:eastAsia="es-ES"/>
        </w:rPr>
        <w:t>DELIMITER ;</w:t>
      </w:r>
    </w:p>
    <w:p w:rsidR="00714764" w:rsidRDefault="00714764" w:rsidP="00714764">
      <w:pPr>
        <w:spacing w:after="0" w:line="360" w:lineRule="auto"/>
        <w:rPr>
          <w:rFonts w:ascii="Century Gothic" w:hAnsi="Century Gothic"/>
        </w:rPr>
      </w:pPr>
    </w:p>
    <w:p w:rsidR="00714764" w:rsidRPr="00714764" w:rsidRDefault="00714764" w:rsidP="00714764">
      <w:pPr>
        <w:spacing w:after="0" w:line="360" w:lineRule="auto"/>
        <w:rPr>
          <w:rFonts w:ascii="Century Gothic" w:hAnsi="Century Gothic"/>
        </w:rPr>
      </w:pPr>
    </w:p>
    <w:p w:rsidR="00714764" w:rsidRDefault="00714764">
      <w:pPr>
        <w:rPr>
          <w:rFonts w:ascii="Century Gothic" w:hAnsi="Century Gothic"/>
        </w:rPr>
      </w:pPr>
      <w:r>
        <w:rPr>
          <w:rFonts w:ascii="Century Gothic" w:hAnsi="Century Gothic"/>
        </w:rPr>
        <w:br w:type="page"/>
      </w:r>
    </w:p>
    <w:p w:rsidR="00E1393E" w:rsidRDefault="00E1393E" w:rsidP="00E1393E">
      <w:pPr>
        <w:pStyle w:val="Prrafodelista"/>
        <w:numPr>
          <w:ilvl w:val="0"/>
          <w:numId w:val="1"/>
        </w:numPr>
        <w:spacing w:after="0" w:line="360" w:lineRule="auto"/>
        <w:ind w:left="714" w:hanging="357"/>
        <w:rPr>
          <w:rFonts w:ascii="Century Gothic" w:hAnsi="Century Gothic"/>
        </w:rPr>
      </w:pPr>
      <w:r>
        <w:rPr>
          <w:rFonts w:ascii="Century Gothic" w:hAnsi="Century Gothic"/>
        </w:rPr>
        <w:lastRenderedPageBreak/>
        <w:t>¿Cuál es la estructura de un procedimiento?</w:t>
      </w:r>
    </w:p>
    <w:p w:rsidR="00714764" w:rsidRDefault="00714764" w:rsidP="00714764">
      <w:pPr>
        <w:spacing w:after="0" w:line="360" w:lineRule="auto"/>
        <w:rPr>
          <w:rFonts w:ascii="Century Gothic" w:hAnsi="Century Gothic"/>
        </w:rPr>
      </w:pPr>
    </w:p>
    <w:p w:rsidR="00714764" w:rsidRDefault="00714764" w:rsidP="00714764">
      <w:pPr>
        <w:pStyle w:val="HTMLconformatoprevio"/>
        <w:pBdr>
          <w:top w:val="single" w:sz="6" w:space="3" w:color="D9D9D9"/>
          <w:left w:val="single" w:sz="6" w:space="7" w:color="D9D9D9"/>
          <w:bottom w:val="single" w:sz="6" w:space="3" w:color="D9D9D9"/>
          <w:right w:val="single" w:sz="6" w:space="7" w:color="D9D9D9"/>
        </w:pBdr>
        <w:shd w:val="clear" w:color="auto" w:fill="EEEEEE"/>
        <w:spacing w:before="335" w:after="335"/>
        <w:ind w:left="100"/>
        <w:textAlignment w:val="baseline"/>
        <w:rPr>
          <w:color w:val="000000"/>
          <w:sz w:val="21"/>
          <w:szCs w:val="21"/>
        </w:rPr>
      </w:pPr>
      <w:r>
        <w:rPr>
          <w:color w:val="000000"/>
          <w:sz w:val="21"/>
          <w:szCs w:val="21"/>
        </w:rPr>
        <w:t>DELIMITER //</w:t>
      </w:r>
    </w:p>
    <w:p w:rsidR="00714764" w:rsidRDefault="00714764" w:rsidP="00714764">
      <w:pPr>
        <w:pStyle w:val="HTMLconformatoprevio"/>
        <w:pBdr>
          <w:top w:val="single" w:sz="6" w:space="3" w:color="D9D9D9"/>
          <w:left w:val="single" w:sz="6" w:space="7" w:color="D9D9D9"/>
          <w:bottom w:val="single" w:sz="6" w:space="3" w:color="D9D9D9"/>
          <w:right w:val="single" w:sz="6" w:space="7" w:color="D9D9D9"/>
        </w:pBdr>
        <w:shd w:val="clear" w:color="auto" w:fill="EEEEEE"/>
        <w:spacing w:before="335" w:after="335"/>
        <w:ind w:left="100"/>
        <w:textAlignment w:val="baseline"/>
        <w:rPr>
          <w:color w:val="000000"/>
          <w:sz w:val="21"/>
          <w:szCs w:val="21"/>
        </w:rPr>
      </w:pPr>
      <w:r>
        <w:rPr>
          <w:color w:val="000000"/>
          <w:sz w:val="21"/>
          <w:szCs w:val="21"/>
        </w:rPr>
        <w:t>CREATE PROCEDURE country_hos</w:t>
      </w:r>
    </w:p>
    <w:p w:rsidR="00714764" w:rsidRDefault="00714764" w:rsidP="00714764">
      <w:pPr>
        <w:pStyle w:val="HTMLconformatoprevio"/>
        <w:pBdr>
          <w:top w:val="single" w:sz="6" w:space="3" w:color="D9D9D9"/>
          <w:left w:val="single" w:sz="6" w:space="7" w:color="D9D9D9"/>
          <w:bottom w:val="single" w:sz="6" w:space="3" w:color="D9D9D9"/>
          <w:right w:val="single" w:sz="6" w:space="7" w:color="D9D9D9"/>
        </w:pBdr>
        <w:shd w:val="clear" w:color="auto" w:fill="EEEEEE"/>
        <w:spacing w:before="335" w:after="335"/>
        <w:ind w:left="100"/>
        <w:textAlignment w:val="baseline"/>
        <w:rPr>
          <w:color w:val="000000"/>
          <w:sz w:val="21"/>
          <w:szCs w:val="21"/>
        </w:rPr>
      </w:pPr>
      <w:r>
        <w:rPr>
          <w:color w:val="000000"/>
          <w:sz w:val="21"/>
          <w:szCs w:val="21"/>
        </w:rPr>
        <w:t>(IN con CHAR(20))</w:t>
      </w:r>
    </w:p>
    <w:p w:rsidR="00714764" w:rsidRDefault="00714764" w:rsidP="00714764">
      <w:pPr>
        <w:pStyle w:val="HTMLconformatoprevio"/>
        <w:pBdr>
          <w:top w:val="single" w:sz="6" w:space="3" w:color="D9D9D9"/>
          <w:left w:val="single" w:sz="6" w:space="7" w:color="D9D9D9"/>
          <w:bottom w:val="single" w:sz="6" w:space="3" w:color="D9D9D9"/>
          <w:right w:val="single" w:sz="6" w:space="7" w:color="D9D9D9"/>
        </w:pBdr>
        <w:shd w:val="clear" w:color="auto" w:fill="EEEEEE"/>
        <w:spacing w:before="335" w:after="335"/>
        <w:ind w:left="100"/>
        <w:textAlignment w:val="baseline"/>
        <w:rPr>
          <w:color w:val="000000"/>
          <w:sz w:val="21"/>
          <w:szCs w:val="21"/>
        </w:rPr>
      </w:pPr>
      <w:r>
        <w:rPr>
          <w:color w:val="000000"/>
          <w:sz w:val="21"/>
          <w:szCs w:val="21"/>
        </w:rPr>
        <w:t>BEGIN</w:t>
      </w:r>
    </w:p>
    <w:p w:rsidR="00714764" w:rsidRDefault="00714764" w:rsidP="00714764">
      <w:pPr>
        <w:pStyle w:val="HTMLconformatoprevio"/>
        <w:pBdr>
          <w:top w:val="single" w:sz="6" w:space="3" w:color="D9D9D9"/>
          <w:left w:val="single" w:sz="6" w:space="7" w:color="D9D9D9"/>
          <w:bottom w:val="single" w:sz="6" w:space="3" w:color="D9D9D9"/>
          <w:right w:val="single" w:sz="6" w:space="7" w:color="D9D9D9"/>
        </w:pBdr>
        <w:shd w:val="clear" w:color="auto" w:fill="EEEEEE"/>
        <w:spacing w:before="335" w:after="335"/>
        <w:ind w:left="100"/>
        <w:textAlignment w:val="baseline"/>
        <w:rPr>
          <w:color w:val="000000"/>
          <w:sz w:val="21"/>
          <w:szCs w:val="21"/>
        </w:rPr>
      </w:pPr>
      <w:r>
        <w:rPr>
          <w:color w:val="000000"/>
          <w:sz w:val="21"/>
          <w:szCs w:val="21"/>
        </w:rPr>
        <w:t xml:space="preserve">  SELECT Name, HeadOfState FROM Country</w:t>
      </w:r>
    </w:p>
    <w:p w:rsidR="00714764" w:rsidRDefault="00714764" w:rsidP="00714764">
      <w:pPr>
        <w:pStyle w:val="HTMLconformatoprevio"/>
        <w:pBdr>
          <w:top w:val="single" w:sz="6" w:space="3" w:color="D9D9D9"/>
          <w:left w:val="single" w:sz="6" w:space="7" w:color="D9D9D9"/>
          <w:bottom w:val="single" w:sz="6" w:space="3" w:color="D9D9D9"/>
          <w:right w:val="single" w:sz="6" w:space="7" w:color="D9D9D9"/>
        </w:pBdr>
        <w:shd w:val="clear" w:color="auto" w:fill="EEEEEE"/>
        <w:spacing w:before="335" w:after="335"/>
        <w:ind w:left="100"/>
        <w:textAlignment w:val="baseline"/>
        <w:rPr>
          <w:color w:val="000000"/>
          <w:sz w:val="21"/>
          <w:szCs w:val="21"/>
        </w:rPr>
      </w:pPr>
      <w:r>
        <w:rPr>
          <w:color w:val="000000"/>
          <w:sz w:val="21"/>
          <w:szCs w:val="21"/>
        </w:rPr>
        <w:t xml:space="preserve">  WHERE Continent = con;</w:t>
      </w:r>
    </w:p>
    <w:p w:rsidR="00714764" w:rsidRDefault="00714764" w:rsidP="00714764">
      <w:pPr>
        <w:pStyle w:val="HTMLconformatoprevio"/>
        <w:pBdr>
          <w:top w:val="single" w:sz="6" w:space="3" w:color="D9D9D9"/>
          <w:left w:val="single" w:sz="6" w:space="7" w:color="D9D9D9"/>
          <w:bottom w:val="single" w:sz="6" w:space="3" w:color="D9D9D9"/>
          <w:right w:val="single" w:sz="6" w:space="7" w:color="D9D9D9"/>
        </w:pBdr>
        <w:shd w:val="clear" w:color="auto" w:fill="EEEEEE"/>
        <w:spacing w:before="335" w:after="335"/>
        <w:ind w:left="100"/>
        <w:textAlignment w:val="baseline"/>
        <w:rPr>
          <w:color w:val="000000"/>
          <w:sz w:val="21"/>
          <w:szCs w:val="21"/>
        </w:rPr>
      </w:pPr>
      <w:r>
        <w:rPr>
          <w:color w:val="000000"/>
          <w:sz w:val="21"/>
          <w:szCs w:val="21"/>
        </w:rPr>
        <w:t>END //</w:t>
      </w:r>
    </w:p>
    <w:p w:rsidR="00714764" w:rsidRDefault="00714764" w:rsidP="00714764">
      <w:pPr>
        <w:pStyle w:val="HTMLconformatoprevio"/>
        <w:pBdr>
          <w:top w:val="single" w:sz="6" w:space="3" w:color="D9D9D9"/>
          <w:left w:val="single" w:sz="6" w:space="7" w:color="D9D9D9"/>
          <w:bottom w:val="single" w:sz="6" w:space="3" w:color="D9D9D9"/>
          <w:right w:val="single" w:sz="6" w:space="7" w:color="D9D9D9"/>
        </w:pBdr>
        <w:shd w:val="clear" w:color="auto" w:fill="EEEEEE"/>
        <w:spacing w:before="335" w:after="335"/>
        <w:ind w:left="100"/>
        <w:textAlignment w:val="baseline"/>
        <w:rPr>
          <w:color w:val="000000"/>
          <w:sz w:val="21"/>
          <w:szCs w:val="21"/>
        </w:rPr>
      </w:pPr>
      <w:r>
        <w:rPr>
          <w:color w:val="000000"/>
          <w:sz w:val="21"/>
          <w:szCs w:val="21"/>
        </w:rPr>
        <w:t>DELIMITER ;</w:t>
      </w:r>
    </w:p>
    <w:p w:rsidR="00714764" w:rsidRPr="00714764" w:rsidRDefault="00714764" w:rsidP="00714764">
      <w:pPr>
        <w:spacing w:after="0" w:line="360" w:lineRule="auto"/>
        <w:rPr>
          <w:rFonts w:ascii="Century Gothic" w:hAnsi="Century Gothic"/>
        </w:rPr>
      </w:pPr>
    </w:p>
    <w:p w:rsidR="00B373BE" w:rsidRDefault="00B373BE" w:rsidP="00E1393E">
      <w:pPr>
        <w:pStyle w:val="Prrafodelista"/>
        <w:numPr>
          <w:ilvl w:val="0"/>
          <w:numId w:val="1"/>
        </w:numPr>
        <w:spacing w:after="0" w:line="360" w:lineRule="auto"/>
        <w:ind w:left="714" w:hanging="357"/>
        <w:rPr>
          <w:rFonts w:ascii="Century Gothic" w:hAnsi="Century Gothic"/>
        </w:rPr>
      </w:pPr>
      <w:r w:rsidRPr="00E1393E">
        <w:rPr>
          <w:rFonts w:ascii="Century Gothic" w:hAnsi="Century Gothic"/>
        </w:rPr>
        <w:t>¿Qué son los parámetros de un procedimiento?</w:t>
      </w:r>
    </w:p>
    <w:p w:rsidR="00714764" w:rsidRDefault="00714764" w:rsidP="00714764">
      <w:pPr>
        <w:spacing w:after="0" w:line="360" w:lineRule="auto"/>
        <w:rPr>
          <w:rFonts w:ascii="Century Gothic" w:hAnsi="Century Gothic"/>
        </w:rPr>
      </w:pPr>
    </w:p>
    <w:p w:rsidR="00714764" w:rsidRDefault="00714764" w:rsidP="00714764">
      <w:pPr>
        <w:spacing w:after="0" w:line="360" w:lineRule="auto"/>
        <w:rPr>
          <w:rFonts w:ascii="Century Gothic" w:hAnsi="Century Gothic"/>
        </w:rPr>
      </w:pPr>
      <w:r>
        <w:rPr>
          <w:rFonts w:ascii="Century Gothic" w:hAnsi="Century Gothic"/>
        </w:rPr>
        <w:t>Variables de entrada y salida para que se utilizan en los procedimientos.</w:t>
      </w:r>
    </w:p>
    <w:p w:rsidR="00714764" w:rsidRPr="00714764" w:rsidRDefault="00714764" w:rsidP="00714764">
      <w:pPr>
        <w:spacing w:after="0" w:line="360" w:lineRule="auto"/>
        <w:rPr>
          <w:rFonts w:ascii="Century Gothic" w:hAnsi="Century Gothic"/>
        </w:rPr>
      </w:pPr>
    </w:p>
    <w:p w:rsidR="00B373BE" w:rsidRDefault="00B373BE" w:rsidP="00E1393E">
      <w:pPr>
        <w:pStyle w:val="Prrafodelista"/>
        <w:numPr>
          <w:ilvl w:val="0"/>
          <w:numId w:val="1"/>
        </w:numPr>
        <w:spacing w:after="0" w:line="360" w:lineRule="auto"/>
        <w:ind w:left="714" w:hanging="357"/>
        <w:rPr>
          <w:rFonts w:ascii="Century Gothic" w:hAnsi="Century Gothic"/>
        </w:rPr>
      </w:pPr>
      <w:r w:rsidRPr="00E1393E">
        <w:rPr>
          <w:rFonts w:ascii="Century Gothic" w:hAnsi="Century Gothic"/>
        </w:rPr>
        <w:t>¿Qué es el cuerpo de un procedimiento?</w:t>
      </w:r>
    </w:p>
    <w:p w:rsidR="00714764" w:rsidRDefault="00714764" w:rsidP="00714764">
      <w:pPr>
        <w:pStyle w:val="Prrafodelista"/>
        <w:spacing w:after="0" w:line="360" w:lineRule="auto"/>
        <w:ind w:left="714"/>
        <w:rPr>
          <w:rFonts w:ascii="Century Gothic" w:hAnsi="Century Gothic"/>
        </w:rPr>
      </w:pPr>
    </w:p>
    <w:p w:rsidR="00714764" w:rsidRDefault="00714764" w:rsidP="00714764">
      <w:pPr>
        <w:spacing w:after="0" w:line="360" w:lineRule="auto"/>
        <w:rPr>
          <w:rFonts w:ascii="Century Gothic" w:hAnsi="Century Gothic"/>
        </w:rPr>
      </w:pPr>
      <w:r>
        <w:rPr>
          <w:rFonts w:ascii="Century Gothic" w:hAnsi="Century Gothic"/>
        </w:rPr>
        <w:t>Es el lugar donde se colocan las sentencias sql que son ejecutadas cuando llamamos al procedimiento.</w:t>
      </w:r>
    </w:p>
    <w:p w:rsidR="00714764" w:rsidRPr="00714764" w:rsidRDefault="00714764" w:rsidP="00714764">
      <w:pPr>
        <w:spacing w:after="0" w:line="360" w:lineRule="auto"/>
        <w:rPr>
          <w:rFonts w:ascii="Century Gothic" w:hAnsi="Century Gothic"/>
        </w:rPr>
      </w:pPr>
    </w:p>
    <w:p w:rsidR="00B373BE" w:rsidRDefault="00B373BE" w:rsidP="00E1393E">
      <w:pPr>
        <w:pStyle w:val="Prrafodelista"/>
        <w:numPr>
          <w:ilvl w:val="0"/>
          <w:numId w:val="1"/>
        </w:numPr>
        <w:spacing w:after="0" w:line="360" w:lineRule="auto"/>
        <w:ind w:left="714" w:hanging="357"/>
        <w:rPr>
          <w:rFonts w:ascii="Century Gothic" w:hAnsi="Century Gothic"/>
        </w:rPr>
      </w:pPr>
      <w:r w:rsidRPr="00E1393E">
        <w:rPr>
          <w:rFonts w:ascii="Century Gothic" w:hAnsi="Century Gothic"/>
        </w:rPr>
        <w:t>¿Qué son los bloques?</w:t>
      </w:r>
    </w:p>
    <w:p w:rsidR="00714764" w:rsidRDefault="00714764" w:rsidP="00714764">
      <w:pPr>
        <w:spacing w:after="0" w:line="360" w:lineRule="auto"/>
        <w:rPr>
          <w:rFonts w:ascii="Century Gothic" w:hAnsi="Century Gothic"/>
        </w:rPr>
      </w:pPr>
    </w:p>
    <w:p w:rsidR="00714764" w:rsidRDefault="00714764" w:rsidP="00714764">
      <w:pPr>
        <w:spacing w:after="0" w:line="360" w:lineRule="auto"/>
        <w:rPr>
          <w:rFonts w:ascii="Century Gothic" w:hAnsi="Century Gothic"/>
        </w:rPr>
      </w:pPr>
      <w:r>
        <w:rPr>
          <w:rFonts w:ascii="Century Gothic" w:hAnsi="Century Gothic"/>
        </w:rPr>
        <w:t>Una cantidad de sentencias que se ejecutan todas juntas dentro de un procedimiento. Si alguna de estas falla todas las anteriores del bloque no se ejecutaran.</w:t>
      </w:r>
    </w:p>
    <w:p w:rsidR="00714764" w:rsidRPr="00714764" w:rsidRDefault="00714764" w:rsidP="00714764">
      <w:pPr>
        <w:spacing w:after="0" w:line="360" w:lineRule="auto"/>
        <w:rPr>
          <w:rFonts w:ascii="Century Gothic" w:hAnsi="Century Gothic"/>
        </w:rPr>
      </w:pPr>
    </w:p>
    <w:p w:rsidR="00714764" w:rsidRDefault="00714764">
      <w:pPr>
        <w:rPr>
          <w:rFonts w:ascii="Century Gothic" w:hAnsi="Century Gothic"/>
        </w:rPr>
      </w:pPr>
      <w:r>
        <w:rPr>
          <w:rFonts w:ascii="Century Gothic" w:hAnsi="Century Gothic"/>
        </w:rPr>
        <w:br w:type="page"/>
      </w:r>
    </w:p>
    <w:p w:rsidR="00B373BE" w:rsidRDefault="00B373BE" w:rsidP="00E1393E">
      <w:pPr>
        <w:pStyle w:val="Prrafodelista"/>
        <w:numPr>
          <w:ilvl w:val="0"/>
          <w:numId w:val="1"/>
        </w:numPr>
        <w:spacing w:after="0" w:line="360" w:lineRule="auto"/>
        <w:ind w:left="714" w:hanging="357"/>
        <w:rPr>
          <w:rFonts w:ascii="Century Gothic" w:hAnsi="Century Gothic"/>
        </w:rPr>
      </w:pPr>
      <w:r w:rsidRPr="00E1393E">
        <w:rPr>
          <w:rFonts w:ascii="Century Gothic" w:hAnsi="Century Gothic"/>
        </w:rPr>
        <w:lastRenderedPageBreak/>
        <w:t>¿Cómo se define un bloque?</w:t>
      </w:r>
    </w:p>
    <w:p w:rsidR="00714764" w:rsidRDefault="00714764" w:rsidP="00714764">
      <w:pPr>
        <w:spacing w:after="0" w:line="360" w:lineRule="auto"/>
        <w:rPr>
          <w:rFonts w:ascii="Century Gothic" w:hAnsi="Century Gothic"/>
        </w:rPr>
      </w:pPr>
    </w:p>
    <w:p w:rsidR="00714764" w:rsidRDefault="00714764" w:rsidP="00714764">
      <w:pPr>
        <w:pStyle w:val="HTMLconformatoprevio"/>
        <w:pBdr>
          <w:top w:val="single" w:sz="6" w:space="3" w:color="D9D9D9"/>
          <w:left w:val="single" w:sz="6" w:space="7" w:color="D9D9D9"/>
          <w:bottom w:val="single" w:sz="6" w:space="3" w:color="D9D9D9"/>
          <w:right w:val="single" w:sz="6" w:space="7" w:color="D9D9D9"/>
        </w:pBdr>
        <w:shd w:val="clear" w:color="auto" w:fill="EEEEEE"/>
        <w:spacing w:before="335" w:after="335"/>
        <w:ind w:left="100"/>
        <w:textAlignment w:val="baseline"/>
        <w:rPr>
          <w:color w:val="000000"/>
          <w:sz w:val="21"/>
          <w:szCs w:val="21"/>
        </w:rPr>
      </w:pPr>
      <w:r>
        <w:rPr>
          <w:color w:val="000000"/>
          <w:sz w:val="21"/>
          <w:szCs w:val="21"/>
        </w:rPr>
        <w:t>BEGIN</w:t>
      </w:r>
    </w:p>
    <w:p w:rsidR="00714764" w:rsidRDefault="00714764" w:rsidP="00714764">
      <w:pPr>
        <w:pStyle w:val="HTMLconformatoprevio"/>
        <w:pBdr>
          <w:top w:val="single" w:sz="6" w:space="3" w:color="D9D9D9"/>
          <w:left w:val="single" w:sz="6" w:space="7" w:color="D9D9D9"/>
          <w:bottom w:val="single" w:sz="6" w:space="3" w:color="D9D9D9"/>
          <w:right w:val="single" w:sz="6" w:space="7" w:color="D9D9D9"/>
        </w:pBdr>
        <w:shd w:val="clear" w:color="auto" w:fill="EEEEEE"/>
        <w:spacing w:before="335" w:after="335"/>
        <w:ind w:left="100"/>
        <w:textAlignment w:val="baseline"/>
        <w:rPr>
          <w:color w:val="000000"/>
          <w:sz w:val="21"/>
          <w:szCs w:val="21"/>
        </w:rPr>
      </w:pPr>
      <w:r>
        <w:rPr>
          <w:color w:val="000000"/>
          <w:sz w:val="21"/>
          <w:szCs w:val="21"/>
        </w:rPr>
        <w:t xml:space="preserve">  SELECT Name, HeadOfState FROM Country</w:t>
      </w:r>
    </w:p>
    <w:p w:rsidR="00714764" w:rsidRDefault="00714764" w:rsidP="00714764">
      <w:pPr>
        <w:pStyle w:val="HTMLconformatoprevio"/>
        <w:pBdr>
          <w:top w:val="single" w:sz="6" w:space="3" w:color="D9D9D9"/>
          <w:left w:val="single" w:sz="6" w:space="7" w:color="D9D9D9"/>
          <w:bottom w:val="single" w:sz="6" w:space="3" w:color="D9D9D9"/>
          <w:right w:val="single" w:sz="6" w:space="7" w:color="D9D9D9"/>
        </w:pBdr>
        <w:shd w:val="clear" w:color="auto" w:fill="EEEEEE"/>
        <w:spacing w:before="335" w:after="335"/>
        <w:ind w:left="100"/>
        <w:textAlignment w:val="baseline"/>
        <w:rPr>
          <w:color w:val="000000"/>
          <w:sz w:val="21"/>
          <w:szCs w:val="21"/>
        </w:rPr>
      </w:pPr>
      <w:r>
        <w:rPr>
          <w:color w:val="000000"/>
          <w:sz w:val="21"/>
          <w:szCs w:val="21"/>
        </w:rPr>
        <w:t xml:space="preserve">  WHERE Continent = con;</w:t>
      </w:r>
    </w:p>
    <w:p w:rsidR="00714764" w:rsidRPr="00714764" w:rsidRDefault="00714764" w:rsidP="00714764">
      <w:pPr>
        <w:pStyle w:val="HTMLconformatoprevio"/>
        <w:pBdr>
          <w:top w:val="single" w:sz="6" w:space="3" w:color="D9D9D9"/>
          <w:left w:val="single" w:sz="6" w:space="7" w:color="D9D9D9"/>
          <w:bottom w:val="single" w:sz="6" w:space="3" w:color="D9D9D9"/>
          <w:right w:val="single" w:sz="6" w:space="7" w:color="D9D9D9"/>
        </w:pBdr>
        <w:shd w:val="clear" w:color="auto" w:fill="EEEEEE"/>
        <w:spacing w:before="335" w:after="335"/>
        <w:ind w:left="100"/>
        <w:textAlignment w:val="baseline"/>
        <w:rPr>
          <w:color w:val="000000"/>
          <w:sz w:val="21"/>
          <w:szCs w:val="21"/>
        </w:rPr>
      </w:pPr>
      <w:r>
        <w:rPr>
          <w:color w:val="000000"/>
          <w:sz w:val="21"/>
          <w:szCs w:val="21"/>
        </w:rPr>
        <w:t>END //</w:t>
      </w:r>
    </w:p>
    <w:p w:rsidR="00714764" w:rsidRPr="00714764" w:rsidRDefault="00714764" w:rsidP="00714764">
      <w:pPr>
        <w:spacing w:after="0" w:line="360" w:lineRule="auto"/>
        <w:rPr>
          <w:rFonts w:ascii="Century Gothic" w:hAnsi="Century Gothic"/>
        </w:rPr>
      </w:pPr>
    </w:p>
    <w:p w:rsidR="00B373BE" w:rsidRDefault="00714764" w:rsidP="00E1393E">
      <w:pPr>
        <w:pStyle w:val="Prrafodelista"/>
        <w:numPr>
          <w:ilvl w:val="0"/>
          <w:numId w:val="1"/>
        </w:numPr>
        <w:spacing w:after="0" w:line="360" w:lineRule="auto"/>
        <w:ind w:left="714" w:hanging="357"/>
        <w:rPr>
          <w:rFonts w:ascii="Century Gothic" w:hAnsi="Century Gothic"/>
        </w:rPr>
      </w:pPr>
      <w:r>
        <w:rPr>
          <w:rFonts w:ascii="Century Gothic" w:hAnsi="Century Gothic"/>
        </w:rPr>
        <w:t>¿Para qué se us</w:t>
      </w:r>
      <w:r w:rsidR="00B373BE" w:rsidRPr="00E1393E">
        <w:rPr>
          <w:rFonts w:ascii="Century Gothic" w:hAnsi="Century Gothic"/>
        </w:rPr>
        <w:t xml:space="preserve">a la palabra </w:t>
      </w:r>
      <w:r w:rsidR="00B373BE" w:rsidRPr="00E1393E">
        <w:rPr>
          <w:rFonts w:ascii="Century Gothic" w:hAnsi="Century Gothic"/>
          <w:i/>
        </w:rPr>
        <w:t>delimiter</w:t>
      </w:r>
      <w:r w:rsidR="00B373BE" w:rsidRPr="00E1393E">
        <w:rPr>
          <w:rFonts w:ascii="Century Gothic" w:hAnsi="Century Gothic"/>
        </w:rPr>
        <w:t>?</w:t>
      </w:r>
    </w:p>
    <w:p w:rsidR="00714764" w:rsidRDefault="00714764" w:rsidP="00714764">
      <w:pPr>
        <w:spacing w:after="0" w:line="360" w:lineRule="auto"/>
        <w:rPr>
          <w:rFonts w:ascii="Century Gothic" w:hAnsi="Century Gothic"/>
        </w:rPr>
      </w:pPr>
    </w:p>
    <w:p w:rsidR="00714764" w:rsidRDefault="00DC26A1" w:rsidP="00714764">
      <w:pPr>
        <w:spacing w:after="0" w:line="360" w:lineRule="auto"/>
        <w:rPr>
          <w:rFonts w:ascii="Century Gothic" w:hAnsi="Century Gothic"/>
        </w:rPr>
      </w:pPr>
      <w:r>
        <w:rPr>
          <w:rFonts w:ascii="Century Gothic" w:hAnsi="Century Gothic"/>
        </w:rPr>
        <w:t>Para agrupar un conjunto de instrucciones y que se ejecuten todas a la vez cambiando el delimitador por defecto “;”.</w:t>
      </w:r>
    </w:p>
    <w:p w:rsidR="00714764" w:rsidRPr="00714764" w:rsidRDefault="00714764" w:rsidP="00714764">
      <w:pPr>
        <w:spacing w:after="0" w:line="360" w:lineRule="auto"/>
        <w:rPr>
          <w:rFonts w:ascii="Century Gothic" w:hAnsi="Century Gothic"/>
        </w:rPr>
      </w:pPr>
    </w:p>
    <w:p w:rsidR="00B373BE" w:rsidRDefault="00B373BE" w:rsidP="00E1393E">
      <w:pPr>
        <w:pStyle w:val="Prrafodelista"/>
        <w:numPr>
          <w:ilvl w:val="0"/>
          <w:numId w:val="1"/>
        </w:numPr>
        <w:spacing w:after="0" w:line="360" w:lineRule="auto"/>
        <w:ind w:left="714" w:hanging="357"/>
        <w:rPr>
          <w:rFonts w:ascii="Century Gothic" w:hAnsi="Century Gothic"/>
        </w:rPr>
      </w:pPr>
      <w:r w:rsidRPr="00E1393E">
        <w:rPr>
          <w:rFonts w:ascii="Century Gothic" w:hAnsi="Century Gothic"/>
        </w:rPr>
        <w:t>¿Qué tipos de parámetros existen en un procedimiento?</w:t>
      </w:r>
    </w:p>
    <w:p w:rsidR="00DC26A1" w:rsidRDefault="00DC26A1" w:rsidP="00DC26A1">
      <w:pPr>
        <w:spacing w:after="0" w:line="360" w:lineRule="auto"/>
        <w:rPr>
          <w:rFonts w:ascii="Century Gothic" w:hAnsi="Century Gothic"/>
        </w:rPr>
      </w:pPr>
    </w:p>
    <w:p w:rsidR="00F67303" w:rsidRPr="00F67303" w:rsidRDefault="00F67303" w:rsidP="00DC26A1">
      <w:pPr>
        <w:spacing w:after="0" w:line="360" w:lineRule="auto"/>
        <w:rPr>
          <w:rFonts w:ascii="Century Gothic" w:hAnsi="Century Gothic"/>
        </w:rPr>
      </w:pPr>
      <w:r w:rsidRPr="00F67303">
        <w:rPr>
          <w:rFonts w:ascii="Century Gothic" w:hAnsi="Century Gothic"/>
        </w:rPr>
        <w:t xml:space="preserve">• IN: entrada </w:t>
      </w:r>
    </w:p>
    <w:p w:rsidR="00F67303" w:rsidRPr="00F67303" w:rsidRDefault="00F67303" w:rsidP="00DC26A1">
      <w:pPr>
        <w:spacing w:after="0" w:line="360" w:lineRule="auto"/>
        <w:rPr>
          <w:rFonts w:ascii="Century Gothic" w:hAnsi="Century Gothic"/>
        </w:rPr>
      </w:pPr>
      <w:r w:rsidRPr="00F67303">
        <w:rPr>
          <w:rFonts w:ascii="Century Gothic" w:hAnsi="Century Gothic"/>
        </w:rPr>
        <w:t xml:space="preserve">• OUT: salida </w:t>
      </w:r>
    </w:p>
    <w:p w:rsidR="00DC26A1" w:rsidRPr="00F67303" w:rsidRDefault="00F67303" w:rsidP="00DC26A1">
      <w:pPr>
        <w:spacing w:after="0" w:line="360" w:lineRule="auto"/>
        <w:rPr>
          <w:rFonts w:ascii="Century Gothic" w:hAnsi="Century Gothic"/>
        </w:rPr>
      </w:pPr>
      <w:r w:rsidRPr="00F67303">
        <w:rPr>
          <w:rFonts w:ascii="Century Gothic" w:hAnsi="Century Gothic"/>
        </w:rPr>
        <w:t>• INOUT: entrada/salida</w:t>
      </w:r>
    </w:p>
    <w:p w:rsidR="00F67303" w:rsidRPr="00DC26A1" w:rsidRDefault="00F67303" w:rsidP="00DC26A1">
      <w:pPr>
        <w:spacing w:after="0" w:line="360" w:lineRule="auto"/>
        <w:rPr>
          <w:rFonts w:ascii="Century Gothic" w:hAnsi="Century Gothic"/>
        </w:rPr>
      </w:pPr>
    </w:p>
    <w:p w:rsidR="00B373BE" w:rsidRDefault="00B373BE" w:rsidP="00E1393E">
      <w:pPr>
        <w:pStyle w:val="Prrafodelista"/>
        <w:numPr>
          <w:ilvl w:val="0"/>
          <w:numId w:val="1"/>
        </w:numPr>
        <w:spacing w:after="0" w:line="360" w:lineRule="auto"/>
        <w:ind w:left="714" w:hanging="357"/>
        <w:rPr>
          <w:rFonts w:ascii="Century Gothic" w:hAnsi="Century Gothic"/>
        </w:rPr>
      </w:pPr>
      <w:r w:rsidRPr="00E1393E">
        <w:rPr>
          <w:rFonts w:ascii="Century Gothic" w:hAnsi="Century Gothic"/>
        </w:rPr>
        <w:t>¿Cómo se invoca o llama a un procedimiento?</w:t>
      </w:r>
    </w:p>
    <w:p w:rsidR="00F67303" w:rsidRDefault="00F67303" w:rsidP="00F67303">
      <w:pPr>
        <w:spacing w:after="0" w:line="360" w:lineRule="auto"/>
        <w:rPr>
          <w:rFonts w:ascii="Century Gothic" w:hAnsi="Century Gothic"/>
        </w:rPr>
      </w:pPr>
    </w:p>
    <w:p w:rsidR="00F67303" w:rsidRPr="00F67303" w:rsidRDefault="00F67303" w:rsidP="00F67303">
      <w:pPr>
        <w:spacing w:after="0" w:line="360" w:lineRule="auto"/>
        <w:rPr>
          <w:rFonts w:ascii="Century Gothic" w:hAnsi="Century Gothic"/>
          <w:u w:val="single"/>
        </w:rPr>
      </w:pPr>
      <w:r>
        <w:rPr>
          <w:rFonts w:ascii="Verdana" w:hAnsi="Verdana"/>
          <w:color w:val="333333"/>
          <w:sz w:val="20"/>
          <w:szCs w:val="20"/>
          <w:shd w:val="clear" w:color="auto" w:fill="F3F3F3"/>
        </w:rPr>
        <w:t>CALL nombreDelProceso (Parametros);</w:t>
      </w:r>
    </w:p>
    <w:p w:rsidR="00F67303" w:rsidRPr="00F67303" w:rsidRDefault="00F67303" w:rsidP="00F67303">
      <w:pPr>
        <w:spacing w:after="0" w:line="360" w:lineRule="auto"/>
        <w:rPr>
          <w:rFonts w:ascii="Century Gothic" w:hAnsi="Century Gothic"/>
        </w:rPr>
      </w:pPr>
    </w:p>
    <w:p w:rsidR="003A48D4" w:rsidRDefault="003A48D4">
      <w:pPr>
        <w:rPr>
          <w:rFonts w:ascii="Century Gothic" w:hAnsi="Century Gothic"/>
        </w:rPr>
      </w:pPr>
      <w:r>
        <w:rPr>
          <w:rFonts w:ascii="Century Gothic" w:hAnsi="Century Gothic"/>
        </w:rPr>
        <w:br w:type="page"/>
      </w:r>
    </w:p>
    <w:p w:rsidR="00B373BE" w:rsidRPr="00E1393E" w:rsidRDefault="00B373BE" w:rsidP="00E1393E">
      <w:pPr>
        <w:pStyle w:val="Prrafodelista"/>
        <w:numPr>
          <w:ilvl w:val="0"/>
          <w:numId w:val="1"/>
        </w:numPr>
        <w:spacing w:after="0" w:line="360" w:lineRule="auto"/>
        <w:ind w:left="714" w:hanging="357"/>
        <w:rPr>
          <w:rFonts w:ascii="Century Gothic" w:hAnsi="Century Gothic"/>
        </w:rPr>
      </w:pPr>
      <w:r w:rsidRPr="00E1393E">
        <w:rPr>
          <w:rFonts w:ascii="Century Gothic" w:hAnsi="Century Gothic"/>
        </w:rPr>
        <w:lastRenderedPageBreak/>
        <w:t>En la base de datos de empresa, intenta crear un procedimiento que pasando un parámetro de entrada que indique un código de departamento muestre todos los empleados que hay en este.</w:t>
      </w:r>
    </w:p>
    <w:p w:rsidR="00B373BE" w:rsidRDefault="00B373BE"/>
    <w:p w:rsidR="003A48D4" w:rsidRPr="003D065A" w:rsidRDefault="003A48D4" w:rsidP="003A48D4">
      <w:pPr>
        <w:rPr>
          <w:rFonts w:ascii="Century Gothic" w:hAnsi="Century Gothic"/>
        </w:rPr>
      </w:pPr>
      <w:r w:rsidRPr="003D065A">
        <w:rPr>
          <w:rFonts w:ascii="Century Gothic" w:hAnsi="Century Gothic"/>
        </w:rPr>
        <w:t>CREATE DEFINER=`root`@`localhost` PROCEDURE `numeroDepartamento`(in numeroDepartamento int(2))</w:t>
      </w:r>
    </w:p>
    <w:p w:rsidR="003A48D4" w:rsidRPr="003D065A" w:rsidRDefault="003A48D4" w:rsidP="003A48D4">
      <w:pPr>
        <w:rPr>
          <w:rFonts w:ascii="Century Gothic" w:hAnsi="Century Gothic"/>
        </w:rPr>
      </w:pPr>
      <w:r w:rsidRPr="003D065A">
        <w:rPr>
          <w:rFonts w:ascii="Century Gothic" w:hAnsi="Century Gothic"/>
        </w:rPr>
        <w:t>BEGIN</w:t>
      </w:r>
    </w:p>
    <w:p w:rsidR="003A48D4" w:rsidRPr="003D065A" w:rsidRDefault="003A48D4" w:rsidP="003A48D4">
      <w:pPr>
        <w:rPr>
          <w:rFonts w:ascii="Century Gothic" w:hAnsi="Century Gothic"/>
        </w:rPr>
      </w:pPr>
      <w:r w:rsidRPr="003D065A">
        <w:rPr>
          <w:rFonts w:ascii="Century Gothic" w:hAnsi="Century Gothic"/>
        </w:rPr>
        <w:t>SELECT * FROM bd_empresa.empleados where dept_no = numeroDepartamento;</w:t>
      </w:r>
    </w:p>
    <w:p w:rsidR="003A48D4" w:rsidRPr="003D065A" w:rsidRDefault="003A48D4" w:rsidP="003A48D4">
      <w:pPr>
        <w:rPr>
          <w:rFonts w:ascii="Century Gothic" w:hAnsi="Century Gothic"/>
          <w:u w:val="single"/>
        </w:rPr>
      </w:pPr>
      <w:r w:rsidRPr="003D065A">
        <w:rPr>
          <w:rFonts w:ascii="Century Gothic" w:hAnsi="Century Gothic"/>
        </w:rPr>
        <w:t>END</w:t>
      </w:r>
    </w:p>
    <w:p w:rsidR="003A48D4" w:rsidRPr="003D065A" w:rsidRDefault="003A48D4" w:rsidP="003A48D4">
      <w:pPr>
        <w:rPr>
          <w:rFonts w:ascii="Century Gothic" w:hAnsi="Century Gothic"/>
        </w:rPr>
      </w:pPr>
      <w:r w:rsidRPr="003D065A">
        <w:rPr>
          <w:rFonts w:ascii="Century Gothic" w:hAnsi="Century Gothic"/>
        </w:rPr>
        <w:t>call numeroDepartamento(20);</w:t>
      </w:r>
    </w:p>
    <w:p w:rsidR="003A48D4" w:rsidRDefault="003A48D4"/>
    <w:sectPr w:rsidR="003A48D4" w:rsidSect="00C2520C">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6CCE" w:rsidRDefault="00A86CCE" w:rsidP="00E1393E">
      <w:pPr>
        <w:spacing w:after="0" w:line="240" w:lineRule="auto"/>
      </w:pPr>
      <w:r>
        <w:separator/>
      </w:r>
    </w:p>
  </w:endnote>
  <w:endnote w:type="continuationSeparator" w:id="1">
    <w:p w:rsidR="00A86CCE" w:rsidRDefault="00A86CCE" w:rsidP="00E139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 CENA">
    <w:altName w:val="Times New Roman"/>
    <w:charset w:val="00"/>
    <w:family w:val="auto"/>
    <w:pitch w:val="variable"/>
    <w:sig w:usb0="00000003"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6CCE" w:rsidRDefault="00A86CCE" w:rsidP="00E1393E">
      <w:pPr>
        <w:spacing w:after="0" w:line="240" w:lineRule="auto"/>
      </w:pPr>
      <w:r>
        <w:separator/>
      </w:r>
    </w:p>
  </w:footnote>
  <w:footnote w:type="continuationSeparator" w:id="1">
    <w:p w:rsidR="00A86CCE" w:rsidRDefault="00A86CCE" w:rsidP="00E139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38"/>
      <w:gridCol w:w="1096"/>
    </w:tblGrid>
    <w:tr w:rsidR="00E1393E" w:rsidRPr="00E1393E">
      <w:trPr>
        <w:trHeight w:val="288"/>
      </w:trPr>
      <w:sdt>
        <w:sdtPr>
          <w:rPr>
            <w:rFonts w:ascii="AR CENA" w:eastAsiaTheme="majorEastAsia" w:hAnsi="AR CENA" w:cstheme="majorBidi"/>
            <w:sz w:val="24"/>
            <w:szCs w:val="24"/>
          </w:rPr>
          <w:alias w:val="Título"/>
          <w:id w:val="77761602"/>
          <w:placeholder>
            <w:docPart w:val="ECA026A54881459D81486DE98E7C73CB"/>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E1393E" w:rsidRPr="00E1393E" w:rsidRDefault="00E1393E" w:rsidP="00E1393E">
              <w:pPr>
                <w:pStyle w:val="Encabezado"/>
                <w:jc w:val="right"/>
                <w:rPr>
                  <w:rFonts w:ascii="AR CENA" w:eastAsiaTheme="majorEastAsia" w:hAnsi="AR CENA" w:cstheme="majorBidi"/>
                  <w:sz w:val="24"/>
                  <w:szCs w:val="24"/>
                </w:rPr>
              </w:pPr>
              <w:r w:rsidRPr="00E1393E">
                <w:rPr>
                  <w:rFonts w:ascii="AR CENA" w:eastAsiaTheme="majorEastAsia" w:hAnsi="AR CENA" w:cstheme="majorBidi"/>
                  <w:sz w:val="24"/>
                  <w:szCs w:val="24"/>
                </w:rPr>
                <w:t>Procedimientos Almacenados</w:t>
              </w:r>
            </w:p>
          </w:tc>
        </w:sdtContent>
      </w:sdt>
      <w:sdt>
        <w:sdtPr>
          <w:rPr>
            <w:rFonts w:ascii="AR CENA" w:eastAsiaTheme="majorEastAsia" w:hAnsi="AR CENA" w:cstheme="majorBidi"/>
            <w:b/>
            <w:bCs/>
            <w:color w:val="4F81BD" w:themeColor="accent1"/>
            <w:sz w:val="24"/>
            <w:szCs w:val="24"/>
          </w:rPr>
          <w:alias w:val="Año"/>
          <w:id w:val="77761609"/>
          <w:placeholder>
            <w:docPart w:val="AA5824081F7D4EAEA90B75FC8F8FD6AA"/>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tc>
            <w:tcPr>
              <w:tcW w:w="1105" w:type="dxa"/>
            </w:tcPr>
            <w:p w:rsidR="00E1393E" w:rsidRPr="00E1393E" w:rsidRDefault="00E1393E" w:rsidP="00E1393E">
              <w:pPr>
                <w:pStyle w:val="Encabezado"/>
                <w:rPr>
                  <w:rFonts w:ascii="AR CENA" w:eastAsiaTheme="majorEastAsia" w:hAnsi="AR CENA" w:cstheme="majorBidi"/>
                  <w:b/>
                  <w:bCs/>
                  <w:color w:val="4F81BD" w:themeColor="accent1"/>
                  <w:sz w:val="24"/>
                  <w:szCs w:val="24"/>
                </w:rPr>
              </w:pPr>
              <w:r w:rsidRPr="00E1393E">
                <w:rPr>
                  <w:rFonts w:ascii="AR CENA" w:eastAsiaTheme="majorEastAsia" w:hAnsi="AR CENA" w:cstheme="majorBidi"/>
                  <w:b/>
                  <w:bCs/>
                  <w:color w:val="4F81BD" w:themeColor="accent1"/>
                  <w:sz w:val="24"/>
                  <w:szCs w:val="24"/>
                </w:rPr>
                <w:t>UT7</w:t>
              </w:r>
            </w:p>
          </w:tc>
        </w:sdtContent>
      </w:sdt>
    </w:tr>
  </w:tbl>
  <w:p w:rsidR="00E1393E" w:rsidRDefault="00E1393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51287"/>
    <w:multiLevelType w:val="hybridMultilevel"/>
    <w:tmpl w:val="E57ED7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B373BE"/>
    <w:rsid w:val="003A48D4"/>
    <w:rsid w:val="005B1C9F"/>
    <w:rsid w:val="006C3988"/>
    <w:rsid w:val="00714764"/>
    <w:rsid w:val="00871A4B"/>
    <w:rsid w:val="00A86CCE"/>
    <w:rsid w:val="00B373BE"/>
    <w:rsid w:val="00C2520C"/>
    <w:rsid w:val="00D40160"/>
    <w:rsid w:val="00DC26A1"/>
    <w:rsid w:val="00DE18A9"/>
    <w:rsid w:val="00E1393E"/>
    <w:rsid w:val="00F6730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20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393E"/>
    <w:pPr>
      <w:ind w:left="720"/>
      <w:contextualSpacing/>
    </w:pPr>
  </w:style>
  <w:style w:type="paragraph" w:styleId="Encabezado">
    <w:name w:val="header"/>
    <w:basedOn w:val="Normal"/>
    <w:link w:val="EncabezadoCar"/>
    <w:uiPriority w:val="99"/>
    <w:unhideWhenUsed/>
    <w:rsid w:val="00E139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393E"/>
  </w:style>
  <w:style w:type="paragraph" w:styleId="Piedepgina">
    <w:name w:val="footer"/>
    <w:basedOn w:val="Normal"/>
    <w:link w:val="PiedepginaCar"/>
    <w:uiPriority w:val="99"/>
    <w:semiHidden/>
    <w:unhideWhenUsed/>
    <w:rsid w:val="00E139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1393E"/>
  </w:style>
  <w:style w:type="paragraph" w:styleId="Textodeglobo">
    <w:name w:val="Balloon Text"/>
    <w:basedOn w:val="Normal"/>
    <w:link w:val="TextodegloboCar"/>
    <w:uiPriority w:val="99"/>
    <w:semiHidden/>
    <w:unhideWhenUsed/>
    <w:rsid w:val="00E139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93E"/>
    <w:rPr>
      <w:rFonts w:ascii="Tahoma" w:hAnsi="Tahoma" w:cs="Tahoma"/>
      <w:sz w:val="16"/>
      <w:szCs w:val="16"/>
    </w:rPr>
  </w:style>
  <w:style w:type="paragraph" w:styleId="HTMLconformatoprevio">
    <w:name w:val="HTML Preformatted"/>
    <w:basedOn w:val="Normal"/>
    <w:link w:val="HTMLconformatoprevioCar"/>
    <w:uiPriority w:val="99"/>
    <w:unhideWhenUsed/>
    <w:rsid w:val="0071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14764"/>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divs>
    <w:div w:id="613444691">
      <w:bodyDiv w:val="1"/>
      <w:marLeft w:val="0"/>
      <w:marRight w:val="0"/>
      <w:marTop w:val="0"/>
      <w:marBottom w:val="0"/>
      <w:divBdr>
        <w:top w:val="none" w:sz="0" w:space="0" w:color="auto"/>
        <w:left w:val="none" w:sz="0" w:space="0" w:color="auto"/>
        <w:bottom w:val="none" w:sz="0" w:space="0" w:color="auto"/>
        <w:right w:val="none" w:sz="0" w:space="0" w:color="auto"/>
      </w:divBdr>
    </w:div>
    <w:div w:id="1041635718">
      <w:bodyDiv w:val="1"/>
      <w:marLeft w:val="0"/>
      <w:marRight w:val="0"/>
      <w:marTop w:val="0"/>
      <w:marBottom w:val="0"/>
      <w:divBdr>
        <w:top w:val="none" w:sz="0" w:space="0" w:color="auto"/>
        <w:left w:val="none" w:sz="0" w:space="0" w:color="auto"/>
        <w:bottom w:val="none" w:sz="0" w:space="0" w:color="auto"/>
        <w:right w:val="none" w:sz="0" w:space="0" w:color="auto"/>
      </w:divBdr>
    </w:div>
    <w:div w:id="139705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CA026A54881459D81486DE98E7C73CB"/>
        <w:category>
          <w:name w:val="General"/>
          <w:gallery w:val="placeholder"/>
        </w:category>
        <w:types>
          <w:type w:val="bbPlcHdr"/>
        </w:types>
        <w:behaviors>
          <w:behavior w:val="content"/>
        </w:behaviors>
        <w:guid w:val="{23258261-DCBB-4D83-BFB8-248D9B377085}"/>
      </w:docPartPr>
      <w:docPartBody>
        <w:p w:rsidR="00384DA6" w:rsidRDefault="000555F3" w:rsidP="000555F3">
          <w:pPr>
            <w:pStyle w:val="ECA026A54881459D81486DE98E7C73CB"/>
          </w:pPr>
          <w:r>
            <w:rPr>
              <w:rFonts w:asciiTheme="majorHAnsi" w:eastAsiaTheme="majorEastAsia" w:hAnsiTheme="majorHAnsi" w:cstheme="majorBidi"/>
              <w:sz w:val="36"/>
              <w:szCs w:val="36"/>
            </w:rPr>
            <w:t>[Escribir el título del documento]</w:t>
          </w:r>
        </w:p>
      </w:docPartBody>
    </w:docPart>
    <w:docPart>
      <w:docPartPr>
        <w:name w:val="AA5824081F7D4EAEA90B75FC8F8FD6AA"/>
        <w:category>
          <w:name w:val="General"/>
          <w:gallery w:val="placeholder"/>
        </w:category>
        <w:types>
          <w:type w:val="bbPlcHdr"/>
        </w:types>
        <w:behaviors>
          <w:behavior w:val="content"/>
        </w:behaviors>
        <w:guid w:val="{386E450B-CFF4-45B3-97E1-382AB7F47B54}"/>
      </w:docPartPr>
      <w:docPartBody>
        <w:p w:rsidR="00384DA6" w:rsidRDefault="000555F3" w:rsidP="000555F3">
          <w:pPr>
            <w:pStyle w:val="AA5824081F7D4EAEA90B75FC8F8FD6AA"/>
          </w:pPr>
          <w:r>
            <w:rPr>
              <w:rFonts w:asciiTheme="majorHAnsi" w:eastAsiaTheme="majorEastAsia" w:hAnsiTheme="majorHAnsi" w:cstheme="majorBidi"/>
              <w:b/>
              <w:bCs/>
              <w:color w:val="4F81BD" w:themeColor="accent1"/>
              <w:sz w:val="36"/>
              <w:szCs w:val="36"/>
            </w:rPr>
            <w:t>[Año]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 CENA">
    <w:altName w:val="Times New Roman"/>
    <w:charset w:val="00"/>
    <w:family w:val="auto"/>
    <w:pitch w:val="variable"/>
    <w:sig w:usb0="00000003"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555F3"/>
    <w:rsid w:val="000324B4"/>
    <w:rsid w:val="000555F3"/>
    <w:rsid w:val="00384DA6"/>
    <w:rsid w:val="00560DF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DA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CA026A54881459D81486DE98E7C73CB">
    <w:name w:val="ECA026A54881459D81486DE98E7C73CB"/>
    <w:rsid w:val="000555F3"/>
  </w:style>
  <w:style w:type="paragraph" w:customStyle="1" w:styleId="AA5824081F7D4EAEA90B75FC8F8FD6AA">
    <w:name w:val="AA5824081F7D4EAEA90B75FC8F8FD6AA"/>
    <w:rsid w:val="000555F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UT7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323</Words>
  <Characters>1780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Procedimientos Almacenados</dc:title>
  <dc:creator>Carmen López Mazo</dc:creator>
  <cp:lastModifiedBy>alumno</cp:lastModifiedBy>
  <cp:revision>5</cp:revision>
  <dcterms:created xsi:type="dcterms:W3CDTF">2015-03-11T21:31:00Z</dcterms:created>
  <dcterms:modified xsi:type="dcterms:W3CDTF">2016-04-07T07:03:00Z</dcterms:modified>
</cp:coreProperties>
</file>