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2C" w:rsidRPr="00780D9C" w:rsidRDefault="00780D9C" w:rsidP="009C0C9F">
      <w:pPr>
        <w:pStyle w:val="Ttulo1"/>
        <w:rPr>
          <w:u w:val="single"/>
        </w:rPr>
      </w:pPr>
      <w:r>
        <w:t>Practica 3</w:t>
      </w:r>
      <w:r w:rsidR="003716D8">
        <w:t>bis</w:t>
      </w:r>
      <w:r w:rsidR="009C0C9F">
        <w:t xml:space="preserve">- </w:t>
      </w:r>
      <w:r>
        <w:t>PaintPot</w:t>
      </w:r>
      <w:r w:rsidR="003716D8">
        <w:t>V2</w:t>
      </w:r>
    </w:p>
    <w:p w:rsidR="009C0C9F" w:rsidRDefault="009C0C9F" w:rsidP="009C0C9F">
      <w:pPr>
        <w:pStyle w:val="Ttulo2"/>
      </w:pPr>
      <w:r>
        <w:t>Funcionamiento</w:t>
      </w:r>
    </w:p>
    <w:p w:rsidR="009C0C9F" w:rsidRDefault="007F6EE0" w:rsidP="009C0C9F">
      <w:pPr>
        <w:jc w:val="both"/>
      </w:pPr>
      <w:r>
        <w:t xml:space="preserve">La siguiente aplicación realiza la función de dibujar líneas sobre un </w:t>
      </w:r>
      <w:r w:rsidR="003716D8">
        <w:t>lienzo en blanco</w:t>
      </w:r>
      <w:r>
        <w:t xml:space="preserve"> con distintos colores a</w:t>
      </w:r>
      <w:r w:rsidR="003716D8">
        <w:t xml:space="preserve"> elección del usuario de la </w:t>
      </w:r>
      <w:proofErr w:type="spellStart"/>
      <w:r w:rsidR="003716D8">
        <w:t>app</w:t>
      </w:r>
      <w:proofErr w:type="spellEnd"/>
      <w:r w:rsidR="003716D8">
        <w:t xml:space="preserve"> pudiendo también elegir el grosor de la línea.</w:t>
      </w:r>
    </w:p>
    <w:p w:rsidR="009C0C9F" w:rsidRDefault="009C0C9F" w:rsidP="009C0C9F">
      <w:pPr>
        <w:pStyle w:val="Ttulo2"/>
      </w:pPr>
      <w:r>
        <w:t>Diagrama</w:t>
      </w:r>
    </w:p>
    <w:p w:rsidR="009C0C9F" w:rsidRDefault="003716D8" w:rsidP="009C0C9F">
      <w:r>
        <w:rPr>
          <w:noProof/>
          <w:lang w:eastAsia="es-ES"/>
        </w:rPr>
        <w:drawing>
          <wp:inline distT="0" distB="0" distL="0" distR="0">
            <wp:extent cx="5400040" cy="248992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C9F" w:rsidRDefault="009C0C9F" w:rsidP="009C0C9F">
      <w:pPr>
        <w:pStyle w:val="Ttulo2"/>
      </w:pPr>
      <w:r>
        <w:t>Descarga de APK</w:t>
      </w:r>
    </w:p>
    <w:p w:rsidR="003716D8" w:rsidRDefault="007F6EE0" w:rsidP="003716D8">
      <w:pPr>
        <w:spacing w:after="0"/>
      </w:pPr>
      <w:r>
        <w:t xml:space="preserve">Versión ejercicio: </w:t>
      </w:r>
      <w:hyperlink r:id="rId5" w:history="1">
        <w:r w:rsidR="001727F5" w:rsidRPr="00494655">
          <w:rPr>
            <w:rStyle w:val="Hipervnculo"/>
          </w:rPr>
          <w:t>https://drive.google.com/open?id=0B6Gx268rpqXZWnU1UFlCYnVQdXc</w:t>
        </w:r>
      </w:hyperlink>
    </w:p>
    <w:p w:rsidR="009C0C9F" w:rsidRDefault="009C0C9F" w:rsidP="003716D8">
      <w:pPr>
        <w:pStyle w:val="Ttulo2"/>
      </w:pPr>
      <w:r>
        <w:t>Código QR</w:t>
      </w:r>
    </w:p>
    <w:p w:rsidR="007F6EE0" w:rsidRDefault="007F6EE0" w:rsidP="007F6EE0">
      <w:pPr>
        <w:spacing w:after="0"/>
      </w:pPr>
      <w:r>
        <w:t>Versión ejercicio:</w:t>
      </w:r>
    </w:p>
    <w:p w:rsidR="00DD678D" w:rsidRDefault="003716D8" w:rsidP="007F6EE0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2527300" cy="3002280"/>
            <wp:effectExtent l="19050" t="0" r="635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2CD" w:rsidRDefault="000172CD" w:rsidP="000172CD">
      <w:pPr>
        <w:pStyle w:val="Ttulo2"/>
      </w:pPr>
      <w:r>
        <w:lastRenderedPageBreak/>
        <w:t>Mejoras</w:t>
      </w:r>
    </w:p>
    <w:p w:rsidR="000172CD" w:rsidRDefault="000172CD" w:rsidP="001727F5">
      <w:pPr>
        <w:pStyle w:val="Ttulo3"/>
      </w:pPr>
      <w:r>
        <w:t>Diagrama</w:t>
      </w:r>
    </w:p>
    <w:p w:rsidR="001C6D09" w:rsidRDefault="001C6D09" w:rsidP="000172CD">
      <w:r>
        <w:t>Añadimos un botón que nos permite cambiar el modo de pintado. Por una lado podemos pintar líneas y por otro círculos concéntricos como líneas.</w:t>
      </w:r>
    </w:p>
    <w:p w:rsidR="001727F5" w:rsidRDefault="001727F5" w:rsidP="000172CD">
      <w:r>
        <w:rPr>
          <w:noProof/>
          <w:lang w:eastAsia="es-ES"/>
        </w:rPr>
        <w:drawing>
          <wp:inline distT="0" distB="0" distL="0" distR="0">
            <wp:extent cx="1164590" cy="914400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F5" w:rsidRDefault="001727F5" w:rsidP="000172CD"/>
    <w:p w:rsidR="001727F5" w:rsidRDefault="001727F5" w:rsidP="000172CD">
      <w:r>
        <w:rPr>
          <w:noProof/>
          <w:lang w:eastAsia="es-ES"/>
        </w:rPr>
        <w:drawing>
          <wp:inline distT="0" distB="0" distL="0" distR="0">
            <wp:extent cx="5382895" cy="2199640"/>
            <wp:effectExtent l="19050" t="0" r="8255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49691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DD2" w:rsidRPr="000172CD" w:rsidRDefault="00BE2DD2" w:rsidP="00BE2DD2"/>
    <w:p w:rsidR="000172CD" w:rsidRDefault="000172CD" w:rsidP="000172CD">
      <w:pPr>
        <w:pStyle w:val="Ttulo3"/>
      </w:pPr>
      <w:r>
        <w:lastRenderedPageBreak/>
        <w:t xml:space="preserve">Descarga </w:t>
      </w:r>
      <w:proofErr w:type="spellStart"/>
      <w:r>
        <w:t>apk</w:t>
      </w:r>
      <w:proofErr w:type="spellEnd"/>
    </w:p>
    <w:p w:rsidR="000172CD" w:rsidRDefault="000172CD" w:rsidP="000172CD">
      <w:r>
        <w:t xml:space="preserve">Versión mejorada: </w:t>
      </w:r>
      <w:hyperlink r:id="rId10" w:history="1">
        <w:r w:rsidR="001727F5" w:rsidRPr="00494655">
          <w:rPr>
            <w:rStyle w:val="Hipervnculo"/>
          </w:rPr>
          <w:t>https://drive.google.com/open?id=0B6Gx268rpqXZUVAzTzA2bVJKSDQ</w:t>
        </w:r>
      </w:hyperlink>
    </w:p>
    <w:p w:rsidR="000172CD" w:rsidRDefault="000172CD" w:rsidP="000172CD">
      <w:pPr>
        <w:pStyle w:val="Ttulo3"/>
      </w:pPr>
      <w:r>
        <w:t>Código QR</w:t>
      </w:r>
    </w:p>
    <w:p w:rsidR="000172CD" w:rsidRDefault="000172CD" w:rsidP="000172CD">
      <w:r>
        <w:t>Versión mejorada:</w:t>
      </w:r>
    </w:p>
    <w:p w:rsidR="001727F5" w:rsidRDefault="001727F5" w:rsidP="000172CD">
      <w:r>
        <w:rPr>
          <w:noProof/>
          <w:lang w:eastAsia="es-ES"/>
        </w:rPr>
        <w:drawing>
          <wp:inline distT="0" distB="0" distL="0" distR="0">
            <wp:extent cx="2536190" cy="2959100"/>
            <wp:effectExtent l="19050" t="0" r="0" b="0"/>
            <wp:docPr id="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DD2" w:rsidRDefault="00BE2DD2" w:rsidP="000172CD"/>
    <w:p w:rsidR="00BE2DD2" w:rsidRDefault="00BE2DD2" w:rsidP="000172CD"/>
    <w:p w:rsidR="000172CD" w:rsidRPr="000172CD" w:rsidRDefault="000172CD" w:rsidP="000172CD"/>
    <w:sectPr w:rsidR="000172CD" w:rsidRPr="000172CD" w:rsidSect="00493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0C9F"/>
    <w:rsid w:val="000172CD"/>
    <w:rsid w:val="00111087"/>
    <w:rsid w:val="00130110"/>
    <w:rsid w:val="00145BFE"/>
    <w:rsid w:val="001727F5"/>
    <w:rsid w:val="001C6D09"/>
    <w:rsid w:val="00267424"/>
    <w:rsid w:val="003716D8"/>
    <w:rsid w:val="00373B3B"/>
    <w:rsid w:val="00492337"/>
    <w:rsid w:val="0049312C"/>
    <w:rsid w:val="0070467E"/>
    <w:rsid w:val="00780D9C"/>
    <w:rsid w:val="007E7BB4"/>
    <w:rsid w:val="007F6EE0"/>
    <w:rsid w:val="009C0C9F"/>
    <w:rsid w:val="00AE3E5B"/>
    <w:rsid w:val="00BE2DD2"/>
    <w:rsid w:val="00CF62FE"/>
    <w:rsid w:val="00DD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2C"/>
  </w:style>
  <w:style w:type="paragraph" w:styleId="Ttulo1">
    <w:name w:val="heading 1"/>
    <w:basedOn w:val="Normal"/>
    <w:next w:val="Normal"/>
    <w:link w:val="Ttulo1Car"/>
    <w:uiPriority w:val="9"/>
    <w:qFormat/>
    <w:rsid w:val="009C0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7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C0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C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C0C9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172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0B6Gx268rpqXZWnU1UFlCYnVQdXc" TargetMode="External"/><Relationship Id="rId10" Type="http://schemas.openxmlformats.org/officeDocument/2006/relationships/hyperlink" Target="https://drive.google.com/open?id=0B6Gx268rpqXZUVAzTzA2bVJKSDQ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4</cp:revision>
  <dcterms:created xsi:type="dcterms:W3CDTF">2017-09-29T07:47:00Z</dcterms:created>
  <dcterms:modified xsi:type="dcterms:W3CDTF">2017-09-29T08:19:00Z</dcterms:modified>
</cp:coreProperties>
</file>