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7C918FED" w:rsidR="00D62FC0" w:rsidRPr="00D62FC0" w:rsidRDefault="00D62FC0">
      <w:pPr>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Pr>
          <w:rFonts w:ascii="Times New Roman" w:hAnsi="Times New Roman" w:cs="Times New Roman"/>
        </w:rPr>
        <w:t xml:space="preserve"> Can J Fish </w:t>
      </w:r>
      <w:proofErr w:type="spellStart"/>
      <w:r>
        <w:rPr>
          <w:rFonts w:ascii="Times New Roman" w:hAnsi="Times New Roman" w:cs="Times New Roman"/>
        </w:rPr>
        <w:t>Aquat</w:t>
      </w:r>
      <w:proofErr w:type="spellEnd"/>
      <w:r>
        <w:rPr>
          <w:rFonts w:ascii="Times New Roman" w:hAnsi="Times New Roman" w:cs="Times New Roman"/>
        </w:rPr>
        <w:t xml:space="preserve"> </w:t>
      </w:r>
      <w:proofErr w:type="spellStart"/>
      <w:r>
        <w:rPr>
          <w:rFonts w:ascii="Times New Roman" w:hAnsi="Times New Roman" w:cs="Times New Roman"/>
        </w:rPr>
        <w:t>Sci</w:t>
      </w:r>
      <w:proofErr w:type="spellEnd"/>
      <w:r>
        <w:rPr>
          <w:rFonts w:ascii="Times New Roman" w:hAnsi="Times New Roman" w:cs="Times New Roman"/>
        </w:rPr>
        <w:t xml:space="preserve">, </w:t>
      </w:r>
      <w:r w:rsidR="007F1AE2">
        <w:rPr>
          <w:rFonts w:ascii="Times New Roman" w:hAnsi="Times New Roman" w:cs="Times New Roman"/>
        </w:rPr>
        <w:t xml:space="preserve">Fisheries, Fisheries Research, </w:t>
      </w:r>
      <w:r>
        <w:rPr>
          <w:rFonts w:ascii="Times New Roman" w:hAnsi="Times New Roman" w:cs="Times New Roman"/>
        </w:rPr>
        <w:t xml:space="preserve">Trans Am Fish </w:t>
      </w:r>
      <w:proofErr w:type="spellStart"/>
      <w:r>
        <w:rPr>
          <w:rFonts w:ascii="Times New Roman" w:hAnsi="Times New Roman" w:cs="Times New Roman"/>
        </w:rPr>
        <w:t>Soc</w:t>
      </w:r>
      <w:proofErr w:type="spellEnd"/>
      <w:r>
        <w:rPr>
          <w:rFonts w:ascii="Times New Roman" w:hAnsi="Times New Roman" w:cs="Times New Roman"/>
        </w:rPr>
        <w:t xml:space="preserve">, Freshwater Bio, </w:t>
      </w:r>
      <w:r w:rsidR="004A2B65">
        <w:rPr>
          <w:rFonts w:ascii="Times New Roman" w:hAnsi="Times New Roman" w:cs="Times New Roman"/>
        </w:rPr>
        <w:t>Ecological Applications,</w:t>
      </w:r>
      <w:r w:rsidR="007F1AE2">
        <w:rPr>
          <w:rFonts w:ascii="Times New Roman" w:hAnsi="Times New Roman" w:cs="Times New Roman"/>
        </w:rPr>
        <w:t xml:space="preserve"> Methods in Eco </w:t>
      </w:r>
      <w:proofErr w:type="spellStart"/>
      <w:r w:rsidR="007F1AE2">
        <w:rPr>
          <w:rFonts w:ascii="Times New Roman" w:hAnsi="Times New Roman" w:cs="Times New Roman"/>
        </w:rPr>
        <w:t>Evo</w:t>
      </w:r>
      <w:proofErr w:type="spellEnd"/>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p>
    <w:p w14:paraId="2EAAF36D" w14:textId="77777777" w:rsidR="00D62FC0" w:rsidRDefault="00D62FC0">
      <w:pPr>
        <w:rPr>
          <w:rFonts w:ascii="Times New Roman" w:hAnsi="Times New Roman" w:cs="Times New Roman"/>
          <w:b/>
        </w:rPr>
      </w:pPr>
    </w:p>
    <w:p w14:paraId="4E0BF837" w14:textId="0478A5CE" w:rsidR="004F4D1D" w:rsidRPr="0047099A" w:rsidRDefault="00E225E7">
      <w:pPr>
        <w:rPr>
          <w:rFonts w:ascii="Times New Roman" w:hAnsi="Times New Roman" w:cs="Times New Roman"/>
          <w:b/>
        </w:rPr>
      </w:pPr>
      <w:r w:rsidRPr="0047099A">
        <w:rPr>
          <w:rFonts w:ascii="Times New Roman" w:hAnsi="Times New Roman" w:cs="Times New Roman"/>
          <w:b/>
        </w:rPr>
        <w:t xml:space="preserve">A </w:t>
      </w:r>
      <w:proofErr w:type="spellStart"/>
      <w:r w:rsidRPr="0047099A">
        <w:rPr>
          <w:rFonts w:ascii="Times New Roman" w:hAnsi="Times New Roman" w:cs="Times New Roman"/>
          <w:b/>
        </w:rPr>
        <w:t>geostatistical</w:t>
      </w:r>
      <w:proofErr w:type="spellEnd"/>
      <w:r w:rsidRPr="0047099A">
        <w:rPr>
          <w:rFonts w:ascii="Times New Roman" w:hAnsi="Times New Roman" w:cs="Times New Roman"/>
          <w:b/>
        </w:rPr>
        <w:t xml:space="preserve"> state-space model of abundance for stream networks</w:t>
      </w:r>
    </w:p>
    <w:p w14:paraId="3C3E477F" w14:textId="77777777" w:rsidR="00E225E7" w:rsidRPr="008C531D" w:rsidRDefault="00E225E7">
      <w:pPr>
        <w:rPr>
          <w:rFonts w:ascii="Times New Roman" w:hAnsi="Times New Roman" w:cs="Times New Roman"/>
        </w:rPr>
      </w:pPr>
    </w:p>
    <w:p w14:paraId="7A1D5175" w14:textId="77C9C472" w:rsidR="00D62FC0" w:rsidRDefault="00E225E7">
      <w:pPr>
        <w:rPr>
          <w:rFonts w:ascii="Times New Roman" w:hAnsi="Times New Roman" w:cs="Times New Roman"/>
          <w:i/>
        </w:rPr>
      </w:pPr>
      <w:r w:rsidRPr="008C531D">
        <w:rPr>
          <w:rFonts w:ascii="Times New Roman" w:hAnsi="Times New Roman" w:cs="Times New Roman"/>
        </w:rPr>
        <w:t>Daniel J. Hocking</w:t>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47099A" w:rsidRPr="0047099A">
        <w:rPr>
          <w:rFonts w:ascii="Times New Roman" w:hAnsi="Times New Roman" w:cs="Times New Roman"/>
          <w:i/>
        </w:rPr>
        <w:t xml:space="preserve"> S.O. Conte </w:t>
      </w:r>
      <w:proofErr w:type="spellStart"/>
      <w:r w:rsidR="0047099A" w:rsidRPr="0047099A">
        <w:rPr>
          <w:rFonts w:ascii="Times New Roman" w:hAnsi="Times New Roman" w:cs="Times New Roman"/>
          <w:i/>
        </w:rPr>
        <w:t>Anadromous</w:t>
      </w:r>
      <w:proofErr w:type="spellEnd"/>
      <w:r w:rsidR="0047099A" w:rsidRPr="0047099A">
        <w:rPr>
          <w:rFonts w:ascii="Times New Roman" w:hAnsi="Times New Roman" w:cs="Times New Roman"/>
          <w:i/>
        </w:rPr>
        <w:t xml:space="preserve">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hyperlink r:id="rId8" w:history="1">
        <w:r w:rsidR="00D62FC0" w:rsidRPr="00623EFA">
          <w:rPr>
            <w:rStyle w:val="Hyperlink"/>
            <w:rFonts w:ascii="Times New Roman" w:hAnsi="Times New Roman" w:cs="Times New Roman"/>
            <w:i/>
          </w:rPr>
          <w:t>djhocking@frostburg.edu</w:t>
        </w:r>
      </w:hyperlink>
    </w:p>
    <w:p w14:paraId="728ED834" w14:textId="61FC7025" w:rsidR="00E225E7" w:rsidRPr="00D62FC0" w:rsidRDefault="00E225E7">
      <w:pPr>
        <w:rPr>
          <w:rFonts w:ascii="Times New Roman" w:hAnsi="Times New Roman" w:cs="Times New Roman"/>
          <w:i/>
        </w:rPr>
      </w:pPr>
    </w:p>
    <w:p w14:paraId="6D093AC6" w14:textId="774B79D8" w:rsidR="00E225E7" w:rsidRPr="008C531D" w:rsidRDefault="00E225E7">
      <w:pPr>
        <w:rPr>
          <w:rFonts w:ascii="Times New Roman" w:hAnsi="Times New Roman" w:cs="Times New Roman"/>
        </w:rPr>
      </w:pPr>
      <w:commentRangeStart w:id="1"/>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commentRangeEnd w:id="1"/>
      <w:r w:rsidR="007F1AE2">
        <w:rPr>
          <w:rStyle w:val="CommentReference"/>
        </w:rPr>
        <w:commentReference w:id="1"/>
      </w:r>
    </w:p>
    <w:p w14:paraId="0E6C530D" w14:textId="77777777" w:rsidR="0047099A" w:rsidRDefault="0047099A">
      <w:pPr>
        <w:rPr>
          <w:rFonts w:ascii="Times New Roman" w:hAnsi="Times New Roman" w:cs="Times New Roman"/>
        </w:rPr>
      </w:pPr>
    </w:p>
    <w:p w14:paraId="5A612857" w14:textId="08FA3539" w:rsidR="00D51B2C" w:rsidRDefault="0047099A">
      <w:pPr>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pPr>
        <w:rPr>
          <w:rFonts w:ascii="Times New Roman" w:hAnsi="Times New Roman" w:cs="Times New Roman"/>
          <w:i/>
        </w:rPr>
      </w:pPr>
    </w:p>
    <w:p w14:paraId="327A646F" w14:textId="383D0221" w:rsidR="00E225E7" w:rsidRDefault="00D51B2C">
      <w:pPr>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pPr>
        <w:rPr>
          <w:rFonts w:ascii="Times New Roman" w:hAnsi="Times New Roman" w:cs="Times New Roman"/>
        </w:rPr>
      </w:pPr>
    </w:p>
    <w:p w14:paraId="1C6BC560" w14:textId="343C41F2" w:rsidR="00E225E7" w:rsidRPr="008C531D" w:rsidRDefault="00E225E7">
      <w:pPr>
        <w:rPr>
          <w:rFonts w:ascii="Times New Roman" w:hAnsi="Times New Roman" w:cs="Times New Roman"/>
        </w:rPr>
      </w:pPr>
      <w:commentRangeStart w:id="2"/>
      <w:proofErr w:type="gramStart"/>
      <w:r w:rsidRPr="008C531D">
        <w:rPr>
          <w:rFonts w:ascii="Times New Roman" w:hAnsi="Times New Roman" w:cs="Times New Roman"/>
        </w:rPr>
        <w:t xml:space="preserve">Kasper </w:t>
      </w:r>
      <w:proofErr w:type="spellStart"/>
      <w:r w:rsidRPr="008C531D">
        <w:rPr>
          <w:rFonts w:ascii="Times New Roman" w:hAnsi="Times New Roman" w:cs="Times New Roman"/>
        </w:rPr>
        <w:t>Kristensen</w:t>
      </w:r>
      <w:proofErr w:type="spellEnd"/>
      <w:r w:rsidR="00D5230F">
        <w:rPr>
          <w:rFonts w:ascii="Times New Roman" w:hAnsi="Times New Roman" w:cs="Times New Roman"/>
        </w:rPr>
        <w:t xml:space="preserve"> or others – for help with OU and TMB</w:t>
      </w:r>
      <w:commentRangeEnd w:id="2"/>
      <w:r w:rsidR="007F1AE2">
        <w:rPr>
          <w:rStyle w:val="CommentReference"/>
        </w:rPr>
        <w:commentReference w:id="2"/>
      </w:r>
      <w:r w:rsidR="00D5230F">
        <w:rPr>
          <w:rFonts w:ascii="Times New Roman" w:hAnsi="Times New Roman" w:cs="Times New Roman"/>
        </w:rPr>
        <w:t>?</w:t>
      </w:r>
      <w:proofErr w:type="gramEnd"/>
    </w:p>
    <w:p w14:paraId="6D7FBF8D" w14:textId="77777777" w:rsidR="00E225E7" w:rsidRPr="008C531D" w:rsidRDefault="00E225E7">
      <w:pPr>
        <w:rPr>
          <w:rFonts w:ascii="Times New Roman" w:hAnsi="Times New Roman" w:cs="Times New Roman"/>
        </w:rPr>
      </w:pPr>
    </w:p>
    <w:p w14:paraId="58E46F98" w14:textId="09BE64CF" w:rsidR="00E225E7" w:rsidRPr="008C531D" w:rsidRDefault="00D907F3" w:rsidP="00CE7331">
      <w:pPr>
        <w:widowControl w:val="0"/>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 xml:space="preserve">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disclosed or released by reviewers. Because the manuscript has not yet been</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approved for publication by the US Geological Survey (USGS), it does not</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represent any official finding or policy.</w:t>
      </w:r>
    </w:p>
    <w:p w14:paraId="7CDCC901" w14:textId="77777777" w:rsidR="00D907F3" w:rsidRPr="008C531D" w:rsidRDefault="00D907F3" w:rsidP="00D907F3">
      <w:pPr>
        <w:rPr>
          <w:rFonts w:ascii="Times New Roman" w:hAnsi="Times New Roman" w:cs="Times New Roman"/>
        </w:rPr>
      </w:pPr>
    </w:p>
    <w:p w14:paraId="4E99FF4C" w14:textId="77777777" w:rsidR="00E225E7" w:rsidRPr="008C531D" w:rsidRDefault="00E225E7">
      <w:pPr>
        <w:rPr>
          <w:rFonts w:ascii="Times New Roman" w:hAnsi="Times New Roman" w:cs="Times New Roman"/>
          <w:b/>
        </w:rPr>
      </w:pPr>
      <w:r w:rsidRPr="008C531D">
        <w:rPr>
          <w:rFonts w:ascii="Times New Roman" w:hAnsi="Times New Roman" w:cs="Times New Roman"/>
          <w:b/>
        </w:rPr>
        <w:t>Abstract</w:t>
      </w:r>
    </w:p>
    <w:p w14:paraId="04E3E1BA" w14:textId="7D91929B" w:rsidR="00E225E7" w:rsidRPr="00873454" w:rsidRDefault="00873454">
      <w:pPr>
        <w:rPr>
          <w:rFonts w:ascii="Times New Roman" w:hAnsi="Times New Roman" w:cs="Times New Roman"/>
        </w:rPr>
      </w:pPr>
      <w:r>
        <w:rPr>
          <w:rFonts w:ascii="Times New Roman" w:hAnsi="Times New Roman" w:cs="Times New Roman"/>
        </w:rPr>
        <w:t>Environmental conditions are often correlated in time and space</w:t>
      </w:r>
      <w:r w:rsidR="00D51B2C">
        <w:rPr>
          <w:rFonts w:ascii="Times New Roman" w:hAnsi="Times New Roman" w:cs="Times New Roman"/>
        </w:rPr>
        <w:t xml:space="preserve">, resulting in correlated fish and wildlife populations that depend on these conditions. Many statistical analyses of populations ignore potential autocorrelations and assume that survey methods (distance and time between samples) sufficiently reduce these correlations. If these assumptions are incorrect, results and therefore inference may be biased and uncertainty under estimated. Even if these assumptions are met, researchers may be missing important information about the spatial and temporal structure of populations through the design of their surveys to meet the assumptions of particular statistical methods.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Through simulations, we found this model outperformed standard statistical methods when data were spatially correlated and performed similarly when data were not correlated. We found that increasing the number of years surveyed significantly improved the model accuracy and ability to recover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w:t>
      </w:r>
      <w:proofErr w:type="gramStart"/>
      <w:r w:rsidR="00980882">
        <w:rPr>
          <w:rFonts w:ascii="Times New Roman" w:hAnsi="Times New Roman" w:cs="Times New Roman"/>
        </w:rPr>
        <w:t>30(???) years</w:t>
      </w:r>
      <w:r w:rsidR="001E6C5B">
        <w:rPr>
          <w:rFonts w:ascii="Times New Roman" w:hAnsi="Times New Roman" w:cs="Times New Roman"/>
        </w:rPr>
        <w:t>.</w:t>
      </w:r>
      <w:proofErr w:type="gramEnd"/>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w:t>
      </w:r>
      <w:proofErr w:type="gramStart"/>
      <w:r w:rsidR="000116C1">
        <w:rPr>
          <w:rFonts w:ascii="Times New Roman" w:hAnsi="Times New Roman" w:cs="Times New Roman"/>
        </w:rPr>
        <w:t>adult</w:t>
      </w:r>
      <w:proofErr w:type="gramEnd"/>
      <w:r w:rsidR="000116C1">
        <w:rPr>
          <w:rFonts w:ascii="Times New Roman" w:hAnsi="Times New Roman" w:cs="Times New Roman"/>
        </w:rPr>
        <w:t xml:space="preserve"> abundance less strongly affected by climatic conditions and less variable than YOY but with higher spatiotemporal correlation (???). [</w:t>
      </w:r>
      <w:proofErr w:type="gramStart"/>
      <w:r w:rsidR="000116C1">
        <w:rPr>
          <w:rFonts w:ascii="Times New Roman" w:hAnsi="Times New Roman" w:cs="Times New Roman"/>
        </w:rPr>
        <w:t>add</w:t>
      </w:r>
      <w:proofErr w:type="gramEnd"/>
      <w:r w:rsidR="000116C1">
        <w:rPr>
          <w:rFonts w:ascii="Times New Roman" w:hAnsi="Times New Roman" w:cs="Times New Roman"/>
        </w:rPr>
        <w:t xml:space="preserve"> 1-2 good conclusion sentences]</w:t>
      </w:r>
    </w:p>
    <w:p w14:paraId="44952D2D" w14:textId="77777777" w:rsidR="00873454" w:rsidRDefault="00873454">
      <w:pPr>
        <w:rPr>
          <w:rFonts w:ascii="Times New Roman" w:hAnsi="Times New Roman" w:cs="Times New Roman"/>
          <w:b/>
        </w:rPr>
      </w:pPr>
    </w:p>
    <w:p w14:paraId="29F2FA8E" w14:textId="77777777" w:rsidR="00873454" w:rsidRPr="008C531D" w:rsidRDefault="00873454">
      <w:pPr>
        <w:rPr>
          <w:rFonts w:ascii="Times New Roman" w:hAnsi="Times New Roman" w:cs="Times New Roman"/>
          <w:b/>
        </w:rPr>
      </w:pPr>
    </w:p>
    <w:p w14:paraId="2EB3724E" w14:textId="02159ECB" w:rsidR="00E175D4" w:rsidRPr="008C531D" w:rsidRDefault="00E225E7">
      <w:pPr>
        <w:rPr>
          <w:rFonts w:ascii="Times New Roman" w:hAnsi="Times New Roman" w:cs="Times New Roman"/>
          <w:b/>
        </w:rPr>
      </w:pPr>
      <w:r w:rsidRPr="008C531D">
        <w:rPr>
          <w:rFonts w:ascii="Times New Roman" w:hAnsi="Times New Roman" w:cs="Times New Roman"/>
          <w:b/>
        </w:rPr>
        <w:lastRenderedPageBreak/>
        <w:t>Introduction</w:t>
      </w:r>
    </w:p>
    <w:p w14:paraId="1EBD2D46" w14:textId="4E3C8688" w:rsidR="000840D7" w:rsidRPr="008C531D" w:rsidRDefault="000840D7">
      <w:pPr>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 and the conditions that influence these patterns. Surveys are frequently employed to study these patterns. However, most statistical methods used in ecology have not explicitly accounted for spatial correlation in the data beyond deterministic covariate parameters (e.g. ANOVA, GLM, linear and generalized linear mixed mod</w:t>
      </w:r>
      <w:r w:rsidR="00DA2E5E" w:rsidRPr="008C531D">
        <w:rPr>
          <w:rFonts w:ascii="Times New Roman" w:hAnsi="Times New Roman" w:cs="Times New Roman"/>
        </w:rPr>
        <w:t xml:space="preserve">els). Therefore to use these analyses, researchers must design their studies to ensure that sample points are not overly close in time or space such that unaccounted for autocorrelation could occur.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proofErr w:type="spellStart"/>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64A04AA1" w:rsidR="00D36512" w:rsidRPr="008C531D" w:rsidRDefault="00621186" w:rsidP="008C531D">
      <w:pPr>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3"/>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w:t>
      </w:r>
      <w:commentRangeEnd w:id="3"/>
      <w:r w:rsidR="004A2B65">
        <w:rPr>
          <w:rStyle w:val="CommentReference"/>
        </w:rPr>
        <w:commentReference w:id="3"/>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 xml:space="preserve">proximity can be completely unconnected or have large hydrologic distances.  </w:t>
      </w:r>
    </w:p>
    <w:p w14:paraId="4D532BE5" w14:textId="77777777" w:rsidR="008C531D" w:rsidRPr="008C531D" w:rsidRDefault="00034D0E" w:rsidP="008C531D">
      <w:pPr>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xml:space="preserve">, but are not limited to, </w:t>
      </w:r>
      <w:commentRangeStart w:id="4"/>
      <w:r w:rsidRPr="008C531D">
        <w:rPr>
          <w:rFonts w:ascii="Times New Roman" w:hAnsi="Times New Roman" w:cs="Times New Roman"/>
        </w:rPr>
        <w:t>deriving valid covariance relationships for linear models</w:t>
      </w:r>
      <w:commentRangeEnd w:id="4"/>
      <w:r w:rsidR="0047099A">
        <w:rPr>
          <w:rStyle w:val="CommentReference"/>
        </w:rPr>
        <w:commentReference w:id="4"/>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and Peterson 201</w:t>
      </w:r>
      <w:r w:rsidR="00CE7331" w:rsidRPr="008C531D">
        <w:rPr>
          <w:rFonts w:ascii="Times New Roman" w:hAnsi="Times New Roman" w:cs="Times New Roman"/>
        </w:rPr>
        <w:t xml:space="preserve">0, Peterson and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2010).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 xml:space="preserve">(ref: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et al 2006).</w:t>
      </w:r>
    </w:p>
    <w:p w14:paraId="03600032" w14:textId="724974FD" w:rsidR="008C531D" w:rsidRPr="008C531D" w:rsidRDefault="00CE7331" w:rsidP="008C531D">
      <w:pPr>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effects on the population, particularly when the probability of detection is variable in time and space. To address this issue, a </w:t>
      </w:r>
      <w:commentRangeStart w:id="5"/>
      <w:r w:rsidR="001271D5" w:rsidRPr="008C531D">
        <w:rPr>
          <w:rFonts w:ascii="Times New Roman" w:hAnsi="Times New Roman" w:cs="Times New Roman"/>
        </w:rPr>
        <w:t xml:space="preserve">variety of hierarchical models have been developed separating information regarding abundance and detection </w:t>
      </w:r>
      <w:commentRangeEnd w:id="5"/>
      <w:r w:rsidR="0047099A">
        <w:rPr>
          <w:rStyle w:val="CommentReference"/>
        </w:rPr>
        <w:commentReference w:id="5"/>
      </w:r>
      <w:r w:rsidR="001271D5" w:rsidRPr="008C531D">
        <w:rPr>
          <w:rFonts w:ascii="Times New Roman" w:hAnsi="Times New Roman" w:cs="Times New Roman"/>
        </w:rPr>
        <w:t xml:space="preserve">(refs: </w:t>
      </w:r>
      <w:proofErr w:type="spellStart"/>
      <w:r w:rsidR="001271D5" w:rsidRPr="008C531D">
        <w:rPr>
          <w:rFonts w:ascii="Times New Roman" w:hAnsi="Times New Roman" w:cs="Times New Roman"/>
        </w:rPr>
        <w:t>royle</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kery</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dail</w:t>
      </w:r>
      <w:proofErr w:type="spellEnd"/>
      <w:r w:rsidR="001271D5" w:rsidRPr="008C531D">
        <w:rPr>
          <w:rFonts w:ascii="Times New Roman" w:hAnsi="Times New Roman" w:cs="Times New Roman"/>
        </w:rPr>
        <w:t xml:space="preserve"> and </w:t>
      </w:r>
      <w:proofErr w:type="spellStart"/>
      <w:r w:rsidR="001271D5" w:rsidRPr="008C531D">
        <w:rPr>
          <w:rFonts w:ascii="Times New Roman" w:hAnsi="Times New Roman" w:cs="Times New Roman"/>
        </w:rPr>
        <w:t>madsen</w:t>
      </w:r>
      <w:proofErr w:type="spellEnd"/>
      <w:r w:rsidR="001271D5" w:rsidRPr="008C531D">
        <w:rPr>
          <w:rFonts w:ascii="Times New Roman" w:hAnsi="Times New Roman" w:cs="Times New Roman"/>
        </w:rPr>
        <w:t>). However, these models generally to not account for spatial correlation among sites.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xml:space="preserve">, </w:t>
      </w:r>
      <w:proofErr w:type="spellStart"/>
      <w:r w:rsidR="00D62FC0">
        <w:rPr>
          <w:rFonts w:ascii="Times New Roman" w:hAnsi="Times New Roman" w:cs="Times New Roman"/>
        </w:rPr>
        <w:t>DeWeber</w:t>
      </w:r>
      <w:proofErr w:type="spellEnd"/>
      <w:r w:rsidR="00356118" w:rsidRPr="008C531D">
        <w:rPr>
          <w:rFonts w:ascii="Times New Roman" w:hAnsi="Times New Roman" w:cs="Times New Roman"/>
        </w:rPr>
        <w:t>). This coarse grouping does not allow for autocorrelation as a function of distance. For example, if sampling is done in a series of transects, all sites within a transect are treated the same (refs: e.g. Peterman et al., Hocking et al</w:t>
      </w:r>
      <w:proofErr w:type="gramStart"/>
      <w:r w:rsidR="00356118" w:rsidRPr="008C531D">
        <w:rPr>
          <w:rFonts w:ascii="Times New Roman" w:hAnsi="Times New Roman" w:cs="Times New Roman"/>
        </w:rPr>
        <w:t>. )</w:t>
      </w:r>
      <w:proofErr w:type="gramEnd"/>
      <w:r w:rsidR="00356118" w:rsidRPr="008C531D">
        <w:rPr>
          <w:rFonts w:ascii="Times New Roman" w:hAnsi="Times New Roman" w:cs="Times New Roman"/>
        </w:rPr>
        <w:t xml:space="preserve">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53754941" w:rsidR="007400D8" w:rsidRPr="008C531D" w:rsidRDefault="00621186" w:rsidP="00044D66">
      <w:pPr>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(log-normal </w:t>
      </w:r>
      <w:proofErr w:type="spellStart"/>
      <w:r w:rsidRPr="008C531D">
        <w:rPr>
          <w:rFonts w:ascii="Times New Roman" w:eastAsia="Times New Roman" w:hAnsi="Times New Roman" w:cs="Times New Roman"/>
          <w:color w:val="222222"/>
        </w:rPr>
        <w:t>overdispersion</w:t>
      </w:r>
      <w:proofErr w:type="spellEnd"/>
      <w:r w:rsidRPr="008C531D">
        <w:rPr>
          <w:rFonts w:ascii="Times New Roman" w:eastAsia="Times New Roman" w:hAnsi="Times New Roman" w:cs="Times New Roman"/>
          <w:color w:val="222222"/>
        </w:rPr>
        <w:t>)</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is 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pPr>
        <w:rPr>
          <w:rFonts w:ascii="Times New Roman" w:hAnsi="Times New Roman" w:cs="Times New Roman"/>
        </w:rPr>
      </w:pPr>
    </w:p>
    <w:p w14:paraId="26EA2142" w14:textId="77777777" w:rsidR="00E225E7" w:rsidRPr="008C531D" w:rsidRDefault="00E225E7">
      <w:pPr>
        <w:rPr>
          <w:rFonts w:ascii="Times New Roman" w:hAnsi="Times New Roman" w:cs="Times New Roman"/>
          <w:b/>
        </w:rPr>
      </w:pPr>
      <w:r w:rsidRPr="008C531D">
        <w:rPr>
          <w:rFonts w:ascii="Times New Roman" w:hAnsi="Times New Roman" w:cs="Times New Roman"/>
          <w:b/>
        </w:rPr>
        <w:t>Methods</w:t>
      </w:r>
    </w:p>
    <w:p w14:paraId="0D97CCED" w14:textId="77777777" w:rsidR="00B17126" w:rsidRDefault="00B17126">
      <w:pPr>
        <w:rPr>
          <w:rFonts w:ascii="Times New Roman" w:hAnsi="Times New Roman" w:cs="Times New Roman"/>
        </w:rPr>
      </w:pPr>
    </w:p>
    <w:p w14:paraId="622382E6" w14:textId="5D3FA9B7" w:rsidR="004C6E1F" w:rsidRDefault="004C6E1F">
      <w:pPr>
        <w:rPr>
          <w:rFonts w:ascii="Times New Roman" w:hAnsi="Times New Roman" w:cs="Times New Roman"/>
        </w:rPr>
      </w:pPr>
      <w:r>
        <w:rPr>
          <w:rFonts w:ascii="Times New Roman" w:hAnsi="Times New Roman" w:cs="Times New Roman"/>
        </w:rPr>
        <w:t>Abundance</w:t>
      </w:r>
    </w:p>
    <w:p w14:paraId="46E51411" w14:textId="77777777" w:rsidR="004C6E1F" w:rsidRDefault="004C6E1F">
      <w:pPr>
        <w:rPr>
          <w:rFonts w:ascii="Times New Roman" w:hAnsi="Times New Roman" w:cs="Times New Roman"/>
        </w:rPr>
      </w:pPr>
    </w:p>
    <w:p w14:paraId="60F6396D" w14:textId="7FD25911" w:rsidR="002E1D4D" w:rsidRDefault="003A445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i,t</m:t>
              </m:r>
            </m:sub>
          </m:sSub>
          <m:r>
            <w:rPr>
              <w:rFonts w:ascii="Cambria Math" w:hAnsi="Cambria Math" w:cs="Times New Roman"/>
            </w:rPr>
            <m:t xml:space="preserve"> ~ Pois(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i,t</m:t>
              </m:r>
            </m:sub>
          </m:sSub>
          <m:r>
            <w:rPr>
              <w:rFonts w:ascii="Cambria Math" w:hAnsi="Cambria Math" w:cs="Times New Roman"/>
            </w:rPr>
            <m:t>)</m:t>
          </m:r>
        </m:oMath>
      </m:oMathPara>
    </w:p>
    <w:p w14:paraId="6105F3DF" w14:textId="77777777" w:rsidR="002E1D4D" w:rsidRDefault="002E1D4D">
      <w:pPr>
        <w:rPr>
          <w:rFonts w:ascii="Times New Roman" w:hAnsi="Times New Roman" w:cs="Times New Roman"/>
        </w:rPr>
      </w:pPr>
    </w:p>
    <w:p w14:paraId="41385674" w14:textId="5B583AFA" w:rsidR="004C6E1F" w:rsidRDefault="003A4458">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i,t</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m:rPr>
              <m:sty m:val="p"/>
            </m:rPr>
            <w:rPr>
              <w:rStyle w:val="CommentReference"/>
            </w:rPr>
            <w:commentReference w:id="6"/>
          </m:r>
          <m:r>
            <w:rPr>
              <w:rFonts w:ascii="Cambria Math" w:hAnsi="Cambria Math" w:cs="Times New Roman"/>
            </w:rPr>
            <m:t>)</m:t>
          </m:r>
        </m:oMath>
      </m:oMathPara>
    </w:p>
    <w:p w14:paraId="6E5EADA4" w14:textId="77777777" w:rsidR="004C6E1F" w:rsidRDefault="004C6E1F">
      <w:pPr>
        <w:rPr>
          <w:rFonts w:ascii="Times New Roman" w:hAnsi="Times New Roman" w:cs="Times New Roman"/>
        </w:rPr>
      </w:pPr>
    </w:p>
    <w:p w14:paraId="4B07348E" w14:textId="70F8921E" w:rsidR="000111C2" w:rsidRPr="000111C2" w:rsidRDefault="003A44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i,t</m:t>
            </m:r>
          </m:sub>
        </m:sSub>
      </m:oMath>
      <w:r w:rsidR="000111C2">
        <w:rPr>
          <w:rFonts w:ascii="Times New Roman" w:hAnsi="Times New Roman" w:cs="Times New Roman"/>
        </w:rPr>
        <w:t xml:space="preserve"> - </w:t>
      </w:r>
      <w:proofErr w:type="gramStart"/>
      <w:r w:rsidR="000111C2">
        <w:rPr>
          <w:rFonts w:ascii="Times New Roman" w:hAnsi="Times New Roman" w:cs="Times New Roman"/>
        </w:rPr>
        <w:t>expected</w:t>
      </w:r>
      <w:proofErr w:type="gramEnd"/>
      <w:r w:rsidR="000111C2">
        <w:rPr>
          <w:rFonts w:ascii="Times New Roman" w:hAnsi="Times New Roman" w:cs="Times New Roman"/>
        </w:rPr>
        <w:t xml:space="preserve"> abundance at location i in year t</w:t>
      </w:r>
    </w:p>
    <w:p w14:paraId="55808212" w14:textId="77777777" w:rsidR="000111C2" w:rsidRPr="000111C2" w:rsidRDefault="000111C2">
      <w:pPr>
        <w:rPr>
          <w:rFonts w:ascii="Times New Roman" w:hAnsi="Times New Roman" w:cs="Times New Roman"/>
        </w:rPr>
      </w:pPr>
    </w:p>
    <w:p w14:paraId="44F1DC4E" w14:textId="32B95748" w:rsidR="00F57ED2" w:rsidRDefault="003A44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i,t</m:t>
            </m:r>
          </m:sub>
        </m:sSub>
        <m:r>
          <m:rPr>
            <m:scr m:val="script"/>
          </m:rPr>
          <w:rPr>
            <w:rFonts w:ascii="Cambria Math" w:hAnsi="Cambria Math" w:cs="Times New Roman"/>
          </w:rPr>
          <m:t>∼ N(</m:t>
        </m:r>
        <m:r>
          <w:rPr>
            <w:rFonts w:ascii="Cambria Math" w:hAnsi="Cambria Math" w:cs="Times New Roman"/>
          </w:rPr>
          <m:t xml:space="preserve">μ,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i,t</m:t>
            </m:r>
          </m:sub>
          <m:sup>
            <m:r>
              <w:rPr>
                <w:rFonts w:ascii="Cambria Math" w:hAnsi="Cambria Math" w:cs="Times New Roman"/>
              </w:rPr>
              <m:t>2</m:t>
            </m:r>
          </m:sup>
        </m:sSubSup>
      </m:oMath>
      <w:r w:rsidR="002E1D4D">
        <w:rPr>
          <w:rFonts w:ascii="Times New Roman" w:hAnsi="Times New Roman" w:cs="Times New Roman"/>
        </w:rPr>
        <w:t>)</w:t>
      </w:r>
      <w:r w:rsidR="00F57ED2">
        <w:rPr>
          <w:rFonts w:ascii="Times New Roman" w:hAnsi="Times New Roman" w:cs="Times New Roman"/>
        </w:rPr>
        <w:t xml:space="preserve"> </w:t>
      </w:r>
    </w:p>
    <w:p w14:paraId="0B562273" w14:textId="77777777" w:rsidR="002E1D4D" w:rsidRDefault="002E1D4D">
      <w:pPr>
        <w:rPr>
          <w:rFonts w:ascii="Times New Roman" w:hAnsi="Times New Roman" w:cs="Times New Roman"/>
        </w:rPr>
      </w:pPr>
    </w:p>
    <w:p w14:paraId="49831390" w14:textId="4BE379BB" w:rsidR="002E1D4D" w:rsidRDefault="002E1D4D">
      <w:pPr>
        <w:rPr>
          <w:rFonts w:ascii="Times New Roman" w:hAnsi="Times New Roman" w:cs="Times New Roman"/>
        </w:rPr>
      </w:pPr>
      <m:oMath>
        <m:r>
          <w:rPr>
            <w:rFonts w:ascii="Cambria Math" w:hAnsi="Cambria Math" w:cs="Times New Roman"/>
          </w:rPr>
          <m:t>μ</m:t>
        </m:r>
      </m:oMath>
      <w:r>
        <w:rPr>
          <w:rFonts w:ascii="Times New Roman" w:hAnsi="Times New Roman" w:cs="Times New Roman"/>
        </w:rPr>
        <w:t xml:space="preserve"> - </w:t>
      </w:r>
      <w:proofErr w:type="gramStart"/>
      <w:r>
        <w:rPr>
          <w:rFonts w:ascii="Times New Roman" w:hAnsi="Times New Roman" w:cs="Times New Roman"/>
        </w:rPr>
        <w:t>overall</w:t>
      </w:r>
      <w:proofErr w:type="gramEnd"/>
      <w:r>
        <w:rPr>
          <w:rFonts w:ascii="Times New Roman" w:hAnsi="Times New Roman" w:cs="Times New Roman"/>
        </w:rPr>
        <w:t xml:space="preserve"> log-mean abundance over space and time</w:t>
      </w:r>
    </w:p>
    <w:p w14:paraId="47776ED3" w14:textId="77777777" w:rsidR="002E1D4D" w:rsidRDefault="002E1D4D">
      <w:pPr>
        <w:rPr>
          <w:rFonts w:ascii="Times New Roman" w:hAnsi="Times New Roman" w:cs="Times New Roman"/>
        </w:rPr>
      </w:pPr>
    </w:p>
    <w:p w14:paraId="0D9D82C4" w14:textId="449259B9" w:rsidR="00F57ED2" w:rsidRDefault="003A4458">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i,t</m:t>
            </m:r>
          </m:sub>
          <m:sup>
            <m:r>
              <w:rPr>
                <w:rFonts w:ascii="Cambria Math" w:hAnsi="Cambria Math" w:cs="Times New Roman"/>
              </w:rPr>
              <m:t>2</m:t>
            </m:r>
          </m:sup>
        </m:sSubSup>
      </m:oMath>
      <w:r w:rsidR="002E1D4D">
        <w:rPr>
          <w:rFonts w:ascii="Times New Roman" w:hAnsi="Times New Roman" w:cs="Times New Roman"/>
        </w:rPr>
        <w:t xml:space="preserve"> – </w:t>
      </w:r>
      <w:proofErr w:type="gramStart"/>
      <w:r w:rsidR="002E1D4D">
        <w:rPr>
          <w:rFonts w:ascii="Times New Roman" w:hAnsi="Times New Roman" w:cs="Times New Roman"/>
        </w:rPr>
        <w:t>variance</w:t>
      </w:r>
      <w:proofErr w:type="gramEnd"/>
      <w:r w:rsidR="002E1D4D">
        <w:rPr>
          <w:rFonts w:ascii="Times New Roman" w:hAnsi="Times New Roman" w:cs="Times New Roman"/>
        </w:rPr>
        <w:t xml:space="preserve"> for the Poisson lognormal </w:t>
      </w:r>
      <w:proofErr w:type="spellStart"/>
      <w:r w:rsidR="002E1D4D">
        <w:rPr>
          <w:rFonts w:ascii="Times New Roman" w:hAnsi="Times New Roman" w:cs="Times New Roman"/>
        </w:rPr>
        <w:t>overdispersion</w:t>
      </w:r>
      <w:proofErr w:type="spellEnd"/>
    </w:p>
    <w:p w14:paraId="67AD5154" w14:textId="77777777" w:rsidR="002E1D4D" w:rsidRDefault="002E1D4D">
      <w:pPr>
        <w:rPr>
          <w:rFonts w:ascii="Times New Roman" w:hAnsi="Times New Roman" w:cs="Times New Roman"/>
        </w:rPr>
      </w:pPr>
    </w:p>
    <w:p w14:paraId="381CD0BF" w14:textId="4BDF75E0" w:rsidR="000111C2" w:rsidRDefault="000111C2">
      <w:pPr>
        <w:rPr>
          <w:rFonts w:ascii="Times New Roman" w:hAnsi="Times New Roman" w:cs="Times New Roman"/>
        </w:rPr>
      </w:pPr>
      <m:oMath>
        <m:r>
          <w:rPr>
            <w:rFonts w:ascii="Cambria Math" w:hAnsi="Cambria Math" w:cs="Times New Roman"/>
          </w:rPr>
          <m:t>γ</m:t>
        </m:r>
      </m:oMath>
      <w:r>
        <w:rPr>
          <w:rFonts w:ascii="Times New Roman" w:hAnsi="Times New Roman" w:cs="Times New Roman"/>
        </w:rPr>
        <w:t xml:space="preserve"> - </w:t>
      </w:r>
      <w:proofErr w:type="gramStart"/>
      <w:r>
        <w:rPr>
          <w:rFonts w:ascii="Times New Roman" w:hAnsi="Times New Roman" w:cs="Times New Roman"/>
        </w:rPr>
        <w:t>fixed</w:t>
      </w:r>
      <w:proofErr w:type="gramEnd"/>
      <w:r>
        <w:rPr>
          <w:rFonts w:ascii="Times New Roman" w:hAnsi="Times New Roman" w:cs="Times New Roman"/>
        </w:rPr>
        <w:t xml:space="preserve"> effect coefficients (could use capitals to mean vector coef and matrix data)</w:t>
      </w:r>
    </w:p>
    <w:p w14:paraId="2404167D" w14:textId="77777777" w:rsidR="000111C2" w:rsidRDefault="000111C2">
      <w:pPr>
        <w:rPr>
          <w:rFonts w:ascii="Times New Roman" w:hAnsi="Times New Roman" w:cs="Times New Roman"/>
        </w:rPr>
      </w:pPr>
    </w:p>
    <w:p w14:paraId="56BA029E" w14:textId="4463D3EE" w:rsidR="000111C2" w:rsidRDefault="003A44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0111C2">
        <w:rPr>
          <w:rFonts w:ascii="Times New Roman" w:hAnsi="Times New Roman" w:cs="Times New Roman"/>
        </w:rPr>
        <w:t xml:space="preserve"> - </w:t>
      </w:r>
      <w:proofErr w:type="gramStart"/>
      <w:r w:rsidR="000111C2">
        <w:rPr>
          <w:rFonts w:ascii="Times New Roman" w:hAnsi="Times New Roman" w:cs="Times New Roman"/>
        </w:rPr>
        <w:t>spatial</w:t>
      </w:r>
      <w:proofErr w:type="gramEnd"/>
      <w:r w:rsidR="000111C2">
        <w:rPr>
          <w:rFonts w:ascii="Times New Roman" w:hAnsi="Times New Roman" w:cs="Times New Roman"/>
        </w:rPr>
        <w:t xml:space="preserve"> component</w:t>
      </w:r>
    </w:p>
    <w:p w14:paraId="07619D88" w14:textId="77777777" w:rsidR="004C6E1F" w:rsidRDefault="004C6E1F">
      <w:pPr>
        <w:rPr>
          <w:rFonts w:ascii="Times New Roman" w:hAnsi="Times New Roman" w:cs="Times New Roman"/>
        </w:rPr>
      </w:pPr>
    </w:p>
    <w:p w14:paraId="6CE47EEC" w14:textId="4833AF66" w:rsidR="000111C2" w:rsidRDefault="003A44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0111C2">
        <w:rPr>
          <w:rFonts w:ascii="Times New Roman" w:hAnsi="Times New Roman" w:cs="Times New Roman"/>
        </w:rPr>
        <w:t xml:space="preserve"> - </w:t>
      </w:r>
      <w:proofErr w:type="gramStart"/>
      <w:r w:rsidR="000111C2">
        <w:rPr>
          <w:rFonts w:ascii="Times New Roman" w:hAnsi="Times New Roman" w:cs="Times New Roman"/>
        </w:rPr>
        <w:t>temporal</w:t>
      </w:r>
      <w:proofErr w:type="gramEnd"/>
      <w:r w:rsidR="000111C2">
        <w:rPr>
          <w:rFonts w:ascii="Times New Roman" w:hAnsi="Times New Roman" w:cs="Times New Roman"/>
        </w:rPr>
        <w:t xml:space="preserve"> component (AR1)</w:t>
      </w:r>
    </w:p>
    <w:p w14:paraId="5B7C3CC1" w14:textId="77777777" w:rsidR="000111C2" w:rsidRDefault="000111C2">
      <w:pPr>
        <w:rPr>
          <w:rFonts w:ascii="Times New Roman" w:hAnsi="Times New Roman" w:cs="Times New Roman"/>
        </w:rPr>
      </w:pPr>
    </w:p>
    <w:p w14:paraId="179259EA" w14:textId="740625B7" w:rsidR="000111C2" w:rsidRDefault="003A44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i,t</m:t>
            </m:r>
          </m:sub>
        </m:sSub>
      </m:oMath>
      <w:r w:rsidR="000111C2">
        <w:rPr>
          <w:rFonts w:ascii="Times New Roman" w:hAnsi="Times New Roman" w:cs="Times New Roman"/>
        </w:rPr>
        <w:t xml:space="preserve"> </w:t>
      </w:r>
      <w:proofErr w:type="gramStart"/>
      <w:r w:rsidR="000111C2">
        <w:rPr>
          <w:rFonts w:ascii="Times New Roman" w:hAnsi="Times New Roman" w:cs="Times New Roman"/>
        </w:rPr>
        <w:t>spatiotemporal</w:t>
      </w:r>
      <w:proofErr w:type="gramEnd"/>
      <w:r w:rsidR="000111C2">
        <w:rPr>
          <w:rFonts w:ascii="Times New Roman" w:hAnsi="Times New Roman" w:cs="Times New Roman"/>
        </w:rPr>
        <w:t xml:space="preserve"> component</w:t>
      </w:r>
    </w:p>
    <w:p w14:paraId="06B8A106" w14:textId="77777777" w:rsidR="000111C2" w:rsidRDefault="000111C2">
      <w:pPr>
        <w:rPr>
          <w:rFonts w:ascii="Times New Roman" w:hAnsi="Times New Roman" w:cs="Times New Roman"/>
        </w:rPr>
      </w:pPr>
    </w:p>
    <w:p w14:paraId="2AE1C2B6" w14:textId="420A54F0" w:rsidR="000111C2" w:rsidRDefault="003A44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sidR="000111C2">
        <w:rPr>
          <w:rFonts w:ascii="Times New Roman" w:hAnsi="Times New Roman" w:cs="Times New Roman"/>
        </w:rPr>
        <w:t xml:space="preserve"> - </w:t>
      </w:r>
      <w:proofErr w:type="gramStart"/>
      <w:r w:rsidR="000111C2">
        <w:rPr>
          <w:rFonts w:ascii="Times New Roman" w:hAnsi="Times New Roman" w:cs="Times New Roman"/>
        </w:rPr>
        <w:t>offset</w:t>
      </w:r>
      <w:proofErr w:type="gramEnd"/>
      <w:r w:rsidR="000111C2">
        <w:rPr>
          <w:rFonts w:ascii="Times New Roman" w:hAnsi="Times New Roman" w:cs="Times New Roman"/>
        </w:rPr>
        <w:t xml:space="preserve"> for length of stream sampled (length of survey / 100 m) so all abundances are relative to fish per 100 m of stream length.</w:t>
      </w:r>
    </w:p>
    <w:p w14:paraId="29692703" w14:textId="77777777" w:rsidR="000111C2" w:rsidRDefault="000111C2">
      <w:pPr>
        <w:rPr>
          <w:rFonts w:ascii="Times New Roman" w:hAnsi="Times New Roman" w:cs="Times New Roman"/>
        </w:rPr>
      </w:pPr>
    </w:p>
    <w:p w14:paraId="01DCBC7E" w14:textId="77777777" w:rsidR="000111C2" w:rsidRDefault="000111C2">
      <w:pPr>
        <w:rPr>
          <w:rFonts w:ascii="Times New Roman" w:hAnsi="Times New Roman" w:cs="Times New Roman"/>
        </w:rPr>
      </w:pPr>
    </w:p>
    <w:p w14:paraId="16F210B0" w14:textId="702CFD99" w:rsidR="00B17126" w:rsidRPr="00480E8E" w:rsidRDefault="00B17126">
      <w:pPr>
        <w:rPr>
          <w:rFonts w:ascii="Times New Roman" w:hAnsi="Times New Roman" w:cs="Times New Roman"/>
          <w:i/>
        </w:rPr>
      </w:pPr>
      <w:r w:rsidRPr="00480E8E">
        <w:rPr>
          <w:rFonts w:ascii="Times New Roman" w:hAnsi="Times New Roman" w:cs="Times New Roman"/>
          <w:i/>
        </w:rPr>
        <w:t>Random Fields</w:t>
      </w:r>
    </w:p>
    <w:p w14:paraId="5F76EB47" w14:textId="77777777" w:rsidR="00B17126" w:rsidRDefault="00B17126">
      <w:pPr>
        <w:rPr>
          <w:rFonts w:ascii="Times New Roman" w:hAnsi="Times New Roman" w:cs="Times New Roman"/>
        </w:rPr>
      </w:pPr>
    </w:p>
    <w:p w14:paraId="75F1368E" w14:textId="64AC4FEE" w:rsidR="004B4C24" w:rsidRDefault="004B4C24" w:rsidP="004B4C24">
      <w:pPr>
        <w:rPr>
          <w:rFonts w:ascii="Times New Roman" w:hAnsi="Times New Roman" w:cs="Times New Roman"/>
        </w:rPr>
      </w:pPr>
      <w:r>
        <w:rPr>
          <w:rFonts w:ascii="Times New Roman" w:hAnsi="Times New Roman" w:cs="Times New Roman"/>
        </w:rPr>
        <w:t xml:space="preserve">A random field is a stochastic process with spatial values that vary continuously over a set parameter space. </w:t>
      </w:r>
      <w:r w:rsidR="00344E5D">
        <w:rPr>
          <w:rFonts w:ascii="Times New Roman" w:hAnsi="Times New Roman" w:cs="Times New Roman"/>
        </w:rPr>
        <w:t xml:space="preserve">Gaussian random fields follow a multivariate normal distribution with a </w:t>
      </w:r>
      <w:proofErr w:type="gramStart"/>
      <w:r w:rsidR="00344E5D">
        <w:rPr>
          <w:rFonts w:ascii="Times New Roman" w:hAnsi="Times New Roman" w:cs="Times New Roman"/>
        </w:rPr>
        <w:t>spatially-structured</w:t>
      </w:r>
      <w:proofErr w:type="gramEnd"/>
      <w:r w:rsidR="00344E5D">
        <w:rPr>
          <w:rFonts w:ascii="Times New Roman" w:hAnsi="Times New Roman" w:cs="Times New Roman"/>
        </w:rPr>
        <w:t xml:space="preserve"> covariance matrix. This multidimensional analog to the random variables frequently employed in hierarchical modeling of fish and wildlife populations (ref: </w:t>
      </w:r>
      <w:proofErr w:type="spellStart"/>
      <w:r w:rsidR="00344E5D">
        <w:rPr>
          <w:rFonts w:ascii="Times New Roman" w:hAnsi="Times New Roman" w:cs="Times New Roman"/>
        </w:rPr>
        <w:t>royle</w:t>
      </w:r>
      <w:proofErr w:type="spellEnd"/>
      <w:r w:rsidR="00344E5D">
        <w:rPr>
          <w:rFonts w:ascii="Times New Roman" w:hAnsi="Times New Roman" w:cs="Times New Roman"/>
        </w:rPr>
        <w:t xml:space="preserve">, etc.) makes it a natural addition to these state-space models. However, dense covariance matrices make this type of </w:t>
      </w:r>
      <w:proofErr w:type="spellStart"/>
      <w:r w:rsidR="00344E5D">
        <w:rPr>
          <w:rFonts w:ascii="Times New Roman" w:hAnsi="Times New Roman" w:cs="Times New Roman"/>
        </w:rPr>
        <w:t>geostatistical</w:t>
      </w:r>
      <w:proofErr w:type="spellEnd"/>
      <w:r w:rsidR="00344E5D">
        <w:rPr>
          <w:rFonts w:ascii="Times New Roman" w:hAnsi="Times New Roman" w:cs="Times New Roman"/>
        </w:rPr>
        <w:t xml:space="preserve"> modeling computationally challenging (refs: </w:t>
      </w:r>
      <w:proofErr w:type="spellStart"/>
      <w:r w:rsidR="00344E5D">
        <w:rPr>
          <w:rFonts w:ascii="Times New Roman" w:hAnsi="Times New Roman" w:cs="Times New Roman"/>
        </w:rPr>
        <w:t>Blangiardo</w:t>
      </w:r>
      <w:proofErr w:type="spellEnd"/>
      <w:r w:rsidR="00344E5D">
        <w:rPr>
          <w:rFonts w:ascii="Times New Roman" w:hAnsi="Times New Roman" w:cs="Times New Roman"/>
        </w:rPr>
        <w:t xml:space="preserve"> book, Banerjee et al 2004). A recent solution to this is to represent the continuous Gaussian random field as a discretely indexed</w:t>
      </w:r>
      <w:r w:rsidR="00434E44">
        <w:rPr>
          <w:rFonts w:ascii="Times New Roman" w:hAnsi="Times New Roman" w:cs="Times New Roman"/>
        </w:rPr>
        <w:t xml:space="preserve"> Gaussian Markov Random Field (GMRF) where the spatial dependency is defined based on the neighboring points and represented a stochastic partial differential equation (</w:t>
      </w:r>
      <w:r w:rsidR="0028590F">
        <w:rPr>
          <w:rFonts w:ascii="Times New Roman" w:hAnsi="Times New Roman" w:cs="Times New Roman"/>
        </w:rPr>
        <w:t xml:space="preserve">SPDE; </w:t>
      </w:r>
      <w:r w:rsidR="00434E44">
        <w:rPr>
          <w:rFonts w:ascii="Times New Roman" w:hAnsi="Times New Roman" w:cs="Times New Roman"/>
        </w:rPr>
        <w:t xml:space="preserve">ref: </w:t>
      </w:r>
      <w:proofErr w:type="spellStart"/>
      <w:r w:rsidR="00434E44">
        <w:rPr>
          <w:rFonts w:ascii="Times New Roman" w:hAnsi="Times New Roman" w:cs="Times New Roman"/>
        </w:rPr>
        <w:t>Lindgre</w:t>
      </w:r>
      <w:proofErr w:type="spellEnd"/>
      <w:r w:rsidR="00434E44">
        <w:rPr>
          <w:rFonts w:ascii="Times New Roman" w:hAnsi="Times New Roman" w:cs="Times New Roman"/>
        </w:rPr>
        <w:t xml:space="preserve"> et al 2011, </w:t>
      </w:r>
      <w:proofErr w:type="spellStart"/>
      <w:r w:rsidR="00434E44">
        <w:rPr>
          <w:rFonts w:ascii="Times New Roman" w:hAnsi="Times New Roman" w:cs="Times New Roman"/>
        </w:rPr>
        <w:t>Blangiardo</w:t>
      </w:r>
      <w:proofErr w:type="spellEnd"/>
      <w:r w:rsidR="00434E44">
        <w:rPr>
          <w:rFonts w:ascii="Times New Roman" w:hAnsi="Times New Roman" w:cs="Times New Roman"/>
        </w:rPr>
        <w:t xml:space="preserve"> book). In most </w:t>
      </w:r>
      <w:proofErr w:type="gramStart"/>
      <w:r w:rsidR="00434E44">
        <w:rPr>
          <w:rFonts w:ascii="Times New Roman" w:hAnsi="Times New Roman" w:cs="Times New Roman"/>
        </w:rPr>
        <w:t>two dimensional</w:t>
      </w:r>
      <w:proofErr w:type="gramEnd"/>
      <w:r w:rsidR="00434E44">
        <w:rPr>
          <w:rFonts w:ascii="Times New Roman" w:hAnsi="Times New Roman" w:cs="Times New Roman"/>
        </w:rPr>
        <w:t xml:space="preserve"> landscapes a </w:t>
      </w:r>
      <w:proofErr w:type="spellStart"/>
      <w:r w:rsidR="00434E44">
        <w:rPr>
          <w:rFonts w:ascii="Times New Roman" w:hAnsi="Times New Roman" w:cs="Times New Roman"/>
        </w:rPr>
        <w:t>Matern</w:t>
      </w:r>
      <w:proofErr w:type="spellEnd"/>
      <w:r w:rsidR="00434E44">
        <w:rPr>
          <w:rFonts w:ascii="Times New Roman" w:hAnsi="Times New Roman" w:cs="Times New Roman"/>
        </w:rPr>
        <w:t xml:space="preserve"> covariance function with continuous Euclidean distances between points (refs). </w:t>
      </w:r>
    </w:p>
    <w:p w14:paraId="7FC57A9D" w14:textId="77777777" w:rsidR="00480E8E" w:rsidRDefault="00480E8E">
      <w:pPr>
        <w:rPr>
          <w:rFonts w:ascii="Times New Roman" w:hAnsi="Times New Roman" w:cs="Times New Roman"/>
        </w:rPr>
      </w:pPr>
    </w:p>
    <w:p w14:paraId="0909CBA0" w14:textId="778573C2" w:rsidR="00B17126" w:rsidRPr="00480E8E" w:rsidRDefault="0028590F">
      <w:pPr>
        <w:rPr>
          <w:rFonts w:ascii="Times New Roman" w:hAnsi="Times New Roman" w:cs="Times New Roman"/>
          <w:i/>
        </w:rPr>
      </w:pPr>
      <w:r>
        <w:rPr>
          <w:rFonts w:ascii="Times New Roman" w:hAnsi="Times New Roman" w:cs="Times New Roman"/>
          <w:i/>
        </w:rPr>
        <w:t>Network Spatial Relationships</w:t>
      </w:r>
    </w:p>
    <w:p w14:paraId="3EFA0A8C" w14:textId="77777777" w:rsidR="00A96236" w:rsidRDefault="00A96236">
      <w:pPr>
        <w:rPr>
          <w:rFonts w:ascii="Times New Roman" w:hAnsi="Times New Roman" w:cs="Times New Roman"/>
        </w:rPr>
      </w:pPr>
    </w:p>
    <w:p w14:paraId="10F731E1" w14:textId="3D616600" w:rsidR="0028590F" w:rsidRDefault="00434E44" w:rsidP="0028590F">
      <w:pPr>
        <w:rPr>
          <w:rFonts w:ascii="Times New Roman" w:hAnsi="Times New Roman" w:cs="Times New Roman"/>
        </w:rPr>
      </w:pPr>
      <w:r>
        <w:rPr>
          <w:rFonts w:ascii="Times New Roman" w:hAnsi="Times New Roman" w:cs="Times New Roman"/>
        </w:rPr>
        <w:t xml:space="preserve">Working within a dendritic stream network, Euclidean distances were unlikely to represent the spatial relationships of populations. </w:t>
      </w:r>
      <w:r w:rsidR="0028590F">
        <w:rPr>
          <w:rFonts w:ascii="Times New Roman" w:hAnsi="Times New Roman" w:cs="Times New Roman"/>
        </w:rPr>
        <w:t xml:space="preserve">Therefore, we had to define the network structure and hydrologic distances between locations. We </w:t>
      </w:r>
      <w:commentRangeStart w:id="7"/>
      <w:r w:rsidR="0028590F">
        <w:rPr>
          <w:rFonts w:ascii="Times New Roman" w:hAnsi="Times New Roman" w:cs="Times New Roman"/>
        </w:rPr>
        <w:t xml:space="preserve">used the National Hydrography Dataset </w:t>
      </w:r>
      <w:proofErr w:type="gramStart"/>
      <w:r w:rsidR="0028590F">
        <w:rPr>
          <w:rFonts w:ascii="Times New Roman" w:hAnsi="Times New Roman" w:cs="Times New Roman"/>
        </w:rPr>
        <w:t>high resolution</w:t>
      </w:r>
      <w:proofErr w:type="gramEnd"/>
      <w:r w:rsidR="0028590F">
        <w:rPr>
          <w:rFonts w:ascii="Times New Roman" w:hAnsi="Times New Roman" w:cs="Times New Roman"/>
        </w:rPr>
        <w:t xml:space="preserve"> </w:t>
      </w:r>
      <w:proofErr w:type="spellStart"/>
      <w:r w:rsidR="0028590F">
        <w:rPr>
          <w:rFonts w:ascii="Times New Roman" w:hAnsi="Times New Roman" w:cs="Times New Roman"/>
        </w:rPr>
        <w:t>flowlines</w:t>
      </w:r>
      <w:proofErr w:type="spellEnd"/>
      <w:r w:rsidR="0028590F">
        <w:rPr>
          <w:rFonts w:ascii="Times New Roman" w:hAnsi="Times New Roman" w:cs="Times New Roman"/>
        </w:rPr>
        <w:t xml:space="preserve"> (ref) truncated to &gt;0.75 km</w:t>
      </w:r>
      <w:r w:rsidR="0028590F">
        <w:rPr>
          <w:rFonts w:ascii="Times New Roman" w:hAnsi="Times New Roman" w:cs="Times New Roman"/>
          <w:vertAlign w:val="superscript"/>
        </w:rPr>
        <w:t>2</w:t>
      </w:r>
      <w:r w:rsidR="0028590F">
        <w:rPr>
          <w:rFonts w:ascii="Times New Roman" w:hAnsi="Times New Roman" w:cs="Times New Roman"/>
        </w:rPr>
        <w:t xml:space="preserve"> drainage area for spatial consistency and exclusion of highly ephemeral streams (ref). Any survey locations or other points of interest were then snapped to the </w:t>
      </w:r>
      <w:proofErr w:type="spellStart"/>
      <w:r w:rsidR="0028590F">
        <w:rPr>
          <w:rFonts w:ascii="Times New Roman" w:hAnsi="Times New Roman" w:cs="Times New Roman"/>
        </w:rPr>
        <w:t>flowlines</w:t>
      </w:r>
      <w:proofErr w:type="spellEnd"/>
      <w:r w:rsidR="0028590F">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28590F">
        <w:rPr>
          <w:rFonts w:ascii="Times New Roman" w:hAnsi="Times New Roman" w:cs="Times New Roman"/>
        </w:rPr>
        <w:t>ArcPython</w:t>
      </w:r>
      <w:proofErr w:type="spellEnd"/>
      <w:r w:rsidR="0028590F">
        <w:rPr>
          <w:rFonts w:ascii="Times New Roman" w:hAnsi="Times New Roman" w:cs="Times New Roman"/>
        </w:rPr>
        <w:t xml:space="preserve"> (ref). The full description of the process, scripts, and links to the hydrography data is archived at (ref: </w:t>
      </w:r>
      <w:proofErr w:type="spellStart"/>
      <w:r w:rsidR="0028590F">
        <w:rPr>
          <w:rFonts w:ascii="Times New Roman" w:hAnsi="Times New Roman" w:cs="Times New Roman"/>
        </w:rPr>
        <w:t>gihub</w:t>
      </w:r>
      <w:proofErr w:type="spellEnd"/>
      <w:r w:rsidR="0028590F">
        <w:rPr>
          <w:rFonts w:ascii="Times New Roman" w:hAnsi="Times New Roman" w:cs="Times New Roman"/>
        </w:rPr>
        <w:t xml:space="preserve"> repo link).</w:t>
      </w:r>
      <w:commentRangeEnd w:id="7"/>
      <w:r w:rsidR="0028590F">
        <w:rPr>
          <w:rStyle w:val="CommentReference"/>
        </w:rPr>
        <w:commentReference w:id="7"/>
      </w:r>
    </w:p>
    <w:p w14:paraId="2A871817" w14:textId="77777777" w:rsidR="0028590F" w:rsidRDefault="0028590F">
      <w:pPr>
        <w:rPr>
          <w:rFonts w:ascii="Times New Roman" w:hAnsi="Times New Roman" w:cs="Times New Roman"/>
        </w:rPr>
      </w:pPr>
    </w:p>
    <w:p w14:paraId="55B6C6F2" w14:textId="77777777" w:rsidR="0028590F" w:rsidRPr="00480E8E" w:rsidRDefault="0028590F" w:rsidP="0028590F">
      <w:pPr>
        <w:rPr>
          <w:rFonts w:ascii="Times New Roman" w:hAnsi="Times New Roman" w:cs="Times New Roman"/>
          <w:i/>
        </w:rPr>
      </w:pPr>
      <w:r w:rsidRPr="00480E8E">
        <w:rPr>
          <w:rFonts w:ascii="Times New Roman" w:hAnsi="Times New Roman" w:cs="Times New Roman"/>
          <w:i/>
        </w:rPr>
        <w:t>SPDE – Ornstein-</w:t>
      </w:r>
      <w:proofErr w:type="spellStart"/>
      <w:r w:rsidRPr="00480E8E">
        <w:rPr>
          <w:rFonts w:ascii="Times New Roman" w:hAnsi="Times New Roman" w:cs="Times New Roman"/>
          <w:i/>
        </w:rPr>
        <w:t>Uhlenbeck</w:t>
      </w:r>
      <w:proofErr w:type="spellEnd"/>
      <w:r w:rsidRPr="00480E8E">
        <w:rPr>
          <w:rFonts w:ascii="Times New Roman" w:hAnsi="Times New Roman" w:cs="Times New Roman"/>
          <w:i/>
        </w:rPr>
        <w:t xml:space="preserve"> Process</w:t>
      </w:r>
    </w:p>
    <w:p w14:paraId="6EB6D9BF" w14:textId="77777777" w:rsidR="00434E44" w:rsidRDefault="00434E44">
      <w:pPr>
        <w:rPr>
          <w:rFonts w:ascii="Times New Roman" w:hAnsi="Times New Roman" w:cs="Times New Roman"/>
        </w:rPr>
      </w:pPr>
    </w:p>
    <w:p w14:paraId="5FFB1A4A" w14:textId="587FD0A1" w:rsidR="0028590F" w:rsidRDefault="0028590F">
      <w:pPr>
        <w:rPr>
          <w:rFonts w:ascii="Times New Roman" w:hAnsi="Times New Roman" w:cs="Times New Roman"/>
        </w:rPr>
      </w:pPr>
      <w:r>
        <w:rPr>
          <w:rFonts w:ascii="Times New Roman" w:hAnsi="Times New Roman" w:cs="Times New Roman"/>
        </w:rPr>
        <w:t>We used the Ornstein-</w:t>
      </w:r>
      <w:proofErr w:type="spellStart"/>
      <w:r>
        <w:rPr>
          <w:rFonts w:ascii="Times New Roman" w:hAnsi="Times New Roman" w:cs="Times New Roman"/>
        </w:rPr>
        <w:t>Uhlenbeck</w:t>
      </w:r>
      <w:proofErr w:type="spellEnd"/>
      <w:r>
        <w:rPr>
          <w:rFonts w:ascii="Times New Roman" w:hAnsi="Times New Roman" w:cs="Times New Roman"/>
        </w:rPr>
        <w:t xml:space="preserve"> process to represent the spatial relationships with a SPDE along the network. The OU process is Gaussian, </w:t>
      </w:r>
      <w:proofErr w:type="spellStart"/>
      <w:r>
        <w:rPr>
          <w:rFonts w:ascii="Times New Roman" w:hAnsi="Times New Roman" w:cs="Times New Roman"/>
        </w:rPr>
        <w:t>Markovian</w:t>
      </w:r>
      <w:proofErr w:type="spellEnd"/>
      <w:r>
        <w:rPr>
          <w:rFonts w:ascii="Times New Roman" w:hAnsi="Times New Roman" w:cs="Times New Roman"/>
        </w:rPr>
        <w:t xml:space="preserve">, and </w:t>
      </w:r>
      <w:proofErr w:type="gramStart"/>
      <w:r>
        <w:rPr>
          <w:rFonts w:ascii="Times New Roman" w:hAnsi="Times New Roman" w:cs="Times New Roman"/>
        </w:rPr>
        <w:t>mean-reverting</w:t>
      </w:r>
      <w:proofErr w:type="gramEnd"/>
      <w:r>
        <w:rPr>
          <w:rFonts w:ascii="Times New Roman" w:hAnsi="Times New Roman" w:cs="Times New Roman"/>
        </w:rPr>
        <w:t xml:space="preserve">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pPr>
        <w:rPr>
          <w:rFonts w:ascii="Times New Roman" w:hAnsi="Times New Roman" w:cs="Times New Roman"/>
        </w:rPr>
      </w:pPr>
    </w:p>
    <w:p w14:paraId="5E741A37" w14:textId="6868B430" w:rsidR="009C6A2D" w:rsidRDefault="003A4458" w:rsidP="009C6A2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child[b]</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parent[b]</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oMath>
      </m:oMathPara>
    </w:p>
    <w:p w14:paraId="412BB75C" w14:textId="77777777" w:rsidR="00D5230F" w:rsidRDefault="00D5230F">
      <w:pPr>
        <w:rPr>
          <w:rFonts w:ascii="Times New Roman" w:hAnsi="Times New Roman" w:cs="Times New Roman"/>
        </w:rPr>
      </w:pPr>
    </w:p>
    <w:p w14:paraId="3A73829C" w14:textId="534D89C8" w:rsidR="009C6A2D" w:rsidRDefault="009C6A2D">
      <w:pPr>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oMath>
      <w:r>
        <w:rPr>
          <w:rFonts w:ascii="Times New Roman" w:hAnsi="Times New Roman" w:cs="Times New Roman"/>
        </w:rPr>
        <w:t>) follows the OU process as</w:t>
      </w:r>
    </w:p>
    <w:p w14:paraId="7C667781" w14:textId="77777777" w:rsidR="009C6A2D" w:rsidRDefault="009C6A2D">
      <w:pPr>
        <w:rPr>
          <w:rFonts w:ascii="Times New Roman" w:hAnsi="Times New Roman" w:cs="Times New Roman"/>
        </w:rPr>
      </w:pPr>
    </w:p>
    <w:p w14:paraId="22022CB1" w14:textId="50C0F973" w:rsidR="0047099A" w:rsidRDefault="003A4458">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2θ</m:t>
              </m:r>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-2θd</m:t>
                  </m:r>
                </m:sup>
              </m:sSup>
            </m:e>
          </m:d>
        </m:oMath>
      </m:oMathPara>
    </w:p>
    <w:p w14:paraId="487948A9" w14:textId="77777777" w:rsidR="0047099A" w:rsidRDefault="0047099A">
      <w:pPr>
        <w:rPr>
          <w:rFonts w:ascii="Times New Roman" w:hAnsi="Times New Roman" w:cs="Times New Roman"/>
        </w:rPr>
      </w:pPr>
    </w:p>
    <w:p w14:paraId="162E7E8E" w14:textId="77777777" w:rsidR="00C76FAC" w:rsidRDefault="00C76FAC">
      <w:pPr>
        <w:rPr>
          <w:rFonts w:ascii="Times New Roman" w:hAnsi="Times New Roman" w:cs="Times New Roman"/>
        </w:rPr>
      </w:pPr>
    </w:p>
    <w:p w14:paraId="6716EAEA" w14:textId="7430D7A8" w:rsidR="003A37EB" w:rsidRDefault="00C76FAC">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 xml:space="preserve">less correlation. </w:t>
      </w:r>
      <m:oMath>
        <m:r>
          <w:rPr>
            <w:rFonts w:ascii="Cambria Math" w:hAnsi="Cambria Math" w:cs="Times New Roman"/>
          </w:rPr>
          <m:t>d</m:t>
        </m:r>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distance between the child and parent nodes</w:t>
      </w:r>
      <w:r w:rsidR="009C6A2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oMath>
      <w:r w:rsidR="000E62CB">
        <w:rPr>
          <w:rFonts w:ascii="Times New Roman" w:hAnsi="Times New Roman" w:cs="Times New Roman"/>
        </w:rPr>
        <w:t xml:space="preserve">is the variation in the </w:t>
      </w:r>
      <w:r w:rsidR="009C6A2D">
        <w:rPr>
          <w:rFonts w:ascii="Times New Roman" w:hAnsi="Times New Roman" w:cs="Times New Roman"/>
        </w:rPr>
        <w:t xml:space="preserve">OU </w:t>
      </w:r>
      <w:r w:rsidR="000E62CB">
        <w:rPr>
          <w:rFonts w:ascii="Times New Roman" w:hAnsi="Times New Roman" w:cs="Times New Roman"/>
        </w:rPr>
        <w:t>process</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oMath>
      <w:r w:rsidR="009C6A2D">
        <w:rPr>
          <w:rFonts w:ascii="Times New Roman" w:hAnsi="Times New Roman" w:cs="Times New Roman"/>
        </w:rPr>
        <w:t xml:space="preserve"> where</w:t>
      </w:r>
    </w:p>
    <w:p w14:paraId="753F0AE4" w14:textId="77777777" w:rsidR="003A37EB" w:rsidRDefault="003A37EB">
      <w:pPr>
        <w:rPr>
          <w:rFonts w:ascii="Times New Roman" w:hAnsi="Times New Roman" w:cs="Times New Roman"/>
        </w:rPr>
      </w:pPr>
    </w:p>
    <w:commentRangeStart w:id="8"/>
    <w:p w14:paraId="084B967D" w14:textId="37FF8E04" w:rsidR="003A37EB" w:rsidRDefault="003A445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-θd</m:t>
              </m:r>
            </m:sup>
          </m:sSup>
          <w:commentRangeEnd w:id="8"/>
          <m:r>
            <m:rPr>
              <m:sty m:val="p"/>
            </m:rPr>
            <w:rPr>
              <w:rStyle w:val="CommentReference"/>
            </w:rPr>
            <w:commentReference w:id="8"/>
          </m:r>
        </m:oMath>
      </m:oMathPara>
    </w:p>
    <w:p w14:paraId="22C575AC" w14:textId="77777777" w:rsidR="000E62CB" w:rsidRDefault="000E62CB">
      <w:pPr>
        <w:rPr>
          <w:rFonts w:ascii="Times New Roman" w:hAnsi="Times New Roman" w:cs="Times New Roman"/>
        </w:rPr>
      </w:pPr>
    </w:p>
    <w:p w14:paraId="22BE97A9" w14:textId="719CA306" w:rsidR="000E62CB" w:rsidRDefault="000E62CB">
      <w:pPr>
        <w:rPr>
          <w:rFonts w:ascii="Times New Roman" w:hAnsi="Times New Roman" w:cs="Times New Roman"/>
        </w:rPr>
      </w:pPr>
    </w:p>
    <w:p w14:paraId="5D995747" w14:textId="5EB61EA0" w:rsidR="00A96236" w:rsidRPr="00A96236" w:rsidRDefault="00A96236">
      <w:pPr>
        <w:rPr>
          <w:rFonts w:ascii="Times New Roman" w:hAnsi="Times New Roman" w:cs="Times New Roman"/>
          <w:u w:val="single"/>
        </w:rPr>
      </w:pPr>
      <w:r w:rsidRPr="00A96236">
        <w:rPr>
          <w:rFonts w:ascii="Times New Roman" w:hAnsi="Times New Roman" w:cs="Times New Roman"/>
          <w:u w:val="single"/>
        </w:rPr>
        <w:t>Temporal</w:t>
      </w:r>
    </w:p>
    <w:p w14:paraId="0BC1C62E" w14:textId="77777777" w:rsidR="00A96236" w:rsidRDefault="00A96236">
      <w:pPr>
        <w:rPr>
          <w:rFonts w:ascii="Times New Roman" w:hAnsi="Times New Roman" w:cs="Times New Roman"/>
          <w:u w:val="single"/>
        </w:rPr>
      </w:pPr>
    </w:p>
    <w:p w14:paraId="10CE3847" w14:textId="77777777" w:rsidR="009C6A2D" w:rsidRDefault="009C6A2D">
      <w:pPr>
        <w:rPr>
          <w:rFonts w:ascii="Times New Roman" w:hAnsi="Times New Roman" w:cs="Times New Roman"/>
          <w:u w:val="single"/>
        </w:rPr>
      </w:pPr>
    </w:p>
    <w:p w14:paraId="019EA589" w14:textId="77777777" w:rsidR="004C6E1F" w:rsidRPr="00A96236" w:rsidRDefault="004C6E1F">
      <w:pPr>
        <w:rPr>
          <w:rFonts w:ascii="Times New Roman" w:hAnsi="Times New Roman" w:cs="Times New Roman"/>
          <w:u w:val="single"/>
        </w:rPr>
      </w:pPr>
    </w:p>
    <w:p w14:paraId="23DC9553" w14:textId="5E6AE679" w:rsidR="00A96236" w:rsidRPr="00A96236" w:rsidRDefault="00A96236">
      <w:pPr>
        <w:rPr>
          <w:rFonts w:ascii="Times New Roman" w:hAnsi="Times New Roman" w:cs="Times New Roman"/>
          <w:u w:val="single"/>
        </w:rPr>
      </w:pPr>
      <w:r w:rsidRPr="00A96236">
        <w:rPr>
          <w:rFonts w:ascii="Times New Roman" w:hAnsi="Times New Roman" w:cs="Times New Roman"/>
          <w:u w:val="single"/>
        </w:rPr>
        <w:t>Spatiotemporal</w:t>
      </w:r>
    </w:p>
    <w:p w14:paraId="605956FC" w14:textId="77777777" w:rsidR="00A96236" w:rsidRDefault="00A96236">
      <w:pPr>
        <w:rPr>
          <w:rFonts w:ascii="Times New Roman" w:hAnsi="Times New Roman" w:cs="Times New Roman"/>
          <w:u w:val="single"/>
        </w:rPr>
      </w:pPr>
    </w:p>
    <w:p w14:paraId="7EBA12C7" w14:textId="24429C1A" w:rsidR="00B15ACD" w:rsidRDefault="003A4458" w:rsidP="00B15ACD">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t,b</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d</m:t>
                  </m:r>
                </m:sup>
              </m:sSup>
              <m:r>
                <m:rPr>
                  <m:sty m:val="p"/>
                </m:rPr>
                <w:rPr>
                  <w:rStyle w:val="CommentReference"/>
                </w:rPr>
                <w:commentReference w:id="9"/>
              </m:r>
            </m:e>
          </m:d>
        </m:oMath>
      </m:oMathPara>
    </w:p>
    <w:p w14:paraId="03FD71E4" w14:textId="77777777" w:rsidR="00B15ACD" w:rsidRDefault="00B15ACD">
      <w:pPr>
        <w:rPr>
          <w:rFonts w:ascii="Times New Roman" w:hAnsi="Times New Roman" w:cs="Times New Roman"/>
          <w:u w:val="single"/>
        </w:rPr>
      </w:pPr>
    </w:p>
    <w:p w14:paraId="2D06F38C" w14:textId="77777777" w:rsidR="00B15ACD" w:rsidRDefault="00B15ACD">
      <w:pPr>
        <w:rPr>
          <w:rFonts w:ascii="Times New Roman" w:hAnsi="Times New Roman" w:cs="Times New Roman"/>
          <w:u w:val="single"/>
        </w:rPr>
      </w:pPr>
    </w:p>
    <w:p w14:paraId="569C7622" w14:textId="281FBD9D" w:rsidR="007743AA" w:rsidRDefault="007743AA">
      <w:pPr>
        <w:rPr>
          <w:rFonts w:ascii="Times New Roman" w:hAnsi="Times New Roman" w:cs="Times New Roman"/>
        </w:rPr>
      </w:pPr>
      <w:r>
        <w:rPr>
          <w:rFonts w:ascii="Times New Roman" w:hAnsi="Times New Roman" w:cs="Times New Roman"/>
        </w:rPr>
        <w:t>We assumed that the spatial and spatiotemporal processes acted on the same spatial scales such that</w:t>
      </w:r>
    </w:p>
    <w:p w14:paraId="4B6CCDCB" w14:textId="77777777" w:rsidR="007743AA" w:rsidRDefault="007743AA">
      <w:pPr>
        <w:rPr>
          <w:rFonts w:ascii="Times New Roman" w:hAnsi="Times New Roman" w:cs="Times New Roman"/>
        </w:rPr>
      </w:pPr>
    </w:p>
    <w:p w14:paraId="64B9F3D8" w14:textId="5FA90A85" w:rsidR="007743AA" w:rsidRPr="007743AA" w:rsidRDefault="007743A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sSub>
        </m:oMath>
      </m:oMathPara>
    </w:p>
    <w:p w14:paraId="73056CB3" w14:textId="77777777" w:rsidR="007743AA" w:rsidRDefault="007743AA">
      <w:pPr>
        <w:rPr>
          <w:rFonts w:ascii="Times New Roman" w:hAnsi="Times New Roman" w:cs="Times New Roman"/>
        </w:rPr>
      </w:pPr>
    </w:p>
    <w:p w14:paraId="32280DCF" w14:textId="40197EDB" w:rsidR="007743AA" w:rsidRPr="007743AA" w:rsidRDefault="007743AA">
      <w:pPr>
        <w:rPr>
          <w:rFonts w:ascii="Times New Roman" w:hAnsi="Times New Roman" w:cs="Times New Roman"/>
        </w:rPr>
      </w:pPr>
      <w:proofErr w:type="gramStart"/>
      <w:r>
        <w:rPr>
          <w:rFonts w:ascii="Times New Roman" w:hAnsi="Times New Roman" w:cs="Times New Roman"/>
        </w:rPr>
        <w:t>but</w:t>
      </w:r>
      <w:proofErr w:type="gramEnd"/>
      <w:r>
        <w:rPr>
          <w:rFonts w:ascii="Times New Roman" w:hAnsi="Times New Roman" w:cs="Times New Roman"/>
        </w:rPr>
        <w:t xml:space="preserve">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77777777" w:rsidR="007743AA" w:rsidRDefault="007743AA">
      <w:pPr>
        <w:rPr>
          <w:rFonts w:ascii="Times New Roman" w:hAnsi="Times New Roman" w:cs="Times New Roman"/>
          <w:u w:val="single"/>
        </w:rPr>
      </w:pPr>
    </w:p>
    <w:p w14:paraId="2F47F515" w14:textId="77777777" w:rsidR="007743AA" w:rsidRPr="00A96236" w:rsidRDefault="007743AA">
      <w:pPr>
        <w:rPr>
          <w:rFonts w:ascii="Times New Roman" w:hAnsi="Times New Roman" w:cs="Times New Roman"/>
          <w:u w:val="single"/>
        </w:rPr>
      </w:pPr>
    </w:p>
    <w:p w14:paraId="4618A37F" w14:textId="08603A8C" w:rsidR="00A96236" w:rsidRPr="00A96236" w:rsidRDefault="00A96236">
      <w:pPr>
        <w:rPr>
          <w:rFonts w:ascii="Times New Roman" w:hAnsi="Times New Roman" w:cs="Times New Roman"/>
          <w:u w:val="single"/>
        </w:rPr>
      </w:pPr>
      <w:r w:rsidRPr="00A96236">
        <w:rPr>
          <w:rFonts w:ascii="Times New Roman" w:hAnsi="Times New Roman" w:cs="Times New Roman"/>
          <w:u w:val="single"/>
        </w:rPr>
        <w:t>Detection Process</w:t>
      </w:r>
    </w:p>
    <w:p w14:paraId="3A451C6C" w14:textId="77777777" w:rsidR="00A96236" w:rsidRDefault="00A96236">
      <w:pPr>
        <w:rPr>
          <w:rFonts w:ascii="Times New Roman" w:hAnsi="Times New Roman" w:cs="Times New Roman"/>
          <w:b/>
        </w:rPr>
      </w:pPr>
    </w:p>
    <w:p w14:paraId="3E411731" w14:textId="77777777" w:rsidR="004C6E1F" w:rsidRPr="00A96236" w:rsidRDefault="004C6E1F">
      <w:pPr>
        <w:rPr>
          <w:rFonts w:ascii="Times New Roman" w:hAnsi="Times New Roman" w:cs="Times New Roman"/>
          <w:b/>
        </w:rPr>
      </w:pPr>
    </w:p>
    <w:p w14:paraId="648E26C3" w14:textId="77777777" w:rsidR="00B17126" w:rsidRDefault="00B17126">
      <w:pPr>
        <w:rPr>
          <w:rFonts w:ascii="Times New Roman" w:hAnsi="Times New Roman" w:cs="Times New Roman"/>
          <w:i/>
        </w:rPr>
      </w:pPr>
    </w:p>
    <w:p w14:paraId="62133AAE" w14:textId="68C04D9B" w:rsidR="00D5230F" w:rsidRPr="00876574" w:rsidRDefault="00D5230F" w:rsidP="00D5230F">
      <w:pPr>
        <w:rPr>
          <w:rFonts w:ascii="Times New Roman" w:hAnsi="Times New Roman" w:cs="Times New Roman"/>
          <w:i/>
        </w:rPr>
      </w:pPr>
      <w:r w:rsidRPr="00876574">
        <w:rPr>
          <w:rFonts w:ascii="Times New Roman" w:hAnsi="Times New Roman" w:cs="Times New Roman"/>
          <w:i/>
        </w:rPr>
        <w:t>Spatial Simulations</w:t>
      </w:r>
    </w:p>
    <w:p w14:paraId="16BF13F5" w14:textId="77777777" w:rsidR="00D5230F" w:rsidRDefault="00D5230F" w:rsidP="00D5230F">
      <w:pPr>
        <w:rPr>
          <w:rFonts w:ascii="Times New Roman" w:hAnsi="Times New Roman" w:cs="Times New Roman"/>
        </w:rPr>
      </w:pPr>
    </w:p>
    <w:p w14:paraId="3F4365D4" w14:textId="2794A19C" w:rsidR="00D5230F" w:rsidRDefault="00D5230F" w:rsidP="00D5230F">
      <w:pPr>
        <w:rPr>
          <w:rFonts w:ascii="Times New Roman" w:hAnsi="Times New Roman" w:cs="Times New Roman"/>
        </w:rPr>
      </w:pPr>
      <w:r>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w:t>
      </w:r>
      <w:proofErr w:type="gramStart"/>
      <w:r w:rsidR="003A37EB">
        <w:rPr>
          <w:rFonts w:ascii="Times New Roman" w:hAnsi="Times New Roman" w:cs="Times New Roman"/>
        </w:rPr>
        <w:t>3</w:t>
      </w:r>
      <w:proofErr w:type="gramEnd"/>
      <w:r w:rsidR="003A37EB">
        <w:rPr>
          <w:rFonts w:ascii="Times New Roman" w:hAnsi="Times New Roman" w:cs="Times New Roman"/>
        </w:rPr>
        <w:t xml:space="preserve">} and </w:t>
      </w:r>
      <m:oMath>
        <m:r>
          <w:rPr>
            <w:rFonts w:ascii="Cambria Math" w:hAnsi="Cambria Math" w:cs="Times New Roman"/>
          </w:rPr>
          <m:t>σ</m:t>
        </m:r>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m:t>
        </m:r>
        <m:r>
          <w:rPr>
            <w:rFonts w:ascii="Cambria Math" w:hAnsi="Cambria Math" w:cs="Times New Roman"/>
          </w:rPr>
          <m:t>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r>
          <w:rPr>
            <w:rFonts w:ascii="Cambria Math" w:hAnsi="Cambria Math" w:cs="Times New Roman"/>
          </w:rPr>
          <m:t>θ=</m:t>
        </m:r>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 xml:space="preserve">(5%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 (</w:t>
      </w:r>
      <w:r w:rsidR="007743AA" w:rsidRPr="006B546D">
        <w:rPr>
          <w:rFonts w:ascii="Times New Roman" w:hAnsi="Times New Roman" w:cs="Times New Roman"/>
        </w:rPr>
        <w:t>330 stream reaches</w:t>
      </w:r>
      <w:r w:rsidR="008760EF">
        <w:rPr>
          <w:rFonts w:ascii="Times New Roman" w:hAnsi="Times New Roman" w:cs="Times New Roman"/>
        </w:rPr>
        <w:t xml:space="preserve"> + 29 additional survey nodes</w:t>
      </w:r>
      <w:r w:rsidR="007743AA" w:rsidRPr="006B546D">
        <w:rPr>
          <w:rFonts w:ascii="Times New Roman" w:hAnsi="Times New Roman" w:cs="Times New Roman"/>
        </w:rPr>
        <w:t>)</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9"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D5230F">
      <w:pPr>
        <w:rPr>
          <w:rFonts w:ascii="Times New Roman" w:hAnsi="Times New Roman" w:cs="Times New Roman"/>
        </w:rPr>
      </w:pPr>
    </w:p>
    <w:p w14:paraId="3B6D6350" w14:textId="346E152A" w:rsidR="00D5230F" w:rsidRPr="00876574" w:rsidRDefault="00D5230F" w:rsidP="00D5230F">
      <w:pPr>
        <w:rPr>
          <w:rFonts w:ascii="Times New Roman" w:hAnsi="Times New Roman" w:cs="Times New Roman"/>
          <w:i/>
        </w:rPr>
      </w:pPr>
      <w:r w:rsidRPr="00876574">
        <w:rPr>
          <w:rFonts w:ascii="Times New Roman" w:hAnsi="Times New Roman" w:cs="Times New Roman"/>
          <w:i/>
        </w:rPr>
        <w:t>Spatiotemporal Power Analysis</w:t>
      </w:r>
    </w:p>
    <w:p w14:paraId="6E87CE93" w14:textId="77777777" w:rsidR="00D5230F" w:rsidRDefault="00D5230F" w:rsidP="00D5230F">
      <w:pPr>
        <w:rPr>
          <w:rFonts w:ascii="Times New Roman" w:hAnsi="Times New Roman" w:cs="Times New Roman"/>
        </w:rPr>
      </w:pPr>
    </w:p>
    <w:p w14:paraId="007DA54E" w14:textId="49A93934" w:rsidR="00440888" w:rsidRPr="007743AA" w:rsidRDefault="008760EF" w:rsidP="00440888">
      <w:pPr>
        <w:rPr>
          <w:rFonts w:ascii="Times New Roman" w:hAnsi="Times New Roman" w:cs="Times New Roman"/>
        </w:rPr>
      </w:pPr>
      <w:r>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Pr>
          <w:rFonts w:ascii="Times New Roman" w:hAnsi="Times New Roman" w:cs="Times New Roman"/>
        </w:rPr>
        <w:t>simulated</w:t>
      </w:r>
      <w:r w:rsidR="001F4413">
        <w:rPr>
          <w:rFonts w:ascii="Times New Roman" w:hAnsi="Times New Roman" w:cs="Times New Roman"/>
        </w:rPr>
        <w:t xml:space="preserve"> 200 independent</w:t>
      </w:r>
      <w:r>
        <w:rPr>
          <w:rFonts w:ascii="Times New Roman" w:hAnsi="Times New Roman" w:cs="Times New Roman"/>
        </w:rPr>
        <w:t xml:space="preserve"> spatiotemporal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θ</m:t>
        </m:r>
        <m:r>
          <w:rPr>
            <w:rFonts w:ascii="Cambria Math" w:hAnsi="Cambria Math" w:cs="Times New Roman"/>
          </w:rPr>
          <m:t>=0.3</m:t>
        </m:r>
      </m:oMath>
      <w:r w:rsidR="001F4413">
        <w:rPr>
          <w:rFonts w:ascii="Times New Roman" w:hAnsi="Times New Roman" w:cs="Times New Roman"/>
        </w:rPr>
        <w:t xml:space="preserve">, </w:t>
      </w:r>
      <m:oMath>
        <m:r>
          <w:rPr>
            <w:rFonts w:ascii="Cambria Math" w:hAnsi="Cambria Math" w:cs="Times New Roman"/>
          </w:rPr>
          <m:t>σ=0.5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m:t>
        </m:r>
        <m:r>
          <w:rPr>
            <w:rFonts w:ascii="Cambria Math" w:hAnsi="Cambria Math" w:cs="Times New Roman"/>
          </w:rPr>
          <m:t>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m:t>
        </m:r>
        <m:r>
          <w:rPr>
            <w:rFonts w:ascii="Cambria Math" w:hAnsi="Cambria Math" w:cs="Times New Roman"/>
          </w:rPr>
          <m:t>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site-level covariate on abundance </w:t>
      </w:r>
      <m:oMath>
        <m:r>
          <w:rPr>
            <w:rFonts w:ascii="Cambria Math" w:hAnsi="Cambria Math" w:cs="Times New Roman"/>
          </w:rPr>
          <m:t>γ=0.2</m:t>
        </m:r>
      </m:oMath>
      <w:r w:rsidR="00440888">
        <w:rPr>
          <w:rFonts w:ascii="Times New Roman" w:hAnsi="Times New Roman" w:cs="Times New Roman"/>
        </w:rPr>
        <w:t>, and mean abundance = 10.</w:t>
      </w:r>
    </w:p>
    <w:p w14:paraId="6E57C97F" w14:textId="77777777" w:rsidR="006B546D" w:rsidRDefault="006B546D" w:rsidP="00D5230F">
      <w:pPr>
        <w:rPr>
          <w:rFonts w:ascii="Times New Roman" w:hAnsi="Times New Roman" w:cs="Times New Roman"/>
        </w:rPr>
      </w:pPr>
    </w:p>
    <w:p w14:paraId="6B0CC76C" w14:textId="0DCE3203" w:rsidR="00D5230F" w:rsidRDefault="00876574" w:rsidP="00D5230F">
      <w:pPr>
        <w:rPr>
          <w:rFonts w:ascii="Times New Roman" w:hAnsi="Times New Roman" w:cs="Times New Roman"/>
        </w:rPr>
      </w:pPr>
      <w:r>
        <w:rPr>
          <w:rFonts w:ascii="Times New Roman" w:hAnsi="Times New Roman" w:cs="Times New Roman"/>
          <w:i/>
        </w:rPr>
        <w:t>Brook Trout</w:t>
      </w:r>
      <w:r w:rsidR="00D5230F" w:rsidRPr="00876574">
        <w:rPr>
          <w:rFonts w:ascii="Times New Roman" w:hAnsi="Times New Roman" w:cs="Times New Roman"/>
          <w:i/>
        </w:rPr>
        <w:t xml:space="preserve"> Case Study</w:t>
      </w:r>
    </w:p>
    <w:p w14:paraId="183C72F7" w14:textId="77777777" w:rsidR="00D5230F" w:rsidRDefault="00D5230F">
      <w:pPr>
        <w:rPr>
          <w:rFonts w:ascii="Times New Roman" w:hAnsi="Times New Roman" w:cs="Times New Roman"/>
          <w:b/>
        </w:rPr>
      </w:pPr>
    </w:p>
    <w:p w14:paraId="7C045C0D" w14:textId="77777777" w:rsidR="00440888" w:rsidRDefault="00440888">
      <w:pPr>
        <w:rPr>
          <w:rFonts w:ascii="Times New Roman" w:hAnsi="Times New Roman" w:cs="Times New Roman"/>
          <w:b/>
        </w:rPr>
      </w:pPr>
      <w:bookmarkStart w:id="10" w:name="_GoBack"/>
      <w:bookmarkEnd w:id="10"/>
    </w:p>
    <w:p w14:paraId="14FC8E07" w14:textId="47A78C0F" w:rsidR="00BD68BF" w:rsidRDefault="00BD68BF">
      <w:pPr>
        <w:rPr>
          <w:rFonts w:ascii="Times New Roman" w:hAnsi="Times New Roman" w:cs="Times New Roman"/>
        </w:rPr>
      </w:pPr>
      <w:r>
        <w:rPr>
          <w:rFonts w:ascii="Times New Roman" w:hAnsi="Times New Roman" w:cs="Times New Roman"/>
        </w:rPr>
        <w:t xml:space="preserve">We chose the West Susquehanna watershed for our case study because it was a </w:t>
      </w:r>
      <w:proofErr w:type="gramStart"/>
      <w:r>
        <w:rPr>
          <w:rFonts w:ascii="Times New Roman" w:hAnsi="Times New Roman" w:cs="Times New Roman"/>
        </w:rPr>
        <w:t>moderately-large</w:t>
      </w:r>
      <w:proofErr w:type="gramEnd"/>
      <w:r>
        <w:rPr>
          <w:rFonts w:ascii="Times New Roman" w:hAnsi="Times New Roman" w:cs="Times New Roman"/>
        </w:rPr>
        <w:t xml:space="preserve"> network with a high density of good quality stream fish data over a long time period. The </w:t>
      </w:r>
      <w:proofErr w:type="gramStart"/>
      <w:r>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Pr>
          <w:rFonts w:ascii="Times New Roman" w:hAnsi="Times New Roman" w:cs="Times New Roman"/>
        </w:rPr>
        <w:t>.</w:t>
      </w:r>
    </w:p>
    <w:p w14:paraId="58BF8D96" w14:textId="77777777" w:rsidR="00BD68BF" w:rsidRPr="00BD68BF" w:rsidRDefault="00BD68BF">
      <w:pPr>
        <w:rPr>
          <w:rFonts w:ascii="Times New Roman" w:hAnsi="Times New Roman" w:cs="Times New Roman"/>
        </w:rPr>
      </w:pPr>
    </w:p>
    <w:p w14:paraId="644B7B55" w14:textId="325889B7" w:rsidR="00D5230F" w:rsidRDefault="00D5230F">
      <w:pPr>
        <w:rPr>
          <w:rFonts w:ascii="Times New Roman" w:hAnsi="Times New Roman" w:cs="Times New Roman"/>
        </w:rPr>
      </w:pPr>
      <w:r>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09A80F98" w14:textId="77777777" w:rsidR="00BD68BF" w:rsidRDefault="00BD68BF">
      <w:pPr>
        <w:rPr>
          <w:rFonts w:ascii="Times New Roman" w:hAnsi="Times New Roman" w:cs="Times New Roman"/>
        </w:rPr>
      </w:pPr>
    </w:p>
    <w:p w14:paraId="2CD5756E" w14:textId="77777777" w:rsidR="005E20AD" w:rsidRDefault="005E20AD">
      <w:pPr>
        <w:rPr>
          <w:rFonts w:ascii="Times New Roman" w:hAnsi="Times New Roman" w:cs="Times New Roman"/>
          <w:u w:val="single"/>
        </w:rPr>
      </w:pPr>
      <w:r>
        <w:rPr>
          <w:rFonts w:ascii="Times New Roman" w:hAnsi="Times New Roman" w:cs="Times New Roman"/>
          <w:u w:val="single"/>
        </w:rPr>
        <w:t>Describe Watershed</w:t>
      </w:r>
    </w:p>
    <w:p w14:paraId="6493B1D8" w14:textId="77777777" w:rsidR="005E20AD" w:rsidRDefault="005E20AD">
      <w:pPr>
        <w:rPr>
          <w:rFonts w:ascii="Times New Roman" w:hAnsi="Times New Roman" w:cs="Times New Roman"/>
          <w:u w:val="single"/>
        </w:rPr>
      </w:pPr>
    </w:p>
    <w:p w14:paraId="111A8709" w14:textId="58B165FD" w:rsidR="005E20AD" w:rsidRPr="005E20AD" w:rsidRDefault="005E20AD">
      <w:pPr>
        <w:rPr>
          <w:rFonts w:ascii="Times New Roman" w:hAnsi="Times New Roman" w:cs="Times New Roman"/>
        </w:rPr>
      </w:pPr>
      <w:r>
        <w:rPr>
          <w:rFonts w:ascii="Times New Roman" w:hAnsi="Times New Roman" w:cs="Times New Roman"/>
        </w:rPr>
        <w:t xml:space="preserve">Total length, total drainage area, </w:t>
      </w:r>
      <w:proofErr w:type="spellStart"/>
      <w:r>
        <w:rPr>
          <w:rFonts w:ascii="Times New Roman" w:hAnsi="Times New Roman" w:cs="Times New Roman"/>
        </w:rPr>
        <w:t>n_reaches</w:t>
      </w:r>
      <w:proofErr w:type="spellEnd"/>
      <w:r>
        <w:rPr>
          <w:rFonts w:ascii="Times New Roman" w:hAnsi="Times New Roman" w:cs="Times New Roman"/>
        </w:rPr>
        <w:t xml:space="preserve">, </w:t>
      </w:r>
      <w:proofErr w:type="spellStart"/>
      <w:r>
        <w:rPr>
          <w:rFonts w:ascii="Times New Roman" w:hAnsi="Times New Roman" w:cs="Times New Roman"/>
        </w:rPr>
        <w:t>n_sites</w:t>
      </w:r>
      <w:proofErr w:type="spellEnd"/>
      <w:r>
        <w:rPr>
          <w:rFonts w:ascii="Times New Roman" w:hAnsi="Times New Roman" w:cs="Times New Roman"/>
        </w:rPr>
        <w:t xml:space="preserve">, </w:t>
      </w:r>
      <w:proofErr w:type="spellStart"/>
      <w:r w:rsidR="00CF1471">
        <w:rPr>
          <w:rFonts w:ascii="Times New Roman" w:hAnsi="Times New Roman" w:cs="Times New Roman"/>
        </w:rPr>
        <w:t>n_site_visits</w:t>
      </w:r>
      <w:proofErr w:type="spellEnd"/>
      <w:r w:rsidR="00CF1471">
        <w:rPr>
          <w:rFonts w:ascii="Times New Roman" w:hAnsi="Times New Roman" w:cs="Times New Roman"/>
        </w:rPr>
        <w:t xml:space="preserve">, range of years, </w:t>
      </w:r>
      <w:proofErr w:type="gramStart"/>
      <w:r w:rsidR="00CF1471">
        <w:rPr>
          <w:rFonts w:ascii="Times New Roman" w:hAnsi="Times New Roman" w:cs="Times New Roman"/>
        </w:rPr>
        <w:t>mean</w:t>
      </w:r>
      <w:proofErr w:type="gramEnd"/>
      <w:r w:rsidR="00CF1471">
        <w:rPr>
          <w:rFonts w:ascii="Times New Roman" w:hAnsi="Times New Roman" w:cs="Times New Roman"/>
        </w:rPr>
        <w:t xml:space="preserve"> number of passes per site-visit</w:t>
      </w:r>
    </w:p>
    <w:p w14:paraId="41BB1666" w14:textId="77777777" w:rsidR="005E20AD" w:rsidRDefault="005E20AD">
      <w:pPr>
        <w:rPr>
          <w:rFonts w:ascii="Times New Roman" w:hAnsi="Times New Roman" w:cs="Times New Roman"/>
          <w:u w:val="single"/>
        </w:rPr>
      </w:pPr>
    </w:p>
    <w:p w14:paraId="3EEDE4E1" w14:textId="1406D12F" w:rsidR="005E20AD" w:rsidRDefault="005E20AD">
      <w:pPr>
        <w:rPr>
          <w:rFonts w:ascii="Times New Roman" w:hAnsi="Times New Roman" w:cs="Times New Roman"/>
        </w:rPr>
      </w:pPr>
      <w:r>
        <w:rPr>
          <w:rFonts w:ascii="Times New Roman" w:hAnsi="Times New Roman" w:cs="Times New Roman"/>
          <w:u w:val="single"/>
        </w:rPr>
        <w:t>Covariate Summary for W. Susquehanna by Stream Reach</w:t>
      </w:r>
    </w:p>
    <w:p w14:paraId="0CD1D7DE" w14:textId="77777777" w:rsidR="005E20AD" w:rsidRDefault="005E20AD">
      <w:pPr>
        <w:rPr>
          <w:rFonts w:ascii="Times New Roman" w:hAnsi="Times New Roman" w:cs="Times New Roman"/>
        </w:rPr>
      </w:pPr>
    </w:p>
    <w:p w14:paraId="0E27B412"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Variable      </w:t>
      </w:r>
      <w:proofErr w:type="gramStart"/>
      <w:r w:rsidRPr="005E20AD">
        <w:rPr>
          <w:rFonts w:ascii="Times New Roman" w:hAnsi="Times New Roman" w:cs="Times New Roman"/>
        </w:rPr>
        <w:t>|  Mean</w:t>
      </w:r>
      <w:proofErr w:type="gramEnd"/>
      <w:r w:rsidRPr="005E20AD">
        <w:rPr>
          <w:rFonts w:ascii="Times New Roman" w:hAnsi="Times New Roman" w:cs="Times New Roman"/>
        </w:rPr>
        <w:t xml:space="preserve">  |  Min  |  Max  |</w:t>
      </w:r>
    </w:p>
    <w:p w14:paraId="2433D8ED"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w:t>
      </w:r>
      <w:proofErr w:type="gramStart"/>
      <w:r w:rsidRPr="005E20AD">
        <w:rPr>
          <w:rFonts w:ascii="Times New Roman" w:hAnsi="Times New Roman" w:cs="Times New Roman"/>
        </w:rPr>
        <w:t>:-</w:t>
      </w:r>
      <w:proofErr w:type="gramEnd"/>
      <w:r w:rsidRPr="005E20AD">
        <w:rPr>
          <w:rFonts w:ascii="Times New Roman" w:hAnsi="Times New Roman" w:cs="Times New Roman"/>
        </w:rPr>
        <w:t>-----------------:|:------:|:-----:|:-----:|</w:t>
      </w:r>
    </w:p>
    <w:p w14:paraId="7415D363"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forest</w:t>
      </w:r>
      <w:proofErr w:type="gramEnd"/>
      <w:r w:rsidRPr="005E20AD">
        <w:rPr>
          <w:rFonts w:ascii="Times New Roman" w:hAnsi="Times New Roman" w:cs="Times New Roman"/>
        </w:rPr>
        <w:t xml:space="preserve">       | 79.15  |   0   |  100  |</w:t>
      </w:r>
    </w:p>
    <w:p w14:paraId="045B6E43"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surfcoarse</w:t>
      </w:r>
      <w:proofErr w:type="spellEnd"/>
      <w:proofErr w:type="gramEnd"/>
      <w:r w:rsidRPr="005E20AD">
        <w:rPr>
          <w:rFonts w:ascii="Times New Roman" w:hAnsi="Times New Roman" w:cs="Times New Roman"/>
        </w:rPr>
        <w:t xml:space="preserve">     |  6.62  |   0   |  100  |</w:t>
      </w:r>
    </w:p>
    <w:p w14:paraId="42A1A607"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temp</w:t>
      </w:r>
      <w:proofErr w:type="gramEnd"/>
      <w:r w:rsidRPr="005E20AD">
        <w:rPr>
          <w:rFonts w:ascii="Times New Roman" w:hAnsi="Times New Roman" w:cs="Times New Roman"/>
        </w:rPr>
        <w:t>_mean_summer_1 | 17.74  | 15.21 | 21.66 |</w:t>
      </w:r>
    </w:p>
    <w:p w14:paraId="4E6B4265"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temp</w:t>
      </w:r>
      <w:proofErr w:type="gramEnd"/>
      <w:r w:rsidRPr="005E20AD">
        <w:rPr>
          <w:rFonts w:ascii="Times New Roman" w:hAnsi="Times New Roman" w:cs="Times New Roman"/>
        </w:rPr>
        <w:t>_mean_fall_1  |  3.49  | -0.09 |  7.3  |</w:t>
      </w:r>
    </w:p>
    <w:p w14:paraId="03DEED18"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temp</w:t>
      </w:r>
      <w:proofErr w:type="gramEnd"/>
      <w:r w:rsidRPr="005E20AD">
        <w:rPr>
          <w:rFonts w:ascii="Times New Roman" w:hAnsi="Times New Roman" w:cs="Times New Roman"/>
        </w:rPr>
        <w:t>_mean_winter</w:t>
      </w:r>
      <w:proofErr w:type="spellEnd"/>
      <w:r w:rsidRPr="005E20AD">
        <w:rPr>
          <w:rFonts w:ascii="Times New Roman" w:hAnsi="Times New Roman" w:cs="Times New Roman"/>
        </w:rPr>
        <w:t xml:space="preserve">  | -1.77  | -7.99 | 2.87  |</w:t>
      </w:r>
    </w:p>
    <w:p w14:paraId="1A3A6160"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temp</w:t>
      </w:r>
      <w:proofErr w:type="gramEnd"/>
      <w:r w:rsidRPr="005E20AD">
        <w:rPr>
          <w:rFonts w:ascii="Times New Roman" w:hAnsi="Times New Roman" w:cs="Times New Roman"/>
        </w:rPr>
        <w:t>_mean_spring</w:t>
      </w:r>
      <w:proofErr w:type="spellEnd"/>
      <w:r w:rsidRPr="005E20AD">
        <w:rPr>
          <w:rFonts w:ascii="Times New Roman" w:hAnsi="Times New Roman" w:cs="Times New Roman"/>
        </w:rPr>
        <w:t xml:space="preserve">  | 14.63  | 10.31 | 17.31 |</w:t>
      </w:r>
    </w:p>
    <w:p w14:paraId="4CB6676E"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prcp</w:t>
      </w:r>
      <w:proofErr w:type="gramEnd"/>
      <w:r w:rsidRPr="005E20AD">
        <w:rPr>
          <w:rFonts w:ascii="Times New Roman" w:hAnsi="Times New Roman" w:cs="Times New Roman"/>
        </w:rPr>
        <w:t>_mean_summer_1 |  3.78  | 1.59  | 8.92  |</w:t>
      </w:r>
    </w:p>
    <w:p w14:paraId="0CAAD2B6"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gramStart"/>
      <w:r w:rsidRPr="005E20AD">
        <w:rPr>
          <w:rFonts w:ascii="Times New Roman" w:hAnsi="Times New Roman" w:cs="Times New Roman"/>
        </w:rPr>
        <w:t>prcp</w:t>
      </w:r>
      <w:proofErr w:type="gramEnd"/>
      <w:r w:rsidRPr="005E20AD">
        <w:rPr>
          <w:rFonts w:ascii="Times New Roman" w:hAnsi="Times New Roman" w:cs="Times New Roman"/>
        </w:rPr>
        <w:t>_mean_fall_1  |  2.99  | 1.29  | 5.01  |</w:t>
      </w:r>
    </w:p>
    <w:p w14:paraId="10624B3D"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prcp</w:t>
      </w:r>
      <w:proofErr w:type="gramEnd"/>
      <w:r w:rsidRPr="005E20AD">
        <w:rPr>
          <w:rFonts w:ascii="Times New Roman" w:hAnsi="Times New Roman" w:cs="Times New Roman"/>
        </w:rPr>
        <w:t>_mean_winter</w:t>
      </w:r>
      <w:proofErr w:type="spellEnd"/>
      <w:r w:rsidRPr="005E20AD">
        <w:rPr>
          <w:rFonts w:ascii="Times New Roman" w:hAnsi="Times New Roman" w:cs="Times New Roman"/>
        </w:rPr>
        <w:t xml:space="preserve">  |  2.58  |  1.1  | 4.73  |</w:t>
      </w:r>
    </w:p>
    <w:p w14:paraId="6953294D" w14:textId="25ED22B4" w:rsidR="005E20AD" w:rsidRPr="005E20AD" w:rsidRDefault="005E20AD" w:rsidP="005E20AD">
      <w:pPr>
        <w:rPr>
          <w:rFonts w:ascii="Times New Roman" w:hAnsi="Times New Roman" w:cs="Times New Roman"/>
        </w:rPr>
      </w:pPr>
      <w:r w:rsidRPr="005E20AD">
        <w:rPr>
          <w:rFonts w:ascii="Times New Roman" w:hAnsi="Times New Roman" w:cs="Times New Roman"/>
        </w:rPr>
        <w:t xml:space="preserve">|  </w:t>
      </w:r>
      <w:proofErr w:type="spellStart"/>
      <w:proofErr w:type="gramStart"/>
      <w:r w:rsidRPr="005E20AD">
        <w:rPr>
          <w:rFonts w:ascii="Times New Roman" w:hAnsi="Times New Roman" w:cs="Times New Roman"/>
        </w:rPr>
        <w:t>prcp</w:t>
      </w:r>
      <w:proofErr w:type="gramEnd"/>
      <w:r w:rsidRPr="005E20AD">
        <w:rPr>
          <w:rFonts w:ascii="Times New Roman" w:hAnsi="Times New Roman" w:cs="Times New Roman"/>
        </w:rPr>
        <w:t>_mean_spring</w:t>
      </w:r>
      <w:proofErr w:type="spellEnd"/>
      <w:r w:rsidRPr="005E20AD">
        <w:rPr>
          <w:rFonts w:ascii="Times New Roman" w:hAnsi="Times New Roman" w:cs="Times New Roman"/>
        </w:rPr>
        <w:t xml:space="preserve">  |  2.91  | 1.42  |  6.9  |</w:t>
      </w:r>
    </w:p>
    <w:p w14:paraId="0F6AF318" w14:textId="77777777" w:rsidR="00BD68BF" w:rsidRDefault="00BD68BF">
      <w:pPr>
        <w:rPr>
          <w:rFonts w:ascii="Times New Roman" w:hAnsi="Times New Roman" w:cs="Times New Roman"/>
        </w:rPr>
      </w:pPr>
    </w:p>
    <w:p w14:paraId="4C9CB355" w14:textId="77777777" w:rsidR="00CF1471" w:rsidRDefault="00CF1471">
      <w:pPr>
        <w:rPr>
          <w:rFonts w:ascii="Times New Roman" w:hAnsi="Times New Roman" w:cs="Times New Roman"/>
        </w:rPr>
      </w:pPr>
    </w:p>
    <w:p w14:paraId="3298B41F" w14:textId="0729BCD3" w:rsidR="00CF1471" w:rsidRDefault="00CF1471">
      <w:pPr>
        <w:rPr>
          <w:rFonts w:ascii="Times New Roman" w:hAnsi="Times New Roman" w:cs="Times New Roman"/>
          <w:u w:val="single"/>
        </w:rPr>
      </w:pPr>
      <w:r>
        <w:rPr>
          <w:rFonts w:ascii="Times New Roman" w:hAnsi="Times New Roman" w:cs="Times New Roman"/>
          <w:u w:val="single"/>
        </w:rPr>
        <w:t>Models Compared</w:t>
      </w:r>
    </w:p>
    <w:p w14:paraId="4C9EE7A7" w14:textId="77777777" w:rsidR="00CF1471" w:rsidRDefault="00CF1471">
      <w:pPr>
        <w:rPr>
          <w:rFonts w:ascii="Times New Roman" w:hAnsi="Times New Roman" w:cs="Times New Roman"/>
          <w:u w:val="single"/>
        </w:rPr>
      </w:pPr>
    </w:p>
    <w:p w14:paraId="238D9425" w14:textId="0979029B" w:rsidR="00CF1471" w:rsidRDefault="00CF1471">
      <w:pPr>
        <w:rPr>
          <w:rFonts w:ascii="Times New Roman" w:hAnsi="Times New Roman" w:cs="Times New Roman"/>
          <w:i/>
        </w:rPr>
      </w:pPr>
      <w:r w:rsidRPr="00CF1471">
        <w:rPr>
          <w:rFonts w:ascii="Times New Roman" w:hAnsi="Times New Roman" w:cs="Times New Roman"/>
          <w:i/>
        </w:rPr>
        <w:t>For YOY and Adults Independently:</w:t>
      </w:r>
    </w:p>
    <w:p w14:paraId="73ABDF1F" w14:textId="77777777" w:rsidR="00CF1471" w:rsidRPr="00CF1471" w:rsidRDefault="00CF1471">
      <w:pPr>
        <w:rPr>
          <w:rFonts w:ascii="Times New Roman" w:hAnsi="Times New Roman" w:cs="Times New Roman"/>
          <w:i/>
        </w:rPr>
      </w:pPr>
    </w:p>
    <w:p w14:paraId="0D67D117" w14:textId="77777777" w:rsidR="00CF1471" w:rsidRDefault="00CF1471">
      <w:pPr>
        <w:rPr>
          <w:rFonts w:ascii="Times New Roman" w:hAnsi="Times New Roman" w:cs="Times New Roman"/>
        </w:rPr>
      </w:pPr>
      <w:r>
        <w:rPr>
          <w:rFonts w:ascii="Times New Roman" w:hAnsi="Times New Roman" w:cs="Times New Roman"/>
        </w:rPr>
        <w:t>Null</w:t>
      </w:r>
    </w:p>
    <w:p w14:paraId="37099150" w14:textId="776809FE" w:rsidR="00CF1471" w:rsidRDefault="00CF1471">
      <w:pPr>
        <w:rPr>
          <w:rFonts w:ascii="Times New Roman" w:hAnsi="Times New Roman" w:cs="Times New Roman"/>
        </w:rPr>
      </w:pPr>
      <w:r>
        <w:rPr>
          <w:rFonts w:ascii="Times New Roman" w:hAnsi="Times New Roman" w:cs="Times New Roman"/>
        </w:rPr>
        <w:t>Spatial</w:t>
      </w:r>
    </w:p>
    <w:p w14:paraId="54BC7962" w14:textId="0572E37B" w:rsidR="00CF1471" w:rsidRDefault="00CF1471">
      <w:pPr>
        <w:rPr>
          <w:rFonts w:ascii="Times New Roman" w:hAnsi="Times New Roman" w:cs="Times New Roman"/>
        </w:rPr>
      </w:pPr>
      <w:r>
        <w:rPr>
          <w:rFonts w:ascii="Times New Roman" w:hAnsi="Times New Roman" w:cs="Times New Roman"/>
        </w:rPr>
        <w:t>Temporal</w:t>
      </w:r>
    </w:p>
    <w:p w14:paraId="138D4CFB" w14:textId="77777777" w:rsidR="00CF1471" w:rsidRDefault="00CF1471">
      <w:pPr>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 t</w:t>
      </w:r>
    </w:p>
    <w:p w14:paraId="5B1E6F3A" w14:textId="77777777" w:rsidR="00CF1471" w:rsidRDefault="00CF1471">
      <w:pPr>
        <w:rPr>
          <w:rFonts w:ascii="Times New Roman" w:hAnsi="Times New Roman" w:cs="Times New Roman"/>
        </w:rPr>
      </w:pPr>
      <w:proofErr w:type="gramStart"/>
      <w:r>
        <w:rPr>
          <w:rFonts w:ascii="Times New Roman" w:hAnsi="Times New Roman" w:cs="Times New Roman"/>
        </w:rPr>
        <w:t>spatiotemporal</w:t>
      </w:r>
      <w:proofErr w:type="gramEnd"/>
    </w:p>
    <w:p w14:paraId="0C972726" w14:textId="77777777" w:rsidR="00CF1471" w:rsidRDefault="00CF1471">
      <w:pPr>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 </w:t>
      </w:r>
      <w:proofErr w:type="spellStart"/>
      <w:r>
        <w:rPr>
          <w:rFonts w:ascii="Times New Roman" w:hAnsi="Times New Roman" w:cs="Times New Roman"/>
        </w:rPr>
        <w:t>st</w:t>
      </w:r>
      <w:proofErr w:type="spellEnd"/>
    </w:p>
    <w:p w14:paraId="673DA53F" w14:textId="520B3A1C" w:rsidR="00CF1471" w:rsidRDefault="00CF1471">
      <w:pPr>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 </w:t>
      </w:r>
      <w:proofErr w:type="spellStart"/>
      <w:r>
        <w:rPr>
          <w:rFonts w:ascii="Times New Roman" w:hAnsi="Times New Roman" w:cs="Times New Roman"/>
        </w:rPr>
        <w:t>st</w:t>
      </w:r>
      <w:proofErr w:type="spellEnd"/>
    </w:p>
    <w:p w14:paraId="0BCCFCCF" w14:textId="13C124C2" w:rsidR="00CF1471" w:rsidRPr="00CF1471" w:rsidRDefault="00CF1471">
      <w:pPr>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 t + </w:t>
      </w:r>
      <w:proofErr w:type="spellStart"/>
      <w:r>
        <w:rPr>
          <w:rFonts w:ascii="Times New Roman" w:hAnsi="Times New Roman" w:cs="Times New Roman"/>
        </w:rPr>
        <w:t>st</w:t>
      </w:r>
      <w:proofErr w:type="spellEnd"/>
    </w:p>
    <w:p w14:paraId="2742E6D9" w14:textId="77777777" w:rsidR="00CF1471" w:rsidRDefault="00CF1471">
      <w:pPr>
        <w:rPr>
          <w:rFonts w:ascii="Times New Roman" w:hAnsi="Times New Roman" w:cs="Times New Roman"/>
        </w:rPr>
      </w:pPr>
    </w:p>
    <w:p w14:paraId="239B8E64" w14:textId="77777777" w:rsidR="00CF1471" w:rsidRPr="00D5230F" w:rsidRDefault="00CF1471">
      <w:pPr>
        <w:rPr>
          <w:rFonts w:ascii="Times New Roman" w:hAnsi="Times New Roman" w:cs="Times New Roman"/>
        </w:rPr>
      </w:pPr>
    </w:p>
    <w:p w14:paraId="587FE32D" w14:textId="77777777" w:rsidR="00E225E7" w:rsidRPr="008C531D" w:rsidRDefault="00E225E7">
      <w:pPr>
        <w:rPr>
          <w:rFonts w:ascii="Times New Roman" w:hAnsi="Times New Roman" w:cs="Times New Roman"/>
          <w:b/>
        </w:rPr>
      </w:pPr>
      <w:r w:rsidRPr="008C531D">
        <w:rPr>
          <w:rFonts w:ascii="Times New Roman" w:hAnsi="Times New Roman" w:cs="Times New Roman"/>
          <w:b/>
        </w:rPr>
        <w:t>Results</w:t>
      </w:r>
    </w:p>
    <w:p w14:paraId="3D3B1987" w14:textId="77777777" w:rsidR="00E225E7" w:rsidRDefault="00E225E7">
      <w:pPr>
        <w:rPr>
          <w:rFonts w:ascii="Times New Roman" w:hAnsi="Times New Roman" w:cs="Times New Roman"/>
          <w:b/>
        </w:rPr>
      </w:pPr>
    </w:p>
    <w:p w14:paraId="5D0EE804" w14:textId="18597A4D" w:rsidR="00B030C6" w:rsidRDefault="00B030C6">
      <w:pPr>
        <w:rPr>
          <w:rFonts w:ascii="Times New Roman" w:hAnsi="Times New Roman" w:cs="Times New Roman"/>
        </w:rPr>
      </w:pPr>
      <w:r>
        <w:rPr>
          <w:rFonts w:ascii="Times New Roman" w:hAnsi="Times New Roman" w:cs="Times New Roman"/>
        </w:rPr>
        <w:t>1. Spatial Simulations</w:t>
      </w:r>
    </w:p>
    <w:p w14:paraId="1FE7BD64" w14:textId="77777777" w:rsidR="00B030C6" w:rsidRDefault="00B030C6">
      <w:pPr>
        <w:rPr>
          <w:rFonts w:ascii="Times New Roman" w:hAnsi="Times New Roman" w:cs="Times New Roman"/>
        </w:rPr>
      </w:pPr>
    </w:p>
    <w:p w14:paraId="70396270" w14:textId="5A35D941" w:rsidR="00277AAD" w:rsidRDefault="00277AAD">
      <w:pPr>
        <w:rPr>
          <w:rFonts w:ascii="Times New Roman" w:hAnsi="Times New Roman" w:cs="Times New Roman"/>
        </w:rPr>
      </w:pPr>
      <w:r>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Pr>
          <w:rFonts w:ascii="Times New Roman" w:hAnsi="Times New Roman" w:cs="Times New Roman"/>
        </w:rPr>
        <w:t>) when there was strong spatial correlation but consistently underestimated the decay rate when the correlation was low (</w:t>
      </w:r>
      <m:oMath>
        <m:r>
          <w:rPr>
            <w:rFonts w:ascii="Cambria Math" w:hAnsi="Cambria Math" w:cs="Times New Roman"/>
          </w:rPr>
          <m:t>θ</m:t>
        </m:r>
      </m:oMath>
      <w:r>
        <w:rPr>
          <w:rFonts w:ascii="Times New Roman" w:hAnsi="Times New Roman" w:cs="Times New Roman"/>
        </w:rPr>
        <w:t xml:space="preserve"> large; Figure 2</w:t>
      </w:r>
      <w:r w:rsidR="00FB061A">
        <w:rPr>
          <w:rFonts w:ascii="Times New Roman" w:hAnsi="Times New Roman" w:cs="Times New Roman"/>
        </w:rPr>
        <w:t>a</w:t>
      </w:r>
      <w:r>
        <w:rPr>
          <w:rFonts w:ascii="Times New Roman" w:hAnsi="Times New Roman" w:cs="Times New Roman"/>
        </w:rPr>
        <w:t xml:space="preserve">). Similarly, the </w:t>
      </w:r>
      <w:commentRangeStart w:id="11"/>
      <w:r w:rsidR="00F02E16">
        <w:rPr>
          <w:rFonts w:ascii="Times New Roman" w:hAnsi="Times New Roman" w:cs="Times New Roman"/>
        </w:rPr>
        <w:t>variability</w:t>
      </w:r>
      <w:r>
        <w:rPr>
          <w:rFonts w:ascii="Times New Roman" w:hAnsi="Times New Roman" w:cs="Times New Roman"/>
        </w:rPr>
        <w:t xml:space="preserve"> </w:t>
      </w:r>
      <w:commentRangeEnd w:id="11"/>
      <w:r w:rsidR="00F02E16">
        <w:rPr>
          <w:rStyle w:val="CommentReference"/>
        </w:rPr>
        <w:commentReference w:id="11"/>
      </w:r>
      <w:r>
        <w:rPr>
          <w:rFonts w:ascii="Times New Roman" w:hAnsi="Times New Roman" w:cs="Times New Roman"/>
        </w:rPr>
        <w:t xml:space="preserve">in the estimation of </w:t>
      </w:r>
      <m:oMath>
        <m:r>
          <w:rPr>
            <w:rFonts w:ascii="Cambria Math" w:hAnsi="Cambria Math" w:cs="Times New Roman"/>
          </w:rPr>
          <m:t>θ</m:t>
        </m:r>
      </m:oMath>
      <w:r>
        <w:rPr>
          <w:rFonts w:ascii="Times New Roman" w:hAnsi="Times New Roman" w:cs="Times New Roman"/>
        </w:rPr>
        <w:t xml:space="preserve"> was larger as the value of </w:t>
      </w:r>
      <m:oMath>
        <m:r>
          <w:rPr>
            <w:rFonts w:ascii="Cambria Math" w:hAnsi="Cambria Math" w:cs="Times New Roman"/>
          </w:rPr>
          <m:t>θ</m:t>
        </m:r>
      </m:oMath>
      <w:r>
        <w:rPr>
          <w:rFonts w:ascii="Times New Roman" w:hAnsi="Times New Roman" w:cs="Times New Roman"/>
        </w:rPr>
        <w:t xml:space="preserve"> increased (Figure 2</w:t>
      </w:r>
      <w:r w:rsidR="00FB061A">
        <w:rPr>
          <w:rFonts w:ascii="Times New Roman" w:hAnsi="Times New Roman" w:cs="Times New Roman"/>
        </w:rPr>
        <w:t>a</w:t>
      </w:r>
      <w:r>
        <w:rPr>
          <w:rFonts w:ascii="Times New Roman" w:hAnsi="Times New Roman" w:cs="Times New Roman"/>
        </w:rPr>
        <w:t>).  The spatial and non-spatial models both estimated the mean abundance across the</w:t>
      </w:r>
      <w:r w:rsidR="00F02E16">
        <w:rPr>
          <w:rFonts w:ascii="Times New Roman" w:hAnsi="Times New Roman" w:cs="Times New Roman"/>
        </w:rPr>
        <w:t xml:space="preserve"> watershed well (Figure 2b) and the mean </w:t>
      </w:r>
      <w:commentRangeStart w:id="12"/>
      <w:r w:rsidR="00F02E16">
        <w:rPr>
          <w:rFonts w:ascii="Times New Roman" w:hAnsi="Times New Roman" w:cs="Times New Roman"/>
        </w:rPr>
        <w:t xml:space="preserve">uncertainty </w:t>
      </w:r>
      <w:commentRangeEnd w:id="12"/>
      <w:r w:rsidR="00F02E16">
        <w:rPr>
          <w:rStyle w:val="CommentReference"/>
        </w:rPr>
        <w:commentReference w:id="12"/>
      </w:r>
      <w:r w:rsidR="00F02E16">
        <w:rPr>
          <w:rFonts w:ascii="Times New Roman" w:hAnsi="Times New Roman" w:cs="Times New Roman"/>
        </w:rPr>
        <w:t xml:space="preserve">of the overall abundance was similar among models, but the </w:t>
      </w:r>
      <w:commentRangeStart w:id="13"/>
      <w:r w:rsidR="00F02E16">
        <w:rPr>
          <w:rFonts w:ascii="Times New Roman" w:hAnsi="Times New Roman" w:cs="Times New Roman"/>
        </w:rPr>
        <w:t xml:space="preserve">variation in this uncertainty </w:t>
      </w:r>
      <w:commentRangeEnd w:id="13"/>
      <w:r w:rsidR="00F02E16">
        <w:rPr>
          <w:rStyle w:val="CommentReference"/>
        </w:rPr>
        <w:commentReference w:id="13"/>
      </w:r>
      <w:r w:rsidR="00F02E16">
        <w:rPr>
          <w:rFonts w:ascii="Times New Roman" w:hAnsi="Times New Roman" w:cs="Times New Roman"/>
        </w:rPr>
        <w:t xml:space="preserve">was larger for the non-spatial model compared with the spatial model when the spatial correlation was large (Figure 2c). The root mean squared error (RMSE) was much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FB061A">
        <w:rPr>
          <w:rFonts w:ascii="Times New Roman" w:hAnsi="Times New Roman" w:cs="Times New Roman"/>
        </w:rPr>
        <w:t>much smaller for the spatial model, especially at higher levels of spatial correlation (Figure 2e).</w:t>
      </w:r>
    </w:p>
    <w:p w14:paraId="041AA176" w14:textId="77777777" w:rsidR="008F1CD3" w:rsidRDefault="008F1CD3">
      <w:pPr>
        <w:rPr>
          <w:rFonts w:ascii="Times New Roman" w:hAnsi="Times New Roman" w:cs="Times New Roman"/>
        </w:rPr>
      </w:pPr>
    </w:p>
    <w:p w14:paraId="0CB0D42F" w14:textId="1E82A69D" w:rsidR="008F1CD3" w:rsidRDefault="008F1CD3">
      <w:pPr>
        <w:rPr>
          <w:rFonts w:ascii="Times New Roman" w:hAnsi="Times New Roman" w:cs="Times New Roman"/>
        </w:rPr>
      </w:pPr>
      <w:r>
        <w:rPr>
          <w:rFonts w:ascii="Times New Roman" w:hAnsi="Times New Roman" w:cs="Times New Roman"/>
        </w:rPr>
        <w:t xml:space="preserve">The range of </w:t>
      </w:r>
      <m:oMath>
        <m:r>
          <w:rPr>
            <w:rFonts w:ascii="Cambria Math" w:hAnsi="Cambria Math" w:cs="Times New Roman"/>
          </w:rPr>
          <m:t>σ</m:t>
        </m:r>
      </m:oMath>
      <w:r>
        <w:rPr>
          <w:rFonts w:ascii="Times New Roman" w:hAnsi="Times New Roman" w:cs="Times New Roman"/>
        </w:rPr>
        <w:t xml:space="preserve"> had less effect on the estimates and on the differences between spatial and non-spatial models. At all levels, </w:t>
      </w:r>
      <m:oMath>
        <m:r>
          <w:rPr>
            <w:rFonts w:ascii="Cambria Math" w:hAnsi="Cambria Math" w:cs="Times New Roman"/>
          </w:rPr>
          <m:t>σ</m:t>
        </m:r>
      </m:oMath>
      <w:r>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 and in the confidence of those estimates. The uncertainty went up for both models as this random variability increased (Figure 3b,c). The RMSE was again much smaller for the spatial model compared with the non-spatial model. The variability in the RMSE increased greatly for the non-spatial model as </w:t>
      </w:r>
      <m:oMath>
        <m:r>
          <w:rPr>
            <w:rFonts w:ascii="Cambria Math" w:hAnsi="Cambria Math" w:cs="Times New Roman"/>
          </w:rPr>
          <m:t>σ</m:t>
        </m:r>
      </m:oMath>
      <w:r>
        <w:rPr>
          <w:rFonts w:ascii="Times New Roman" w:hAnsi="Times New Roman" w:cs="Times New Roman"/>
        </w:rPr>
        <w:t xml:space="preserve"> increased but it only increased slightly for the spatial model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153E8751" w14:textId="77777777" w:rsidR="00EF7C9A" w:rsidRDefault="00EF7C9A">
      <w:pPr>
        <w:rPr>
          <w:rFonts w:ascii="Times New Roman" w:hAnsi="Times New Roman" w:cs="Times New Roman"/>
        </w:rPr>
      </w:pPr>
    </w:p>
    <w:p w14:paraId="4D731AB1" w14:textId="53D3C9D2" w:rsidR="001D7EA2" w:rsidRDefault="001D7EA2">
      <w:pPr>
        <w:rPr>
          <w:rFonts w:ascii="Times New Roman" w:hAnsi="Times New Roman" w:cs="Times New Roman"/>
        </w:rPr>
      </w:pPr>
      <w:r>
        <w:rPr>
          <w:rFonts w:ascii="Times New Roman" w:hAnsi="Times New Roman" w:cs="Times New Roman"/>
        </w:rPr>
        <w:t>Figure 2. (</w:t>
      </w:r>
      <w:proofErr w:type="gramStart"/>
      <w:r>
        <w:rPr>
          <w:rFonts w:ascii="Times New Roman" w:hAnsi="Times New Roman" w:cs="Times New Roman"/>
        </w:rPr>
        <w:t>low</w:t>
      </w:r>
      <w:proofErr w:type="gramEnd"/>
      <w:r>
        <w:rPr>
          <w:rFonts w:ascii="Times New Roman" w:hAnsi="Times New Roman" w:cs="Times New Roman"/>
        </w:rPr>
        <w:t xml:space="preserve"> res)</w:t>
      </w:r>
    </w:p>
    <w:p w14:paraId="1AD9DD55" w14:textId="208FE45A" w:rsidR="00EF7C9A" w:rsidRDefault="001D7EA2">
      <w:pPr>
        <w:rPr>
          <w:rFonts w:ascii="Times New Roman" w:hAnsi="Times New Roman" w:cs="Times New Roman"/>
        </w:rPr>
      </w:pPr>
      <w:r>
        <w:rPr>
          <w:rFonts w:ascii="Times New Roman" w:hAnsi="Times New Roman" w:cs="Times New Roman"/>
          <w:noProof/>
        </w:rPr>
        <w:drawing>
          <wp:inline distT="0" distB="0" distL="0" distR="0" wp14:anchorId="4B382584" wp14:editId="691E60C3">
            <wp:extent cx="5943600" cy="338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_grid_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4825F37" w14:textId="77777777" w:rsidR="00277AAD" w:rsidRDefault="00277AAD">
      <w:pPr>
        <w:rPr>
          <w:rFonts w:ascii="Times New Roman" w:hAnsi="Times New Roman" w:cs="Times New Roman"/>
        </w:rPr>
      </w:pPr>
    </w:p>
    <w:p w14:paraId="7EF26F1A" w14:textId="77777777" w:rsidR="001D7EA2" w:rsidRDefault="001D7EA2">
      <w:pPr>
        <w:rPr>
          <w:rFonts w:ascii="Times New Roman" w:hAnsi="Times New Roman" w:cs="Times New Roman"/>
        </w:rPr>
      </w:pPr>
    </w:p>
    <w:p w14:paraId="359D3547" w14:textId="4C2C0E90" w:rsidR="001D7EA2" w:rsidRDefault="001D7EA2">
      <w:pPr>
        <w:rPr>
          <w:rFonts w:ascii="Times New Roman" w:hAnsi="Times New Roman" w:cs="Times New Roman"/>
        </w:rPr>
      </w:pPr>
      <w:r>
        <w:rPr>
          <w:rFonts w:ascii="Times New Roman" w:hAnsi="Times New Roman" w:cs="Times New Roman"/>
        </w:rPr>
        <w:t>Figure 3. (</w:t>
      </w:r>
      <w:proofErr w:type="gramStart"/>
      <w:r>
        <w:rPr>
          <w:rFonts w:ascii="Times New Roman" w:hAnsi="Times New Roman" w:cs="Times New Roman"/>
        </w:rPr>
        <w:t>low</w:t>
      </w:r>
      <w:proofErr w:type="gramEnd"/>
      <w:r>
        <w:rPr>
          <w:rFonts w:ascii="Times New Roman" w:hAnsi="Times New Roman" w:cs="Times New Roman"/>
        </w:rPr>
        <w:t xml:space="preserve"> res)</w:t>
      </w:r>
    </w:p>
    <w:p w14:paraId="7B92DCC3" w14:textId="57910A25" w:rsidR="001D7EA2" w:rsidRDefault="00AF16AB">
      <w:pPr>
        <w:rPr>
          <w:rFonts w:ascii="Times New Roman" w:hAnsi="Times New Roman" w:cs="Times New Roman"/>
        </w:rPr>
      </w:pPr>
      <w:r>
        <w:rPr>
          <w:rFonts w:ascii="Times New Roman" w:hAnsi="Times New Roman" w:cs="Times New Roman"/>
          <w:noProof/>
        </w:rPr>
        <w:drawing>
          <wp:inline distT="0" distB="0" distL="0" distR="0" wp14:anchorId="723F1331" wp14:editId="66253118">
            <wp:extent cx="5943600" cy="3388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_grid_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B11AFF2" w14:textId="77777777" w:rsidR="001D7EA2" w:rsidRDefault="001D7EA2">
      <w:pPr>
        <w:rPr>
          <w:rFonts w:ascii="Times New Roman" w:hAnsi="Times New Roman" w:cs="Times New Roman"/>
        </w:rPr>
      </w:pPr>
    </w:p>
    <w:p w14:paraId="2097B7E0" w14:textId="77777777" w:rsidR="001D7EA2" w:rsidRDefault="001D7EA2">
      <w:pPr>
        <w:rPr>
          <w:rFonts w:ascii="Times New Roman" w:hAnsi="Times New Roman" w:cs="Times New Roman"/>
        </w:rPr>
      </w:pPr>
    </w:p>
    <w:p w14:paraId="7775C1A5" w14:textId="77777777" w:rsidR="001D7EA2" w:rsidRDefault="001D7EA2">
      <w:pPr>
        <w:rPr>
          <w:rFonts w:ascii="Times New Roman" w:hAnsi="Times New Roman" w:cs="Times New Roman"/>
        </w:rPr>
      </w:pPr>
    </w:p>
    <w:p w14:paraId="3BB58EB3" w14:textId="3956F243" w:rsidR="00B030C6" w:rsidRDefault="00B030C6">
      <w:pPr>
        <w:rPr>
          <w:rFonts w:ascii="Times New Roman" w:hAnsi="Times New Roman" w:cs="Times New Roman"/>
        </w:rPr>
      </w:pPr>
      <w:r>
        <w:rPr>
          <w:rFonts w:ascii="Times New Roman" w:hAnsi="Times New Roman" w:cs="Times New Roman"/>
        </w:rPr>
        <w:t>2. Spatiotemporal Power Analysis</w:t>
      </w:r>
    </w:p>
    <w:p w14:paraId="79D2608C" w14:textId="77777777" w:rsidR="0068685E" w:rsidRDefault="0068685E">
      <w:pPr>
        <w:rPr>
          <w:rFonts w:ascii="Times New Roman" w:hAnsi="Times New Roman" w:cs="Times New Roman"/>
        </w:rPr>
      </w:pPr>
    </w:p>
    <w:p w14:paraId="24E26CF1" w14:textId="7015E2E8" w:rsidR="0068685E" w:rsidRPr="0068685E" w:rsidRDefault="0068685E">
      <w:pPr>
        <w:rPr>
          <w:rFonts w:ascii="Times New Roman" w:hAnsi="Times New Roman" w:cs="Times New Roman"/>
          <w:b/>
        </w:rPr>
      </w:pPr>
      <w:r w:rsidRPr="0068685E">
        <w:rPr>
          <w:rFonts w:ascii="Times New Roman" w:hAnsi="Times New Roman" w:cs="Times New Roman"/>
          <w:b/>
        </w:rPr>
        <w:t xml:space="preserve">** </w:t>
      </w:r>
      <w:proofErr w:type="spellStart"/>
      <w:r w:rsidRPr="0068685E">
        <w:rPr>
          <w:rFonts w:ascii="Times New Roman" w:hAnsi="Times New Roman" w:cs="Times New Roman"/>
          <w:b/>
        </w:rPr>
        <w:t>Theta_st</w:t>
      </w:r>
      <w:proofErr w:type="spellEnd"/>
      <w:r w:rsidRPr="0068685E">
        <w:rPr>
          <w:rFonts w:ascii="Times New Roman" w:hAnsi="Times New Roman" w:cs="Times New Roman"/>
          <w:b/>
        </w:rPr>
        <w:t xml:space="preserve"> stuck near zero</w:t>
      </w:r>
      <w:proofErr w:type="gramStart"/>
      <w:r w:rsidRPr="0068685E">
        <w:rPr>
          <w:rFonts w:ascii="Times New Roman" w:hAnsi="Times New Roman" w:cs="Times New Roman"/>
          <w:b/>
        </w:rPr>
        <w:t>!?!</w:t>
      </w:r>
      <w:proofErr w:type="gramEnd"/>
    </w:p>
    <w:p w14:paraId="1D7A18CB" w14:textId="77777777" w:rsidR="0068685E" w:rsidRDefault="0068685E">
      <w:pPr>
        <w:rPr>
          <w:rFonts w:ascii="Times New Roman" w:hAnsi="Times New Roman" w:cs="Times New Roman"/>
        </w:rPr>
      </w:pPr>
    </w:p>
    <w:p w14:paraId="16CEE1F5" w14:textId="19BF3AAA" w:rsidR="0068685E" w:rsidRDefault="0068685E">
      <w:pPr>
        <w:rPr>
          <w:rFonts w:ascii="Times New Roman" w:hAnsi="Times New Roman" w:cs="Times New Roman"/>
        </w:rPr>
      </w:pPr>
      <w:r>
        <w:rPr>
          <w:rFonts w:ascii="Times New Roman" w:hAnsi="Times New Roman" w:cs="Times New Roman"/>
        </w:rPr>
        <w:t>Figure: Effect of years surveyed</w:t>
      </w:r>
    </w:p>
    <w:p w14:paraId="1D459E7F" w14:textId="12497696" w:rsidR="003A4118" w:rsidRDefault="003A4118">
      <w:pPr>
        <w:rPr>
          <w:rFonts w:ascii="Times New Roman" w:hAnsi="Times New Roman" w:cs="Times New Roman"/>
        </w:rPr>
      </w:pPr>
    </w:p>
    <w:p w14:paraId="12DE328D" w14:textId="1907F86B" w:rsidR="003A4118" w:rsidRDefault="00402DF0">
      <w:pPr>
        <w:rPr>
          <w:rFonts w:ascii="Times New Roman" w:hAnsi="Times New Roman" w:cs="Times New Roman"/>
        </w:rPr>
      </w:pPr>
      <w:r>
        <w:rPr>
          <w:rFonts w:ascii="Times New Roman" w:hAnsi="Times New Roman" w:cs="Times New Roman"/>
          <w:noProof/>
        </w:rPr>
        <w:drawing>
          <wp:inline distT="0" distB="0" distL="0" distR="0" wp14:anchorId="59D7D2C6" wp14:editId="1249171A">
            <wp:extent cx="5943600" cy="3827145"/>
            <wp:effectExtent l="0" t="0" r="0" b="8255"/>
            <wp:docPr id="11" name="Picture 11" descr="Macintosh HD:Users:Dan:Documents:Research:Stream_Climate_Change:Brook_Trout:Trout_GMRF:Output:Power_Sim:ST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Documents:Research:Stream_Climate_Change:Brook_Trout:Trout_GMRF:Output:Power_Sim:ST_ye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61D1EEA5" w14:textId="77777777" w:rsidR="00402DF0" w:rsidRDefault="00402DF0">
      <w:pPr>
        <w:rPr>
          <w:rFonts w:ascii="Times New Roman" w:hAnsi="Times New Roman" w:cs="Times New Roman"/>
        </w:rPr>
      </w:pPr>
    </w:p>
    <w:p w14:paraId="4DBD1E9C" w14:textId="77777777" w:rsidR="00402DF0" w:rsidRDefault="00402DF0">
      <w:pPr>
        <w:rPr>
          <w:rFonts w:ascii="Times New Roman" w:hAnsi="Times New Roman" w:cs="Times New Roman"/>
        </w:rPr>
      </w:pPr>
    </w:p>
    <w:p w14:paraId="3B1220CA" w14:textId="4F3F3F75" w:rsidR="004358C6" w:rsidRDefault="0068685E">
      <w:pPr>
        <w:rPr>
          <w:rFonts w:ascii="Times New Roman" w:hAnsi="Times New Roman" w:cs="Times New Roman"/>
        </w:rPr>
      </w:pPr>
      <w:r>
        <w:rPr>
          <w:rFonts w:ascii="Times New Roman" w:hAnsi="Times New Roman" w:cs="Times New Roman"/>
        </w:rPr>
        <w:t>Figure: Effect of the number of sites surveyed (across all levels of years surveyed)</w:t>
      </w:r>
    </w:p>
    <w:p w14:paraId="4180AE83" w14:textId="1905B653" w:rsidR="004358C6" w:rsidRDefault="0068685E">
      <w:pPr>
        <w:rPr>
          <w:rFonts w:ascii="Times New Roman" w:hAnsi="Times New Roman" w:cs="Times New Roman"/>
        </w:rPr>
      </w:pPr>
      <w:r>
        <w:rPr>
          <w:rFonts w:ascii="Times New Roman" w:hAnsi="Times New Roman" w:cs="Times New Roman"/>
          <w:noProof/>
        </w:rPr>
        <w:t xml:space="preserve"> </w:t>
      </w:r>
    </w:p>
    <w:p w14:paraId="00B3BC39" w14:textId="18D72FE3" w:rsidR="004358C6" w:rsidRDefault="00402DF0">
      <w:pPr>
        <w:rPr>
          <w:rFonts w:ascii="Times New Roman" w:hAnsi="Times New Roman" w:cs="Times New Roman"/>
        </w:rPr>
      </w:pPr>
      <w:r>
        <w:rPr>
          <w:rFonts w:ascii="Times New Roman" w:hAnsi="Times New Roman" w:cs="Times New Roman"/>
          <w:noProof/>
        </w:rPr>
        <w:drawing>
          <wp:inline distT="0" distB="0" distL="0" distR="0" wp14:anchorId="600E15A5" wp14:editId="6F513124">
            <wp:extent cx="5943600" cy="3827145"/>
            <wp:effectExtent l="0" t="0" r="0" b="8255"/>
            <wp:docPr id="10" name="Picture 10" descr="Macintosh HD:Users:Dan:Documents:Research:Stream_Climate_Change:Brook_Trout:Trout_GMRF:Output:Power_Sim:ST_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Documents:Research:Stream_Climate_Change:Brook_Trout:Trout_GMRF:Output:Power_Sim:ST_si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0A488803" w14:textId="77777777" w:rsidR="004358C6" w:rsidRDefault="004358C6">
      <w:pPr>
        <w:rPr>
          <w:rFonts w:ascii="Times New Roman" w:hAnsi="Times New Roman" w:cs="Times New Roman"/>
        </w:rPr>
      </w:pPr>
    </w:p>
    <w:p w14:paraId="6B4C2B60" w14:textId="77777777" w:rsidR="00402DF0" w:rsidRDefault="00402DF0">
      <w:pPr>
        <w:rPr>
          <w:rFonts w:ascii="Times New Roman" w:hAnsi="Times New Roman" w:cs="Times New Roman"/>
        </w:rPr>
      </w:pPr>
    </w:p>
    <w:p w14:paraId="235EEB45" w14:textId="768BC3FE" w:rsidR="003A4118" w:rsidRDefault="003A4118">
      <w:pPr>
        <w:rPr>
          <w:rFonts w:ascii="Times New Roman" w:hAnsi="Times New Roman" w:cs="Times New Roman"/>
        </w:rPr>
      </w:pPr>
      <w:r>
        <w:rPr>
          <w:rFonts w:ascii="Times New Roman" w:hAnsi="Times New Roman" w:cs="Times New Roman"/>
        </w:rPr>
        <w:t>Figure XX</w:t>
      </w:r>
      <w:r w:rsidR="00E41D81">
        <w:rPr>
          <w:rFonts w:ascii="Times New Roman" w:hAnsi="Times New Roman" w:cs="Times New Roman"/>
        </w:rPr>
        <w:t xml:space="preserve"> (low res)</w:t>
      </w:r>
      <w:r>
        <w:rPr>
          <w:rFonts w:ascii="Times New Roman" w:hAnsi="Times New Roman" w:cs="Times New Roman"/>
        </w:rPr>
        <w:t xml:space="preserve">. </w:t>
      </w:r>
      <w:proofErr w:type="gramStart"/>
      <w:r>
        <w:rPr>
          <w:rFonts w:ascii="Times New Roman" w:hAnsi="Times New Roman" w:cs="Times New Roman"/>
        </w:rPr>
        <w:t>Example of a spatiotemporal simulation of the abundance along a stream network over time.</w:t>
      </w:r>
      <w:proofErr w:type="gramEnd"/>
      <w:r>
        <w:rPr>
          <w:rFonts w:ascii="Times New Roman" w:hAnsi="Times New Roman" w:cs="Times New Roman"/>
        </w:rPr>
        <w:t xml:space="preserve"> The top row shows the true (simulated) abundances</w:t>
      </w:r>
      <w:r w:rsidR="00E41D81">
        <w:rPr>
          <w:rFonts w:ascii="Times New Roman" w:hAnsi="Times New Roman" w:cs="Times New Roman"/>
        </w:rPr>
        <w:t xml:space="preserve"> and the bottom row depicts the mean expected abundance based on the model. The simulation used values of </w:t>
      </w:r>
      <w:commentRangeStart w:id="14"/>
      <w:r w:rsidR="00E41D81">
        <w:rPr>
          <w:rFonts w:ascii="Times New Roman" w:hAnsi="Times New Roman" w:cs="Times New Roman"/>
        </w:rPr>
        <w:t xml:space="preserve">theta, sigma, </w:t>
      </w:r>
      <w:proofErr w:type="spellStart"/>
      <w:r w:rsidR="00E41D81">
        <w:rPr>
          <w:rFonts w:ascii="Times New Roman" w:hAnsi="Times New Roman" w:cs="Times New Roman"/>
        </w:rPr>
        <w:t>theta_st</w:t>
      </w:r>
      <w:proofErr w:type="spellEnd"/>
      <w:r w:rsidR="00E41D81">
        <w:rPr>
          <w:rFonts w:ascii="Times New Roman" w:hAnsi="Times New Roman" w:cs="Times New Roman"/>
        </w:rPr>
        <w:t xml:space="preserve">, </w:t>
      </w:r>
      <w:proofErr w:type="spellStart"/>
      <w:r w:rsidR="00E41D81">
        <w:rPr>
          <w:rFonts w:ascii="Times New Roman" w:hAnsi="Times New Roman" w:cs="Times New Roman"/>
        </w:rPr>
        <w:t>sigma_st</w:t>
      </w:r>
      <w:proofErr w:type="spellEnd"/>
      <w:r w:rsidR="00E41D81">
        <w:rPr>
          <w:rFonts w:ascii="Times New Roman" w:hAnsi="Times New Roman" w:cs="Times New Roman"/>
        </w:rPr>
        <w:t xml:space="preserve">, AR1, sampled at </w:t>
      </w:r>
      <w:proofErr w:type="spellStart"/>
      <w:r w:rsidR="00E41D81">
        <w:rPr>
          <w:rFonts w:ascii="Times New Roman" w:hAnsi="Times New Roman" w:cs="Times New Roman"/>
        </w:rPr>
        <w:t>N_sites</w:t>
      </w:r>
      <w:proofErr w:type="spellEnd"/>
      <w:r w:rsidR="00AD399D">
        <w:rPr>
          <w:rFonts w:ascii="Times New Roman" w:hAnsi="Times New Roman" w:cs="Times New Roman"/>
        </w:rPr>
        <w:t xml:space="preserve"> = 50</w:t>
      </w:r>
      <w:r w:rsidR="00E41D81">
        <w:rPr>
          <w:rFonts w:ascii="Times New Roman" w:hAnsi="Times New Roman" w:cs="Times New Roman"/>
        </w:rPr>
        <w:t xml:space="preserve"> in </w:t>
      </w:r>
      <w:proofErr w:type="spellStart"/>
      <w:r w:rsidR="00E41D81">
        <w:rPr>
          <w:rFonts w:ascii="Times New Roman" w:hAnsi="Times New Roman" w:cs="Times New Roman"/>
        </w:rPr>
        <w:t>N_years</w:t>
      </w:r>
      <w:commentRangeEnd w:id="14"/>
      <w:proofErr w:type="spellEnd"/>
      <w:r w:rsidR="00E41D81">
        <w:rPr>
          <w:rStyle w:val="CommentReference"/>
        </w:rPr>
        <w:commentReference w:id="14"/>
      </w:r>
      <w:r w:rsidR="00AD399D">
        <w:rPr>
          <w:rFonts w:ascii="Times New Roman" w:hAnsi="Times New Roman" w:cs="Times New Roman"/>
        </w:rPr>
        <w:t xml:space="preserve"> = 8</w:t>
      </w:r>
      <w:r w:rsidR="00E41D81">
        <w:rPr>
          <w:rFonts w:ascii="Times New Roman" w:hAnsi="Times New Roman" w:cs="Times New Roman"/>
        </w:rPr>
        <w:t>.</w:t>
      </w:r>
    </w:p>
    <w:p w14:paraId="7145F87A" w14:textId="5D1CF30F" w:rsidR="003A4118" w:rsidRDefault="00AD399D">
      <w:pPr>
        <w:rPr>
          <w:rFonts w:ascii="Times New Roman" w:hAnsi="Times New Roman" w:cs="Times New Roman"/>
        </w:rPr>
      </w:pPr>
      <w:r>
        <w:rPr>
          <w:rFonts w:ascii="Times New Roman" w:hAnsi="Times New Roman" w:cs="Times New Roman"/>
          <w:noProof/>
        </w:rPr>
        <w:drawing>
          <wp:inline distT="0" distB="0" distL="0" distR="0" wp14:anchorId="3AA55EDE" wp14:editId="44F5F958">
            <wp:extent cx="5943600" cy="324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Gri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3F3041BE" w14:textId="77777777" w:rsidR="00B030C6" w:rsidRDefault="00B030C6">
      <w:pPr>
        <w:rPr>
          <w:rFonts w:ascii="Times New Roman" w:hAnsi="Times New Roman" w:cs="Times New Roman"/>
        </w:rPr>
      </w:pPr>
    </w:p>
    <w:p w14:paraId="2A0DCB43" w14:textId="77777777" w:rsidR="00E41D81" w:rsidRDefault="00E41D81">
      <w:pPr>
        <w:rPr>
          <w:rFonts w:ascii="Times New Roman" w:hAnsi="Times New Roman" w:cs="Times New Roman"/>
        </w:rPr>
      </w:pPr>
    </w:p>
    <w:p w14:paraId="5798BED1" w14:textId="58F59967" w:rsidR="00B030C6" w:rsidRDefault="00B030C6">
      <w:pPr>
        <w:rPr>
          <w:rFonts w:ascii="Times New Roman" w:hAnsi="Times New Roman" w:cs="Times New Roman"/>
        </w:rPr>
      </w:pPr>
      <w:r>
        <w:rPr>
          <w:rFonts w:ascii="Times New Roman" w:hAnsi="Times New Roman" w:cs="Times New Roman"/>
        </w:rPr>
        <w:t>3. West Susquehanna Case Study (Adults, YOY, Stock-Recruit, Recruit)</w:t>
      </w:r>
    </w:p>
    <w:p w14:paraId="19DD46E6" w14:textId="77777777" w:rsidR="00B030C6" w:rsidRDefault="00B030C6">
      <w:pPr>
        <w:rPr>
          <w:rFonts w:ascii="Times New Roman" w:hAnsi="Times New Roman" w:cs="Times New Roman"/>
        </w:rPr>
      </w:pPr>
    </w:p>
    <w:p w14:paraId="6A752BD3" w14:textId="77AE3319" w:rsidR="00117244" w:rsidRDefault="007E0472">
      <w:pPr>
        <w:rPr>
          <w:rFonts w:ascii="Times New Roman" w:hAnsi="Times New Roman" w:cs="Times New Roman"/>
          <w:u w:val="single"/>
        </w:rPr>
      </w:pPr>
      <w:r>
        <w:rPr>
          <w:rFonts w:ascii="Times New Roman" w:hAnsi="Times New Roman" w:cs="Times New Roman"/>
          <w:u w:val="single"/>
        </w:rPr>
        <w:t>Model Selection</w:t>
      </w:r>
    </w:p>
    <w:p w14:paraId="463844A4" w14:textId="77777777" w:rsidR="007E0472" w:rsidRDefault="007E0472">
      <w:pPr>
        <w:rPr>
          <w:rFonts w:ascii="Times New Roman" w:hAnsi="Times New Roman" w:cs="Times New Roman"/>
          <w:u w:val="single"/>
        </w:rPr>
      </w:pPr>
    </w:p>
    <w:p w14:paraId="2CC05EB5" w14:textId="62930C84" w:rsidR="007E0472" w:rsidRPr="007E0472" w:rsidRDefault="007E0472" w:rsidP="007E0472">
      <w:pPr>
        <w:rPr>
          <w:rFonts w:ascii="Times New Roman" w:hAnsi="Times New Roman" w:cs="Times New Roman"/>
          <w:i/>
        </w:rPr>
      </w:pPr>
      <w:r>
        <w:rPr>
          <w:rFonts w:ascii="Times New Roman" w:hAnsi="Times New Roman" w:cs="Times New Roman"/>
          <w:i/>
        </w:rPr>
        <w:t>YOY</w:t>
      </w:r>
    </w:p>
    <w:p w14:paraId="6AFE219D"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  </w:t>
      </w:r>
      <w:proofErr w:type="spellStart"/>
      <w:r w:rsidRPr="007E0472">
        <w:rPr>
          <w:rFonts w:ascii="Times New Roman" w:hAnsi="Times New Roman" w:cs="Times New Roman"/>
          <w:i/>
        </w:rPr>
        <w:t>M_num</w:t>
      </w:r>
      <w:proofErr w:type="spellEnd"/>
      <w:r w:rsidRPr="007E0472">
        <w:rPr>
          <w:rFonts w:ascii="Times New Roman" w:hAnsi="Times New Roman" w:cs="Times New Roman"/>
          <w:i/>
        </w:rPr>
        <w:t xml:space="preserve">              Model   AIC </w:t>
      </w:r>
      <w:proofErr w:type="spellStart"/>
      <w:r w:rsidRPr="007E0472">
        <w:rPr>
          <w:rFonts w:ascii="Times New Roman" w:hAnsi="Times New Roman" w:cs="Times New Roman"/>
          <w:i/>
        </w:rPr>
        <w:t>delta_AIC</w:t>
      </w:r>
      <w:proofErr w:type="spellEnd"/>
    </w:p>
    <w:p w14:paraId="325C786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1     5      Temporal + ST  9592         0</w:t>
      </w:r>
    </w:p>
    <w:p w14:paraId="2083BE5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2     6             S+T+ST  9596         4</w:t>
      </w:r>
    </w:p>
    <w:p w14:paraId="7929EEE9"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3     4     </w:t>
      </w:r>
      <w:proofErr w:type="gramStart"/>
      <w:r w:rsidRPr="007E0472">
        <w:rPr>
          <w:rFonts w:ascii="Times New Roman" w:hAnsi="Times New Roman" w:cs="Times New Roman"/>
          <w:i/>
        </w:rPr>
        <w:t>Spatiotemporal  9663</w:t>
      </w:r>
      <w:proofErr w:type="gramEnd"/>
      <w:r w:rsidRPr="007E0472">
        <w:rPr>
          <w:rFonts w:ascii="Times New Roman" w:hAnsi="Times New Roman" w:cs="Times New Roman"/>
          <w:i/>
        </w:rPr>
        <w:t xml:space="preserve">        71</w:t>
      </w:r>
    </w:p>
    <w:p w14:paraId="58BF62A5"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4     8       Spatial + ST  9666        74</w:t>
      </w:r>
    </w:p>
    <w:p w14:paraId="4138337A"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5     7 Spatial + </w:t>
      </w:r>
      <w:proofErr w:type="gramStart"/>
      <w:r w:rsidRPr="007E0472">
        <w:rPr>
          <w:rFonts w:ascii="Times New Roman" w:hAnsi="Times New Roman" w:cs="Times New Roman"/>
          <w:i/>
        </w:rPr>
        <w:t>Temporal  9739</w:t>
      </w:r>
      <w:proofErr w:type="gramEnd"/>
      <w:r w:rsidRPr="007E0472">
        <w:rPr>
          <w:rFonts w:ascii="Times New Roman" w:hAnsi="Times New Roman" w:cs="Times New Roman"/>
          <w:i/>
        </w:rPr>
        <w:t xml:space="preserve">       147</w:t>
      </w:r>
    </w:p>
    <w:p w14:paraId="241B9980"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6     3            </w:t>
      </w:r>
      <w:proofErr w:type="gramStart"/>
      <w:r w:rsidRPr="007E0472">
        <w:rPr>
          <w:rFonts w:ascii="Times New Roman" w:hAnsi="Times New Roman" w:cs="Times New Roman"/>
          <w:i/>
        </w:rPr>
        <w:t>Spatial  9801</w:t>
      </w:r>
      <w:proofErr w:type="gramEnd"/>
      <w:r w:rsidRPr="007E0472">
        <w:rPr>
          <w:rFonts w:ascii="Times New Roman" w:hAnsi="Times New Roman" w:cs="Times New Roman"/>
          <w:i/>
        </w:rPr>
        <w:t xml:space="preserve">       209</w:t>
      </w:r>
    </w:p>
    <w:p w14:paraId="51DC969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7     2           </w:t>
      </w:r>
      <w:proofErr w:type="gramStart"/>
      <w:r w:rsidRPr="007E0472">
        <w:rPr>
          <w:rFonts w:ascii="Times New Roman" w:hAnsi="Times New Roman" w:cs="Times New Roman"/>
          <w:i/>
        </w:rPr>
        <w:t>Temporal  9925</w:t>
      </w:r>
      <w:proofErr w:type="gramEnd"/>
      <w:r w:rsidRPr="007E0472">
        <w:rPr>
          <w:rFonts w:ascii="Times New Roman" w:hAnsi="Times New Roman" w:cs="Times New Roman"/>
          <w:i/>
        </w:rPr>
        <w:t xml:space="preserve">       333</w:t>
      </w:r>
    </w:p>
    <w:p w14:paraId="168A2FEB"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8     1                </w:t>
      </w:r>
      <w:proofErr w:type="spellStart"/>
      <w:r w:rsidRPr="007E0472">
        <w:rPr>
          <w:rFonts w:ascii="Times New Roman" w:hAnsi="Times New Roman" w:cs="Times New Roman"/>
          <w:i/>
        </w:rPr>
        <w:t>Obs</w:t>
      </w:r>
      <w:proofErr w:type="spellEnd"/>
      <w:r w:rsidRPr="007E0472">
        <w:rPr>
          <w:rFonts w:ascii="Times New Roman" w:hAnsi="Times New Roman" w:cs="Times New Roman"/>
          <w:i/>
        </w:rPr>
        <w:t xml:space="preserve"> 10048       456</w:t>
      </w:r>
    </w:p>
    <w:p w14:paraId="0AF7673C" w14:textId="77777777" w:rsidR="007E0472" w:rsidRDefault="007E0472">
      <w:pPr>
        <w:rPr>
          <w:rFonts w:ascii="Times New Roman" w:hAnsi="Times New Roman" w:cs="Times New Roman"/>
          <w:i/>
        </w:rPr>
      </w:pPr>
    </w:p>
    <w:p w14:paraId="4E5D1706" w14:textId="77777777" w:rsidR="007E0472" w:rsidRDefault="007E0472">
      <w:pPr>
        <w:rPr>
          <w:rFonts w:ascii="Times New Roman" w:hAnsi="Times New Roman" w:cs="Times New Roman"/>
          <w:i/>
        </w:rPr>
      </w:pPr>
    </w:p>
    <w:p w14:paraId="3175CB49" w14:textId="5C942376" w:rsidR="007E0472" w:rsidRPr="007E0472" w:rsidRDefault="007E0472" w:rsidP="007E0472">
      <w:pPr>
        <w:rPr>
          <w:rFonts w:ascii="Times New Roman" w:hAnsi="Times New Roman" w:cs="Times New Roman"/>
          <w:i/>
        </w:rPr>
      </w:pPr>
      <w:r>
        <w:rPr>
          <w:rFonts w:ascii="Times New Roman" w:hAnsi="Times New Roman" w:cs="Times New Roman"/>
          <w:i/>
        </w:rPr>
        <w:t>Adult</w:t>
      </w:r>
    </w:p>
    <w:p w14:paraId="0F047F9F"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  </w:t>
      </w:r>
      <w:proofErr w:type="spellStart"/>
      <w:r w:rsidRPr="007E0472">
        <w:rPr>
          <w:rFonts w:ascii="Times New Roman" w:hAnsi="Times New Roman" w:cs="Times New Roman"/>
          <w:i/>
        </w:rPr>
        <w:t>M_num</w:t>
      </w:r>
      <w:proofErr w:type="spellEnd"/>
      <w:r w:rsidRPr="007E0472">
        <w:rPr>
          <w:rFonts w:ascii="Times New Roman" w:hAnsi="Times New Roman" w:cs="Times New Roman"/>
          <w:i/>
        </w:rPr>
        <w:t xml:space="preserve">              </w:t>
      </w:r>
      <w:proofErr w:type="gramStart"/>
      <w:r w:rsidRPr="007E0472">
        <w:rPr>
          <w:rFonts w:ascii="Times New Roman" w:hAnsi="Times New Roman" w:cs="Times New Roman"/>
          <w:i/>
        </w:rPr>
        <w:t>Model  AIC</w:t>
      </w:r>
      <w:proofErr w:type="gramEnd"/>
      <w:r w:rsidRPr="007E0472">
        <w:rPr>
          <w:rFonts w:ascii="Times New Roman" w:hAnsi="Times New Roman" w:cs="Times New Roman"/>
          <w:i/>
        </w:rPr>
        <w:t xml:space="preserve"> </w:t>
      </w:r>
      <w:proofErr w:type="spellStart"/>
      <w:r w:rsidRPr="007E0472">
        <w:rPr>
          <w:rFonts w:ascii="Times New Roman" w:hAnsi="Times New Roman" w:cs="Times New Roman"/>
          <w:i/>
        </w:rPr>
        <w:t>delta_AIC</w:t>
      </w:r>
      <w:proofErr w:type="spellEnd"/>
    </w:p>
    <w:p w14:paraId="3AA0B0E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1     4     Spatiotemporal 9408       0.0</w:t>
      </w:r>
    </w:p>
    <w:p w14:paraId="41AF8C52"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2     5      Temporal + ST 9408       0.3</w:t>
      </w:r>
    </w:p>
    <w:p w14:paraId="06A7100B"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3     7 Spatial + Temporal 9583     174.9</w:t>
      </w:r>
    </w:p>
    <w:p w14:paraId="521F18D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4     3            Spatial 9588     180.2</w:t>
      </w:r>
    </w:p>
    <w:p w14:paraId="0E08B55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5     2           Temporal 9783     375.3</w:t>
      </w:r>
    </w:p>
    <w:p w14:paraId="7F219E2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6     1                </w:t>
      </w:r>
      <w:proofErr w:type="spellStart"/>
      <w:r w:rsidRPr="007E0472">
        <w:rPr>
          <w:rFonts w:ascii="Times New Roman" w:hAnsi="Times New Roman" w:cs="Times New Roman"/>
          <w:i/>
        </w:rPr>
        <w:t>Obs</w:t>
      </w:r>
      <w:proofErr w:type="spellEnd"/>
      <w:r w:rsidRPr="007E0472">
        <w:rPr>
          <w:rFonts w:ascii="Times New Roman" w:hAnsi="Times New Roman" w:cs="Times New Roman"/>
          <w:i/>
        </w:rPr>
        <w:t xml:space="preserve"> 9794     386.5</w:t>
      </w:r>
    </w:p>
    <w:p w14:paraId="2C1F2E32" w14:textId="77777777" w:rsidR="00117244" w:rsidRDefault="00117244">
      <w:pPr>
        <w:rPr>
          <w:rFonts w:ascii="Times New Roman" w:hAnsi="Times New Roman" w:cs="Times New Roman"/>
        </w:rPr>
      </w:pPr>
    </w:p>
    <w:p w14:paraId="610AF8EE" w14:textId="2BF9ED5F" w:rsidR="00B030C6" w:rsidRDefault="007E0472">
      <w:pPr>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pPr>
        <w:rPr>
          <w:rFonts w:ascii="Times New Roman" w:hAnsi="Times New Roman" w:cs="Times New Roman"/>
        </w:rPr>
      </w:pPr>
    </w:p>
    <w:p w14:paraId="2E141DF8" w14:textId="10F935E8" w:rsidR="007E0472" w:rsidRDefault="007E0472">
      <w:pPr>
        <w:rPr>
          <w:rFonts w:ascii="Times New Roman" w:hAnsi="Times New Roman" w:cs="Times New Roman"/>
          <w:i/>
        </w:rPr>
      </w:pPr>
      <w:r>
        <w:rPr>
          <w:rFonts w:ascii="Times New Roman" w:hAnsi="Times New Roman" w:cs="Times New Roman"/>
          <w:i/>
        </w:rPr>
        <w:t>YOY</w:t>
      </w:r>
    </w:p>
    <w:p w14:paraId="54CE7F5F" w14:textId="77777777" w:rsidR="007E0472" w:rsidRDefault="007E0472">
      <w:pPr>
        <w:rPr>
          <w:rFonts w:ascii="Times New Roman" w:hAnsi="Times New Roman" w:cs="Times New Roman"/>
          <w:i/>
        </w:rPr>
      </w:pPr>
    </w:p>
    <w:p w14:paraId="4395C951" w14:textId="45514108" w:rsidR="007E0472" w:rsidRDefault="007E0472">
      <w:pPr>
        <w:rPr>
          <w:rFonts w:ascii="Times New Roman" w:hAnsi="Times New Roman" w:cs="Times New Roman"/>
          <w:i/>
        </w:rPr>
      </w:pPr>
      <w:r>
        <w:rPr>
          <w:rFonts w:ascii="Times New Roman" w:hAnsi="Times New Roman" w:cs="Times New Roman"/>
          <w:i/>
        </w:rPr>
        <w:t>Adult</w:t>
      </w:r>
    </w:p>
    <w:p w14:paraId="6458FF91" w14:textId="77777777" w:rsidR="007E0472" w:rsidRDefault="007E0472">
      <w:pPr>
        <w:rPr>
          <w:rFonts w:ascii="Times New Roman" w:hAnsi="Times New Roman" w:cs="Times New Roman"/>
          <w:i/>
        </w:rPr>
      </w:pPr>
    </w:p>
    <w:p w14:paraId="5938A433" w14:textId="77777777" w:rsidR="007E0472" w:rsidRDefault="007E0472">
      <w:pPr>
        <w:rPr>
          <w:rFonts w:ascii="Times New Roman" w:hAnsi="Times New Roman" w:cs="Times New Roman"/>
          <w:i/>
        </w:rPr>
      </w:pPr>
    </w:p>
    <w:p w14:paraId="6D001FA0" w14:textId="38CA3AEE" w:rsidR="007E0472" w:rsidRPr="007E0472" w:rsidRDefault="007E0472">
      <w:pPr>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pPr>
        <w:rPr>
          <w:rFonts w:ascii="Times New Roman" w:hAnsi="Times New Roman" w:cs="Times New Roman"/>
        </w:rPr>
      </w:pPr>
      <w:proofErr w:type="spellStart"/>
      <w:r>
        <w:rPr>
          <w:rFonts w:ascii="Times New Roman" w:hAnsi="Times New Roman" w:cs="Times New Roman"/>
        </w:rPr>
        <w:t>Semivariograms</w:t>
      </w:r>
      <w:proofErr w:type="spellEnd"/>
      <w:r>
        <w:rPr>
          <w:rFonts w:ascii="Times New Roman" w:hAnsi="Times New Roman" w:cs="Times New Roman"/>
        </w:rPr>
        <w:t>/</w:t>
      </w:r>
      <w:proofErr w:type="spellStart"/>
      <w:r w:rsidR="00CC1EC5" w:rsidRPr="008C531D">
        <w:rPr>
          <w:rFonts w:ascii="Times New Roman" w:hAnsi="Times New Roman" w:cs="Times New Roman"/>
        </w:rPr>
        <w:t>Torgegrams</w:t>
      </w:r>
      <w:proofErr w:type="spellEnd"/>
    </w:p>
    <w:p w14:paraId="3A2EFE79"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pPr>
        <w:rPr>
          <w:rFonts w:ascii="Times New Roman" w:hAnsi="Times New Roman" w:cs="Times New Roman"/>
        </w:rPr>
      </w:pPr>
    </w:p>
    <w:p w14:paraId="7CFCAD9B" w14:textId="77777777" w:rsidR="00B030C6" w:rsidRDefault="00B030C6">
      <w:pPr>
        <w:rPr>
          <w:rFonts w:ascii="Times New Roman" w:hAnsi="Times New Roman" w:cs="Times New Roman"/>
        </w:rPr>
      </w:pPr>
    </w:p>
    <w:p w14:paraId="6428E082" w14:textId="061D52CF" w:rsidR="00402DF0" w:rsidRDefault="00402DF0">
      <w:pPr>
        <w:rPr>
          <w:rFonts w:ascii="Times New Roman" w:hAnsi="Times New Roman" w:cs="Times New Roman"/>
        </w:rPr>
      </w:pPr>
      <w:r>
        <w:rPr>
          <w:rFonts w:ascii="Times New Roman" w:hAnsi="Times New Roman" w:cs="Times New Roman"/>
        </w:rPr>
        <w:t>Figure: Panel of maps of abundance over time to show dynamics in space (YOY and Adults)</w:t>
      </w:r>
    </w:p>
    <w:p w14:paraId="0F39C4F4" w14:textId="77777777" w:rsidR="00402DF0" w:rsidRDefault="00402DF0">
      <w:pPr>
        <w:rPr>
          <w:rFonts w:ascii="Times New Roman" w:hAnsi="Times New Roman" w:cs="Times New Roman"/>
        </w:rPr>
      </w:pPr>
    </w:p>
    <w:p w14:paraId="23CFF50B" w14:textId="2DFE79FC" w:rsidR="00402DF0" w:rsidRDefault="00402DF0">
      <w:pPr>
        <w:rPr>
          <w:rFonts w:ascii="Times New Roman" w:hAnsi="Times New Roman" w:cs="Times New Roman"/>
        </w:rPr>
      </w:pPr>
      <w:r>
        <w:rPr>
          <w:rFonts w:ascii="Times New Roman" w:hAnsi="Times New Roman" w:cs="Times New Roman"/>
        </w:rPr>
        <w:t>Figure: Line plot of abundance over time to show dynamics over time (YOY and Adults)</w:t>
      </w:r>
    </w:p>
    <w:p w14:paraId="3304F71B" w14:textId="77777777" w:rsidR="004358C6" w:rsidRDefault="004358C6">
      <w:pPr>
        <w:rPr>
          <w:rFonts w:ascii="Times New Roman" w:hAnsi="Times New Roman" w:cs="Times New Roman"/>
        </w:rPr>
      </w:pPr>
    </w:p>
    <w:p w14:paraId="60889016" w14:textId="77777777" w:rsidR="004358C6" w:rsidRPr="008C531D" w:rsidRDefault="004358C6">
      <w:pPr>
        <w:rPr>
          <w:rFonts w:ascii="Times New Roman" w:hAnsi="Times New Roman" w:cs="Times New Roman"/>
        </w:rPr>
      </w:pPr>
    </w:p>
    <w:p w14:paraId="75F05587" w14:textId="77777777" w:rsidR="00E225E7" w:rsidRDefault="00E225E7">
      <w:pPr>
        <w:rPr>
          <w:rFonts w:ascii="Times New Roman" w:hAnsi="Times New Roman" w:cs="Times New Roman"/>
          <w:b/>
        </w:rPr>
      </w:pPr>
      <w:r w:rsidRPr="008C531D">
        <w:rPr>
          <w:rFonts w:ascii="Times New Roman" w:hAnsi="Times New Roman" w:cs="Times New Roman"/>
          <w:b/>
        </w:rPr>
        <w:t>Discussion</w:t>
      </w:r>
    </w:p>
    <w:p w14:paraId="1F45C5AA" w14:textId="77777777" w:rsidR="00270DFB" w:rsidRDefault="00270DFB">
      <w:pPr>
        <w:rPr>
          <w:rFonts w:ascii="Times New Roman" w:hAnsi="Times New Roman" w:cs="Times New Roman"/>
          <w:b/>
        </w:rPr>
      </w:pPr>
    </w:p>
    <w:p w14:paraId="52BCC281" w14:textId="77777777" w:rsidR="00270DFB" w:rsidRDefault="00270DFB">
      <w:pPr>
        <w:rPr>
          <w:rFonts w:ascii="Times New Roman" w:hAnsi="Times New Roman" w:cs="Times New Roman"/>
        </w:rPr>
      </w:pPr>
    </w:p>
    <w:p w14:paraId="2E7EAE19" w14:textId="0ACC32A3" w:rsidR="00270DFB" w:rsidRPr="00270DFB" w:rsidRDefault="00270DFB">
      <w:pPr>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200E1940" w14:textId="77777777" w:rsidR="00E225E7" w:rsidRDefault="00E225E7">
      <w:pPr>
        <w:rPr>
          <w:rFonts w:ascii="Times New Roman" w:hAnsi="Times New Roman" w:cs="Times New Roman"/>
          <w:b/>
        </w:rPr>
      </w:pPr>
    </w:p>
    <w:p w14:paraId="405EAD1E" w14:textId="77777777" w:rsidR="004358C6" w:rsidRDefault="004358C6">
      <w:pPr>
        <w:rPr>
          <w:rFonts w:ascii="Times New Roman" w:hAnsi="Times New Roman" w:cs="Times New Roman"/>
          <w:b/>
        </w:rPr>
      </w:pPr>
    </w:p>
    <w:p w14:paraId="0B242168" w14:textId="77777777" w:rsidR="004358C6" w:rsidRDefault="004358C6">
      <w:pPr>
        <w:rPr>
          <w:rFonts w:ascii="Times New Roman" w:hAnsi="Times New Roman" w:cs="Times New Roman"/>
          <w:b/>
        </w:rPr>
      </w:pPr>
    </w:p>
    <w:p w14:paraId="04224D87" w14:textId="77777777" w:rsidR="004358C6" w:rsidRPr="008C531D" w:rsidRDefault="004358C6">
      <w:pPr>
        <w:rPr>
          <w:rFonts w:ascii="Times New Roman" w:hAnsi="Times New Roman" w:cs="Times New Roman"/>
          <w:b/>
        </w:rPr>
      </w:pPr>
    </w:p>
    <w:p w14:paraId="57EB73CE" w14:textId="77777777" w:rsidR="00E225E7" w:rsidRPr="008C531D" w:rsidRDefault="00E225E7">
      <w:pPr>
        <w:rPr>
          <w:rFonts w:ascii="Times New Roman" w:hAnsi="Times New Roman" w:cs="Times New Roman"/>
          <w:b/>
        </w:rPr>
      </w:pPr>
      <w:r w:rsidRPr="008C531D">
        <w:rPr>
          <w:rFonts w:ascii="Times New Roman" w:hAnsi="Times New Roman" w:cs="Times New Roman"/>
          <w:b/>
        </w:rPr>
        <w:t>Acknowledgments</w:t>
      </w:r>
    </w:p>
    <w:p w14:paraId="7EC69194" w14:textId="77777777" w:rsidR="00E225E7" w:rsidRDefault="00E225E7">
      <w:pPr>
        <w:rPr>
          <w:rFonts w:ascii="Times New Roman" w:hAnsi="Times New Roman" w:cs="Times New Roman"/>
          <w:b/>
        </w:rPr>
      </w:pPr>
    </w:p>
    <w:p w14:paraId="01B4E9C1" w14:textId="6AB05CC3" w:rsidR="00BD68BF" w:rsidRPr="00BD68BF" w:rsidRDefault="00BD68BF">
      <w:pPr>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pPr>
        <w:rPr>
          <w:rFonts w:ascii="Times New Roman" w:hAnsi="Times New Roman" w:cs="Times New Roman"/>
          <w:b/>
        </w:rPr>
      </w:pPr>
    </w:p>
    <w:p w14:paraId="720C8E8E" w14:textId="77777777" w:rsidR="004358C6" w:rsidRPr="008C531D" w:rsidRDefault="004358C6">
      <w:pPr>
        <w:rPr>
          <w:rFonts w:ascii="Times New Roman" w:hAnsi="Times New Roman" w:cs="Times New Roman"/>
          <w:b/>
        </w:rPr>
      </w:pPr>
    </w:p>
    <w:p w14:paraId="22CBE29D" w14:textId="77777777" w:rsidR="00E225E7" w:rsidRPr="008C531D" w:rsidRDefault="00E225E7">
      <w:pPr>
        <w:rPr>
          <w:rFonts w:ascii="Times New Roman" w:hAnsi="Times New Roman" w:cs="Times New Roman"/>
          <w:b/>
        </w:rPr>
      </w:pPr>
      <w:r w:rsidRPr="008C531D">
        <w:rPr>
          <w:rFonts w:ascii="Times New Roman" w:hAnsi="Times New Roman" w:cs="Times New Roman"/>
          <w:b/>
        </w:rPr>
        <w:t>Literature Cited</w:t>
      </w:r>
    </w:p>
    <w:sectPr w:rsidR="00E225E7" w:rsidRPr="008C531D"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Hocking" w:date="2016-07-22T12:14:00Z" w:initials="DJH">
    <w:p w14:paraId="62D1CE9E" w14:textId="17E0672B" w:rsidR="001F4413" w:rsidRDefault="001F4413">
      <w:pPr>
        <w:pStyle w:val="CommentText"/>
      </w:pPr>
      <w:r>
        <w:rPr>
          <w:rStyle w:val="CommentReference"/>
        </w:rPr>
        <w:annotationRef/>
      </w:r>
      <w:r>
        <w:t>Let me know if you have any opinions or preferences. I’m only casually familiar with fish journals.</w:t>
      </w:r>
    </w:p>
  </w:comment>
  <w:comment w:id="1" w:author="Daniel Hocking" w:date="2016-07-22T16:12:00Z" w:initials="DJH">
    <w:p w14:paraId="2C672FBB" w14:textId="405DCAA3" w:rsidR="001F4413" w:rsidRDefault="001F4413">
      <w:pPr>
        <w:pStyle w:val="CommentText"/>
      </w:pPr>
      <w:r>
        <w:rPr>
          <w:rStyle w:val="CommentReference"/>
        </w:rPr>
        <w:annotationRef/>
      </w:r>
      <w:r>
        <w:t xml:space="preserve">@Jim – add affiliation </w:t>
      </w:r>
    </w:p>
  </w:comment>
  <w:comment w:id="2" w:author="Daniel Hocking" w:date="2016-07-22T16:12:00Z" w:initials="DJH">
    <w:p w14:paraId="693392CC" w14:textId="6B436CA6" w:rsidR="001F4413" w:rsidRDefault="001F4413">
      <w:pPr>
        <w:pStyle w:val="CommentText"/>
      </w:pPr>
      <w:r>
        <w:rPr>
          <w:rStyle w:val="CommentReference"/>
        </w:rPr>
        <w:annotationRef/>
      </w:r>
      <w:proofErr w:type="gramStart"/>
      <w:r>
        <w:t>@Jim ?</w:t>
      </w:r>
      <w:proofErr w:type="gramEnd"/>
    </w:p>
    <w:p w14:paraId="0AF4C558" w14:textId="77777777" w:rsidR="001F4413" w:rsidRDefault="001F4413">
      <w:pPr>
        <w:pStyle w:val="CommentText"/>
      </w:pPr>
    </w:p>
  </w:comment>
  <w:comment w:id="3" w:author="Daniel Hocking" w:date="2016-07-22T14:54:00Z" w:initials="DJH">
    <w:p w14:paraId="16E2ABC0" w14:textId="21A3CB70" w:rsidR="001F4413" w:rsidRDefault="001F4413">
      <w:pPr>
        <w:pStyle w:val="CommentText"/>
      </w:pPr>
      <w:r>
        <w:rPr>
          <w:rStyle w:val="CommentReference"/>
        </w:rPr>
        <w:annotationRef/>
      </w:r>
      <w:r>
        <w:t>Ben – can you add something based on WB or other studies related to this? Doesn’t have to be brook trout example.</w:t>
      </w:r>
    </w:p>
  </w:comment>
  <w:comment w:id="4" w:author="Daniel Hocking" w:date="2016-03-10T14:12:00Z" w:initials="DJH">
    <w:p w14:paraId="79071169" w14:textId="05FCB5D2" w:rsidR="001F4413" w:rsidRDefault="001F4413">
      <w:pPr>
        <w:pStyle w:val="CommentText"/>
      </w:pPr>
      <w:r>
        <w:rPr>
          <w:rStyle w:val="CommentReference"/>
        </w:rPr>
        <w:annotationRef/>
      </w:r>
      <w:r>
        <w:t>Too vague?</w:t>
      </w:r>
    </w:p>
  </w:comment>
  <w:comment w:id="5" w:author="Daniel Hocking" w:date="2016-03-10T14:13:00Z" w:initials="DJH">
    <w:p w14:paraId="4AD7DBE8" w14:textId="1183155E" w:rsidR="001F4413" w:rsidRDefault="001F4413">
      <w:pPr>
        <w:pStyle w:val="CommentText"/>
      </w:pPr>
      <w:r>
        <w:rPr>
          <w:rStyle w:val="CommentReference"/>
        </w:rPr>
        <w:annotationRef/>
      </w:r>
      <w:r>
        <w:t>Maybe talk about state-space models in general</w:t>
      </w:r>
    </w:p>
  </w:comment>
  <w:comment w:id="6" w:author="Daniel Hocking" w:date="2016-07-25T17:48:00Z" w:initials="DJH">
    <w:p w14:paraId="0B0A6A62" w14:textId="51AF3C2B" w:rsidR="001F4413" w:rsidRDefault="001F4413">
      <w:pPr>
        <w:pStyle w:val="CommentText"/>
      </w:pPr>
      <w:r>
        <w:rPr>
          <w:rStyle w:val="CommentReference"/>
        </w:rPr>
        <w:annotationRef/>
      </w:r>
      <w:r>
        <w:t xml:space="preserve">This </w:t>
      </w:r>
      <w:proofErr w:type="spellStart"/>
      <w:r>
        <w:t>i</w:t>
      </w:r>
      <w:proofErr w:type="gramStart"/>
      <w:r>
        <w:t>,t</w:t>
      </w:r>
      <w:proofErr w:type="spellEnd"/>
      <w:proofErr w:type="gramEnd"/>
      <w:r>
        <w:t xml:space="preserve"> notation doesn’t match below because I was matching that to the code where </w:t>
      </w:r>
      <w:proofErr w:type="spellStart"/>
      <w:r>
        <w:t>i</w:t>
      </w:r>
      <w:proofErr w:type="spellEnd"/>
      <w:r>
        <w:t xml:space="preserve"> is a site-year, and b is a site (node).</w:t>
      </w:r>
    </w:p>
  </w:comment>
  <w:comment w:id="7" w:author="Daniel Hocking" w:date="2016-07-22T17:25:00Z" w:initials="DJH">
    <w:p w14:paraId="76414360" w14:textId="77777777" w:rsidR="001F4413" w:rsidRDefault="001F4413" w:rsidP="0028590F">
      <w:pPr>
        <w:pStyle w:val="CommentText"/>
      </w:pPr>
      <w:r>
        <w:rPr>
          <w:rStyle w:val="CommentReference"/>
        </w:rP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comment>
  <w:comment w:id="8" w:author="Daniel Hocking" w:date="2016-07-25T17:33:00Z" w:initials="DJH">
    <w:p w14:paraId="29596CF2" w14:textId="518CA8F9" w:rsidR="001F4413" w:rsidRDefault="001F4413">
      <w:pPr>
        <w:pStyle w:val="CommentText"/>
      </w:pPr>
      <w:r>
        <w:rPr>
          <w:rStyle w:val="CommentReference"/>
        </w:rPr>
        <w:annotationRef/>
      </w:r>
      <w:r>
        <w:t>Not sure how this is derived</w:t>
      </w:r>
    </w:p>
  </w:comment>
  <w:comment w:id="9" w:author="Daniel Hocking" w:date="2016-07-25T18:02:00Z" w:initials="DJH">
    <w:p w14:paraId="2A6B539C" w14:textId="31814994" w:rsidR="001F4413" w:rsidRDefault="001F4413">
      <w:pPr>
        <w:pStyle w:val="CommentText"/>
      </w:pPr>
      <w:r>
        <w:rPr>
          <w:rStyle w:val="CommentReference"/>
        </w:rPr>
        <w:annotationRef/>
      </w:r>
      <w:r>
        <w:t>Naming vs. indexing with subscripts? Maybe go with indexing as subscript and naming subscripts in brackets.</w:t>
      </w:r>
    </w:p>
  </w:comment>
  <w:comment w:id="11" w:author="Daniel Hocking" w:date="2016-03-10T18:00:00Z" w:initials="DJH">
    <w:p w14:paraId="6CA88425" w14:textId="7F0498D3" w:rsidR="001F4413" w:rsidRDefault="001F4413">
      <w:pPr>
        <w:pStyle w:val="CommentText"/>
      </w:pPr>
      <w:r>
        <w:rPr>
          <w:rStyle w:val="CommentReference"/>
        </w:rPr>
        <w:annotationRef/>
      </w:r>
      <w:r>
        <w:t>Variability among simulations</w:t>
      </w:r>
    </w:p>
  </w:comment>
  <w:comment w:id="12" w:author="Daniel Hocking" w:date="2016-03-10T18:02:00Z" w:initials="DJH">
    <w:p w14:paraId="379835A6" w14:textId="40205F0E" w:rsidR="001F4413" w:rsidRDefault="001F4413">
      <w:pPr>
        <w:pStyle w:val="CommentText"/>
      </w:pPr>
      <w:r>
        <w:rPr>
          <w:rStyle w:val="CommentReference"/>
        </w:rPr>
        <w:annotationRef/>
      </w:r>
      <w:r>
        <w:t>Uncertainty (SE) of the estimate within a simulation</w:t>
      </w:r>
    </w:p>
  </w:comment>
  <w:comment w:id="13" w:author="Daniel Hocking" w:date="2016-03-10T18:04:00Z" w:initials="DJH">
    <w:p w14:paraId="5A566D11" w14:textId="61788367" w:rsidR="001F4413" w:rsidRDefault="001F4413">
      <w:pPr>
        <w:pStyle w:val="CommentText"/>
      </w:pPr>
      <w:r>
        <w:rPr>
          <w:rStyle w:val="CommentReference"/>
        </w:rPr>
        <w:annotationRef/>
      </w:r>
      <w:r>
        <w:t>Variation among simulations</w:t>
      </w:r>
    </w:p>
  </w:comment>
  <w:comment w:id="14" w:author="Daniel Hocking" w:date="2016-03-12T16:50:00Z" w:initials="DJH">
    <w:p w14:paraId="0A32D0C8" w14:textId="7A18F221" w:rsidR="001F4413" w:rsidRDefault="001F4413">
      <w:pPr>
        <w:pStyle w:val="CommentText"/>
      </w:pPr>
      <w:r>
        <w:rPr>
          <w:rStyle w:val="CommentReference"/>
        </w:rPr>
        <w:annotationRef/>
      </w:r>
      <w:r>
        <w:t>Fill in values and convert to symbols once decide on the best simulation to show.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111C2"/>
    <w:rsid w:val="000116C1"/>
    <w:rsid w:val="00034D0E"/>
    <w:rsid w:val="00041401"/>
    <w:rsid w:val="00044D66"/>
    <w:rsid w:val="000840D7"/>
    <w:rsid w:val="000E62CB"/>
    <w:rsid w:val="00117244"/>
    <w:rsid w:val="001271D5"/>
    <w:rsid w:val="00132B75"/>
    <w:rsid w:val="001D7EA2"/>
    <w:rsid w:val="001E6C5B"/>
    <w:rsid w:val="001F4413"/>
    <w:rsid w:val="00243A71"/>
    <w:rsid w:val="00270DFB"/>
    <w:rsid w:val="00277AAD"/>
    <w:rsid w:val="0028590F"/>
    <w:rsid w:val="002E1D4D"/>
    <w:rsid w:val="00344E5D"/>
    <w:rsid w:val="00356118"/>
    <w:rsid w:val="0039056C"/>
    <w:rsid w:val="003A2602"/>
    <w:rsid w:val="003A37EB"/>
    <w:rsid w:val="003A4118"/>
    <w:rsid w:val="003A4458"/>
    <w:rsid w:val="003B70EE"/>
    <w:rsid w:val="003D43D3"/>
    <w:rsid w:val="00401298"/>
    <w:rsid w:val="00402DF0"/>
    <w:rsid w:val="00434E44"/>
    <w:rsid w:val="004358C6"/>
    <w:rsid w:val="00440888"/>
    <w:rsid w:val="00442798"/>
    <w:rsid w:val="0047099A"/>
    <w:rsid w:val="00480E8E"/>
    <w:rsid w:val="00491DC6"/>
    <w:rsid w:val="004A2B65"/>
    <w:rsid w:val="004B4C24"/>
    <w:rsid w:val="004C6E1F"/>
    <w:rsid w:val="004F4D1D"/>
    <w:rsid w:val="005D459A"/>
    <w:rsid w:val="005E14F3"/>
    <w:rsid w:val="005E20AD"/>
    <w:rsid w:val="00621186"/>
    <w:rsid w:val="0068685E"/>
    <w:rsid w:val="00695998"/>
    <w:rsid w:val="006B546D"/>
    <w:rsid w:val="007400D8"/>
    <w:rsid w:val="007743AA"/>
    <w:rsid w:val="007E0472"/>
    <w:rsid w:val="007E4EEA"/>
    <w:rsid w:val="007F1AE2"/>
    <w:rsid w:val="00804588"/>
    <w:rsid w:val="00815776"/>
    <w:rsid w:val="00873454"/>
    <w:rsid w:val="008760EF"/>
    <w:rsid w:val="00876574"/>
    <w:rsid w:val="00896D62"/>
    <w:rsid w:val="008C531D"/>
    <w:rsid w:val="008F1CC6"/>
    <w:rsid w:val="008F1CD3"/>
    <w:rsid w:val="00927E85"/>
    <w:rsid w:val="00980882"/>
    <w:rsid w:val="009A351B"/>
    <w:rsid w:val="009C6A2D"/>
    <w:rsid w:val="00A96236"/>
    <w:rsid w:val="00AB2935"/>
    <w:rsid w:val="00AD399D"/>
    <w:rsid w:val="00AF16AB"/>
    <w:rsid w:val="00B030C6"/>
    <w:rsid w:val="00B062FD"/>
    <w:rsid w:val="00B15ACD"/>
    <w:rsid w:val="00B17126"/>
    <w:rsid w:val="00BD68BF"/>
    <w:rsid w:val="00BE789B"/>
    <w:rsid w:val="00C76FAC"/>
    <w:rsid w:val="00C93A11"/>
    <w:rsid w:val="00CA7F86"/>
    <w:rsid w:val="00CC1EC5"/>
    <w:rsid w:val="00CE7331"/>
    <w:rsid w:val="00CF1471"/>
    <w:rsid w:val="00D36512"/>
    <w:rsid w:val="00D51B2C"/>
    <w:rsid w:val="00D5230F"/>
    <w:rsid w:val="00D62FC0"/>
    <w:rsid w:val="00D738A6"/>
    <w:rsid w:val="00D907F3"/>
    <w:rsid w:val="00D91B53"/>
    <w:rsid w:val="00DA2E5E"/>
    <w:rsid w:val="00DB02EF"/>
    <w:rsid w:val="00DE5FF5"/>
    <w:rsid w:val="00E175D4"/>
    <w:rsid w:val="00E225E7"/>
    <w:rsid w:val="00E35742"/>
    <w:rsid w:val="00E41D81"/>
    <w:rsid w:val="00EC41B7"/>
    <w:rsid w:val="00ED6418"/>
    <w:rsid w:val="00EF7C9A"/>
    <w:rsid w:val="00F02E16"/>
    <w:rsid w:val="00F57ED2"/>
    <w:rsid w:val="00F66087"/>
    <w:rsid w:val="00FB061A"/>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djhocking@frostburg.edu" TargetMode="External"/><Relationship Id="rId9" Type="http://schemas.openxmlformats.org/officeDocument/2006/relationships/hyperlink" Target="https://github.com/djhocking/Trout_GRF/blob/master/Code/Spatial_Simulations.R" TargetMode="External"/><Relationship Id="rId1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454C7-FC02-4947-BDE8-9F31021E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12</Pages>
  <Words>3101</Words>
  <Characters>17681</Characters>
  <Application>Microsoft Macintosh Word</Application>
  <DocSecurity>0</DocSecurity>
  <Lines>147</Lines>
  <Paragraphs>41</Paragraphs>
  <ScaleCrop>false</ScaleCrop>
  <Company/>
  <LinksUpToDate>false</LinksUpToDate>
  <CharactersWithSpaces>20741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29</cp:revision>
  <dcterms:created xsi:type="dcterms:W3CDTF">2015-11-04T19:28:00Z</dcterms:created>
  <dcterms:modified xsi:type="dcterms:W3CDTF">2016-07-27T16:41:00Z</dcterms:modified>
</cp:coreProperties>
</file>