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86D" w14:textId="101CFE4A" w:rsidR="00D62FC0" w:rsidRPr="00D62FC0" w:rsidRDefault="00D62FC0" w:rsidP="003C2732">
      <w:pPr>
        <w:tabs>
          <w:tab w:val="left" w:pos="360"/>
          <w:tab w:val="left" w:pos="8640"/>
        </w:tabs>
        <w:rPr>
          <w:rFonts w:ascii="Times New Roman" w:hAnsi="Times New Roman" w:cs="Times New Roman"/>
        </w:rPr>
      </w:pPr>
      <w:commentRangeStart w:id="0"/>
      <w:r w:rsidRPr="00D62FC0">
        <w:rPr>
          <w:rFonts w:ascii="Times New Roman" w:hAnsi="Times New Roman" w:cs="Times New Roman"/>
          <w:i/>
        </w:rPr>
        <w:t>Journal</w:t>
      </w:r>
      <w:commentRangeEnd w:id="0"/>
      <w:r w:rsidR="004A2B65">
        <w:rPr>
          <w:rStyle w:val="CommentReference"/>
        </w:rPr>
        <w:commentReference w:id="0"/>
      </w:r>
      <w:r w:rsidRPr="00D62FC0">
        <w:rPr>
          <w:rFonts w:ascii="Times New Roman" w:hAnsi="Times New Roman" w:cs="Times New Roman"/>
          <w:i/>
        </w:rPr>
        <w:t>:</w:t>
      </w:r>
      <w:r w:rsidR="001C52D5">
        <w:rPr>
          <w:rFonts w:ascii="Times New Roman" w:hAnsi="Times New Roman" w:cs="Times New Roman"/>
        </w:rPr>
        <w:t xml:space="preserve"> </w:t>
      </w:r>
      <w:r w:rsidR="001C3622">
        <w:rPr>
          <w:rFonts w:ascii="Times New Roman" w:hAnsi="Times New Roman" w:cs="Times New Roman"/>
        </w:rPr>
        <w:t xml:space="preserve">Methods in Eco </w:t>
      </w:r>
      <w:proofErr w:type="spellStart"/>
      <w:r w:rsidR="001C3622">
        <w:rPr>
          <w:rFonts w:ascii="Times New Roman" w:hAnsi="Times New Roman" w:cs="Times New Roman"/>
        </w:rPr>
        <w:t>Evo</w:t>
      </w:r>
      <w:proofErr w:type="spellEnd"/>
      <w:r w:rsidR="001C3622">
        <w:rPr>
          <w:rFonts w:ascii="Times New Roman" w:hAnsi="Times New Roman" w:cs="Times New Roman"/>
        </w:rPr>
        <w:t xml:space="preserve"> [6000-7000 words</w:t>
      </w:r>
      <w:r w:rsidR="006745AC">
        <w:rPr>
          <w:rFonts w:ascii="Times New Roman" w:hAnsi="Times New Roman" w:cs="Times New Roman"/>
        </w:rPr>
        <w:t xml:space="preserve"> including captions and references!</w:t>
      </w:r>
      <w:r w:rsidR="001C3622">
        <w:rPr>
          <w:rFonts w:ascii="Times New Roman" w:hAnsi="Times New Roman" w:cs="Times New Roman"/>
        </w:rPr>
        <w:t xml:space="preserve">] </w:t>
      </w:r>
      <w:commentRangeStart w:id="1"/>
      <w:r w:rsidR="001C52D5">
        <w:rPr>
          <w:rFonts w:ascii="Times New Roman" w:hAnsi="Times New Roman" w:cs="Times New Roman"/>
        </w:rPr>
        <w:t xml:space="preserve">(Alt: </w:t>
      </w:r>
      <w:r w:rsidR="001C3622">
        <w:rPr>
          <w:rFonts w:ascii="Times New Roman" w:hAnsi="Times New Roman" w:cs="Times New Roman"/>
        </w:rPr>
        <w:t xml:space="preserve">Can J Fish </w:t>
      </w:r>
      <w:proofErr w:type="spellStart"/>
      <w:r w:rsidR="001C3622">
        <w:rPr>
          <w:rFonts w:ascii="Times New Roman" w:hAnsi="Times New Roman" w:cs="Times New Roman"/>
        </w:rPr>
        <w:t>Aquat</w:t>
      </w:r>
      <w:proofErr w:type="spellEnd"/>
      <w:r w:rsidR="001C3622">
        <w:rPr>
          <w:rFonts w:ascii="Times New Roman" w:hAnsi="Times New Roman" w:cs="Times New Roman"/>
        </w:rPr>
        <w:t xml:space="preserve"> </w:t>
      </w:r>
      <w:proofErr w:type="spellStart"/>
      <w:proofErr w:type="gramStart"/>
      <w:r w:rsidR="001C3622">
        <w:rPr>
          <w:rFonts w:ascii="Times New Roman" w:hAnsi="Times New Roman" w:cs="Times New Roman"/>
        </w:rPr>
        <w:t>Sci</w:t>
      </w:r>
      <w:proofErr w:type="spellEnd"/>
      <w:r w:rsidR="001C3622">
        <w:rPr>
          <w:rFonts w:ascii="Times New Roman" w:hAnsi="Times New Roman" w:cs="Times New Roman"/>
        </w:rPr>
        <w:t xml:space="preserve"> ,</w:t>
      </w:r>
      <w:proofErr w:type="gramEnd"/>
      <w:r w:rsidR="001C3622">
        <w:rPr>
          <w:rFonts w:ascii="Times New Roman" w:hAnsi="Times New Roman" w:cs="Times New Roman"/>
        </w:rPr>
        <w:t xml:space="preserve"> </w:t>
      </w:r>
      <w:r w:rsidR="007F1AE2">
        <w:rPr>
          <w:rFonts w:ascii="Times New Roman" w:hAnsi="Times New Roman" w:cs="Times New Roman"/>
        </w:rPr>
        <w:t xml:space="preserve">Fisheries, Fisheries Research, </w:t>
      </w:r>
      <w:r>
        <w:rPr>
          <w:rFonts w:ascii="Times New Roman" w:hAnsi="Times New Roman" w:cs="Times New Roman"/>
        </w:rPr>
        <w:t xml:space="preserve">Trans Am Fish </w:t>
      </w:r>
      <w:proofErr w:type="spellStart"/>
      <w:r>
        <w:rPr>
          <w:rFonts w:ascii="Times New Roman" w:hAnsi="Times New Roman" w:cs="Times New Roman"/>
        </w:rPr>
        <w:t>Soc</w:t>
      </w:r>
      <w:proofErr w:type="spellEnd"/>
      <w:r>
        <w:rPr>
          <w:rFonts w:ascii="Times New Roman" w:hAnsi="Times New Roman" w:cs="Times New Roman"/>
        </w:rPr>
        <w:t xml:space="preserve">, Freshwater Bio, </w:t>
      </w:r>
      <w:r w:rsidR="001C3622">
        <w:rPr>
          <w:rFonts w:ascii="Times New Roman" w:hAnsi="Times New Roman" w:cs="Times New Roman"/>
        </w:rPr>
        <w:t>Ecological Applications</w:t>
      </w:r>
      <w:r w:rsidR="007F1AE2">
        <w:rPr>
          <w:rFonts w:ascii="Times New Roman" w:hAnsi="Times New Roman" w:cs="Times New Roman"/>
        </w:rPr>
        <w:t>, other</w:t>
      </w:r>
      <w:r w:rsidR="004A2B65">
        <w:rPr>
          <w:rFonts w:ascii="Times New Roman" w:hAnsi="Times New Roman" w:cs="Times New Roman"/>
        </w:rPr>
        <w:t xml:space="preserve"> </w:t>
      </w:r>
      <w:r>
        <w:rPr>
          <w:rFonts w:ascii="Times New Roman" w:hAnsi="Times New Roman" w:cs="Times New Roman"/>
        </w:rPr>
        <w:t>Eco Modeling type journal)</w:t>
      </w:r>
      <w:commentRangeEnd w:id="1"/>
      <w:r w:rsidR="00381C35">
        <w:rPr>
          <w:rStyle w:val="CommentReference"/>
        </w:rPr>
        <w:commentReference w:id="1"/>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0478A5CE"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 xml:space="preserve">A </w:t>
      </w:r>
      <w:proofErr w:type="spellStart"/>
      <w:r w:rsidRPr="0079652D">
        <w:rPr>
          <w:rFonts w:ascii="Times New Roman" w:hAnsi="Times New Roman" w:cs="Times New Roman"/>
          <w:b/>
          <w:sz w:val="28"/>
          <w:szCs w:val="28"/>
        </w:rPr>
        <w:t>geostatistical</w:t>
      </w:r>
      <w:proofErr w:type="spellEnd"/>
      <w:r w:rsidRPr="0079652D">
        <w:rPr>
          <w:rFonts w:ascii="Times New Roman" w:hAnsi="Times New Roman" w:cs="Times New Roman"/>
          <w:b/>
          <w:sz w:val="28"/>
          <w:szCs w:val="28"/>
        </w:rPr>
        <w:t xml:space="preserve"> state-space model of abundance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355A7521"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Pr>
          <w:rStyle w:val="FootnoteReference"/>
          <w:rFonts w:ascii="Times New Roman" w:hAnsi="Times New Roman" w:cs="Times New Roman"/>
        </w:rPr>
        <w:footnoteReference w:id="1"/>
      </w:r>
      <w:r w:rsidR="0047099A">
        <w:rPr>
          <w:rFonts w:ascii="Times New Roman" w:hAnsi="Times New Roman" w:cs="Times New Roman"/>
        </w:rPr>
        <w:t xml:space="preserve">, </w:t>
      </w:r>
      <w:r w:rsidR="0047099A"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47099A" w:rsidRPr="0047099A">
        <w:rPr>
          <w:rFonts w:ascii="Times New Roman" w:hAnsi="Times New Roman" w:cs="Times New Roman"/>
          <w:i/>
        </w:rPr>
        <w:t xml:space="preserve"> S.O. Conte </w:t>
      </w:r>
      <w:proofErr w:type="spellStart"/>
      <w:r w:rsidR="0047099A" w:rsidRPr="0047099A">
        <w:rPr>
          <w:rFonts w:ascii="Times New Roman" w:hAnsi="Times New Roman" w:cs="Times New Roman"/>
          <w:i/>
        </w:rPr>
        <w:t>Anadromous</w:t>
      </w:r>
      <w:proofErr w:type="spellEnd"/>
      <w:r w:rsidR="0047099A" w:rsidRPr="0047099A">
        <w:rPr>
          <w:rFonts w:ascii="Times New Roman" w:hAnsi="Times New Roman" w:cs="Times New Roman"/>
          <w:i/>
        </w:rPr>
        <w:t xml:space="preserve"> Fish Research </w:t>
      </w:r>
      <w:r w:rsidR="00D62FC0">
        <w:rPr>
          <w:rFonts w:ascii="Times New Roman" w:hAnsi="Times New Roman" w:cs="Times New Roman"/>
          <w:i/>
        </w:rPr>
        <w:t>Laboratory</w:t>
      </w:r>
      <w:r w:rsidR="0047099A" w:rsidRPr="0047099A">
        <w:rPr>
          <w:rFonts w:ascii="Times New Roman" w:hAnsi="Times New Roman" w:cs="Times New Roman"/>
          <w:i/>
        </w:rPr>
        <w:t>, One Migratory Way, Turners Falls, MA 01376</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proofErr w:type="spellStart"/>
      <w:r w:rsidR="007070B9">
        <w:rPr>
          <w:rFonts w:ascii="Times New Roman" w:hAnsi="Times New Roman" w:cs="Times New Roman"/>
        </w:rPr>
        <w:t>Spatio</w:t>
      </w:r>
      <w:proofErr w:type="spellEnd"/>
      <w:r w:rsidR="007070B9">
        <w:rPr>
          <w:rFonts w:ascii="Times New Roman" w:hAnsi="Times New Roman" w:cs="Times New Roman"/>
        </w:rPr>
        <w:t>-temporal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 xml:space="preserve">Disclaimer: This draft manuscript is distributed solely for purposes of scientific 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79AB0959"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Many statistical analyses of populations ignore potential autocorrelations and assume that survey methods (distance and time between samples) sufficiently reduce these correlations.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 xml:space="preserve">estimated. </w:t>
      </w:r>
      <w:commentRangeStart w:id="2"/>
      <w:r w:rsidR="00D51B2C">
        <w:rPr>
          <w:rFonts w:ascii="Times New Roman" w:hAnsi="Times New Roman" w:cs="Times New Roman"/>
        </w:rPr>
        <w:t>Even if these assumptions are met, researchers may be missing important information about the spatial and temporal structure of populations through the design of their surveys to meet the assumptions of particular statistical methods</w:t>
      </w:r>
      <w:commentRangeEnd w:id="2"/>
      <w:r>
        <w:rPr>
          <w:rStyle w:val="CommentReference"/>
        </w:rPr>
        <w:commentReference w:id="2"/>
      </w:r>
      <w:r w:rsidR="00D51B2C">
        <w:rPr>
          <w:rFonts w:ascii="Times New Roman" w:hAnsi="Times New Roman" w:cs="Times New Roman"/>
        </w:rPr>
        <w:t xml:space="preserve">. We developed a novel statistical method to account for spatiotemporal correlations within dendritic stream networks, while accounting for imperfect detection in the surveys. </w:t>
      </w:r>
      <w:r w:rsidR="00980882">
        <w:rPr>
          <w:rFonts w:ascii="Times New Roman" w:hAnsi="Times New Roman" w:cs="Times New Roman"/>
        </w:rPr>
        <w:t>Through simulations, we found this model outperformed standard statistical methods when data were spatially correlated and performed similarly when data were not correlated. We found that increasing the number of years surveyed significantly improved the model accuracy and ability to recover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w:t>
      </w:r>
      <w:proofErr w:type="gramStart"/>
      <w:r w:rsidR="00980882">
        <w:rPr>
          <w:rFonts w:ascii="Times New Roman" w:hAnsi="Times New Roman" w:cs="Times New Roman"/>
        </w:rPr>
        <w:t>30(???) years</w:t>
      </w:r>
      <w:r w:rsidR="001E6C5B">
        <w:rPr>
          <w:rFonts w:ascii="Times New Roman" w:hAnsi="Times New Roman" w:cs="Times New Roman"/>
        </w:rPr>
        <w:t>.</w:t>
      </w:r>
      <w:proofErr w:type="gramEnd"/>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w:t>
      </w:r>
      <w:proofErr w:type="spellStart"/>
      <w:r w:rsidR="000116C1">
        <w:rPr>
          <w:rFonts w:ascii="Times New Roman" w:hAnsi="Times New Roman" w:cs="Times New Roman"/>
        </w:rPr>
        <w:t>yoy</w:t>
      </w:r>
      <w:proofErr w:type="spellEnd"/>
      <w:r w:rsidR="000116C1">
        <w:rPr>
          <w:rFonts w:ascii="Times New Roman" w:hAnsi="Times New Roman" w:cs="Times New Roman"/>
        </w:rPr>
        <w:t xml:space="preserve"> abundance driven by </w:t>
      </w:r>
      <w:proofErr w:type="spellStart"/>
      <w:r w:rsidR="000116C1">
        <w:rPr>
          <w:rFonts w:ascii="Times New Roman" w:hAnsi="Times New Roman" w:cs="Times New Roman"/>
        </w:rPr>
        <w:t>xxxx</w:t>
      </w:r>
      <w:proofErr w:type="spellEnd"/>
      <w:r w:rsidR="000116C1">
        <w:rPr>
          <w:rFonts w:ascii="Times New Roman" w:hAnsi="Times New Roman" w:cs="Times New Roman"/>
        </w:rPr>
        <w:t xml:space="preserve"> with high spatial and temporal variability and moderate spatiotemporal correlation (???) … </w:t>
      </w:r>
      <w:proofErr w:type="gramStart"/>
      <w:r w:rsidR="000116C1">
        <w:rPr>
          <w:rFonts w:ascii="Times New Roman" w:hAnsi="Times New Roman" w:cs="Times New Roman"/>
        </w:rPr>
        <w:t>adult</w:t>
      </w:r>
      <w:proofErr w:type="gramEnd"/>
      <w:r w:rsidR="000116C1">
        <w:rPr>
          <w:rFonts w:ascii="Times New Roman" w:hAnsi="Times New Roman" w:cs="Times New Roman"/>
        </w:rPr>
        <w:t xml:space="preserve"> abundance less strongly affected by climatic conditions and less variable than YOY but with higher spatiotemporal correlation (???). [</w:t>
      </w:r>
      <w:proofErr w:type="gramStart"/>
      <w:r w:rsidR="000116C1">
        <w:rPr>
          <w:rFonts w:ascii="Times New Roman" w:hAnsi="Times New Roman" w:cs="Times New Roman"/>
        </w:rPr>
        <w:t>add</w:t>
      </w:r>
      <w:proofErr w:type="gramEnd"/>
      <w:r w:rsidR="000116C1">
        <w:rPr>
          <w:rFonts w:ascii="Times New Roman" w:hAnsi="Times New Roman" w:cs="Times New Roman"/>
        </w:rPr>
        <w:t xml:space="preserve"> 1-2 good conclusion sentences]</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proofErr w:type="gramStart"/>
      <w:r>
        <w:rPr>
          <w:rFonts w:ascii="Times New Roman" w:hAnsi="Times New Roman" w:cs="Times New Roman"/>
        </w:rPr>
        <w:t>Spatially-explicit</w:t>
      </w:r>
      <w:proofErr w:type="gramEnd"/>
      <w:r>
        <w:rPr>
          <w:rFonts w:ascii="Times New Roman" w:hAnsi="Times New Roman" w:cs="Times New Roman"/>
        </w:rPr>
        <w:t xml:space="preserve">, </w:t>
      </w:r>
      <w:proofErr w:type="spellStart"/>
      <w:r>
        <w:rPr>
          <w:rFonts w:ascii="Times New Roman" w:hAnsi="Times New Roman" w:cs="Times New Roman"/>
        </w:rPr>
        <w:t>spatio</w:t>
      </w:r>
      <w:proofErr w:type="spellEnd"/>
      <w:r>
        <w:rPr>
          <w:rFonts w:ascii="Times New Roman" w:hAnsi="Times New Roman" w:cs="Times New Roman"/>
        </w:rPr>
        <w:t>-temporal,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commentRangeStart w:id="3"/>
      <w:r w:rsidRPr="0079652D">
        <w:rPr>
          <w:rFonts w:ascii="Times New Roman" w:hAnsi="Times New Roman" w:cs="Times New Roman"/>
          <w:b/>
          <w:sz w:val="28"/>
          <w:szCs w:val="28"/>
        </w:rPr>
        <w:t>Introduction</w:t>
      </w:r>
      <w:commentRangeEnd w:id="3"/>
      <w:r w:rsidR="00E543E9">
        <w:rPr>
          <w:rStyle w:val="CommentReference"/>
        </w:rPr>
        <w:commentReference w:id="3"/>
      </w:r>
    </w:p>
    <w:p w14:paraId="1EBD2D46" w14:textId="6F372233" w:rsidR="000840D7" w:rsidRPr="008C531D" w:rsidRDefault="000840D7" w:rsidP="003C2732">
      <w:pPr>
        <w:tabs>
          <w:tab w:val="left" w:pos="360"/>
          <w:tab w:val="left" w:pos="8640"/>
        </w:tabs>
        <w:rPr>
          <w:rFonts w:ascii="Times New Roman" w:hAnsi="Times New Roman" w:cs="Times New Roman"/>
        </w:rPr>
      </w:pPr>
      <w:r w:rsidRPr="008C531D">
        <w:rPr>
          <w:rFonts w:ascii="Times New Roman" w:hAnsi="Times New Roman" w:cs="Times New Roman"/>
        </w:rPr>
        <w:t xml:space="preserve">Ecologists are concerned with understanding the abundance and distribution of organisms in space and time and the conditions that influence these patterns. Surveys are frequently employed to study these patterns. However, most statistical methods used in ecology have not explicitly accounted for spatial correlation in the data beyond </w:t>
      </w:r>
      <w:r w:rsidR="00381C35">
        <w:rPr>
          <w:rFonts w:ascii="Times New Roman" w:hAnsi="Times New Roman" w:cs="Times New Roman"/>
        </w:rPr>
        <w:t>using spatially correlated covariates in regression models</w:t>
      </w:r>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not overly close in time or space such that unaccounted for autocorrelation could occur.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proofErr w:type="spellStart"/>
      <w:r w:rsidR="001271D5" w:rsidRPr="008C531D">
        <w:rPr>
          <w:rFonts w:ascii="Times New Roman" w:hAnsi="Times New Roman" w:cs="Times New Roman"/>
        </w:rPr>
        <w:t>Gelfand</w:t>
      </w:r>
      <w:proofErr w:type="spellEnd"/>
      <w:r w:rsidR="001271D5" w:rsidRPr="008C531D">
        <w:rPr>
          <w:rFonts w:ascii="Times New Roman" w:hAnsi="Times New Roman" w:cs="Times New Roman"/>
        </w:rPr>
        <w:t xml:space="preserve"> example, </w:t>
      </w:r>
      <w:proofErr w:type="spellStart"/>
      <w:r w:rsidR="001271D5" w:rsidRPr="008C531D">
        <w:rPr>
          <w:rFonts w:ascii="Times New Roman" w:hAnsi="Times New Roman" w:cs="Times New Roman"/>
        </w:rPr>
        <w:t>Cressie</w:t>
      </w:r>
      <w:proofErr w:type="spellEnd"/>
      <w:r w:rsidR="001271D5" w:rsidRPr="008C531D">
        <w:rPr>
          <w:rFonts w:ascii="Times New Roman" w:hAnsi="Times New Roman" w:cs="Times New Roman"/>
        </w:rPr>
        <w:t xml:space="preserve"> example</w:t>
      </w:r>
      <w:r w:rsidR="00DA2E5E" w:rsidRPr="008C531D">
        <w:rPr>
          <w:rFonts w:ascii="Times New Roman" w:hAnsi="Times New Roman" w:cs="Times New Roman"/>
        </w:rPr>
        <w:t xml:space="preserve">).  </w:t>
      </w:r>
    </w:p>
    <w:p w14:paraId="6922296B" w14:textId="088025CA"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4"/>
      <w:proofErr w:type="gramStart"/>
      <w:r w:rsidR="00D36512" w:rsidRPr="008C531D">
        <w:rPr>
          <w:rFonts w:ascii="Times New Roman" w:hAnsi="Times New Roman" w:cs="Times New Roman"/>
        </w:rPr>
        <w:t>For example, (find good example).</w:t>
      </w:r>
      <w:proofErr w:type="gramEnd"/>
      <w:r w:rsidR="00D36512" w:rsidRPr="008C531D">
        <w:rPr>
          <w:rFonts w:ascii="Times New Roman" w:hAnsi="Times New Roman" w:cs="Times New Roman"/>
        </w:rPr>
        <w:t xml:space="preserve"> </w:t>
      </w:r>
      <w:commentRangeEnd w:id="4"/>
      <w:r w:rsidR="004A2B65">
        <w:rPr>
          <w:rStyle w:val="CommentReference"/>
        </w:rPr>
        <w:commentReference w:id="4"/>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poorly in stream networks because </w:t>
      </w:r>
      <w:r w:rsidR="00D36512" w:rsidRPr="008C531D">
        <w:rPr>
          <w:rFonts w:ascii="Times New Roman" w:hAnsi="Times New Roman" w:cs="Times New Roman"/>
        </w:rPr>
        <w:lastRenderedPageBreak/>
        <w:t xml:space="preserve">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7551FD">
        <w:rPr>
          <w:rFonts w:ascii="Times New Roman" w:hAnsi="Times New Roman" w:cs="Times New Roman"/>
        </w:rPr>
        <w:t xml:space="preserve">ref: </w:t>
      </w:r>
      <w:commentRangeStart w:id="5"/>
      <w:proofErr w:type="spellStart"/>
      <w:r w:rsidR="00381C35">
        <w:rPr>
          <w:rFonts w:ascii="Times New Roman" w:hAnsi="Times New Roman" w:cs="Times New Roman"/>
        </w:rPr>
        <w:t>Ver</w:t>
      </w:r>
      <w:proofErr w:type="spellEnd"/>
      <w:r w:rsidR="00381C35">
        <w:rPr>
          <w:rFonts w:ascii="Times New Roman" w:hAnsi="Times New Roman" w:cs="Times New Roman"/>
        </w:rPr>
        <w:t xml:space="preserve"> </w:t>
      </w:r>
      <w:proofErr w:type="spellStart"/>
      <w:r w:rsidR="00381C35">
        <w:rPr>
          <w:rFonts w:ascii="Times New Roman" w:hAnsi="Times New Roman" w:cs="Times New Roman"/>
        </w:rPr>
        <w:t>Hoef</w:t>
      </w:r>
      <w:proofErr w:type="spellEnd"/>
      <w:r w:rsidR="00381C35">
        <w:rPr>
          <w:rFonts w:ascii="Times New Roman" w:hAnsi="Times New Roman" w:cs="Times New Roman"/>
        </w:rPr>
        <w:t xml:space="preserve"> et al. 2006</w:t>
      </w:r>
      <w:commentRangeEnd w:id="5"/>
      <w:r w:rsidR="00381C35">
        <w:rPr>
          <w:rStyle w:val="CommentReference"/>
        </w:rPr>
        <w:commentReference w:id="5"/>
      </w:r>
      <w:r w:rsidR="00381C35">
        <w:rPr>
          <w:rFonts w:ascii="Times New Roman" w:hAnsi="Times New Roman" w:cs="Times New Roman"/>
        </w:rPr>
        <w:t>)</w:t>
      </w:r>
      <w:r w:rsidR="00D36512" w:rsidRPr="008C531D">
        <w:rPr>
          <w:rFonts w:ascii="Times New Roman" w:hAnsi="Times New Roman" w:cs="Times New Roman"/>
        </w:rPr>
        <w:t xml:space="preserve">.  </w:t>
      </w:r>
    </w:p>
    <w:p w14:paraId="4D532BE5" w14:textId="77777777"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and Peterson 201</w:t>
      </w:r>
      <w:r w:rsidR="00CE7331" w:rsidRPr="008C531D">
        <w:rPr>
          <w:rFonts w:ascii="Times New Roman" w:hAnsi="Times New Roman" w:cs="Times New Roman"/>
        </w:rPr>
        <w:t xml:space="preserve">0, Peterson and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2010). Additionally, </w:t>
      </w:r>
      <w:r w:rsidR="007E4EEA" w:rsidRPr="008C531D">
        <w:rPr>
          <w:rFonts w:ascii="Times New Roman" w:hAnsi="Times New Roman" w:cs="Times New Roman"/>
        </w:rPr>
        <w:t xml:space="preserve">block </w:t>
      </w:r>
      <w:proofErr w:type="spellStart"/>
      <w:r w:rsidR="007E4EEA" w:rsidRPr="008C531D">
        <w:rPr>
          <w:rFonts w:ascii="Times New Roman" w:hAnsi="Times New Roman" w:cs="Times New Roman"/>
        </w:rPr>
        <w:t>Kriging</w:t>
      </w:r>
      <w:proofErr w:type="spellEnd"/>
      <w:r w:rsidR="007E4EEA" w:rsidRPr="008C531D">
        <w:rPr>
          <w:rFonts w:ascii="Times New Roman" w:hAnsi="Times New Roman" w:cs="Times New Roman"/>
        </w:rPr>
        <w:t xml:space="preserve">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 xml:space="preserve">(ref: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et al 2006).</w:t>
      </w:r>
    </w:p>
    <w:p w14:paraId="03600032" w14:textId="0B5F8B1D"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 xml:space="preserve">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 (refs: </w:t>
      </w:r>
      <w:proofErr w:type="spellStart"/>
      <w:r w:rsidR="001271D5" w:rsidRPr="008C531D">
        <w:rPr>
          <w:rFonts w:ascii="Times New Roman" w:hAnsi="Times New Roman" w:cs="Times New Roman"/>
        </w:rPr>
        <w:t>royle</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kery</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dail</w:t>
      </w:r>
      <w:proofErr w:type="spellEnd"/>
      <w:r w:rsidR="001271D5" w:rsidRPr="008C531D">
        <w:rPr>
          <w:rFonts w:ascii="Times New Roman" w:hAnsi="Times New Roman" w:cs="Times New Roman"/>
        </w:rPr>
        <w:t xml:space="preserve"> and </w:t>
      </w:r>
      <w:proofErr w:type="spellStart"/>
      <w:r w:rsidR="001271D5" w:rsidRPr="008C531D">
        <w:rPr>
          <w:rFonts w:ascii="Times New Roman" w:hAnsi="Times New Roman" w:cs="Times New Roman"/>
        </w:rPr>
        <w:t>madsen</w:t>
      </w:r>
      <w:proofErr w:type="spellEnd"/>
      <w:r w:rsidR="001271D5" w:rsidRPr="008C531D">
        <w:rPr>
          <w:rFonts w:ascii="Times New Roman" w:hAnsi="Times New Roman" w:cs="Times New Roman"/>
        </w:rPr>
        <w:t>). However, these models generally to not account for spatial correlation among sites</w:t>
      </w:r>
      <w:r w:rsidR="00381C35">
        <w:rPr>
          <w:rFonts w:ascii="Times New Roman" w:hAnsi="Times New Roman" w:cs="Times New Roman"/>
        </w:rPr>
        <w:t xml:space="preserve"> (although exceptions exist; </w:t>
      </w:r>
      <w:commentRangeStart w:id="6"/>
      <w:proofErr w:type="spellStart"/>
      <w:r w:rsidR="00381C35">
        <w:rPr>
          <w:rFonts w:ascii="Times New Roman" w:hAnsi="Times New Roman" w:cs="Times New Roman"/>
        </w:rPr>
        <w:t>Royle</w:t>
      </w:r>
      <w:proofErr w:type="spellEnd"/>
      <w:r w:rsidR="00381C35">
        <w:rPr>
          <w:rFonts w:ascii="Times New Roman" w:hAnsi="Times New Roman" w:cs="Times New Roman"/>
        </w:rPr>
        <w:t xml:space="preserve"> and </w:t>
      </w:r>
      <w:proofErr w:type="spellStart"/>
      <w:r w:rsidR="00381C35">
        <w:rPr>
          <w:rFonts w:ascii="Times New Roman" w:hAnsi="Times New Roman" w:cs="Times New Roman"/>
        </w:rPr>
        <w:t>Wikle</w:t>
      </w:r>
      <w:proofErr w:type="spellEnd"/>
      <w:r w:rsidR="00381C35">
        <w:rPr>
          <w:rFonts w:ascii="Times New Roman" w:hAnsi="Times New Roman" w:cs="Times New Roman"/>
        </w:rPr>
        <w:t xml:space="preserve"> 2005</w:t>
      </w:r>
      <w:commentRangeEnd w:id="6"/>
      <w:r w:rsidR="00381C35">
        <w:rPr>
          <w:rStyle w:val="CommentReference"/>
        </w:rPr>
        <w:commentReference w:id="6"/>
      </w:r>
      <w:r w:rsidR="00381C35">
        <w:rPr>
          <w:rFonts w:ascii="Times New Roman" w:hAnsi="Times New Roman" w:cs="Times New Roman"/>
        </w:rPr>
        <w:t>)</w:t>
      </w:r>
      <w:r w:rsidR="001271D5" w:rsidRPr="008C531D">
        <w:rPr>
          <w:rFonts w:ascii="Times New Roman" w:hAnsi="Times New Roman" w:cs="Times New Roman"/>
        </w:rPr>
        <w:t>. Those that do generally 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 (refs: Hocking et al.</w:t>
      </w:r>
      <w:r w:rsidR="00D62FC0">
        <w:rPr>
          <w:rFonts w:ascii="Times New Roman" w:hAnsi="Times New Roman" w:cs="Times New Roman"/>
        </w:rPr>
        <w:t xml:space="preserve">, </w:t>
      </w:r>
      <w:proofErr w:type="spellStart"/>
      <w:r w:rsidR="00D62FC0">
        <w:rPr>
          <w:rFonts w:ascii="Times New Roman" w:hAnsi="Times New Roman" w:cs="Times New Roman"/>
        </w:rPr>
        <w:t>DeWeber</w:t>
      </w:r>
      <w:proofErr w:type="spellEnd"/>
      <w:r w:rsidR="00356118" w:rsidRPr="008C531D">
        <w:rPr>
          <w:rFonts w:ascii="Times New Roman" w:hAnsi="Times New Roman" w:cs="Times New Roman"/>
        </w:rPr>
        <w:t>). This coarse grouping does not allow for autocorrelation as a function of distance. For example, if sampling is done in a series of transects, all sites within a transect are treated the same (refs: e.g. Peterman et al., Hocking et al</w:t>
      </w:r>
      <w:proofErr w:type="gramStart"/>
      <w:r w:rsidR="00356118" w:rsidRPr="008C531D">
        <w:rPr>
          <w:rFonts w:ascii="Times New Roman" w:hAnsi="Times New Roman" w:cs="Times New Roman"/>
        </w:rPr>
        <w:t>. )</w:t>
      </w:r>
      <w:proofErr w:type="gramEnd"/>
      <w:r w:rsidR="00356118" w:rsidRPr="008C531D">
        <w:rPr>
          <w:rFonts w:ascii="Times New Roman" w:hAnsi="Times New Roman" w:cs="Times New Roman"/>
        </w:rPr>
        <w:t xml:space="preserve"> 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 (ref: Peterson et al. 2013 Ecology Letters). </w:t>
      </w:r>
    </w:p>
    <w:p w14:paraId="5BEE682D" w14:textId="2674E07F"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(log-normal </w:t>
      </w:r>
      <w:proofErr w:type="spellStart"/>
      <w:r w:rsidRPr="008C531D">
        <w:rPr>
          <w:rFonts w:ascii="Times New Roman" w:eastAsia="Times New Roman" w:hAnsi="Times New Roman" w:cs="Times New Roman"/>
          <w:color w:val="222222"/>
        </w:rPr>
        <w:t>overdispersion</w:t>
      </w:r>
      <w:proofErr w:type="spellEnd"/>
      <w:r w:rsidRPr="008C531D">
        <w:rPr>
          <w:rFonts w:ascii="Times New Roman" w:eastAsia="Times New Roman" w:hAnsi="Times New Roman" w:cs="Times New Roman"/>
          <w:color w:val="222222"/>
        </w:rPr>
        <w:t>)</w:t>
      </w:r>
      <w:r w:rsidR="00E35742">
        <w:rPr>
          <w:rFonts w:ascii="Times New Roman" w:eastAsia="Times New Roman" w:hAnsi="Times New Roman" w:cs="Times New Roman"/>
          <w:color w:val="222222"/>
        </w:rPr>
        <w:t xml:space="preserve"> not explained by deterministic covariates of abundance</w:t>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(refs).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commentRangeStart w:id="7"/>
      <w:commentRangeStart w:id="8"/>
      <w:r w:rsidR="00E225E7" w:rsidRPr="0079652D">
        <w:rPr>
          <w:rFonts w:ascii="Times New Roman" w:hAnsi="Times New Roman" w:cs="Times New Roman"/>
          <w:b/>
          <w:sz w:val="28"/>
          <w:szCs w:val="28"/>
        </w:rPr>
        <w:t>Methods</w:t>
      </w:r>
      <w:commentRangeEnd w:id="7"/>
      <w:r w:rsidR="001E2C84">
        <w:rPr>
          <w:rStyle w:val="CommentReference"/>
        </w:rPr>
        <w:commentReference w:id="7"/>
      </w:r>
    </w:p>
    <w:commentRangeEnd w:id="8"/>
    <w:p w14:paraId="0D97CCED" w14:textId="1D89EAA2" w:rsidR="00B17126" w:rsidRDefault="00423501" w:rsidP="003C2732">
      <w:pPr>
        <w:tabs>
          <w:tab w:val="left" w:pos="360"/>
          <w:tab w:val="left" w:pos="8640"/>
        </w:tabs>
        <w:rPr>
          <w:rFonts w:ascii="Times New Roman" w:hAnsi="Times New Roman" w:cs="Times New Roman"/>
        </w:rPr>
      </w:pPr>
      <w:r>
        <w:rPr>
          <w:rStyle w:val="CommentReference"/>
        </w:rPr>
        <w:commentReference w:id="8"/>
      </w: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t>Overview</w:t>
      </w:r>
    </w:p>
    <w:p w14:paraId="781545E6" w14:textId="17229AC6"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lastRenderedPageBreak/>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 xml:space="preserve">years.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at each site and year.  Each removal sample has a lower expected count that the previous (because previous sampling has removed individuals), so this triple-pass design allows the detection probability to be estimated from the slope of this decline among passes.</w:t>
      </w:r>
    </w:p>
    <w:p w14:paraId="74E80C8A" w14:textId="59F00C95"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w:t>
      </w:r>
      <w:commentRangeStart w:id="9"/>
      <w:r>
        <w:rPr>
          <w:rFonts w:ascii="Times New Roman" w:hAnsi="Times New Roman" w:cs="Times New Roman"/>
        </w:rPr>
        <w:t xml:space="preserve">density </w:t>
      </w:r>
      <w:commentRangeEnd w:id="9"/>
      <w:r w:rsidR="00302F0E">
        <w:rPr>
          <w:rStyle w:val="CommentReference"/>
        </w:rPr>
        <w:commentReference w:id="9"/>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as a</w:t>
      </w:r>
      <w:r w:rsidR="004D5DA7">
        <w:rPr>
          <w:rFonts w:ascii="Times New Roman" w:hAnsi="Times New Roman" w:cs="Times New Roman"/>
        </w:rPr>
        <w:t xml:space="preserve"> log-linked linear regression model with components representing the effect of measured habitat variables, as well as otherwise unexplained spatial, </w:t>
      </w:r>
      <w:proofErr w:type="spellStart"/>
      <w:r w:rsidR="004D5DA7">
        <w:rPr>
          <w:rFonts w:ascii="Times New Roman" w:hAnsi="Times New Roman" w:cs="Times New Roman"/>
        </w:rPr>
        <w:t>spatio</w:t>
      </w:r>
      <w:proofErr w:type="spellEnd"/>
      <w:r w:rsidR="004D5DA7">
        <w:rPr>
          <w:rFonts w:ascii="Times New Roman" w:hAnsi="Times New Roman" w:cs="Times New Roman"/>
        </w:rPr>
        <w:t>-temporal, and independent variation:</w:t>
      </w:r>
    </w:p>
    <w:p w14:paraId="7B2BEA02" w14:textId="77777777" w:rsidR="004D5DA7" w:rsidRDefault="004D5DA7" w:rsidP="003C2732">
      <w:pPr>
        <w:tabs>
          <w:tab w:val="left" w:pos="360"/>
          <w:tab w:val="left" w:pos="8640"/>
        </w:tabs>
        <w:rPr>
          <w:rFonts w:ascii="Times New Roman" w:hAnsi="Times New Roman" w:cs="Times New Roman"/>
        </w:rPr>
      </w:pPr>
    </w:p>
    <w:p w14:paraId="5EBD41BD" w14:textId="2356AD3F" w:rsidR="004D5DA7" w:rsidRDefault="007070B9"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γ</m:t>
            </m:r>
            <m:ctrlPr>
              <w:rPr>
                <w:rFonts w:ascii="Cambria Math" w:hAnsi="Cambria Math" w:cs="Times New Roman"/>
                <w:b/>
              </w:rPr>
            </m:ctrlPr>
          </m:e>
          <m:sup>
            <w:commentRangeStart w:id="10"/>
            <m:r>
              <w:rPr>
                <w:rFonts w:ascii="Cambria Math" w:hAnsi="Cambria Math" w:cs="Times New Roman"/>
              </w:rPr>
              <m:t>T</m:t>
            </m:r>
            <w:commentRangeEnd w:id="10"/>
            <m:r>
              <m:rPr>
                <m:sty m:val="p"/>
              </m:rPr>
              <w:rPr>
                <w:rStyle w:val="CommentReference"/>
              </w:rPr>
              <w:commentReference w:id="10"/>
            </m:r>
          </m:sup>
        </m:sSup>
        <m:sSub>
          <m:sSubPr>
            <m:ctrlPr>
              <w:rPr>
                <w:rFonts w:ascii="Cambria Math" w:hAnsi="Cambria Math" w:cs="Times New Roman"/>
                <w:i/>
              </w:rPr>
            </m:ctrlPr>
          </m:sSubPr>
          <m:e>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i</m:t>
            </m:r>
          </m:sub>
        </m:sSub>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378682A7" w:rsidR="008B0F7D" w:rsidRDefault="004D5DA7" w:rsidP="003C2732">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vector of measured variables affecting abundance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 xml:space="preserve">is the estimated impact of these variables on log-abundance,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spatial variation,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is 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spatio-temporal variation,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w:t>
      </w:r>
      <w:proofErr w:type="spellStart"/>
      <w:r>
        <w:rPr>
          <w:rFonts w:ascii="Times New Roman" w:hAnsi="Times New Roman" w:cs="Times New Roman"/>
        </w:rPr>
        <w:t>overdispersion</w:t>
      </w:r>
      <w:proofErr w:type="spellEnd"/>
      <w:r>
        <w:rPr>
          <w:rFonts w:ascii="Times New Roman" w:hAnsi="Times New Roman" w:cs="Times New Roman"/>
        </w:rPr>
        <w:t xml:space="preserve"> that is </w:t>
      </w:r>
      <w:commentRangeStart w:id="11"/>
      <w:r>
        <w:rPr>
          <w:rFonts w:ascii="Times New Roman" w:hAnsi="Times New Roman" w:cs="Times New Roman"/>
        </w:rPr>
        <w:t xml:space="preserve">independent among sites </w:t>
      </w:r>
      <w:commentRangeEnd w:id="11"/>
      <w:r w:rsidR="00F843F9">
        <w:rPr>
          <w:rStyle w:val="CommentReference"/>
        </w:rPr>
        <w:commentReference w:id="11"/>
      </w:r>
      <w:r>
        <w:rPr>
          <w:rFonts w:ascii="Times New Roman" w:hAnsi="Times New Roman" w:cs="Times New Roman"/>
        </w:rPr>
        <w:t xml:space="preserve">(i.e., the nugget in a </w:t>
      </w:r>
      <w:proofErr w:type="spellStart"/>
      <w:r>
        <w:rPr>
          <w:rFonts w:ascii="Times New Roman" w:hAnsi="Times New Roman" w:cs="Times New Roman"/>
        </w:rPr>
        <w:t>geostatistical</w:t>
      </w:r>
      <w:proofErr w:type="spellEnd"/>
      <w:r>
        <w:rPr>
          <w:rFonts w:ascii="Times New Roman" w:hAnsi="Times New Roman" w:cs="Times New Roman"/>
        </w:rPr>
        <w:t xml:space="preserve"> model), and </w:t>
      </w:r>
      <m:oMath>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m:rPr>
            <m:sty m:val="p"/>
          </m:rPr>
          <w:rPr>
            <w:rStyle w:val="CommentReference"/>
          </w:rPr>
          <w:commentReference w:id="12"/>
        </m:r>
        <m:r>
          <w:rPr>
            <w:rFonts w:ascii="Cambria Math" w:hAnsi="Cambria Math" w:cs="Times New Roman"/>
          </w:rPr>
          <m:t>)</m:t>
        </m:r>
      </m:oMath>
      <w:r>
        <w:rPr>
          <w:rFonts w:ascii="Times New Roman" w:hAnsi="Times New Roman" w:cs="Times New Roman"/>
        </w:rPr>
        <w:t xml:space="preserve"> is the offset for length of stream sampled (length of survey / 100 m) so all abundances are relative to fish per 100 m of stream length</w:t>
      </w:r>
      <w:r w:rsidR="00423501">
        <w:rPr>
          <w:rFonts w:ascii="Times New Roman" w:hAnsi="Times New Roman" w:cs="Times New Roman"/>
        </w:rPr>
        <w:t xml:space="preserve">. </w:t>
      </w:r>
    </w:p>
    <w:p w14:paraId="59F08F95" w14:textId="4F411052"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r>
      <w:commentRangeStart w:id="13"/>
      <w:r>
        <w:rPr>
          <w:rFonts w:ascii="Times New Roman" w:hAnsi="Times New Roman" w:cs="Times New Roman"/>
        </w:rPr>
        <w:t>Finally, we modeled counts assuming that each individual is equally likely to be captured in a given 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7FD5D145" w:rsidR="007F3030" w:rsidRDefault="007070B9"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59FB60CD"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r>
          <w:rPr>
            <w:rFonts w:ascii="Cambria Math" w:hAnsi="Cambria Math" w:cs="Times New Roman"/>
          </w:rPr>
          <m:t>p</m:t>
        </m:r>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  The 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1D4A6F35" w:rsidR="001E2C84" w:rsidRDefault="007070B9"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~Poisson((1-p)×p×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p>
    <w:p w14:paraId="638184FC" w14:textId="0BA86AE5" w:rsidR="001E2C84" w:rsidRDefault="001E2C84" w:rsidP="003C2732">
      <w:pPr>
        <w:tabs>
          <w:tab w:val="left" w:pos="360"/>
          <w:tab w:val="left" w:pos="8640"/>
        </w:tabs>
        <w:rPr>
          <w:rFonts w:ascii="Times New Roman" w:hAnsi="Times New Roman" w:cs="Times New Roman"/>
        </w:rPr>
      </w:pPr>
    </w:p>
    <w:p w14:paraId="3958D53A" w14:textId="5F4F6FE3" w:rsidR="001E2C84" w:rsidRDefault="007070B9"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1-p</m:t>
                </m:r>
              </m:e>
            </m:d>
          </m:e>
          <m:sup>
            <m:r>
              <w:rPr>
                <w:rFonts w:ascii="Cambria Math" w:hAnsi="Cambria Math" w:cs="Times New Roman"/>
              </w:rPr>
              <m:t>2</m:t>
            </m:r>
          </m:sup>
        </m:sSup>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6C8BD660" w14:textId="5A428AF4" w:rsidR="001E2C84" w:rsidRPr="007551FD" w:rsidRDefault="001E2C84" w:rsidP="007551FD">
      <w:pPr>
        <w:tabs>
          <w:tab w:val="left" w:pos="360"/>
          <w:tab w:val="left" w:pos="8640"/>
        </w:tabs>
        <w:rPr>
          <w:rFonts w:ascii="Times New Roman" w:hAnsi="Times New Roman" w:cs="Times New Roman"/>
        </w:rPr>
      </w:pPr>
      <w:r>
        <w:rPr>
          <w:rFonts w:ascii="Times New Roman" w:hAnsi="Times New Roman" w:cs="Times New Roman"/>
        </w:rPr>
        <w:t xml:space="preserve">This detection probability is estimated simultaneously with parameters representing spatial and </w:t>
      </w:r>
      <w:proofErr w:type="spellStart"/>
      <w:r>
        <w:rPr>
          <w:rFonts w:ascii="Times New Roman" w:hAnsi="Times New Roman" w:cs="Times New Roman"/>
        </w:rPr>
        <w:t>spatio</w:t>
      </w:r>
      <w:proofErr w:type="spellEnd"/>
      <w:r>
        <w:rPr>
          <w:rFonts w:ascii="Times New Roman" w:hAnsi="Times New Roman" w:cs="Times New Roman"/>
        </w:rPr>
        <w:t xml:space="preserve">-temporal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w:t>
      </w:r>
      <w:r w:rsidR="008F4C64">
        <w:rPr>
          <w:rFonts w:ascii="Times New Roman" w:hAnsi="Times New Roman" w:cs="Times New Roman"/>
        </w:rPr>
        <w:t>Refer to table 1 for summary descriptions of all model parameters.</w:t>
      </w:r>
      <w:r>
        <w:rPr>
          <w:rFonts w:ascii="Times New Roman" w:hAnsi="Times New Roman" w:cs="Times New Roman"/>
        </w:rPr>
        <w:t xml:space="preserve"> </w:t>
      </w:r>
    </w:p>
    <w:commentRangeEnd w:id="13"/>
    <w:p w14:paraId="64B0A2EF" w14:textId="77777777" w:rsidR="007F3030" w:rsidRPr="007551FD" w:rsidRDefault="00C51D72" w:rsidP="007551FD">
      <w:pPr>
        <w:tabs>
          <w:tab w:val="left" w:pos="360"/>
          <w:tab w:val="left" w:pos="8640"/>
        </w:tabs>
        <w:rPr>
          <w:rFonts w:ascii="Times New Roman" w:hAnsi="Times New Roman" w:cs="Times New Roman"/>
          <w:b/>
        </w:rPr>
      </w:pPr>
      <w:r>
        <w:rPr>
          <w:rStyle w:val="CommentReference"/>
        </w:rPr>
        <w:commentReference w:id="13"/>
      </w:r>
    </w:p>
    <w:p w14:paraId="0909CBA0" w14:textId="6EF92369" w:rsidR="00B17126" w:rsidRPr="00864DA6" w:rsidRDefault="004D5DA7" w:rsidP="007551FD">
      <w:pPr>
        <w:tabs>
          <w:tab w:val="left" w:pos="360"/>
          <w:tab w:val="left" w:pos="8640"/>
        </w:tabs>
        <w:rPr>
          <w:rFonts w:ascii="Times New Roman" w:hAnsi="Times New Roman" w:cs="Times New Roman"/>
          <w:i/>
        </w:rPr>
      </w:pPr>
      <w:r w:rsidRPr="007551FD">
        <w:rPr>
          <w:rStyle w:val="CommentReference"/>
          <w:b/>
        </w:rPr>
        <w:commentReference w:id="14"/>
      </w:r>
      <w:commentRangeStart w:id="15"/>
      <w:proofErr w:type="spellStart"/>
      <w:r w:rsidR="00423501" w:rsidRPr="00864DA6">
        <w:rPr>
          <w:rFonts w:ascii="Times New Roman" w:hAnsi="Times New Roman" w:cs="Times New Roman"/>
          <w:i/>
        </w:rPr>
        <w:t>Spatio</w:t>
      </w:r>
      <w:proofErr w:type="spellEnd"/>
      <w:r w:rsidR="00423501" w:rsidRPr="00864DA6">
        <w:rPr>
          <w:rFonts w:ascii="Times New Roman" w:hAnsi="Times New Roman" w:cs="Times New Roman"/>
          <w:i/>
        </w:rPr>
        <w:t>-temporal correlations on a stream network</w:t>
      </w:r>
      <w:commentRangeEnd w:id="15"/>
      <w:r w:rsidR="00423501" w:rsidRPr="00864DA6">
        <w:rPr>
          <w:rStyle w:val="CommentReference"/>
          <w:i/>
        </w:rPr>
        <w:commentReference w:id="15"/>
      </w:r>
    </w:p>
    <w:p w14:paraId="2B73C70C" w14:textId="62E68B9E"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lastRenderedPageBreak/>
        <w:t>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 and only one “parent-child” relationship.</w:t>
      </w:r>
      <w:r w:rsidR="00031CAE" w:rsidRPr="00031CAE">
        <w:rPr>
          <w:rFonts w:ascii="Times New Roman" w:hAnsi="Times New Roman" w:cs="Times New Roman"/>
        </w:rPr>
        <w:t xml:space="preserve">  </w:t>
      </w:r>
    </w:p>
    <w:p w14:paraId="3FC9015E" w14:textId="68678079"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variables along the network are “memory-less”, i.e., such that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follows a first-order Markov process where </w:t>
      </w:r>
      <w:r>
        <w:rPr>
          <w:rFonts w:ascii="Times New Roman" w:hAnsi="Times New Roman" w:cs="Times New Roman"/>
        </w:rPr>
        <w:t xml:space="preserve">sites that are not connected by a child-parent relationship are statistically independent (conditional on the value of the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41871C7E"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in first-order Markov), we can calculate the probability distribution for </w:t>
      </w:r>
      <w:proofErr w:type="gramStart"/>
      <m:oMath>
        <m:r>
          <w:rPr>
            <w:rFonts w:ascii="Cambria Math" w:hAnsi="Cambria Math" w:cs="Times New Roman"/>
          </w:rPr>
          <m:t>ε(</m:t>
        </m:r>
        <w:proofErr w:type="gramEnd"/>
        <m:r>
          <w:rPr>
            <w:rFonts w:ascii="Cambria Math" w:hAnsi="Cambria Math" w:cs="Times New Roman"/>
          </w:rPr>
          <m:t>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7070B9"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25D696D0"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varies following a mean-reverting Weiner process with movement along the network.  This results in an Ornstein-</w:t>
      </w:r>
      <w:proofErr w:type="spellStart"/>
      <w:r>
        <w:rPr>
          <w:rFonts w:ascii="Times New Roman" w:hAnsi="Times New Roman" w:cs="Times New Roman"/>
        </w:rPr>
        <w:t>Uhlenbeck</w:t>
      </w:r>
      <w:proofErr w:type="spellEnd"/>
      <w:r>
        <w:rPr>
          <w:rFonts w:ascii="Times New Roman" w:hAnsi="Times New Roman" w:cs="Times New Roman"/>
        </w:rPr>
        <w:t xml:space="preserve"> process 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spatial variation</w:t>
      </w:r>
    </w:p>
    <w:p w14:paraId="5FFB1A4A" w14:textId="74444353"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w:t>
      </w:r>
      <w:proofErr w:type="spellStart"/>
      <w:r w:rsidR="0028590F">
        <w:rPr>
          <w:rFonts w:ascii="Times New Roman" w:hAnsi="Times New Roman" w:cs="Times New Roman"/>
        </w:rPr>
        <w:t>Uhlenbeck</w:t>
      </w:r>
      <w:proofErr w:type="spellEnd"/>
      <w:r w:rsidR="0028590F">
        <w:rPr>
          <w:rFonts w:ascii="Times New Roman" w:hAnsi="Times New Roman" w:cs="Times New Roman"/>
        </w:rPr>
        <w:t xml:space="preserve"> process to represent the spatial relationships with a SPDE along the network. The OU process is Gaussian, </w:t>
      </w:r>
      <w:proofErr w:type="spellStart"/>
      <w:r w:rsidR="0028590F">
        <w:rPr>
          <w:rFonts w:ascii="Times New Roman" w:hAnsi="Times New Roman" w:cs="Times New Roman"/>
        </w:rPr>
        <w:t>Markovian</w:t>
      </w:r>
      <w:proofErr w:type="spellEnd"/>
      <w:r w:rsidR="0028590F">
        <w:rPr>
          <w:rFonts w:ascii="Times New Roman" w:hAnsi="Times New Roman" w:cs="Times New Roman"/>
        </w:rPr>
        <w:t xml:space="preserve">, and </w:t>
      </w:r>
      <w:proofErr w:type="gramStart"/>
      <w:r w:rsidR="0028590F">
        <w:rPr>
          <w:rFonts w:ascii="Times New Roman" w:hAnsi="Times New Roman" w:cs="Times New Roman"/>
        </w:rPr>
        <w:t>mean-reverting</w:t>
      </w:r>
      <w:proofErr w:type="gramEnd"/>
      <w:r w:rsidR="0028590F">
        <w:rPr>
          <w:rFonts w:ascii="Times New Roman" w:hAnsi="Times New Roman" w:cs="Times New Roman"/>
        </w:rPr>
        <w:t xml:space="preserve">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2FEE8AC8" w:rsidR="009C6A2D" w:rsidRDefault="002B71E7" w:rsidP="007551FD">
      <w:pPr>
        <w:tabs>
          <w:tab w:val="left" w:pos="360"/>
          <w:tab w:val="left" w:pos="8640"/>
        </w:tabs>
        <w:rPr>
          <w:rFonts w:ascii="Times New Roman" w:hAnsi="Times New Roman" w:cs="Times New Roman"/>
        </w:rPr>
      </w:pPr>
      <w:commentRangeStart w:id="16"/>
      <m:oMath>
        <m:r>
          <w:rPr>
            <w:rFonts w:ascii="Cambria Math" w:hAnsi="Cambria Math" w:cs="Times New Roman"/>
          </w:rPr>
          <m:t>ε(s)~ N(ε(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w:commentRangeEnd w:id="16"/>
        <m:r>
          <m:rPr>
            <m:sty m:val="p"/>
          </m:rPr>
          <w:rPr>
            <w:rStyle w:val="CommentReference"/>
          </w:rPr>
          <w:commentReference w:id="16"/>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4597FA9F"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Pr>
          <w:rFonts w:ascii="Times New Roman" w:hAnsi="Times New Roman" w:cs="Times New Roman"/>
        </w:rPr>
        <w:t>) follows the OU process as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3F464E3" w:rsidR="0047099A" w:rsidRDefault="007070B9"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704D0AB8" w:rsidR="003A37EB" w:rsidRDefault="00C76FAC" w:rsidP="007551FD">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0E62CB">
        <w:rPr>
          <w:rFonts w:ascii="Times New Roman" w:hAnsi="Times New Roman" w:cs="Times New Roman"/>
        </w:rPr>
        <w:t xml:space="preserve">is the variation in the </w:t>
      </w:r>
      <w:r w:rsidR="009C6A2D">
        <w:rPr>
          <w:rFonts w:ascii="Times New Roman" w:hAnsi="Times New Roman" w:cs="Times New Roman"/>
        </w:rPr>
        <w:t xml:space="preserve">OU </w:t>
      </w:r>
      <w:r w:rsidR="000E62CB">
        <w:rPr>
          <w:rFonts w:ascii="Times New Roman" w:hAnsi="Times New Roman" w:cs="Times New Roman"/>
        </w:rPr>
        <w:t>process</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commentRangeStart w:id="17"/>
    <w:p w14:paraId="22BE97A9" w14:textId="3AD4259A" w:rsidR="000E62CB" w:rsidRDefault="007070B9"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m:t>
                </m:r>
                <m:r>
                  <w:rPr>
                    <w:rFonts w:ascii="Cambria Math" w:hAnsi="Cambria Math" w:cs="Times New Roman"/>
                  </w:rPr>
                  <m:t>ent</m:t>
                </m:r>
              </m:sub>
            </m:sSub>
            <m:r>
              <w:rPr>
                <w:rFonts w:ascii="Cambria Math" w:hAnsi="Cambria Math" w:cs="Times New Roman"/>
              </w:rPr>
              <m:t>|</m:t>
            </m:r>
          </m:sup>
        </m:sSup>
        <w:commentRangeEnd w:id="17"/>
        <m:r>
          <m:rPr>
            <m:sty m:val="p"/>
          </m:rPr>
          <w:rPr>
            <w:rStyle w:val="CommentReference"/>
          </w:rPr>
          <w:commentReference w:id="17"/>
        </m:r>
      </m:oMath>
      <w:r w:rsidR="00075A82">
        <w:rPr>
          <w:rFonts w:ascii="Times New Roman" w:hAnsi="Times New Roman" w:cs="Times New Roman"/>
        </w:rPr>
        <w:tab/>
        <w:t>(6)</w:t>
      </w:r>
    </w:p>
    <w:p w14:paraId="40AFFEF0" w14:textId="77777777" w:rsidR="00075A82" w:rsidRDefault="00075A82"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w:t>
      </w: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variation</w:t>
      </w:r>
    </w:p>
    <w:p w14:paraId="539138CA" w14:textId="6B475F9D"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lastRenderedPageBreak/>
        <w:tab/>
      </w:r>
      <w:r w:rsidR="004A7D19">
        <w:rPr>
          <w:rFonts w:ascii="Times New Roman" w:hAnsi="Times New Roman" w:cs="Times New Roman"/>
        </w:rPr>
        <w:t xml:space="preserve">We similarly used the OU process to represent the </w:t>
      </w:r>
      <w:proofErr w:type="spellStart"/>
      <w:r w:rsidR="004A7D19">
        <w:rPr>
          <w:rFonts w:ascii="Times New Roman" w:hAnsi="Times New Roman" w:cs="Times New Roman"/>
        </w:rPr>
        <w:t>spatio</w:t>
      </w:r>
      <w:proofErr w:type="spellEnd"/>
      <w:r w:rsidR="004A7D19">
        <w:rPr>
          <w:rFonts w:ascii="Times New Roman" w:hAnsi="Times New Roman" w:cs="Times New Roman"/>
        </w:rPr>
        <w:t xml:space="preserve">-temporal relationships along the network. As such the </w:t>
      </w:r>
      <w:proofErr w:type="spellStart"/>
      <w:r w:rsidR="004A7D19">
        <w:rPr>
          <w:rFonts w:ascii="Times New Roman" w:hAnsi="Times New Roman" w:cs="Times New Roman"/>
        </w:rPr>
        <w:t>spatio</w:t>
      </w:r>
      <w:proofErr w:type="spellEnd"/>
      <w:r w:rsidR="004A7D19">
        <w:rPr>
          <w:rFonts w:ascii="Times New Roman" w:hAnsi="Times New Roman" w:cs="Times New Roman"/>
        </w:rPr>
        <w:t xml:space="preserve">-temporal component is a </w:t>
      </w:r>
      <w:proofErr w:type="gramStart"/>
      <w:r w:rsidR="004A7D19">
        <w:rPr>
          <w:rFonts w:ascii="Times New Roman" w:hAnsi="Times New Roman" w:cs="Times New Roman"/>
        </w:rPr>
        <w:t>spatially-continuous</w:t>
      </w:r>
      <w:proofErr w:type="gramEnd"/>
      <w:r w:rsidR="004A7D19">
        <w:rPr>
          <w:rFonts w:ascii="Times New Roman" w:hAnsi="Times New Roman" w:cs="Times New Roman"/>
        </w:rPr>
        <w:t xml:space="preserve"> random variable in discrete time,</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75B04374" w:rsidR="00C52D44" w:rsidRPr="00C52D44" w:rsidRDefault="007070B9"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(s)ν</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υ</m:t>
            </m:r>
          </m:sub>
          <m:sup>
            <m:r>
              <w:rPr>
                <w:rFonts w:ascii="Cambria Math" w:hAnsi="Cambria Math" w:cs="Times New Roman"/>
              </w:rPr>
              <m:t>2</m:t>
            </m:r>
          </m:sup>
        </m:sSubSup>
        <m:r>
          <w:rPr>
            <w:rFonts w:ascii="Cambria Math" w:hAnsi="Cambria Math" w:cs="Times New Roman"/>
          </w:rPr>
          <m:t>)</m:t>
        </m:r>
        <m:r>
          <m:rPr>
            <m:sty m:val="p"/>
          </m:rPr>
          <w:rPr>
            <w:rStyle w:val="CommentReference"/>
          </w:rPr>
          <w:commentReference w:id="18"/>
        </m:r>
      </m:oMath>
      <w:r w:rsidR="00075A82">
        <w:rPr>
          <w:rFonts w:ascii="Times New Roman" w:hAnsi="Times New Roman" w:cs="Times New Roman"/>
        </w:rPr>
        <w:tab/>
        <w:t>(7)</w:t>
      </w:r>
    </w:p>
    <w:p w14:paraId="252875C8" w14:textId="77777777" w:rsidR="004A7D19" w:rsidRDefault="004A7D19" w:rsidP="004A7D19">
      <w:pPr>
        <w:tabs>
          <w:tab w:val="left" w:pos="360"/>
          <w:tab w:val="left" w:pos="8640"/>
        </w:tabs>
        <w:rPr>
          <w:rFonts w:ascii="Times New Roman" w:hAnsi="Times New Roman" w:cs="Times New Roman"/>
          <w:u w:val="single"/>
        </w:rPr>
      </w:pPr>
    </w:p>
    <w:p w14:paraId="51EEBA80" w14:textId="77777777" w:rsidR="00ED162D" w:rsidRDefault="00ED162D" w:rsidP="004A7D1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oMath>
      <w:r>
        <w:rPr>
          <w:rFonts w:ascii="Times New Roman" w:hAnsi="Times New Roman" w:cs="Times New Roman"/>
        </w:rPr>
        <w:t xml:space="preserve"> is the </w:t>
      </w:r>
      <w:proofErr w:type="spellStart"/>
      <w:r>
        <w:rPr>
          <w:rFonts w:ascii="Times New Roman" w:hAnsi="Times New Roman" w:cs="Times New Roman"/>
        </w:rPr>
        <w:t>spatio</w:t>
      </w:r>
      <w:proofErr w:type="spellEnd"/>
      <w:r>
        <w:rPr>
          <w:rFonts w:ascii="Times New Roman" w:hAnsi="Times New Roman" w:cs="Times New Roman"/>
        </w:rPr>
        <w:t>-temporal autocorrelation, dependent on distance and decay rate as</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15339201"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w:commentRangeStart w:id="19"/>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w:commentRangeEnd w:id="19"/>
        <m:r>
          <m:rPr>
            <m:sty m:val="p"/>
          </m:rPr>
          <w:rPr>
            <w:rStyle w:val="CommentReference"/>
          </w:rPr>
          <w:commentReference w:id="19"/>
        </m:r>
      </m:oMath>
      <w:r w:rsidR="00075A82">
        <w:rPr>
          <w:rFonts w:ascii="Times New Roman" w:hAnsi="Times New Roman" w:cs="Times New Roman"/>
        </w:rPr>
        <w:tab/>
        <w:t>(8)</w:t>
      </w:r>
    </w:p>
    <w:p w14:paraId="29C2DD9D" w14:textId="4E759611" w:rsidR="00ED162D" w:rsidRDefault="00ED162D" w:rsidP="004A7D19">
      <w:pPr>
        <w:tabs>
          <w:tab w:val="left" w:pos="360"/>
          <w:tab w:val="left" w:pos="8640"/>
        </w:tabs>
        <w:rPr>
          <w:rFonts w:ascii="Times New Roman" w:hAnsi="Times New Roman" w:cs="Times New Roman"/>
        </w:rPr>
      </w:pPr>
    </w:p>
    <w:p w14:paraId="66906D78" w14:textId="749B405C" w:rsidR="004A7D19" w:rsidRPr="004A7D19" w:rsidRDefault="00ED162D" w:rsidP="004A7D19">
      <w:pPr>
        <w:tabs>
          <w:tab w:val="left" w:pos="360"/>
          <w:tab w:val="left" w:pos="8640"/>
        </w:tabs>
        <w:rPr>
          <w:rFonts w:ascii="Times New Roman" w:hAnsi="Times New Roman" w:cs="Times New Roman"/>
        </w:rPr>
      </w:pPr>
      <w:commentRangeStart w:id="20"/>
      <w:proofErr w:type="gramStart"/>
      <w:r>
        <w:rPr>
          <w:rFonts w:ascii="Times New Roman" w:hAnsi="Times New Roman" w:cs="Times New Roman"/>
        </w:rPr>
        <w:t>and</w:t>
      </w:r>
      <w:proofErr w:type="gramEnd"/>
      <w:r>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spatio-temporal covariance matrix</w:t>
      </w:r>
      <w:r w:rsidR="00025340">
        <w:rPr>
          <w:rFonts w:ascii="Times New Roman" w:hAnsi="Times New Roman" w:cs="Times New Roman"/>
        </w:rPr>
        <w:t xml:space="preserve"> where </w:t>
      </w:r>
      <w:r w:rsidR="004A7D19" w:rsidRPr="004A7D19">
        <w:rPr>
          <w:rFonts w:ascii="Times New Roman" w:hAnsi="Times New Roman" w:cs="Times New Roman"/>
        </w:rPr>
        <w:t xml:space="preserve">the variance </w:t>
      </w:r>
      <w:r w:rsidR="00025340">
        <w:rPr>
          <w:rFonts w:ascii="Times New Roman" w:hAnsi="Times New Roman" w:cs="Times New Roman"/>
        </w:rPr>
        <w:t>terms for each year on the diagonal follow</w:t>
      </w:r>
      <w:r w:rsidR="004A7D19" w:rsidRPr="004A7D19">
        <w:rPr>
          <w:rFonts w:ascii="Times New Roman" w:hAnsi="Times New Roman" w:cs="Times New Roman"/>
        </w:rPr>
        <w:t xml:space="preserve"> the</w:t>
      </w:r>
      <w:r w:rsidR="004A7D19">
        <w:rPr>
          <w:rFonts w:ascii="Times New Roman" w:hAnsi="Times New Roman" w:cs="Times New Roman"/>
          <w:u w:val="single"/>
        </w:rPr>
        <w:t xml:space="preserve"> </w:t>
      </w:r>
      <w:r w:rsidR="004A7D19">
        <w:rPr>
          <w:rFonts w:ascii="Times New Roman" w:hAnsi="Times New Roman" w:cs="Times New Roman"/>
        </w:rPr>
        <w:t>OU process as</w:t>
      </w:r>
    </w:p>
    <w:p w14:paraId="605956FC" w14:textId="77777777" w:rsidR="00A96236" w:rsidRDefault="00A96236" w:rsidP="007551FD">
      <w:pPr>
        <w:tabs>
          <w:tab w:val="left" w:pos="360"/>
          <w:tab w:val="left" w:pos="8640"/>
        </w:tabs>
        <w:rPr>
          <w:rFonts w:ascii="Times New Roman" w:hAnsi="Times New Roman" w:cs="Times New Roman"/>
          <w:u w:val="single"/>
        </w:rPr>
      </w:pPr>
    </w:p>
    <w:p w14:paraId="7EBA12C7" w14:textId="7025B91A" w:rsidR="00B15ACD" w:rsidRDefault="007070B9"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r>
              <m:rPr>
                <m:sty m:val="p"/>
              </m:rPr>
              <w:rPr>
                <w:rStyle w:val="CommentReference"/>
              </w:rPr>
              <w:commentReference w:id="21"/>
            </m:r>
          </m:e>
        </m:d>
      </m:oMath>
      <w:r w:rsidR="00075A82">
        <w:rPr>
          <w:rFonts w:ascii="Times New Roman" w:hAnsi="Times New Roman" w:cs="Times New Roman"/>
        </w:rPr>
        <w:tab/>
        <w:t>(9)</w:t>
      </w:r>
    </w:p>
    <w:p w14:paraId="03FD71E4" w14:textId="77777777" w:rsidR="00B15ACD" w:rsidRDefault="00B15ACD" w:rsidP="007551FD">
      <w:pPr>
        <w:tabs>
          <w:tab w:val="left" w:pos="360"/>
          <w:tab w:val="left" w:pos="8640"/>
        </w:tabs>
        <w:rPr>
          <w:rFonts w:ascii="Times New Roman" w:hAnsi="Times New Roman" w:cs="Times New Roman"/>
          <w:u w:val="single"/>
        </w:rPr>
      </w:pPr>
    </w:p>
    <w:p w14:paraId="569C7622" w14:textId="1562D402" w:rsidR="007743AA" w:rsidRDefault="00025340" w:rsidP="007551FD">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the correlation coefficient on the off diagonal is represented by </w:t>
      </w:r>
      <m:oMath>
        <m:sSub>
          <m:sSubPr>
            <m:ctrlPr>
              <w:rPr>
                <w:rFonts w:ascii="Cambria Math" w:hAnsi="Cambria Math" w:cs="Times New Roman"/>
                <w:i/>
              </w:rPr>
            </m:ctrlPr>
          </m:sSubPr>
          <m:e>
            <m:r>
              <w:rPr>
                <w:rFonts w:ascii="Cambria Math" w:hAnsi="Cambria Math" w:cs="Times New Roman"/>
              </w:rPr>
              <m:t>ρ</m:t>
            </m:r>
          </m:e>
          <m:sub>
            <m:r>
              <m:rPr>
                <m:sty m:val="p"/>
              </m:rPr>
              <w:rPr>
                <w:rFonts w:ascii="Cambria Math" w:hAnsi="Cambria Math" w:cs="Times New Roman"/>
              </w:rPr>
              <m:t>Σ</m:t>
            </m:r>
          </m:sub>
        </m:sSub>
        <w:commentRangeEnd w:id="20"/>
        <m:r>
          <m:rPr>
            <m:sty m:val="p"/>
          </m:rPr>
          <w:rPr>
            <w:rStyle w:val="CommentReference"/>
          </w:rPr>
          <w:commentReference w:id="20"/>
        </m:r>
      </m:oMath>
      <w:r>
        <w:rPr>
          <w:rFonts w:ascii="Times New Roman" w:hAnsi="Times New Roman" w:cs="Times New Roman"/>
        </w:rPr>
        <w:t xml:space="preserve">. </w:t>
      </w:r>
      <w:r w:rsidR="007743AA">
        <w:rPr>
          <w:rFonts w:ascii="Times New Roman" w:hAnsi="Times New Roman" w:cs="Times New Roman"/>
        </w:rPr>
        <w:t>We assumed that the spatial and spatiotemporal processes acted on the same spatial scales such that</w:t>
      </w:r>
    </w:p>
    <w:p w14:paraId="4B6CCDCB" w14:textId="51506CA3" w:rsidR="007743AA" w:rsidRDefault="00075A82" w:rsidP="007551FD">
      <w:pPr>
        <w:tabs>
          <w:tab w:val="left" w:pos="360"/>
          <w:tab w:val="left" w:pos="8640"/>
        </w:tabs>
        <w:rPr>
          <w:rFonts w:ascii="Times New Roman" w:hAnsi="Times New Roman" w:cs="Times New Roman"/>
        </w:rPr>
      </w:pPr>
      <w:r>
        <w:rPr>
          <w:rFonts w:ascii="Times New Roman" w:hAnsi="Times New Roman" w:cs="Times New Roman"/>
        </w:rPr>
        <w:tab/>
      </w:r>
    </w:p>
    <w:p w14:paraId="64B9F3D8" w14:textId="79AA6E95" w:rsidR="007743AA" w:rsidRPr="007743AA" w:rsidRDefault="007070B9"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075A82">
        <w:rPr>
          <w:rFonts w:ascii="Times New Roman" w:hAnsi="Times New Roman" w:cs="Times New Roman"/>
        </w:rPr>
        <w:tab/>
        <w:t>(10)</w:t>
      </w:r>
    </w:p>
    <w:p w14:paraId="73056CB3" w14:textId="77777777" w:rsidR="007743AA" w:rsidRDefault="007743AA" w:rsidP="007551FD">
      <w:pPr>
        <w:tabs>
          <w:tab w:val="left" w:pos="360"/>
          <w:tab w:val="left" w:pos="8640"/>
        </w:tabs>
        <w:rPr>
          <w:rFonts w:ascii="Times New Roman" w:hAnsi="Times New Roman" w:cs="Times New Roman"/>
        </w:rPr>
      </w:pPr>
    </w:p>
    <w:p w14:paraId="32280DCF" w14:textId="40197EDB" w:rsidR="007743AA" w:rsidRPr="007743AA" w:rsidRDefault="007743AA" w:rsidP="007551FD">
      <w:pPr>
        <w:tabs>
          <w:tab w:val="left" w:pos="360"/>
          <w:tab w:val="left" w:pos="8640"/>
        </w:tabs>
        <w:rPr>
          <w:rFonts w:ascii="Times New Roman" w:hAnsi="Times New Roman" w:cs="Times New Roman"/>
        </w:rPr>
      </w:pPr>
      <w:proofErr w:type="gramStart"/>
      <w:r>
        <w:rPr>
          <w:rFonts w:ascii="Times New Roman" w:hAnsi="Times New Roman" w:cs="Times New Roman"/>
        </w:rPr>
        <w:t>but</w:t>
      </w:r>
      <w:proofErr w:type="gramEnd"/>
      <w:r>
        <w:rPr>
          <w:rFonts w:ascii="Times New Roman" w:hAnsi="Times New Roman" w:cs="Times New Roman"/>
        </w:rPr>
        <w:t xml:space="preserve">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7FA9C719" w14:textId="6008FA1C" w:rsidR="007743AA" w:rsidRDefault="007743AA" w:rsidP="007551FD">
      <w:pPr>
        <w:tabs>
          <w:tab w:val="left" w:pos="360"/>
          <w:tab w:val="left" w:pos="8640"/>
        </w:tabs>
        <w:rPr>
          <w:rFonts w:ascii="Times New Roman" w:hAnsi="Times New Roman" w:cs="Times New Roman"/>
          <w:u w:val="single"/>
        </w:rPr>
      </w:pPr>
    </w:p>
    <w:p w14:paraId="0A70538B" w14:textId="0B6C1A29"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6663F89D" w14:textId="534AEDBF" w:rsidR="00987BA3" w:rsidRDefault="000561EF" w:rsidP="003117E7">
      <w:pPr>
        <w:tabs>
          <w:tab w:val="left" w:pos="360"/>
          <w:tab w:val="left" w:pos="8640"/>
        </w:tabs>
        <w:rPr>
          <w:rFonts w:ascii="Times New Roman" w:hAnsi="Times New Roman" w:cs="Times New Roman"/>
        </w:rPr>
      </w:pPr>
      <w:r w:rsidRPr="007C1E5E">
        <w:rPr>
          <w:rFonts w:ascii="Times New Roman" w:hAnsi="Times New Roman" w:cs="Times New Roman"/>
        </w:rPr>
        <w:tab/>
      </w:r>
      <w:r w:rsidR="00987BA3">
        <w:rPr>
          <w:rFonts w:ascii="Times New Roman" w:hAnsi="Times New Roman" w:cs="Times New Roman"/>
        </w:rPr>
        <w:t>We described the general temporal process operating uniformly across space with a first-order autocorrelation,</w:t>
      </w:r>
    </w:p>
    <w:p w14:paraId="051FC5B2" w14:textId="77777777" w:rsidR="00987BA3" w:rsidRPr="00987BA3" w:rsidRDefault="00987BA3" w:rsidP="003117E7">
      <w:pPr>
        <w:tabs>
          <w:tab w:val="left" w:pos="360"/>
          <w:tab w:val="left" w:pos="8640"/>
        </w:tabs>
        <w:rPr>
          <w:rFonts w:ascii="Times New Roman" w:hAnsi="Times New Roman" w:cs="Times New Roman"/>
        </w:rPr>
      </w:pPr>
    </w:p>
    <w:commentRangeStart w:id="22"/>
    <w:p w14:paraId="536FFE01" w14:textId="07894E50" w:rsidR="003117E7" w:rsidRDefault="007070B9" w:rsidP="007551FD">
      <w:pPr>
        <w:tabs>
          <w:tab w:val="left" w:pos="360"/>
          <w:tab w:val="left" w:pos="8640"/>
        </w:tabs>
        <w:rPr>
          <w:rFonts w:ascii="Times New Roman" w:hAnsi="Times New Roman" w:cs="Times New Roman"/>
          <w:u w:val="single"/>
        </w:rPr>
      </w:p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 xml:space="preserve">+N(0,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m:t>
        </m:r>
        <w:commentRangeEnd w:id="22"/>
        <m:r>
          <m:rPr>
            <m:sty m:val="p"/>
          </m:rPr>
          <w:rPr>
            <w:rStyle w:val="CommentReference"/>
          </w:rPr>
          <w:commentReference w:id="22"/>
        </m:r>
      </m:oMath>
      <w:r w:rsidR="00075A82">
        <w:rPr>
          <w:rFonts w:ascii="Times New Roman" w:hAnsi="Times New Roman" w:cs="Times New Roman"/>
        </w:rPr>
        <w:tab/>
        <w:t>(11)</w:t>
      </w:r>
    </w:p>
    <w:p w14:paraId="2F47F515" w14:textId="77777777" w:rsidR="007743AA" w:rsidRPr="00A96236" w:rsidRDefault="007743AA" w:rsidP="007551FD">
      <w:pPr>
        <w:tabs>
          <w:tab w:val="left" w:pos="360"/>
          <w:tab w:val="left" w:pos="8640"/>
        </w:tabs>
        <w:rPr>
          <w:rFonts w:ascii="Times New Roman" w:hAnsi="Times New Roman" w:cs="Times New Roman"/>
          <w:u w:val="single"/>
        </w:rPr>
      </w:pPr>
    </w:p>
    <w:p w14:paraId="22558815" w14:textId="260EEA2A" w:rsidR="00987BA3" w:rsidRPr="000561EF" w:rsidRDefault="000561EF" w:rsidP="00987BA3">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oMath>
      <w:r>
        <w:rPr>
          <w:rFonts w:ascii="Times New Roman" w:hAnsi="Times New Roman" w:cs="Times New Roman"/>
        </w:rPr>
        <w:t xml:space="preserve"> is the temporal autocorrelation from one year to the next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Pr>
          <w:rFonts w:ascii="Times New Roman" w:hAnsi="Times New Roman" w:cs="Times New Roman"/>
        </w:rPr>
        <w:t xml:space="preserve"> is the random variation in the temporal process.</w:t>
      </w:r>
    </w:p>
    <w:p w14:paraId="648E26C3" w14:textId="77777777" w:rsidR="00B17126" w:rsidRDefault="00B17126" w:rsidP="007551FD">
      <w:pPr>
        <w:tabs>
          <w:tab w:val="left" w:pos="360"/>
          <w:tab w:val="left" w:pos="8640"/>
        </w:tabs>
        <w:rPr>
          <w:rFonts w:ascii="Times New Roman" w:hAnsi="Times New Roman" w:cs="Times New Roman"/>
          <w:i/>
        </w:rPr>
      </w:pPr>
    </w:p>
    <w:p w14:paraId="62133AAE" w14:textId="68C04D9B"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 xml:space="preserve">Spatial </w:t>
      </w:r>
      <w:commentRangeStart w:id="23"/>
      <w:r w:rsidRPr="007551FD">
        <w:rPr>
          <w:rFonts w:ascii="Times New Roman" w:hAnsi="Times New Roman" w:cs="Times New Roman"/>
          <w:b/>
        </w:rPr>
        <w:t>Simulations</w:t>
      </w:r>
      <w:commentRangeEnd w:id="23"/>
      <w:r w:rsidR="00452AFB">
        <w:rPr>
          <w:rStyle w:val="CommentReference"/>
        </w:rPr>
        <w:commentReference w:id="23"/>
      </w:r>
    </w:p>
    <w:p w14:paraId="3F4365D4" w14:textId="416ABC4C"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r>
          <w:rPr>
            <w:rFonts w:ascii="Cambria Math" w:hAnsi="Cambria Math" w:cs="Times New Roman"/>
          </w:rPr>
          <m:t>θ</m:t>
        </m:r>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w:t>
      </w:r>
      <w:proofErr w:type="gramStart"/>
      <w:r w:rsidR="003A37EB">
        <w:rPr>
          <w:rFonts w:ascii="Times New Roman" w:hAnsi="Times New Roman" w:cs="Times New Roman"/>
        </w:rPr>
        <w:t>3</w:t>
      </w:r>
      <w:proofErr w:type="gramEnd"/>
      <w:r w:rsidR="003A37EB">
        <w:rPr>
          <w:rFonts w:ascii="Times New Roman" w:hAnsi="Times New Roman" w:cs="Times New Roman"/>
        </w:rPr>
        <w:t xml:space="preserve">} and </w:t>
      </w:r>
      <m:oMath>
        <m:r>
          <w:rPr>
            <w:rFonts w:ascii="Cambria Math" w:hAnsi="Cambria Math" w:cs="Times New Roman"/>
          </w:rPr>
          <m:t>σ</m:t>
        </m:r>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r>
          <w:rPr>
            <w:rFonts w:ascii="Cambria Math" w:hAnsi="Cambria Math" w:cs="Times New Roman"/>
          </w:rPr>
          <m:t>θ</m:t>
        </m:r>
      </m:oMath>
      <w:r w:rsidR="003A37EB">
        <w:rPr>
          <w:rFonts w:ascii="Times New Roman" w:hAnsi="Times New Roman" w:cs="Times New Roman"/>
        </w:rPr>
        <w:t xml:space="preserve"> represent a large range in correlations such that when </w:t>
      </w:r>
      <m:oMath>
        <m:r>
          <w:rPr>
            <w:rFonts w:ascii="Cambria Math" w:hAnsi="Cambria Math" w:cs="Times New Roman"/>
          </w:rPr>
          <m:t>θ</m:t>
        </m:r>
      </m:oMath>
      <w:r w:rsidR="008F1CC6">
        <w:rPr>
          <w:rFonts w:ascii="Times New Roman" w:hAnsi="Times New Roman" w:cs="Times New Roman"/>
        </w:rPr>
        <w:t xml:space="preserve"> </w:t>
      </w:r>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r>
          <w:rPr>
            <w:rFonts w:ascii="Cambria Math" w:hAnsi="Cambria Math" w:cs="Times New Roman"/>
          </w:rPr>
          <m:t>θ=3</m:t>
        </m:r>
      </m:oMath>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w:t>
      </w:r>
      <w:proofErr w:type="spellStart"/>
      <w:r w:rsidR="00695998">
        <w:rPr>
          <w:rFonts w:ascii="Times New Roman" w:hAnsi="Times New Roman" w:cs="Times New Roman"/>
        </w:rPr>
        <w:t>autocorrelated</w:t>
      </w:r>
      <w:proofErr w:type="spellEnd"/>
      <w:r w:rsidR="00695998">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γ=0.5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r>
          <w:rPr>
            <w:rFonts w:ascii="Cambria Math" w:hAnsi="Cambria Math" w:cs="Times New Roman"/>
          </w:rPr>
          <m:t>θ</m:t>
        </m:r>
      </m:oMath>
      <w:r w:rsidR="00695998">
        <w:rPr>
          <w:rFonts w:ascii="Times New Roman" w:hAnsi="Times New Roman" w:cs="Times New Roman"/>
        </w:rPr>
        <w:t xml:space="preserve"> and </w:t>
      </w:r>
      <m:oMath>
        <m:r>
          <w:rPr>
            <w:rFonts w:ascii="Cambria Math" w:hAnsi="Cambria Math" w:cs="Times New Roman"/>
          </w:rPr>
          <m:t>σ</m:t>
        </m:r>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w:t>
      </w:r>
      <w:r w:rsidR="00695998">
        <w:rPr>
          <w:rFonts w:ascii="Times New Roman" w:hAnsi="Times New Roman" w:cs="Times New Roman"/>
        </w:rPr>
        <w:lastRenderedPageBreak/>
        <w:t>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10"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0BBBF279"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 θ=0.3</m:t>
        </m:r>
      </m:oMath>
      <w:r w:rsidR="001F4413">
        <w:rPr>
          <w:rFonts w:ascii="Times New Roman" w:hAnsi="Times New Roman" w:cs="Times New Roman"/>
        </w:rPr>
        <w:t xml:space="preserve">, </w:t>
      </w:r>
      <m:oMath>
        <m:r>
          <w:rPr>
            <w:rFonts w:ascii="Cambria Math" w:hAnsi="Cambria Math" w:cs="Times New Roman"/>
          </w:rPr>
          <m:t>σ=0.5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site-level covariate on abundance </w:t>
      </w:r>
      <m:oMath>
        <m:r>
          <w:rPr>
            <w:rFonts w:ascii="Cambria Math" w:hAnsi="Cambria Math" w:cs="Times New Roman"/>
          </w:rPr>
          <m:t>γ=0.2</m:t>
        </m:r>
      </m:oMath>
      <w:r w:rsidR="00440888">
        <w:rPr>
          <w:rFonts w:ascii="Times New Roman" w:hAnsi="Times New Roman" w:cs="Times New Roman"/>
        </w:rPr>
        <w:t xml:space="preserve">, and </w:t>
      </w:r>
      <w:commentRangeStart w:id="24"/>
      <w:r w:rsidR="00440888">
        <w:rPr>
          <w:rFonts w:ascii="Times New Roman" w:hAnsi="Times New Roman" w:cs="Times New Roman"/>
        </w:rPr>
        <w:t xml:space="preserve">mean abundance </w:t>
      </w:r>
      <w:commentRangeEnd w:id="24"/>
      <w:r w:rsidR="00452AFB">
        <w:rPr>
          <w:rStyle w:val="CommentReference"/>
        </w:rPr>
        <w:commentReference w:id="24"/>
      </w:r>
      <w:r w:rsidR="00440888">
        <w:rPr>
          <w:rFonts w:ascii="Times New Roman" w:hAnsi="Times New Roman" w:cs="Times New Roman"/>
        </w:rPr>
        <w:t>= 10.</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381CBF2D"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 (refs: Wagner, Letcher, </w:t>
      </w:r>
      <w:proofErr w:type="spellStart"/>
      <w:r w:rsidR="00E46A10">
        <w:rPr>
          <w:rFonts w:ascii="Times New Roman" w:hAnsi="Times New Roman" w:cs="Times New Roman"/>
        </w:rPr>
        <w:t>Kanno</w:t>
      </w:r>
      <w:proofErr w:type="spellEnd"/>
      <w:r w:rsidR="00E46A10">
        <w:rPr>
          <w:rFonts w:ascii="Times New Roman" w:hAnsi="Times New Roman" w:cs="Times New Roman"/>
        </w:rPr>
        <w:t xml:space="preserve">). However, beyond using random regional, watershed, or sub-basin effects, these models generally do not account for spatial correlations. </w:t>
      </w:r>
    </w:p>
    <w:p w14:paraId="644B7B55" w14:textId="3D00FB48"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 watershed for our case study because it was a </w:t>
      </w:r>
      <w:proofErr w:type="gramStart"/>
      <w:r w:rsidR="00BD68BF">
        <w:rPr>
          <w:rFonts w:ascii="Times New Roman" w:hAnsi="Times New Roman" w:cs="Times New Roman"/>
        </w:rPr>
        <w:t>moderately-large</w:t>
      </w:r>
      <w:proofErr w:type="gramEnd"/>
      <w:r w:rsidR="00BD68BF">
        <w:rPr>
          <w:rFonts w:ascii="Times New Roman" w:hAnsi="Times New Roman" w:cs="Times New Roman"/>
        </w:rPr>
        <w:t xml:space="preserve"> network with a high density of good quality stream fish data over a long time period. The </w:t>
      </w:r>
      <w:proofErr w:type="gramStart"/>
      <w:r w:rsidR="00BD68BF">
        <w:rPr>
          <w:rFonts w:ascii="Times New Roman" w:hAnsi="Times New Roman" w:cs="Times New Roman"/>
        </w:rPr>
        <w:t>electrofishing data were collected by the state of Pennsylvania Boat and Fish Commission using standard methods common across agencies and researchers throughout the eastern U.S</w:t>
      </w:r>
      <w:proofErr w:type="gramEnd"/>
      <w:r w:rsidR="00BD68BF">
        <w:rPr>
          <w:rFonts w:ascii="Times New Roman" w:hAnsi="Times New Roman" w:cs="Times New Roman"/>
        </w:rPr>
        <w:t>.</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32446679" w14:textId="58EACB7E"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w:t>
      </w:r>
      <w:proofErr w:type="gramStart"/>
      <w:r w:rsidR="005C4C88" w:rsidRPr="005C4C88">
        <w:rPr>
          <w:rFonts w:ascii="Times New Roman" w:hAnsi="Times New Roman" w:cs="Times New Roman"/>
        </w:rPr>
        <w:t>stream</w:t>
      </w:r>
      <w:proofErr w:type="gramEnd"/>
      <w:r w:rsidR="005C4C88" w:rsidRPr="005C4C88">
        <w:rPr>
          <w:rFonts w:ascii="Times New Roman" w:hAnsi="Times New Roman" w:cs="Times New Roman"/>
        </w:rPr>
        <w:t xml:space="preserve"> reaches. Sites were survey in a total of 34 from 1981 and 2014. There were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1.373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11.613 km with a median of 1.114 km.</w:t>
      </w:r>
    </w:p>
    <w:p w14:paraId="2333D81D" w14:textId="10E10EBF"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w:t>
      </w:r>
      <w:r w:rsidR="00BE29D6">
        <w:rPr>
          <w:rFonts w:ascii="Times New Roman" w:hAnsi="Times New Roman" w:cs="Times New Roman"/>
        </w:rPr>
        <w:lastRenderedPageBreak/>
        <w:t xml:space="preserve">(previous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xml:space="preserve">. Daily temperature and precipitation data were obtained from </w:t>
      </w:r>
      <w:proofErr w:type="spellStart"/>
      <w:r w:rsidR="003D00BB">
        <w:rPr>
          <w:rFonts w:ascii="Times New Roman" w:hAnsi="Times New Roman" w:cs="Times New Roman"/>
        </w:rPr>
        <w:t>daymet</w:t>
      </w:r>
      <w:proofErr w:type="spellEnd"/>
      <w:r w:rsidR="003D00BB">
        <w:rPr>
          <w:rFonts w:ascii="Times New Roman" w:hAnsi="Times New Roman" w:cs="Times New Roman"/>
        </w:rPr>
        <w:t xml:space="preserve"> (</w:t>
      </w:r>
      <w:commentRangeStart w:id="25"/>
      <w:r w:rsidR="003D00BB">
        <w:rPr>
          <w:rFonts w:ascii="Times New Roman" w:hAnsi="Times New Roman" w:cs="Times New Roman"/>
        </w:rPr>
        <w:t>refs</w:t>
      </w:r>
      <w:commentRangeEnd w:id="25"/>
      <w:r w:rsidR="003D00BB">
        <w:rPr>
          <w:rStyle w:val="CommentReference"/>
        </w:rPr>
        <w:commentReference w:id="25"/>
      </w:r>
      <w:r w:rsidR="003D00BB">
        <w:rPr>
          <w:rFonts w:ascii="Times New Roman" w:hAnsi="Times New Roman" w:cs="Times New Roman"/>
        </w:rPr>
        <w:t>) and spatially aggregated to the catchment scale. The surficial coarseness is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2011 National Land Cover Database (NLCD; </w:t>
      </w:r>
      <w:commentRangeStart w:id="26"/>
      <w:r w:rsidR="009500C2">
        <w:rPr>
          <w:rFonts w:ascii="Times New Roman" w:hAnsi="Times New Roman" w:cs="Times New Roman"/>
        </w:rPr>
        <w:t>ref</w:t>
      </w:r>
      <w:commentRangeEnd w:id="26"/>
      <w:r w:rsidR="009500C2">
        <w:rPr>
          <w:rStyle w:val="CommentReference"/>
        </w:rPr>
        <w:commentReference w:id="26"/>
      </w:r>
      <w:r w:rsidR="009500C2">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w:t>
      </w:r>
      <w:proofErr w:type="spellStart"/>
      <w:r w:rsidR="00030A7D">
        <w:rPr>
          <w:rFonts w:ascii="Times New Roman" w:hAnsi="Times New Roman" w:cs="Times New Roman"/>
        </w:rPr>
        <w:t>flowlines</w:t>
      </w:r>
      <w:proofErr w:type="spellEnd"/>
      <w:r w:rsidR="00030A7D">
        <w:rPr>
          <w:rFonts w:ascii="Times New Roman" w:hAnsi="Times New Roman" w:cs="Times New Roman"/>
        </w:rPr>
        <w:t xml:space="preserve">. All details and </w:t>
      </w:r>
      <w:proofErr w:type="spellStart"/>
      <w:r w:rsidR="00030A7D">
        <w:rPr>
          <w:rFonts w:ascii="Times New Roman" w:hAnsi="Times New Roman" w:cs="Times New Roman"/>
        </w:rPr>
        <w:t>ArcPython</w:t>
      </w:r>
      <w:proofErr w:type="spellEnd"/>
      <w:r w:rsidR="00030A7D">
        <w:rPr>
          <w:rFonts w:ascii="Times New Roman" w:hAnsi="Times New Roman" w:cs="Times New Roman"/>
        </w:rPr>
        <w:t xml:space="preserve"> scripts can be found at </w:t>
      </w:r>
      <w:hyperlink r:id="rId11" w:history="1">
        <w:r w:rsidR="00030A7D" w:rsidRPr="004A2B9B">
          <w:rPr>
            <w:rStyle w:val="Hyperlink"/>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watershed are presented in table ##.</w:t>
      </w:r>
    </w:p>
    <w:p w14:paraId="748195A5" w14:textId="61E22B5E"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 xml:space="preserve">We </w:t>
      </w:r>
      <w:commentRangeStart w:id="27"/>
      <w:r w:rsidR="00423501">
        <w:rPr>
          <w:rFonts w:ascii="Times New Roman" w:hAnsi="Times New Roman" w:cs="Times New Roman"/>
        </w:rPr>
        <w:t xml:space="preserve">used the National Hydrography Dataset </w:t>
      </w:r>
      <w:proofErr w:type="gramStart"/>
      <w:r w:rsidR="00423501">
        <w:rPr>
          <w:rFonts w:ascii="Times New Roman" w:hAnsi="Times New Roman" w:cs="Times New Roman"/>
        </w:rPr>
        <w:t>high resolution</w:t>
      </w:r>
      <w:proofErr w:type="gramEnd"/>
      <w:r w:rsidR="00423501">
        <w:rPr>
          <w:rFonts w:ascii="Times New Roman" w:hAnsi="Times New Roman" w:cs="Times New Roman"/>
        </w:rPr>
        <w:t xml:space="preserve">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(ref)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 (ref: </w:t>
      </w:r>
      <w:proofErr w:type="spellStart"/>
      <w:r w:rsidR="00423501">
        <w:rPr>
          <w:rFonts w:ascii="Times New Roman" w:hAnsi="Times New Roman" w:cs="Times New Roman"/>
        </w:rPr>
        <w:t>kyle</w:t>
      </w:r>
      <w:proofErr w:type="spellEnd"/>
      <w:r w:rsidR="00423501">
        <w:rPr>
          <w:rFonts w:ascii="Times New Roman" w:hAnsi="Times New Roman" w:cs="Times New Roman"/>
        </w:rPr>
        <w:t xml:space="preserve"> </w:t>
      </w:r>
      <w:proofErr w:type="spellStart"/>
      <w:r w:rsidR="00423501">
        <w:rPr>
          <w:rFonts w:ascii="Times New Roman" w:hAnsi="Times New Roman" w:cs="Times New Roman"/>
        </w:rPr>
        <w:t>github</w:t>
      </w:r>
      <w:proofErr w:type="spellEnd"/>
      <w:r w:rsidR="00423501">
        <w:rPr>
          <w:rFonts w:ascii="Times New Roman" w:hAnsi="Times New Roman" w:cs="Times New Roman"/>
        </w:rPr>
        <w:t xml:space="preserve"> pages – he should really publish it as a data paper at the least). Any survey locations or other points of interest were then snapped to the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w:t>
      </w:r>
      <w:proofErr w:type="spellStart"/>
      <w:r w:rsidR="00423501">
        <w:rPr>
          <w:rFonts w:ascii="Times New Roman" w:hAnsi="Times New Roman" w:cs="Times New Roman"/>
        </w:rPr>
        <w:t>ArcPython</w:t>
      </w:r>
      <w:proofErr w:type="spellEnd"/>
      <w:r w:rsidR="00423501">
        <w:rPr>
          <w:rFonts w:ascii="Times New Roman" w:hAnsi="Times New Roman" w:cs="Times New Roman"/>
        </w:rPr>
        <w:t xml:space="preserve"> (ref). The full description of the process, scripts, and links to the hydrography data is archived at (ref: </w:t>
      </w:r>
      <w:proofErr w:type="spellStart"/>
      <w:r w:rsidR="00423501">
        <w:rPr>
          <w:rFonts w:ascii="Times New Roman" w:hAnsi="Times New Roman" w:cs="Times New Roman"/>
        </w:rPr>
        <w:t>gihub</w:t>
      </w:r>
      <w:proofErr w:type="spellEnd"/>
      <w:r w:rsidR="00423501">
        <w:rPr>
          <w:rFonts w:ascii="Times New Roman" w:hAnsi="Times New Roman" w:cs="Times New Roman"/>
        </w:rPr>
        <w:t xml:space="preserve"> repo link).</w:t>
      </w:r>
      <w:commentRangeEnd w:id="27"/>
      <w:r w:rsidR="00423501">
        <w:rPr>
          <w:rStyle w:val="CommentReference"/>
        </w:rPr>
        <w:commentReference w:id="27"/>
      </w:r>
      <w:r w:rsidR="00423501">
        <w:rPr>
          <w:rFonts w:ascii="Times New Roman" w:hAnsi="Times New Roman" w:cs="Times New Roman"/>
        </w:rPr>
        <w:t xml:space="preserve"> The hydrography for the region from Maine to Virginia, USA can be downloaded by hydrologic unit code 2 at </w:t>
      </w:r>
      <w:hyperlink r:id="rId12" w:history="1">
        <w:r w:rsidR="00423501" w:rsidRPr="004A2B9B">
          <w:rPr>
            <w:rStyle w:val="Hyperlink"/>
            <w:rFonts w:ascii="Times New Roman" w:hAnsi="Times New Roman" w:cs="Times New Roman"/>
          </w:rPr>
          <w:t>http://ecosheds.org/assets/nhdhrd/v2/</w:t>
        </w:r>
      </w:hyperlink>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28AA26FA"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w:t>
      </w:r>
      <w:proofErr w:type="spellStart"/>
      <w:r w:rsidR="007354A3">
        <w:rPr>
          <w:rFonts w:ascii="Times New Roman" w:hAnsi="Times New Roman" w:cs="Times New Roman"/>
        </w:rPr>
        <w:t>Akaike’s</w:t>
      </w:r>
      <w:proofErr w:type="spellEnd"/>
      <w:r w:rsidR="007354A3">
        <w:rPr>
          <w:rFonts w:ascii="Times New Roman" w:hAnsi="Times New Roman" w:cs="Times New Roman"/>
        </w:rPr>
        <w:t xml:space="preserve">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 (refs).</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7FC9B23B"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did a good job estimating the spatial correlation decay rate (</w:t>
      </w:r>
      <m:oMath>
        <m:r>
          <w:rPr>
            <w:rFonts w:ascii="Cambria Math" w:hAnsi="Cambria Math" w:cs="Times New Roman"/>
          </w:rPr>
          <m:t>θ</m:t>
        </m:r>
      </m:oMath>
      <w:r w:rsidR="00277AAD">
        <w:rPr>
          <w:rFonts w:ascii="Times New Roman" w:hAnsi="Times New Roman" w:cs="Times New Roman"/>
        </w:rPr>
        <w:t xml:space="preserve">) 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r>
          <w:rPr>
            <w:rFonts w:ascii="Cambria Math" w:hAnsi="Cambria Math" w:cs="Times New Roman"/>
          </w:rPr>
          <m:t>θ</m:t>
        </m:r>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28"/>
      <w:r w:rsidR="00F02E16">
        <w:rPr>
          <w:rFonts w:ascii="Times New Roman" w:hAnsi="Times New Roman" w:cs="Times New Roman"/>
        </w:rPr>
        <w:t>variability</w:t>
      </w:r>
      <w:r w:rsidR="00277AAD">
        <w:rPr>
          <w:rFonts w:ascii="Times New Roman" w:hAnsi="Times New Roman" w:cs="Times New Roman"/>
        </w:rPr>
        <w:t xml:space="preserve"> </w:t>
      </w:r>
      <w:commentRangeEnd w:id="28"/>
      <w:r w:rsidR="00F02E16">
        <w:rPr>
          <w:rStyle w:val="CommentReference"/>
        </w:rPr>
        <w:commentReference w:id="28"/>
      </w:r>
      <w:r w:rsidR="00277AAD">
        <w:rPr>
          <w:rFonts w:ascii="Times New Roman" w:hAnsi="Times New Roman" w:cs="Times New Roman"/>
        </w:rPr>
        <w:t xml:space="preserve">in the estimation of </w:t>
      </w:r>
      <m:oMath>
        <m:r>
          <w:rPr>
            <w:rFonts w:ascii="Cambria Math" w:hAnsi="Cambria Math" w:cs="Times New Roman"/>
          </w:rPr>
          <m:t>θ</m:t>
        </m:r>
      </m:oMath>
      <w:r w:rsidR="00277AAD">
        <w:rPr>
          <w:rFonts w:ascii="Times New Roman" w:hAnsi="Times New Roman" w:cs="Times New Roman"/>
        </w:rPr>
        <w:t xml:space="preserve"> was larger as the value of </w:t>
      </w:r>
      <m:oMath>
        <m:r>
          <w:rPr>
            <w:rFonts w:ascii="Cambria Math" w:hAnsi="Cambria Math" w:cs="Times New Roman"/>
          </w:rPr>
          <m:t>θ</m:t>
        </m:r>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xml:space="preserve">).  </w:t>
      </w:r>
      <w:commentRangeStart w:id="29"/>
      <w:r w:rsidR="00277AAD">
        <w:rPr>
          <w:rFonts w:ascii="Times New Roman" w:hAnsi="Times New Roman" w:cs="Times New Roman"/>
        </w:rPr>
        <w:t>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w:t>
      </w:r>
      <w:commentRangeEnd w:id="29"/>
      <w:r w:rsidR="0067001E">
        <w:rPr>
          <w:rStyle w:val="CommentReference"/>
        </w:rPr>
        <w:commentReference w:id="29"/>
      </w:r>
      <w:r w:rsidR="00F02E16">
        <w:rPr>
          <w:rFonts w:ascii="Times New Roman" w:hAnsi="Times New Roman" w:cs="Times New Roman"/>
        </w:rPr>
        <w:t xml:space="preserve">(Figure 2b) and the mean </w:t>
      </w:r>
      <w:commentRangeStart w:id="30"/>
      <w:r w:rsidR="00F02E16">
        <w:rPr>
          <w:rFonts w:ascii="Times New Roman" w:hAnsi="Times New Roman" w:cs="Times New Roman"/>
        </w:rPr>
        <w:t xml:space="preserve">uncertainty </w:t>
      </w:r>
      <w:commentRangeEnd w:id="30"/>
      <w:r w:rsidR="00F02E16">
        <w:rPr>
          <w:rStyle w:val="CommentReference"/>
        </w:rPr>
        <w:commentReference w:id="30"/>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31"/>
      <w:r w:rsidR="00F02E16">
        <w:rPr>
          <w:rFonts w:ascii="Times New Roman" w:hAnsi="Times New Roman" w:cs="Times New Roman"/>
        </w:rPr>
        <w:t xml:space="preserve">variation in this uncertainty </w:t>
      </w:r>
      <w:commentRangeEnd w:id="31"/>
      <w:r w:rsidR="00F02E16">
        <w:rPr>
          <w:rStyle w:val="CommentReference"/>
        </w:rPr>
        <w:commentReference w:id="31"/>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r>
          <w:rPr>
            <w:rFonts w:ascii="Cambria Math" w:hAnsi="Cambria Math" w:cs="Times New Roman"/>
          </w:rPr>
          <m:t>θ</m:t>
        </m:r>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w:t>
      </w:r>
      <w:r w:rsidR="00F02E16">
        <w:rPr>
          <w:rFonts w:ascii="Times New Roman" w:hAnsi="Times New Roman" w:cs="Times New Roman"/>
        </w:rPr>
        <w:lastRenderedPageBreak/>
        <w:t>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r>
          <w:rPr>
            <w:rFonts w:ascii="Cambria Math" w:hAnsi="Cambria Math" w:cs="Times New Roman"/>
          </w:rPr>
          <m:t>γ</m:t>
        </m:r>
      </m:oMath>
      <w:r w:rsidR="00F02E16">
        <w:rPr>
          <w:rFonts w:ascii="Times New Roman" w:hAnsi="Times New Roman" w:cs="Times New Roman"/>
        </w:rPr>
        <w:t xml:space="preserve">) was estimated well across all values of </w:t>
      </w:r>
      <m:oMath>
        <m:r>
          <w:rPr>
            <w:rFonts w:ascii="Cambria Math" w:hAnsi="Cambria Math" w:cs="Times New Roman"/>
          </w:rPr>
          <m:t>θ</m:t>
        </m:r>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A36CE48"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r>
          <w:rPr>
            <w:rFonts w:ascii="Cambria Math" w:hAnsi="Cambria Math" w:cs="Times New Roman"/>
          </w:rPr>
          <m:t>σ</m:t>
        </m:r>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r>
          <w:rPr>
            <w:rFonts w:ascii="Cambria Math" w:hAnsi="Cambria Math" w:cs="Times New Roman"/>
          </w:rPr>
          <m:t>σ</m:t>
        </m:r>
      </m:oMath>
      <w:r w:rsidR="008F1CD3">
        <w:rPr>
          <w:rFonts w:ascii="Times New Roman" w:hAnsi="Times New Roman" w:cs="Times New Roman"/>
        </w:rPr>
        <w:t xml:space="preserve"> 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r>
          <w:rPr>
            <w:rFonts w:ascii="Cambria Math" w:hAnsi="Cambria Math" w:cs="Times New Roman"/>
          </w:rPr>
          <m:t>σ</m:t>
        </m:r>
      </m:oMath>
      <w:r w:rsidR="00D610F4">
        <w:rPr>
          <w:rFonts w:ascii="Times New Roman" w:hAnsi="Times New Roman" w:cs="Times New Roman"/>
        </w:rPr>
        <w:t xml:space="preserve"> was sma</w:t>
      </w:r>
      <w:r w:rsidR="00204703">
        <w:rPr>
          <w:rFonts w:ascii="Times New Roman" w:hAnsi="Times New Roman" w:cs="Times New Roman"/>
        </w:rPr>
        <w:t xml:space="preserve">ll but the spatial model was more accurate and more precise compared with the non-spatial model as the level of </w:t>
      </w:r>
      <m:oMath>
        <m:r>
          <w:rPr>
            <w:rFonts w:ascii="Cambria Math" w:hAnsi="Cambria Math" w:cs="Times New Roman"/>
          </w:rPr>
          <m:t>σ</m:t>
        </m:r>
      </m:oMath>
      <w:r w:rsidR="00204703">
        <w:rPr>
          <w:rFonts w:ascii="Times New Roman" w:hAnsi="Times New Roman" w:cs="Times New Roman"/>
        </w:rPr>
        <w:t xml:space="preserve"> 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r>
          <w:rPr>
            <w:rFonts w:ascii="Cambria Math" w:hAnsi="Cambria Math" w:cs="Times New Roman"/>
          </w:rPr>
          <m:t>σ</m:t>
        </m:r>
      </m:oMath>
      <w:r w:rsidR="00204703">
        <w:rPr>
          <w:rFonts w:ascii="Times New Roman" w:hAnsi="Times New Roman" w:cs="Times New Roman"/>
        </w:rPr>
        <w:t xml:space="preserve"> increased but was constant for the spatial model across levels of </w:t>
      </w:r>
      <m:oMath>
        <m:r>
          <w:rPr>
            <w:rFonts w:ascii="Cambria Math" w:hAnsi="Cambria Math" w:cs="Times New Roman"/>
          </w:rPr>
          <m:t>σ</m:t>
        </m:r>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r>
          <w:rPr>
            <w:rFonts w:ascii="Cambria Math" w:hAnsi="Cambria Math" w:cs="Times New Roman"/>
          </w:rPr>
          <m:t>σ</m:t>
        </m:r>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r>
          <w:rPr>
            <w:rFonts w:ascii="Cambria Math" w:hAnsi="Cambria Math" w:cs="Times New Roman"/>
          </w:rPr>
          <m:t>σ</m:t>
        </m:r>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r>
          <w:rPr>
            <w:rFonts w:ascii="Cambria Math" w:hAnsi="Cambria Math" w:cs="Times New Roman"/>
          </w:rPr>
          <m:t>σ</m:t>
        </m:r>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44419E4D"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r>
          <w:rPr>
            <w:rFonts w:ascii="Cambria Math" w:hAnsi="Cambria Math" w:cs="Times New Roman"/>
          </w:rPr>
          <m:t>θ</m:t>
        </m:r>
      </m:oMath>
      <w:r w:rsidR="00A26989">
        <w:rPr>
          <w:rFonts w:ascii="Times New Roman" w:hAnsi="Times New Roman" w:cs="Times New Roman"/>
        </w:rPr>
        <w:t xml:space="preserve"> was recovered well regardless of the number of years sampled, but the variability in the accuracy of estimating </w:t>
      </w:r>
      <m:oMath>
        <m:r>
          <w:rPr>
            <w:rFonts w:ascii="Cambria Math" w:hAnsi="Cambria Math" w:cs="Times New Roman"/>
          </w:rPr>
          <m:t>θ</m:t>
        </m:r>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8 years of sampling in the non-spatial model and possibly as little as 4 years with the spatial model (Figure 5). The value of the fixed effect covariate, </w:t>
      </w:r>
      <m:oMath>
        <m: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58DCABE5"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0B4EDBCE"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spatiotemporal components. The null model was the worst and any model with a spatial or spatiotemporal component performed better than the temporal-only model (Table ##). For adult Brook Trout, the spatiotemporal model and the temporal plus spatiotemporal model were the top two models with a delta AIC of only 0.3 (Table ##). We chose to draw inference from the temporal plus spatiotemporal model for the easiest </w:t>
      </w:r>
      <w:r w:rsidR="00B7640E">
        <w:rPr>
          <w:rFonts w:ascii="Times New Roman" w:hAnsi="Times New Roman" w:cs="Times New Roman"/>
        </w:rPr>
        <w:lastRenderedPageBreak/>
        <w:t>direct comparison with the YOY. As with the YOY models, the null and temporal-only models performed the worst, although the two models that included both spatial and spatiotemporal components did not converge and were excluded from model selection (Table ##).</w:t>
      </w:r>
    </w:p>
    <w:p w14:paraId="37587E72" w14:textId="77777777" w:rsidR="00B7640E" w:rsidRDefault="00B7640E" w:rsidP="007551FD">
      <w:pPr>
        <w:tabs>
          <w:tab w:val="left" w:pos="360"/>
          <w:tab w:val="left" w:pos="8640"/>
        </w:tabs>
        <w:rPr>
          <w:rFonts w:ascii="Times New Roman" w:hAnsi="Times New Roman" w:cs="Times New Roman"/>
        </w:rPr>
      </w:pPr>
    </w:p>
    <w:p w14:paraId="0AF7673C" w14:textId="77777777" w:rsidR="007E0472" w:rsidRPr="00C856F1" w:rsidRDefault="007E0472" w:rsidP="007551FD">
      <w:pPr>
        <w:tabs>
          <w:tab w:val="left" w:pos="360"/>
          <w:tab w:val="left" w:pos="8640"/>
        </w:tabs>
        <w:rPr>
          <w:rFonts w:ascii="Times New Roman" w:hAnsi="Times New Roman" w:cs="Times New Roman"/>
        </w:rPr>
      </w:pPr>
    </w:p>
    <w:p w14:paraId="2C1F2E32" w14:textId="77777777" w:rsidR="00117244" w:rsidRDefault="00117244" w:rsidP="007551FD">
      <w:pPr>
        <w:tabs>
          <w:tab w:val="left" w:pos="360"/>
          <w:tab w:val="left" w:pos="8640"/>
        </w:tabs>
        <w:rPr>
          <w:rFonts w:ascii="Times New Roman" w:hAnsi="Times New Roman" w:cs="Times New Roman"/>
        </w:rPr>
      </w:pPr>
    </w:p>
    <w:p w14:paraId="2431A34C" w14:textId="77777777" w:rsidR="007551FD" w:rsidRDefault="007551FD" w:rsidP="007551FD">
      <w:pPr>
        <w:tabs>
          <w:tab w:val="left" w:pos="360"/>
          <w:tab w:val="left" w:pos="8640"/>
        </w:tabs>
        <w:rPr>
          <w:rFonts w:ascii="Times New Roman" w:hAnsi="Times New Roman" w:cs="Times New Roman"/>
          <w:u w:val="single"/>
        </w:rPr>
      </w:pPr>
    </w:p>
    <w:p w14:paraId="610AF8EE" w14:textId="2BF9ED5F" w:rsidR="00B030C6"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Coefficient Tables</w:t>
      </w:r>
    </w:p>
    <w:p w14:paraId="3A215656" w14:textId="77777777" w:rsidR="007E0472" w:rsidRDefault="007E0472" w:rsidP="007551FD">
      <w:pPr>
        <w:tabs>
          <w:tab w:val="left" w:pos="360"/>
          <w:tab w:val="left" w:pos="8640"/>
        </w:tabs>
        <w:rPr>
          <w:rFonts w:ascii="Times New Roman" w:hAnsi="Times New Roman" w:cs="Times New Roman"/>
        </w:rPr>
      </w:pPr>
    </w:p>
    <w:p w14:paraId="6458FF91" w14:textId="313E7E10" w:rsidR="007E0472" w:rsidRPr="00221B95" w:rsidRDefault="00000C62" w:rsidP="007551FD">
      <w:pPr>
        <w:tabs>
          <w:tab w:val="left" w:pos="360"/>
          <w:tab w:val="left" w:pos="8640"/>
        </w:tabs>
        <w:rPr>
          <w:rFonts w:ascii="Times New Roman" w:hAnsi="Times New Roman" w:cs="Times New Roman"/>
        </w:rPr>
      </w:pPr>
      <w:r>
        <w:rPr>
          <w:rFonts w:ascii="Times New Roman" w:hAnsi="Times New Roman" w:cs="Times New Roman"/>
        </w:rPr>
        <w:t xml:space="preserve">The estimated values of </w:t>
      </w:r>
      <w:proofErr w:type="spellStart"/>
      <w:r>
        <w:rPr>
          <w:rFonts w:ascii="Times New Roman" w:hAnsi="Times New Roman" w:cs="Times New Roman"/>
        </w:rPr>
        <w:t>theta_st</w:t>
      </w:r>
      <w:proofErr w:type="spellEnd"/>
      <w:r>
        <w:rPr>
          <w:rFonts w:ascii="Times New Roman" w:hAnsi="Times New Roman" w:cs="Times New Roman"/>
        </w:rPr>
        <w:t xml:space="preserve"> for both YOY and adults were at the lower end of what we tested with simulations. Similarly, the values of </w:t>
      </w:r>
      <w:proofErr w:type="spellStart"/>
      <w:r>
        <w:rPr>
          <w:rFonts w:ascii="Times New Roman" w:hAnsi="Times New Roman" w:cs="Times New Roman"/>
        </w:rPr>
        <w:t>sigma_st</w:t>
      </w:r>
      <w:proofErr w:type="spellEnd"/>
      <w:r>
        <w:rPr>
          <w:rFonts w:ascii="Times New Roman" w:hAnsi="Times New Roman" w:cs="Times New Roman"/>
        </w:rPr>
        <w:t xml:space="preserve"> were high for YOY (0.65) and adults (0.59). The </w:t>
      </w:r>
      <w:proofErr w:type="gramStart"/>
      <w:r>
        <w:rPr>
          <w:rFonts w:ascii="Times New Roman" w:hAnsi="Times New Roman" w:cs="Times New Roman"/>
        </w:rPr>
        <w:t>combination of the two parameters indicate</w:t>
      </w:r>
      <w:proofErr w:type="gramEnd"/>
      <w:r>
        <w:rPr>
          <w:rFonts w:ascii="Times New Roman" w:hAnsi="Times New Roman" w:cs="Times New Roman"/>
        </w:rPr>
        <w:t xml:space="preserve"> extremely high spatiotemporal autocorrelation, which is revealed by the estimate of </w:t>
      </w:r>
      <w:proofErr w:type="spellStart"/>
      <w:r>
        <w:rPr>
          <w:rFonts w:ascii="Times New Roman" w:hAnsi="Times New Roman" w:cs="Times New Roman"/>
        </w:rPr>
        <w:t>rho_st</w:t>
      </w:r>
      <w:proofErr w:type="spellEnd"/>
      <w:r>
        <w:rPr>
          <w:rFonts w:ascii="Times New Roman" w:hAnsi="Times New Roman" w:cs="Times New Roman"/>
        </w:rPr>
        <w:t xml:space="preserve"> of 0.98 and 0.97 for YOY and adults, respectively (Table ##). Adults also exhibited strong temporal autocorrelation (</w:t>
      </w:r>
      <w:proofErr w:type="spellStart"/>
      <w:r>
        <w:rPr>
          <w:rFonts w:ascii="Times New Roman" w:hAnsi="Times New Roman" w:cs="Times New Roman"/>
        </w:rPr>
        <w:t>rhot</w:t>
      </w:r>
      <w:proofErr w:type="spellEnd"/>
      <w:r>
        <w:rPr>
          <w:rFonts w:ascii="Times New Roman" w:hAnsi="Times New Roman" w:cs="Times New Roman"/>
        </w:rPr>
        <w:t xml:space="preserve"> = 0.59) with low variability (</w:t>
      </w:r>
      <w:proofErr w:type="spellStart"/>
      <w:r>
        <w:rPr>
          <w:rFonts w:ascii="Times New Roman" w:hAnsi="Times New Roman" w:cs="Times New Roman"/>
        </w:rPr>
        <w:t>sigmat</w:t>
      </w:r>
      <w:proofErr w:type="spellEnd"/>
      <w:r>
        <w:rPr>
          <w:rFonts w:ascii="Times New Roman" w:hAnsi="Times New Roman" w:cs="Times New Roman"/>
        </w:rPr>
        <w:t xml:space="preserve"> = 0.16), whereas YOY exhibited no temporal autocorrelation (</w:t>
      </w:r>
      <w:proofErr w:type="spellStart"/>
      <w:r>
        <w:rPr>
          <w:rFonts w:ascii="Times New Roman" w:hAnsi="Times New Roman" w:cs="Times New Roman"/>
        </w:rPr>
        <w:t>rhot</w:t>
      </w:r>
      <w:proofErr w:type="spellEnd"/>
      <w:r>
        <w:rPr>
          <w:rFonts w:ascii="Times New Roman" w:hAnsi="Times New Roman" w:cs="Times New Roman"/>
        </w:rPr>
        <w:t xml:space="preserve"> = -0.05) but high stochastic temporal variability (</w:t>
      </w:r>
      <w:proofErr w:type="spellStart"/>
      <w:r>
        <w:rPr>
          <w:rFonts w:ascii="Times New Roman" w:hAnsi="Times New Roman" w:cs="Times New Roman"/>
        </w:rPr>
        <w:t>sigmat</w:t>
      </w:r>
      <w:proofErr w:type="spellEnd"/>
      <w:r>
        <w:rPr>
          <w:rFonts w:ascii="Times New Roman" w:hAnsi="Times New Roman" w:cs="Times New Roman"/>
        </w:rPr>
        <w:t xml:space="preserve"> = 0.76). Forest cover, the previous year’s mean summer temperature, spring temperature, and to a lesser extent the previous </w:t>
      </w:r>
      <w:proofErr w:type="gramStart"/>
      <w:r>
        <w:rPr>
          <w:rFonts w:ascii="Times New Roman" w:hAnsi="Times New Roman" w:cs="Times New Roman"/>
        </w:rPr>
        <w:t>fall’s</w:t>
      </w:r>
      <w:proofErr w:type="gramEnd"/>
      <w:r>
        <w:rPr>
          <w:rFonts w:ascii="Times New Roman" w:hAnsi="Times New Roman" w:cs="Times New Roman"/>
        </w:rPr>
        <w:t xml:space="preserve"> mean temperature were all significant predictors of adult abundance. For YOY, only forest cover and mean spring temperature had significant effects on abundance</w:t>
      </w:r>
      <w:r w:rsidR="00221B95">
        <w:rPr>
          <w:rFonts w:ascii="Times New Roman" w:hAnsi="Times New Roman" w:cs="Times New Roman"/>
        </w:rPr>
        <w:t>. Precipitation in any season did not have a significant effect on abundance for YOY or adults</w:t>
      </w:r>
      <w:r>
        <w:rPr>
          <w:rFonts w:ascii="Times New Roman" w:hAnsi="Times New Roman" w:cs="Times New Roman"/>
        </w:rPr>
        <w:t xml:space="preserve"> (Table ##). </w:t>
      </w:r>
    </w:p>
    <w:p w14:paraId="6F48FC69" w14:textId="77777777" w:rsidR="00C856F1" w:rsidRDefault="00C856F1" w:rsidP="007551FD">
      <w:pPr>
        <w:tabs>
          <w:tab w:val="left" w:pos="360"/>
          <w:tab w:val="left" w:pos="8640"/>
        </w:tabs>
        <w:rPr>
          <w:rFonts w:ascii="Times New Roman" w:hAnsi="Times New Roman" w:cs="Times New Roman"/>
        </w:rPr>
      </w:pPr>
      <w:bookmarkStart w:id="32" w:name="_GoBack"/>
      <w:bookmarkEnd w:id="32"/>
    </w:p>
    <w:p w14:paraId="725B3428" w14:textId="77777777" w:rsidR="00C856F1" w:rsidRPr="00EB6AD1" w:rsidRDefault="00C856F1" w:rsidP="007551FD">
      <w:pPr>
        <w:tabs>
          <w:tab w:val="left" w:pos="360"/>
          <w:tab w:val="left" w:pos="8640"/>
        </w:tabs>
        <w:rPr>
          <w:rFonts w:ascii="Times New Roman" w:hAnsi="Times New Roman" w:cs="Times New Roman"/>
        </w:rPr>
      </w:pPr>
    </w:p>
    <w:p w14:paraId="6D001FA0" w14:textId="38CA3AEE" w:rsidR="007E0472" w:rsidRPr="007E0472"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Other Results?</w:t>
      </w:r>
    </w:p>
    <w:p w14:paraId="1F4F2444" w14:textId="6798C2C7" w:rsidR="00CC1EC5" w:rsidRPr="008C531D" w:rsidRDefault="00117244" w:rsidP="007551FD">
      <w:pPr>
        <w:tabs>
          <w:tab w:val="left" w:pos="360"/>
          <w:tab w:val="left" w:pos="8640"/>
        </w:tabs>
        <w:rPr>
          <w:rFonts w:ascii="Times New Roman" w:hAnsi="Times New Roman" w:cs="Times New Roman"/>
        </w:rPr>
      </w:pPr>
      <w:proofErr w:type="spellStart"/>
      <w:r>
        <w:rPr>
          <w:rFonts w:ascii="Times New Roman" w:hAnsi="Times New Roman" w:cs="Times New Roman"/>
        </w:rPr>
        <w:t>Semivariograms</w:t>
      </w:r>
      <w:proofErr w:type="spellEnd"/>
      <w:r>
        <w:rPr>
          <w:rFonts w:ascii="Times New Roman" w:hAnsi="Times New Roman" w:cs="Times New Roman"/>
        </w:rPr>
        <w:t>/</w:t>
      </w:r>
      <w:proofErr w:type="spellStart"/>
      <w:r w:rsidR="00CC1EC5" w:rsidRPr="008C531D">
        <w:rPr>
          <w:rFonts w:ascii="Times New Roman" w:hAnsi="Times New Roman" w:cs="Times New Roman"/>
        </w:rPr>
        <w:t>Torgegrams</w:t>
      </w:r>
      <w:proofErr w:type="spellEnd"/>
    </w:p>
    <w:p w14:paraId="3A2EFE79"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modeled abundance</w:t>
      </w:r>
    </w:p>
    <w:p w14:paraId="37E54385"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residuals</w:t>
      </w:r>
    </w:p>
    <w:p w14:paraId="715C1DCE" w14:textId="77777777" w:rsidR="00CC1EC5" w:rsidRDefault="00CC1EC5" w:rsidP="007551FD">
      <w:pPr>
        <w:tabs>
          <w:tab w:val="left" w:pos="360"/>
          <w:tab w:val="left" w:pos="8640"/>
        </w:tabs>
        <w:rPr>
          <w:rFonts w:ascii="Times New Roman" w:hAnsi="Times New Roman" w:cs="Times New Roman"/>
        </w:rPr>
      </w:pPr>
    </w:p>
    <w:p w14:paraId="7CFCAD9B" w14:textId="77777777" w:rsidR="00B030C6" w:rsidRDefault="00B030C6" w:rsidP="007551FD">
      <w:pPr>
        <w:tabs>
          <w:tab w:val="left" w:pos="360"/>
          <w:tab w:val="left" w:pos="8640"/>
        </w:tabs>
        <w:rPr>
          <w:rFonts w:ascii="Times New Roman" w:hAnsi="Times New Roman" w:cs="Times New Roman"/>
        </w:rPr>
      </w:pPr>
    </w:p>
    <w:p w14:paraId="6428E082" w14:textId="061D52CF"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 xml:space="preserve">Figure: </w:t>
      </w:r>
      <w:commentRangeStart w:id="33"/>
      <w:r>
        <w:rPr>
          <w:rFonts w:ascii="Times New Roman" w:hAnsi="Times New Roman" w:cs="Times New Roman"/>
        </w:rPr>
        <w:t>Panel of maps of abundance over time to show dynamics in space (YOY and Adults)</w:t>
      </w:r>
      <w:commentRangeEnd w:id="33"/>
      <w:r w:rsidR="00221B95">
        <w:rPr>
          <w:rStyle w:val="CommentReference"/>
        </w:rPr>
        <w:commentReference w:id="33"/>
      </w:r>
    </w:p>
    <w:p w14:paraId="0F39C4F4" w14:textId="77777777" w:rsidR="00402DF0" w:rsidRDefault="00402DF0" w:rsidP="007551FD">
      <w:pPr>
        <w:tabs>
          <w:tab w:val="left" w:pos="360"/>
          <w:tab w:val="left" w:pos="8640"/>
        </w:tabs>
        <w:rPr>
          <w:rFonts w:ascii="Times New Roman" w:hAnsi="Times New Roman" w:cs="Times New Roman"/>
        </w:rPr>
      </w:pPr>
    </w:p>
    <w:p w14:paraId="23CFF50B" w14:textId="2DFE79FC"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Figure</w:t>
      </w:r>
      <w:commentRangeStart w:id="34"/>
      <w:r>
        <w:rPr>
          <w:rFonts w:ascii="Times New Roman" w:hAnsi="Times New Roman" w:cs="Times New Roman"/>
        </w:rPr>
        <w:t>: Line plot of abundance over time to show dynamics over time (YOY and Adults</w:t>
      </w:r>
      <w:commentRangeEnd w:id="34"/>
      <w:r w:rsidR="00221B95">
        <w:rPr>
          <w:rStyle w:val="CommentReference"/>
        </w:rPr>
        <w:commentReference w:id="34"/>
      </w:r>
      <w:r>
        <w:rPr>
          <w:rFonts w:ascii="Times New Roman" w:hAnsi="Times New Roman" w:cs="Times New Roman"/>
        </w:rPr>
        <w:t>)</w:t>
      </w:r>
    </w:p>
    <w:p w14:paraId="3304F71B" w14:textId="77777777" w:rsidR="004358C6" w:rsidRDefault="004358C6" w:rsidP="007551FD">
      <w:pPr>
        <w:tabs>
          <w:tab w:val="left" w:pos="360"/>
          <w:tab w:val="left" w:pos="8640"/>
        </w:tabs>
        <w:rPr>
          <w:rFonts w:ascii="Times New Roman" w:hAnsi="Times New Roman" w:cs="Times New Roman"/>
        </w:rPr>
      </w:pP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52BCC281" w14:textId="77777777" w:rsidR="00270DFB" w:rsidRDefault="00270DFB" w:rsidP="007551FD">
      <w:pPr>
        <w:tabs>
          <w:tab w:val="left" w:pos="360"/>
          <w:tab w:val="left" w:pos="8640"/>
        </w:tabs>
        <w:rPr>
          <w:rFonts w:ascii="Times New Roman" w:hAnsi="Times New Roman" w:cs="Times New Roman"/>
        </w:rPr>
      </w:pPr>
    </w:p>
    <w:p w14:paraId="2E7EAE19" w14:textId="0ACC32A3" w:rsidR="00270DFB" w:rsidRDefault="00270DFB" w:rsidP="007551FD">
      <w:pPr>
        <w:tabs>
          <w:tab w:val="left" w:pos="360"/>
          <w:tab w:val="left" w:pos="8640"/>
        </w:tabs>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0E383E8C" w14:textId="77777777" w:rsidR="00A26989" w:rsidRDefault="00A26989" w:rsidP="007551FD">
      <w:pPr>
        <w:tabs>
          <w:tab w:val="left" w:pos="360"/>
          <w:tab w:val="left" w:pos="8640"/>
        </w:tabs>
        <w:rPr>
          <w:rFonts w:ascii="Times New Roman" w:hAnsi="Times New Roman" w:cs="Times New Roman"/>
        </w:rPr>
      </w:pPr>
    </w:p>
    <w:p w14:paraId="1EC427AD" w14:textId="77777777" w:rsidR="00A26989" w:rsidRDefault="00A26989" w:rsidP="007551FD">
      <w:pPr>
        <w:tabs>
          <w:tab w:val="left" w:pos="360"/>
          <w:tab w:val="left" w:pos="8640"/>
        </w:tabs>
        <w:rPr>
          <w:rFonts w:ascii="Times New Roman" w:hAnsi="Times New Roman" w:cs="Times New Roman"/>
        </w:rPr>
      </w:pPr>
    </w:p>
    <w:p w14:paraId="46333AE0" w14:textId="0C2B8343" w:rsidR="00A26989" w:rsidRDefault="00A26989" w:rsidP="007551FD">
      <w:pPr>
        <w:tabs>
          <w:tab w:val="left" w:pos="360"/>
          <w:tab w:val="left" w:pos="8640"/>
        </w:tabs>
        <w:rPr>
          <w:rFonts w:ascii="Times New Roman" w:hAnsi="Times New Roman" w:cs="Times New Roman"/>
        </w:rPr>
      </w:pPr>
      <w:r>
        <w:rPr>
          <w:rFonts w:ascii="Times New Roman" w:hAnsi="Times New Roman" w:cs="Times New Roman"/>
        </w:rPr>
        <w:t>The fact that the non-spatial model was just as good as the spatial model at recovering the mean network abundance but had higher (worse) RMSE indicates that the non-spatial model does okay on average but is not as good at estimating abundance at individual locations.</w:t>
      </w:r>
      <w:r w:rsidR="00816A82">
        <w:rPr>
          <w:rFonts w:ascii="Times New Roman" w:hAnsi="Times New Roman" w:cs="Times New Roman"/>
        </w:rPr>
        <w:t xml:space="preserve"> This pattern of over homogenization of abundance estimates from the non-spatial model can be observed in figure 6.</w:t>
      </w:r>
      <w:r>
        <w:rPr>
          <w:rFonts w:ascii="Times New Roman" w:hAnsi="Times New Roman" w:cs="Times New Roman"/>
        </w:rPr>
        <w:t xml:space="preserve"> Many management actions occur at small scales and therefore understanding local population dynamics is important for prioritizing local actions and understanding the effects of </w:t>
      </w:r>
      <w:r>
        <w:rPr>
          <w:rFonts w:ascii="Times New Roman" w:hAnsi="Times New Roman" w:cs="Times New Roman"/>
        </w:rPr>
        <w:lastRenderedPageBreak/>
        <w:t>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36667F03" w14:textId="77777777" w:rsidR="00A26989" w:rsidRPr="001C52D5" w:rsidRDefault="00A26989" w:rsidP="007551FD">
      <w:pPr>
        <w:tabs>
          <w:tab w:val="left" w:pos="360"/>
          <w:tab w:val="left" w:pos="8640"/>
        </w:tabs>
        <w:rPr>
          <w:rFonts w:ascii="Times New Roman" w:hAnsi="Times New Roman" w:cs="Times New Roman"/>
        </w:rPr>
      </w:pPr>
    </w:p>
    <w:p w14:paraId="6632CEC5" w14:textId="77777777" w:rsidR="00A26989" w:rsidRPr="00270DFB" w:rsidRDefault="00A26989" w:rsidP="007551FD">
      <w:pPr>
        <w:tabs>
          <w:tab w:val="left" w:pos="360"/>
          <w:tab w:val="left" w:pos="8640"/>
        </w:tabs>
        <w:rPr>
          <w:rFonts w:ascii="Times New Roman" w:hAnsi="Times New Roman" w:cs="Times New Roman"/>
        </w:rPr>
      </w:pPr>
    </w:p>
    <w:p w14:paraId="200E1940" w14:textId="43691459" w:rsidR="00E225E7" w:rsidRPr="00221B95" w:rsidRDefault="00221B95" w:rsidP="007551FD">
      <w:pPr>
        <w:tabs>
          <w:tab w:val="left" w:pos="360"/>
          <w:tab w:val="left" w:pos="8640"/>
        </w:tabs>
        <w:rPr>
          <w:rFonts w:ascii="Times New Roman" w:hAnsi="Times New Roman" w:cs="Times New Roman"/>
        </w:rPr>
      </w:pPr>
      <w:r>
        <w:rPr>
          <w:rFonts w:ascii="Times New Roman" w:hAnsi="Times New Roman" w:cs="Times New Roman"/>
        </w:rPr>
        <w:t xml:space="preserve">Reasons why </w:t>
      </w:r>
      <w:proofErr w:type="spellStart"/>
      <w:r>
        <w:rPr>
          <w:rFonts w:ascii="Times New Roman" w:hAnsi="Times New Roman" w:cs="Times New Roman"/>
        </w:rPr>
        <w:t>precip</w:t>
      </w:r>
      <w:proofErr w:type="spellEnd"/>
      <w:r>
        <w:rPr>
          <w:rFonts w:ascii="Times New Roman" w:hAnsi="Times New Roman" w:cs="Times New Roman"/>
        </w:rPr>
        <w:t xml:space="preserve"> not significant</w:t>
      </w:r>
    </w:p>
    <w:p w14:paraId="405EAD1E" w14:textId="77777777" w:rsidR="004358C6" w:rsidRDefault="004358C6" w:rsidP="007551FD">
      <w:pPr>
        <w:tabs>
          <w:tab w:val="left" w:pos="360"/>
          <w:tab w:val="left" w:pos="8640"/>
        </w:tabs>
        <w:rPr>
          <w:rFonts w:ascii="Times New Roman" w:hAnsi="Times New Roman" w:cs="Times New Roman"/>
          <w:b/>
        </w:rPr>
      </w:pPr>
    </w:p>
    <w:p w14:paraId="0B242168" w14:textId="77777777" w:rsidR="004358C6" w:rsidRDefault="004358C6" w:rsidP="007551FD">
      <w:pPr>
        <w:tabs>
          <w:tab w:val="left" w:pos="360"/>
          <w:tab w:val="left" w:pos="8640"/>
        </w:tabs>
        <w:rPr>
          <w:rFonts w:ascii="Times New Roman" w:hAnsi="Times New Roman" w:cs="Times New Roman"/>
          <w:b/>
        </w:rPr>
      </w:pPr>
    </w:p>
    <w:p w14:paraId="04224D87" w14:textId="77777777" w:rsidR="004358C6" w:rsidRPr="008C531D" w:rsidRDefault="004358C6" w:rsidP="007551FD">
      <w:pPr>
        <w:tabs>
          <w:tab w:val="left" w:pos="360"/>
          <w:tab w:val="left" w:pos="8640"/>
        </w:tabs>
        <w:rPr>
          <w:rFonts w:ascii="Times New Roman" w:hAnsi="Times New Roman" w:cs="Times New Roman"/>
          <w:b/>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6AB05CC3" w:rsidR="00BD68BF" w:rsidRPr="00BD68BF" w:rsidRDefault="00BD68BF" w:rsidP="007551FD">
      <w:pPr>
        <w:tabs>
          <w:tab w:val="left" w:pos="360"/>
          <w:tab w:val="left" w:pos="8640"/>
        </w:tabs>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Style w:val="Emphasis"/>
          <w:rFonts w:eastAsia="Times New Roman" w:cs="Times New Roman"/>
        </w:rPr>
      </w:pPr>
      <w:r>
        <w:rPr>
          <w:rFonts w:eastAsia="Times New Roman" w:cs="Times New Roman"/>
        </w:rPr>
        <w:t xml:space="preserve">To enable readers to locate archived data, authors should list the database and the respective accession numbers or DOIs for all data from the manuscript that has been made publicly available in this section. </w:t>
      </w:r>
      <w:proofErr w:type="spellStart"/>
      <w:r>
        <w:rPr>
          <w:rFonts w:eastAsia="Times New Roman" w:cs="Times New Roman"/>
        </w:rPr>
        <w:t>E.g</w:t>
      </w:r>
      <w:proofErr w:type="spellEnd"/>
      <w:r>
        <w:rPr>
          <w:rFonts w:eastAsia="Times New Roman" w:cs="Times New Roman"/>
        </w:rPr>
        <w:t>:</w:t>
      </w:r>
      <w:r>
        <w:rPr>
          <w:rFonts w:eastAsia="Times New Roman" w:cs="Times New Roman"/>
        </w:rPr>
        <w:br/>
      </w:r>
      <w:r>
        <w:rPr>
          <w:rStyle w:val="Emphasis"/>
          <w:rFonts w:eastAsia="Times New Roman" w:cs="Times New Roman"/>
        </w:rPr>
        <w:t>- Species descriptions: uploaded as online supporting information</w:t>
      </w:r>
      <w:r>
        <w:rPr>
          <w:rFonts w:eastAsia="Times New Roman" w:cs="Times New Roman"/>
          <w:i/>
          <w:iCs/>
        </w:rPr>
        <w:br/>
      </w:r>
      <w:r>
        <w:rPr>
          <w:rStyle w:val="Emphasis"/>
          <w:rFonts w:eastAsia="Times New Roman" w:cs="Times New Roman"/>
        </w:rPr>
        <w:t xml:space="preserve">- Phylogenetic data: </w:t>
      </w:r>
      <w:proofErr w:type="spellStart"/>
      <w:r>
        <w:rPr>
          <w:rStyle w:val="Emphasis"/>
          <w:rFonts w:eastAsia="Times New Roman" w:cs="Times New Roman"/>
        </w:rPr>
        <w:t>TreeBASE</w:t>
      </w:r>
      <w:proofErr w:type="spellEnd"/>
      <w:r>
        <w:rPr>
          <w:rStyle w:val="Emphasis"/>
          <w:rFonts w:eastAsia="Times New Roman" w:cs="Times New Roman"/>
        </w:rPr>
        <w:t xml:space="preserve"> Study accession no. </w:t>
      </w:r>
      <w:proofErr w:type="spellStart"/>
      <w:r>
        <w:rPr>
          <w:rStyle w:val="Emphasis"/>
          <w:rFonts w:eastAsia="Times New Roman" w:cs="Times New Roman"/>
        </w:rPr>
        <w:t>Sxxxx</w:t>
      </w:r>
      <w:proofErr w:type="spellEnd"/>
      <w:r>
        <w:rPr>
          <w:rFonts w:eastAsia="Times New Roman" w:cs="Times New Roman"/>
          <w:i/>
          <w:iCs/>
        </w:rPr>
        <w:br/>
      </w:r>
      <w:r>
        <w:rPr>
          <w:rStyle w:val="Emphasis"/>
          <w:rFonts w:eastAsia="Times New Roman" w:cs="Times New Roman"/>
        </w:rPr>
        <w:t>- R scripts: uploaded as online supporting information</w:t>
      </w:r>
      <w:r>
        <w:rPr>
          <w:rFonts w:eastAsia="Times New Roman" w:cs="Times New Roman"/>
          <w:i/>
          <w:iCs/>
        </w:rPr>
        <w:br/>
      </w:r>
      <w:r>
        <w:rPr>
          <w:rStyle w:val="Emphasis"/>
          <w:rFonts w:eastAsia="Times New Roman" w:cs="Times New Roman"/>
        </w:rPr>
        <w:t xml:space="preserve">- Sample locations, IMa2 input files and microsatellite data: DRYAD entry </w:t>
      </w:r>
      <w:proofErr w:type="spellStart"/>
      <w:r>
        <w:rPr>
          <w:rStyle w:val="Emphasis"/>
          <w:rFonts w:eastAsia="Times New Roman" w:cs="Times New Roman"/>
        </w:rPr>
        <w:t>doi</w:t>
      </w:r>
      <w:proofErr w:type="spellEnd"/>
      <w:r>
        <w:rPr>
          <w:rStyle w:val="Emphasis"/>
          <w:rFonts w:eastAsia="Times New Roman" w:cs="Times New Roman"/>
        </w:rPr>
        <w:t xml:space="preserve">: </w:t>
      </w:r>
      <w:proofErr w:type="spellStart"/>
      <w:r>
        <w:rPr>
          <w:rStyle w:val="Emphasis"/>
          <w:rFonts w:eastAsia="Times New Roman" w:cs="Times New Roman"/>
        </w:rPr>
        <w:t>xx.xxxx</w:t>
      </w:r>
      <w:proofErr w:type="spellEnd"/>
      <w:r>
        <w:rPr>
          <w:rStyle w:val="Emphasis"/>
          <w:rFonts w:eastAsia="Times New Roman" w:cs="Times New Roman"/>
        </w:rPr>
        <w:t>/</w:t>
      </w:r>
      <w:proofErr w:type="spellStart"/>
      <w:r>
        <w:rPr>
          <w:rStyle w:val="Emphasis"/>
          <w:rFonts w:eastAsia="Times New Roman" w:cs="Times New Roman"/>
        </w:rPr>
        <w:t>dryad.xxxx</w:t>
      </w:r>
      <w:proofErr w:type="spellEnd"/>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References</w:t>
      </w:r>
    </w:p>
    <w:p w14:paraId="632AFFBB" w14:textId="77777777" w:rsidR="005665A2" w:rsidRDefault="005665A2" w:rsidP="007551FD">
      <w:pPr>
        <w:tabs>
          <w:tab w:val="left" w:pos="360"/>
          <w:tab w:val="left" w:pos="8640"/>
        </w:tabs>
        <w:rPr>
          <w:rFonts w:ascii="Times New Roman" w:hAnsi="Times New Roman" w:cs="Times New Roman"/>
          <w:b/>
        </w:rPr>
      </w:pP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commentRangeStart w:id="35"/>
      <w:r w:rsidRPr="007C1E88">
        <w:rPr>
          <w:rFonts w:ascii="Times New Roman" w:hAnsi="Times New Roman" w:cs="Times New Roman"/>
          <w:b/>
          <w:sz w:val="28"/>
          <w:szCs w:val="28"/>
        </w:rPr>
        <w:lastRenderedPageBreak/>
        <w:t>Tables</w:t>
      </w:r>
      <w:commentRangeEnd w:id="35"/>
      <w:r w:rsidR="00681C16" w:rsidRPr="007C1E88">
        <w:rPr>
          <w:rStyle w:val="CommentReference"/>
          <w:sz w:val="28"/>
          <w:szCs w:val="28"/>
        </w:rPr>
        <w:commentReference w:id="35"/>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proofErr w:type="gramStart"/>
      <w:r>
        <w:rPr>
          <w:rFonts w:ascii="Times New Roman" w:hAnsi="Times New Roman" w:cs="Times New Roman"/>
          <w:b/>
        </w:rPr>
        <w:t>tables</w:t>
      </w:r>
      <w:proofErr w:type="gramEnd"/>
      <w:r>
        <w:rPr>
          <w:rFonts w:ascii="Times New Roman" w:hAnsi="Times New Roman" w:cs="Times New Roman"/>
          <w:b/>
        </w:rPr>
        <w:t xml:space="preserve">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77777777"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Hocking" w:date="2016-08-03T16:33:00Z" w:initials="DJH">
    <w:p w14:paraId="62D1CE9E" w14:textId="17E0672B" w:rsidR="007C1E5E" w:rsidRDefault="007C1E5E">
      <w:pPr>
        <w:pStyle w:val="CommentText"/>
      </w:pPr>
      <w:r>
        <w:rPr>
          <w:rStyle w:val="CommentReference"/>
        </w:rPr>
        <w:annotationRef/>
      </w:r>
      <w:r>
        <w:t>Let me know if you have any opinions or preferences. I’m only casually familiar with fish journals.</w:t>
      </w:r>
    </w:p>
  </w:comment>
  <w:comment w:id="1" w:author="Thorson, James" w:date="2016-08-03T16:33:00Z" w:initials="TJ">
    <w:p w14:paraId="123D5C63" w14:textId="4CB50EA6" w:rsidR="007C1E5E" w:rsidRDefault="007C1E5E">
      <w:pPr>
        <w:pStyle w:val="CommentText"/>
      </w:pPr>
      <w:r>
        <w:rPr>
          <w:rStyle w:val="CommentReference"/>
        </w:rPr>
        <w:annotationRef/>
      </w:r>
      <w:r>
        <w:t>I’d rank this:</w:t>
      </w:r>
      <w:r>
        <w:br/>
      </w:r>
      <w:r>
        <w:br/>
        <w:t xml:space="preserve">Methods in Ecol. </w:t>
      </w:r>
      <w:proofErr w:type="spellStart"/>
      <w:r>
        <w:t>Evol</w:t>
      </w:r>
      <w:proofErr w:type="spellEnd"/>
      <w:r>
        <w:t>.</w:t>
      </w:r>
    </w:p>
    <w:p w14:paraId="58FFD3F7" w14:textId="73597C7D" w:rsidR="007C1E5E" w:rsidRDefault="007C1E5E">
      <w:pPr>
        <w:pStyle w:val="CommentText"/>
      </w:pPr>
      <w:r>
        <w:t>Ecological Applications</w:t>
      </w:r>
    </w:p>
    <w:p w14:paraId="4B09CC42" w14:textId="68088471" w:rsidR="007C1E5E" w:rsidRDefault="007C1E5E">
      <w:pPr>
        <w:pStyle w:val="CommentText"/>
      </w:pPr>
      <w:r>
        <w:t>CJFAS</w:t>
      </w:r>
    </w:p>
    <w:p w14:paraId="29CDBFD0" w14:textId="7617756E" w:rsidR="007C1E5E" w:rsidRDefault="007C1E5E">
      <w:pPr>
        <w:pStyle w:val="CommentText"/>
      </w:pPr>
      <w:r>
        <w:t>…</w:t>
      </w:r>
    </w:p>
  </w:comment>
  <w:comment w:id="2" w:author="Thorson, James" w:date="2016-08-03T16:33:00Z" w:initials="TJ">
    <w:p w14:paraId="16A2EDD7" w14:textId="1EFB65E9" w:rsidR="007C1E5E" w:rsidRDefault="007C1E5E">
      <w:pPr>
        <w:pStyle w:val="CommentText"/>
      </w:pPr>
      <w:r>
        <w:rPr>
          <w:rStyle w:val="CommentReference"/>
        </w:rPr>
        <w:annotationRef/>
      </w:r>
      <w:r>
        <w:t>What do you mean here?  Please rephrase</w:t>
      </w:r>
    </w:p>
  </w:comment>
  <w:comment w:id="3" w:author="Thorson, James" w:date="2016-08-03T16:33:00Z" w:initials="TJ">
    <w:p w14:paraId="18C92C5E" w14:textId="3AA1877A" w:rsidR="007C1E5E" w:rsidRDefault="007C1E5E">
      <w:pPr>
        <w:pStyle w:val="CommentText"/>
      </w:pPr>
      <w:r>
        <w:rPr>
          <w:rStyle w:val="CommentReference"/>
        </w:rPr>
        <w:annotationRef/>
      </w:r>
      <w:r>
        <w:t>Please humor me and use 14-point bold font for major sections, with subsections using 12-point bold, and sub-subsections using 12-point italic.  The methods section is complicated and requires some structure from sub-subheadings.</w:t>
      </w:r>
    </w:p>
  </w:comment>
  <w:comment w:id="4" w:author="Daniel Hocking" w:date="2016-08-03T16:33:00Z" w:initials="DJH">
    <w:p w14:paraId="16E2ABC0" w14:textId="4A30EEFB" w:rsidR="007C1E5E" w:rsidRDefault="007C1E5E">
      <w:pPr>
        <w:pStyle w:val="CommentText"/>
      </w:pPr>
      <w:r>
        <w:rPr>
          <w:rStyle w:val="CommentReference"/>
        </w:rPr>
        <w:annotationRef/>
      </w:r>
      <w:r>
        <w:t>Ben – can you add something based on WB or other studies related to this? Doesn’t have to be brook trout example.</w:t>
      </w:r>
    </w:p>
    <w:p w14:paraId="524CEF6B" w14:textId="6C89CCB6" w:rsidR="007C1E5E" w:rsidRDefault="007C1E5E">
      <w:pPr>
        <w:pStyle w:val="CommentText"/>
      </w:pPr>
    </w:p>
    <w:p w14:paraId="7D7F5115" w14:textId="35C4CEEB" w:rsidR="007C1E5E" w:rsidRDefault="007C1E5E">
      <w:pPr>
        <w:pStyle w:val="CommentText"/>
      </w:pPr>
      <w:r>
        <w:t xml:space="preserve">You could look at </w:t>
      </w:r>
      <w:proofErr w:type="spellStart"/>
      <w:r>
        <w:t>Ver</w:t>
      </w:r>
      <w:proofErr w:type="spellEnd"/>
      <w:r>
        <w:t xml:space="preserve"> </w:t>
      </w:r>
      <w:proofErr w:type="spellStart"/>
      <w:r>
        <w:t>Hoef’s</w:t>
      </w:r>
      <w:proofErr w:type="spellEnd"/>
      <w:r>
        <w:t xml:space="preserve"> stuff for correlations in physical conditions in streams</w:t>
      </w:r>
    </w:p>
  </w:comment>
  <w:comment w:id="5" w:author="Thorson, James" w:date="2016-08-03T16:33:00Z" w:initials="TJ">
    <w:p w14:paraId="65344776" w14:textId="77777777" w:rsidR="007C1E5E" w:rsidRPr="004254A9" w:rsidRDefault="007C1E5E" w:rsidP="00381C35">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4254A9">
        <w:rPr>
          <w:rFonts w:ascii="Calibri" w:hAnsi="Calibri"/>
          <w:sz w:val="22"/>
        </w:rPr>
        <w:t xml:space="preserve">Hoef, J.M.V., Peterson, E., and Theobald, D. 2006. Spatial statistical models that use flow and stream distance. Environ. Ecol. Stat. </w:t>
      </w:r>
      <w:r w:rsidRPr="004254A9">
        <w:rPr>
          <w:rFonts w:ascii="Calibri" w:hAnsi="Calibri"/>
          <w:b/>
          <w:bCs/>
          <w:sz w:val="22"/>
        </w:rPr>
        <w:t>13</w:t>
      </w:r>
      <w:r w:rsidRPr="004254A9">
        <w:rPr>
          <w:rFonts w:ascii="Calibri" w:hAnsi="Calibri"/>
          <w:sz w:val="22"/>
        </w:rPr>
        <w:t>(4): 449–464. doi:10.1007/s10651-006-0022-8.</w:t>
      </w:r>
    </w:p>
    <w:p w14:paraId="78E01587" w14:textId="21A67234" w:rsidR="007C1E5E" w:rsidRDefault="007C1E5E" w:rsidP="00381C35">
      <w:pPr>
        <w:pStyle w:val="CommentText"/>
      </w:pPr>
      <w:r>
        <w:fldChar w:fldCharType="end"/>
      </w:r>
    </w:p>
  </w:comment>
  <w:comment w:id="6" w:author="Thorson, James" w:date="2016-08-03T16:33:00Z" w:initials="TJ">
    <w:p w14:paraId="393C2CB4" w14:textId="77777777" w:rsidR="007C1E5E" w:rsidRPr="004254A9" w:rsidRDefault="007C1E5E" w:rsidP="00381C35">
      <w:pPr>
        <w:pStyle w:val="Bibliography"/>
        <w:rPr>
          <w:rFonts w:ascii="Calibri" w:hAnsi="Calibri"/>
          <w:sz w:val="22"/>
        </w:rPr>
      </w:pPr>
      <w:r>
        <w:rPr>
          <w:rStyle w:val="CommentReference"/>
        </w:rPr>
        <w:annotationRef/>
      </w:r>
      <w:proofErr w:type="spellStart"/>
      <w:r w:rsidRPr="004254A9">
        <w:rPr>
          <w:rFonts w:ascii="Calibri" w:hAnsi="Calibri"/>
          <w:sz w:val="22"/>
        </w:rPr>
        <w:t>Royle</w:t>
      </w:r>
      <w:proofErr w:type="spellEnd"/>
      <w:r w:rsidRPr="004254A9">
        <w:rPr>
          <w:rFonts w:ascii="Calibri" w:hAnsi="Calibri"/>
          <w:sz w:val="22"/>
        </w:rPr>
        <w:t xml:space="preserve">, J.A., and </w:t>
      </w:r>
      <w:proofErr w:type="spellStart"/>
      <w:r w:rsidRPr="004254A9">
        <w:rPr>
          <w:rFonts w:ascii="Calibri" w:hAnsi="Calibri"/>
          <w:sz w:val="22"/>
        </w:rPr>
        <w:t>Wikle</w:t>
      </w:r>
      <w:proofErr w:type="spellEnd"/>
      <w:r w:rsidRPr="004254A9">
        <w:rPr>
          <w:rFonts w:ascii="Calibri" w:hAnsi="Calibri"/>
          <w:sz w:val="22"/>
        </w:rPr>
        <w:t xml:space="preserve">, C.K. 2005. Efficient statistical mapping of avian count data. Environ. Ecol. Stat. </w:t>
      </w:r>
      <w:r w:rsidRPr="004254A9">
        <w:rPr>
          <w:rFonts w:ascii="Calibri" w:hAnsi="Calibri"/>
          <w:b/>
          <w:bCs/>
          <w:sz w:val="22"/>
        </w:rPr>
        <w:t>12</w:t>
      </w:r>
      <w:r w:rsidRPr="004254A9">
        <w:rPr>
          <w:rFonts w:ascii="Calibri" w:hAnsi="Calibri"/>
          <w:sz w:val="22"/>
        </w:rPr>
        <w:t>(2): 225–243.</w:t>
      </w:r>
    </w:p>
    <w:p w14:paraId="6B6890DA" w14:textId="2589F9AD" w:rsidR="007C1E5E" w:rsidRDefault="007C1E5E">
      <w:pPr>
        <w:pStyle w:val="CommentText"/>
      </w:pPr>
    </w:p>
  </w:comment>
  <w:comment w:id="7" w:author="Thorson, James" w:date="2016-08-03T16:33:00Z" w:initials="TJ">
    <w:p w14:paraId="16296370" w14:textId="5873D107" w:rsidR="007C1E5E" w:rsidRDefault="007C1E5E">
      <w:pPr>
        <w:pStyle w:val="CommentText"/>
      </w:pPr>
      <w:r>
        <w:rPr>
          <w:rStyle w:val="CommentReference"/>
        </w:rPr>
        <w:annotationRef/>
      </w:r>
      <w:r>
        <w:t>Please add a Table 1 with two columns, for English-</w:t>
      </w:r>
      <w:proofErr w:type="spellStart"/>
      <w:r>
        <w:t>desciption</w:t>
      </w:r>
      <w:proofErr w:type="spellEnd"/>
      <w:r>
        <w:t xml:space="preserve"> of each parameter/datum and the symbol.  For example, we’ll need to select a subscript for “pass” depending upon what’s already used.</w:t>
      </w:r>
    </w:p>
  </w:comment>
  <w:comment w:id="8" w:author="Thorson, James" w:date="2016-08-03T16:33:00Z" w:initials="TJ">
    <w:p w14:paraId="589D84C5" w14:textId="61F32AFF" w:rsidR="007C1E5E" w:rsidRDefault="007C1E5E">
      <w:pPr>
        <w:pStyle w:val="CommentText"/>
      </w:pPr>
      <w:r>
        <w:rPr>
          <w:rStyle w:val="CommentReference"/>
        </w:rPr>
        <w:annotationRef/>
      </w:r>
      <w:r>
        <w:t>I suggest starting with an overview that covers relevant vocabulary, big-picture structure, etc.</w:t>
      </w:r>
    </w:p>
    <w:p w14:paraId="48C55506" w14:textId="555B9F98" w:rsidR="007C1E5E" w:rsidRDefault="007C1E5E">
      <w:pPr>
        <w:pStyle w:val="CommentText"/>
      </w:pPr>
    </w:p>
    <w:p w14:paraId="370670F2" w14:textId="07D675F5" w:rsidR="007C1E5E" w:rsidRDefault="007C1E5E">
      <w:pPr>
        <w:pStyle w:val="CommentText"/>
      </w:pPr>
      <w:r>
        <w:t>Then we could discuss the O-U part (which is most novel, and therefore deserves to go after the overview)</w:t>
      </w:r>
    </w:p>
    <w:p w14:paraId="4977F645" w14:textId="1A2F8CBC" w:rsidR="007C1E5E" w:rsidRDefault="007C1E5E">
      <w:pPr>
        <w:pStyle w:val="CommentText"/>
      </w:pPr>
    </w:p>
    <w:p w14:paraId="2D36CFB4" w14:textId="3E97A551" w:rsidR="007C1E5E" w:rsidRDefault="007C1E5E">
      <w:pPr>
        <w:pStyle w:val="CommentText"/>
      </w:pPr>
      <w:r>
        <w:t>The we describe parameter estimation</w:t>
      </w:r>
    </w:p>
    <w:p w14:paraId="24E07E13" w14:textId="535165EF" w:rsidR="007C1E5E" w:rsidRDefault="007C1E5E">
      <w:pPr>
        <w:pStyle w:val="CommentText"/>
      </w:pPr>
    </w:p>
    <w:p w14:paraId="74C06327" w14:textId="687A7998" w:rsidR="007C1E5E" w:rsidRDefault="007C1E5E">
      <w:pPr>
        <w:pStyle w:val="CommentText"/>
      </w:pPr>
      <w:r>
        <w:t>Then we describe simulation and case study (order TBD)</w:t>
      </w:r>
    </w:p>
  </w:comment>
  <w:comment w:id="9" w:author="Daniel Hocking" w:date="2016-08-05T10:37:00Z" w:initials="DJH">
    <w:p w14:paraId="622AC86E" w14:textId="27BA7660" w:rsidR="007C1E5E" w:rsidRDefault="007C1E5E">
      <w:pPr>
        <w:pStyle w:val="CommentText"/>
      </w:pPr>
      <w:r>
        <w:rPr>
          <w:rStyle w:val="CommentReference"/>
        </w:rPr>
        <w:annotationRef/>
      </w:r>
      <w:r>
        <w:t>Should we use the term density rather than abundance throughout, since it is fish per 100 m of stream length (but not stream area or volume)?</w:t>
      </w:r>
    </w:p>
  </w:comment>
  <w:comment w:id="10" w:author="Daniel Hocking" w:date="2016-08-03T16:33:00Z" w:initials="DJH">
    <w:p w14:paraId="5BB186E4" w14:textId="5BE623BF" w:rsidR="007C1E5E" w:rsidRDefault="007C1E5E">
      <w:pPr>
        <w:pStyle w:val="CommentText"/>
      </w:pPr>
      <w:r>
        <w:rPr>
          <w:rStyle w:val="CommentReference"/>
        </w:rPr>
        <w:annotationRef/>
      </w:r>
      <w:r>
        <w:t xml:space="preserve">What does the “T” indicate in </w:t>
      </w:r>
      <w:proofErr w:type="spellStart"/>
      <w:r>
        <w:t>gamma^T</w:t>
      </w:r>
      <w:proofErr w:type="spellEnd"/>
      <w:r>
        <w:t>?</w:t>
      </w:r>
    </w:p>
  </w:comment>
  <w:comment w:id="11" w:author="Daniel Hocking" w:date="2016-08-05T11:09:00Z" w:initials="DJH">
    <w:p w14:paraId="73EB3710" w14:textId="6DBC2B86" w:rsidR="007C1E5E" w:rsidRDefault="007C1E5E">
      <w:pPr>
        <w:pStyle w:val="CommentText"/>
      </w:pPr>
      <w:r>
        <w:rPr>
          <w:rStyle w:val="CommentReference"/>
        </w:rPr>
        <w:annotationRef/>
      </w:r>
      <w:proofErr w:type="gramStart"/>
      <w:r>
        <w:t>independent</w:t>
      </w:r>
      <w:proofErr w:type="gramEnd"/>
      <w:r>
        <w:t xml:space="preserve"> among sites </w:t>
      </w:r>
      <w:r w:rsidRPr="00F843F9">
        <w:rPr>
          <w:b/>
        </w:rPr>
        <w:t>and years</w:t>
      </w:r>
      <w:r>
        <w:t>?</w:t>
      </w:r>
    </w:p>
  </w:comment>
  <w:comment w:id="12" w:author="Daniel Hocking" w:date="2016-08-05T10:37:00Z" w:initials="DJH">
    <w:p w14:paraId="0BEA8E20" w14:textId="77777777" w:rsidR="007C1E5E" w:rsidRDefault="007C1E5E" w:rsidP="004D5DA7">
      <w:pPr>
        <w:pStyle w:val="CommentText"/>
      </w:pPr>
      <w:r>
        <w:rPr>
          <w:rStyle w:val="CommentReference"/>
        </w:rPr>
        <w:annotationRef/>
      </w:r>
      <w:r>
        <w:t xml:space="preserve">This </w:t>
      </w:r>
      <w:proofErr w:type="spellStart"/>
      <w:r>
        <w:t>i</w:t>
      </w:r>
      <w:proofErr w:type="gramStart"/>
      <w:r>
        <w:t>,t</w:t>
      </w:r>
      <w:proofErr w:type="spellEnd"/>
      <w:proofErr w:type="gramEnd"/>
      <w:r>
        <w:t xml:space="preserve"> notation doesn’t match below because I was matching that to the code where </w:t>
      </w:r>
      <w:proofErr w:type="spellStart"/>
      <w:r>
        <w:t>i</w:t>
      </w:r>
      <w:proofErr w:type="spellEnd"/>
      <w:r>
        <w:t xml:space="preserve"> is a site-year, and b is a site (node).</w:t>
      </w:r>
    </w:p>
    <w:p w14:paraId="405B0D29" w14:textId="77777777" w:rsidR="007C1E5E" w:rsidRDefault="007C1E5E" w:rsidP="004D5DA7">
      <w:pPr>
        <w:pStyle w:val="CommentText"/>
      </w:pPr>
    </w:p>
    <w:p w14:paraId="0014A5D4" w14:textId="77777777" w:rsidR="007C1E5E" w:rsidRDefault="007C1E5E" w:rsidP="004D5DA7">
      <w:pPr>
        <w:pStyle w:val="CommentText"/>
      </w:pPr>
      <w:r>
        <w:t xml:space="preserve">JTT -- All else being equal, we might as well just stick closely to the notation in the code (so that future users, and ourselves don’t get confused in the correspondence).  </w:t>
      </w:r>
    </w:p>
    <w:p w14:paraId="332A77E1" w14:textId="77777777" w:rsidR="007C1E5E" w:rsidRDefault="007C1E5E" w:rsidP="004D5DA7">
      <w:pPr>
        <w:pStyle w:val="CommentText"/>
      </w:pPr>
    </w:p>
    <w:p w14:paraId="7F45BF9D" w14:textId="41D16CAA" w:rsidR="007C1E5E" w:rsidRDefault="007C1E5E" w:rsidP="004D5DA7">
      <w:pPr>
        <w:pStyle w:val="CommentText"/>
      </w:pPr>
      <w:r>
        <w:t xml:space="preserve">JTT – I prefer these days to use vector-matrix notation (i.e., bold lowercase for vectors like </w:t>
      </w:r>
      <w:r>
        <w:rPr>
          <w:b/>
        </w:rPr>
        <w:t>x</w:t>
      </w:r>
      <w:r>
        <w:t xml:space="preserve">(s) and gamma) and also to use subscript t for time, but parentheses s for time (it indicates casually that we’re using continuous-space discrete-time methods).  </w:t>
      </w:r>
    </w:p>
    <w:p w14:paraId="1A4281D0" w14:textId="3402B6A2" w:rsidR="007C1E5E" w:rsidRDefault="007C1E5E" w:rsidP="004D5DA7">
      <w:pPr>
        <w:pStyle w:val="CommentText"/>
      </w:pPr>
    </w:p>
    <w:p w14:paraId="6725394B" w14:textId="754EB5AA" w:rsidR="007C1E5E" w:rsidRPr="004D5DA7" w:rsidRDefault="007C1E5E" w:rsidP="004D5DA7">
      <w:pPr>
        <w:pStyle w:val="CommentText"/>
      </w:pPr>
      <w:r>
        <w:t xml:space="preserve">DJH - Thanks, I have so much trouble with notation in complex models. There are so many options with subscripts, superscripts, bold, capital, brackets on subscripts, and parentheses for matrix and non-matrix notation. Even in </w:t>
      </w:r>
      <w:proofErr w:type="spellStart"/>
      <w:r>
        <w:t>Gelman</w:t>
      </w:r>
      <w:proofErr w:type="spellEnd"/>
      <w:r>
        <w:t xml:space="preserve"> and Hill they're not 100% consistent and no two authors seem to do it the same way. I like what you've done here.</w:t>
      </w:r>
    </w:p>
  </w:comment>
  <w:comment w:id="13" w:author="Daniel Hocking" w:date="2016-08-04T15:31:00Z" w:initials="DJH">
    <w:p w14:paraId="300D41A3" w14:textId="4A9FA70B" w:rsidR="007C1E5E" w:rsidRDefault="007C1E5E">
      <w:pPr>
        <w:pStyle w:val="CommentText"/>
      </w:pPr>
      <w:r>
        <w:rPr>
          <w:rStyle w:val="CommentReference"/>
        </w:rPr>
        <w:annotationRef/>
      </w:r>
      <w:r>
        <w:t xml:space="preserve">What is not clearly indicated here is that detection varies </w:t>
      </w:r>
      <w:proofErr w:type="spellStart"/>
      <w:r>
        <w:t>lognormally</w:t>
      </w:r>
      <w:proofErr w:type="spellEnd"/>
      <w:r>
        <w:t xml:space="preserve"> across space and time. </w:t>
      </w:r>
      <w:proofErr w:type="gramStart"/>
      <w:r>
        <w:t>p</w:t>
      </w:r>
      <w:proofErr w:type="gramEnd"/>
      <w:r>
        <w:t xml:space="preserve"> could get a subscript t, but then should it also get (s) after it? This is the </w:t>
      </w:r>
      <w:proofErr w:type="spellStart"/>
      <w:r>
        <w:t>extradetectrate_i</w:t>
      </w:r>
      <w:proofErr w:type="spellEnd"/>
      <w:r>
        <w:t xml:space="preserve"> in the TMB code with </w:t>
      </w:r>
      <w:proofErr w:type="spellStart"/>
      <w:r>
        <w:t>extradectionSD</w:t>
      </w:r>
      <w:proofErr w:type="spellEnd"/>
      <w:r>
        <w:t xml:space="preserve"> as the standard deviation of the lognormal.</w:t>
      </w:r>
    </w:p>
  </w:comment>
  <w:comment w:id="14" w:author="Thorson, James" w:date="2016-08-03T16:33:00Z" w:initials="TJ">
    <w:p w14:paraId="33F0E35D" w14:textId="372B9E46" w:rsidR="007C1E5E" w:rsidRDefault="007C1E5E">
      <w:pPr>
        <w:pStyle w:val="CommentText"/>
      </w:pPr>
      <w:r>
        <w:rPr>
          <w:rStyle w:val="CommentReference"/>
        </w:rPr>
        <w:annotationRef/>
      </w:r>
      <w:r>
        <w:t>I’m not sure where to put this text in, maybe I’ll see a purpose for it later.</w:t>
      </w:r>
    </w:p>
  </w:comment>
  <w:comment w:id="15" w:author="Thorson, James" w:date="2016-08-03T16:33:00Z" w:initials="TJ">
    <w:p w14:paraId="5ADCDB4B" w14:textId="1B730A74" w:rsidR="007C1E5E" w:rsidRDefault="007C1E5E">
      <w:pPr>
        <w:pStyle w:val="CommentText"/>
      </w:pPr>
      <w:r>
        <w:rPr>
          <w:rStyle w:val="CommentReference"/>
        </w:rPr>
        <w:annotationRef/>
      </w:r>
      <w:r>
        <w:t>Cover theory here.  The description for the Virginia network could go with the case study</w:t>
      </w:r>
    </w:p>
  </w:comment>
  <w:comment w:id="16" w:author="Daniel Hocking" w:date="2016-08-05T11:03:00Z" w:initials="DJH">
    <w:p w14:paraId="69806A2E" w14:textId="5B7499A3" w:rsidR="007C1E5E" w:rsidRDefault="007C1E5E" w:rsidP="007551FD">
      <w:pPr>
        <w:tabs>
          <w:tab w:val="left" w:pos="360"/>
          <w:tab w:val="left" w:pos="8640"/>
        </w:tabs>
        <w:rPr>
          <w:rFonts w:ascii="Times New Roman" w:hAnsi="Times New Roman" w:cs="Times New Roman"/>
        </w:rPr>
      </w:pPr>
      <w:r>
        <w:rPr>
          <w:rStyle w:val="CommentReference"/>
        </w:rPr>
        <w:annotationRef/>
      </w:r>
      <w:r>
        <w:t>Should this be</w:t>
      </w:r>
      <m:oMath>
        <m:r>
          <w:rPr>
            <w:rFonts w:ascii="Cambria Math" w:hAnsi="Cambria Math" w:cs="Times New Roman"/>
          </w:rPr>
          <m:t xml:space="preserve"> </m:t>
        </m:r>
        <w:proofErr w:type="gramStart"/>
        <m:r>
          <w:rPr>
            <w:rFonts w:ascii="Cambria Math" w:hAnsi="Cambria Math" w:cs="Times New Roman"/>
          </w:rPr>
          <m:t>ε(</m:t>
        </m:r>
        <w:proofErr w:type="gramEnd"/>
        <m:r>
          <w:rPr>
            <w:rFonts w:ascii="Cambria Math" w:hAnsi="Cambria Math" w:cs="Times New Roman"/>
          </w:rPr>
          <m:t>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ε</m:t>
            </m:r>
          </m:sub>
        </m:sSub>
        <m:r>
          <w:rPr>
            <w:rFonts w:ascii="Cambria Math" w:hAnsi="Cambria Math" w:cs="Times New Roman"/>
          </w:rPr>
          <m:t>(s)ε(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r>
          <m:rPr>
            <m:sty m:val="p"/>
          </m:rPr>
          <w:rPr>
            <w:rStyle w:val="CommentReference"/>
          </w:rPr>
          <w:annotationRef/>
        </m:r>
        <m:r>
          <m:rPr>
            <m:sty m:val="p"/>
          </m:rPr>
          <w:rPr>
            <w:rStyle w:val="CommentReference"/>
          </w:rPr>
          <w:annotationRef/>
        </m:r>
      </m:oMath>
      <w:r>
        <w:rPr>
          <w:rFonts w:ascii="Times New Roman" w:hAnsi="Times New Roman" w:cs="Times New Roman"/>
        </w:rPr>
        <w:t xml:space="preserve"> </w:t>
      </w:r>
    </w:p>
    <w:p w14:paraId="6BC76AB2" w14:textId="1B340DD4" w:rsidR="007C1E5E" w:rsidRDefault="007C1E5E">
      <w:pPr>
        <w:pStyle w:val="CommentText"/>
      </w:pPr>
      <w:r>
        <w:t xml:space="preserve">? If not including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ε</m:t>
            </m:r>
          </m:sub>
        </m:sSub>
        <m:r>
          <w:rPr>
            <w:rFonts w:ascii="Cambria Math" w:hAnsi="Cambria Math" w:cs="Times New Roman"/>
          </w:rPr>
          <m:t>(s)</m:t>
        </m:r>
      </m:oMath>
      <w:r>
        <w:t>, then I'm not sure if our TMB code matches our R simulation code. It's possible that I'm just confused.</w:t>
      </w:r>
    </w:p>
  </w:comment>
  <w:comment w:id="17" w:author="Daniel Hocking" w:date="2016-08-03T16:33:00Z" w:initials="DJH">
    <w:p w14:paraId="29596CF2" w14:textId="518CA8F9" w:rsidR="007C1E5E" w:rsidRDefault="007C1E5E">
      <w:pPr>
        <w:pStyle w:val="CommentText"/>
      </w:pPr>
      <w:r>
        <w:rPr>
          <w:rStyle w:val="CommentReference"/>
        </w:rPr>
        <w:annotationRef/>
      </w:r>
      <w:r>
        <w:t>Not sure how this is derived</w:t>
      </w:r>
    </w:p>
  </w:comment>
  <w:comment w:id="18" w:author="Thorson, James" w:date="2016-08-03T16:33:00Z" w:initials="TJ">
    <w:p w14:paraId="4E287E23" w14:textId="77777777" w:rsidR="007C1E5E" w:rsidRDefault="007C1E5E" w:rsidP="00C52D44">
      <w:pPr>
        <w:pStyle w:val="CommentText"/>
      </w:pPr>
      <w:r>
        <w:rPr>
          <w:rStyle w:val="CommentReference"/>
        </w:rPr>
        <w:annotationRef/>
      </w:r>
      <w:r>
        <w:t>Please number consecutively.  I’ve also added line and page numbers</w:t>
      </w:r>
    </w:p>
  </w:comment>
  <w:comment w:id="19" w:author="Daniel Hocking" w:date="2016-08-03T16:33:00Z" w:initials="DJH">
    <w:p w14:paraId="29B0AC47" w14:textId="77777777" w:rsidR="007C1E5E" w:rsidRDefault="007C1E5E" w:rsidP="00ED162D">
      <w:pPr>
        <w:pStyle w:val="CommentText"/>
      </w:pPr>
      <w:r>
        <w:rPr>
          <w:rStyle w:val="CommentReference"/>
        </w:rPr>
        <w:annotationRef/>
      </w:r>
      <w:r>
        <w:t>Not sure how this is derived</w:t>
      </w:r>
    </w:p>
  </w:comment>
  <w:comment w:id="21" w:author="Daniel Hocking" w:date="2016-08-03T16:33:00Z" w:initials="DJH">
    <w:p w14:paraId="2A6B539C" w14:textId="31814994" w:rsidR="007C1E5E" w:rsidRDefault="007C1E5E">
      <w:pPr>
        <w:pStyle w:val="CommentText"/>
      </w:pPr>
      <w:r>
        <w:rPr>
          <w:rStyle w:val="CommentReference"/>
        </w:rPr>
        <w:annotationRef/>
      </w:r>
      <w:r>
        <w:t>Naming vs. indexing with subscripts? Maybe go with indexing as subscript and naming subscripts in brackets.</w:t>
      </w:r>
    </w:p>
  </w:comment>
  <w:comment w:id="20" w:author="Daniel Hocking" w:date="2016-08-04T15:04:00Z" w:initials="DJH">
    <w:p w14:paraId="39CE2004" w14:textId="4AC37B47" w:rsidR="007C1E5E" w:rsidRDefault="007C1E5E">
      <w:pPr>
        <w:pStyle w:val="CommentText"/>
      </w:pPr>
      <w:r>
        <w:rPr>
          <w:rStyle w:val="CommentReference"/>
        </w:rPr>
        <w:annotationRef/>
      </w:r>
      <w:r>
        <w:t xml:space="preserve">I messed this up and I think it would take me a couple hours to figure it out and even then I might get it wrong, so I’d appreciate your help in describing this. </w:t>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υ</m:t>
            </m:r>
          </m:sub>
          <m:sup>
            <m:r>
              <w:rPr>
                <w:rFonts w:ascii="Cambria Math" w:hAnsi="Cambria Math" w:cs="Times New Roman"/>
              </w:rPr>
              <m:t>2</m:t>
            </m:r>
          </m:sup>
        </m:sSubSup>
      </m:oMath>
      <w:r>
        <w:t xml:space="preserve"> </w:t>
      </w:r>
      <w:proofErr w:type="gramStart"/>
      <w:r>
        <w:t>seems</w:t>
      </w:r>
      <w:proofErr w:type="gramEnd"/>
      <w:r>
        <w:t xml:space="preserve"> like it would actually be an array or maybe a matrix with continuous space. If I understand it correctly,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oMath>
      <w:r>
        <w:t xml:space="preserve"> is multiplied by a temporal covariance matrix (</w:t>
      </w:r>
      <w:proofErr w:type="spellStart"/>
      <w:r>
        <w:t>Corr_tt</w:t>
      </w:r>
      <w:proofErr w:type="spellEnd"/>
      <w:r>
        <w:t xml:space="preserve"> in simulation code, I don’t think it’s saved explicitly in the TMB code) that is </w:t>
      </w:r>
      <w:proofErr w:type="spellStart"/>
      <w:r>
        <w:t>n_years</w:t>
      </w:r>
      <w:proofErr w:type="spellEnd"/>
      <w:r>
        <w:t xml:space="preserve"> x </w:t>
      </w:r>
      <w:proofErr w:type="spellStart"/>
      <w:r>
        <w:t>n_years</w:t>
      </w:r>
      <w:proofErr w:type="spellEnd"/>
      <w:r>
        <w:t xml:space="preserve"> in size. </w:t>
      </w:r>
    </w:p>
  </w:comment>
  <w:comment w:id="22" w:author="Daniel Hocking" w:date="2016-08-03T16:33:00Z" w:initials="DJH">
    <w:p w14:paraId="58C7E078" w14:textId="0085F14E" w:rsidR="007C1E5E" w:rsidRDefault="007C1E5E">
      <w:pPr>
        <w:pStyle w:val="CommentText"/>
      </w:pPr>
      <w:r>
        <w:rPr>
          <w:rStyle w:val="CommentReference"/>
        </w:rPr>
        <w:annotationRef/>
      </w:r>
      <w:r>
        <w:t>How to differentiate that the t subscript on rho and sigma are for naming and the t subscript on delta is for indexing? Does it really matter in this case?</w:t>
      </w:r>
    </w:p>
  </w:comment>
  <w:comment w:id="23" w:author="Daniel Hocking" w:date="2016-08-05T14:46:00Z" w:initials="DJH">
    <w:p w14:paraId="141B8546" w14:textId="2DB8CBFD" w:rsidR="007C1E5E" w:rsidRDefault="007C1E5E">
      <w:pPr>
        <w:pStyle w:val="CommentText"/>
      </w:pPr>
      <w:r>
        <w:rPr>
          <w:rStyle w:val="CommentReference"/>
        </w:rPr>
        <w:annotationRef/>
      </w:r>
      <w:r>
        <w:t>I will finish modifying the notation from here on once it’s 100% set (next version)</w:t>
      </w:r>
    </w:p>
  </w:comment>
  <w:comment w:id="24" w:author="Daniel Hocking" w:date="2016-08-05T14:47:00Z" w:initials="DJH">
    <w:p w14:paraId="3DEDDF56" w14:textId="46EA8C81" w:rsidR="007C1E5E" w:rsidRDefault="007C1E5E">
      <w:pPr>
        <w:pStyle w:val="CommentText"/>
      </w:pPr>
      <w:r>
        <w:rPr>
          <w:rStyle w:val="CommentReference"/>
        </w:rPr>
        <w:annotationRef/>
      </w:r>
      <w:proofErr w:type="gramStart"/>
      <w:r>
        <w:t>intercept</w:t>
      </w:r>
      <w:proofErr w:type="gramEnd"/>
      <w:r>
        <w:t xml:space="preserve"> = log(10)</w:t>
      </w:r>
    </w:p>
  </w:comment>
  <w:comment w:id="25" w:author="Daniel Hocking" w:date="2016-08-03T16:33:00Z" w:initials="DJH">
    <w:p w14:paraId="40486A42" w14:textId="768A0888" w:rsidR="007C1E5E" w:rsidRDefault="007C1E5E">
      <w:pPr>
        <w:pStyle w:val="CommentText"/>
        <w:rPr>
          <w:rFonts w:eastAsia="Times New Roman" w:cs="Times New Roman"/>
        </w:rPr>
      </w:pPr>
      <w:r>
        <w:rPr>
          <w:rStyle w:val="CommentReference"/>
        </w:rPr>
        <w:annotationRef/>
      </w:r>
      <w:r>
        <w:rPr>
          <w:rFonts w:eastAsia="Times New Roman" w:cs="Times New Roman"/>
        </w:rPr>
        <w:t xml:space="preserve">Thornton, P.E., M.M. Thornton, B.W. Mayer, Y. Wei, R. </w:t>
      </w:r>
      <w:proofErr w:type="spellStart"/>
      <w:r>
        <w:rPr>
          <w:rFonts w:eastAsia="Times New Roman" w:cs="Times New Roman"/>
        </w:rPr>
        <w:t>Devarakonda</w:t>
      </w:r>
      <w:proofErr w:type="spellEnd"/>
      <w:r>
        <w:rPr>
          <w:rFonts w:eastAsia="Times New Roman" w:cs="Times New Roman"/>
        </w:rPr>
        <w:t xml:space="preserve">, R.S. </w:t>
      </w:r>
      <w:proofErr w:type="spellStart"/>
      <w:r>
        <w:rPr>
          <w:rFonts w:eastAsia="Times New Roman" w:cs="Times New Roman"/>
        </w:rPr>
        <w:t>Vose</w:t>
      </w:r>
      <w:proofErr w:type="spellEnd"/>
      <w:r>
        <w:rPr>
          <w:rFonts w:eastAsia="Times New Roman" w:cs="Times New Roman"/>
        </w:rPr>
        <w:t xml:space="preserve">, and R.B. Cook. 2016. </w:t>
      </w:r>
      <w:proofErr w:type="spellStart"/>
      <w:r>
        <w:rPr>
          <w:rFonts w:eastAsia="Times New Roman" w:cs="Times New Roman"/>
        </w:rPr>
        <w:t>Daymet</w:t>
      </w:r>
      <w:proofErr w:type="spellEnd"/>
      <w:r>
        <w:rPr>
          <w:rFonts w:eastAsia="Times New Roman" w:cs="Times New Roman"/>
        </w:rPr>
        <w:t xml:space="preserve">: Daily Surface Weather Data on a 1-km Grid for North America, Version 3. ORNL DAAC, Oak Ridge, Tennessee, USA. Accessed Month DD, YYYY. Time period: YYYY-MM-DD to YYYY-MM-DD. Spatial Range: N=DD.DD, S=DD.DD, E=DDD.DD, W=DDD.DD. </w:t>
      </w:r>
      <w:hyperlink r:id="rId1" w:history="1">
        <w:r>
          <w:rPr>
            <w:rStyle w:val="Hyperlink"/>
            <w:rFonts w:eastAsia="Times New Roman" w:cs="Times New Roman"/>
          </w:rPr>
          <w:t>http://dx.doi.org/10.3334/ORNLDAAC/1328</w:t>
        </w:r>
      </w:hyperlink>
    </w:p>
    <w:p w14:paraId="28762FFC" w14:textId="77777777" w:rsidR="007C1E5E" w:rsidRDefault="007C1E5E">
      <w:pPr>
        <w:pStyle w:val="CommentText"/>
        <w:rPr>
          <w:rFonts w:eastAsia="Times New Roman" w:cs="Times New Roman"/>
        </w:rPr>
      </w:pPr>
    </w:p>
    <w:p w14:paraId="591BA3A6" w14:textId="68BB5D99" w:rsidR="007C1E5E" w:rsidRDefault="007C1E5E">
      <w:pPr>
        <w:pStyle w:val="CommentText"/>
      </w:pPr>
      <w:r>
        <w:rPr>
          <w:rFonts w:eastAsia="Times New Roman" w:cs="Times New Roman"/>
        </w:rPr>
        <w:t xml:space="preserve">Thornton, P.E., Running, S.W., White, M.A. 1997. Generating surfaces of daily meteorological variables over large regions of complex terrain. Journal of Hydrology 190: 204-251. </w:t>
      </w:r>
      <w:hyperlink r:id="rId2" w:history="1">
        <w:r>
          <w:rPr>
            <w:rStyle w:val="Hyperlink"/>
            <w:rFonts w:eastAsia="Times New Roman" w:cs="Times New Roman"/>
          </w:rPr>
          <w:t>http://dx.doi.org/10.1016/S00022-1694(96)03128-9</w:t>
        </w:r>
      </w:hyperlink>
    </w:p>
  </w:comment>
  <w:comment w:id="26" w:author="Daniel Hocking" w:date="2016-08-03T16:33:00Z" w:initials="DJH">
    <w:p w14:paraId="76EA45D3" w14:textId="77777777" w:rsidR="007C1E5E" w:rsidRDefault="007C1E5E" w:rsidP="009500C2">
      <w:pPr>
        <w:rPr>
          <w:rFonts w:eastAsia="Times New Roman" w:cs="Times New Roman"/>
        </w:rPr>
      </w:pPr>
      <w:r>
        <w:rPr>
          <w:rStyle w:val="CommentReference"/>
        </w:rPr>
        <w:annotationRef/>
      </w:r>
      <w:r>
        <w:rPr>
          <w:rFonts w:ascii="Verdana" w:eastAsia="Times New Roman" w:hAnsi="Verdana" w:cs="Times New Roman"/>
          <w:color w:val="000000"/>
          <w:sz w:val="18"/>
          <w:szCs w:val="18"/>
          <w:shd w:val="clear" w:color="auto" w:fill="FFFFFF"/>
        </w:rPr>
        <w:t xml:space="preserve">Homer, C.G., </w:t>
      </w:r>
      <w:proofErr w:type="spellStart"/>
      <w:r>
        <w:rPr>
          <w:rFonts w:ascii="Verdana" w:eastAsia="Times New Roman" w:hAnsi="Verdana" w:cs="Times New Roman"/>
          <w:color w:val="000000"/>
          <w:sz w:val="18"/>
          <w:szCs w:val="18"/>
          <w:shd w:val="clear" w:color="auto" w:fill="FFFFFF"/>
        </w:rPr>
        <w:t>Dewitz</w:t>
      </w:r>
      <w:proofErr w:type="spellEnd"/>
      <w:r>
        <w:rPr>
          <w:rFonts w:ascii="Verdana" w:eastAsia="Times New Roman" w:hAnsi="Verdana" w:cs="Times New Roman"/>
          <w:color w:val="000000"/>
          <w:sz w:val="18"/>
          <w:szCs w:val="18"/>
          <w:shd w:val="clear" w:color="auto" w:fill="FFFFFF"/>
        </w:rPr>
        <w:t xml:space="preserve">, J.A., Yang, L., Jin, S., Danielson, P., Xian, G., </w:t>
      </w:r>
      <w:proofErr w:type="spellStart"/>
      <w:r>
        <w:rPr>
          <w:rFonts w:ascii="Verdana" w:eastAsia="Times New Roman" w:hAnsi="Verdana" w:cs="Times New Roman"/>
          <w:color w:val="000000"/>
          <w:sz w:val="18"/>
          <w:szCs w:val="18"/>
          <w:shd w:val="clear" w:color="auto" w:fill="FFFFFF"/>
        </w:rPr>
        <w:t>Coulston</w:t>
      </w:r>
      <w:proofErr w:type="spellEnd"/>
      <w:r>
        <w:rPr>
          <w:rFonts w:ascii="Verdana" w:eastAsia="Times New Roman" w:hAnsi="Verdana" w:cs="Times New Roman"/>
          <w:color w:val="000000"/>
          <w:sz w:val="18"/>
          <w:szCs w:val="18"/>
          <w:shd w:val="clear" w:color="auto" w:fill="FFFFFF"/>
        </w:rPr>
        <w:t xml:space="preserve">, J., </w:t>
      </w:r>
      <w:proofErr w:type="spellStart"/>
      <w:r>
        <w:rPr>
          <w:rFonts w:ascii="Verdana" w:eastAsia="Times New Roman" w:hAnsi="Verdana" w:cs="Times New Roman"/>
          <w:color w:val="000000"/>
          <w:sz w:val="18"/>
          <w:szCs w:val="18"/>
          <w:shd w:val="clear" w:color="auto" w:fill="FFFFFF"/>
        </w:rPr>
        <w:t>Herold</w:t>
      </w:r>
      <w:proofErr w:type="spellEnd"/>
      <w:r>
        <w:rPr>
          <w:rFonts w:ascii="Verdana" w:eastAsia="Times New Roman" w:hAnsi="Verdana" w:cs="Times New Roman"/>
          <w:color w:val="000000"/>
          <w:sz w:val="18"/>
          <w:szCs w:val="18"/>
          <w:shd w:val="clear" w:color="auto" w:fill="FFFFFF"/>
        </w:rPr>
        <w:t xml:space="preserve">, N.D., Wickham, J.D., and </w:t>
      </w:r>
      <w:proofErr w:type="spellStart"/>
      <w:r>
        <w:rPr>
          <w:rFonts w:ascii="Verdana" w:eastAsia="Times New Roman" w:hAnsi="Verdana" w:cs="Times New Roman"/>
          <w:color w:val="000000"/>
          <w:sz w:val="18"/>
          <w:szCs w:val="18"/>
          <w:shd w:val="clear" w:color="auto" w:fill="FFFFFF"/>
        </w:rPr>
        <w:t>Megown</w:t>
      </w:r>
      <w:proofErr w:type="spellEnd"/>
      <w:r>
        <w:rPr>
          <w:rFonts w:ascii="Verdana" w:eastAsia="Times New Roman" w:hAnsi="Verdana" w:cs="Times New Roman"/>
          <w:color w:val="000000"/>
          <w:sz w:val="18"/>
          <w:szCs w:val="18"/>
          <w:shd w:val="clear" w:color="auto" w:fill="FFFFFF"/>
        </w:rPr>
        <w:t>, K., 2015,</w:t>
      </w:r>
      <w:r>
        <w:rPr>
          <w:rStyle w:val="apple-converted-space"/>
          <w:rFonts w:ascii="Verdana" w:eastAsia="Times New Roman" w:hAnsi="Verdana" w:cs="Times New Roman"/>
          <w:color w:val="000000"/>
          <w:sz w:val="18"/>
          <w:szCs w:val="18"/>
          <w:shd w:val="clear" w:color="auto" w:fill="FFFFFF"/>
        </w:rPr>
        <w:t> </w:t>
      </w:r>
      <w:r>
        <w:fldChar w:fldCharType="begin"/>
      </w:r>
      <w:r>
        <w:instrText xml:space="preserve"> HYPERLINK "http://bit.ly/1K7WjO3" \t "_blank" </w:instrText>
      </w:r>
      <w:r>
        <w:fldChar w:fldCharType="separate"/>
      </w:r>
      <w:r>
        <w:rPr>
          <w:rStyle w:val="Hyperlink"/>
          <w:rFonts w:ascii="Verdana" w:eastAsia="Times New Roman" w:hAnsi="Verdana" w:cs="Times New Roman"/>
          <w:sz w:val="18"/>
          <w:szCs w:val="18"/>
          <w:shd w:val="clear" w:color="auto" w:fill="FFFFFF"/>
        </w:rPr>
        <w:t xml:space="preserve">Completion of the 2011 National Land Cover Database for the conterminous United States-Representing a decade of land cover change </w:t>
      </w:r>
      <w:proofErr w:type="spellStart"/>
      <w:r>
        <w:rPr>
          <w:rStyle w:val="Hyperlink"/>
          <w:rFonts w:ascii="Verdana" w:eastAsia="Times New Roman" w:hAnsi="Verdana" w:cs="Times New Roman"/>
          <w:sz w:val="18"/>
          <w:szCs w:val="18"/>
          <w:shd w:val="clear" w:color="auto" w:fill="FFFFFF"/>
        </w:rPr>
        <w:t>information</w:t>
      </w:r>
      <w:r>
        <w:rPr>
          <w:rStyle w:val="Hyperlink"/>
          <w:rFonts w:ascii="Verdana" w:eastAsia="Times New Roman" w:hAnsi="Verdana" w:cs="Times New Roman"/>
          <w:sz w:val="18"/>
          <w:szCs w:val="18"/>
          <w:shd w:val="clear" w:color="auto" w:fill="FFFFFF"/>
        </w:rPr>
        <w:fldChar w:fldCharType="end"/>
      </w:r>
      <w:proofErr w:type="gramStart"/>
      <w:r>
        <w:rPr>
          <w:rFonts w:ascii="Verdana" w:eastAsia="Times New Roman" w:hAnsi="Verdana" w:cs="Times New Roman"/>
          <w:color w:val="000000"/>
          <w:sz w:val="18"/>
          <w:szCs w:val="18"/>
          <w:shd w:val="clear" w:color="auto" w:fill="FFFFFF"/>
        </w:rPr>
        <w:t>.</w:t>
      </w:r>
      <w:r>
        <w:rPr>
          <w:rFonts w:ascii="Verdana" w:eastAsia="Times New Roman" w:hAnsi="Verdana" w:cs="Times New Roman"/>
          <w:i/>
          <w:iCs/>
          <w:color w:val="000000"/>
          <w:sz w:val="18"/>
          <w:szCs w:val="18"/>
          <w:shd w:val="clear" w:color="auto" w:fill="FFFFFF"/>
        </w:rPr>
        <w:t>Photogrammetric</w:t>
      </w:r>
      <w:proofErr w:type="spellEnd"/>
      <w:proofErr w:type="gramEnd"/>
      <w:r>
        <w:rPr>
          <w:rFonts w:ascii="Verdana" w:eastAsia="Times New Roman" w:hAnsi="Verdana" w:cs="Times New Roman"/>
          <w:i/>
          <w:iCs/>
          <w:color w:val="000000"/>
          <w:sz w:val="18"/>
          <w:szCs w:val="18"/>
          <w:shd w:val="clear" w:color="auto" w:fill="FFFFFF"/>
        </w:rPr>
        <w:t xml:space="preserve"> Engineering and Remote Sensing</w:t>
      </w:r>
      <w:r>
        <w:rPr>
          <w:rFonts w:ascii="Verdana" w:eastAsia="Times New Roman" w:hAnsi="Verdana" w:cs="Times New Roman"/>
          <w:color w:val="000000"/>
          <w:sz w:val="18"/>
          <w:szCs w:val="18"/>
          <w:shd w:val="clear" w:color="auto" w:fill="FFFFFF"/>
        </w:rPr>
        <w:t>, v. 81, no. 5, p. 345-354</w:t>
      </w:r>
      <w:r>
        <w:rPr>
          <w:rStyle w:val="apple-converted-space"/>
          <w:rFonts w:ascii="Verdana" w:eastAsia="Times New Roman" w:hAnsi="Verdana" w:cs="Times New Roman"/>
          <w:color w:val="000000"/>
          <w:sz w:val="18"/>
          <w:szCs w:val="18"/>
          <w:shd w:val="clear" w:color="auto" w:fill="FFFFFF"/>
        </w:rPr>
        <w:t> </w:t>
      </w:r>
    </w:p>
    <w:p w14:paraId="41B36C52" w14:textId="1B4F6AB8" w:rsidR="007C1E5E" w:rsidRDefault="007C1E5E">
      <w:pPr>
        <w:pStyle w:val="CommentText"/>
      </w:pPr>
    </w:p>
  </w:comment>
  <w:comment w:id="27" w:author="Daniel Hocking" w:date="2016-08-03T16:33:00Z" w:initials="DJH">
    <w:p w14:paraId="6016984A" w14:textId="77777777" w:rsidR="007C1E5E" w:rsidRDefault="007C1E5E" w:rsidP="00423501">
      <w:pPr>
        <w:pStyle w:val="CommentText"/>
      </w:pPr>
      <w:r>
        <w:rPr>
          <w:rStyle w:val="CommentReference"/>
        </w:rPr>
        <w:annotationRef/>
      </w:r>
      <w:r>
        <w:t xml:space="preserve">@Kyle – can you check this and add a simple figure of a network with child and parent labels along with distances? Or just send me a PDF of a simple network with 1-2 confluences and a </w:t>
      </w:r>
      <w:proofErr w:type="spellStart"/>
      <w:r>
        <w:t>scalebar</w:t>
      </w:r>
      <w:proofErr w:type="spellEnd"/>
      <w:r>
        <w:t xml:space="preserve"> then I can make the figure in </w:t>
      </w:r>
      <w:proofErr w:type="spellStart"/>
      <w:r>
        <w:t>Powerpoint</w:t>
      </w:r>
      <w:proofErr w:type="spellEnd"/>
      <w:r>
        <w:t>.</w:t>
      </w:r>
    </w:p>
  </w:comment>
  <w:comment w:id="28" w:author="Daniel Hocking" w:date="2016-08-03T16:33:00Z" w:initials="DJH">
    <w:p w14:paraId="6CA88425" w14:textId="7F0498D3" w:rsidR="007C1E5E" w:rsidRDefault="007C1E5E">
      <w:pPr>
        <w:pStyle w:val="CommentText"/>
      </w:pPr>
      <w:r>
        <w:rPr>
          <w:rStyle w:val="CommentReference"/>
        </w:rPr>
        <w:annotationRef/>
      </w:r>
      <w:r>
        <w:t>Variability among simulations</w:t>
      </w:r>
    </w:p>
  </w:comment>
  <w:comment w:id="29" w:author="Thorson, James" w:date="2016-08-03T16:33:00Z" w:initials="TJ">
    <w:p w14:paraId="6EFC2640" w14:textId="1A118EF0" w:rsidR="007C1E5E" w:rsidRDefault="007C1E5E">
      <w:pPr>
        <w:pStyle w:val="CommentText"/>
      </w:pPr>
      <w:r>
        <w:rPr>
          <w:rStyle w:val="CommentReference"/>
        </w:rPr>
        <w:annotationRef/>
      </w:r>
      <w:r>
        <w:t xml:space="preserve">Am I </w:t>
      </w:r>
      <w:proofErr w:type="spellStart"/>
      <w:r>
        <w:t>mis</w:t>
      </w:r>
      <w:proofErr w:type="spellEnd"/>
      <w:r>
        <w:t xml:space="preserve">-reading this?  I’m not sure how we have opposite interpretations of this figure.  </w:t>
      </w:r>
    </w:p>
  </w:comment>
  <w:comment w:id="30" w:author="Daniel Hocking" w:date="2016-08-03T16:33:00Z" w:initials="DJH">
    <w:p w14:paraId="379835A6" w14:textId="40205F0E" w:rsidR="007C1E5E" w:rsidRDefault="007C1E5E">
      <w:pPr>
        <w:pStyle w:val="CommentText"/>
      </w:pPr>
      <w:r>
        <w:rPr>
          <w:rStyle w:val="CommentReference"/>
        </w:rPr>
        <w:annotationRef/>
      </w:r>
      <w:r>
        <w:t>Uncertainty (SE) of the estimate within a simulation</w:t>
      </w:r>
    </w:p>
  </w:comment>
  <w:comment w:id="31" w:author="Daniel Hocking" w:date="2016-08-03T16:33:00Z" w:initials="DJH">
    <w:p w14:paraId="5A566D11" w14:textId="61788367" w:rsidR="007C1E5E" w:rsidRDefault="007C1E5E">
      <w:pPr>
        <w:pStyle w:val="CommentText"/>
      </w:pPr>
      <w:r>
        <w:rPr>
          <w:rStyle w:val="CommentReference"/>
        </w:rPr>
        <w:annotationRef/>
      </w:r>
      <w:r>
        <w:t>Variation among simulations</w:t>
      </w:r>
    </w:p>
  </w:comment>
  <w:comment w:id="33" w:author="Daniel Hocking" w:date="2016-08-03T16:33:00Z" w:initials="DJH">
    <w:p w14:paraId="4576FC96" w14:textId="237337B0" w:rsidR="007C1E5E" w:rsidRDefault="007C1E5E">
      <w:pPr>
        <w:pStyle w:val="CommentText"/>
      </w:pPr>
      <w:r>
        <w:rPr>
          <w:rStyle w:val="CommentReference"/>
        </w:rPr>
        <w:annotationRef/>
      </w:r>
      <w:r>
        <w:t>Would have to do for only part of the watershed because it’s too many lines to print and see on one page (it’s a big watershed).</w:t>
      </w:r>
    </w:p>
  </w:comment>
  <w:comment w:id="34" w:author="Daniel Hocking" w:date="2016-08-03T16:33:00Z" w:initials="DJH">
    <w:p w14:paraId="162C21BF" w14:textId="6BD692FF" w:rsidR="007C1E5E" w:rsidRDefault="007C1E5E">
      <w:pPr>
        <w:pStyle w:val="CommentText"/>
      </w:pPr>
      <w:r>
        <w:rPr>
          <w:rStyle w:val="CommentReference"/>
        </w:rPr>
        <w:annotationRef/>
      </w:r>
      <w:r>
        <w:t>For a random few sites?</w:t>
      </w:r>
    </w:p>
  </w:comment>
  <w:comment w:id="35" w:author="Thorson, James" w:date="2016-08-03T16:33:00Z" w:initials="TJ">
    <w:p w14:paraId="2D04AB07" w14:textId="46F1E8EF" w:rsidR="007C1E5E" w:rsidRDefault="007C1E5E">
      <w:pPr>
        <w:pStyle w:val="CommentText"/>
      </w:pPr>
      <w:r>
        <w:rPr>
          <w:rStyle w:val="CommentReference"/>
        </w:rPr>
        <w:annotationRef/>
      </w:r>
      <w:r>
        <w:t>Please add a table of all parameters from the case study, so that we can assure ourselves that (a) they make sense (b) that we have described the method correctly,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1CE9E" w15:done="0"/>
  <w15:commentEx w15:paraId="29CDBFD0" w15:done="0"/>
  <w15:commentEx w15:paraId="0AF4C558" w15:done="0"/>
  <w15:commentEx w15:paraId="25BCAF5F" w15:done="0"/>
  <w15:commentEx w15:paraId="16A2EDD7" w15:done="0"/>
  <w15:commentEx w15:paraId="18C92C5E" w15:done="0"/>
  <w15:commentEx w15:paraId="7D7F5115" w15:done="0"/>
  <w15:commentEx w15:paraId="78E01587" w15:done="0"/>
  <w15:commentEx w15:paraId="79071169" w15:done="0"/>
  <w15:commentEx w15:paraId="4AD7DBE8" w15:done="0"/>
  <w15:commentEx w15:paraId="6B6890DA" w15:done="0"/>
  <w15:commentEx w15:paraId="16296370" w15:done="0"/>
  <w15:commentEx w15:paraId="74C06327" w15:done="0"/>
  <w15:commentEx w15:paraId="083DA560" w15:done="0"/>
  <w15:commentEx w15:paraId="7F45BF9D" w15:done="0"/>
  <w15:commentEx w15:paraId="0B0A6A62" w15:done="0"/>
  <w15:commentEx w15:paraId="33F0E35D" w15:done="0"/>
  <w15:commentEx w15:paraId="5ADCDB4B" w15:done="0"/>
  <w15:commentEx w15:paraId="76414360" w15:done="0"/>
  <w15:commentEx w15:paraId="08D1EF35" w15:done="0"/>
  <w15:commentEx w15:paraId="29596CF2" w15:done="0"/>
  <w15:commentEx w15:paraId="2A6B539C" w15:done="0"/>
  <w15:commentEx w15:paraId="0F8F7B35" w15:done="0"/>
  <w15:commentEx w15:paraId="591BA3A6" w15:done="0"/>
  <w15:commentEx w15:paraId="41B36C52" w15:done="0"/>
  <w15:commentEx w15:paraId="6016984A" w15:done="0"/>
  <w15:commentEx w15:paraId="6CA88425" w15:done="0"/>
  <w15:commentEx w15:paraId="6EFC2640" w15:done="0"/>
  <w15:commentEx w15:paraId="379835A6" w15:done="0"/>
  <w15:commentEx w15:paraId="5A566D11" w15:done="0"/>
  <w15:commentEx w15:paraId="4576FC96" w15:done="0"/>
  <w15:commentEx w15:paraId="162C21BF" w15:done="0"/>
  <w15:commentEx w15:paraId="2D04AB07" w15:done="0"/>
  <w15:commentEx w15:paraId="76E10FB6" w15:done="0"/>
  <w15:commentEx w15:paraId="5B671B2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E6A4C" w14:textId="77777777" w:rsidR="007C1E5E" w:rsidRDefault="007C1E5E" w:rsidP="001E2C84">
      <w:r>
        <w:separator/>
      </w:r>
    </w:p>
  </w:endnote>
  <w:endnote w:type="continuationSeparator" w:id="0">
    <w:p w14:paraId="577626C4" w14:textId="77777777" w:rsidR="007C1E5E" w:rsidRDefault="007C1E5E" w:rsidP="001E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861636"/>
      <w:docPartObj>
        <w:docPartGallery w:val="Page Numbers (Bottom of Page)"/>
        <w:docPartUnique/>
      </w:docPartObj>
    </w:sdtPr>
    <w:sdtEndPr>
      <w:rPr>
        <w:noProof/>
      </w:rPr>
    </w:sdtEndPr>
    <w:sdtContent>
      <w:p w14:paraId="0CCF6141" w14:textId="363C87D4" w:rsidR="007C1E5E" w:rsidRDefault="007C1E5E">
        <w:pPr>
          <w:pStyle w:val="Footer"/>
          <w:jc w:val="center"/>
        </w:pPr>
        <w:r>
          <w:fldChar w:fldCharType="begin"/>
        </w:r>
        <w:r>
          <w:instrText xml:space="preserve"> PAGE   \* MERGEFORMAT </w:instrText>
        </w:r>
        <w:r>
          <w:fldChar w:fldCharType="separate"/>
        </w:r>
        <w:r w:rsidR="00CF1F3E">
          <w:rPr>
            <w:noProof/>
          </w:rPr>
          <w:t>9</w:t>
        </w:r>
        <w:r>
          <w:rPr>
            <w:noProof/>
          </w:rPr>
          <w:fldChar w:fldCharType="end"/>
        </w:r>
      </w:p>
    </w:sdtContent>
  </w:sdt>
  <w:p w14:paraId="7FC67593" w14:textId="77777777" w:rsidR="007C1E5E" w:rsidRDefault="007C1E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EAB85" w14:textId="77777777" w:rsidR="007C1E5E" w:rsidRDefault="007C1E5E" w:rsidP="001E2C84">
      <w:r>
        <w:separator/>
      </w:r>
    </w:p>
  </w:footnote>
  <w:footnote w:type="continuationSeparator" w:id="0">
    <w:p w14:paraId="2803C8A8" w14:textId="77777777" w:rsidR="007C1E5E" w:rsidRDefault="007C1E5E" w:rsidP="001E2C84">
      <w:r>
        <w:continuationSeparator/>
      </w:r>
    </w:p>
  </w:footnote>
  <w:footnote w:id="1">
    <w:p w14:paraId="10F12A8A" w14:textId="33295F40" w:rsidR="007C1E5E" w:rsidRDefault="007C1E5E" w:rsidP="003C1C39">
      <w:pPr>
        <w:tabs>
          <w:tab w:val="left" w:pos="360"/>
          <w:tab w:val="left" w:pos="8640"/>
        </w:tabs>
        <w:rPr>
          <w:rFonts w:ascii="Times New Roman" w:hAnsi="Times New Roman" w:cs="Times New Roman"/>
          <w:i/>
        </w:rPr>
      </w:pPr>
      <w:r>
        <w:rPr>
          <w:rStyle w:val="FootnoteReference"/>
        </w:rP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w:t>
      </w:r>
      <w:proofErr w:type="gramStart"/>
      <w:r>
        <w:rPr>
          <w:rFonts w:ascii="Times New Roman" w:hAnsi="Times New Roman" w:cs="Times New Roman"/>
        </w:rPr>
        <w:t>101</w:t>
      </w:r>
      <w:proofErr w:type="gramEnd"/>
      <w:r>
        <w:rPr>
          <w:rFonts w:ascii="Times New Roman" w:hAnsi="Times New Roman" w:cs="Times New Roman"/>
        </w:rPr>
        <w:t xml:space="preserve"> Braddock Road, Frostburg, MD 21532. Email - </w:t>
      </w:r>
      <w:hyperlink r:id="rId1" w:history="1">
        <w:r w:rsidRPr="00623EFA">
          <w:rPr>
            <w:rStyle w:val="Hyperlink"/>
            <w:rFonts w:ascii="Times New Roman" w:hAnsi="Times New Roman" w:cs="Times New Roman"/>
            <w:i/>
          </w:rPr>
          <w:t>djhocking@frostburg.edu</w:t>
        </w:r>
      </w:hyperlink>
      <w:proofErr w:type="gramStart"/>
      <w:r>
        <w:rPr>
          <w:rStyle w:val="Hyperlink"/>
          <w:rFonts w:ascii="Times New Roman" w:hAnsi="Times New Roman" w:cs="Times New Roman"/>
          <w:i/>
        </w:rPr>
        <w:t>.</w:t>
      </w:r>
      <w:r>
        <w:rPr>
          <w:rFonts w:ascii="Times New Roman" w:hAnsi="Times New Roman" w:cs="Times New Roman"/>
          <w:i/>
        </w:rPr>
        <w:t>.</w:t>
      </w:r>
      <w:proofErr w:type="gramEnd"/>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7C1E5E" w:rsidRDefault="007C1E5E">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475D8"/>
    <w:multiLevelType w:val="hybridMultilevel"/>
    <w:tmpl w:val="0A969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61EF"/>
    <w:rsid w:val="00075A82"/>
    <w:rsid w:val="000840D7"/>
    <w:rsid w:val="00087F8A"/>
    <w:rsid w:val="000E62CB"/>
    <w:rsid w:val="0011313E"/>
    <w:rsid w:val="00117244"/>
    <w:rsid w:val="001271D5"/>
    <w:rsid w:val="00132B75"/>
    <w:rsid w:val="001B7E73"/>
    <w:rsid w:val="001C3622"/>
    <w:rsid w:val="001C52D5"/>
    <w:rsid w:val="001D2356"/>
    <w:rsid w:val="001D7EA2"/>
    <w:rsid w:val="001E2C84"/>
    <w:rsid w:val="001E6C5B"/>
    <w:rsid w:val="001F4413"/>
    <w:rsid w:val="00204703"/>
    <w:rsid w:val="00206634"/>
    <w:rsid w:val="00221B95"/>
    <w:rsid w:val="002373E3"/>
    <w:rsid w:val="00243A71"/>
    <w:rsid w:val="00270DFB"/>
    <w:rsid w:val="00277AAD"/>
    <w:rsid w:val="0028590F"/>
    <w:rsid w:val="002918C5"/>
    <w:rsid w:val="00296761"/>
    <w:rsid w:val="002B71E7"/>
    <w:rsid w:val="002E1D4D"/>
    <w:rsid w:val="00302F0E"/>
    <w:rsid w:val="003117E7"/>
    <w:rsid w:val="00344E5D"/>
    <w:rsid w:val="00356118"/>
    <w:rsid w:val="0037674C"/>
    <w:rsid w:val="00381C35"/>
    <w:rsid w:val="0039056C"/>
    <w:rsid w:val="003A2602"/>
    <w:rsid w:val="003A37EB"/>
    <w:rsid w:val="003A4118"/>
    <w:rsid w:val="003A4458"/>
    <w:rsid w:val="003B70EE"/>
    <w:rsid w:val="003C1C39"/>
    <w:rsid w:val="003C2732"/>
    <w:rsid w:val="003D00BB"/>
    <w:rsid w:val="003D43D3"/>
    <w:rsid w:val="00401298"/>
    <w:rsid w:val="00402DF0"/>
    <w:rsid w:val="00406A34"/>
    <w:rsid w:val="00423501"/>
    <w:rsid w:val="00434E44"/>
    <w:rsid w:val="004358C6"/>
    <w:rsid w:val="00440888"/>
    <w:rsid w:val="00442798"/>
    <w:rsid w:val="00452AFB"/>
    <w:rsid w:val="0047099A"/>
    <w:rsid w:val="00480E8E"/>
    <w:rsid w:val="00491DC6"/>
    <w:rsid w:val="004A2B65"/>
    <w:rsid w:val="004A7D19"/>
    <w:rsid w:val="004B4C24"/>
    <w:rsid w:val="004C6E1F"/>
    <w:rsid w:val="004D5DA7"/>
    <w:rsid w:val="004F4D1D"/>
    <w:rsid w:val="00502602"/>
    <w:rsid w:val="005049AB"/>
    <w:rsid w:val="005277C9"/>
    <w:rsid w:val="00543347"/>
    <w:rsid w:val="005665A2"/>
    <w:rsid w:val="00596234"/>
    <w:rsid w:val="005A11F4"/>
    <w:rsid w:val="005C4C88"/>
    <w:rsid w:val="005D459A"/>
    <w:rsid w:val="005E14F3"/>
    <w:rsid w:val="005E20AD"/>
    <w:rsid w:val="00621186"/>
    <w:rsid w:val="0064703D"/>
    <w:rsid w:val="0067001E"/>
    <w:rsid w:val="006745AC"/>
    <w:rsid w:val="00681C16"/>
    <w:rsid w:val="0068685E"/>
    <w:rsid w:val="00695998"/>
    <w:rsid w:val="006A5B25"/>
    <w:rsid w:val="006B546D"/>
    <w:rsid w:val="006F707A"/>
    <w:rsid w:val="007070B9"/>
    <w:rsid w:val="00724C1B"/>
    <w:rsid w:val="00730DD2"/>
    <w:rsid w:val="007354A3"/>
    <w:rsid w:val="007400D8"/>
    <w:rsid w:val="007551FD"/>
    <w:rsid w:val="007743AA"/>
    <w:rsid w:val="0079652D"/>
    <w:rsid w:val="007C1E5E"/>
    <w:rsid w:val="007C1E88"/>
    <w:rsid w:val="007E0472"/>
    <w:rsid w:val="007E4EEA"/>
    <w:rsid w:val="007F1AE2"/>
    <w:rsid w:val="007F3030"/>
    <w:rsid w:val="00804588"/>
    <w:rsid w:val="00815776"/>
    <w:rsid w:val="00815932"/>
    <w:rsid w:val="00816A82"/>
    <w:rsid w:val="00850E5E"/>
    <w:rsid w:val="00864DA6"/>
    <w:rsid w:val="00873454"/>
    <w:rsid w:val="008760EF"/>
    <w:rsid w:val="00876574"/>
    <w:rsid w:val="00896D62"/>
    <w:rsid w:val="008B0F7D"/>
    <w:rsid w:val="008C531D"/>
    <w:rsid w:val="008F1CC6"/>
    <w:rsid w:val="008F1CD3"/>
    <w:rsid w:val="008F4C64"/>
    <w:rsid w:val="009009ED"/>
    <w:rsid w:val="00927E85"/>
    <w:rsid w:val="0093713B"/>
    <w:rsid w:val="009500C2"/>
    <w:rsid w:val="00975736"/>
    <w:rsid w:val="00980882"/>
    <w:rsid w:val="00987BA3"/>
    <w:rsid w:val="009A351B"/>
    <w:rsid w:val="009C6A2D"/>
    <w:rsid w:val="00A2579F"/>
    <w:rsid w:val="00A26989"/>
    <w:rsid w:val="00A96236"/>
    <w:rsid w:val="00AA4408"/>
    <w:rsid w:val="00AB2935"/>
    <w:rsid w:val="00AB7715"/>
    <w:rsid w:val="00AD399D"/>
    <w:rsid w:val="00AF16AB"/>
    <w:rsid w:val="00B030C6"/>
    <w:rsid w:val="00B062FD"/>
    <w:rsid w:val="00B15ACD"/>
    <w:rsid w:val="00B17126"/>
    <w:rsid w:val="00B405BE"/>
    <w:rsid w:val="00B740F2"/>
    <w:rsid w:val="00B7640E"/>
    <w:rsid w:val="00BD4D6F"/>
    <w:rsid w:val="00BD68BF"/>
    <w:rsid w:val="00BE29D6"/>
    <w:rsid w:val="00BE789B"/>
    <w:rsid w:val="00C41748"/>
    <w:rsid w:val="00C51D72"/>
    <w:rsid w:val="00C52D44"/>
    <w:rsid w:val="00C6305D"/>
    <w:rsid w:val="00C76FAC"/>
    <w:rsid w:val="00C856F1"/>
    <w:rsid w:val="00C93A11"/>
    <w:rsid w:val="00CA7F86"/>
    <w:rsid w:val="00CC1EC5"/>
    <w:rsid w:val="00CD7F22"/>
    <w:rsid w:val="00CE534F"/>
    <w:rsid w:val="00CE7331"/>
    <w:rsid w:val="00CF1471"/>
    <w:rsid w:val="00CF1F3E"/>
    <w:rsid w:val="00CF6696"/>
    <w:rsid w:val="00D00553"/>
    <w:rsid w:val="00D01906"/>
    <w:rsid w:val="00D03EFB"/>
    <w:rsid w:val="00D36512"/>
    <w:rsid w:val="00D51B2C"/>
    <w:rsid w:val="00D5230F"/>
    <w:rsid w:val="00D610F4"/>
    <w:rsid w:val="00D62FC0"/>
    <w:rsid w:val="00D738A6"/>
    <w:rsid w:val="00D907F3"/>
    <w:rsid w:val="00D91B53"/>
    <w:rsid w:val="00DA2E5E"/>
    <w:rsid w:val="00DB02EF"/>
    <w:rsid w:val="00DB2AD0"/>
    <w:rsid w:val="00DD35A5"/>
    <w:rsid w:val="00DE5FF5"/>
    <w:rsid w:val="00E175D4"/>
    <w:rsid w:val="00E225E7"/>
    <w:rsid w:val="00E35742"/>
    <w:rsid w:val="00E409D8"/>
    <w:rsid w:val="00E41D81"/>
    <w:rsid w:val="00E46A10"/>
    <w:rsid w:val="00E543E9"/>
    <w:rsid w:val="00E57263"/>
    <w:rsid w:val="00E676AA"/>
    <w:rsid w:val="00E85921"/>
    <w:rsid w:val="00EB6AD1"/>
    <w:rsid w:val="00EC41B7"/>
    <w:rsid w:val="00ED162D"/>
    <w:rsid w:val="00ED6314"/>
    <w:rsid w:val="00ED6418"/>
    <w:rsid w:val="00EF7C9A"/>
    <w:rsid w:val="00F00A1A"/>
    <w:rsid w:val="00F02E16"/>
    <w:rsid w:val="00F245EB"/>
    <w:rsid w:val="00F27B31"/>
    <w:rsid w:val="00F57ED2"/>
    <w:rsid w:val="00F66087"/>
    <w:rsid w:val="00F751F0"/>
    <w:rsid w:val="00F843F9"/>
    <w:rsid w:val="00FB061A"/>
    <w:rsid w:val="00FB30CE"/>
    <w:rsid w:val="00FD17B1"/>
    <w:rsid w:val="00FE44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58509112">
      <w:bodyDiv w:val="1"/>
      <w:marLeft w:val="0"/>
      <w:marRight w:val="0"/>
      <w:marTop w:val="0"/>
      <w:marBottom w:val="0"/>
      <w:divBdr>
        <w:top w:val="none" w:sz="0" w:space="0" w:color="auto"/>
        <w:left w:val="none" w:sz="0" w:space="0" w:color="auto"/>
        <w:bottom w:val="none" w:sz="0" w:space="0" w:color="auto"/>
        <w:right w:val="none" w:sz="0" w:space="0" w:color="auto"/>
      </w:divBdr>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870647390">
      <w:bodyDiv w:val="1"/>
      <w:marLeft w:val="0"/>
      <w:marRight w:val="0"/>
      <w:marTop w:val="0"/>
      <w:marBottom w:val="0"/>
      <w:divBdr>
        <w:top w:val="none" w:sz="0" w:space="0" w:color="auto"/>
        <w:left w:val="none" w:sz="0" w:space="0" w:color="auto"/>
        <w:bottom w:val="none" w:sz="0" w:space="0" w:color="auto"/>
        <w:right w:val="none" w:sz="0" w:space="0" w:color="auto"/>
      </w:divBdr>
    </w:div>
    <w:div w:id="1543245706">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x.doi.org/10.3334/ORNLDAAC/1328" TargetMode="External"/><Relationship Id="rId2" Type="http://schemas.openxmlformats.org/officeDocument/2006/relationships/hyperlink" Target="http://dx.doi.org/10.1016/S0022-1694%2896%2903128-9"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conte-ecology.github.io/shedsGisData/" TargetMode="External"/><Relationship Id="rId12" Type="http://schemas.openxmlformats.org/officeDocument/2006/relationships/hyperlink" Target="http://ecosheds.org/assets/nhdhrd/v2/"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2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3" Type="http://schemas.microsoft.com/office/2011/relationships/commentsExtended" Target="commentsExtended.xml"/><Relationship Id="rId10" Type="http://schemas.openxmlformats.org/officeDocument/2006/relationships/hyperlink" Target="https://github.com/djhocking/Trout_GRF/blob/master/Code/Spatial_Simulations.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24B1E-7F91-FB4B-99B2-3E538F4F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4846</Words>
  <Characters>27623</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18</cp:revision>
  <dcterms:created xsi:type="dcterms:W3CDTF">2016-08-03T20:33:00Z</dcterms:created>
  <dcterms:modified xsi:type="dcterms:W3CDTF">2016-08-05T19:54:00Z</dcterms:modified>
</cp:coreProperties>
</file>