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19A6E" w14:textId="1B312881" w:rsidR="008A1F7F" w:rsidRPr="00E813B1" w:rsidRDefault="00661456" w:rsidP="00E813B1">
      <w:pPr>
        <w:rPr>
          <w:rFonts w:ascii="Times New Roman" w:hAnsi="Times New Roman" w:cs="Times New Roman"/>
          <w:b/>
          <w:sz w:val="32"/>
        </w:rPr>
      </w:pPr>
      <w:r>
        <w:rPr>
          <w:rFonts w:ascii="Times New Roman" w:hAnsi="Times New Roman" w:cs="Times New Roman"/>
          <w:b/>
          <w:sz w:val="32"/>
        </w:rPr>
        <w:t>Manuscript 2</w:t>
      </w:r>
      <w:r w:rsidR="00E768E9">
        <w:rPr>
          <w:rFonts w:ascii="Times New Roman" w:hAnsi="Times New Roman" w:cs="Times New Roman"/>
          <w:b/>
          <w:sz w:val="32"/>
        </w:rPr>
        <w:t>: Co-occurrence under climate change uncertainty</w:t>
      </w:r>
    </w:p>
    <w:p w14:paraId="088E5E0F" w14:textId="77777777" w:rsidR="008A1F7F" w:rsidRPr="00E813B1" w:rsidRDefault="008A1F7F" w:rsidP="00E813B1">
      <w:pPr>
        <w:rPr>
          <w:rFonts w:ascii="Times New Roman" w:hAnsi="Times New Roman" w:cs="Times New Roman"/>
        </w:rPr>
      </w:pPr>
    </w:p>
    <w:p w14:paraId="5A3FB47C" w14:textId="77777777" w:rsidR="00E813B1" w:rsidRPr="00E813B1" w:rsidRDefault="00E813B1" w:rsidP="00E813B1">
      <w:pPr>
        <w:rPr>
          <w:rFonts w:ascii="Times New Roman" w:hAnsi="Times New Roman" w:cs="Times New Roman"/>
          <w:b/>
        </w:rPr>
      </w:pPr>
      <w:r w:rsidRPr="00E813B1">
        <w:rPr>
          <w:rFonts w:ascii="Times New Roman" w:hAnsi="Times New Roman" w:cs="Times New Roman"/>
          <w:b/>
        </w:rPr>
        <w:t>Title</w:t>
      </w:r>
    </w:p>
    <w:p w14:paraId="58BB0EBC" w14:textId="58FBEB03" w:rsidR="0016740F" w:rsidRPr="00E813B1" w:rsidRDefault="0026234F" w:rsidP="00E813B1">
      <w:pPr>
        <w:pStyle w:val="ListParagraph"/>
        <w:numPr>
          <w:ilvl w:val="0"/>
          <w:numId w:val="12"/>
        </w:numPr>
        <w:rPr>
          <w:rFonts w:ascii="Times New Roman" w:hAnsi="Times New Roman" w:cs="Times New Roman"/>
        </w:rPr>
      </w:pPr>
      <w:r w:rsidRPr="00E813B1">
        <w:rPr>
          <w:rFonts w:ascii="Times New Roman" w:hAnsi="Times New Roman" w:cs="Times New Roman"/>
        </w:rPr>
        <w:t>A</w:t>
      </w:r>
      <w:r w:rsidR="008A1F7F" w:rsidRPr="00E813B1">
        <w:rPr>
          <w:rFonts w:ascii="Times New Roman" w:hAnsi="Times New Roman" w:cs="Times New Roman"/>
        </w:rPr>
        <w:t xml:space="preserve">ccounting of uncertainty in forecasts of species co-occurrence under climate change </w:t>
      </w:r>
      <w:r w:rsidRPr="00E813B1">
        <w:rPr>
          <w:rFonts w:ascii="Times New Roman" w:hAnsi="Times New Roman" w:cs="Times New Roman"/>
        </w:rPr>
        <w:t xml:space="preserve">across stream networks. </w:t>
      </w:r>
    </w:p>
    <w:p w14:paraId="1B311F5C" w14:textId="77777777" w:rsidR="008A1F7F" w:rsidRPr="00E813B1" w:rsidRDefault="008A1F7F" w:rsidP="00E813B1">
      <w:pPr>
        <w:rPr>
          <w:rFonts w:ascii="Times New Roman" w:hAnsi="Times New Roman" w:cs="Times New Roman"/>
        </w:rPr>
      </w:pPr>
    </w:p>
    <w:p w14:paraId="5649E75F" w14:textId="2EAC4BB0" w:rsidR="0026234F" w:rsidRPr="00E813B1" w:rsidRDefault="00E813B1" w:rsidP="00E813B1">
      <w:pPr>
        <w:rPr>
          <w:rFonts w:ascii="Times New Roman" w:hAnsi="Times New Roman" w:cs="Times New Roman"/>
          <w:b/>
        </w:rPr>
      </w:pPr>
      <w:r w:rsidRPr="00E813B1">
        <w:rPr>
          <w:rFonts w:ascii="Times New Roman" w:hAnsi="Times New Roman" w:cs="Times New Roman"/>
          <w:b/>
        </w:rPr>
        <w:t>Journal</w:t>
      </w:r>
    </w:p>
    <w:p w14:paraId="6C3E1175" w14:textId="77777777" w:rsidR="0026234F" w:rsidRPr="00E813B1" w:rsidRDefault="0026234F" w:rsidP="00E813B1">
      <w:pPr>
        <w:pStyle w:val="ListParagraph"/>
        <w:numPr>
          <w:ilvl w:val="0"/>
          <w:numId w:val="12"/>
        </w:numPr>
        <w:rPr>
          <w:rFonts w:ascii="Times New Roman" w:hAnsi="Times New Roman" w:cs="Times New Roman"/>
        </w:rPr>
      </w:pPr>
    </w:p>
    <w:p w14:paraId="7A02E1DF" w14:textId="77777777" w:rsidR="00E813B1" w:rsidRDefault="00E813B1" w:rsidP="00E813B1">
      <w:pPr>
        <w:rPr>
          <w:rFonts w:ascii="Times New Roman" w:hAnsi="Times New Roman" w:cs="Times New Roman"/>
        </w:rPr>
      </w:pPr>
    </w:p>
    <w:p w14:paraId="468CD6D3" w14:textId="303E3187" w:rsidR="008A1F7F" w:rsidRDefault="00E813B1" w:rsidP="00E813B1">
      <w:pPr>
        <w:rPr>
          <w:rFonts w:ascii="Times New Roman" w:hAnsi="Times New Roman" w:cs="Times New Roman"/>
          <w:b/>
        </w:rPr>
      </w:pPr>
      <w:r>
        <w:rPr>
          <w:rFonts w:ascii="Times New Roman" w:hAnsi="Times New Roman" w:cs="Times New Roman"/>
          <w:b/>
        </w:rPr>
        <w:t>Abstract</w:t>
      </w:r>
    </w:p>
    <w:p w14:paraId="287BCB97" w14:textId="77777777" w:rsidR="00E813B1" w:rsidRPr="00E813B1" w:rsidRDefault="00E813B1" w:rsidP="00E813B1">
      <w:pPr>
        <w:pStyle w:val="ListParagraph"/>
        <w:numPr>
          <w:ilvl w:val="0"/>
          <w:numId w:val="12"/>
        </w:numPr>
        <w:rPr>
          <w:rFonts w:ascii="Times New Roman" w:hAnsi="Times New Roman" w:cs="Times New Roman"/>
          <w:b/>
        </w:rPr>
      </w:pPr>
    </w:p>
    <w:p w14:paraId="53496501" w14:textId="77777777" w:rsidR="0026234F" w:rsidRPr="00E813B1" w:rsidRDefault="0026234F" w:rsidP="00E813B1">
      <w:pPr>
        <w:rPr>
          <w:rFonts w:ascii="Times New Roman" w:hAnsi="Times New Roman" w:cs="Times New Roman"/>
        </w:rPr>
      </w:pPr>
    </w:p>
    <w:p w14:paraId="241A44A8" w14:textId="3919E966" w:rsidR="008A1F7F" w:rsidRPr="00E813B1" w:rsidRDefault="0026234F" w:rsidP="00E813B1">
      <w:pPr>
        <w:rPr>
          <w:rFonts w:ascii="Times New Roman" w:hAnsi="Times New Roman" w:cs="Times New Roman"/>
          <w:b/>
        </w:rPr>
      </w:pPr>
      <w:r w:rsidRPr="00E813B1">
        <w:rPr>
          <w:rFonts w:ascii="Times New Roman" w:hAnsi="Times New Roman" w:cs="Times New Roman"/>
          <w:b/>
        </w:rPr>
        <w:t>Introduction</w:t>
      </w:r>
    </w:p>
    <w:p w14:paraId="388177E0" w14:textId="07389183" w:rsidR="00435993" w:rsidRPr="00E813B1" w:rsidRDefault="00217AEE" w:rsidP="00E813B1">
      <w:pPr>
        <w:pStyle w:val="ListParagraph"/>
        <w:numPr>
          <w:ilvl w:val="0"/>
          <w:numId w:val="2"/>
        </w:numPr>
        <w:rPr>
          <w:rFonts w:ascii="Times New Roman" w:hAnsi="Times New Roman" w:cs="Times New Roman"/>
        </w:rPr>
      </w:pPr>
      <w:r w:rsidRPr="00E813B1">
        <w:rPr>
          <w:rFonts w:ascii="Times New Roman" w:hAnsi="Times New Roman" w:cs="Times New Roman"/>
        </w:rPr>
        <w:t>Climate change is expected to</w:t>
      </w:r>
      <w:r w:rsidR="00435993" w:rsidRPr="00E813B1">
        <w:rPr>
          <w:rFonts w:ascii="Times New Roman" w:hAnsi="Times New Roman" w:cs="Times New Roman"/>
        </w:rPr>
        <w:t xml:space="preserve"> alter the occurrence of many species over the next century.</w:t>
      </w:r>
    </w:p>
    <w:p w14:paraId="2DE364FE" w14:textId="59E09175" w:rsidR="00435993" w:rsidRPr="00E813B1" w:rsidRDefault="00435993" w:rsidP="00E813B1">
      <w:pPr>
        <w:pStyle w:val="ListParagraph"/>
        <w:numPr>
          <w:ilvl w:val="0"/>
          <w:numId w:val="2"/>
        </w:numPr>
        <w:rPr>
          <w:rFonts w:ascii="Times New Roman" w:hAnsi="Times New Roman" w:cs="Times New Roman"/>
        </w:rPr>
      </w:pPr>
      <w:r w:rsidRPr="00E813B1">
        <w:rPr>
          <w:rFonts w:ascii="Times New Roman" w:hAnsi="Times New Roman" w:cs="Times New Roman"/>
        </w:rPr>
        <w:t>Forecasting species occurrence under future climates is inherently uncertain, with few attempts to account for uncertainty comprehensively in a probabilistic manner (Wenger et al. 2013).</w:t>
      </w:r>
    </w:p>
    <w:p w14:paraId="7B42FBB2" w14:textId="77777777" w:rsidR="00435993" w:rsidRPr="00E813B1" w:rsidRDefault="00435993" w:rsidP="00E813B1">
      <w:pPr>
        <w:pStyle w:val="ListParagraph"/>
        <w:numPr>
          <w:ilvl w:val="0"/>
          <w:numId w:val="2"/>
        </w:numPr>
        <w:rPr>
          <w:rFonts w:ascii="Times New Roman" w:hAnsi="Times New Roman" w:cs="Times New Roman"/>
        </w:rPr>
      </w:pPr>
      <w:r w:rsidRPr="00E813B1">
        <w:rPr>
          <w:rFonts w:ascii="Times New Roman" w:hAnsi="Times New Roman" w:cs="Times New Roman"/>
        </w:rPr>
        <w:t>Lots of uncertainty influences these predictions:</w:t>
      </w:r>
    </w:p>
    <w:p w14:paraId="40C1354E" w14:textId="1A8D6124" w:rsidR="00435993" w:rsidRPr="00E813B1" w:rsidRDefault="00435993" w:rsidP="00E813B1">
      <w:pPr>
        <w:pStyle w:val="ListParagraph"/>
        <w:numPr>
          <w:ilvl w:val="1"/>
          <w:numId w:val="2"/>
        </w:numPr>
        <w:rPr>
          <w:rFonts w:ascii="Times New Roman" w:hAnsi="Times New Roman" w:cs="Times New Roman"/>
        </w:rPr>
      </w:pPr>
      <w:r w:rsidRPr="00E813B1">
        <w:rPr>
          <w:rFonts w:ascii="Times New Roman" w:hAnsi="Times New Roman" w:cs="Times New Roman"/>
        </w:rPr>
        <w:t>Current occurrence state (current data is limited or imperfect)</w:t>
      </w:r>
    </w:p>
    <w:p w14:paraId="28324805" w14:textId="1A8EE82F" w:rsidR="00435993" w:rsidRPr="00E813B1" w:rsidRDefault="00435993" w:rsidP="00E813B1">
      <w:pPr>
        <w:pStyle w:val="ListParagraph"/>
        <w:numPr>
          <w:ilvl w:val="1"/>
          <w:numId w:val="2"/>
        </w:numPr>
        <w:rPr>
          <w:rFonts w:ascii="Times New Roman" w:hAnsi="Times New Roman" w:cs="Times New Roman"/>
        </w:rPr>
      </w:pPr>
      <w:r w:rsidRPr="00E813B1">
        <w:rPr>
          <w:rFonts w:ascii="Times New Roman" w:hAnsi="Times New Roman" w:cs="Times New Roman"/>
        </w:rPr>
        <w:t>Predictors are unknown and plastic (model and parameter uncertainty)</w:t>
      </w:r>
    </w:p>
    <w:p w14:paraId="60E17220" w14:textId="0867B506" w:rsidR="00435993" w:rsidRPr="00E813B1" w:rsidRDefault="00435993" w:rsidP="00E813B1">
      <w:pPr>
        <w:pStyle w:val="ListParagraph"/>
        <w:numPr>
          <w:ilvl w:val="1"/>
          <w:numId w:val="2"/>
        </w:numPr>
        <w:rPr>
          <w:rFonts w:ascii="Times New Roman" w:hAnsi="Times New Roman" w:cs="Times New Roman"/>
        </w:rPr>
      </w:pPr>
      <w:r w:rsidRPr="00E813B1">
        <w:rPr>
          <w:rFonts w:ascii="Times New Roman" w:hAnsi="Times New Roman" w:cs="Times New Roman"/>
        </w:rPr>
        <w:t>Future environmental variability is uncertain (climate forecasts and impacts on local habitat conditions)</w:t>
      </w:r>
    </w:p>
    <w:p w14:paraId="2032FD6C" w14:textId="5F30DFDD" w:rsidR="00217AEE" w:rsidRPr="00E813B1" w:rsidRDefault="00217AEE" w:rsidP="00E813B1">
      <w:pPr>
        <w:pStyle w:val="ListParagraph"/>
        <w:numPr>
          <w:ilvl w:val="1"/>
          <w:numId w:val="2"/>
        </w:numPr>
        <w:rPr>
          <w:rFonts w:ascii="Times New Roman" w:hAnsi="Times New Roman" w:cs="Times New Roman"/>
        </w:rPr>
      </w:pPr>
      <w:r w:rsidRPr="00E813B1">
        <w:rPr>
          <w:rFonts w:ascii="Times New Roman" w:hAnsi="Times New Roman" w:cs="Times New Roman"/>
        </w:rPr>
        <w:t>Species-interactions (system uncertainty)</w:t>
      </w:r>
    </w:p>
    <w:p w14:paraId="6551A65A" w14:textId="131AE241" w:rsidR="00435993" w:rsidRPr="00E813B1" w:rsidRDefault="00435993" w:rsidP="00E813B1">
      <w:pPr>
        <w:pStyle w:val="ListParagraph"/>
        <w:numPr>
          <w:ilvl w:val="0"/>
          <w:numId w:val="2"/>
        </w:numPr>
        <w:rPr>
          <w:rFonts w:ascii="Times New Roman" w:hAnsi="Times New Roman" w:cs="Times New Roman"/>
        </w:rPr>
      </w:pPr>
      <w:r w:rsidRPr="00E813B1">
        <w:rPr>
          <w:rFonts w:ascii="Times New Roman" w:hAnsi="Times New Roman" w:cs="Times New Roman"/>
        </w:rPr>
        <w:t>Accounting for uncertainty is critical for generating risks and insights about conservation planning decisions (what can be done over the next 10-years to reduce impacts given uncertainty).</w:t>
      </w:r>
    </w:p>
    <w:p w14:paraId="49350C04" w14:textId="3BD47B27" w:rsidR="00435993" w:rsidRPr="00E813B1" w:rsidRDefault="00217AEE" w:rsidP="00E813B1">
      <w:pPr>
        <w:pStyle w:val="ListParagraph"/>
        <w:numPr>
          <w:ilvl w:val="0"/>
          <w:numId w:val="2"/>
        </w:numPr>
        <w:rPr>
          <w:rFonts w:ascii="Times New Roman" w:hAnsi="Times New Roman" w:cs="Times New Roman"/>
        </w:rPr>
      </w:pPr>
      <w:r w:rsidRPr="00E813B1">
        <w:rPr>
          <w:rFonts w:ascii="Times New Roman" w:hAnsi="Times New Roman" w:cs="Times New Roman"/>
        </w:rPr>
        <w:t>Use a</w:t>
      </w:r>
      <w:r w:rsidR="00435993" w:rsidRPr="00E813B1">
        <w:rPr>
          <w:rFonts w:ascii="Times New Roman" w:hAnsi="Times New Roman" w:cs="Times New Roman"/>
        </w:rPr>
        <w:t xml:space="preserve"> forecasting </w:t>
      </w:r>
      <w:r w:rsidRPr="00E813B1">
        <w:rPr>
          <w:rFonts w:ascii="Times New Roman" w:hAnsi="Times New Roman" w:cs="Times New Roman"/>
        </w:rPr>
        <w:t>approach to make predictions</w:t>
      </w:r>
      <w:r w:rsidR="00435993" w:rsidRPr="00E813B1">
        <w:rPr>
          <w:rFonts w:ascii="Times New Roman" w:hAnsi="Times New Roman" w:cs="Times New Roman"/>
        </w:rPr>
        <w:t xml:space="preserve"> using multiple models, data sources, and climat</w:t>
      </w:r>
      <w:r w:rsidRPr="00E813B1">
        <w:rPr>
          <w:rFonts w:ascii="Times New Roman" w:hAnsi="Times New Roman" w:cs="Times New Roman"/>
        </w:rPr>
        <w:t>e conditions (ensemble forecasting – Wenger et al. 2013</w:t>
      </w:r>
      <w:r w:rsidR="0026234F" w:rsidRPr="00E813B1">
        <w:rPr>
          <w:rFonts w:ascii="Times New Roman" w:hAnsi="Times New Roman" w:cs="Times New Roman"/>
        </w:rPr>
        <w:t xml:space="preserve"> (see for more examples of recent studies</w:t>
      </w:r>
      <w:r w:rsidRPr="00E813B1">
        <w:rPr>
          <w:rFonts w:ascii="Times New Roman" w:hAnsi="Times New Roman" w:cs="Times New Roman"/>
        </w:rPr>
        <w:t>; Aruajo and New, 2007, Stainforth et al. 2005).</w:t>
      </w:r>
    </w:p>
    <w:p w14:paraId="7BC3714C" w14:textId="77777777" w:rsidR="00435993" w:rsidRPr="00E813B1" w:rsidRDefault="00435993" w:rsidP="00E813B1">
      <w:pPr>
        <w:pStyle w:val="ListParagraph"/>
        <w:rPr>
          <w:rFonts w:ascii="Times New Roman" w:hAnsi="Times New Roman" w:cs="Times New Roman"/>
        </w:rPr>
      </w:pPr>
    </w:p>
    <w:p w14:paraId="22B0E917" w14:textId="693784ED" w:rsidR="00217AEE" w:rsidRPr="00E813B1" w:rsidRDefault="00217AEE" w:rsidP="00E813B1">
      <w:pPr>
        <w:pStyle w:val="ListParagraph"/>
        <w:numPr>
          <w:ilvl w:val="0"/>
          <w:numId w:val="2"/>
        </w:numPr>
        <w:rPr>
          <w:rFonts w:ascii="Times New Roman" w:hAnsi="Times New Roman" w:cs="Times New Roman"/>
        </w:rPr>
      </w:pPr>
      <w:r w:rsidRPr="00E813B1">
        <w:rPr>
          <w:rFonts w:ascii="Times New Roman" w:hAnsi="Times New Roman" w:cs="Times New Roman"/>
        </w:rPr>
        <w:t>Objectives:</w:t>
      </w:r>
    </w:p>
    <w:p w14:paraId="10A28924" w14:textId="255AAD23" w:rsidR="008A1F7F" w:rsidRPr="00E813B1" w:rsidRDefault="008A1F7F"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We used a </w:t>
      </w:r>
      <w:r w:rsidR="00737662" w:rsidRPr="00E813B1">
        <w:rPr>
          <w:rFonts w:ascii="Times New Roman" w:hAnsi="Times New Roman" w:cs="Times New Roman"/>
        </w:rPr>
        <w:t>MCMC</w:t>
      </w:r>
      <w:r w:rsidRPr="00E813B1">
        <w:rPr>
          <w:rFonts w:ascii="Times New Roman" w:hAnsi="Times New Roman" w:cs="Times New Roman"/>
        </w:rPr>
        <w:t xml:space="preserve"> approach that included uncertainty among completing models (system uncertainty), uncertainty in estimated effects (linear-model parameter uncertainty), uncertainty in environmental conditions (spatial variability), and future climate conditions (climate uncertainty).</w:t>
      </w:r>
    </w:p>
    <w:p w14:paraId="476447A0" w14:textId="77777777" w:rsidR="0026234F" w:rsidRPr="00E813B1" w:rsidRDefault="00737662"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We forecasted </w:t>
      </w:r>
      <w:r w:rsidR="00217AEE" w:rsidRPr="00E813B1">
        <w:rPr>
          <w:rFonts w:ascii="Times New Roman" w:hAnsi="Times New Roman" w:cs="Times New Roman"/>
        </w:rPr>
        <w:t>the co-</w:t>
      </w:r>
      <w:r w:rsidRPr="00E813B1">
        <w:rPr>
          <w:rFonts w:ascii="Times New Roman" w:hAnsi="Times New Roman" w:cs="Times New Roman"/>
        </w:rPr>
        <w:t xml:space="preserve">occurrence of two obligate headwater stream species (spring salamander and brook trout) </w:t>
      </w:r>
      <w:r w:rsidR="0026234F" w:rsidRPr="00E813B1">
        <w:rPr>
          <w:rFonts w:ascii="Times New Roman" w:hAnsi="Times New Roman" w:cs="Times New Roman"/>
        </w:rPr>
        <w:t>climate-sensitive species of conservation interest. These species are hypothesize to occur in different parts of the stream network, but overlap in the mid-headwater habitats (salamanders in upper and mid-headwaters and trout in mid- and lower headwater)</w:t>
      </w:r>
    </w:p>
    <w:p w14:paraId="4673F262" w14:textId="626220C3" w:rsidR="008A1F7F" w:rsidRPr="00E813B1" w:rsidRDefault="0026234F"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We selected </w:t>
      </w:r>
      <w:r w:rsidR="00737662" w:rsidRPr="00E813B1">
        <w:rPr>
          <w:rFonts w:ascii="Times New Roman" w:hAnsi="Times New Roman" w:cs="Times New Roman"/>
        </w:rPr>
        <w:t>100</w:t>
      </w:r>
      <w:r w:rsidR="00E768E9">
        <w:rPr>
          <w:rFonts w:ascii="Times New Roman" w:hAnsi="Times New Roman" w:cs="Times New Roman"/>
        </w:rPr>
        <w:t>?</w:t>
      </w:r>
      <w:r w:rsidR="00737662" w:rsidRPr="00E813B1">
        <w:rPr>
          <w:rFonts w:ascii="Times New Roman" w:hAnsi="Times New Roman" w:cs="Times New Roman"/>
        </w:rPr>
        <w:t xml:space="preserve"> </w:t>
      </w:r>
      <w:r w:rsidRPr="00E813B1">
        <w:rPr>
          <w:rFonts w:ascii="Times New Roman" w:hAnsi="Times New Roman" w:cs="Times New Roman"/>
        </w:rPr>
        <w:t>random</w:t>
      </w:r>
      <w:r w:rsidR="00737662" w:rsidRPr="00E813B1">
        <w:rPr>
          <w:rFonts w:ascii="Times New Roman" w:hAnsi="Times New Roman" w:cs="Times New Roman"/>
        </w:rPr>
        <w:t xml:space="preserve"> watersheds (HUC 10) across the northeastern US </w:t>
      </w:r>
      <w:r w:rsidRPr="00E813B1">
        <w:rPr>
          <w:rFonts w:ascii="Times New Roman" w:hAnsi="Times New Roman" w:cs="Times New Roman"/>
        </w:rPr>
        <w:t xml:space="preserve">to evaluate the effect of stream network structure and landscape variation (land use) on co-occurrence and predicted co-occurrence </w:t>
      </w:r>
      <w:r w:rsidR="00737662" w:rsidRPr="00E813B1">
        <w:rPr>
          <w:rFonts w:ascii="Times New Roman" w:hAnsi="Times New Roman" w:cs="Times New Roman"/>
        </w:rPr>
        <w:t>under current, and projected 2020, 2040, and 2</w:t>
      </w:r>
      <w:r w:rsidR="00435993" w:rsidRPr="00E813B1">
        <w:rPr>
          <w:rFonts w:ascii="Times New Roman" w:hAnsi="Times New Roman" w:cs="Times New Roman"/>
        </w:rPr>
        <w:t xml:space="preserve">080’s climate conditions. </w:t>
      </w:r>
    </w:p>
    <w:p w14:paraId="20742AB5" w14:textId="48CE3BEA" w:rsidR="0026234F" w:rsidRPr="00E813B1" w:rsidRDefault="0026234F"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Our main objective was to assess the likelihood of large and small declines in species occurrence by generating a set of probability of occurrence estimates for </w:t>
      </w:r>
      <w:r w:rsidRPr="00E813B1">
        <w:rPr>
          <w:rFonts w:ascii="Times New Roman" w:hAnsi="Times New Roman" w:cs="Times New Roman"/>
        </w:rPr>
        <w:lastRenderedPageBreak/>
        <w:t>each catchment under alternative climate scenarios. We are also interested in identifying which components of uncertainty (model, parameter, climate) contribute the most to total uncertainty in predictions and explore how results can be used to improve the evaluating of conservation efforts.</w:t>
      </w:r>
    </w:p>
    <w:p w14:paraId="75729BC1" w14:textId="77777777" w:rsidR="0026234F" w:rsidRPr="00E813B1" w:rsidRDefault="0026234F" w:rsidP="00E813B1">
      <w:pPr>
        <w:pStyle w:val="ListParagraph"/>
        <w:ind w:left="1440"/>
        <w:rPr>
          <w:rFonts w:ascii="Times New Roman" w:hAnsi="Times New Roman" w:cs="Times New Roman"/>
        </w:rPr>
      </w:pPr>
    </w:p>
    <w:p w14:paraId="2ADD6324" w14:textId="3547F70E" w:rsidR="0026234F" w:rsidRPr="00E813B1" w:rsidRDefault="0026234F" w:rsidP="00E813B1">
      <w:pPr>
        <w:rPr>
          <w:rFonts w:ascii="Times New Roman" w:hAnsi="Times New Roman" w:cs="Times New Roman"/>
          <w:b/>
        </w:rPr>
      </w:pPr>
      <w:r w:rsidRPr="00E813B1">
        <w:rPr>
          <w:rFonts w:ascii="Times New Roman" w:hAnsi="Times New Roman" w:cs="Times New Roman"/>
          <w:b/>
        </w:rPr>
        <w:t>Methods</w:t>
      </w:r>
    </w:p>
    <w:p w14:paraId="62193E61" w14:textId="77777777" w:rsidR="00E97F78" w:rsidRPr="00E813B1" w:rsidRDefault="00E97F78" w:rsidP="00E813B1">
      <w:pPr>
        <w:rPr>
          <w:rFonts w:ascii="Times New Roman" w:hAnsi="Times New Roman" w:cs="Times New Roman"/>
          <w:i/>
        </w:rPr>
      </w:pPr>
    </w:p>
    <w:p w14:paraId="6FCD627B" w14:textId="7308E6AA" w:rsidR="0026234F" w:rsidRPr="00E813B1" w:rsidRDefault="00E97F78" w:rsidP="00E813B1">
      <w:pPr>
        <w:rPr>
          <w:rFonts w:ascii="Times New Roman" w:hAnsi="Times New Roman" w:cs="Times New Roman"/>
          <w:i/>
        </w:rPr>
      </w:pPr>
      <w:r w:rsidRPr="00E813B1">
        <w:rPr>
          <w:rFonts w:ascii="Times New Roman" w:hAnsi="Times New Roman" w:cs="Times New Roman"/>
          <w:i/>
        </w:rPr>
        <w:t>Study species</w:t>
      </w:r>
    </w:p>
    <w:p w14:paraId="14BF37DF" w14:textId="281AE616"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Headwater stream biota</w:t>
      </w:r>
    </w:p>
    <w:p w14:paraId="2AF9A812" w14:textId="14F81A03"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Brook Trout – vulnerable to temperature and network structure?</w:t>
      </w:r>
    </w:p>
    <w:p w14:paraId="058B58CD" w14:textId="327A2A4E"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Spring Salamanders – vulnerable to fish presence and low-flows</w:t>
      </w:r>
    </w:p>
    <w:p w14:paraId="7A06BDA8" w14:textId="4AD77FA6"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Evidence for competition/predation hypothesis</w:t>
      </w:r>
    </w:p>
    <w:p w14:paraId="13B5CBA7" w14:textId="6048478F"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Evidence for spatial autocorrelation (upstream vs. local effects of habitat)</w:t>
      </w:r>
    </w:p>
    <w:p w14:paraId="6E478F9C" w14:textId="77777777" w:rsidR="00E97F78" w:rsidRPr="00E813B1" w:rsidRDefault="00E97F78" w:rsidP="00E813B1">
      <w:pPr>
        <w:pStyle w:val="ListParagraph"/>
        <w:rPr>
          <w:rFonts w:ascii="Times New Roman" w:hAnsi="Times New Roman" w:cs="Times New Roman"/>
          <w:b/>
        </w:rPr>
      </w:pPr>
    </w:p>
    <w:p w14:paraId="18F797B3" w14:textId="33FAA022" w:rsidR="0026234F" w:rsidRPr="00E813B1" w:rsidRDefault="00E813B1" w:rsidP="00E813B1">
      <w:pPr>
        <w:rPr>
          <w:rFonts w:ascii="Times New Roman" w:hAnsi="Times New Roman" w:cs="Times New Roman"/>
          <w:i/>
        </w:rPr>
      </w:pPr>
      <w:r>
        <w:rPr>
          <w:rFonts w:ascii="Times New Roman" w:hAnsi="Times New Roman" w:cs="Times New Roman"/>
          <w:i/>
        </w:rPr>
        <w:t>Watershed selection</w:t>
      </w:r>
    </w:p>
    <w:p w14:paraId="33FD74E6" w14:textId="4F9E70F9"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 xml:space="preserve">Randomly selected </w:t>
      </w:r>
      <w:r w:rsidR="00E813B1">
        <w:rPr>
          <w:rFonts w:ascii="Times New Roman" w:hAnsi="Times New Roman" w:cs="Times New Roman"/>
        </w:rPr>
        <w:t xml:space="preserve">X number of </w:t>
      </w:r>
      <w:r w:rsidRPr="00E813B1">
        <w:rPr>
          <w:rFonts w:ascii="Times New Roman" w:hAnsi="Times New Roman" w:cs="Times New Roman"/>
        </w:rPr>
        <w:t>HUC 10</w:t>
      </w:r>
      <w:r w:rsidR="00E813B1">
        <w:rPr>
          <w:rFonts w:ascii="Times New Roman" w:hAnsi="Times New Roman" w:cs="Times New Roman"/>
        </w:rPr>
        <w:t xml:space="preserve"> (?)</w:t>
      </w:r>
      <w:r w:rsidRPr="00E813B1">
        <w:rPr>
          <w:rFonts w:ascii="Times New Roman" w:hAnsi="Times New Roman" w:cs="Times New Roman"/>
        </w:rPr>
        <w:t xml:space="preserve"> watersheds across the NE </w:t>
      </w:r>
    </w:p>
    <w:p w14:paraId="5E011FCC" w14:textId="43C7E097" w:rsidR="00E97F78" w:rsidRPr="00E813B1" w:rsidRDefault="00E97F78" w:rsidP="00E813B1">
      <w:pPr>
        <w:pStyle w:val="ListParagraph"/>
        <w:numPr>
          <w:ilvl w:val="1"/>
          <w:numId w:val="4"/>
        </w:numPr>
        <w:rPr>
          <w:rFonts w:ascii="Times New Roman" w:hAnsi="Times New Roman" w:cs="Times New Roman"/>
          <w:i/>
        </w:rPr>
      </w:pPr>
      <w:r w:rsidRPr="00E813B1">
        <w:rPr>
          <w:rFonts w:ascii="Times New Roman" w:hAnsi="Times New Roman" w:cs="Times New Roman"/>
        </w:rPr>
        <w:t>Start with Deerfield as example for code</w:t>
      </w:r>
    </w:p>
    <w:p w14:paraId="00D34342" w14:textId="24CAE5A6"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Eli</w:t>
      </w:r>
      <w:r w:rsidR="00E813B1">
        <w:rPr>
          <w:rFonts w:ascii="Times New Roman" w:hAnsi="Times New Roman" w:cs="Times New Roman"/>
        </w:rPr>
        <w:t xml:space="preserve">minated non-coastal watersheds (average, </w:t>
      </w:r>
      <w:r w:rsidRPr="00E813B1">
        <w:rPr>
          <w:rFonts w:ascii="Times New Roman" w:hAnsi="Times New Roman" w:cs="Times New Roman"/>
        </w:rPr>
        <w:t>max and min area</w:t>
      </w:r>
      <w:r w:rsidR="00E813B1">
        <w:rPr>
          <w:rFonts w:ascii="Times New Roman" w:hAnsi="Times New Roman" w:cs="Times New Roman"/>
        </w:rPr>
        <w:t>)</w:t>
      </w:r>
    </w:p>
    <w:p w14:paraId="59FF96F9" w14:textId="77777777" w:rsidR="00E813B1" w:rsidRDefault="00E813B1" w:rsidP="00E813B1">
      <w:pPr>
        <w:rPr>
          <w:rFonts w:ascii="Times New Roman" w:hAnsi="Times New Roman" w:cs="Times New Roman"/>
          <w:i/>
        </w:rPr>
      </w:pPr>
    </w:p>
    <w:p w14:paraId="425A83D8" w14:textId="2B326C86" w:rsidR="00E813B1" w:rsidRPr="00E813B1" w:rsidRDefault="00E813B1" w:rsidP="00E813B1">
      <w:pPr>
        <w:rPr>
          <w:rFonts w:ascii="Times New Roman" w:hAnsi="Times New Roman" w:cs="Times New Roman"/>
          <w:i/>
        </w:rPr>
      </w:pPr>
      <w:r>
        <w:rPr>
          <w:rFonts w:ascii="Times New Roman" w:hAnsi="Times New Roman" w:cs="Times New Roman"/>
          <w:i/>
        </w:rPr>
        <w:t>Landscape and environmental metrics</w:t>
      </w:r>
    </w:p>
    <w:p w14:paraId="1E1E7BCE" w14:textId="16D8E66D"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 xml:space="preserve">Characterized stream network </w:t>
      </w:r>
      <w:r w:rsidR="00E813B1">
        <w:rPr>
          <w:rFonts w:ascii="Times New Roman" w:hAnsi="Times New Roman" w:cs="Times New Roman"/>
        </w:rPr>
        <w:t>metrics</w:t>
      </w:r>
    </w:p>
    <w:p w14:paraId="5EFFD898" w14:textId="1A0CA443"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Characterized land use patterns</w:t>
      </w:r>
      <w:r w:rsidR="00E813B1">
        <w:rPr>
          <w:rFonts w:ascii="Times New Roman" w:hAnsi="Times New Roman" w:cs="Times New Roman"/>
        </w:rPr>
        <w:t xml:space="preserve"> (forest cover, impervious cover, agriculture)</w:t>
      </w:r>
    </w:p>
    <w:p w14:paraId="32548AD8" w14:textId="1E3DBC86"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Catchment-level data</w:t>
      </w:r>
      <w:r w:rsidR="00E813B1">
        <w:rPr>
          <w:rFonts w:ascii="Times New Roman" w:hAnsi="Times New Roman" w:cs="Times New Roman"/>
        </w:rPr>
        <w:t xml:space="preserve"> (limits?) (min size, max size; i.e., only headwaters, not medium to large rivers)</w:t>
      </w:r>
    </w:p>
    <w:p w14:paraId="41761B33" w14:textId="7D5076C0" w:rsidR="00E813B1"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Upstream-level data</w:t>
      </w:r>
      <w:r w:rsidR="00E813B1">
        <w:rPr>
          <w:rFonts w:ascii="Times New Roman" w:hAnsi="Times New Roman" w:cs="Times New Roman"/>
        </w:rPr>
        <w:t xml:space="preserve"> (limits?)</w:t>
      </w:r>
    </w:p>
    <w:p w14:paraId="670A2A9B" w14:textId="1D359218" w:rsidR="00E813B1" w:rsidRPr="00E813B1" w:rsidRDefault="00E813B1" w:rsidP="00E813B1">
      <w:pPr>
        <w:pStyle w:val="ListParagraph"/>
        <w:numPr>
          <w:ilvl w:val="0"/>
          <w:numId w:val="4"/>
        </w:numPr>
        <w:rPr>
          <w:rFonts w:ascii="Times New Roman" w:hAnsi="Times New Roman" w:cs="Times New Roman"/>
          <w:i/>
        </w:rPr>
      </w:pPr>
      <w:r>
        <w:rPr>
          <w:rFonts w:ascii="Times New Roman" w:hAnsi="Times New Roman" w:cs="Times New Roman"/>
        </w:rPr>
        <w:t>Climate models (multiple or single model?; 4 time periods (current, 2020, 2040, 2060)</w:t>
      </w:r>
    </w:p>
    <w:p w14:paraId="4220C7F6" w14:textId="439E7CB1" w:rsidR="00E813B1" w:rsidRPr="00E813B1" w:rsidRDefault="00E813B1" w:rsidP="00E813B1">
      <w:pPr>
        <w:pStyle w:val="ListParagraph"/>
        <w:numPr>
          <w:ilvl w:val="0"/>
          <w:numId w:val="4"/>
        </w:numPr>
        <w:rPr>
          <w:rFonts w:ascii="Times New Roman" w:hAnsi="Times New Roman" w:cs="Times New Roman"/>
          <w:i/>
        </w:rPr>
      </w:pPr>
      <w:r>
        <w:rPr>
          <w:rFonts w:ascii="Times New Roman" w:hAnsi="Times New Roman" w:cs="Times New Roman"/>
        </w:rPr>
        <w:t>Each c</w:t>
      </w:r>
      <w:r w:rsidRPr="00E813B1">
        <w:rPr>
          <w:rFonts w:ascii="Times New Roman" w:hAnsi="Times New Roman" w:cs="Times New Roman"/>
        </w:rPr>
        <w:t xml:space="preserve">limate model affects predictions of </w:t>
      </w:r>
      <w:r w:rsidR="00E768E9">
        <w:rPr>
          <w:rFonts w:ascii="Times New Roman" w:hAnsi="Times New Roman" w:cs="Times New Roman"/>
        </w:rPr>
        <w:t xml:space="preserve">air temp, affecting </w:t>
      </w:r>
      <w:r w:rsidRPr="00E813B1">
        <w:rPr>
          <w:rFonts w:ascii="Times New Roman" w:hAnsi="Times New Roman" w:cs="Times New Roman"/>
        </w:rPr>
        <w:t>stream temperature</w:t>
      </w:r>
      <w:r w:rsidR="00E768E9">
        <w:rPr>
          <w:rFonts w:ascii="Times New Roman" w:hAnsi="Times New Roman" w:cs="Times New Roman"/>
        </w:rPr>
        <w:t xml:space="preserve"> (Hocking et al)</w:t>
      </w:r>
      <w:r w:rsidRPr="00E813B1">
        <w:rPr>
          <w:rFonts w:ascii="Times New Roman" w:hAnsi="Times New Roman" w:cs="Times New Roman"/>
        </w:rPr>
        <w:t xml:space="preserve"> and flow (precipitation x area</w:t>
      </w:r>
      <w:r w:rsidR="00E768E9">
        <w:rPr>
          <w:rFonts w:ascii="Times New Roman" w:hAnsi="Times New Roman" w:cs="Times New Roman"/>
        </w:rPr>
        <w:t>; cite</w:t>
      </w:r>
      <w:r w:rsidRPr="00E813B1">
        <w:rPr>
          <w:rFonts w:ascii="Times New Roman" w:hAnsi="Times New Roman" w:cs="Times New Roman"/>
        </w:rPr>
        <w:t>)</w:t>
      </w:r>
    </w:p>
    <w:p w14:paraId="62C3602C" w14:textId="77777777" w:rsidR="00E97F78" w:rsidRPr="00E813B1" w:rsidRDefault="00E97F78" w:rsidP="00E813B1">
      <w:pPr>
        <w:rPr>
          <w:rFonts w:ascii="Times New Roman" w:hAnsi="Times New Roman" w:cs="Times New Roman"/>
        </w:rPr>
      </w:pPr>
    </w:p>
    <w:p w14:paraId="374CBCAF" w14:textId="67521E6C" w:rsidR="00E97F78" w:rsidRPr="00E813B1" w:rsidRDefault="00E813B1" w:rsidP="00E813B1">
      <w:pPr>
        <w:rPr>
          <w:rFonts w:ascii="Times New Roman" w:hAnsi="Times New Roman" w:cs="Times New Roman"/>
          <w:i/>
        </w:rPr>
      </w:pPr>
      <w:r>
        <w:rPr>
          <w:rFonts w:ascii="Times New Roman" w:hAnsi="Times New Roman" w:cs="Times New Roman"/>
          <w:i/>
        </w:rPr>
        <w:t>Species-level d</w:t>
      </w:r>
      <w:r w:rsidR="00E97F78" w:rsidRPr="00E813B1">
        <w:rPr>
          <w:rFonts w:ascii="Times New Roman" w:hAnsi="Times New Roman" w:cs="Times New Roman"/>
          <w:i/>
        </w:rPr>
        <w:t>ata sources</w:t>
      </w:r>
    </w:p>
    <w:p w14:paraId="78D9E09E" w14:textId="7F4C6F3E" w:rsidR="00E97F78" w:rsidRPr="00E813B1" w:rsidRDefault="00E97F78" w:rsidP="00E813B1">
      <w:pPr>
        <w:pStyle w:val="ListParagraph"/>
        <w:numPr>
          <w:ilvl w:val="0"/>
          <w:numId w:val="5"/>
        </w:numPr>
        <w:ind w:left="720"/>
        <w:rPr>
          <w:rFonts w:ascii="Times New Roman" w:hAnsi="Times New Roman" w:cs="Times New Roman"/>
          <w:i/>
        </w:rPr>
      </w:pPr>
      <w:r w:rsidRPr="00E813B1">
        <w:rPr>
          <w:rFonts w:ascii="Times New Roman" w:hAnsi="Times New Roman" w:cs="Times New Roman"/>
        </w:rPr>
        <w:t>Trout data from state, fed agencies collected from X to X (fully described in Hocking et al). Trout catchment- occupancy predictive model included:</w:t>
      </w:r>
    </w:p>
    <w:p w14:paraId="441CF882" w14:textId="77777777" w:rsidR="00E97F78" w:rsidRPr="00E813B1" w:rsidRDefault="00E97F78" w:rsidP="00E813B1">
      <w:pPr>
        <w:pStyle w:val="ListParagraph"/>
        <w:numPr>
          <w:ilvl w:val="1"/>
          <w:numId w:val="5"/>
        </w:numPr>
        <w:rPr>
          <w:rFonts w:ascii="Times New Roman" w:hAnsi="Times New Roman" w:cs="Times New Roman"/>
          <w:i/>
        </w:rPr>
      </w:pPr>
      <w:r w:rsidRPr="00E813B1">
        <w:rPr>
          <w:rFonts w:ascii="Times New Roman" w:hAnsi="Times New Roman" w:cs="Times New Roman"/>
        </w:rPr>
        <w:t>Catchment-level:</w:t>
      </w:r>
    </w:p>
    <w:p w14:paraId="7195041E" w14:textId="366AE416" w:rsidR="00E97F78" w:rsidRPr="00E813B1" w:rsidRDefault="00E97F78" w:rsidP="00E813B1">
      <w:pPr>
        <w:pStyle w:val="ListParagraph"/>
        <w:numPr>
          <w:ilvl w:val="2"/>
          <w:numId w:val="5"/>
        </w:numPr>
        <w:rPr>
          <w:rFonts w:ascii="Times New Roman" w:hAnsi="Times New Roman" w:cs="Times New Roman"/>
          <w:i/>
        </w:rPr>
      </w:pPr>
      <w:r w:rsidRPr="00E813B1">
        <w:rPr>
          <w:rFonts w:ascii="Times New Roman" w:hAnsi="Times New Roman" w:cs="Times New Roman"/>
        </w:rPr>
        <w:t>forest cover (percent, acres)</w:t>
      </w:r>
    </w:p>
    <w:p w14:paraId="6375B9EF" w14:textId="12EF12E7" w:rsidR="00E97F78" w:rsidRPr="00E813B1" w:rsidRDefault="00E97F78" w:rsidP="00E813B1">
      <w:pPr>
        <w:pStyle w:val="ListParagraph"/>
        <w:numPr>
          <w:ilvl w:val="2"/>
          <w:numId w:val="5"/>
        </w:numPr>
        <w:rPr>
          <w:rFonts w:ascii="Times New Roman" w:hAnsi="Times New Roman" w:cs="Times New Roman"/>
          <w:i/>
        </w:rPr>
      </w:pPr>
      <w:r w:rsidRPr="00E813B1">
        <w:rPr>
          <w:rFonts w:ascii="Times New Roman" w:hAnsi="Times New Roman" w:cs="Times New Roman"/>
        </w:rPr>
        <w:t>wetland habitat (percent, acres)</w:t>
      </w:r>
    </w:p>
    <w:p w14:paraId="3DBCE6CD" w14:textId="3BD24979" w:rsidR="00E97F78" w:rsidRPr="00E813B1" w:rsidRDefault="00E97F78" w:rsidP="00E813B1">
      <w:pPr>
        <w:pStyle w:val="ListParagraph"/>
        <w:numPr>
          <w:ilvl w:val="2"/>
          <w:numId w:val="5"/>
        </w:numPr>
        <w:rPr>
          <w:rFonts w:ascii="Times New Roman" w:hAnsi="Times New Roman" w:cs="Times New Roman"/>
          <w:i/>
        </w:rPr>
      </w:pPr>
      <w:r w:rsidRPr="00E813B1">
        <w:rPr>
          <w:rFonts w:ascii="Times New Roman" w:hAnsi="Times New Roman" w:cs="Times New Roman"/>
        </w:rPr>
        <w:t>surficial coarseness (geology/geomorphology – rocky habitats)</w:t>
      </w:r>
    </w:p>
    <w:p w14:paraId="501474D1" w14:textId="3F010A6D" w:rsidR="00E97F78"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spring salamander presence</w:t>
      </w:r>
    </w:p>
    <w:p w14:paraId="10A2576F" w14:textId="77777777" w:rsidR="00593AF9" w:rsidRPr="00E813B1" w:rsidRDefault="00593AF9" w:rsidP="00E813B1">
      <w:pPr>
        <w:pStyle w:val="ListParagraph"/>
        <w:numPr>
          <w:ilvl w:val="2"/>
          <w:numId w:val="5"/>
        </w:numPr>
        <w:rPr>
          <w:rFonts w:ascii="Times New Roman" w:hAnsi="Times New Roman" w:cs="Times New Roman"/>
          <w:i/>
        </w:rPr>
      </w:pPr>
    </w:p>
    <w:p w14:paraId="078619C0" w14:textId="37265C13" w:rsidR="00E97F78" w:rsidRPr="00E813B1" w:rsidRDefault="00593AF9" w:rsidP="00E813B1">
      <w:pPr>
        <w:pStyle w:val="ListParagraph"/>
        <w:numPr>
          <w:ilvl w:val="0"/>
          <w:numId w:val="5"/>
        </w:numPr>
        <w:ind w:left="720"/>
        <w:rPr>
          <w:rFonts w:ascii="Times New Roman" w:hAnsi="Times New Roman" w:cs="Times New Roman"/>
          <w:i/>
        </w:rPr>
      </w:pPr>
      <w:r w:rsidRPr="00E813B1">
        <w:rPr>
          <w:rFonts w:ascii="Times New Roman" w:hAnsi="Times New Roman" w:cs="Times New Roman"/>
        </w:rPr>
        <w:t>Salamander data from expert elicitation (</w:t>
      </w:r>
      <w:r w:rsidR="00661456">
        <w:rPr>
          <w:rFonts w:ascii="Times New Roman" w:hAnsi="Times New Roman" w:cs="Times New Roman"/>
        </w:rPr>
        <w:t>manuscript 1)</w:t>
      </w:r>
    </w:p>
    <w:p w14:paraId="7947C78A" w14:textId="3807AF45" w:rsidR="00593AF9" w:rsidRPr="00E813B1" w:rsidRDefault="00593AF9" w:rsidP="00E813B1">
      <w:pPr>
        <w:pStyle w:val="ListParagraph"/>
        <w:numPr>
          <w:ilvl w:val="1"/>
          <w:numId w:val="5"/>
        </w:numPr>
        <w:rPr>
          <w:rFonts w:ascii="Times New Roman" w:hAnsi="Times New Roman" w:cs="Times New Roman"/>
          <w:i/>
        </w:rPr>
      </w:pPr>
      <w:r w:rsidRPr="00E813B1">
        <w:rPr>
          <w:rFonts w:ascii="Times New Roman" w:hAnsi="Times New Roman" w:cs="Times New Roman"/>
        </w:rPr>
        <w:t>Catchment-level</w:t>
      </w:r>
    </w:p>
    <w:p w14:paraId="560037EF" w14:textId="77777777"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forest cover (percent, acres)</w:t>
      </w:r>
    </w:p>
    <w:p w14:paraId="616EC0DC" w14:textId="77777777"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wetland habitat (percent, acres)</w:t>
      </w:r>
    </w:p>
    <w:p w14:paraId="70E9AD7B" w14:textId="77777777"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surficial coarseness (geology/geomorphology – rocky habitats)</w:t>
      </w:r>
    </w:p>
    <w:p w14:paraId="4FB147A9" w14:textId="5F170186"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brook trout presence</w:t>
      </w:r>
    </w:p>
    <w:p w14:paraId="4848E9BB" w14:textId="77777777" w:rsidR="00E97F78" w:rsidRPr="00E813B1" w:rsidRDefault="00E97F78" w:rsidP="00E813B1">
      <w:pPr>
        <w:rPr>
          <w:rFonts w:ascii="Times New Roman" w:hAnsi="Times New Roman" w:cs="Times New Roman"/>
          <w:b/>
        </w:rPr>
      </w:pPr>
    </w:p>
    <w:p w14:paraId="69267E4E" w14:textId="0A311B79" w:rsidR="008A1F7F" w:rsidRPr="00E813B1" w:rsidRDefault="008A1F7F" w:rsidP="00E813B1">
      <w:pPr>
        <w:rPr>
          <w:rFonts w:ascii="Times New Roman" w:hAnsi="Times New Roman" w:cs="Times New Roman"/>
          <w:b/>
        </w:rPr>
      </w:pPr>
      <w:r w:rsidRPr="00E813B1">
        <w:rPr>
          <w:rFonts w:ascii="Times New Roman" w:hAnsi="Times New Roman" w:cs="Times New Roman"/>
          <w:b/>
        </w:rPr>
        <w:t>Results:</w:t>
      </w:r>
    </w:p>
    <w:p w14:paraId="50EEFF42" w14:textId="77777777" w:rsidR="00435993" w:rsidRPr="00E813B1" w:rsidRDefault="00435993" w:rsidP="00E813B1">
      <w:pPr>
        <w:rPr>
          <w:rFonts w:ascii="Times New Roman" w:hAnsi="Times New Roman" w:cs="Times New Roman"/>
          <w:b/>
        </w:rPr>
      </w:pPr>
    </w:p>
    <w:p w14:paraId="04C854F9" w14:textId="77777777" w:rsidR="008A1F7F" w:rsidRDefault="008A1F7F" w:rsidP="00E813B1">
      <w:pPr>
        <w:rPr>
          <w:rFonts w:ascii="Times New Roman" w:hAnsi="Times New Roman" w:cs="Times New Roman"/>
          <w:b/>
        </w:rPr>
      </w:pPr>
      <w:r w:rsidRPr="00E813B1">
        <w:rPr>
          <w:rFonts w:ascii="Times New Roman" w:hAnsi="Times New Roman" w:cs="Times New Roman"/>
          <w:b/>
        </w:rPr>
        <w:t>Discussion:</w:t>
      </w:r>
    </w:p>
    <w:p w14:paraId="7FC3A958" w14:textId="71733E37" w:rsidR="00E768E9" w:rsidRDefault="00E768E9" w:rsidP="00E768E9">
      <w:pPr>
        <w:rPr>
          <w:rFonts w:ascii="Times New Roman" w:hAnsi="Times New Roman" w:cs="Times New Roman"/>
          <w:i/>
        </w:rPr>
      </w:pPr>
      <w:r>
        <w:rPr>
          <w:rFonts w:ascii="Times New Roman" w:hAnsi="Times New Roman" w:cs="Times New Roman"/>
          <w:i/>
        </w:rPr>
        <w:t>Limitations to our predictive model:</w:t>
      </w:r>
    </w:p>
    <w:p w14:paraId="1C258B3D" w14:textId="675B598E" w:rsidR="00E768E9" w:rsidRPr="00E768E9" w:rsidRDefault="00E768E9" w:rsidP="00E768E9">
      <w:pPr>
        <w:pStyle w:val="ListParagraph"/>
        <w:numPr>
          <w:ilvl w:val="0"/>
          <w:numId w:val="15"/>
        </w:numPr>
        <w:rPr>
          <w:rFonts w:ascii="Times New Roman" w:hAnsi="Times New Roman" w:cs="Times New Roman"/>
        </w:rPr>
      </w:pPr>
      <w:r w:rsidRPr="00E768E9">
        <w:rPr>
          <w:rFonts w:ascii="Times New Roman" w:hAnsi="Times New Roman" w:cs="Times New Roman"/>
        </w:rPr>
        <w:t>choice of climate model(s)</w:t>
      </w:r>
    </w:p>
    <w:p w14:paraId="5A650B66" w14:textId="1CA49422" w:rsidR="00E768E9" w:rsidRPr="00E768E9" w:rsidRDefault="00E768E9" w:rsidP="00E768E9">
      <w:pPr>
        <w:pStyle w:val="ListParagraph"/>
        <w:numPr>
          <w:ilvl w:val="0"/>
          <w:numId w:val="15"/>
        </w:numPr>
        <w:rPr>
          <w:rFonts w:ascii="Times New Roman" w:hAnsi="Times New Roman" w:cs="Times New Roman"/>
          <w:i/>
        </w:rPr>
      </w:pPr>
      <w:r>
        <w:rPr>
          <w:rFonts w:ascii="Times New Roman" w:hAnsi="Times New Roman" w:cs="Times New Roman"/>
        </w:rPr>
        <w:t>spatial autocorrelation?</w:t>
      </w:r>
    </w:p>
    <w:p w14:paraId="4FAC361B" w14:textId="5ACA40D1" w:rsidR="00E768E9" w:rsidRPr="00E768E9" w:rsidRDefault="00E768E9" w:rsidP="00E768E9">
      <w:pPr>
        <w:pStyle w:val="ListParagraph"/>
        <w:numPr>
          <w:ilvl w:val="0"/>
          <w:numId w:val="15"/>
        </w:numPr>
        <w:rPr>
          <w:rFonts w:ascii="Times New Roman" w:hAnsi="Times New Roman" w:cs="Times New Roman"/>
          <w:i/>
        </w:rPr>
      </w:pPr>
      <w:r>
        <w:rPr>
          <w:rFonts w:ascii="Times New Roman" w:hAnsi="Times New Roman" w:cs="Times New Roman"/>
        </w:rPr>
        <w:t>biased spatial autocorrelation (downstream, upstream bias?)</w:t>
      </w:r>
    </w:p>
    <w:p w14:paraId="6928A69F" w14:textId="04793EB1" w:rsidR="00E768E9" w:rsidRPr="00E768E9" w:rsidRDefault="00E768E9" w:rsidP="00E768E9">
      <w:pPr>
        <w:pStyle w:val="ListParagraph"/>
        <w:numPr>
          <w:ilvl w:val="0"/>
          <w:numId w:val="15"/>
        </w:numPr>
        <w:rPr>
          <w:rFonts w:ascii="Times New Roman" w:hAnsi="Times New Roman" w:cs="Times New Roman"/>
          <w:i/>
        </w:rPr>
      </w:pPr>
      <w:r>
        <w:rPr>
          <w:rFonts w:ascii="Times New Roman" w:hAnsi="Times New Roman" w:cs="Times New Roman"/>
        </w:rPr>
        <w:t>spatial arrangement of catchments (in reality – an occupied catchment surrounded by unoccupied catchments may not be sustainable over time, even despite low dispersal and spatial connectivity of these species)</w:t>
      </w:r>
    </w:p>
    <w:p w14:paraId="3F9FDFFC" w14:textId="77777777" w:rsidR="00E768E9" w:rsidRPr="00E768E9" w:rsidRDefault="00E768E9" w:rsidP="00E768E9">
      <w:pPr>
        <w:pStyle w:val="ListParagraph"/>
        <w:numPr>
          <w:ilvl w:val="0"/>
          <w:numId w:val="15"/>
        </w:numPr>
        <w:rPr>
          <w:rFonts w:ascii="Times New Roman" w:hAnsi="Times New Roman" w:cs="Times New Roman"/>
          <w:i/>
        </w:rPr>
      </w:pPr>
    </w:p>
    <w:p w14:paraId="147097BF" w14:textId="77777777" w:rsidR="008A1F7F" w:rsidRPr="00E813B1" w:rsidRDefault="008A1F7F" w:rsidP="00E813B1">
      <w:pPr>
        <w:rPr>
          <w:rFonts w:ascii="Times New Roman" w:hAnsi="Times New Roman" w:cs="Times New Roman"/>
          <w:b/>
        </w:rPr>
      </w:pPr>
      <w:r w:rsidRPr="00E813B1">
        <w:rPr>
          <w:rFonts w:ascii="Times New Roman" w:hAnsi="Times New Roman" w:cs="Times New Roman"/>
          <w:b/>
        </w:rPr>
        <w:t>Literature:</w:t>
      </w:r>
    </w:p>
    <w:p w14:paraId="3E7A3235" w14:textId="77777777" w:rsidR="008A1F7F" w:rsidRPr="00E813B1" w:rsidRDefault="008A1F7F" w:rsidP="00E813B1">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Wenger, S. J., Som, N. A., Dauwalter, D. C. &amp; Isaak, D. J., et al. 2013 Probabilistic accounting of uncertainty in forecasts of species distributions under climate change. </w:t>
      </w:r>
      <w:r w:rsidRPr="00E813B1">
        <w:rPr>
          <w:rFonts w:ascii="Times New Roman" w:hAnsi="Times New Roman"/>
          <w:i/>
          <w:iCs/>
          <w:sz w:val="24"/>
          <w:szCs w:val="24"/>
        </w:rPr>
        <w:t>Glob. Chang. Biol.</w:t>
      </w:r>
      <w:r w:rsidRPr="00E813B1">
        <w:rPr>
          <w:rFonts w:ascii="Times New Roman" w:hAnsi="Times New Roman"/>
          <w:sz w:val="24"/>
          <w:szCs w:val="24"/>
        </w:rPr>
        <w:t xml:space="preserve"> 3343–3354. doi:10.1111/gcb.12294</w:t>
      </w:r>
    </w:p>
    <w:p w14:paraId="70E50174" w14:textId="77777777" w:rsidR="008A1F7F" w:rsidRPr="00E813B1" w:rsidRDefault="008A1F7F" w:rsidP="00E813B1">
      <w:pPr>
        <w:rPr>
          <w:rFonts w:ascii="Times New Roman" w:hAnsi="Times New Roman" w:cs="Times New Roman"/>
        </w:rPr>
      </w:pPr>
    </w:p>
    <w:p w14:paraId="1C75B60E" w14:textId="77777777" w:rsidR="008A1F7F" w:rsidRPr="00E813B1" w:rsidRDefault="008A1F7F" w:rsidP="00E813B1">
      <w:pPr>
        <w:rPr>
          <w:rFonts w:ascii="Times New Roman" w:hAnsi="Times New Roman" w:cs="Times New Roman"/>
          <w:b/>
        </w:rPr>
      </w:pPr>
      <w:r w:rsidRPr="00E813B1">
        <w:rPr>
          <w:rFonts w:ascii="Times New Roman" w:hAnsi="Times New Roman" w:cs="Times New Roman"/>
          <w:b/>
        </w:rPr>
        <w:t>Tables:</w:t>
      </w:r>
    </w:p>
    <w:p w14:paraId="3D817543" w14:textId="77777777" w:rsidR="00E813B1" w:rsidRDefault="008A1F7F" w:rsidP="00E813B1">
      <w:pPr>
        <w:rPr>
          <w:rFonts w:ascii="Times New Roman" w:hAnsi="Times New Roman" w:cs="Times New Roman"/>
          <w:b/>
        </w:rPr>
      </w:pPr>
      <w:r w:rsidRPr="00E813B1">
        <w:rPr>
          <w:rFonts w:ascii="Times New Roman" w:hAnsi="Times New Roman" w:cs="Times New Roman"/>
          <w:b/>
        </w:rPr>
        <w:t>Figures:</w:t>
      </w:r>
    </w:p>
    <w:p w14:paraId="32E7C0DB" w14:textId="77777777" w:rsidR="00E813B1" w:rsidRDefault="00E813B1">
      <w:pPr>
        <w:rPr>
          <w:rFonts w:ascii="Times New Roman" w:hAnsi="Times New Roman" w:cs="Times New Roman"/>
          <w:b/>
          <w:sz w:val="32"/>
        </w:rPr>
      </w:pPr>
      <w:r>
        <w:rPr>
          <w:rFonts w:ascii="Times New Roman" w:hAnsi="Times New Roman" w:cs="Times New Roman"/>
          <w:b/>
          <w:sz w:val="32"/>
        </w:rPr>
        <w:br w:type="page"/>
      </w:r>
      <w:bookmarkStart w:id="0" w:name="_GoBack"/>
      <w:bookmarkEnd w:id="0"/>
    </w:p>
    <w:sectPr w:rsidR="00E813B1" w:rsidSect="008A1F7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F1B49" w14:textId="77777777" w:rsidR="00E768E9" w:rsidRDefault="00E768E9" w:rsidP="00E813B1">
      <w:r>
        <w:separator/>
      </w:r>
    </w:p>
  </w:endnote>
  <w:endnote w:type="continuationSeparator" w:id="0">
    <w:p w14:paraId="470F30F5" w14:textId="77777777" w:rsidR="00E768E9" w:rsidRDefault="00E768E9" w:rsidP="00E8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8DC8C" w14:textId="77777777" w:rsidR="00E768E9" w:rsidRDefault="00E768E9" w:rsidP="00E81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027F63" w14:textId="77777777" w:rsidR="00E768E9" w:rsidRDefault="00E768E9" w:rsidP="00E813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1AD24" w14:textId="3B4F129A" w:rsidR="00E768E9" w:rsidRDefault="00E768E9" w:rsidP="00E81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1456">
      <w:rPr>
        <w:rStyle w:val="PageNumber"/>
        <w:noProof/>
      </w:rPr>
      <w:t>1</w:t>
    </w:r>
    <w:r>
      <w:rPr>
        <w:rStyle w:val="PageNumber"/>
      </w:rPr>
      <w:fldChar w:fldCharType="end"/>
    </w:r>
  </w:p>
  <w:p w14:paraId="3549A469" w14:textId="77777777" w:rsidR="00E768E9" w:rsidRDefault="00E768E9" w:rsidP="00E813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19865" w14:textId="77777777" w:rsidR="00E768E9" w:rsidRDefault="00E768E9" w:rsidP="00E813B1">
      <w:r>
        <w:separator/>
      </w:r>
    </w:p>
  </w:footnote>
  <w:footnote w:type="continuationSeparator" w:id="0">
    <w:p w14:paraId="6764F316" w14:textId="77777777" w:rsidR="00E768E9" w:rsidRDefault="00E768E9" w:rsidP="00E813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17A"/>
    <w:multiLevelType w:val="hybridMultilevel"/>
    <w:tmpl w:val="935A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9156B"/>
    <w:multiLevelType w:val="hybridMultilevel"/>
    <w:tmpl w:val="D722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A7B57"/>
    <w:multiLevelType w:val="hybridMultilevel"/>
    <w:tmpl w:val="29D42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35835"/>
    <w:multiLevelType w:val="hybridMultilevel"/>
    <w:tmpl w:val="40EA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D64DB"/>
    <w:multiLevelType w:val="hybridMultilevel"/>
    <w:tmpl w:val="F7E4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F40DC"/>
    <w:multiLevelType w:val="hybridMultilevel"/>
    <w:tmpl w:val="D604D4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73192C"/>
    <w:multiLevelType w:val="hybridMultilevel"/>
    <w:tmpl w:val="B9FC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E52BB"/>
    <w:multiLevelType w:val="hybridMultilevel"/>
    <w:tmpl w:val="1722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50013"/>
    <w:multiLevelType w:val="hybridMultilevel"/>
    <w:tmpl w:val="14A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E130E2"/>
    <w:multiLevelType w:val="hybridMultilevel"/>
    <w:tmpl w:val="1FF69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2"/>
  </w:num>
  <w:num w:numId="5">
    <w:abstractNumId w:val="8"/>
  </w:num>
  <w:num w:numId="6">
    <w:abstractNumId w:val="10"/>
  </w:num>
  <w:num w:numId="7">
    <w:abstractNumId w:val="3"/>
  </w:num>
  <w:num w:numId="8">
    <w:abstractNumId w:val="7"/>
  </w:num>
  <w:num w:numId="9">
    <w:abstractNumId w:val="13"/>
  </w:num>
  <w:num w:numId="10">
    <w:abstractNumId w:val="6"/>
  </w:num>
  <w:num w:numId="11">
    <w:abstractNumId w:val="5"/>
  </w:num>
  <w:num w:numId="12">
    <w:abstractNumId w:val="9"/>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85"/>
    <w:rsid w:val="0016740F"/>
    <w:rsid w:val="001A3AC4"/>
    <w:rsid w:val="00217AEE"/>
    <w:rsid w:val="0026234F"/>
    <w:rsid w:val="0035119F"/>
    <w:rsid w:val="003655D9"/>
    <w:rsid w:val="00401A3A"/>
    <w:rsid w:val="00435993"/>
    <w:rsid w:val="004F5FEE"/>
    <w:rsid w:val="00593AF9"/>
    <w:rsid w:val="00635085"/>
    <w:rsid w:val="00661456"/>
    <w:rsid w:val="00737662"/>
    <w:rsid w:val="008A1F7F"/>
    <w:rsid w:val="00A33A99"/>
    <w:rsid w:val="00A6107E"/>
    <w:rsid w:val="00A71C0C"/>
    <w:rsid w:val="00A960E6"/>
    <w:rsid w:val="00AF5CAD"/>
    <w:rsid w:val="00D22F1D"/>
    <w:rsid w:val="00E25431"/>
    <w:rsid w:val="00E768E9"/>
    <w:rsid w:val="00E813B1"/>
    <w:rsid w:val="00E97F78"/>
    <w:rsid w:val="00F21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CE4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7F"/>
    <w:pPr>
      <w:ind w:left="720"/>
      <w:contextualSpacing/>
    </w:pPr>
  </w:style>
  <w:style w:type="paragraph" w:styleId="NormalWeb">
    <w:name w:val="Normal (Web)"/>
    <w:basedOn w:val="Normal"/>
    <w:uiPriority w:val="99"/>
    <w:unhideWhenUsed/>
    <w:rsid w:val="008A1F7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22F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13B1"/>
    <w:pPr>
      <w:tabs>
        <w:tab w:val="center" w:pos="4320"/>
        <w:tab w:val="right" w:pos="8640"/>
      </w:tabs>
    </w:pPr>
  </w:style>
  <w:style w:type="character" w:customStyle="1" w:styleId="HeaderChar">
    <w:name w:val="Header Char"/>
    <w:basedOn w:val="DefaultParagraphFont"/>
    <w:link w:val="Header"/>
    <w:uiPriority w:val="99"/>
    <w:rsid w:val="00E813B1"/>
  </w:style>
  <w:style w:type="paragraph" w:styleId="Footer">
    <w:name w:val="footer"/>
    <w:basedOn w:val="Normal"/>
    <w:link w:val="FooterChar"/>
    <w:uiPriority w:val="99"/>
    <w:unhideWhenUsed/>
    <w:rsid w:val="00E813B1"/>
    <w:pPr>
      <w:tabs>
        <w:tab w:val="center" w:pos="4320"/>
        <w:tab w:val="right" w:pos="8640"/>
      </w:tabs>
    </w:pPr>
  </w:style>
  <w:style w:type="character" w:customStyle="1" w:styleId="FooterChar">
    <w:name w:val="Footer Char"/>
    <w:basedOn w:val="DefaultParagraphFont"/>
    <w:link w:val="Footer"/>
    <w:uiPriority w:val="99"/>
    <w:rsid w:val="00E813B1"/>
  </w:style>
  <w:style w:type="character" w:styleId="PageNumber">
    <w:name w:val="page number"/>
    <w:basedOn w:val="DefaultParagraphFont"/>
    <w:uiPriority w:val="99"/>
    <w:semiHidden/>
    <w:unhideWhenUsed/>
    <w:rsid w:val="00E813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7F"/>
    <w:pPr>
      <w:ind w:left="720"/>
      <w:contextualSpacing/>
    </w:pPr>
  </w:style>
  <w:style w:type="paragraph" w:styleId="NormalWeb">
    <w:name w:val="Normal (Web)"/>
    <w:basedOn w:val="Normal"/>
    <w:uiPriority w:val="99"/>
    <w:unhideWhenUsed/>
    <w:rsid w:val="008A1F7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22F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13B1"/>
    <w:pPr>
      <w:tabs>
        <w:tab w:val="center" w:pos="4320"/>
        <w:tab w:val="right" w:pos="8640"/>
      </w:tabs>
    </w:pPr>
  </w:style>
  <w:style w:type="character" w:customStyle="1" w:styleId="HeaderChar">
    <w:name w:val="Header Char"/>
    <w:basedOn w:val="DefaultParagraphFont"/>
    <w:link w:val="Header"/>
    <w:uiPriority w:val="99"/>
    <w:rsid w:val="00E813B1"/>
  </w:style>
  <w:style w:type="paragraph" w:styleId="Footer">
    <w:name w:val="footer"/>
    <w:basedOn w:val="Normal"/>
    <w:link w:val="FooterChar"/>
    <w:uiPriority w:val="99"/>
    <w:unhideWhenUsed/>
    <w:rsid w:val="00E813B1"/>
    <w:pPr>
      <w:tabs>
        <w:tab w:val="center" w:pos="4320"/>
        <w:tab w:val="right" w:pos="8640"/>
      </w:tabs>
    </w:pPr>
  </w:style>
  <w:style w:type="character" w:customStyle="1" w:styleId="FooterChar">
    <w:name w:val="Footer Char"/>
    <w:basedOn w:val="DefaultParagraphFont"/>
    <w:link w:val="Footer"/>
    <w:uiPriority w:val="99"/>
    <w:rsid w:val="00E813B1"/>
  </w:style>
  <w:style w:type="character" w:styleId="PageNumber">
    <w:name w:val="page number"/>
    <w:basedOn w:val="DefaultParagraphFont"/>
    <w:uiPriority w:val="99"/>
    <w:semiHidden/>
    <w:unhideWhenUsed/>
    <w:rsid w:val="00E81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9725">
      <w:bodyDiv w:val="1"/>
      <w:marLeft w:val="0"/>
      <w:marRight w:val="0"/>
      <w:marTop w:val="0"/>
      <w:marBottom w:val="0"/>
      <w:divBdr>
        <w:top w:val="none" w:sz="0" w:space="0" w:color="auto"/>
        <w:left w:val="none" w:sz="0" w:space="0" w:color="auto"/>
        <w:bottom w:val="none" w:sz="0" w:space="0" w:color="auto"/>
        <w:right w:val="none" w:sz="0" w:space="0" w:color="auto"/>
      </w:divBdr>
    </w:div>
    <w:div w:id="159741408">
      <w:bodyDiv w:val="1"/>
      <w:marLeft w:val="0"/>
      <w:marRight w:val="0"/>
      <w:marTop w:val="0"/>
      <w:marBottom w:val="0"/>
      <w:divBdr>
        <w:top w:val="none" w:sz="0" w:space="0" w:color="auto"/>
        <w:left w:val="none" w:sz="0" w:space="0" w:color="auto"/>
        <w:bottom w:val="none" w:sz="0" w:space="0" w:color="auto"/>
        <w:right w:val="none" w:sz="0" w:space="0" w:color="auto"/>
      </w:divBdr>
    </w:div>
    <w:div w:id="162160382">
      <w:bodyDiv w:val="1"/>
      <w:marLeft w:val="0"/>
      <w:marRight w:val="0"/>
      <w:marTop w:val="0"/>
      <w:marBottom w:val="0"/>
      <w:divBdr>
        <w:top w:val="none" w:sz="0" w:space="0" w:color="auto"/>
        <w:left w:val="none" w:sz="0" w:space="0" w:color="auto"/>
        <w:bottom w:val="none" w:sz="0" w:space="0" w:color="auto"/>
        <w:right w:val="none" w:sz="0" w:space="0" w:color="auto"/>
      </w:divBdr>
    </w:div>
    <w:div w:id="192696647">
      <w:bodyDiv w:val="1"/>
      <w:marLeft w:val="0"/>
      <w:marRight w:val="0"/>
      <w:marTop w:val="0"/>
      <w:marBottom w:val="0"/>
      <w:divBdr>
        <w:top w:val="none" w:sz="0" w:space="0" w:color="auto"/>
        <w:left w:val="none" w:sz="0" w:space="0" w:color="auto"/>
        <w:bottom w:val="none" w:sz="0" w:space="0" w:color="auto"/>
        <w:right w:val="none" w:sz="0" w:space="0" w:color="auto"/>
      </w:divBdr>
    </w:div>
    <w:div w:id="380636791">
      <w:bodyDiv w:val="1"/>
      <w:marLeft w:val="0"/>
      <w:marRight w:val="0"/>
      <w:marTop w:val="0"/>
      <w:marBottom w:val="0"/>
      <w:divBdr>
        <w:top w:val="none" w:sz="0" w:space="0" w:color="auto"/>
        <w:left w:val="none" w:sz="0" w:space="0" w:color="auto"/>
        <w:bottom w:val="none" w:sz="0" w:space="0" w:color="auto"/>
        <w:right w:val="none" w:sz="0" w:space="0" w:color="auto"/>
      </w:divBdr>
    </w:div>
    <w:div w:id="539905960">
      <w:bodyDiv w:val="1"/>
      <w:marLeft w:val="0"/>
      <w:marRight w:val="0"/>
      <w:marTop w:val="0"/>
      <w:marBottom w:val="0"/>
      <w:divBdr>
        <w:top w:val="none" w:sz="0" w:space="0" w:color="auto"/>
        <w:left w:val="none" w:sz="0" w:space="0" w:color="auto"/>
        <w:bottom w:val="none" w:sz="0" w:space="0" w:color="auto"/>
        <w:right w:val="none" w:sz="0" w:space="0" w:color="auto"/>
      </w:divBdr>
    </w:div>
    <w:div w:id="1020282507">
      <w:bodyDiv w:val="1"/>
      <w:marLeft w:val="0"/>
      <w:marRight w:val="0"/>
      <w:marTop w:val="0"/>
      <w:marBottom w:val="0"/>
      <w:divBdr>
        <w:top w:val="none" w:sz="0" w:space="0" w:color="auto"/>
        <w:left w:val="none" w:sz="0" w:space="0" w:color="auto"/>
        <w:bottom w:val="none" w:sz="0" w:space="0" w:color="auto"/>
        <w:right w:val="none" w:sz="0" w:space="0" w:color="auto"/>
      </w:divBdr>
    </w:div>
    <w:div w:id="1659188163">
      <w:bodyDiv w:val="1"/>
      <w:marLeft w:val="0"/>
      <w:marRight w:val="0"/>
      <w:marTop w:val="0"/>
      <w:marBottom w:val="0"/>
      <w:divBdr>
        <w:top w:val="none" w:sz="0" w:space="0" w:color="auto"/>
        <w:left w:val="none" w:sz="0" w:space="0" w:color="auto"/>
        <w:bottom w:val="none" w:sz="0" w:space="0" w:color="auto"/>
        <w:right w:val="none" w:sz="0" w:space="0" w:color="auto"/>
      </w:divBdr>
    </w:div>
    <w:div w:id="1913806879">
      <w:bodyDiv w:val="1"/>
      <w:marLeft w:val="0"/>
      <w:marRight w:val="0"/>
      <w:marTop w:val="0"/>
      <w:marBottom w:val="0"/>
      <w:divBdr>
        <w:top w:val="none" w:sz="0" w:space="0" w:color="auto"/>
        <w:left w:val="none" w:sz="0" w:space="0" w:color="auto"/>
        <w:bottom w:val="none" w:sz="0" w:space="0" w:color="auto"/>
        <w:right w:val="none" w:sz="0" w:space="0" w:color="auto"/>
      </w:divBdr>
    </w:div>
    <w:div w:id="1976063695">
      <w:bodyDiv w:val="1"/>
      <w:marLeft w:val="0"/>
      <w:marRight w:val="0"/>
      <w:marTop w:val="0"/>
      <w:marBottom w:val="0"/>
      <w:divBdr>
        <w:top w:val="none" w:sz="0" w:space="0" w:color="auto"/>
        <w:left w:val="none" w:sz="0" w:space="0" w:color="auto"/>
        <w:bottom w:val="none" w:sz="0" w:space="0" w:color="auto"/>
        <w:right w:val="none" w:sz="0" w:space="0" w:color="auto"/>
      </w:divBdr>
    </w:div>
    <w:div w:id="2092382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4113</Characters>
  <Application>Microsoft Macintosh Word</Application>
  <DocSecurity>0</DocSecurity>
  <Lines>34</Lines>
  <Paragraphs>9</Paragraphs>
  <ScaleCrop>false</ScaleCrop>
  <Company>University of Massachusetts-Amherst</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2</cp:revision>
  <dcterms:created xsi:type="dcterms:W3CDTF">2016-01-26T21:11:00Z</dcterms:created>
  <dcterms:modified xsi:type="dcterms:W3CDTF">2016-01-26T21:11:00Z</dcterms:modified>
</cp:coreProperties>
</file>