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96EC" w14:textId="77777777" w:rsidR="001E70EC" w:rsidRDefault="00F443B8">
      <w:hyperlink r:id="rId4" w:anchor="!/vizhome/GW-TableauBikeDashboard/Dashboard1" w:history="1">
        <w:r>
          <w:rPr>
            <w:rStyle w:val="Hyperlink"/>
          </w:rPr>
          <w:t>https://public.tableau.com/profile/djh1724#!/vizhome/GW-TableauBikeDashboard/Dashboard1</w:t>
        </w:r>
      </w:hyperlink>
      <w:bookmarkStart w:id="0" w:name="_GoBack"/>
      <w:bookmarkEnd w:id="0"/>
    </w:p>
    <w:sectPr w:rsidR="001E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B8"/>
    <w:rsid w:val="001E70EC"/>
    <w:rsid w:val="00F4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C2F4"/>
  <w15:chartTrackingRefBased/>
  <w15:docId w15:val="{8E974ECE-46BE-4E7F-B9EA-E529CBE7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4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djh1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Hong</dc:creator>
  <cp:keywords/>
  <dc:description/>
  <cp:lastModifiedBy>Daniel Hong</cp:lastModifiedBy>
  <cp:revision>1</cp:revision>
  <dcterms:created xsi:type="dcterms:W3CDTF">2019-08-02T17:38:00Z</dcterms:created>
  <dcterms:modified xsi:type="dcterms:W3CDTF">2019-08-02T17:38:00Z</dcterms:modified>
</cp:coreProperties>
</file>