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876E" w14:textId="5B6DF81F" w:rsidR="00490662" w:rsidRPr="00490662" w:rsidRDefault="00490662" w:rsidP="00490662">
      <w:pPr>
        <w:rPr>
          <w:b/>
          <w:bCs/>
        </w:rPr>
      </w:pPr>
      <w:r w:rsidRPr="00490662">
        <w:rPr>
          <w:b/>
          <w:bCs/>
        </w:rPr>
        <w:t>Cahier des Charges - Module 2 : Simulateur d'API Opérateurs (Data Provider)</w:t>
      </w:r>
    </w:p>
    <w:p w14:paraId="0E6A30D9" w14:textId="77777777" w:rsidR="00490662" w:rsidRPr="00490662" w:rsidRDefault="00490662" w:rsidP="00490662">
      <w:r w:rsidRPr="00490662">
        <w:rPr>
          <w:b/>
          <w:bCs/>
        </w:rPr>
        <w:t>Responsable :</w:t>
      </w:r>
      <w:r w:rsidRPr="00490662">
        <w:t xml:space="preserve"> Développeur Backend / Data</w:t>
      </w:r>
    </w:p>
    <w:p w14:paraId="1AE0BCEA" w14:textId="77777777" w:rsidR="00490662" w:rsidRPr="00490662" w:rsidRDefault="00490662" w:rsidP="00490662">
      <w:r w:rsidRPr="00490662">
        <w:rPr>
          <w:b/>
          <w:bCs/>
        </w:rPr>
        <w:t>Langage :</w:t>
      </w:r>
      <w:r w:rsidRPr="00490662">
        <w:t xml:space="preserve"> Python / FastAPI</w:t>
      </w:r>
    </w:p>
    <w:p w14:paraId="3ABC2CCF" w14:textId="77777777" w:rsidR="00490662" w:rsidRPr="00490662" w:rsidRDefault="00490662" w:rsidP="00490662">
      <w:r w:rsidRPr="00490662">
        <w:rPr>
          <w:b/>
          <w:bCs/>
        </w:rPr>
        <w:t>Objectif :</w:t>
      </w:r>
      <w:r w:rsidRPr="00490662">
        <w:t xml:space="preserve"> Créer un environnement qui imite parfaitement le comportement des serveurs d'Orange Money et de MTN MoMo. Ce module permet de tester le système sans avoir besoin d'un contrat réel avec les opérateurs au stade du prototype.</w:t>
      </w:r>
    </w:p>
    <w:p w14:paraId="600FC5D5" w14:textId="77777777" w:rsidR="00490662" w:rsidRPr="00490662" w:rsidRDefault="00490662" w:rsidP="00490662">
      <w:pPr>
        <w:rPr>
          <w:b/>
          <w:bCs/>
        </w:rPr>
      </w:pPr>
      <w:r w:rsidRPr="00490662">
        <w:rPr>
          <w:b/>
          <w:bCs/>
        </w:rPr>
        <w:t>1. Spécifications Fonctionnelles</w:t>
      </w:r>
    </w:p>
    <w:p w14:paraId="582564E7" w14:textId="77777777" w:rsidR="00490662" w:rsidRPr="00490662" w:rsidRDefault="00490662" w:rsidP="00490662">
      <w:pPr>
        <w:numPr>
          <w:ilvl w:val="0"/>
          <w:numId w:val="1"/>
        </w:numPr>
      </w:pPr>
      <w:r w:rsidRPr="00490662">
        <w:rPr>
          <w:b/>
          <w:bCs/>
        </w:rPr>
        <w:t>Multi-Sourcing :</w:t>
      </w:r>
      <w:r w:rsidRPr="00490662">
        <w:t xml:space="preserve"> Le module doit exposer deux routes distinctes (une pour Orange, une pour MTN).</w:t>
      </w:r>
    </w:p>
    <w:p w14:paraId="2D9CDAAB" w14:textId="77777777" w:rsidR="00490662" w:rsidRPr="00490662" w:rsidRDefault="00490662" w:rsidP="00490662">
      <w:pPr>
        <w:numPr>
          <w:ilvl w:val="0"/>
          <w:numId w:val="1"/>
        </w:numPr>
      </w:pPr>
      <w:r w:rsidRPr="00490662">
        <w:rPr>
          <w:b/>
          <w:bCs/>
        </w:rPr>
        <w:t>Réalisme des données :</w:t>
      </w:r>
      <w:r w:rsidRPr="00490662">
        <w:t xml:space="preserve"> Générer des réponses cohérentes (soldes, historiques de transactions, devises).</w:t>
      </w:r>
    </w:p>
    <w:p w14:paraId="757DA969" w14:textId="77777777" w:rsidR="00490662" w:rsidRPr="00490662" w:rsidRDefault="00490662" w:rsidP="00490662">
      <w:pPr>
        <w:numPr>
          <w:ilvl w:val="0"/>
          <w:numId w:val="1"/>
        </w:numPr>
      </w:pPr>
      <w:r w:rsidRPr="00490662">
        <w:rPr>
          <w:b/>
          <w:bCs/>
        </w:rPr>
        <w:t>Simulation de latence :</w:t>
      </w:r>
      <w:r w:rsidRPr="00490662">
        <w:t xml:space="preserve"> Ajouter un délai artificiel (ex: 300ms) pour tester la réactivité de l'agrégateur central.</w:t>
      </w:r>
    </w:p>
    <w:p w14:paraId="70D9126F" w14:textId="77777777" w:rsidR="00490662" w:rsidRPr="00490662" w:rsidRDefault="00490662" w:rsidP="00490662">
      <w:pPr>
        <w:rPr>
          <w:b/>
          <w:bCs/>
        </w:rPr>
      </w:pPr>
      <w:r w:rsidRPr="00490662">
        <w:rPr>
          <w:b/>
          <w:bCs/>
        </w:rPr>
        <w:t>2. Spécifications Techniques &amp; Endpoints</w:t>
      </w:r>
    </w:p>
    <w:p w14:paraId="52A51EBD" w14:textId="77777777" w:rsidR="00490662" w:rsidRPr="00490662" w:rsidRDefault="00490662" w:rsidP="00490662">
      <w:r w:rsidRPr="00490662">
        <w:t>Le développeur doit créer deux "micro-services" (ou deux groupes de routes) :</w:t>
      </w:r>
    </w:p>
    <w:p w14:paraId="23992096" w14:textId="77777777" w:rsidR="00490662" w:rsidRPr="00490662" w:rsidRDefault="00490662" w:rsidP="00490662">
      <w:pPr>
        <w:rPr>
          <w:b/>
          <w:bCs/>
        </w:rPr>
      </w:pPr>
      <w:r w:rsidRPr="00490662">
        <w:rPr>
          <w:b/>
          <w:bCs/>
        </w:rPr>
        <w:t>A. Interface Orange Money</w:t>
      </w:r>
    </w:p>
    <w:p w14:paraId="4483F1DC" w14:textId="77777777" w:rsidR="00490662" w:rsidRPr="00490662" w:rsidRDefault="00490662" w:rsidP="00490662">
      <w:pPr>
        <w:numPr>
          <w:ilvl w:val="0"/>
          <w:numId w:val="2"/>
        </w:numPr>
      </w:pPr>
      <w:r w:rsidRPr="00490662">
        <w:rPr>
          <w:b/>
          <w:bCs/>
        </w:rPr>
        <w:t>Endpoint :</w:t>
      </w:r>
      <w:r w:rsidRPr="00490662">
        <w:t xml:space="preserve"> GET /provider/orange/balance/{msisdn}</w:t>
      </w:r>
    </w:p>
    <w:p w14:paraId="14E256D2" w14:textId="77777777" w:rsidR="00490662" w:rsidRPr="00490662" w:rsidRDefault="00490662" w:rsidP="00490662">
      <w:pPr>
        <w:numPr>
          <w:ilvl w:val="0"/>
          <w:numId w:val="2"/>
        </w:numPr>
      </w:pPr>
      <w:r w:rsidRPr="00490662">
        <w:rPr>
          <w:b/>
          <w:bCs/>
        </w:rPr>
        <w:t>Réponse attendue (JSON) :</w:t>
      </w:r>
    </w:p>
    <w:p w14:paraId="4A297E38" w14:textId="77777777" w:rsidR="00490662" w:rsidRPr="00490662" w:rsidRDefault="00490662" w:rsidP="00490662">
      <w:r w:rsidRPr="00490662">
        <w:t>JSON</w:t>
      </w:r>
    </w:p>
    <w:p w14:paraId="34DC1292" w14:textId="77777777" w:rsidR="00490662" w:rsidRPr="00490662" w:rsidRDefault="00490662" w:rsidP="00490662">
      <w:r w:rsidRPr="00490662">
        <w:t>{</w:t>
      </w:r>
    </w:p>
    <w:p w14:paraId="79C137EA" w14:textId="77777777" w:rsidR="00490662" w:rsidRPr="00490662" w:rsidRDefault="00490662" w:rsidP="00490662">
      <w:r w:rsidRPr="00490662">
        <w:t xml:space="preserve">  "msisdn": "224622123456",</w:t>
      </w:r>
    </w:p>
    <w:p w14:paraId="048AF3CA" w14:textId="77777777" w:rsidR="00490662" w:rsidRPr="00490662" w:rsidRDefault="00490662" w:rsidP="00490662">
      <w:r w:rsidRPr="00490662">
        <w:t xml:space="preserve">  "available_balance": 2500000,</w:t>
      </w:r>
    </w:p>
    <w:p w14:paraId="61B72F86" w14:textId="77777777" w:rsidR="00490662" w:rsidRPr="00490662" w:rsidRDefault="00490662" w:rsidP="00490662">
      <w:r w:rsidRPr="00490662">
        <w:t xml:space="preserve">  "last_deposit": "2026-04-10",</w:t>
      </w:r>
    </w:p>
    <w:p w14:paraId="4BA708C9" w14:textId="77777777" w:rsidR="00490662" w:rsidRPr="00490662" w:rsidRDefault="00490662" w:rsidP="00490662">
      <w:r w:rsidRPr="00490662">
        <w:t xml:space="preserve">  "status": "ACTIVE"</w:t>
      </w:r>
    </w:p>
    <w:p w14:paraId="6208F071" w14:textId="77777777" w:rsidR="00490662" w:rsidRPr="00490662" w:rsidRDefault="00490662" w:rsidP="00490662">
      <w:r w:rsidRPr="00490662">
        <w:t>}</w:t>
      </w:r>
    </w:p>
    <w:p w14:paraId="0BFD0EB3" w14:textId="77777777" w:rsidR="00490662" w:rsidRPr="00490662" w:rsidRDefault="00490662" w:rsidP="00490662">
      <w:pPr>
        <w:rPr>
          <w:b/>
          <w:bCs/>
        </w:rPr>
      </w:pPr>
      <w:r w:rsidRPr="00490662">
        <w:rPr>
          <w:b/>
          <w:bCs/>
        </w:rPr>
        <w:t>B. Interface MTN MoMo</w:t>
      </w:r>
    </w:p>
    <w:p w14:paraId="06298EDF" w14:textId="77777777" w:rsidR="00490662" w:rsidRPr="00490662" w:rsidRDefault="00490662" w:rsidP="00490662">
      <w:pPr>
        <w:numPr>
          <w:ilvl w:val="0"/>
          <w:numId w:val="3"/>
        </w:numPr>
      </w:pPr>
      <w:r w:rsidRPr="00490662">
        <w:rPr>
          <w:b/>
          <w:bCs/>
        </w:rPr>
        <w:t>Endpoint :</w:t>
      </w:r>
      <w:r w:rsidRPr="00490662">
        <w:t xml:space="preserve"> GET /provider/mtn/balance/{msisdn}</w:t>
      </w:r>
    </w:p>
    <w:p w14:paraId="035AAA14" w14:textId="77777777" w:rsidR="00490662" w:rsidRPr="00490662" w:rsidRDefault="00490662" w:rsidP="00490662">
      <w:pPr>
        <w:numPr>
          <w:ilvl w:val="0"/>
          <w:numId w:val="3"/>
        </w:numPr>
      </w:pPr>
      <w:r w:rsidRPr="00490662">
        <w:rPr>
          <w:b/>
          <w:bCs/>
        </w:rPr>
        <w:t>Réponse attendue (JSON) :</w:t>
      </w:r>
    </w:p>
    <w:p w14:paraId="483B630F" w14:textId="77777777" w:rsidR="00490662" w:rsidRPr="00490662" w:rsidRDefault="00490662" w:rsidP="00490662">
      <w:r w:rsidRPr="00490662">
        <w:t>JSON</w:t>
      </w:r>
    </w:p>
    <w:p w14:paraId="29540D38" w14:textId="77777777" w:rsidR="00490662" w:rsidRPr="00490662" w:rsidRDefault="00490662" w:rsidP="00490662">
      <w:r w:rsidRPr="00490662">
        <w:t>{</w:t>
      </w:r>
    </w:p>
    <w:p w14:paraId="188BDDDC" w14:textId="77777777" w:rsidR="00490662" w:rsidRPr="00490662" w:rsidRDefault="00490662" w:rsidP="00490662">
      <w:r w:rsidRPr="00490662">
        <w:lastRenderedPageBreak/>
        <w:t xml:space="preserve">  "subscriber_number": "224664123456",</w:t>
      </w:r>
    </w:p>
    <w:p w14:paraId="48CB0375" w14:textId="77777777" w:rsidR="00490662" w:rsidRPr="00490662" w:rsidRDefault="00490662" w:rsidP="00490662">
      <w:r w:rsidRPr="00490662">
        <w:t xml:space="preserve">  "current_balance": 1200000,</w:t>
      </w:r>
    </w:p>
    <w:p w14:paraId="2F5084BC" w14:textId="77777777" w:rsidR="00490662" w:rsidRPr="00490662" w:rsidRDefault="00490662" w:rsidP="00490662">
      <w:r w:rsidRPr="00490662">
        <w:t xml:space="preserve">  "currency": "GNF",</w:t>
      </w:r>
    </w:p>
    <w:p w14:paraId="3F00E2FC" w14:textId="77777777" w:rsidR="00490662" w:rsidRPr="00490662" w:rsidRDefault="00490662" w:rsidP="00490662">
      <w:r w:rsidRPr="00490662">
        <w:t xml:space="preserve">  "account_state": "OPEN"</w:t>
      </w:r>
    </w:p>
    <w:p w14:paraId="2010AA5A" w14:textId="77777777" w:rsidR="00490662" w:rsidRPr="00490662" w:rsidRDefault="00490662" w:rsidP="00490662">
      <w:r w:rsidRPr="00490662">
        <w:t>}</w:t>
      </w:r>
    </w:p>
    <w:p w14:paraId="3A63F924" w14:textId="77777777" w:rsidR="00490662" w:rsidRPr="00490662" w:rsidRDefault="00490662" w:rsidP="00490662">
      <w:pPr>
        <w:rPr>
          <w:b/>
          <w:bCs/>
        </w:rPr>
      </w:pPr>
      <w:r w:rsidRPr="00490662">
        <w:rPr>
          <w:b/>
          <w:bCs/>
        </w:rPr>
        <w:t>3. Gestion des Scénarios de Test</w:t>
      </w:r>
    </w:p>
    <w:p w14:paraId="2859A7A1" w14:textId="77777777" w:rsidR="00490662" w:rsidRPr="00490662" w:rsidRDefault="00490662" w:rsidP="00490662">
      <w:r w:rsidRPr="00490662">
        <w:t>Le module doit être capable de simuler plusieurs états pour tester la robustesse du Module 1 :</w:t>
      </w:r>
    </w:p>
    <w:p w14:paraId="1280A541" w14:textId="77777777" w:rsidR="00490662" w:rsidRPr="00490662" w:rsidRDefault="00490662" w:rsidP="00490662">
      <w:pPr>
        <w:numPr>
          <w:ilvl w:val="0"/>
          <w:numId w:val="4"/>
        </w:numPr>
      </w:pPr>
      <w:r w:rsidRPr="00490662">
        <w:rPr>
          <w:b/>
          <w:bCs/>
        </w:rPr>
        <w:t>Cas Nominal :</w:t>
      </w:r>
      <w:r w:rsidRPr="00490662">
        <w:t xml:space="preserve"> Le numéro existe chez les deux opérateurs.</w:t>
      </w:r>
    </w:p>
    <w:p w14:paraId="6C507950" w14:textId="77777777" w:rsidR="00490662" w:rsidRPr="00490662" w:rsidRDefault="00490662" w:rsidP="00490662">
      <w:pPr>
        <w:numPr>
          <w:ilvl w:val="0"/>
          <w:numId w:val="4"/>
        </w:numPr>
      </w:pPr>
      <w:r w:rsidRPr="00490662">
        <w:rPr>
          <w:b/>
          <w:bCs/>
        </w:rPr>
        <w:t>Cas Partiel :</w:t>
      </w:r>
      <w:r w:rsidRPr="00490662">
        <w:t xml:space="preserve"> Le numéro n'existe que chez Orange (renvoyer 404 Not Found pour la route MTN).</w:t>
      </w:r>
    </w:p>
    <w:p w14:paraId="664AF5EF" w14:textId="77777777" w:rsidR="00490662" w:rsidRPr="00490662" w:rsidRDefault="00490662" w:rsidP="00490662">
      <w:pPr>
        <w:numPr>
          <w:ilvl w:val="0"/>
          <w:numId w:val="4"/>
        </w:numPr>
      </w:pPr>
      <w:r w:rsidRPr="00490662">
        <w:rPr>
          <w:b/>
          <w:bCs/>
        </w:rPr>
        <w:t>Cas d'Erreur :</w:t>
      </w:r>
      <w:r w:rsidRPr="00490662">
        <w:t xml:space="preserve"> Simuler une panne réseau (renvoyer 503 Service Unavailable).</w:t>
      </w:r>
    </w:p>
    <w:p w14:paraId="64C9C609" w14:textId="77777777" w:rsidR="00490662" w:rsidRPr="00490662" w:rsidRDefault="00490662" w:rsidP="00490662">
      <w:pPr>
        <w:rPr>
          <w:b/>
          <w:bCs/>
        </w:rPr>
      </w:pPr>
      <w:r w:rsidRPr="00490662">
        <w:rPr>
          <w:b/>
          <w:bCs/>
        </w:rPr>
        <w:t>4. Tâches pour la création de la branche (feature/module-2-simulator)</w:t>
      </w:r>
    </w:p>
    <w:p w14:paraId="2BBF3CE9" w14:textId="77777777" w:rsidR="00490662" w:rsidRPr="00490662" w:rsidRDefault="00490662" w:rsidP="00490662">
      <w:pPr>
        <w:numPr>
          <w:ilvl w:val="0"/>
          <w:numId w:val="5"/>
        </w:numPr>
      </w:pPr>
      <w:r w:rsidRPr="00490662">
        <w:t>Créer une base de données "Mock" (un simple dictionnaire Python ou un fichier JSON suffit pour le sprint).</w:t>
      </w:r>
    </w:p>
    <w:p w14:paraId="629070DD" w14:textId="77777777" w:rsidR="00490662" w:rsidRPr="00490662" w:rsidRDefault="00490662" w:rsidP="00490662">
      <w:pPr>
        <w:numPr>
          <w:ilvl w:val="0"/>
          <w:numId w:val="5"/>
        </w:numPr>
      </w:pPr>
      <w:r w:rsidRPr="00490662">
        <w:t>Implémenter les routes FastAPI avec des noms de champs différents (pour forcer le Module 1 à faire la normalisation).</w:t>
      </w:r>
    </w:p>
    <w:p w14:paraId="5A46AD4B" w14:textId="77777777" w:rsidR="00490662" w:rsidRPr="00490662" w:rsidRDefault="00490662" w:rsidP="00490662">
      <w:pPr>
        <w:numPr>
          <w:ilvl w:val="0"/>
          <w:numId w:val="5"/>
        </w:numPr>
      </w:pPr>
      <w:r w:rsidRPr="00490662">
        <w:t>Ajouter un middleware de délai : await asyncio.sleep(0.3).</w:t>
      </w:r>
    </w:p>
    <w:p w14:paraId="44D9FFA5" w14:textId="77777777" w:rsidR="005E1E20" w:rsidRDefault="005E1E20"/>
    <w:sectPr w:rsidR="005E1E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32EE"/>
    <w:multiLevelType w:val="multilevel"/>
    <w:tmpl w:val="1224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71E54"/>
    <w:multiLevelType w:val="multilevel"/>
    <w:tmpl w:val="7EC2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72EAE"/>
    <w:multiLevelType w:val="multilevel"/>
    <w:tmpl w:val="F4D8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147F4C"/>
    <w:multiLevelType w:val="multilevel"/>
    <w:tmpl w:val="B76E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1A0DBF"/>
    <w:multiLevelType w:val="multilevel"/>
    <w:tmpl w:val="0C1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540992">
    <w:abstractNumId w:val="4"/>
  </w:num>
  <w:num w:numId="2" w16cid:durableId="196355627">
    <w:abstractNumId w:val="1"/>
  </w:num>
  <w:num w:numId="3" w16cid:durableId="976451642">
    <w:abstractNumId w:val="3"/>
  </w:num>
  <w:num w:numId="4" w16cid:durableId="554970249">
    <w:abstractNumId w:val="0"/>
  </w:num>
  <w:num w:numId="5" w16cid:durableId="230625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662"/>
    <w:rsid w:val="003E07FB"/>
    <w:rsid w:val="00433ADF"/>
    <w:rsid w:val="00490662"/>
    <w:rsid w:val="00523554"/>
    <w:rsid w:val="005E1E20"/>
    <w:rsid w:val="00F83A0D"/>
    <w:rsid w:val="00F97C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6730A"/>
  <w15:chartTrackingRefBased/>
  <w15:docId w15:val="{22FA1542-9504-4606-9856-292CC504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06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906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9066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9066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9066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906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06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06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06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066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9066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9066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9066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9066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906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06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06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0662"/>
    <w:rPr>
      <w:rFonts w:eastAsiaTheme="majorEastAsia" w:cstheme="majorBidi"/>
      <w:color w:val="272727" w:themeColor="text1" w:themeTint="D8"/>
    </w:rPr>
  </w:style>
  <w:style w:type="paragraph" w:styleId="Titre">
    <w:name w:val="Title"/>
    <w:basedOn w:val="Normal"/>
    <w:next w:val="Normal"/>
    <w:link w:val="TitreCar"/>
    <w:uiPriority w:val="10"/>
    <w:qFormat/>
    <w:rsid w:val="00490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06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06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06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0662"/>
    <w:pPr>
      <w:spacing w:before="160"/>
      <w:jc w:val="center"/>
    </w:pPr>
    <w:rPr>
      <w:i/>
      <w:iCs/>
      <w:color w:val="404040" w:themeColor="text1" w:themeTint="BF"/>
    </w:rPr>
  </w:style>
  <w:style w:type="character" w:customStyle="1" w:styleId="CitationCar">
    <w:name w:val="Citation Car"/>
    <w:basedOn w:val="Policepardfaut"/>
    <w:link w:val="Citation"/>
    <w:uiPriority w:val="29"/>
    <w:rsid w:val="00490662"/>
    <w:rPr>
      <w:i/>
      <w:iCs/>
      <w:color w:val="404040" w:themeColor="text1" w:themeTint="BF"/>
    </w:rPr>
  </w:style>
  <w:style w:type="paragraph" w:styleId="Paragraphedeliste">
    <w:name w:val="List Paragraph"/>
    <w:basedOn w:val="Normal"/>
    <w:uiPriority w:val="34"/>
    <w:qFormat/>
    <w:rsid w:val="00490662"/>
    <w:pPr>
      <w:ind w:left="720"/>
      <w:contextualSpacing/>
    </w:pPr>
  </w:style>
  <w:style w:type="character" w:styleId="Accentuationintense">
    <w:name w:val="Intense Emphasis"/>
    <w:basedOn w:val="Policepardfaut"/>
    <w:uiPriority w:val="21"/>
    <w:qFormat/>
    <w:rsid w:val="00490662"/>
    <w:rPr>
      <w:i/>
      <w:iCs/>
      <w:color w:val="2F5496" w:themeColor="accent1" w:themeShade="BF"/>
    </w:rPr>
  </w:style>
  <w:style w:type="paragraph" w:styleId="Citationintense">
    <w:name w:val="Intense Quote"/>
    <w:basedOn w:val="Normal"/>
    <w:next w:val="Normal"/>
    <w:link w:val="CitationintenseCar"/>
    <w:uiPriority w:val="30"/>
    <w:qFormat/>
    <w:rsid w:val="004906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90662"/>
    <w:rPr>
      <w:i/>
      <w:iCs/>
      <w:color w:val="2F5496" w:themeColor="accent1" w:themeShade="BF"/>
    </w:rPr>
  </w:style>
  <w:style w:type="character" w:styleId="Rfrenceintense">
    <w:name w:val="Intense Reference"/>
    <w:basedOn w:val="Policepardfaut"/>
    <w:uiPriority w:val="32"/>
    <w:qFormat/>
    <w:rsid w:val="004906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306</Words>
  <Characters>1689</Characters>
  <Application>Microsoft Office Word</Application>
  <DocSecurity>0</DocSecurity>
  <Lines>14</Lines>
  <Paragraphs>3</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Djiba kourouma</dc:creator>
  <cp:keywords/>
  <dc:description/>
  <cp:lastModifiedBy>Djiba kourouma</cp:lastModifiedBy>
  <cp:revision>2</cp:revision>
  <dcterms:created xsi:type="dcterms:W3CDTF">2026-04-17T21:34:00Z</dcterms:created>
  <dcterms:modified xsi:type="dcterms:W3CDTF">2026-04-17T21:41:00Z</dcterms:modified>
</cp:coreProperties>
</file>