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rPr/>
      </w:pPr>
      <w:r w:rsidDel="00000000" w:rsidR="00000000" w:rsidRPr="00000000">
        <w:rPr>
          <w:rtl w:val="0"/>
        </w:rPr>
      </w:r>
    </w:p>
    <w:p w:rsidR="00000000" w:rsidDel="00000000" w:rsidP="00000000" w:rsidRDefault="00000000" w:rsidRPr="00000000" w14:paraId="00000002">
      <w:pPr>
        <w:spacing w:after="240" w:lineRule="auto"/>
        <w:jc w:val="center"/>
        <w:rPr>
          <w:b w:val="1"/>
          <w:bCs w:val="1"/>
          <w:color w:val="1f3864"/>
          <w:sz w:val="56"/>
          <w:szCs w:val="56"/>
        </w:rPr>
      </w:pPr>
      <w:r w:rsidDel="00000000" w:rsidR="00000000" w:rsidRPr="00000000">
        <w:rPr>
          <w:rFonts w:ascii="Arial" w:cs="Arial" w:eastAsia="Arial" w:hAnsi="Arial"/>
          <w:b w:val="1"/>
          <w:bCs w:val="1"/>
          <w:color w:val="1f3864"/>
          <w:sz w:val="56"/>
          <w:szCs w:val="56"/>
          <w:rtl w:val="0"/>
        </w:rPr>
        <w:t xml:space="preserve">RÉSIDENCE </w:t>
      </w:r>
      <w:r w:rsidDel="00000000" w:rsidR="00000000" w:rsidRPr="00000000">
        <w:rPr>
          <w:b w:val="1"/>
          <w:bCs w:val="1"/>
          <w:color w:val="1f3864"/>
          <w:sz w:val="56"/>
          <w:szCs w:val="56"/>
          <w:rtl w:val="0"/>
        </w:rPr>
        <w:t xml:space="preserve">MUSKA</w:t>
      </w:r>
    </w:p>
    <w:p w:rsidR="00000000" w:rsidDel="00000000" w:rsidP="00000000" w:rsidRDefault="00000000" w:rsidRPr="00000000" w14:paraId="00000003">
      <w:pPr>
        <w:spacing w:after="240" w:lineRule="auto"/>
        <w:jc w:val="center"/>
        <w:rPr/>
      </w:pPr>
      <w:r w:rsidDel="00000000" w:rsidR="00000000" w:rsidRPr="00000000">
        <w:rPr>
          <w:rFonts w:ascii="Arial" w:cs="Arial" w:eastAsia="Arial" w:hAnsi="Arial"/>
          <w:color w:val="595959"/>
          <w:sz w:val="24"/>
          <w:szCs w:val="24"/>
          <w:rtl w:val="0"/>
        </w:rPr>
        <w:t xml:space="preserve">Avenue de la Marjolaine — 34110 FRONTIGNAN</w:t>
      </w:r>
      <w:r w:rsidDel="00000000" w:rsidR="00000000" w:rsidRPr="00000000">
        <w:rPr>
          <w:rtl w:val="0"/>
        </w:rPr>
      </w:r>
    </w:p>
    <w:p w:rsidR="00000000" w:rsidDel="00000000" w:rsidP="00000000" w:rsidRDefault="00000000" w:rsidRPr="00000000" w14:paraId="00000004">
      <w:pPr>
        <w:pBdr>
          <w:bottom w:color="c9a74e" w:space="8" w:sz="12" w:val="single"/>
        </w:pBdr>
        <w:spacing w:after="600" w:lineRule="auto"/>
        <w:jc w:val="center"/>
        <w:rPr/>
      </w:pP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Fonts w:ascii="Arial" w:cs="Arial" w:eastAsia="Arial" w:hAnsi="Arial"/>
          <w:b w:val="1"/>
          <w:bCs w:val="1"/>
          <w:color w:val="1f3864"/>
          <w:sz w:val="32"/>
          <w:szCs w:val="32"/>
          <w:rtl w:val="0"/>
        </w:rPr>
        <w:t xml:space="preserve">CAHIER DES CLAUSES TECHNIQUES PARTICULIÈRES</w:t>
      </w:r>
      <w:r w:rsidDel="00000000" w:rsidR="00000000" w:rsidRPr="00000000">
        <w:rPr>
          <w:rtl w:val="0"/>
        </w:rPr>
      </w:r>
    </w:p>
    <w:p w:rsidR="00000000" w:rsidDel="00000000" w:rsidP="00000000" w:rsidRDefault="00000000" w:rsidRPr="00000000" w14:paraId="00000006">
      <w:pPr>
        <w:spacing w:after="600" w:lineRule="auto"/>
        <w:jc w:val="center"/>
        <w:rPr/>
      </w:pPr>
      <w:r w:rsidDel="00000000" w:rsidR="00000000" w:rsidRPr="00000000">
        <w:rPr>
          <w:rFonts w:ascii="Arial" w:cs="Arial" w:eastAsia="Arial" w:hAnsi="Arial"/>
          <w:b w:val="1"/>
          <w:bCs w:val="1"/>
          <w:color w:val="1f3864"/>
          <w:sz w:val="28"/>
          <w:szCs w:val="28"/>
          <w:rtl w:val="0"/>
        </w:rPr>
        <w:t xml:space="preserve">C.C.T.P. — LOT N° 03 — REVÊTEMENTS DE SOLS</w:t>
      </w:r>
      <w:r w:rsidDel="00000000" w:rsidR="00000000" w:rsidRPr="00000000">
        <w:rPr>
          <w:rtl w:val="0"/>
        </w:rPr>
      </w:r>
    </w:p>
    <w:p w:rsidR="00000000" w:rsidDel="00000000" w:rsidP="00000000" w:rsidRDefault="00000000" w:rsidRPr="00000000" w14:paraId="00000007">
      <w:pPr>
        <w:spacing w:after="240" w:lineRule="auto"/>
        <w:jc w:val="center"/>
        <w:rPr/>
      </w:pPr>
      <w:r w:rsidDel="00000000" w:rsidR="00000000" w:rsidRPr="00000000">
        <w:rPr>
          <w:rFonts w:ascii="Arial" w:cs="Arial" w:eastAsia="Arial" w:hAnsi="Arial"/>
          <w:b w:val="1"/>
          <w:bCs w:val="1"/>
          <w:i w:val="1"/>
          <w:iCs w:val="1"/>
          <w:color w:val="c9a74e"/>
          <w:sz w:val="24"/>
          <w:szCs w:val="24"/>
          <w:rtl w:val="0"/>
        </w:rPr>
        <w:t xml:space="preserve">SEGMENT LOGEMENTS LIBRES — STANDING HAUT DE GAMME</w:t>
      </w:r>
      <w:r w:rsidDel="00000000" w:rsidR="00000000" w:rsidRPr="00000000">
        <w:rPr>
          <w:rtl w:val="0"/>
        </w:rPr>
      </w:r>
    </w:p>
    <w:p w:rsidR="00000000" w:rsidDel="00000000" w:rsidP="00000000" w:rsidRDefault="00000000" w:rsidRPr="00000000" w14:paraId="00000008">
      <w:pPr>
        <w:spacing w:after="800" w:lineRule="auto"/>
        <w:jc w:val="center"/>
        <w:rPr/>
      </w:pPr>
      <w:r w:rsidDel="00000000" w:rsidR="00000000" w:rsidRPr="00000000">
        <w:rPr>
          <w:rFonts w:ascii="Arial" w:cs="Arial" w:eastAsia="Arial" w:hAnsi="Arial"/>
          <w:i w:val="1"/>
          <w:iCs w:val="1"/>
          <w:color w:val="595959"/>
          <w:sz w:val="20"/>
          <w:szCs w:val="20"/>
          <w:rtl w:val="0"/>
        </w:rPr>
        <w:t xml:space="preserve">Construction d'une résidence de 69 logements répartis sur 2 bâtiments R+2 sur 1 niveau de sous-sol parking et commerces, dont 3</w:t>
      </w:r>
      <w:r w:rsidDel="00000000" w:rsidR="00000000" w:rsidRPr="00000000">
        <w:rPr>
          <w:i w:val="1"/>
          <w:iCs w:val="1"/>
          <w:color w:val="595959"/>
          <w:rtl w:val="0"/>
        </w:rPr>
        <w:t xml:space="preserve">2</w:t>
      </w:r>
      <w:r w:rsidDel="00000000" w:rsidR="00000000" w:rsidRPr="00000000">
        <w:rPr>
          <w:rFonts w:ascii="Arial" w:cs="Arial" w:eastAsia="Arial" w:hAnsi="Arial"/>
          <w:i w:val="1"/>
          <w:iCs w:val="1"/>
          <w:color w:val="595959"/>
          <w:sz w:val="20"/>
          <w:szCs w:val="20"/>
          <w:rtl w:val="0"/>
        </w:rPr>
        <w:t xml:space="preserve"> logements en accession libre </w:t>
      </w:r>
      <w:r w:rsidDel="00000000" w:rsidR="00000000" w:rsidRPr="00000000">
        <w:rPr>
          <w:i w:val="1"/>
          <w:iCs w:val="1"/>
          <w:color w:val="595959"/>
          <w:rtl w:val="0"/>
        </w:rPr>
        <w:t xml:space="preserve">de grand standing </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9">
            <w:pPr>
              <w:spacing w:after="30" w:before="30" w:line="260" w:lineRule="auto"/>
              <w:jc w:val="left"/>
              <w:rPr/>
            </w:pPr>
            <w:r w:rsidDel="00000000" w:rsidR="00000000" w:rsidRPr="00000000">
              <w:rPr>
                <w:rFonts w:ascii="Arial" w:cs="Arial" w:eastAsia="Arial" w:hAnsi="Arial"/>
                <w:b w:val="1"/>
                <w:bCs w:val="1"/>
                <w:i w:val="0"/>
                <w:iCs w:val="0"/>
                <w:color w:val="ffffff"/>
                <w:sz w:val="20"/>
                <w:szCs w:val="20"/>
                <w:rtl w:val="0"/>
              </w:rPr>
              <w:t xml:space="preserve">Maître d'ouvrage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A">
            <w:pPr>
              <w:spacing w:after="30" w:before="30" w:line="260" w:lineRule="auto"/>
              <w:jc w:val="left"/>
              <w:rPr/>
            </w:pPr>
            <w:r w:rsidDel="00000000" w:rsidR="00000000" w:rsidRPr="00000000">
              <w:rPr>
                <w:rFonts w:ascii="Arial" w:cs="Arial" w:eastAsia="Arial" w:hAnsi="Arial"/>
                <w:b w:val="0"/>
                <w:bCs w:val="0"/>
                <w:i w:val="0"/>
                <w:iCs w:val="0"/>
                <w:color w:val="000000"/>
                <w:sz w:val="20"/>
                <w:szCs w:val="20"/>
                <w:rtl w:val="0"/>
              </w:rPr>
              <w:t xml:space="preserve">SCCV </w:t>
            </w:r>
            <w:r w:rsidDel="00000000" w:rsidR="00000000" w:rsidRPr="00000000">
              <w:rPr>
                <w:rtl w:val="0"/>
              </w:rPr>
              <w:t xml:space="preserve">MUSKA</w:t>
            </w:r>
            <w:r w:rsidDel="00000000" w:rsidR="00000000" w:rsidRPr="00000000">
              <w:rPr>
                <w:rFonts w:ascii="Arial" w:cs="Arial" w:eastAsia="Arial" w:hAnsi="Arial"/>
                <w:b w:val="0"/>
                <w:bCs w:val="0"/>
                <w:i w:val="0"/>
                <w:iCs w:val="0"/>
                <w:color w:val="000000"/>
                <w:sz w:val="20"/>
                <w:szCs w:val="20"/>
                <w:rtl w:val="0"/>
              </w:rPr>
              <w:t xml:space="preserve"> — Terra Occitana SAS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B">
            <w:pPr>
              <w:spacing w:after="30" w:before="30" w:line="260" w:lineRule="auto"/>
              <w:jc w:val="left"/>
              <w:rPr/>
            </w:pPr>
            <w:r w:rsidDel="00000000" w:rsidR="00000000" w:rsidRPr="00000000">
              <w:rPr>
                <w:rFonts w:ascii="Arial" w:cs="Arial" w:eastAsia="Arial" w:hAnsi="Arial"/>
                <w:b w:val="1"/>
                <w:bCs w:val="1"/>
                <w:i w:val="0"/>
                <w:iCs w:val="0"/>
                <w:color w:val="ffffff"/>
                <w:sz w:val="20"/>
                <w:szCs w:val="20"/>
                <w:rtl w:val="0"/>
              </w:rPr>
              <w:t xml:space="preserve">Maîtrise d'œuvre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C">
            <w:pPr>
              <w:spacing w:after="30" w:before="30" w:line="260" w:lineRule="auto"/>
              <w:jc w:val="left"/>
              <w:rPr/>
            </w:pPr>
            <w:r w:rsidDel="00000000" w:rsidR="00000000" w:rsidRPr="00000000">
              <w:rPr>
                <w:rFonts w:ascii="Arial" w:cs="Arial" w:eastAsia="Arial" w:hAnsi="Arial"/>
                <w:b w:val="0"/>
                <w:bCs w:val="0"/>
                <w:i w:val="0"/>
                <w:iCs w:val="0"/>
                <w:color w:val="000000"/>
                <w:sz w:val="20"/>
                <w:szCs w:val="20"/>
                <w:rtl w:val="0"/>
              </w:rPr>
              <w:t xml:space="preserve">Cabinet B2BA Architecte — Pauline BARBAT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D">
            <w:pPr>
              <w:spacing w:after="30" w:before="30" w:line="260" w:lineRule="auto"/>
              <w:jc w:val="left"/>
              <w:rPr/>
            </w:pPr>
            <w:r w:rsidDel="00000000" w:rsidR="00000000" w:rsidRPr="00000000">
              <w:rPr>
                <w:rFonts w:ascii="Arial" w:cs="Arial" w:eastAsia="Arial" w:hAnsi="Arial"/>
                <w:b w:val="1"/>
                <w:bCs w:val="1"/>
                <w:i w:val="0"/>
                <w:iCs w:val="0"/>
                <w:color w:val="ffffff"/>
                <w:sz w:val="20"/>
                <w:szCs w:val="20"/>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E">
            <w:pPr>
              <w:spacing w:after="30" w:before="30" w:line="260" w:lineRule="auto"/>
              <w:jc w:val="left"/>
              <w:rPr/>
            </w:pPr>
            <w:r w:rsidDel="00000000" w:rsidR="00000000" w:rsidRPr="00000000">
              <w:rPr>
                <w:rFonts w:ascii="Arial" w:cs="Arial" w:eastAsia="Arial" w:hAnsi="Arial"/>
                <w:b w:val="0"/>
                <w:bCs w:val="0"/>
                <w:i w:val="0"/>
                <w:iCs w:val="0"/>
                <w:color w:val="000000"/>
                <w:sz w:val="20"/>
                <w:szCs w:val="20"/>
                <w:rtl w:val="0"/>
              </w:rPr>
              <w:t xml:space="preserve">DCE — Dossier de Consultation des Entreprises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F">
            <w:pPr>
              <w:spacing w:after="30" w:before="30" w:line="260" w:lineRule="auto"/>
              <w:jc w:val="left"/>
              <w:rPr/>
            </w:pPr>
            <w:r w:rsidDel="00000000" w:rsidR="00000000" w:rsidRPr="00000000">
              <w:rPr>
                <w:rFonts w:ascii="Arial" w:cs="Arial" w:eastAsia="Arial" w:hAnsi="Arial"/>
                <w:b w:val="1"/>
                <w:bCs w:val="1"/>
                <w:i w:val="0"/>
                <w:iCs w:val="0"/>
                <w:color w:val="ffffff"/>
                <w:sz w:val="20"/>
                <w:szCs w:val="20"/>
                <w:rtl w:val="0"/>
              </w:rPr>
              <w:t xml:space="preserve">Indice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0">
            <w:pPr>
              <w:spacing w:after="30" w:before="30" w:line="260" w:lineRule="auto"/>
              <w:jc w:val="left"/>
              <w:rPr/>
            </w:pPr>
            <w:r w:rsidDel="00000000" w:rsidR="00000000" w:rsidRPr="00000000">
              <w:rPr>
                <w:rFonts w:ascii="Arial" w:cs="Arial" w:eastAsia="Arial" w:hAnsi="Arial"/>
                <w:b w:val="0"/>
                <w:bCs w:val="0"/>
                <w:i w:val="0"/>
                <w:iCs w:val="0"/>
                <w:color w:val="000000"/>
                <w:sz w:val="20"/>
                <w:szCs w:val="20"/>
                <w:rtl w:val="0"/>
              </w:rPr>
              <w:t xml:space="preserve">V2 — Version alignée Cahier des Charges Libres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1">
            <w:pPr>
              <w:spacing w:after="30" w:before="30" w:line="260" w:lineRule="auto"/>
              <w:jc w:val="left"/>
              <w:rPr/>
            </w:pPr>
            <w:r w:rsidDel="00000000" w:rsidR="00000000" w:rsidRPr="00000000">
              <w:rPr>
                <w:rFonts w:ascii="Arial" w:cs="Arial" w:eastAsia="Arial" w:hAnsi="Arial"/>
                <w:b w:val="1"/>
                <w:bCs w:val="1"/>
                <w:i w:val="0"/>
                <w:iCs w:val="0"/>
                <w:color w:val="ffffff"/>
                <w:sz w:val="20"/>
                <w:szCs w:val="2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2">
            <w:pPr>
              <w:spacing w:after="30" w:before="30" w:line="260" w:lineRule="auto"/>
              <w:jc w:val="left"/>
              <w:rPr/>
            </w:pPr>
            <w:r w:rsidDel="00000000" w:rsidR="00000000" w:rsidRPr="00000000">
              <w:rPr>
                <w:rFonts w:ascii="Arial" w:cs="Arial" w:eastAsia="Arial" w:hAnsi="Arial"/>
                <w:b w:val="0"/>
                <w:bCs w:val="0"/>
                <w:i w:val="0"/>
                <w:iCs w:val="0"/>
                <w:color w:val="000000"/>
                <w:sz w:val="20"/>
                <w:szCs w:val="20"/>
                <w:rtl w:val="0"/>
              </w:rPr>
              <w:t xml:space="preserve">Avril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3">
            <w:pPr>
              <w:spacing w:after="30" w:before="30" w:line="260" w:lineRule="auto"/>
              <w:jc w:val="left"/>
              <w:rPr/>
            </w:pPr>
            <w:r w:rsidDel="00000000" w:rsidR="00000000" w:rsidRPr="00000000">
              <w:rPr>
                <w:rFonts w:ascii="Arial" w:cs="Arial" w:eastAsia="Arial" w:hAnsi="Arial"/>
                <w:b w:val="1"/>
                <w:bCs w:val="1"/>
                <w:i w:val="0"/>
                <w:iCs w:val="0"/>
                <w:color w:val="ffffff"/>
                <w:sz w:val="20"/>
                <w:szCs w:val="20"/>
                <w:rtl w:val="0"/>
              </w:rPr>
              <w:t xml:space="preserve">Livraison cible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4">
            <w:pPr>
              <w:spacing w:after="30" w:before="30" w:line="260" w:lineRule="auto"/>
              <w:jc w:val="left"/>
              <w:rPr/>
            </w:pPr>
            <w:r w:rsidDel="00000000" w:rsidR="00000000" w:rsidRPr="00000000">
              <w:rPr>
                <w:rtl w:val="0"/>
              </w:rPr>
              <w:t xml:space="preserve">3</w:t>
            </w:r>
            <w:r w:rsidDel="00000000" w:rsidR="00000000" w:rsidRPr="00000000">
              <w:rPr>
                <w:rFonts w:ascii="Arial" w:cs="Arial" w:eastAsia="Arial" w:hAnsi="Arial"/>
                <w:b w:val="0"/>
                <w:bCs w:val="0"/>
                <w:i w:val="0"/>
                <w:iCs w:val="0"/>
                <w:color w:val="000000"/>
                <w:sz w:val="20"/>
                <w:szCs w:val="20"/>
                <w:rtl w:val="0"/>
              </w:rPr>
              <w:t xml:space="preserve">ᵉ trimestre 202</w:t>
            </w:r>
            <w:r w:rsidDel="00000000" w:rsidR="00000000" w:rsidRPr="00000000">
              <w:rPr>
                <w:rtl w:val="0"/>
              </w:rPr>
              <w:t xml:space="preserve">8</w:t>
            </w:r>
            <w:r w:rsidDel="00000000" w:rsidR="00000000" w:rsidRPr="00000000">
              <w:rPr>
                <w:rFonts w:ascii="Arial" w:cs="Arial" w:eastAsia="Arial" w:hAnsi="Arial"/>
                <w:b w:val="0"/>
                <w:bCs w:val="0"/>
                <w:i w:val="0"/>
                <w:iCs w:val="0"/>
                <w:color w:val="000000"/>
                <w:sz w:val="20"/>
                <w:szCs w:val="20"/>
                <w:rtl w:val="0"/>
              </w:rPr>
              <w:t xml:space="preserve"> </w:t>
            </w:r>
            <w:r w:rsidDel="00000000" w:rsidR="00000000" w:rsidRPr="00000000">
              <w:rPr>
                <w:rtl w:val="0"/>
              </w:rPr>
            </w:r>
          </w:p>
        </w:tc>
      </w:tr>
    </w:tbl>
    <w:p w:rsidR="00000000" w:rsidDel="00000000" w:rsidP="00000000" w:rsidRDefault="00000000" w:rsidRPr="00000000" w14:paraId="00000015">
      <w:pPr>
        <w:spacing w:after="400" w:lineRule="auto"/>
        <w:rPr/>
      </w:pPr>
      <w:r w:rsidDel="00000000" w:rsidR="00000000" w:rsidRPr="00000000">
        <w:rPr>
          <w:rtl w:val="0"/>
        </w:rPr>
      </w:r>
    </w:p>
    <w:p w:rsidR="00000000" w:rsidDel="00000000" w:rsidP="00000000" w:rsidRDefault="00000000" w:rsidRPr="00000000" w14:paraId="00000016">
      <w:pPr>
        <w:spacing w:after="80" w:lineRule="auto"/>
        <w:jc w:val="center"/>
        <w:rPr/>
      </w:pPr>
      <w:r w:rsidDel="00000000" w:rsidR="00000000" w:rsidRPr="00000000">
        <w:rPr>
          <w:rFonts w:ascii="Arial" w:cs="Arial" w:eastAsia="Arial" w:hAnsi="Arial"/>
          <w:i w:val="1"/>
          <w:iCs w:val="1"/>
          <w:color w:val="595959"/>
          <w:sz w:val="18"/>
          <w:szCs w:val="18"/>
          <w:rtl w:val="0"/>
        </w:rPr>
        <w:t xml:space="preserve">Document applicable aux seuls logements en accession libre.</w:t>
      </w:r>
      <w:r w:rsidDel="00000000" w:rsidR="00000000" w:rsidRPr="00000000">
        <w:rPr>
          <w:rtl w:val="0"/>
        </w:rPr>
      </w:r>
    </w:p>
    <w:p w:rsidR="00000000" w:rsidDel="00000000" w:rsidP="00000000" w:rsidRDefault="00000000" w:rsidRPr="00000000" w14:paraId="00000017">
      <w:pPr>
        <w:spacing w:after="80" w:lineRule="auto"/>
        <w:jc w:val="center"/>
        <w:rPr/>
      </w:pPr>
      <w:r w:rsidDel="00000000" w:rsidR="00000000" w:rsidRPr="00000000">
        <w:rPr>
          <w:rFonts w:ascii="Arial" w:cs="Arial" w:eastAsia="Arial" w:hAnsi="Arial"/>
          <w:i w:val="1"/>
          <w:iCs w:val="1"/>
          <w:color w:val="595959"/>
          <w:sz w:val="18"/>
          <w:szCs w:val="18"/>
          <w:rtl w:val="0"/>
        </w:rPr>
        <w:t xml:space="preserve">Pour les logements sociaux et abordables, se référer au CCTP Lot 03 — Social et Abordable.</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pBdr>
          <w:bottom w:color="1f3864" w:space="4" w:sz="8" w:val="single"/>
        </w:pBdr>
        <w:spacing w:after="160" w:before="320" w:lineRule="auto"/>
        <w:rPr/>
      </w:pPr>
      <w:r w:rsidDel="00000000" w:rsidR="00000000" w:rsidRPr="00000000">
        <w:rPr>
          <w:rFonts w:ascii="Arial" w:cs="Arial" w:eastAsia="Arial" w:hAnsi="Arial"/>
          <w:b w:val="1"/>
          <w:bCs w:val="1"/>
          <w:color w:val="1f3864"/>
          <w:sz w:val="28"/>
          <w:szCs w:val="28"/>
          <w:rtl w:val="0"/>
        </w:rPr>
        <w:t xml:space="preserve">SOMMAIRE</w:t>
      </w:r>
      <w:r w:rsidDel="00000000" w:rsidR="00000000" w:rsidRPr="00000000">
        <w:rPr>
          <w:rtl w:val="0"/>
        </w:rPr>
      </w:r>
    </w:p>
    <w:p w:rsidR="00000000" w:rsidDel="00000000" w:rsidP="00000000" w:rsidRDefault="00000000" w:rsidRPr="00000000" w14:paraId="0000001A">
      <w:pPr>
        <w:spacing w:after="80" w:before="80" w:lineRule="auto"/>
        <w:ind w:left="360" w:firstLine="0"/>
        <w:rPr/>
      </w:pPr>
      <w:r w:rsidDel="00000000" w:rsidR="00000000" w:rsidRPr="00000000">
        <w:rPr>
          <w:rFonts w:ascii="Arial" w:cs="Arial" w:eastAsia="Arial" w:hAnsi="Arial"/>
          <w:sz w:val="22"/>
          <w:szCs w:val="22"/>
          <w:rtl w:val="0"/>
        </w:rPr>
        <w:t xml:space="preserve">1.  GÉNÉRALITÉS</w:t>
      </w:r>
      <w:r w:rsidDel="00000000" w:rsidR="00000000" w:rsidRPr="00000000">
        <w:rPr>
          <w:rtl w:val="0"/>
        </w:rPr>
      </w:r>
    </w:p>
    <w:p w:rsidR="00000000" w:rsidDel="00000000" w:rsidP="00000000" w:rsidRDefault="00000000" w:rsidRPr="00000000" w14:paraId="0000001B">
      <w:pPr>
        <w:spacing w:after="80" w:before="80" w:lineRule="auto"/>
        <w:ind w:left="360" w:firstLine="0"/>
        <w:rPr/>
      </w:pPr>
      <w:r w:rsidDel="00000000" w:rsidR="00000000" w:rsidRPr="00000000">
        <w:rPr>
          <w:rFonts w:ascii="Arial" w:cs="Arial" w:eastAsia="Arial" w:hAnsi="Arial"/>
          <w:sz w:val="22"/>
          <w:szCs w:val="22"/>
          <w:rtl w:val="0"/>
        </w:rPr>
        <w:t xml:space="preserve">2.  PRÉPARATION DES SUPPORTS</w:t>
      </w:r>
      <w:r w:rsidDel="00000000" w:rsidR="00000000" w:rsidRPr="00000000">
        <w:rPr>
          <w:rtl w:val="0"/>
        </w:rPr>
      </w:r>
    </w:p>
    <w:p w:rsidR="00000000" w:rsidDel="00000000" w:rsidP="00000000" w:rsidRDefault="00000000" w:rsidRPr="00000000" w14:paraId="0000001C">
      <w:pPr>
        <w:spacing w:after="80" w:before="80" w:lineRule="auto"/>
        <w:ind w:left="360" w:firstLine="0"/>
        <w:rPr/>
      </w:pPr>
      <w:r w:rsidDel="00000000" w:rsidR="00000000" w:rsidRPr="00000000">
        <w:rPr>
          <w:rFonts w:ascii="Arial" w:cs="Arial" w:eastAsia="Arial" w:hAnsi="Arial"/>
          <w:sz w:val="22"/>
          <w:szCs w:val="22"/>
          <w:rtl w:val="0"/>
        </w:rPr>
        <w:t xml:space="preserve">3. </w:t>
      </w:r>
      <w:r w:rsidDel="00000000" w:rsidR="00000000" w:rsidRPr="00000000">
        <w:rPr>
          <w:sz w:val="22"/>
          <w:szCs w:val="22"/>
          <w:rtl w:val="0"/>
        </w:rPr>
        <w:t xml:space="preserve"> ISOLATION ACOUSTIQUE SOUS REVÊTEMENT</w:t>
      </w:r>
      <w:r w:rsidDel="00000000" w:rsidR="00000000" w:rsidRPr="00000000">
        <w:rPr>
          <w:rtl w:val="0"/>
        </w:rPr>
      </w:r>
    </w:p>
    <w:p w:rsidR="00000000" w:rsidDel="00000000" w:rsidP="00000000" w:rsidRDefault="00000000" w:rsidRPr="00000000" w14:paraId="0000001D">
      <w:pPr>
        <w:spacing w:after="80" w:before="80" w:lineRule="auto"/>
        <w:ind w:left="360" w:firstLine="0"/>
        <w:rPr/>
      </w:pPr>
      <w:r w:rsidDel="00000000" w:rsidR="00000000" w:rsidRPr="00000000">
        <w:rPr>
          <w:rFonts w:ascii="Arial" w:cs="Arial" w:eastAsia="Arial" w:hAnsi="Arial"/>
          <w:sz w:val="22"/>
          <w:szCs w:val="22"/>
          <w:rtl w:val="0"/>
        </w:rPr>
        <w:t xml:space="preserve">4. </w:t>
      </w:r>
      <w:r w:rsidDel="00000000" w:rsidR="00000000" w:rsidRPr="00000000">
        <w:rPr>
          <w:sz w:val="22"/>
          <w:szCs w:val="22"/>
          <w:rtl w:val="0"/>
        </w:rPr>
        <w:t xml:space="preserve"> CHAPES</w:t>
      </w:r>
      <w:r w:rsidDel="00000000" w:rsidR="00000000" w:rsidRPr="00000000">
        <w:rPr>
          <w:rtl w:val="0"/>
        </w:rPr>
      </w:r>
    </w:p>
    <w:p w:rsidR="00000000" w:rsidDel="00000000" w:rsidP="00000000" w:rsidRDefault="00000000" w:rsidRPr="00000000" w14:paraId="0000001E">
      <w:pPr>
        <w:spacing w:after="80" w:before="80" w:lineRule="auto"/>
        <w:ind w:left="360" w:firstLine="0"/>
        <w:rPr/>
      </w:pPr>
      <w:r w:rsidDel="00000000" w:rsidR="00000000" w:rsidRPr="00000000">
        <w:rPr>
          <w:rFonts w:ascii="Arial" w:cs="Arial" w:eastAsia="Arial" w:hAnsi="Arial"/>
          <w:sz w:val="22"/>
          <w:szCs w:val="22"/>
          <w:rtl w:val="0"/>
        </w:rPr>
        <w:t xml:space="preserve">5.  REVÊTEMENTS CARRELÉS GRAND FORMAT</w:t>
      </w:r>
      <w:r w:rsidDel="00000000" w:rsidR="00000000" w:rsidRPr="00000000">
        <w:rPr>
          <w:rtl w:val="0"/>
        </w:rPr>
      </w:r>
    </w:p>
    <w:p w:rsidR="00000000" w:rsidDel="00000000" w:rsidP="00000000" w:rsidRDefault="00000000" w:rsidRPr="00000000" w14:paraId="0000001F">
      <w:pPr>
        <w:spacing w:after="80" w:before="80" w:lineRule="auto"/>
        <w:ind w:left="360" w:firstLine="0"/>
        <w:rPr/>
      </w:pPr>
      <w:r w:rsidDel="00000000" w:rsidR="00000000" w:rsidRPr="00000000">
        <w:rPr>
          <w:rFonts w:ascii="Arial" w:cs="Arial" w:eastAsia="Arial" w:hAnsi="Arial"/>
          <w:sz w:val="22"/>
          <w:szCs w:val="22"/>
          <w:rtl w:val="0"/>
        </w:rPr>
        <w:t xml:space="preserve">6.  FAÏENCE MURALE</w:t>
      </w:r>
      <w:r w:rsidDel="00000000" w:rsidR="00000000" w:rsidRPr="00000000">
        <w:rPr>
          <w:rtl w:val="0"/>
        </w:rPr>
      </w:r>
    </w:p>
    <w:p w:rsidR="00000000" w:rsidDel="00000000" w:rsidP="00000000" w:rsidRDefault="00000000" w:rsidRPr="00000000" w14:paraId="00000020">
      <w:pPr>
        <w:spacing w:after="80" w:before="80" w:lineRule="auto"/>
        <w:ind w:left="360" w:firstLine="0"/>
        <w:rPr/>
      </w:pPr>
      <w:r w:rsidDel="00000000" w:rsidR="00000000" w:rsidRPr="00000000">
        <w:rPr>
          <w:rFonts w:ascii="Arial" w:cs="Arial" w:eastAsia="Arial" w:hAnsi="Arial"/>
          <w:sz w:val="22"/>
          <w:szCs w:val="22"/>
          <w:rtl w:val="0"/>
        </w:rPr>
        <w:t xml:space="preserve">7.  ÉTANCHÉITÉ DES PIÈCES HUMIDES (SEL / SPEC)</w:t>
      </w:r>
      <w:r w:rsidDel="00000000" w:rsidR="00000000" w:rsidRPr="00000000">
        <w:rPr>
          <w:rtl w:val="0"/>
        </w:rPr>
      </w:r>
    </w:p>
    <w:p w:rsidR="00000000" w:rsidDel="00000000" w:rsidP="00000000" w:rsidRDefault="00000000" w:rsidRPr="00000000" w14:paraId="00000021">
      <w:pPr>
        <w:spacing w:after="80" w:before="80" w:lineRule="auto"/>
        <w:ind w:left="360" w:firstLine="0"/>
        <w:rPr/>
      </w:pPr>
      <w:r w:rsidDel="00000000" w:rsidR="00000000" w:rsidRPr="00000000">
        <w:rPr>
          <w:rFonts w:ascii="Arial" w:cs="Arial" w:eastAsia="Arial" w:hAnsi="Arial"/>
          <w:sz w:val="22"/>
          <w:szCs w:val="22"/>
          <w:rtl w:val="0"/>
        </w:rPr>
        <w:t xml:space="preserve">8.  PARQUET CONTRECOLLÉ EN OPTION ACQUÉREUR</w:t>
      </w:r>
      <w:r w:rsidDel="00000000" w:rsidR="00000000" w:rsidRPr="00000000">
        <w:rPr>
          <w:rtl w:val="0"/>
        </w:rPr>
      </w:r>
    </w:p>
    <w:p w:rsidR="00000000" w:rsidDel="00000000" w:rsidP="00000000" w:rsidRDefault="00000000" w:rsidRPr="00000000" w14:paraId="00000022">
      <w:pPr>
        <w:spacing w:after="80" w:before="80" w:lineRule="auto"/>
        <w:ind w:left="360" w:firstLine="0"/>
        <w:rPr/>
      </w:pPr>
      <w:r w:rsidDel="00000000" w:rsidR="00000000" w:rsidRPr="00000000">
        <w:rPr>
          <w:rFonts w:ascii="Arial" w:cs="Arial" w:eastAsia="Arial" w:hAnsi="Arial"/>
          <w:sz w:val="22"/>
          <w:szCs w:val="22"/>
          <w:rtl w:val="0"/>
        </w:rPr>
        <w:t xml:space="preserve">9.  REVÊTEMENTS EXTÉRIEURS (TERRASSES, BALCONS)</w:t>
      </w:r>
      <w:r w:rsidDel="00000000" w:rsidR="00000000" w:rsidRPr="00000000">
        <w:rPr>
          <w:rtl w:val="0"/>
        </w:rPr>
      </w:r>
    </w:p>
    <w:p w:rsidR="00000000" w:rsidDel="00000000" w:rsidP="00000000" w:rsidRDefault="00000000" w:rsidRPr="00000000" w14:paraId="00000023">
      <w:pPr>
        <w:spacing w:after="80" w:before="80" w:lineRule="auto"/>
        <w:ind w:left="360" w:firstLine="0"/>
        <w:rPr/>
      </w:pPr>
      <w:r w:rsidDel="00000000" w:rsidR="00000000" w:rsidRPr="00000000">
        <w:rPr>
          <w:rFonts w:ascii="Arial" w:cs="Arial" w:eastAsia="Arial" w:hAnsi="Arial"/>
          <w:sz w:val="22"/>
          <w:szCs w:val="22"/>
          <w:rtl w:val="0"/>
        </w:rPr>
        <w:t xml:space="preserve">10. SEUILS, PROFILS ET BARRES DE JONCTION</w:t>
      </w:r>
      <w:r w:rsidDel="00000000" w:rsidR="00000000" w:rsidRPr="00000000">
        <w:rPr>
          <w:rtl w:val="0"/>
        </w:rPr>
      </w:r>
    </w:p>
    <w:p w:rsidR="00000000" w:rsidDel="00000000" w:rsidP="00000000" w:rsidRDefault="00000000" w:rsidRPr="00000000" w14:paraId="00000024">
      <w:pPr>
        <w:spacing w:after="80" w:before="80" w:lineRule="auto"/>
        <w:ind w:left="360" w:firstLine="0"/>
        <w:rPr/>
      </w:pPr>
      <w:r w:rsidDel="00000000" w:rsidR="00000000" w:rsidRPr="00000000">
        <w:rPr>
          <w:rFonts w:ascii="Arial" w:cs="Arial" w:eastAsia="Arial" w:hAnsi="Arial"/>
          <w:sz w:val="22"/>
          <w:szCs w:val="22"/>
          <w:rtl w:val="0"/>
        </w:rPr>
        <w:t xml:space="preserve">11. EXIGENCES PMR ET ACCESSIBILITÉ</w:t>
      </w:r>
      <w:r w:rsidDel="00000000" w:rsidR="00000000" w:rsidRPr="00000000">
        <w:rPr>
          <w:rtl w:val="0"/>
        </w:rPr>
      </w:r>
    </w:p>
    <w:p w:rsidR="00000000" w:rsidDel="00000000" w:rsidP="00000000" w:rsidRDefault="00000000" w:rsidRPr="00000000" w14:paraId="00000025">
      <w:pPr>
        <w:spacing w:after="80" w:before="80" w:lineRule="auto"/>
        <w:ind w:left="360" w:firstLine="0"/>
        <w:rPr/>
      </w:pPr>
      <w:r w:rsidDel="00000000" w:rsidR="00000000" w:rsidRPr="00000000">
        <w:rPr>
          <w:rFonts w:ascii="Arial" w:cs="Arial" w:eastAsia="Arial" w:hAnsi="Arial"/>
          <w:sz w:val="22"/>
          <w:szCs w:val="22"/>
          <w:rtl w:val="0"/>
        </w:rPr>
        <w:t xml:space="preserve">12. TOLÉRANCES D'EXÉCUTION (CLASSEMENT « TRÈS SOIGNÉ »)</w:t>
      </w:r>
      <w:r w:rsidDel="00000000" w:rsidR="00000000" w:rsidRPr="00000000">
        <w:rPr>
          <w:rtl w:val="0"/>
        </w:rPr>
      </w:r>
    </w:p>
    <w:p w:rsidR="00000000" w:rsidDel="00000000" w:rsidP="00000000" w:rsidRDefault="00000000" w:rsidRPr="00000000" w14:paraId="00000026">
      <w:pPr>
        <w:spacing w:after="80" w:before="80" w:lineRule="auto"/>
        <w:ind w:left="360" w:firstLine="0"/>
        <w:rPr/>
      </w:pPr>
      <w:r w:rsidDel="00000000" w:rsidR="00000000" w:rsidRPr="00000000">
        <w:rPr>
          <w:rFonts w:ascii="Arial" w:cs="Arial" w:eastAsia="Arial" w:hAnsi="Arial"/>
          <w:sz w:val="22"/>
          <w:szCs w:val="22"/>
          <w:rtl w:val="0"/>
        </w:rPr>
        <w:t xml:space="preserve">13. PROTECTION DES OUVRAGES</w:t>
      </w:r>
      <w:r w:rsidDel="00000000" w:rsidR="00000000" w:rsidRPr="00000000">
        <w:rPr>
          <w:rtl w:val="0"/>
        </w:rPr>
      </w:r>
    </w:p>
    <w:p w:rsidR="00000000" w:rsidDel="00000000" w:rsidP="00000000" w:rsidRDefault="00000000" w:rsidRPr="00000000" w14:paraId="00000027">
      <w:pPr>
        <w:spacing w:after="80" w:before="80" w:lineRule="auto"/>
        <w:ind w:left="360" w:firstLine="0"/>
        <w:rPr/>
      </w:pPr>
      <w:r w:rsidDel="00000000" w:rsidR="00000000" w:rsidRPr="00000000">
        <w:rPr>
          <w:rFonts w:ascii="Arial" w:cs="Arial" w:eastAsia="Arial" w:hAnsi="Arial"/>
          <w:sz w:val="22"/>
          <w:szCs w:val="22"/>
          <w:rtl w:val="0"/>
        </w:rPr>
        <w:t xml:space="preserve">14. ESSAIS, CONTRÔLES ET AUTOCONTRÔLES</w:t>
      </w:r>
      <w:r w:rsidDel="00000000" w:rsidR="00000000" w:rsidRPr="00000000">
        <w:rPr>
          <w:rtl w:val="0"/>
        </w:rPr>
      </w:r>
    </w:p>
    <w:p w:rsidR="00000000" w:rsidDel="00000000" w:rsidP="00000000" w:rsidRDefault="00000000" w:rsidRPr="00000000" w14:paraId="00000028">
      <w:pPr>
        <w:spacing w:after="80" w:before="80" w:lineRule="auto"/>
        <w:ind w:left="360" w:firstLine="0"/>
        <w:rPr/>
      </w:pPr>
      <w:r w:rsidDel="00000000" w:rsidR="00000000" w:rsidRPr="00000000">
        <w:rPr>
          <w:rFonts w:ascii="Arial" w:cs="Arial" w:eastAsia="Arial" w:hAnsi="Arial"/>
          <w:sz w:val="22"/>
          <w:szCs w:val="22"/>
          <w:rtl w:val="0"/>
        </w:rPr>
        <w:t xml:space="preserve">15. RÉCEPTION DES TRAVAUX</w:t>
      </w:r>
      <w:r w:rsidDel="00000000" w:rsidR="00000000" w:rsidRPr="00000000">
        <w:rPr>
          <w:rtl w:val="0"/>
        </w:rPr>
      </w:r>
    </w:p>
    <w:p w:rsidR="00000000" w:rsidDel="00000000" w:rsidP="00000000" w:rsidRDefault="00000000" w:rsidRPr="00000000" w14:paraId="00000029">
      <w:pPr>
        <w:spacing w:after="80" w:before="80" w:lineRule="auto"/>
        <w:ind w:left="360" w:firstLine="0"/>
        <w:rPr/>
      </w:pPr>
      <w:r w:rsidDel="00000000" w:rsidR="00000000" w:rsidRPr="00000000">
        <w:rPr>
          <w:rFonts w:ascii="Arial" w:cs="Arial" w:eastAsia="Arial" w:hAnsi="Arial"/>
          <w:sz w:val="22"/>
          <w:szCs w:val="22"/>
          <w:rtl w:val="0"/>
        </w:rPr>
        <w:t xml:space="preserve">16. DOCUMENTS À FOURNIR (DOE)</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pBdr>
          <w:bottom w:color="1f3864" w:space="4" w:sz="8" w:val="single"/>
        </w:pBdr>
        <w:spacing w:after="160" w:before="320" w:lineRule="auto"/>
        <w:rPr/>
      </w:pPr>
      <w:r w:rsidDel="00000000" w:rsidR="00000000" w:rsidRPr="00000000">
        <w:rPr>
          <w:rFonts w:ascii="Arial" w:cs="Arial" w:eastAsia="Arial" w:hAnsi="Arial"/>
          <w:b w:val="1"/>
          <w:bCs w:val="1"/>
          <w:color w:val="1f3864"/>
          <w:sz w:val="28"/>
          <w:szCs w:val="28"/>
          <w:rtl w:val="0"/>
        </w:rPr>
        <w:t xml:space="preserve">1. GÉNÉRALITÉS</w:t>
      </w:r>
      <w:r w:rsidDel="00000000" w:rsidR="00000000" w:rsidRPr="00000000">
        <w:rPr>
          <w:rtl w:val="0"/>
        </w:rPr>
      </w:r>
    </w:p>
    <w:p w:rsidR="00000000" w:rsidDel="00000000" w:rsidP="00000000" w:rsidRDefault="00000000" w:rsidRPr="00000000" w14:paraId="0000002C">
      <w:pPr>
        <w:pStyle w:val="Heading2"/>
        <w:spacing w:after="100" w:before="220" w:lineRule="auto"/>
        <w:rPr/>
      </w:pPr>
      <w:r w:rsidDel="00000000" w:rsidR="00000000" w:rsidRPr="00000000">
        <w:rPr>
          <w:rFonts w:ascii="Arial" w:cs="Arial" w:eastAsia="Arial" w:hAnsi="Arial"/>
          <w:b w:val="1"/>
          <w:bCs w:val="1"/>
          <w:color w:val="1f3864"/>
          <w:sz w:val="24"/>
          <w:szCs w:val="24"/>
          <w:rtl w:val="0"/>
        </w:rPr>
        <w:t xml:space="preserve">1.1 Objet du lot</w:t>
      </w:r>
      <w:r w:rsidDel="00000000" w:rsidR="00000000" w:rsidRPr="00000000">
        <w:rPr>
          <w:rtl w:val="0"/>
        </w:rPr>
      </w:r>
    </w:p>
    <w:p w:rsidR="00000000" w:rsidDel="00000000" w:rsidP="00000000" w:rsidRDefault="00000000" w:rsidRPr="00000000" w14:paraId="0000002D">
      <w:pPr>
        <w:spacing w:after="80" w:line="280" w:lineRule="auto"/>
        <w:jc w:val="both"/>
        <w:rPr/>
      </w:pPr>
      <w:r w:rsidDel="00000000" w:rsidR="00000000" w:rsidRPr="00000000">
        <w:rPr>
          <w:rFonts w:ascii="Arial" w:cs="Arial" w:eastAsia="Arial" w:hAnsi="Arial"/>
          <w:sz w:val="20"/>
          <w:szCs w:val="20"/>
          <w:rtl w:val="0"/>
        </w:rPr>
        <w:t xml:space="preserve">Le présent Cahier des Clauses Techniques Particulières (C.C.T.P.) a pour objet de définir les prescriptions techniques applicables au Lot n° 03 — Revêtements de sols, dans le cadre de la construction de la résidence </w:t>
      </w:r>
      <w:r w:rsidDel="00000000" w:rsidR="00000000" w:rsidRPr="00000000">
        <w:rPr>
          <w:rtl w:val="0"/>
        </w:rPr>
        <w:t xml:space="preserve">MUSKA</w:t>
      </w:r>
      <w:r w:rsidDel="00000000" w:rsidR="00000000" w:rsidRPr="00000000">
        <w:rPr>
          <w:rFonts w:ascii="Arial" w:cs="Arial" w:eastAsia="Arial" w:hAnsi="Arial"/>
          <w:sz w:val="20"/>
          <w:szCs w:val="20"/>
          <w:rtl w:val="0"/>
        </w:rPr>
        <w:t xml:space="preserve">, située Avenue de la Marjolaine à Frontignan (34110), et spécifiquement pour les logements commercialisés en accession libre sur le segment</w:t>
      </w:r>
      <w:r w:rsidDel="00000000" w:rsidR="00000000" w:rsidRPr="00000000">
        <w:rPr>
          <w:rtl w:val="0"/>
        </w:rPr>
        <w:t xml:space="preserve"> de grand standing </w:t>
      </w:r>
      <w:r w:rsidDel="00000000" w:rsidR="00000000" w:rsidRPr="00000000">
        <w:rPr>
          <w:rFonts w:ascii="Arial" w:cs="Arial" w:eastAsia="Arial" w:hAnsi="Arial"/>
          <w:sz w:val="20"/>
          <w:szCs w:val="20"/>
          <w:rtl w:val="0"/>
        </w:rPr>
        <w:t xml:space="preserve">du programme.</w:t>
      </w:r>
      <w:r w:rsidDel="00000000" w:rsidR="00000000" w:rsidRPr="00000000">
        <w:rPr>
          <w:rtl w:val="0"/>
        </w:rPr>
      </w:r>
    </w:p>
    <w:p w:rsidR="00000000" w:rsidDel="00000000" w:rsidP="00000000" w:rsidRDefault="00000000" w:rsidRPr="00000000" w14:paraId="0000002E">
      <w:pPr>
        <w:spacing w:after="80" w:line="280" w:lineRule="auto"/>
        <w:jc w:val="both"/>
        <w:rPr/>
      </w:pPr>
      <w:r w:rsidDel="00000000" w:rsidR="00000000" w:rsidRPr="00000000">
        <w:rPr>
          <w:rFonts w:ascii="Arial" w:cs="Arial" w:eastAsia="Arial" w:hAnsi="Arial"/>
          <w:sz w:val="20"/>
          <w:szCs w:val="20"/>
          <w:rtl w:val="0"/>
        </w:rPr>
        <w:t xml:space="preserve">L'opération porte sur la réalisation d'un ensemble immobilier collectif de 69 logements répartis sur 2 bâtiments R+2 </w:t>
      </w:r>
      <w:r w:rsidDel="00000000" w:rsidR="00000000" w:rsidRPr="00000000">
        <w:rPr>
          <w:rtl w:val="0"/>
        </w:rPr>
        <w:t xml:space="preserve">et</w:t>
      </w:r>
      <w:r w:rsidDel="00000000" w:rsidR="00000000" w:rsidRPr="00000000">
        <w:rPr>
          <w:rFonts w:ascii="Arial" w:cs="Arial" w:eastAsia="Arial" w:hAnsi="Arial"/>
          <w:sz w:val="20"/>
          <w:szCs w:val="20"/>
          <w:rtl w:val="0"/>
        </w:rPr>
        <w:t xml:space="preserve"> 1 niveau de sous-sol parking, complétés par 2 cellules commerciales en rez-de-chaussée. Le présent document s'applique exclusivement aux 30 logements libres</w:t>
      </w:r>
      <w:r w:rsidDel="00000000" w:rsidR="00000000" w:rsidRPr="00000000">
        <w:rPr>
          <w:rtl w:val="0"/>
        </w:rPr>
        <w:t xml:space="preserve"> de grand standing</w:t>
      </w:r>
      <w:r w:rsidDel="00000000" w:rsidR="00000000" w:rsidRPr="00000000">
        <w:rPr>
          <w:rFonts w:ascii="Arial" w:cs="Arial" w:eastAsia="Arial" w:hAnsi="Arial"/>
          <w:sz w:val="20"/>
          <w:szCs w:val="20"/>
          <w:rtl w:val="0"/>
        </w:rPr>
        <w:t xml:space="preserve">. Les logements sociaux (gérés par Hérault Logement) et les logements abordables relèvent d'un CCTP distinct, avec des prescriptions adaptées à leur segment.</w:t>
      </w:r>
      <w:r w:rsidDel="00000000" w:rsidR="00000000" w:rsidRPr="00000000">
        <w:rPr>
          <w:rtl w:val="0"/>
        </w:rPr>
      </w:r>
    </w:p>
    <w:p w:rsidR="00000000" w:rsidDel="00000000" w:rsidP="00000000" w:rsidRDefault="00000000" w:rsidRPr="00000000" w14:paraId="0000002F">
      <w:pPr>
        <w:spacing w:after="80" w:line="280" w:lineRule="auto"/>
        <w:jc w:val="both"/>
        <w:rPr/>
      </w:pPr>
      <w:r w:rsidDel="00000000" w:rsidR="00000000" w:rsidRPr="00000000">
        <w:rPr>
          <w:rFonts w:ascii="Arial" w:cs="Arial" w:eastAsia="Arial" w:hAnsi="Arial"/>
          <w:sz w:val="20"/>
          <w:szCs w:val="20"/>
          <w:rtl w:val="0"/>
        </w:rPr>
        <w:t xml:space="preserve">Le positionnement commercial des logements libres de la résidence </w:t>
      </w:r>
      <w:r w:rsidDel="00000000" w:rsidR="00000000" w:rsidRPr="00000000">
        <w:rPr>
          <w:rtl w:val="0"/>
        </w:rPr>
        <w:t xml:space="preserve">MUSKA</w:t>
      </w:r>
      <w:r w:rsidDel="00000000" w:rsidR="00000000" w:rsidRPr="00000000">
        <w:rPr>
          <w:rFonts w:ascii="Arial" w:cs="Arial" w:eastAsia="Arial" w:hAnsi="Arial"/>
          <w:sz w:val="20"/>
          <w:szCs w:val="20"/>
          <w:rtl w:val="0"/>
        </w:rPr>
        <w:t xml:space="preserve">, à 4 800 €/m² en prix de base </w:t>
      </w:r>
      <w:r w:rsidDel="00000000" w:rsidR="00000000" w:rsidRPr="00000000">
        <w:rPr>
          <w:rtl w:val="0"/>
        </w:rPr>
        <w:t xml:space="preserve">hors </w:t>
      </w:r>
      <w:r w:rsidDel="00000000" w:rsidR="00000000" w:rsidRPr="00000000">
        <w:rPr>
          <w:rFonts w:ascii="Arial" w:cs="Arial" w:eastAsia="Arial" w:hAnsi="Arial"/>
          <w:sz w:val="20"/>
          <w:szCs w:val="20"/>
          <w:rtl w:val="0"/>
        </w:rPr>
        <w:t xml:space="preserve">coefficients de pondération, impose un niveau de finition et une qualité perçue nettement supérieurs à la moyenne des programmes neufs de l'agglomération de Frontignan. Les prescriptions du présent lot traduisent cette exigence par des choix de matériaux nobles, de grands formats, de finitions soignées et de tolérances d'exécution renforcées au-delà du standard DTU.</w:t>
      </w:r>
      <w:r w:rsidDel="00000000" w:rsidR="00000000" w:rsidRPr="00000000">
        <w:rPr>
          <w:rtl w:val="0"/>
        </w:rPr>
      </w:r>
    </w:p>
    <w:p w:rsidR="00000000" w:rsidDel="00000000" w:rsidP="00000000" w:rsidRDefault="00000000" w:rsidRPr="00000000" w14:paraId="00000030">
      <w:pPr>
        <w:spacing w:after="80" w:line="280" w:lineRule="auto"/>
        <w:jc w:val="both"/>
        <w:rPr/>
      </w:pPr>
      <w:r w:rsidDel="00000000" w:rsidR="00000000" w:rsidRPr="00000000">
        <w:rPr>
          <w:rFonts w:ascii="Arial" w:cs="Arial" w:eastAsia="Arial" w:hAnsi="Arial"/>
          <w:sz w:val="20"/>
          <w:szCs w:val="20"/>
          <w:rtl w:val="0"/>
        </w:rPr>
        <w:t xml:space="preserve">Les choix de prestation (matériaux, marques, formats, finitions) sont intégralement issus du Cahier des Charges « Prestations </w:t>
      </w:r>
      <w:r w:rsidDel="00000000" w:rsidR="00000000" w:rsidRPr="00000000">
        <w:rPr>
          <w:rtl w:val="0"/>
        </w:rPr>
        <w:t xml:space="preserve">et équipements</w:t>
      </w:r>
      <w:r w:rsidDel="00000000" w:rsidR="00000000" w:rsidRPr="00000000">
        <w:rPr>
          <w:rFonts w:ascii="Arial" w:cs="Arial" w:eastAsia="Arial" w:hAnsi="Arial"/>
          <w:sz w:val="20"/>
          <w:szCs w:val="20"/>
          <w:rtl w:val="0"/>
        </w:rPr>
        <w:t xml:space="preserve"> — Logements Libres » de la résidence </w:t>
      </w:r>
      <w:r w:rsidDel="00000000" w:rsidR="00000000" w:rsidRPr="00000000">
        <w:rPr>
          <w:rtl w:val="0"/>
        </w:rPr>
        <w:t xml:space="preserve">MUSKA</w:t>
      </w:r>
      <w:r w:rsidDel="00000000" w:rsidR="00000000" w:rsidRPr="00000000">
        <w:rPr>
          <w:rFonts w:ascii="Arial" w:cs="Arial" w:eastAsia="Arial" w:hAnsi="Arial"/>
          <w:sz w:val="20"/>
          <w:szCs w:val="20"/>
          <w:rtl w:val="0"/>
        </w:rPr>
        <w:t xml:space="preserve">, qui constitue la référence opposable de tous les arbitrages produits. Le présent CCTP en développe les modalités d'exécution technique, sans s'en écarter.</w:t>
      </w:r>
      <w:r w:rsidDel="00000000" w:rsidR="00000000" w:rsidRPr="00000000">
        <w:rPr>
          <w:rtl w:val="0"/>
        </w:rPr>
      </w:r>
    </w:p>
    <w:p w:rsidR="00000000" w:rsidDel="00000000" w:rsidP="00000000" w:rsidRDefault="00000000" w:rsidRPr="00000000" w14:paraId="00000031">
      <w:pPr>
        <w:pStyle w:val="Heading2"/>
        <w:spacing w:after="100" w:before="220" w:lineRule="auto"/>
        <w:rPr/>
      </w:pPr>
      <w:r w:rsidDel="00000000" w:rsidR="00000000" w:rsidRPr="00000000">
        <w:rPr>
          <w:rFonts w:ascii="Arial" w:cs="Arial" w:eastAsia="Arial" w:hAnsi="Arial"/>
          <w:b w:val="1"/>
          <w:bCs w:val="1"/>
          <w:color w:val="1f3864"/>
          <w:sz w:val="24"/>
          <w:szCs w:val="24"/>
          <w:rtl w:val="0"/>
        </w:rPr>
        <w:t xml:space="preserve">1.2 Consistance des travaux</w:t>
      </w:r>
      <w:r w:rsidDel="00000000" w:rsidR="00000000" w:rsidRPr="00000000">
        <w:rPr>
          <w:rtl w:val="0"/>
        </w:rPr>
      </w:r>
    </w:p>
    <w:p w:rsidR="00000000" w:rsidDel="00000000" w:rsidP="00000000" w:rsidRDefault="00000000" w:rsidRPr="00000000" w14:paraId="00000032">
      <w:pPr>
        <w:spacing w:after="80" w:line="280" w:lineRule="auto"/>
        <w:jc w:val="both"/>
        <w:rPr/>
      </w:pPr>
      <w:r w:rsidDel="00000000" w:rsidR="00000000" w:rsidRPr="00000000">
        <w:rPr>
          <w:rFonts w:ascii="Arial" w:cs="Arial" w:eastAsia="Arial" w:hAnsi="Arial"/>
          <w:sz w:val="20"/>
          <w:szCs w:val="20"/>
          <w:rtl w:val="0"/>
        </w:rPr>
        <w:t xml:space="preserve">Les travaux comprennent, sans que cette liste soit limitative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réception, le contrôle et la préparation des supports livrés par le lot Gros Œuvre ;</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l'exécution des ragréages et mises à niveau autolissants haute performance ;</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fourniture et la mise en œuvre des chapes fluides (ciment bas carbone et anhydrite)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fourniture et la pose des sous-couches acoustiques renforcées sous revêtements ;</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fourniture et la pose des carrelages en grès cérame imitation travertin grand format </w:t>
      </w:r>
      <w:r w:rsidDel="00000000" w:rsidR="00000000" w:rsidRPr="00000000">
        <w:rPr>
          <w:rtl w:val="0"/>
        </w:rPr>
        <w:t xml:space="preserve">90 x 90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cm, finition soie ou lappato (Atlas Concorde, Marazzi ou équivalent technique) ;</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fourniture et la pose des faïences murales format allongé brillant 7,5 × 30 cm, avec angles traités par profilés aluminium anodisé SCHLÜTER RONDEC ou équivalent ;</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fourniture et la mise en œuvre des Systèmes d'Étanchéité Liquide (SEL — SCHLÜTER KERDI ou MAPEI MAPEGUM WPS) sous carrelage en pièces humides et SPEC sous faïence ;</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fourniture et la pose, en option contrat acquéreur, de parquet contrecollé chêne 14/3 mm verni mat (BOEN, PANAGET ou équivalent) en pose collée sur sous-couche acoustique ;</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fourniture et la pose de revêtements de sols souples PVC haute performance dans les seuls locaux techniques communs (exclus des logements) ;</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fourniture et la pose des revêtements extérieurs</w:t>
      </w:r>
      <w:r w:rsidDel="00000000" w:rsidR="00000000" w:rsidRPr="00000000">
        <w:rPr>
          <w:rtl w:val="0"/>
        </w:rPr>
        <w:t xml:space="preserve"> en grès cérame imitation travertin grand format 90 x 90 cm, finition soie ou lappato (Atlas Concorde, Marazzi ou équivalent technique) ;</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fourniture et la pose de </w:t>
      </w:r>
      <w:r w:rsidDel="00000000" w:rsidR="00000000" w:rsidRPr="00000000">
        <w:rPr>
          <w:color w:val="b89650"/>
          <w:rtl w:val="0"/>
        </w:rPr>
        <w:t xml:space="preserve"> </w:t>
      </w:r>
      <w:r w:rsidDel="00000000" w:rsidR="00000000" w:rsidRPr="00000000">
        <w:rPr>
          <w:rtl w:val="0"/>
        </w:rPr>
        <w:t xml:space="preserve">p</w:t>
      </w:r>
      <w:r w:rsidDel="00000000" w:rsidR="00000000" w:rsidRPr="00000000">
        <w:rPr>
          <w:rtl w:val="0"/>
        </w:rPr>
        <w:t xml:space="preserve">linthes assorties au sol en grès cérame effet travertin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conformément au CDC ;</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fourniture et la pose des seuils, profils et barres de jonction en laiton massif brossé ;</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traitement des joints (joints de fractionnement, joints périphériques, joints de dilatation) avec mortiers époxy MAPEI Kerapoxy Design ou équivalent — exclusion absolue des joints ciment blancs en pièces humides et pièces sèches ;</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protection renforcée des ouvrages jusqu'à la réception ;</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nettoyage de fin de chantier et la remise des locaux en état de livraison haut de gamme ;</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fourniture des documents techniques, fiches produits, PV de classement, DOE et livret d'entretien remis à chaque acquéreur.</w:t>
      </w:r>
    </w:p>
    <w:p w:rsidR="00000000" w:rsidDel="00000000" w:rsidP="00000000" w:rsidRDefault="00000000" w:rsidRPr="00000000" w14:paraId="00000043">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1.3 Documents de référence</w:t>
      </w:r>
      <w:r w:rsidDel="00000000" w:rsidR="00000000" w:rsidRPr="00000000">
        <w:rPr>
          <w:rtl w:val="0"/>
        </w:rPr>
      </w:r>
    </w:p>
    <w:p w:rsidR="00000000" w:rsidDel="00000000" w:rsidP="00000000" w:rsidRDefault="00000000" w:rsidRPr="00000000" w14:paraId="00000044">
      <w:pPr>
        <w:spacing w:after="80" w:line="280" w:lineRule="auto"/>
        <w:jc w:val="both"/>
        <w:rPr/>
      </w:pPr>
      <w:r w:rsidDel="00000000" w:rsidR="00000000" w:rsidRPr="00000000">
        <w:rPr>
          <w:rFonts w:ascii="Arial" w:cs="Arial" w:eastAsia="Arial" w:hAnsi="Arial"/>
          <w:sz w:val="20"/>
          <w:szCs w:val="20"/>
          <w:rtl w:val="0"/>
        </w:rPr>
        <w:t xml:space="preserve">L'entreprise est réputée connaître et appliquer l'ensemble des textes en vigueur à la date de signature du marché, et notamment :</w:t>
      </w:r>
      <w:r w:rsidDel="00000000" w:rsidR="00000000" w:rsidRPr="00000000">
        <w:rPr>
          <w:rtl w:val="0"/>
        </w:rPr>
      </w:r>
    </w:p>
    <w:p w:rsidR="00000000" w:rsidDel="00000000" w:rsidP="00000000" w:rsidRDefault="00000000" w:rsidRPr="00000000" w14:paraId="00000045">
      <w:pPr>
        <w:pStyle w:val="Heading3"/>
        <w:spacing w:after="80" w:before="160" w:lineRule="auto"/>
        <w:jc w:val="both"/>
        <w:rPr/>
      </w:pPr>
      <w:r w:rsidDel="00000000" w:rsidR="00000000" w:rsidRPr="00000000">
        <w:rPr>
          <w:rFonts w:ascii="Arial" w:cs="Arial" w:eastAsia="Arial" w:hAnsi="Arial"/>
          <w:b w:val="1"/>
          <w:bCs w:val="1"/>
          <w:i w:val="1"/>
          <w:iCs w:val="1"/>
          <w:color w:val="595959"/>
          <w:sz w:val="22"/>
          <w:szCs w:val="22"/>
          <w:rtl w:val="0"/>
        </w:rPr>
        <w:t xml:space="preserve">DTU et normes d'exécution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DTU 26.2 — Chapes et dalles à base de liants hydrauliques ;</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DTU 52.1 — Pose scellée des revêtements céramiques et assimilés ;</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DTU 52.2 — Pose collée des revêtements céramiques et assimilés (intérieurs et extérieurs), y compris amendements relatifs aux grands formats ;</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DTU 52.10 — Mise en œuvre de sous-couches isolantes sous chape flottante ou dalle flottante et sous carrelage scellé ;</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DTU 51.11 — Pose collée des parquets contrecollés, parquets-mosaïque et parquets massifs monolames ;</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DTU 53.2 — Revêtements de sols PVC collés ;</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DTU 43.1 — Étanchéité des toitures-terrasses et toitures inclinées avec éléments porteurs en maçonnerie ;</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CPT 3666_V2 du CSTB — Revêtements de sols extérieurs en carreaux céramiques ou pierres naturelles posés sur plots ;</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Cahier CSTB 3267 — Notice sur le classement UPEC des locaux ;</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Cahier CSTB 3578 — Systèmes d'Étanchéité Liquide (SEL) sous carrelage en pièces humides ;</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Cahier CSTB 3765 — Mise en œuvre des carreaux grands formats (surface supérieure à 3 600 cm²).</w:t>
      </w:r>
    </w:p>
    <w:p w:rsidR="00000000" w:rsidDel="00000000" w:rsidP="00000000" w:rsidRDefault="00000000" w:rsidRPr="00000000" w14:paraId="00000051">
      <w:pPr>
        <w:pStyle w:val="Heading3"/>
        <w:spacing w:after="80" w:before="160" w:lineRule="auto"/>
        <w:rPr/>
      </w:pPr>
      <w:r w:rsidDel="00000000" w:rsidR="00000000" w:rsidRPr="00000000">
        <w:rPr>
          <w:rFonts w:ascii="Arial" w:cs="Arial" w:eastAsia="Arial" w:hAnsi="Arial"/>
          <w:b w:val="1"/>
          <w:bCs w:val="1"/>
          <w:i w:val="1"/>
          <w:iCs w:val="1"/>
          <w:color w:val="595959"/>
          <w:sz w:val="22"/>
          <w:szCs w:val="22"/>
          <w:rtl w:val="0"/>
        </w:rPr>
        <w:t xml:space="preserve">Normes produits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EN 13813 — Matériaux de chapes et chapes ;</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EN 14411 — Carreaux céramiques (définitions, classification, marquage) ;</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EN 14342 — Planchers et parquets en bois ;</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EN 13489 — Parquets contrecollés multicouches ;</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EN 1341 — Dalles de pierre naturelle pour le dallage extérieur ;</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EN 12058 — Dalles de pierre naturelle pour revêtements de sols et d'escaliers intérieurs ;</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EN ISO 10545 — Méthodes d'essai des carreaux céramiques ;</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EN 12004 — Colles à carrelage ;</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 EN 13888 — Mortiers de jointoiement pour carreaux céramiques.</w:t>
      </w:r>
    </w:p>
    <w:p w:rsidR="00000000" w:rsidDel="00000000" w:rsidP="00000000" w:rsidRDefault="00000000" w:rsidRPr="00000000" w14:paraId="0000005B">
      <w:pPr>
        <w:pStyle w:val="Heading3"/>
        <w:spacing w:after="80" w:before="160" w:lineRule="auto"/>
        <w:jc w:val="both"/>
        <w:rPr/>
      </w:pPr>
      <w:r w:rsidDel="00000000" w:rsidR="00000000" w:rsidRPr="00000000">
        <w:rPr>
          <w:rFonts w:ascii="Arial" w:cs="Arial" w:eastAsia="Arial" w:hAnsi="Arial"/>
          <w:b w:val="1"/>
          <w:bCs w:val="1"/>
          <w:i w:val="1"/>
          <w:iCs w:val="1"/>
          <w:color w:val="595959"/>
          <w:sz w:val="22"/>
          <w:szCs w:val="22"/>
          <w:rtl w:val="0"/>
        </w:rPr>
        <w:t xml:space="preserve">Réglementations applicables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Arrêté du 30 juin 1999 relatif aux caractéristiques acoustiques des bâtiments d'habitation (NRA)</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Arrêté du 4 août 2021 relatif à la Réglementation Environnementale RE2020 ;</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Arrêté du 24 décembre 2015 relatif à l'accessibilité des logements (BHC neufs) ;</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Code de la construction et de l'habitation, articles R.111-1 et suivants ;</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Règlement sanitaire départemental de l'Hérault ;</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PLU et PPRI de la commune de Frontignan ;</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SCoT du Bassin de Thau.</w:t>
      </w:r>
    </w:p>
    <w:p w:rsidR="00000000" w:rsidDel="00000000" w:rsidP="00000000" w:rsidRDefault="00000000" w:rsidRPr="00000000" w14:paraId="00000063">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1.4 Qualité des matériaux</w:t>
      </w:r>
      <w:r w:rsidDel="00000000" w:rsidR="00000000" w:rsidRPr="00000000">
        <w:rPr>
          <w:rtl w:val="0"/>
        </w:rPr>
      </w:r>
    </w:p>
    <w:p w:rsidR="00000000" w:rsidDel="00000000" w:rsidP="00000000" w:rsidRDefault="00000000" w:rsidRPr="00000000" w14:paraId="00000064">
      <w:pPr>
        <w:spacing w:after="80" w:line="280" w:lineRule="auto"/>
        <w:jc w:val="both"/>
        <w:rPr/>
      </w:pPr>
      <w:r w:rsidDel="00000000" w:rsidR="00000000" w:rsidRPr="00000000">
        <w:rPr>
          <w:rFonts w:ascii="Arial" w:cs="Arial" w:eastAsia="Arial" w:hAnsi="Arial"/>
          <w:sz w:val="20"/>
          <w:szCs w:val="20"/>
          <w:rtl w:val="0"/>
        </w:rPr>
        <w:t xml:space="preserve">Compte tenu du positionnement </w:t>
      </w:r>
      <w:r w:rsidDel="00000000" w:rsidR="00000000" w:rsidRPr="00000000">
        <w:rPr>
          <w:rtl w:val="0"/>
        </w:rPr>
        <w:t xml:space="preserve">de grand standing</w:t>
      </w:r>
      <w:r w:rsidDel="00000000" w:rsidR="00000000" w:rsidRPr="00000000">
        <w:rPr>
          <w:rFonts w:ascii="Arial" w:cs="Arial" w:eastAsia="Arial" w:hAnsi="Arial"/>
          <w:sz w:val="20"/>
          <w:szCs w:val="20"/>
          <w:rtl w:val="0"/>
        </w:rPr>
        <w:t xml:space="preserve"> des logements libres </w:t>
      </w:r>
      <w:r w:rsidDel="00000000" w:rsidR="00000000" w:rsidRPr="00000000">
        <w:rPr>
          <w:rtl w:val="0"/>
        </w:rPr>
        <w:t xml:space="preserve">de la résidence MUSKA</w:t>
      </w:r>
      <w:r w:rsidDel="00000000" w:rsidR="00000000" w:rsidRPr="00000000">
        <w:rPr>
          <w:rFonts w:ascii="Arial" w:cs="Arial" w:eastAsia="Arial" w:hAnsi="Arial"/>
          <w:sz w:val="20"/>
          <w:szCs w:val="20"/>
          <w:rtl w:val="0"/>
        </w:rPr>
        <w:t xml:space="preserve">, l'ensemble des matériaux mis en œuvre devra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être de première qualité, neuf, livré dans son emballage d'origine non altéré, issu de fabricants européens reconnus identifiés au Cahier des Charges (Atlas Concorde, Marazzi, BOEN, PANAGET, ANJOU, MAPEI, SCHLÜTER, BUZON, et équivalents techniques validés) ;</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bénéficier d'un marquage CE conforme au règlement (UE) n° 305/2011 sur les produits de construction ;</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porter la marque NF, QB ou équivalent, et disposer d'une Fiche de Déclaration Environnementale et Sanitaire (FDES) spécifique à jour, compatible avec les objectifs RE2020 du projet ;</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disposer d'un classement UPEC adapté à l'usage du local conformément au tableau du § 5.1 du présent CCTP, renforcé par rapport aux minima normatifs ;</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présenter des émissions COV de classe A+ (étiquetage sanitaire obligatoire, arrêté du 19 avril 2011), avec une préférence marquée pour les produits certifiés Ecolabel Européen ou équivalent ;</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être validé par la maîtrise d'œuvre et par le maître d'ouvrage avant commande, sur présentation d'un échantillon physique au format réel de pose </w:t>
      </w:r>
      <w:r w:rsidDel="00000000" w:rsidR="00000000" w:rsidRPr="00000000">
        <w:rPr>
          <w:rtl w:val="0"/>
        </w:rPr>
        <w:t xml:space="preserve">(9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 × </w:t>
      </w:r>
      <w:r w:rsidDel="00000000" w:rsidR="00000000" w:rsidRPr="00000000">
        <w:rPr>
          <w:rtl w:val="0"/>
        </w:rPr>
        <w:t xml:space="preserve">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 cm pour carrelage, lame complète pour parquet, plaque 30 × 30 cm pour pierre naturelle) et de la fiche technique du fournisseur.</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80" w:lineRule="auto"/>
        <w:ind w:left="0" w:right="0" w:firstLine="0"/>
        <w:jc w:val="both"/>
        <w:rPr/>
      </w:pPr>
      <w:r w:rsidDel="00000000" w:rsidR="00000000" w:rsidRPr="00000000">
        <w:rPr>
          <w:rtl w:val="0"/>
        </w:rPr>
      </w:r>
    </w:p>
    <w:p w:rsidR="00000000" w:rsidDel="00000000" w:rsidP="00000000" w:rsidRDefault="00000000" w:rsidRPr="00000000" w14:paraId="0000006C">
      <w:pPr>
        <w:spacing w:after="80" w:line="280" w:lineRule="auto"/>
        <w:jc w:val="both"/>
        <w:rPr/>
      </w:pPr>
      <w:r w:rsidDel="00000000" w:rsidR="00000000" w:rsidRPr="00000000">
        <w:rPr>
          <w:rFonts w:ascii="Arial" w:cs="Arial" w:eastAsia="Arial" w:hAnsi="Arial"/>
          <w:sz w:val="20"/>
          <w:szCs w:val="20"/>
          <w:rtl w:val="0"/>
        </w:rPr>
        <w:t xml:space="preserve">Pour le parquet contrecollé en option, la couche d'usure noble en chêne sera certifiée PEFC ou FSC 100 %, d'origine France métropolitaine ou Union Européenne, attestant d'une gestion forestière durable et d'une traçabilité complète. La justification d'origine par le fournisseur est impérative.</w:t>
      </w:r>
      <w:r w:rsidDel="00000000" w:rsidR="00000000" w:rsidRPr="00000000">
        <w:rPr>
          <w:rtl w:val="0"/>
        </w:rPr>
      </w:r>
    </w:p>
    <w:p w:rsidR="00000000" w:rsidDel="00000000" w:rsidP="00000000" w:rsidRDefault="00000000" w:rsidRPr="00000000" w14:paraId="0000006D">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1.5 Coordination avec les autres lots</w:t>
      </w:r>
      <w:r w:rsidDel="00000000" w:rsidR="00000000" w:rsidRPr="00000000">
        <w:rPr>
          <w:rtl w:val="0"/>
        </w:rPr>
      </w:r>
    </w:p>
    <w:p w:rsidR="00000000" w:rsidDel="00000000" w:rsidP="00000000" w:rsidRDefault="00000000" w:rsidRPr="00000000" w14:paraId="0000006E">
      <w:pPr>
        <w:spacing w:after="80" w:line="280" w:lineRule="auto"/>
        <w:jc w:val="both"/>
        <w:rPr/>
      </w:pPr>
      <w:r w:rsidDel="00000000" w:rsidR="00000000" w:rsidRPr="00000000">
        <w:rPr>
          <w:rFonts w:ascii="Arial" w:cs="Arial" w:eastAsia="Arial" w:hAnsi="Arial"/>
          <w:sz w:val="20"/>
          <w:szCs w:val="20"/>
          <w:rtl w:val="0"/>
        </w:rPr>
        <w:t xml:space="preserve">L'entreprise devra assurer la coordination technique étroite avec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Lot Gros Œuvre : réception des supports (planchers, dalles), respect des niveaux de référence renforcés, prise en compte des réservations et des formes de pente extérieures ;</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Lot Plâtrerie / Faux plafonds : niveaux finis, hauteur des cloisons, raccords aux plinthes (hauteur 100 mm) et aux jeux techniques ;</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Lot Plomberie / CVC : intégration des évacuations EP, des siphons de sol linéaires design, et compatibilité avec les ventilo-convecteurs alimentés par PAC air/eau collective (le projet ne comporte pas de plancher chauffant) ;</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Lot </w:t>
      </w:r>
      <w:r w:rsidDel="00000000" w:rsidR="00000000" w:rsidRPr="00000000">
        <w:rPr>
          <w:rtl w:val="0"/>
        </w:rPr>
        <w:t xml:space="preserve">Electricité</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passage des fourreaux en chape, boîtes de sol encastrées pour salons, alimentations luminaires d'entrée ;</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Lot Menuiseries intérieures : seuils affleurants, calage des huisseries, raccords sous portes à galandage éventuelles ;</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Lot Agencement : coordination avec les cuisines équipées et dressings intégrés, raccords parquet / carrelage ;</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Lot Peinture : ordonnancement des finitions et protection renforcée des sols posés.</w:t>
      </w:r>
    </w:p>
    <w:p w:rsidR="00000000" w:rsidDel="00000000" w:rsidP="00000000" w:rsidRDefault="00000000" w:rsidRPr="00000000" w14:paraId="00000076">
      <w:pPr>
        <w:spacing w:after="80" w:line="280" w:lineRule="auto"/>
        <w:jc w:val="both"/>
        <w:rPr/>
      </w:pPr>
      <w:r w:rsidDel="00000000" w:rsidR="00000000" w:rsidRPr="00000000">
        <w:rPr>
          <w:rFonts w:ascii="Arial" w:cs="Arial" w:eastAsia="Arial" w:hAnsi="Arial"/>
          <w:sz w:val="20"/>
          <w:szCs w:val="20"/>
          <w:rtl w:val="0"/>
        </w:rPr>
        <w:t xml:space="preserve">L'entreprise participera obligatoirement aux réunions de chantier hebdomadaires et aux réunions de synthèse tous corps d'état organisées par l'OPC, ainsi qu'aux visites qualité spécifiques « segment libre » organisées mensuellement par la maîtrise d'œuvre.</w:t>
      </w:r>
      <w:r w:rsidDel="00000000" w:rsidR="00000000" w:rsidRPr="00000000">
        <w:rPr>
          <w:rtl w:val="0"/>
        </w:rPr>
      </w:r>
    </w:p>
    <w:p w:rsidR="00000000" w:rsidDel="00000000" w:rsidP="00000000" w:rsidRDefault="00000000" w:rsidRPr="00000000" w14:paraId="0000007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pBdr>
          <w:bottom w:color="1f3864" w:space="4" w:sz="8" w:val="single"/>
        </w:pBdr>
        <w:spacing w:after="160" w:before="320" w:lineRule="auto"/>
        <w:rPr/>
      </w:pPr>
      <w:r w:rsidDel="00000000" w:rsidR="00000000" w:rsidRPr="00000000">
        <w:rPr>
          <w:rFonts w:ascii="Arial" w:cs="Arial" w:eastAsia="Arial" w:hAnsi="Arial"/>
          <w:b w:val="1"/>
          <w:bCs w:val="1"/>
          <w:color w:val="1f3864"/>
          <w:sz w:val="28"/>
          <w:szCs w:val="28"/>
          <w:rtl w:val="0"/>
        </w:rPr>
        <w:t xml:space="preserve">2. PRÉPARATION DES SUPPORTS</w:t>
      </w:r>
      <w:r w:rsidDel="00000000" w:rsidR="00000000" w:rsidRPr="00000000">
        <w:rPr>
          <w:rtl w:val="0"/>
        </w:rPr>
      </w:r>
    </w:p>
    <w:p w:rsidR="00000000" w:rsidDel="00000000" w:rsidP="00000000" w:rsidRDefault="00000000" w:rsidRPr="00000000" w14:paraId="00000079">
      <w:pPr>
        <w:pStyle w:val="Heading2"/>
        <w:spacing w:after="100" w:before="220" w:lineRule="auto"/>
        <w:rPr/>
      </w:pPr>
      <w:r w:rsidDel="00000000" w:rsidR="00000000" w:rsidRPr="00000000">
        <w:rPr>
          <w:rFonts w:ascii="Arial" w:cs="Arial" w:eastAsia="Arial" w:hAnsi="Arial"/>
          <w:b w:val="1"/>
          <w:bCs w:val="1"/>
          <w:color w:val="1f3864"/>
          <w:sz w:val="24"/>
          <w:szCs w:val="24"/>
          <w:rtl w:val="0"/>
        </w:rPr>
        <w:t xml:space="preserve">2.1 Réception contradictoire des supports</w:t>
      </w:r>
      <w:r w:rsidDel="00000000" w:rsidR="00000000" w:rsidRPr="00000000">
        <w:rPr>
          <w:rtl w:val="0"/>
        </w:rPr>
      </w:r>
    </w:p>
    <w:p w:rsidR="00000000" w:rsidDel="00000000" w:rsidP="00000000" w:rsidRDefault="00000000" w:rsidRPr="00000000" w14:paraId="0000007A">
      <w:pPr>
        <w:spacing w:after="80" w:line="280" w:lineRule="auto"/>
        <w:jc w:val="both"/>
        <w:rPr/>
      </w:pPr>
      <w:r w:rsidDel="00000000" w:rsidR="00000000" w:rsidRPr="00000000">
        <w:rPr>
          <w:rFonts w:ascii="Arial" w:cs="Arial" w:eastAsia="Arial" w:hAnsi="Arial"/>
          <w:sz w:val="20"/>
          <w:szCs w:val="20"/>
          <w:rtl w:val="0"/>
        </w:rPr>
        <w:t xml:space="preserve">Avant toute intervention, l'entreprise titulaire du présent lot procédera, en présence du maître d'œuvre et du lot Gros Œuvre, à la réception contradictoire des supports. Un procès-verbal sera établi et signé par les parties. Compte tenu du positionnement </w:t>
      </w:r>
      <w:r w:rsidDel="00000000" w:rsidR="00000000" w:rsidRPr="00000000">
        <w:rPr>
          <w:rtl w:val="0"/>
        </w:rPr>
        <w:t xml:space="preserve">grand standing de projet</w:t>
      </w:r>
      <w:r w:rsidDel="00000000" w:rsidR="00000000" w:rsidRPr="00000000">
        <w:rPr>
          <w:rFonts w:ascii="Arial" w:cs="Arial" w:eastAsia="Arial" w:hAnsi="Arial"/>
          <w:sz w:val="20"/>
          <w:szCs w:val="20"/>
          <w:rtl w:val="0"/>
        </w:rPr>
        <w:t xml:space="preserve">, les tolérances appliquées lors de cette réception sont plus strictes que les minima normatifs.</w:t>
      </w:r>
      <w:r w:rsidDel="00000000" w:rsidR="00000000" w:rsidRPr="00000000">
        <w:rPr>
          <w:rtl w:val="0"/>
        </w:rPr>
      </w:r>
    </w:p>
    <w:p w:rsidR="00000000" w:rsidDel="00000000" w:rsidP="00000000" w:rsidRDefault="00000000" w:rsidRPr="00000000" w14:paraId="0000007B">
      <w:pPr>
        <w:spacing w:after="80" w:line="280" w:lineRule="auto"/>
        <w:jc w:val="both"/>
        <w:rPr/>
      </w:pPr>
      <w:r w:rsidDel="00000000" w:rsidR="00000000" w:rsidRPr="00000000">
        <w:rPr>
          <w:rFonts w:ascii="Arial" w:cs="Arial" w:eastAsia="Arial" w:hAnsi="Arial"/>
          <w:sz w:val="20"/>
          <w:szCs w:val="20"/>
          <w:rtl w:val="0"/>
        </w:rPr>
        <w:t xml:space="preserve">Les contrôles porteront sur :</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644040089"/>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la planéité générale (règle de 2 m) : tolérance ≤ 5 mm pour un support brut destiné à recevoir une chape (au lieu de 7 mm standard) ;</w:t>
          </w:r>
        </w:sdtContent>
      </w:sdt>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167210832"/>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la planéité locale (réglet de 0,20 m) : tolérance ≤ 2 mm ;</w:t>
          </w:r>
        </w:sdtContent>
      </w:sdt>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respect des niveaux de référence transmis par le géomètre (± 7 mm) ;</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2057105634"/>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l'humidité résiduelle du support (mesure à la bombe à carbure ou hygromètre à pointes) : ≤ 4,5 % pour les chapes ciment, ≤ 0,5 % pour les chapes anhydrite ;</w:t>
          </w:r>
        </w:sdtContent>
      </w:sdt>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492496579"/>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la résistance mécanique en surface (cohésion superficielle ≥ 1,2 MPa, renforcée par rapport au minimum DTU de 1 MPa, pour garantir l'accrochage sous grand format) ;</w:t>
          </w:r>
        </w:sdtContent>
      </w:sdt>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l'absence de fissures actives, d'éclats, de balèvres ou de défauts ponctuels ;</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conformité des réservations (siphons de sol linéaires, traversées, attentes plomberie, boîtes de sol électriques).</w:t>
      </w:r>
    </w:p>
    <w:p w:rsidR="00000000" w:rsidDel="00000000" w:rsidP="00000000" w:rsidRDefault="00000000" w:rsidRPr="00000000" w14:paraId="00000083">
      <w:pPr>
        <w:spacing w:after="80" w:line="280" w:lineRule="auto"/>
        <w:jc w:val="both"/>
        <w:rPr/>
      </w:pPr>
      <w:r w:rsidDel="00000000" w:rsidR="00000000" w:rsidRPr="00000000">
        <w:rPr>
          <w:rFonts w:ascii="Arial" w:cs="Arial" w:eastAsia="Arial" w:hAnsi="Arial"/>
          <w:sz w:val="20"/>
          <w:szCs w:val="20"/>
          <w:rtl w:val="0"/>
        </w:rPr>
        <w:t xml:space="preserve">Tout support non conforme sera signalé par écrit à la maîtrise d'œuvre dans les 48 heures. L'entreprise ne pourra commencer ses travaux qu'après mise en conformité par le lot concerné, sous peine d'engager sa responsabilité contractuelle. Aucune compensation par surdosage de mortier-colle ne sera admise.</w:t>
      </w:r>
      <w:r w:rsidDel="00000000" w:rsidR="00000000" w:rsidRPr="00000000">
        <w:rPr>
          <w:rtl w:val="0"/>
        </w:rPr>
      </w:r>
    </w:p>
    <w:p w:rsidR="00000000" w:rsidDel="00000000" w:rsidP="00000000" w:rsidRDefault="00000000" w:rsidRPr="00000000" w14:paraId="00000084">
      <w:pPr>
        <w:pStyle w:val="Heading2"/>
        <w:spacing w:after="100" w:before="220" w:lineRule="auto"/>
        <w:rPr/>
      </w:pPr>
      <w:r w:rsidDel="00000000" w:rsidR="00000000" w:rsidRPr="00000000">
        <w:rPr>
          <w:rFonts w:ascii="Arial" w:cs="Arial" w:eastAsia="Arial" w:hAnsi="Arial"/>
          <w:b w:val="1"/>
          <w:bCs w:val="1"/>
          <w:color w:val="1f3864"/>
          <w:sz w:val="24"/>
          <w:szCs w:val="24"/>
          <w:rtl w:val="0"/>
        </w:rPr>
        <w:t xml:space="preserve">2.2 Nettoyage des supports</w:t>
      </w:r>
      <w:r w:rsidDel="00000000" w:rsidR="00000000" w:rsidRPr="00000000">
        <w:rPr>
          <w:rtl w:val="0"/>
        </w:rPr>
      </w:r>
    </w:p>
    <w:p w:rsidR="00000000" w:rsidDel="00000000" w:rsidP="00000000" w:rsidRDefault="00000000" w:rsidRPr="00000000" w14:paraId="00000085">
      <w:pPr>
        <w:spacing w:after="80" w:line="280" w:lineRule="auto"/>
        <w:jc w:val="both"/>
        <w:rPr/>
      </w:pPr>
      <w:r w:rsidDel="00000000" w:rsidR="00000000" w:rsidRPr="00000000">
        <w:rPr>
          <w:rFonts w:ascii="Arial" w:cs="Arial" w:eastAsia="Arial" w:hAnsi="Arial"/>
          <w:sz w:val="20"/>
          <w:szCs w:val="20"/>
          <w:rtl w:val="0"/>
        </w:rPr>
        <w:t xml:space="preserve">Préalablement à toute pose, les supports seront :</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balayés mécaniquement, puis aspirés à l'aspirateur industriel HEPA afin d'éliminer toute poussière et particule fine ;</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débarrassés de toute trace de plâtre, de peinture, d'huile de décoffrage, de laitance ou de graisse, par brossage ou grenaillage mécanique si nécessaire ;</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rabotés ou grenaillés en cas de présence d'une couche superficielle non adhérente ;</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humidifiés (sans excès) en cas de pose de chape ciment, conformément au DTU 26.2.</w:t>
      </w:r>
    </w:p>
    <w:p w:rsidR="00000000" w:rsidDel="00000000" w:rsidP="00000000" w:rsidRDefault="00000000" w:rsidRPr="00000000" w14:paraId="0000008A">
      <w:pPr>
        <w:pStyle w:val="Heading2"/>
        <w:spacing w:after="100" w:before="220" w:lineRule="auto"/>
        <w:rPr/>
      </w:pPr>
      <w:r w:rsidDel="00000000" w:rsidR="00000000" w:rsidRPr="00000000">
        <w:rPr>
          <w:rFonts w:ascii="Arial" w:cs="Arial" w:eastAsia="Arial" w:hAnsi="Arial"/>
          <w:b w:val="1"/>
          <w:bCs w:val="1"/>
          <w:color w:val="1f3864"/>
          <w:sz w:val="24"/>
          <w:szCs w:val="24"/>
          <w:rtl w:val="0"/>
        </w:rPr>
        <w:t xml:space="preserve">2.3 Ragréage haute performance</w:t>
      </w:r>
      <w:r w:rsidDel="00000000" w:rsidR="00000000" w:rsidRPr="00000000">
        <w:rPr>
          <w:rtl w:val="0"/>
        </w:rPr>
      </w:r>
    </w:p>
    <w:p w:rsidR="00000000" w:rsidDel="00000000" w:rsidP="00000000" w:rsidRDefault="00000000" w:rsidRPr="00000000" w14:paraId="0000008B">
      <w:pPr>
        <w:pStyle w:val="Heading3"/>
        <w:spacing w:after="80" w:before="160" w:lineRule="auto"/>
        <w:rPr/>
      </w:pPr>
      <w:r w:rsidDel="00000000" w:rsidR="00000000" w:rsidRPr="00000000">
        <w:rPr>
          <w:rFonts w:ascii="Arial" w:cs="Arial" w:eastAsia="Arial" w:hAnsi="Arial"/>
          <w:b w:val="1"/>
          <w:bCs w:val="1"/>
          <w:i w:val="1"/>
          <w:iCs w:val="1"/>
          <w:color w:val="595959"/>
          <w:sz w:val="22"/>
          <w:szCs w:val="22"/>
          <w:rtl w:val="0"/>
        </w:rPr>
        <w:t xml:space="preserve">2.3.1 Choix du produit</w:t>
      </w:r>
      <w:r w:rsidDel="00000000" w:rsidR="00000000" w:rsidRPr="00000000">
        <w:rPr>
          <w:rtl w:val="0"/>
        </w:rPr>
      </w:r>
    </w:p>
    <w:p w:rsidR="00000000" w:rsidDel="00000000" w:rsidP="00000000" w:rsidRDefault="00000000" w:rsidRPr="00000000" w14:paraId="0000008C">
      <w:pPr>
        <w:spacing w:after="80" w:line="280" w:lineRule="auto"/>
        <w:jc w:val="both"/>
        <w:rPr/>
      </w:pPr>
      <w:r w:rsidDel="00000000" w:rsidR="00000000" w:rsidRPr="00000000">
        <w:rPr>
          <w:rFonts w:ascii="Arial" w:cs="Arial" w:eastAsia="Arial" w:hAnsi="Arial"/>
          <w:sz w:val="20"/>
          <w:szCs w:val="20"/>
          <w:rtl w:val="0"/>
        </w:rPr>
        <w:t xml:space="preserve">Lorsque la planéité du support ne permet pas la pose directe du revêtement, l'entreprise mettra en œuvre un ragréage autolissant à prise rapide, classé minimum P4 selon le classement CSTB (au lieu de P3 standard), et compatible avec le revêtement final et les grands formats prescrits.</w:t>
      </w:r>
      <w:r w:rsidDel="00000000" w:rsidR="00000000" w:rsidRPr="00000000">
        <w:rPr>
          <w:rtl w:val="0"/>
        </w:rPr>
      </w:r>
    </w:p>
    <w:p w:rsidR="00000000" w:rsidDel="00000000" w:rsidP="00000000" w:rsidRDefault="00000000" w:rsidRPr="00000000" w14:paraId="0000008D">
      <w:pPr>
        <w:spacing w:after="80" w:line="280" w:lineRule="auto"/>
        <w:jc w:val="both"/>
        <w:rPr/>
      </w:pPr>
      <w:r w:rsidDel="00000000" w:rsidR="00000000" w:rsidRPr="00000000">
        <w:rPr>
          <w:rFonts w:ascii="Arial" w:cs="Arial" w:eastAsia="Arial" w:hAnsi="Arial"/>
          <w:sz w:val="20"/>
          <w:szCs w:val="20"/>
          <w:rtl w:val="0"/>
        </w:rPr>
        <w:t xml:space="preserve">Le produit sera choisi selon l'épaisseur à rattraper :</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ragréage fin (1 à 10 mm) : type Mapei Ultraplan Eco 20, Weber niv lex premium ou équivalent technique P4 ;</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ragréage épais (10 à 30 mm) : type Mapei Novoplan Maxi, Sika Level 330, Weber niv dur ou équivalent P4 ;</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au-delà de 30 mm : reprise par chape de rattrapage (cf. § 3).</w:t>
      </w:r>
    </w:p>
    <w:p w:rsidR="00000000" w:rsidDel="00000000" w:rsidP="00000000" w:rsidRDefault="00000000" w:rsidRPr="00000000" w14:paraId="00000091">
      <w:pPr>
        <w:pStyle w:val="Heading3"/>
        <w:spacing w:after="80" w:before="160" w:lineRule="auto"/>
        <w:rPr/>
      </w:pPr>
      <w:r w:rsidDel="00000000" w:rsidR="00000000" w:rsidRPr="00000000">
        <w:rPr>
          <w:rtl w:val="0"/>
        </w:rPr>
      </w:r>
    </w:p>
    <w:p w:rsidR="00000000" w:rsidDel="00000000" w:rsidP="00000000" w:rsidRDefault="00000000" w:rsidRPr="00000000" w14:paraId="00000092">
      <w:pPr>
        <w:pStyle w:val="Heading3"/>
        <w:spacing w:after="80" w:before="160" w:lineRule="auto"/>
        <w:rPr/>
      </w:pPr>
      <w:r w:rsidDel="00000000" w:rsidR="00000000" w:rsidRPr="00000000">
        <w:rPr>
          <w:rFonts w:ascii="Arial" w:cs="Arial" w:eastAsia="Arial" w:hAnsi="Arial"/>
          <w:b w:val="1"/>
          <w:bCs w:val="1"/>
          <w:i w:val="1"/>
          <w:iCs w:val="1"/>
          <w:color w:val="595959"/>
          <w:sz w:val="22"/>
          <w:szCs w:val="22"/>
          <w:rtl w:val="0"/>
        </w:rPr>
        <w:t xml:space="preserve">2.3.2 Mise en œuvre du ragréage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 d'un primaire d'accrochage adapté au support et au produit de ragréage, respect strict du temps de séchage prescrit par le fabricant ;</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préparation du mélange au malaxeur électrique, dosage rigoureux conformément à la fiche technique du fournisseur ;</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coulage en bandes continues et lissage à la lisseuse ou à la barre débulleuse ;</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passage systématique du rouleau débulleur immédiatement après application pour éviter toute bulle résiduelle ;</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respect strict des délais de séchage avant pose du revêtement (24 à 72 h selon produit, épaisseur et conditions hygrométriques) ;</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protection contre les courants d'air, l'ensoleillement direct et les températures inférieures à 5 °C ou supérieures à 30 °C pendant la prise ;</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contrôle visuel et planéité après séchage : reprise systématique des défauts avant pose du revêtement.</w:t>
      </w:r>
    </w:p>
    <w:p w:rsidR="00000000" w:rsidDel="00000000" w:rsidP="00000000" w:rsidRDefault="00000000" w:rsidRPr="00000000" w14:paraId="0000009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pBdr>
          <w:bottom w:color="1f3864" w:space="4" w:sz="8" w:val="single"/>
        </w:pBdr>
        <w:spacing w:after="160" w:before="320" w:lineRule="auto"/>
        <w:rPr/>
      </w:pPr>
      <w:r w:rsidDel="00000000" w:rsidR="00000000" w:rsidRPr="00000000">
        <w:rPr>
          <w:rtl w:val="0"/>
        </w:rPr>
        <w:t xml:space="preserve">3</w:t>
      </w:r>
      <w:r w:rsidDel="00000000" w:rsidR="00000000" w:rsidRPr="00000000">
        <w:rPr>
          <w:rFonts w:ascii="Arial" w:cs="Arial" w:eastAsia="Arial" w:hAnsi="Arial"/>
          <w:b w:val="1"/>
          <w:bCs w:val="1"/>
          <w:color w:val="1f3864"/>
          <w:sz w:val="28"/>
          <w:szCs w:val="28"/>
          <w:rtl w:val="0"/>
        </w:rPr>
        <w:t xml:space="preserve">. ISOLATION ACOUSTIQUE SOUS REVÊTEMENT</w:t>
      </w:r>
      <w:r w:rsidDel="00000000" w:rsidR="00000000" w:rsidRPr="00000000">
        <w:rPr>
          <w:rtl w:val="0"/>
        </w:rPr>
      </w:r>
    </w:p>
    <w:p w:rsidR="00000000" w:rsidDel="00000000" w:rsidP="00000000" w:rsidRDefault="00000000" w:rsidRPr="00000000" w14:paraId="0000009C">
      <w:pPr>
        <w:pStyle w:val="Heading2"/>
        <w:spacing w:after="100" w:before="220" w:lineRule="auto"/>
        <w:rPr/>
      </w:pPr>
      <w:r w:rsidDel="00000000" w:rsidR="00000000" w:rsidRPr="00000000">
        <w:rPr>
          <w:rtl w:val="0"/>
        </w:rPr>
        <w:t xml:space="preserve">3</w:t>
      </w:r>
      <w:r w:rsidDel="00000000" w:rsidR="00000000" w:rsidRPr="00000000">
        <w:rPr>
          <w:rFonts w:ascii="Arial" w:cs="Arial" w:eastAsia="Arial" w:hAnsi="Arial"/>
          <w:b w:val="1"/>
          <w:bCs w:val="1"/>
          <w:color w:val="1f3864"/>
          <w:sz w:val="24"/>
          <w:szCs w:val="24"/>
          <w:rtl w:val="0"/>
        </w:rPr>
        <w:t xml:space="preserve">.1 Exigences réglementaires et contractuelles renforcées</w:t>
      </w:r>
      <w:r w:rsidDel="00000000" w:rsidR="00000000" w:rsidRPr="00000000">
        <w:rPr>
          <w:rtl w:val="0"/>
        </w:rPr>
      </w:r>
    </w:p>
    <w:p w:rsidR="00000000" w:rsidDel="00000000" w:rsidP="00000000" w:rsidRDefault="00000000" w:rsidRPr="00000000" w14:paraId="0000009D">
      <w:pPr>
        <w:spacing w:after="80" w:line="280" w:lineRule="auto"/>
        <w:jc w:val="both"/>
        <w:rPr/>
      </w:pPr>
      <w:r w:rsidDel="00000000" w:rsidR="00000000" w:rsidRPr="00000000">
        <w:rPr>
          <w:rFonts w:ascii="Arial" w:cs="Arial" w:eastAsia="Arial" w:hAnsi="Arial"/>
          <w:sz w:val="20"/>
          <w:szCs w:val="20"/>
          <w:rtl w:val="0"/>
        </w:rPr>
        <w:t xml:space="preserve">Conformément à l'arrêté du 30 juin 1999 relatif aux caractéristiques acoustiques des bâtiments d'habitation (NRA), les performances réglementaires minimales sont :</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354608587"/>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isolement acoustique standardisé pondéré entre logements (DnT,A) : ≥ 53 dB ;</w:t>
          </w:r>
        </w:sdtContent>
      </w:sdt>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241401265"/>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niveau de pression du bruit de choc standardisé pondéré (L'nT,w) : ≤ 58 dB dans les pièces principales d'un logement reçu d'un autre logement ;</w:t>
          </w:r>
        </w:sdtContent>
      </w:sdt>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269436390"/>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bruit d'équipement individuel ou collectif : ≤ 30 dB(A) en pièce principale, ≤ 35 dB(A) en cuisine.</w:t>
          </w:r>
        </w:sdtContent>
      </w:sdt>
    </w:p>
    <w:p w:rsidR="00000000" w:rsidDel="00000000" w:rsidP="00000000" w:rsidRDefault="00000000" w:rsidRPr="00000000" w14:paraId="000000A1">
      <w:pPr>
        <w:spacing w:after="80" w:line="280" w:lineRule="auto"/>
        <w:jc w:val="both"/>
        <w:rPr/>
      </w:pPr>
      <w:r w:rsidDel="00000000" w:rsidR="00000000" w:rsidRPr="00000000">
        <w:rPr>
          <w:rFonts w:ascii="Arial" w:cs="Arial" w:eastAsia="Arial" w:hAnsi="Arial"/>
          <w:sz w:val="20"/>
          <w:szCs w:val="20"/>
          <w:rtl w:val="0"/>
        </w:rPr>
        <w:t xml:space="preserve">Compte tenu du positionnement </w:t>
      </w:r>
      <w:r w:rsidDel="00000000" w:rsidR="00000000" w:rsidRPr="00000000">
        <w:rPr>
          <w:rtl w:val="0"/>
        </w:rPr>
        <w:t xml:space="preserve">de grand standing</w:t>
      </w:r>
      <w:r w:rsidDel="00000000" w:rsidR="00000000" w:rsidRPr="00000000">
        <w:rPr>
          <w:rFonts w:ascii="Arial" w:cs="Arial" w:eastAsia="Arial" w:hAnsi="Arial"/>
          <w:sz w:val="20"/>
          <w:szCs w:val="20"/>
          <w:rtl w:val="0"/>
        </w:rPr>
        <w:t xml:space="preserve"> des logements libres, les objectifs acoustiques contractuels de la </w:t>
      </w:r>
      <w:r w:rsidDel="00000000" w:rsidR="00000000" w:rsidRPr="00000000">
        <w:rPr>
          <w:rtl w:val="0"/>
        </w:rPr>
        <w:t xml:space="preserve">r</w:t>
      </w:r>
      <w:r w:rsidDel="00000000" w:rsidR="00000000" w:rsidRPr="00000000">
        <w:rPr>
          <w:rFonts w:ascii="Arial" w:cs="Arial" w:eastAsia="Arial" w:hAnsi="Arial"/>
          <w:sz w:val="20"/>
          <w:szCs w:val="20"/>
          <w:rtl w:val="0"/>
        </w:rPr>
        <w:t xml:space="preserve">ésidence </w:t>
      </w:r>
      <w:r w:rsidDel="00000000" w:rsidR="00000000" w:rsidRPr="00000000">
        <w:rPr>
          <w:rtl w:val="0"/>
        </w:rPr>
        <w:t xml:space="preserve">MUSKA </w:t>
      </w:r>
      <w:r w:rsidDel="00000000" w:rsidR="00000000" w:rsidRPr="00000000">
        <w:rPr>
          <w:rFonts w:ascii="Arial" w:cs="Arial" w:eastAsia="Arial" w:hAnsi="Arial"/>
          <w:sz w:val="20"/>
          <w:szCs w:val="20"/>
          <w:rtl w:val="0"/>
        </w:rPr>
        <w:t xml:space="preserve">sont renforcés par rapport aux minima NRA :</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718000766"/>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DnT,A visé ≥ 55 dB entre logements libres (soit + 2 dB par rapport à la réglementation) ;</w:t>
          </w:r>
        </w:sdtContent>
      </w:sdt>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889935819"/>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L'nT,w visé ≤ 55 dB (soit − 3 dB par rapport à la réglementation) ;</w:t>
          </w:r>
        </w:sdtContent>
      </w:sdt>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2143140316"/>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bruit d'équipement collectif visé ≤ 28 dB(A) en pièce principale.</w:t>
          </w:r>
        </w:sdtContent>
      </w:sdt>
    </w:p>
    <w:p w:rsidR="00000000" w:rsidDel="00000000" w:rsidP="00000000" w:rsidRDefault="00000000" w:rsidRPr="00000000" w14:paraId="000000A5">
      <w:pPr>
        <w:spacing w:after="80" w:line="280" w:lineRule="auto"/>
        <w:jc w:val="both"/>
        <w:rPr/>
      </w:pPr>
      <w:r w:rsidDel="00000000" w:rsidR="00000000" w:rsidRPr="00000000">
        <w:rPr>
          <w:rFonts w:ascii="Arial" w:cs="Arial" w:eastAsia="Arial" w:hAnsi="Arial"/>
          <w:sz w:val="20"/>
          <w:szCs w:val="20"/>
          <w:rtl w:val="0"/>
        </w:rPr>
        <w:t xml:space="preserve">Le respect de ces objectifs contractuels sera validé par mesures acoustiques in situ selon NF S 31-057, sur un échantillon représentatif de logements tiré au sort par la maîtrise d'œuvre avant livraison.</w:t>
      </w:r>
      <w:r w:rsidDel="00000000" w:rsidR="00000000" w:rsidRPr="00000000">
        <w:rPr>
          <w:rtl w:val="0"/>
        </w:rPr>
      </w:r>
    </w:p>
    <w:p w:rsidR="00000000" w:rsidDel="00000000" w:rsidP="00000000" w:rsidRDefault="00000000" w:rsidRPr="00000000" w14:paraId="000000A6">
      <w:pPr>
        <w:pStyle w:val="Heading2"/>
        <w:spacing w:after="100" w:before="220" w:lineRule="auto"/>
        <w:jc w:val="both"/>
        <w:rPr/>
      </w:pPr>
      <w:r w:rsidDel="00000000" w:rsidR="00000000" w:rsidRPr="00000000">
        <w:rPr>
          <w:rtl w:val="0"/>
        </w:rPr>
        <w:t xml:space="preserve">3</w:t>
      </w:r>
      <w:r w:rsidDel="00000000" w:rsidR="00000000" w:rsidRPr="00000000">
        <w:rPr>
          <w:rFonts w:ascii="Arial" w:cs="Arial" w:eastAsia="Arial" w:hAnsi="Arial"/>
          <w:b w:val="1"/>
          <w:bCs w:val="1"/>
          <w:color w:val="1f3864"/>
          <w:sz w:val="24"/>
          <w:szCs w:val="24"/>
          <w:rtl w:val="0"/>
        </w:rPr>
        <w:t xml:space="preserve">.2 Sous-couches acoustiques sous chape flottante</w:t>
      </w:r>
      <w:r w:rsidDel="00000000" w:rsidR="00000000" w:rsidRPr="00000000">
        <w:rPr>
          <w:rtl w:val="0"/>
        </w:rPr>
      </w:r>
    </w:p>
    <w:p w:rsidR="00000000" w:rsidDel="00000000" w:rsidP="00000000" w:rsidRDefault="00000000" w:rsidRPr="00000000" w14:paraId="000000A7">
      <w:pPr>
        <w:spacing w:after="80" w:line="280" w:lineRule="auto"/>
        <w:jc w:val="both"/>
        <w:rPr/>
      </w:pPr>
      <w:r w:rsidDel="00000000" w:rsidR="00000000" w:rsidRPr="00000000">
        <w:rPr>
          <w:rFonts w:ascii="Arial" w:cs="Arial" w:eastAsia="Arial" w:hAnsi="Arial"/>
          <w:sz w:val="20"/>
          <w:szCs w:val="20"/>
          <w:rtl w:val="0"/>
        </w:rPr>
        <w:t xml:space="preserve">Une sous-couche acoustique renforcée sera systématiquement mise en œuvre sous chape flottante, dans tous les locaux des étages courants, conformément au NF DTU 52.10 et au CPT 3578 du CSTB.</w:t>
      </w:r>
      <w:r w:rsidDel="00000000" w:rsidR="00000000" w:rsidRPr="00000000">
        <w:rPr>
          <w:rtl w:val="0"/>
        </w:rPr>
      </w:r>
    </w:p>
    <w:p w:rsidR="00000000" w:rsidDel="00000000" w:rsidP="00000000" w:rsidRDefault="00000000" w:rsidRPr="00000000" w14:paraId="000000A8">
      <w:pPr>
        <w:pStyle w:val="Heading3"/>
        <w:spacing w:after="80" w:before="160" w:lineRule="auto"/>
        <w:jc w:val="both"/>
        <w:rPr/>
      </w:pPr>
      <w:r w:rsidDel="00000000" w:rsidR="00000000" w:rsidRPr="00000000">
        <w:rPr>
          <w:rtl w:val="0"/>
        </w:rPr>
        <w:t xml:space="preserve">3</w:t>
      </w:r>
      <w:r w:rsidDel="00000000" w:rsidR="00000000" w:rsidRPr="00000000">
        <w:rPr>
          <w:rFonts w:ascii="Arial" w:cs="Arial" w:eastAsia="Arial" w:hAnsi="Arial"/>
          <w:b w:val="1"/>
          <w:bCs w:val="1"/>
          <w:i w:val="1"/>
          <w:iCs w:val="1"/>
          <w:color w:val="595959"/>
          <w:sz w:val="22"/>
          <w:szCs w:val="22"/>
          <w:rtl w:val="0"/>
        </w:rPr>
        <w:t xml:space="preserve">.2.1 Caractéristiques techniques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473266954"/>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ΔLw ≥ 21 dB (efficacité acoustique au bruit de choc, renforcée par rapport au 19 dB standard) ;</w:t>
          </w:r>
        </w:sdtContent>
      </w:sdt>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compressibilité : classe SC1 a2 Ch minimum ;</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épaisseur résiduelle après compression conforme aux exigences du système ;</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produits acceptés : Assour Chape 19, Insonomat Premium, Knauf Therm Sol Acoustique HD, ou équivalent technique sous Avis Technique CSTB en cours de validité.</w:t>
      </w:r>
    </w:p>
    <w:p w:rsidR="00000000" w:rsidDel="00000000" w:rsidP="00000000" w:rsidRDefault="00000000" w:rsidRPr="00000000" w14:paraId="000000AD">
      <w:pPr>
        <w:pStyle w:val="Heading3"/>
        <w:spacing w:after="80" w:before="160" w:lineRule="auto"/>
        <w:jc w:val="both"/>
        <w:rPr/>
      </w:pPr>
      <w:r w:rsidDel="00000000" w:rsidR="00000000" w:rsidRPr="00000000">
        <w:rPr>
          <w:rtl w:val="0"/>
        </w:rPr>
        <w:t xml:space="preserve">3</w:t>
      </w:r>
      <w:r w:rsidDel="00000000" w:rsidR="00000000" w:rsidRPr="00000000">
        <w:rPr>
          <w:rFonts w:ascii="Arial" w:cs="Arial" w:eastAsia="Arial" w:hAnsi="Arial"/>
          <w:b w:val="1"/>
          <w:bCs w:val="1"/>
          <w:i w:val="1"/>
          <w:iCs w:val="1"/>
          <w:color w:val="595959"/>
          <w:sz w:val="22"/>
          <w:szCs w:val="22"/>
          <w:rtl w:val="0"/>
        </w:rPr>
        <w:t xml:space="preserve">.2.2 Mise en œuvre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pose à joints contrariés et bord à bord, sans interstice ;</w:t>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remontée en périphérie et raccordement étanche aux bandes résilientes ;</w:t>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pose d'un film polyéthylène 200 µm avant coulage de la chape, recouvrement minimal 20 cm aux jonctions, ruban adhésif étanche ;</w:t>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interdiction absolue de circulation sur la sous-couche avant coulage de la chape ;</w:t>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réception visuelle contradictoire par la maîtrise d'œuvre avant coulage, avec PV signé.</w:t>
      </w:r>
    </w:p>
    <w:p w:rsidR="00000000" w:rsidDel="00000000" w:rsidP="00000000" w:rsidRDefault="00000000" w:rsidRPr="00000000" w14:paraId="000000B3">
      <w:pPr>
        <w:pStyle w:val="Heading2"/>
        <w:spacing w:after="100" w:before="220" w:lineRule="auto"/>
        <w:jc w:val="both"/>
        <w:rPr/>
      </w:pPr>
      <w:r w:rsidDel="00000000" w:rsidR="00000000" w:rsidRPr="00000000">
        <w:rPr>
          <w:rtl w:val="0"/>
        </w:rPr>
        <w:t xml:space="preserve">3</w:t>
      </w:r>
      <w:r w:rsidDel="00000000" w:rsidR="00000000" w:rsidRPr="00000000">
        <w:rPr>
          <w:rFonts w:ascii="Arial" w:cs="Arial" w:eastAsia="Arial" w:hAnsi="Arial"/>
          <w:b w:val="1"/>
          <w:bCs w:val="1"/>
          <w:color w:val="1f3864"/>
          <w:sz w:val="24"/>
          <w:szCs w:val="24"/>
          <w:rtl w:val="0"/>
        </w:rPr>
        <w:t xml:space="preserve">.3 Sous-couches acoustiques sous parquet contrecollé collé</w:t>
      </w:r>
      <w:r w:rsidDel="00000000" w:rsidR="00000000" w:rsidRPr="00000000">
        <w:rPr>
          <w:rtl w:val="0"/>
        </w:rPr>
      </w:r>
    </w:p>
    <w:p w:rsidR="00000000" w:rsidDel="00000000" w:rsidP="00000000" w:rsidRDefault="00000000" w:rsidRPr="00000000" w14:paraId="000000B4">
      <w:pPr>
        <w:spacing w:after="80" w:line="280" w:lineRule="auto"/>
        <w:jc w:val="both"/>
        <w:rPr/>
      </w:pPr>
      <w:r w:rsidDel="00000000" w:rsidR="00000000" w:rsidRPr="00000000">
        <w:rPr>
          <w:rFonts w:ascii="Arial" w:cs="Arial" w:eastAsia="Arial" w:hAnsi="Arial"/>
          <w:sz w:val="20"/>
          <w:szCs w:val="20"/>
          <w:rtl w:val="0"/>
        </w:rPr>
        <w:t xml:space="preserve">Pour la pose, en option acquéreur, du parquet contrecollé chêne 14/3 mm en collage plein bain sur chape, l'entreprise mettra en œuvre une solution acoustique spécifique :</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primaire acoustique dédié parquet collé (ex. Sika AcouBond System, Mapei Ultrabond Eco S955 1K, Bostik Acoustic One) ;</w:t>
      </w:r>
    </w:p>
    <w:p w:rsidR="00000000" w:rsidDel="00000000" w:rsidP="00000000" w:rsidRDefault="00000000" w:rsidRPr="00000000" w14:paraId="000000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934031342"/>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ΔLw ≥ 18 dB mesuré avec le système complet (sous-couche + colle + parquet) ;</w:t>
          </w:r>
        </w:sdtContent>
      </w:sdt>
    </w:p>
    <w:p w:rsidR="00000000" w:rsidDel="00000000" w:rsidP="00000000" w:rsidRDefault="00000000" w:rsidRPr="00000000" w14:paraId="000000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compatibilité parquet contrecollé sous Avis Technique en cours de validité ;</w:t>
      </w:r>
    </w:p>
    <w:p w:rsidR="00000000" w:rsidDel="00000000" w:rsidP="00000000" w:rsidRDefault="00000000" w:rsidRPr="00000000" w14:paraId="000000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mise en œuvre dans le respect strict des prescriptions du système, notamment quantité de colle au m² et temps ouvert.</w:t>
      </w:r>
    </w:p>
    <w:p w:rsidR="00000000" w:rsidDel="00000000" w:rsidP="00000000" w:rsidRDefault="00000000" w:rsidRPr="00000000" w14:paraId="000000B9">
      <w:pPr>
        <w:jc w:val="both"/>
        <w:rPr>
          <w:b w:val="1"/>
          <w:bCs w:val="1"/>
          <w:color w:val="1f3864"/>
          <w:sz w:val="28"/>
          <w:szCs w:val="28"/>
        </w:rPr>
      </w:pPr>
      <w:r w:rsidDel="00000000" w:rsidR="00000000" w:rsidRPr="00000000">
        <w:br w:type="page"/>
      </w:r>
      <w:r w:rsidDel="00000000" w:rsidR="00000000" w:rsidRPr="00000000">
        <w:rPr>
          <w:b w:val="1"/>
          <w:bCs w:val="1"/>
          <w:color w:val="1f3864"/>
          <w:sz w:val="28"/>
          <w:szCs w:val="28"/>
          <w:rtl w:val="0"/>
        </w:rPr>
        <w:t xml:space="preserve">4. CHAPES</w:t>
      </w:r>
    </w:p>
    <w:p w:rsidR="00000000" w:rsidDel="00000000" w:rsidP="00000000" w:rsidRDefault="00000000" w:rsidRPr="00000000" w14:paraId="000000BA">
      <w:pPr>
        <w:pStyle w:val="Heading2"/>
        <w:spacing w:before="280" w:line="280" w:lineRule="auto"/>
        <w:jc w:val="both"/>
        <w:rPr/>
      </w:pPr>
      <w:bookmarkStart w:colFirst="0" w:colLast="0" w:name="_heading=h.pzbzbd3cibun" w:id="0"/>
      <w:bookmarkEnd w:id="0"/>
      <w:r w:rsidDel="00000000" w:rsidR="00000000" w:rsidRPr="00000000">
        <w:rPr>
          <w:rtl w:val="0"/>
        </w:rPr>
        <w:t xml:space="preserve">4.1 Généralités</w:t>
      </w:r>
    </w:p>
    <w:p w:rsidR="00000000" w:rsidDel="00000000" w:rsidP="00000000" w:rsidRDefault="00000000" w:rsidRPr="00000000" w14:paraId="000000BB">
      <w:pPr>
        <w:spacing w:after="240" w:before="240" w:line="280" w:lineRule="auto"/>
        <w:jc w:val="both"/>
        <w:rPr/>
      </w:pPr>
      <w:r w:rsidDel="00000000" w:rsidR="00000000" w:rsidRPr="00000000">
        <w:rPr>
          <w:rtl w:val="0"/>
        </w:rPr>
        <w:t xml:space="preserve">Les chapes seront exécutées conformément au NF DTU 26.2 et adaptées aux contraintes acoustiques (NRA), thermiques (RE2020) et mécaniques du projet.</w:t>
      </w:r>
    </w:p>
    <w:p w:rsidR="00000000" w:rsidDel="00000000" w:rsidP="00000000" w:rsidRDefault="00000000" w:rsidRPr="00000000" w14:paraId="000000BC">
      <w:pPr>
        <w:numPr>
          <w:ilvl w:val="0"/>
          <w:numId w:val="4"/>
        </w:numPr>
        <w:spacing w:after="0" w:afterAutospacing="0" w:before="240" w:line="280" w:lineRule="auto"/>
        <w:ind w:left="720" w:hanging="360"/>
        <w:jc w:val="both"/>
        <w:rPr/>
      </w:pPr>
      <w:r w:rsidDel="00000000" w:rsidR="00000000" w:rsidRPr="00000000">
        <w:rPr>
          <w:rtl w:val="0"/>
        </w:rPr>
        <w:t xml:space="preserve">Désolidarisation : Systématique par bandes périphériques résilientes.</w:t>
      </w:r>
    </w:p>
    <w:p w:rsidR="00000000" w:rsidDel="00000000" w:rsidP="00000000" w:rsidRDefault="00000000" w:rsidRPr="00000000" w14:paraId="000000BD">
      <w:pPr>
        <w:numPr>
          <w:ilvl w:val="0"/>
          <w:numId w:val="4"/>
        </w:numPr>
        <w:spacing w:after="0" w:afterAutospacing="0" w:before="0" w:beforeAutospacing="0" w:line="280" w:lineRule="auto"/>
        <w:ind w:left="720" w:hanging="360"/>
        <w:jc w:val="both"/>
        <w:rPr/>
      </w:pPr>
      <w:r w:rsidDel="00000000" w:rsidR="00000000" w:rsidRPr="00000000">
        <w:rPr>
          <w:rtl w:val="0"/>
        </w:rPr>
        <w:t xml:space="preserve">Système : Pose flottante sur sous-couche acoustique mince (SCAM) en planchers d'étage.</w:t>
      </w:r>
    </w:p>
    <w:p w:rsidR="00000000" w:rsidDel="00000000" w:rsidP="00000000" w:rsidRDefault="00000000" w:rsidRPr="00000000" w14:paraId="000000BE">
      <w:pPr>
        <w:numPr>
          <w:ilvl w:val="0"/>
          <w:numId w:val="4"/>
        </w:numPr>
        <w:spacing w:after="240" w:before="0" w:beforeAutospacing="0" w:line="280" w:lineRule="auto"/>
        <w:ind w:left="720" w:hanging="360"/>
        <w:jc w:val="both"/>
        <w:rPr/>
      </w:pPr>
      <w:r w:rsidDel="00000000" w:rsidR="00000000" w:rsidRPr="00000000">
        <w:rPr>
          <w:rtl w:val="0"/>
        </w:rPr>
        <w:t xml:space="preserve">Exigences critiques : Compte tenu des grands formats prescrits (120 × 120 cm) et du parquet contrecollé en pose collée, le respect strict des tolérances de planéité (3 mm sous la règle de 2 m) et du taux d'humidité résiduelle est impératif.</w:t>
      </w:r>
    </w:p>
    <w:p w:rsidR="00000000" w:rsidDel="00000000" w:rsidP="00000000" w:rsidRDefault="00000000" w:rsidRPr="00000000" w14:paraId="000000BF">
      <w:pPr>
        <w:pStyle w:val="Heading2"/>
        <w:spacing w:before="280" w:line="280" w:lineRule="auto"/>
        <w:jc w:val="both"/>
        <w:rPr/>
      </w:pPr>
      <w:bookmarkStart w:colFirst="0" w:colLast="0" w:name="_heading=h.hi4bo5tpv1oc" w:id="1"/>
      <w:bookmarkEnd w:id="1"/>
      <w:r w:rsidDel="00000000" w:rsidR="00000000" w:rsidRPr="00000000">
        <w:rPr>
          <w:rtl w:val="0"/>
        </w:rPr>
        <w:t xml:space="preserve">4.2 Caractéristiques techniques</w:t>
      </w:r>
    </w:p>
    <w:p w:rsidR="00000000" w:rsidDel="00000000" w:rsidP="00000000" w:rsidRDefault="00000000" w:rsidRPr="00000000" w14:paraId="000000C0">
      <w:pPr>
        <w:spacing w:after="240" w:before="240" w:line="280" w:lineRule="auto"/>
        <w:jc w:val="both"/>
        <w:rPr/>
      </w:pPr>
      <w:r w:rsidDel="00000000" w:rsidR="00000000" w:rsidRPr="00000000">
        <w:rPr>
          <w:rtl w:val="0"/>
        </w:rPr>
        <w:t xml:space="preserve">L'entrepreneur devra justifier la performance environnementale par la fourniture d'une FDES spécifique.</w:t>
      </w:r>
    </w:p>
    <w:p w:rsidR="00000000" w:rsidDel="00000000" w:rsidP="00000000" w:rsidRDefault="00000000" w:rsidRPr="00000000" w14:paraId="000000C1">
      <w:pPr>
        <w:numPr>
          <w:ilvl w:val="0"/>
          <w:numId w:val="9"/>
        </w:numPr>
        <w:spacing w:after="0" w:afterAutospacing="0" w:before="240" w:line="280" w:lineRule="auto"/>
        <w:ind w:left="720" w:hanging="360"/>
        <w:jc w:val="both"/>
        <w:rPr/>
      </w:pPr>
      <w:sdt>
        <w:sdtPr>
          <w:id w:val="-619463513"/>
          <w:tag w:val="goog_rdk_12"/>
        </w:sdtPr>
        <w:sdtContent>
          <w:r w:rsidDel="00000000" w:rsidR="00000000" w:rsidRPr="00000000">
            <w:rPr>
              <w:rFonts w:ascii="Arial Unicode MS" w:cs="Arial Unicode MS" w:eastAsia="Arial Unicode MS" w:hAnsi="Arial Unicode MS"/>
              <w:rtl w:val="0"/>
            </w:rPr>
            <w:t xml:space="preserve">Liant : Ciment bas carbone type CEM II/B-M ou CEM III/A, garantissant une réduction d'empreinte carbone ≥30% par rapport à un ciment CEM I.</w:t>
          </w:r>
        </w:sdtContent>
      </w:sdt>
    </w:p>
    <w:p w:rsidR="00000000" w:rsidDel="00000000" w:rsidP="00000000" w:rsidRDefault="00000000" w:rsidRPr="00000000" w14:paraId="000000C2">
      <w:pPr>
        <w:numPr>
          <w:ilvl w:val="0"/>
          <w:numId w:val="9"/>
        </w:numPr>
        <w:spacing w:after="0" w:afterAutospacing="0" w:before="0" w:beforeAutospacing="0" w:line="280" w:lineRule="auto"/>
        <w:ind w:left="720" w:hanging="360"/>
        <w:jc w:val="both"/>
        <w:rPr/>
      </w:pPr>
      <w:r w:rsidDel="00000000" w:rsidR="00000000" w:rsidRPr="00000000">
        <w:rPr>
          <w:rtl w:val="0"/>
        </w:rPr>
        <w:t xml:space="preserve">Classement : Minimal CT-C30-F6 selon NF EN 13813 (exigé pour la stabilité des très grands formats).</w:t>
      </w:r>
    </w:p>
    <w:p w:rsidR="00000000" w:rsidDel="00000000" w:rsidP="00000000" w:rsidRDefault="00000000" w:rsidRPr="00000000" w14:paraId="000000C3">
      <w:pPr>
        <w:numPr>
          <w:ilvl w:val="0"/>
          <w:numId w:val="9"/>
        </w:numPr>
        <w:spacing w:after="0" w:afterAutospacing="0" w:before="0" w:beforeAutospacing="0" w:line="280" w:lineRule="auto"/>
        <w:ind w:left="720" w:hanging="360"/>
        <w:jc w:val="both"/>
        <w:rPr/>
      </w:pPr>
      <w:r w:rsidDel="00000000" w:rsidR="00000000" w:rsidRPr="00000000">
        <w:rPr>
          <w:rtl w:val="0"/>
        </w:rPr>
        <w:t xml:space="preserve">Épaisseur : 55 mm minimum sur sous-couche acoustique ou isolant.</w:t>
      </w:r>
    </w:p>
    <w:p w:rsidR="00000000" w:rsidDel="00000000" w:rsidP="00000000" w:rsidRDefault="00000000" w:rsidRPr="00000000" w14:paraId="000000C4">
      <w:pPr>
        <w:numPr>
          <w:ilvl w:val="0"/>
          <w:numId w:val="9"/>
        </w:numPr>
        <w:spacing w:after="240" w:before="0" w:beforeAutospacing="0" w:line="280" w:lineRule="auto"/>
        <w:ind w:left="720" w:hanging="360"/>
        <w:jc w:val="both"/>
        <w:rPr/>
      </w:pPr>
      <w:r w:rsidDel="00000000" w:rsidR="00000000" w:rsidRPr="00000000">
        <w:rPr>
          <w:rtl w:val="0"/>
        </w:rPr>
        <w:t xml:space="preserve">Avis Technique : Le procédé doit bénéficier d'un Document Technique d'Application (DTA) du CSTB en vigueur.</w:t>
      </w:r>
    </w:p>
    <w:p w:rsidR="00000000" w:rsidDel="00000000" w:rsidP="00000000" w:rsidRDefault="00000000" w:rsidRPr="00000000" w14:paraId="000000C5">
      <w:pPr>
        <w:pStyle w:val="Heading2"/>
        <w:spacing w:before="280" w:line="280" w:lineRule="auto"/>
        <w:jc w:val="both"/>
        <w:rPr/>
      </w:pPr>
      <w:bookmarkStart w:colFirst="0" w:colLast="0" w:name="_heading=h.4atx2jmrbunu" w:id="2"/>
      <w:bookmarkEnd w:id="2"/>
      <w:r w:rsidDel="00000000" w:rsidR="00000000" w:rsidRPr="00000000">
        <w:rPr>
          <w:rtl w:val="0"/>
        </w:rPr>
        <w:t xml:space="preserve">4.3 Mise en œuvre</w:t>
      </w:r>
    </w:p>
    <w:p w:rsidR="00000000" w:rsidDel="00000000" w:rsidP="00000000" w:rsidRDefault="00000000" w:rsidRPr="00000000" w14:paraId="000000C6">
      <w:pPr>
        <w:numPr>
          <w:ilvl w:val="0"/>
          <w:numId w:val="3"/>
        </w:numPr>
        <w:spacing w:after="0" w:afterAutospacing="0" w:before="240" w:line="280" w:lineRule="auto"/>
        <w:ind w:left="720" w:hanging="360"/>
        <w:jc w:val="both"/>
        <w:rPr/>
      </w:pPr>
      <w:r w:rsidDel="00000000" w:rsidR="00000000" w:rsidRPr="00000000">
        <w:rPr>
          <w:rtl w:val="0"/>
        </w:rPr>
        <w:t xml:space="preserve">Préparation : Pose d'un film polyéthylène 200 µm avec recouvrement de 20 cm et remontées en périphérie.</w:t>
      </w:r>
    </w:p>
    <w:p w:rsidR="00000000" w:rsidDel="00000000" w:rsidP="00000000" w:rsidRDefault="00000000" w:rsidRPr="00000000" w14:paraId="000000C7">
      <w:pPr>
        <w:numPr>
          <w:ilvl w:val="0"/>
          <w:numId w:val="3"/>
        </w:numPr>
        <w:spacing w:after="0" w:afterAutospacing="0" w:before="0" w:beforeAutospacing="0" w:line="280" w:lineRule="auto"/>
        <w:ind w:left="720" w:hanging="360"/>
        <w:jc w:val="both"/>
        <w:rPr/>
      </w:pPr>
      <w:r w:rsidDel="00000000" w:rsidR="00000000" w:rsidRPr="00000000">
        <w:rPr>
          <w:rtl w:val="0"/>
        </w:rPr>
        <w:t xml:space="preserve">Bandes périphériques : Mousse PE haute densité (ép. 8 à 10 mm) sur tous les éléments verticaux (murs, poteaux, gaines).</w:t>
      </w:r>
    </w:p>
    <w:p w:rsidR="00000000" w:rsidDel="00000000" w:rsidP="00000000" w:rsidRDefault="00000000" w:rsidRPr="00000000" w14:paraId="000000C8">
      <w:pPr>
        <w:numPr>
          <w:ilvl w:val="0"/>
          <w:numId w:val="3"/>
        </w:numPr>
        <w:spacing w:after="0" w:afterAutospacing="0" w:before="0" w:beforeAutospacing="0" w:line="280" w:lineRule="auto"/>
        <w:ind w:left="720" w:hanging="360"/>
        <w:jc w:val="both"/>
        <w:rPr/>
      </w:pPr>
      <w:r w:rsidDel="00000000" w:rsidR="00000000" w:rsidRPr="00000000">
        <w:rPr>
          <w:rtl w:val="0"/>
        </w:rPr>
        <w:t xml:space="preserve">Coulage : Pompage en bandes continues et réglage à la barre de débullage en deux passes croisées.</w:t>
      </w:r>
    </w:p>
    <w:p w:rsidR="00000000" w:rsidDel="00000000" w:rsidP="00000000" w:rsidRDefault="00000000" w:rsidRPr="00000000" w14:paraId="000000C9">
      <w:pPr>
        <w:numPr>
          <w:ilvl w:val="0"/>
          <w:numId w:val="3"/>
        </w:numPr>
        <w:spacing w:after="0" w:afterAutospacing="0" w:before="0" w:beforeAutospacing="0" w:line="280" w:lineRule="auto"/>
        <w:ind w:left="720" w:hanging="360"/>
        <w:jc w:val="both"/>
        <w:rPr/>
      </w:pPr>
      <w:r w:rsidDel="00000000" w:rsidR="00000000" w:rsidRPr="00000000">
        <w:rPr>
          <w:rtl w:val="0"/>
        </w:rPr>
        <w:t xml:space="preserve">Traitement de surface : Ponçage mécanique systématique après durcissement pour éliminer la laitance et garantir l'adhérence des colles (carrelage et parquet).</w:t>
      </w:r>
    </w:p>
    <w:p w:rsidR="00000000" w:rsidDel="00000000" w:rsidP="00000000" w:rsidRDefault="00000000" w:rsidRPr="00000000" w14:paraId="000000CA">
      <w:pPr>
        <w:numPr>
          <w:ilvl w:val="0"/>
          <w:numId w:val="3"/>
        </w:numPr>
        <w:spacing w:after="240" w:before="0" w:beforeAutospacing="0" w:line="280" w:lineRule="auto"/>
        <w:ind w:left="720" w:hanging="360"/>
        <w:jc w:val="both"/>
        <w:rPr/>
      </w:pPr>
      <w:r w:rsidDel="00000000" w:rsidR="00000000" w:rsidRPr="00000000">
        <w:rPr>
          <w:rtl w:val="0"/>
        </w:rPr>
        <w:t xml:space="preserve">Fractionnement : Joints à prévoir selon les préconisations du DTA (généralement tous les 60 à 100 m2) et obligatoirement aux seuils de portes.</w:t>
      </w:r>
    </w:p>
    <w:p w:rsidR="00000000" w:rsidDel="00000000" w:rsidP="00000000" w:rsidRDefault="00000000" w:rsidRPr="00000000" w14:paraId="000000CB">
      <w:pPr>
        <w:pStyle w:val="Heading2"/>
        <w:spacing w:before="280" w:line="280" w:lineRule="auto"/>
        <w:jc w:val="both"/>
        <w:rPr/>
      </w:pPr>
      <w:bookmarkStart w:colFirst="0" w:colLast="0" w:name="_heading=h.oolh7yo53d3c" w:id="3"/>
      <w:bookmarkEnd w:id="3"/>
      <w:r w:rsidDel="00000000" w:rsidR="00000000" w:rsidRPr="00000000">
        <w:rPr>
          <w:rtl w:val="0"/>
        </w:rPr>
        <w:t xml:space="preserve">4.4 Séchage et contrôles</w:t>
      </w:r>
    </w:p>
    <w:p w:rsidR="00000000" w:rsidDel="00000000" w:rsidP="00000000" w:rsidRDefault="00000000" w:rsidRPr="00000000" w14:paraId="000000CC">
      <w:pPr>
        <w:spacing w:after="240" w:before="240" w:line="280" w:lineRule="auto"/>
        <w:jc w:val="both"/>
        <w:rPr/>
      </w:pPr>
      <w:r w:rsidDel="00000000" w:rsidR="00000000" w:rsidRPr="00000000">
        <w:rPr>
          <w:rtl w:val="0"/>
        </w:rPr>
        <w:t xml:space="preserve">Avant la pose des revêtements, l'humidité résiduelle devra être validée comme suit :</w:t>
      </w:r>
    </w:p>
    <w:p w:rsidR="00000000" w:rsidDel="00000000" w:rsidP="00000000" w:rsidRDefault="00000000" w:rsidRPr="00000000" w14:paraId="000000CD">
      <w:pPr>
        <w:numPr>
          <w:ilvl w:val="0"/>
          <w:numId w:val="8"/>
        </w:numPr>
        <w:spacing w:after="0" w:afterAutospacing="0" w:before="240" w:line="280" w:lineRule="auto"/>
        <w:ind w:left="720" w:hanging="360"/>
        <w:jc w:val="both"/>
        <w:rPr/>
      </w:pPr>
      <w:sdt>
        <w:sdtPr>
          <w:id w:val="320389337"/>
          <w:tag w:val="goog_rdk_13"/>
        </w:sdtPr>
        <w:sdtContent>
          <w:r w:rsidDel="00000000" w:rsidR="00000000" w:rsidRPr="00000000">
            <w:rPr>
              <w:rFonts w:ascii="Arial Unicode MS" w:cs="Arial Unicode MS" w:eastAsia="Arial Unicode MS" w:hAnsi="Arial Unicode MS"/>
              <w:rtl w:val="0"/>
            </w:rPr>
            <w:t xml:space="preserve">Carrelage grand format : ≤4% (méthode CM).</w:t>
          </w:r>
        </w:sdtContent>
      </w:sdt>
    </w:p>
    <w:p w:rsidR="00000000" w:rsidDel="00000000" w:rsidP="00000000" w:rsidRDefault="00000000" w:rsidRPr="00000000" w14:paraId="000000CE">
      <w:pPr>
        <w:numPr>
          <w:ilvl w:val="0"/>
          <w:numId w:val="8"/>
        </w:numPr>
        <w:spacing w:after="240" w:before="0" w:beforeAutospacing="0" w:line="280" w:lineRule="auto"/>
        <w:ind w:left="720" w:hanging="360"/>
        <w:jc w:val="both"/>
        <w:rPr/>
      </w:pPr>
      <w:sdt>
        <w:sdtPr>
          <w:id w:val="-746152003"/>
          <w:tag w:val="goog_rdk_14"/>
        </w:sdtPr>
        <w:sdtContent>
          <w:r w:rsidDel="00000000" w:rsidR="00000000" w:rsidRPr="00000000">
            <w:rPr>
              <w:rFonts w:ascii="Arial Unicode MS" w:cs="Arial Unicode MS" w:eastAsia="Arial Unicode MS" w:hAnsi="Arial Unicode MS"/>
              <w:rtl w:val="0"/>
            </w:rPr>
            <w:t xml:space="preserve">Parquet contrecollé collé : ≤2,5% (méthode CM).</w:t>
          </w:r>
        </w:sdtContent>
      </w:sdt>
    </w:p>
    <w:p w:rsidR="00000000" w:rsidDel="00000000" w:rsidP="00000000" w:rsidRDefault="00000000" w:rsidRPr="00000000" w14:paraId="000000CF">
      <w:pPr>
        <w:spacing w:after="240" w:before="240" w:line="280" w:lineRule="auto"/>
        <w:ind w:left="600" w:right="600" w:firstLine="0"/>
        <w:jc w:val="both"/>
        <w:rPr/>
      </w:pPr>
      <w:r w:rsidDel="00000000" w:rsidR="00000000" w:rsidRPr="00000000">
        <w:rPr>
          <w:rtl w:val="0"/>
        </w:rPr>
        <w:t xml:space="preserve">Le contrôle sera effectué obligatoirement par bombe à carbure à raison d'au moins un essai pour 150 m2et un essai par pièce indépendante. Les résultats seront consignés dans un PV de contrôle d'humidité signé contradictoirement et remis à la maîtrise d'œuvre.</w:t>
      </w:r>
    </w:p>
    <w:p w:rsidR="00000000" w:rsidDel="00000000" w:rsidP="00000000" w:rsidRDefault="00000000" w:rsidRPr="00000000" w14:paraId="000000D0">
      <w:pPr>
        <w:pStyle w:val="Heading2"/>
        <w:spacing w:before="280" w:line="280" w:lineRule="auto"/>
        <w:jc w:val="both"/>
        <w:rPr/>
      </w:pPr>
      <w:bookmarkStart w:colFirst="0" w:colLast="0" w:name="_heading=h.om13m3cfc1v6" w:id="4"/>
      <w:bookmarkEnd w:id="4"/>
      <w:r w:rsidDel="00000000" w:rsidR="00000000" w:rsidRPr="00000000">
        <w:rPr>
          <w:rtl w:val="0"/>
        </w:rPr>
        <w:t xml:space="preserve">4.5 Bandes périphériques résilientes</w:t>
      </w:r>
    </w:p>
    <w:p w:rsidR="00000000" w:rsidDel="00000000" w:rsidP="00000000" w:rsidRDefault="00000000" w:rsidRPr="00000000" w14:paraId="000000D1">
      <w:pPr>
        <w:spacing w:after="240" w:before="240" w:line="280" w:lineRule="auto"/>
        <w:jc w:val="both"/>
        <w:rPr/>
      </w:pPr>
      <w:r w:rsidDel="00000000" w:rsidR="00000000" w:rsidRPr="00000000">
        <w:rPr>
          <w:rtl w:val="0"/>
        </w:rPr>
        <w:t xml:space="preserve">Indispensables pour éviter les transmissions latérales (flanking), elles présenteront les caractéristiques suivantes :</w:t>
      </w:r>
    </w:p>
    <w:p w:rsidR="00000000" w:rsidDel="00000000" w:rsidP="00000000" w:rsidRDefault="00000000" w:rsidRPr="00000000" w14:paraId="000000D2">
      <w:pPr>
        <w:numPr>
          <w:ilvl w:val="0"/>
          <w:numId w:val="7"/>
        </w:numPr>
        <w:spacing w:after="0" w:afterAutospacing="0" w:before="240" w:line="280" w:lineRule="auto"/>
        <w:ind w:left="720" w:hanging="360"/>
        <w:jc w:val="both"/>
        <w:rPr/>
      </w:pPr>
      <w:r w:rsidDel="00000000" w:rsidR="00000000" w:rsidRPr="00000000">
        <w:rPr>
          <w:rtl w:val="0"/>
        </w:rPr>
        <w:t xml:space="preserve">Matériau : Mousse PE réticulée ou polystyrène élastifié.</w:t>
      </w:r>
    </w:p>
    <w:p w:rsidR="00000000" w:rsidDel="00000000" w:rsidP="00000000" w:rsidRDefault="00000000" w:rsidRPr="00000000" w14:paraId="000000D3">
      <w:pPr>
        <w:numPr>
          <w:ilvl w:val="0"/>
          <w:numId w:val="7"/>
        </w:numPr>
        <w:spacing w:after="0" w:afterAutospacing="0" w:before="0" w:beforeAutospacing="0" w:line="280" w:lineRule="auto"/>
        <w:ind w:left="720" w:hanging="360"/>
        <w:jc w:val="both"/>
        <w:rPr/>
      </w:pPr>
      <w:r w:rsidDel="00000000" w:rsidR="00000000" w:rsidRPr="00000000">
        <w:rPr>
          <w:rtl w:val="0"/>
        </w:rPr>
        <w:t xml:space="preserve">Hauteur : Supérieure de 20 mm à l'épaisseur de la chape (arasement après pose du sol fini).</w:t>
      </w:r>
    </w:p>
    <w:p w:rsidR="00000000" w:rsidDel="00000000" w:rsidP="00000000" w:rsidRDefault="00000000" w:rsidRPr="00000000" w14:paraId="000000D4">
      <w:pPr>
        <w:numPr>
          <w:ilvl w:val="0"/>
          <w:numId w:val="7"/>
        </w:numPr>
        <w:spacing w:after="240" w:before="0" w:beforeAutospacing="0" w:line="280" w:lineRule="auto"/>
        <w:ind w:left="720" w:hanging="360"/>
        <w:jc w:val="both"/>
        <w:rPr/>
      </w:pPr>
      <w:r w:rsidDel="00000000" w:rsidR="00000000" w:rsidRPr="00000000">
        <w:rPr>
          <w:rtl w:val="0"/>
        </w:rPr>
        <w:t xml:space="preserve">Étanchéité : Raccordement étanche obligatoire aux remontées du film polyéthylène pour éviter tout pont rigide lors du coulage.</w:t>
      </w:r>
    </w:p>
    <w:p w:rsidR="00000000" w:rsidDel="00000000" w:rsidP="00000000" w:rsidRDefault="00000000" w:rsidRPr="00000000" w14:paraId="000000D5">
      <w:pPr>
        <w:spacing w:after="80" w:line="280" w:lineRule="auto"/>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pStyle w:val="Heading1"/>
        <w:pBdr>
          <w:bottom w:color="1f3864" w:space="4" w:sz="8" w:val="single"/>
        </w:pBdr>
        <w:spacing w:after="160" w:before="320" w:lineRule="auto"/>
        <w:rPr/>
      </w:pPr>
      <w:r w:rsidDel="00000000" w:rsidR="00000000" w:rsidRPr="00000000">
        <w:rPr>
          <w:rFonts w:ascii="Arial" w:cs="Arial" w:eastAsia="Arial" w:hAnsi="Arial"/>
          <w:b w:val="1"/>
          <w:bCs w:val="1"/>
          <w:color w:val="1f3864"/>
          <w:sz w:val="28"/>
          <w:szCs w:val="28"/>
          <w:rtl w:val="0"/>
        </w:rPr>
        <w:t xml:space="preserve">5. REVÊTEMENTS CARRELÉS GRAND FORMAT</w:t>
      </w:r>
      <w:r w:rsidDel="00000000" w:rsidR="00000000" w:rsidRPr="00000000">
        <w:rPr>
          <w:rtl w:val="0"/>
        </w:rPr>
      </w:r>
    </w:p>
    <w:p w:rsidR="00000000" w:rsidDel="00000000" w:rsidP="00000000" w:rsidRDefault="00000000" w:rsidRPr="00000000" w14:paraId="000000D8">
      <w:pPr>
        <w:pStyle w:val="Heading2"/>
        <w:spacing w:after="100" w:before="220" w:lineRule="auto"/>
        <w:rPr/>
      </w:pPr>
      <w:r w:rsidDel="00000000" w:rsidR="00000000" w:rsidRPr="00000000">
        <w:rPr>
          <w:rFonts w:ascii="Arial" w:cs="Arial" w:eastAsia="Arial" w:hAnsi="Arial"/>
          <w:b w:val="1"/>
          <w:bCs w:val="1"/>
          <w:color w:val="1f3864"/>
          <w:sz w:val="24"/>
          <w:szCs w:val="24"/>
          <w:rtl w:val="0"/>
        </w:rPr>
        <w:t xml:space="preserve">5.1 Classement UPEC par local</w:t>
      </w:r>
      <w:r w:rsidDel="00000000" w:rsidR="00000000" w:rsidRPr="00000000">
        <w:rPr>
          <w:rtl w:val="0"/>
        </w:rPr>
      </w:r>
    </w:p>
    <w:p w:rsidR="00000000" w:rsidDel="00000000" w:rsidP="00000000" w:rsidRDefault="00000000" w:rsidRPr="00000000" w14:paraId="000000D9">
      <w:pPr>
        <w:spacing w:after="80" w:line="280" w:lineRule="auto"/>
        <w:jc w:val="both"/>
        <w:rPr/>
      </w:pPr>
      <w:r w:rsidDel="00000000" w:rsidR="00000000" w:rsidRPr="00000000">
        <w:rPr>
          <w:rFonts w:ascii="Arial" w:cs="Arial" w:eastAsia="Arial" w:hAnsi="Arial"/>
          <w:sz w:val="20"/>
          <w:szCs w:val="20"/>
          <w:rtl w:val="0"/>
        </w:rPr>
        <w:t xml:space="preserve">Les revêtements seront sélectionnés en fonction du classement UPEC du local conformément au cahier CSTB 3267. Le tableau ci-dessous fixe les exigences minimales pour les logements libres </w:t>
      </w:r>
      <w:r w:rsidDel="00000000" w:rsidR="00000000" w:rsidRPr="00000000">
        <w:rPr>
          <w:rtl w:val="0"/>
        </w:rPr>
        <w:t xml:space="preserve">de grand standing de la résidence MUSKA</w:t>
      </w:r>
      <w:r w:rsidDel="00000000" w:rsidR="00000000" w:rsidRPr="00000000">
        <w:rPr>
          <w:rFonts w:ascii="Arial" w:cs="Arial" w:eastAsia="Arial" w:hAnsi="Arial"/>
          <w:sz w:val="20"/>
          <w:szCs w:val="20"/>
          <w:rtl w:val="0"/>
        </w:rPr>
        <w:t xml:space="preserve">, systématiquement renforcées par rapport aux minima applicables au segment social et abordable :</w:t>
      </w:r>
      <w:r w:rsidDel="00000000" w:rsidR="00000000" w:rsidRPr="00000000">
        <w:rPr>
          <w:rtl w:val="0"/>
        </w:rPr>
      </w:r>
    </w:p>
    <w:p w:rsidR="00000000" w:rsidDel="00000000" w:rsidP="00000000" w:rsidRDefault="00000000" w:rsidRPr="00000000" w14:paraId="000000DA">
      <w:pPr>
        <w:spacing w:after="80" w:lineRule="auto"/>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500"/>
        <w:gridCol w:w="1800"/>
        <w:tblGridChange w:id="0">
          <w:tblGrid>
            <w:gridCol w:w="2700"/>
            <w:gridCol w:w="4500"/>
            <w:gridCol w:w="18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B">
            <w:pPr>
              <w:spacing w:after="30" w:before="30" w:line="260" w:lineRule="auto"/>
              <w:jc w:val="center"/>
              <w:rPr/>
            </w:pPr>
            <w:r w:rsidDel="00000000" w:rsidR="00000000" w:rsidRPr="00000000">
              <w:rPr>
                <w:rFonts w:ascii="Arial" w:cs="Arial" w:eastAsia="Arial" w:hAnsi="Arial"/>
                <w:b w:val="1"/>
                <w:bCs w:val="1"/>
                <w:i w:val="0"/>
                <w:iCs w:val="0"/>
                <w:color w:val="ffffff"/>
                <w:sz w:val="18"/>
                <w:szCs w:val="18"/>
                <w:rtl w:val="0"/>
              </w:rPr>
              <w:t xml:space="preserve">Local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C">
            <w:pPr>
              <w:spacing w:after="30" w:before="30" w:line="260" w:lineRule="auto"/>
              <w:jc w:val="center"/>
              <w:rPr/>
            </w:pPr>
            <w:r w:rsidDel="00000000" w:rsidR="00000000" w:rsidRPr="00000000">
              <w:rPr>
                <w:rFonts w:ascii="Arial" w:cs="Arial" w:eastAsia="Arial" w:hAnsi="Arial"/>
                <w:b w:val="1"/>
                <w:bCs w:val="1"/>
                <w:i w:val="0"/>
                <w:iCs w:val="0"/>
                <w:color w:val="ffffff"/>
                <w:sz w:val="18"/>
                <w:szCs w:val="18"/>
                <w:rtl w:val="0"/>
              </w:rPr>
              <w:t xml:space="preserve">Revêtement (CDC Libres)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D">
            <w:pPr>
              <w:spacing w:after="30" w:before="30" w:line="260" w:lineRule="auto"/>
              <w:jc w:val="center"/>
              <w:rPr/>
            </w:pPr>
            <w:r w:rsidDel="00000000" w:rsidR="00000000" w:rsidRPr="00000000">
              <w:rPr>
                <w:rFonts w:ascii="Arial" w:cs="Arial" w:eastAsia="Arial" w:hAnsi="Arial"/>
                <w:b w:val="1"/>
                <w:bCs w:val="1"/>
                <w:i w:val="0"/>
                <w:iCs w:val="0"/>
                <w:color w:val="ffffff"/>
                <w:sz w:val="18"/>
                <w:szCs w:val="18"/>
                <w:rtl w:val="0"/>
              </w:rPr>
              <w:t xml:space="preserve">Classement UPEC mini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E">
            <w:pPr>
              <w:spacing w:after="30" w:before="30" w:line="260" w:lineRule="auto"/>
              <w:jc w:val="left"/>
              <w:rPr/>
            </w:pPr>
            <w:r w:rsidDel="00000000" w:rsidR="00000000" w:rsidRPr="00000000">
              <w:rPr>
                <w:rFonts w:ascii="Arial" w:cs="Arial" w:eastAsia="Arial" w:hAnsi="Arial"/>
                <w:b w:val="0"/>
                <w:bCs w:val="0"/>
                <w:i w:val="0"/>
                <w:iCs w:val="0"/>
                <w:color w:val="000000"/>
                <w:sz w:val="18"/>
                <w:szCs w:val="18"/>
                <w:rtl w:val="0"/>
              </w:rPr>
              <w:t xml:space="preserve">Séjour, salon, salle à manger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F">
            <w:pPr>
              <w:spacing w:after="30" w:before="30" w:line="260" w:lineRule="auto"/>
              <w:jc w:val="left"/>
              <w:rPr/>
            </w:pPr>
            <w:r w:rsidDel="00000000" w:rsidR="00000000" w:rsidRPr="00000000">
              <w:rPr>
                <w:rFonts w:ascii="Arial" w:cs="Arial" w:eastAsia="Arial" w:hAnsi="Arial"/>
                <w:b w:val="0"/>
                <w:bCs w:val="0"/>
                <w:i w:val="0"/>
                <w:iCs w:val="0"/>
                <w:color w:val="000000"/>
                <w:sz w:val="18"/>
                <w:szCs w:val="18"/>
                <w:rtl w:val="0"/>
              </w:rPr>
              <w:t xml:space="preserve">Grès cérame imitation travertin </w:t>
            </w:r>
            <w:r w:rsidDel="00000000" w:rsidR="00000000" w:rsidRPr="00000000">
              <w:rPr>
                <w:sz w:val="18"/>
                <w:szCs w:val="18"/>
                <w:rtl w:val="0"/>
              </w:rPr>
              <w:t xml:space="preserve">90</w:t>
            </w:r>
            <w:r w:rsidDel="00000000" w:rsidR="00000000" w:rsidRPr="00000000">
              <w:rPr>
                <w:rFonts w:ascii="Arial" w:cs="Arial" w:eastAsia="Arial" w:hAnsi="Arial"/>
                <w:b w:val="0"/>
                <w:bCs w:val="0"/>
                <w:i w:val="0"/>
                <w:iCs w:val="0"/>
                <w:color w:val="000000"/>
                <w:sz w:val="18"/>
                <w:szCs w:val="18"/>
                <w:rtl w:val="0"/>
              </w:rPr>
              <w:t xml:space="preserve"> × </w:t>
            </w:r>
            <w:r w:rsidDel="00000000" w:rsidR="00000000" w:rsidRPr="00000000">
              <w:rPr>
                <w:sz w:val="18"/>
                <w:szCs w:val="18"/>
                <w:rtl w:val="0"/>
              </w:rPr>
              <w:t xml:space="preserve">90</w:t>
            </w:r>
            <w:r w:rsidDel="00000000" w:rsidR="00000000" w:rsidRPr="00000000">
              <w:rPr>
                <w:rFonts w:ascii="Arial" w:cs="Arial" w:eastAsia="Arial" w:hAnsi="Arial"/>
                <w:b w:val="0"/>
                <w:bCs w:val="0"/>
                <w:i w:val="0"/>
                <w:iCs w:val="0"/>
                <w:color w:val="000000"/>
                <w:sz w:val="18"/>
                <w:szCs w:val="18"/>
                <w:rtl w:val="0"/>
              </w:rPr>
              <w:t xml:space="preserve"> (option : parquet contrecollé chêne 14/3)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0">
            <w:pPr>
              <w:spacing w:after="30" w:before="30" w:line="260" w:lineRule="auto"/>
              <w:jc w:val="center"/>
              <w:rPr/>
            </w:pPr>
            <w:r w:rsidDel="00000000" w:rsidR="00000000" w:rsidRPr="00000000">
              <w:rPr>
                <w:rFonts w:ascii="Arial" w:cs="Arial" w:eastAsia="Arial" w:hAnsi="Arial"/>
                <w:b w:val="1"/>
                <w:bCs w:val="1"/>
                <w:i w:val="0"/>
                <w:iCs w:val="0"/>
                <w:color w:val="000000"/>
                <w:sz w:val="18"/>
                <w:szCs w:val="18"/>
                <w:rtl w:val="0"/>
              </w:rPr>
              <w:t xml:space="preserve">U2sP2E1C0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1">
            <w:pPr>
              <w:spacing w:after="30" w:before="30" w:line="260" w:lineRule="auto"/>
              <w:jc w:val="left"/>
              <w:rPr/>
            </w:pPr>
            <w:r w:rsidDel="00000000" w:rsidR="00000000" w:rsidRPr="00000000">
              <w:rPr>
                <w:rFonts w:ascii="Arial" w:cs="Arial" w:eastAsia="Arial" w:hAnsi="Arial"/>
                <w:b w:val="0"/>
                <w:bCs w:val="0"/>
                <w:i w:val="0"/>
                <w:iCs w:val="0"/>
                <w:color w:val="000000"/>
                <w:sz w:val="18"/>
                <w:szCs w:val="18"/>
                <w:rtl w:val="0"/>
              </w:rPr>
              <w:t xml:space="preserve">Chambres et suites parentales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2">
            <w:pPr>
              <w:spacing w:after="30" w:before="30" w:line="260" w:lineRule="auto"/>
              <w:jc w:val="left"/>
              <w:rPr/>
            </w:pPr>
            <w:r w:rsidDel="00000000" w:rsidR="00000000" w:rsidRPr="00000000">
              <w:rPr>
                <w:rFonts w:ascii="Arial" w:cs="Arial" w:eastAsia="Arial" w:hAnsi="Arial"/>
                <w:b w:val="0"/>
                <w:bCs w:val="0"/>
                <w:i w:val="0"/>
                <w:iCs w:val="0"/>
                <w:color w:val="000000"/>
                <w:sz w:val="18"/>
                <w:szCs w:val="18"/>
                <w:rtl w:val="0"/>
              </w:rPr>
              <w:t xml:space="preserve">Grès cérame imitation travertin </w:t>
            </w:r>
            <w:r w:rsidDel="00000000" w:rsidR="00000000" w:rsidRPr="00000000">
              <w:rPr>
                <w:sz w:val="18"/>
                <w:szCs w:val="18"/>
                <w:rtl w:val="0"/>
              </w:rPr>
              <w:t xml:space="preserve">9</w:t>
            </w:r>
            <w:r w:rsidDel="00000000" w:rsidR="00000000" w:rsidRPr="00000000">
              <w:rPr>
                <w:rFonts w:ascii="Arial" w:cs="Arial" w:eastAsia="Arial" w:hAnsi="Arial"/>
                <w:b w:val="0"/>
                <w:bCs w:val="0"/>
                <w:i w:val="0"/>
                <w:iCs w:val="0"/>
                <w:color w:val="000000"/>
                <w:sz w:val="18"/>
                <w:szCs w:val="18"/>
                <w:rtl w:val="0"/>
              </w:rPr>
              <w:t xml:space="preserve">0 × </w:t>
            </w:r>
            <w:r w:rsidDel="00000000" w:rsidR="00000000" w:rsidRPr="00000000">
              <w:rPr>
                <w:sz w:val="18"/>
                <w:szCs w:val="18"/>
                <w:rtl w:val="0"/>
              </w:rPr>
              <w:t xml:space="preserve">9</w:t>
            </w:r>
            <w:r w:rsidDel="00000000" w:rsidR="00000000" w:rsidRPr="00000000">
              <w:rPr>
                <w:rFonts w:ascii="Arial" w:cs="Arial" w:eastAsia="Arial" w:hAnsi="Arial"/>
                <w:b w:val="0"/>
                <w:bCs w:val="0"/>
                <w:i w:val="0"/>
                <w:iCs w:val="0"/>
                <w:color w:val="000000"/>
                <w:sz w:val="18"/>
                <w:szCs w:val="18"/>
                <w:rtl w:val="0"/>
              </w:rPr>
              <w:t xml:space="preserve">0 (option : parquet contrecollé chêne 14/3)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3">
            <w:pPr>
              <w:spacing w:after="30" w:before="30" w:line="260" w:lineRule="auto"/>
              <w:jc w:val="center"/>
              <w:rPr/>
            </w:pPr>
            <w:r w:rsidDel="00000000" w:rsidR="00000000" w:rsidRPr="00000000">
              <w:rPr>
                <w:rFonts w:ascii="Arial" w:cs="Arial" w:eastAsia="Arial" w:hAnsi="Arial"/>
                <w:b w:val="1"/>
                <w:bCs w:val="1"/>
                <w:i w:val="0"/>
                <w:iCs w:val="0"/>
                <w:color w:val="000000"/>
                <w:sz w:val="18"/>
                <w:szCs w:val="18"/>
                <w:rtl w:val="0"/>
              </w:rPr>
              <w:t xml:space="preserve">U2sP2E1C0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4">
            <w:pPr>
              <w:spacing w:after="30" w:before="30" w:line="260" w:lineRule="auto"/>
              <w:jc w:val="left"/>
              <w:rPr/>
            </w:pPr>
            <w:r w:rsidDel="00000000" w:rsidR="00000000" w:rsidRPr="00000000">
              <w:rPr>
                <w:rFonts w:ascii="Arial" w:cs="Arial" w:eastAsia="Arial" w:hAnsi="Arial"/>
                <w:b w:val="0"/>
                <w:bCs w:val="0"/>
                <w:i w:val="0"/>
                <w:iCs w:val="0"/>
                <w:color w:val="000000"/>
                <w:sz w:val="18"/>
                <w:szCs w:val="18"/>
                <w:rtl w:val="0"/>
              </w:rPr>
              <w:t xml:space="preserve">Dressing / bureau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5">
            <w:pPr>
              <w:spacing w:after="30" w:before="30" w:line="260" w:lineRule="auto"/>
              <w:jc w:val="left"/>
              <w:rPr/>
            </w:pPr>
            <w:r w:rsidDel="00000000" w:rsidR="00000000" w:rsidRPr="00000000">
              <w:rPr>
                <w:rFonts w:ascii="Arial" w:cs="Arial" w:eastAsia="Arial" w:hAnsi="Arial"/>
                <w:b w:val="0"/>
                <w:bCs w:val="0"/>
                <w:i w:val="0"/>
                <w:iCs w:val="0"/>
                <w:color w:val="000000"/>
                <w:sz w:val="18"/>
                <w:szCs w:val="18"/>
                <w:rtl w:val="0"/>
              </w:rPr>
              <w:t xml:space="preserve">Grès cérame imitation travertin </w:t>
            </w:r>
            <w:r w:rsidDel="00000000" w:rsidR="00000000" w:rsidRPr="00000000">
              <w:rPr>
                <w:sz w:val="18"/>
                <w:szCs w:val="18"/>
                <w:rtl w:val="0"/>
              </w:rPr>
              <w:t xml:space="preserve">9</w:t>
            </w:r>
            <w:r w:rsidDel="00000000" w:rsidR="00000000" w:rsidRPr="00000000">
              <w:rPr>
                <w:rFonts w:ascii="Arial" w:cs="Arial" w:eastAsia="Arial" w:hAnsi="Arial"/>
                <w:b w:val="0"/>
                <w:bCs w:val="0"/>
                <w:i w:val="0"/>
                <w:iCs w:val="0"/>
                <w:color w:val="000000"/>
                <w:sz w:val="18"/>
                <w:szCs w:val="18"/>
                <w:rtl w:val="0"/>
              </w:rPr>
              <w:t xml:space="preserve">0 × </w:t>
            </w:r>
            <w:r w:rsidDel="00000000" w:rsidR="00000000" w:rsidRPr="00000000">
              <w:rPr>
                <w:sz w:val="18"/>
                <w:szCs w:val="18"/>
                <w:rtl w:val="0"/>
              </w:rPr>
              <w:t xml:space="preserve">9</w:t>
            </w:r>
            <w:r w:rsidDel="00000000" w:rsidR="00000000" w:rsidRPr="00000000">
              <w:rPr>
                <w:rFonts w:ascii="Arial" w:cs="Arial" w:eastAsia="Arial" w:hAnsi="Arial"/>
                <w:b w:val="0"/>
                <w:bCs w:val="0"/>
                <w:i w:val="0"/>
                <w:iCs w:val="0"/>
                <w:color w:val="000000"/>
                <w:sz w:val="18"/>
                <w:szCs w:val="18"/>
                <w:rtl w:val="0"/>
              </w:rPr>
              <w:t xml:space="preserve">0 (option : parquet contrecollé chêne 14/3)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6">
            <w:pPr>
              <w:spacing w:after="30" w:before="30" w:line="260" w:lineRule="auto"/>
              <w:jc w:val="center"/>
              <w:rPr/>
            </w:pPr>
            <w:r w:rsidDel="00000000" w:rsidR="00000000" w:rsidRPr="00000000">
              <w:rPr>
                <w:rFonts w:ascii="Arial" w:cs="Arial" w:eastAsia="Arial" w:hAnsi="Arial"/>
                <w:b w:val="1"/>
                <w:bCs w:val="1"/>
                <w:i w:val="0"/>
                <w:iCs w:val="0"/>
                <w:color w:val="000000"/>
                <w:sz w:val="18"/>
                <w:szCs w:val="18"/>
                <w:rtl w:val="0"/>
              </w:rPr>
              <w:t xml:space="preserve">U2sP2E1C0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7">
            <w:pPr>
              <w:spacing w:after="30" w:before="30" w:line="260" w:lineRule="auto"/>
              <w:jc w:val="left"/>
              <w:rPr/>
            </w:pPr>
            <w:r w:rsidDel="00000000" w:rsidR="00000000" w:rsidRPr="00000000">
              <w:rPr>
                <w:rFonts w:ascii="Arial" w:cs="Arial" w:eastAsia="Arial" w:hAnsi="Arial"/>
                <w:b w:val="0"/>
                <w:bCs w:val="0"/>
                <w:i w:val="0"/>
                <w:iCs w:val="0"/>
                <w:color w:val="000000"/>
                <w:sz w:val="18"/>
                <w:szCs w:val="18"/>
                <w:rtl w:val="0"/>
              </w:rPr>
              <w:t xml:space="preserve">Dégagement / circulation privative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8">
            <w:pPr>
              <w:spacing w:after="30" w:before="30" w:line="260" w:lineRule="auto"/>
              <w:jc w:val="left"/>
              <w:rPr/>
            </w:pPr>
            <w:r w:rsidDel="00000000" w:rsidR="00000000" w:rsidRPr="00000000">
              <w:rPr>
                <w:rFonts w:ascii="Arial" w:cs="Arial" w:eastAsia="Arial" w:hAnsi="Arial"/>
                <w:b w:val="0"/>
                <w:bCs w:val="0"/>
                <w:i w:val="0"/>
                <w:iCs w:val="0"/>
                <w:color w:val="000000"/>
                <w:sz w:val="18"/>
                <w:szCs w:val="18"/>
                <w:rtl w:val="0"/>
              </w:rPr>
              <w:t xml:space="preserve">Grès cérame imitation travertin </w:t>
            </w:r>
            <w:r w:rsidDel="00000000" w:rsidR="00000000" w:rsidRPr="00000000">
              <w:rPr>
                <w:sz w:val="18"/>
                <w:szCs w:val="18"/>
                <w:rtl w:val="0"/>
              </w:rPr>
              <w:t xml:space="preserve">9</w:t>
            </w:r>
            <w:r w:rsidDel="00000000" w:rsidR="00000000" w:rsidRPr="00000000">
              <w:rPr>
                <w:rFonts w:ascii="Arial" w:cs="Arial" w:eastAsia="Arial" w:hAnsi="Arial"/>
                <w:b w:val="0"/>
                <w:bCs w:val="0"/>
                <w:i w:val="0"/>
                <w:iCs w:val="0"/>
                <w:color w:val="000000"/>
                <w:sz w:val="18"/>
                <w:szCs w:val="18"/>
                <w:rtl w:val="0"/>
              </w:rPr>
              <w:t xml:space="preserve">0 × </w:t>
            </w:r>
            <w:r w:rsidDel="00000000" w:rsidR="00000000" w:rsidRPr="00000000">
              <w:rPr>
                <w:sz w:val="18"/>
                <w:szCs w:val="18"/>
                <w:rtl w:val="0"/>
              </w:rPr>
              <w:t xml:space="preserve">9</w:t>
            </w:r>
            <w:r w:rsidDel="00000000" w:rsidR="00000000" w:rsidRPr="00000000">
              <w:rPr>
                <w:rFonts w:ascii="Arial" w:cs="Arial" w:eastAsia="Arial" w:hAnsi="Arial"/>
                <w:b w:val="0"/>
                <w:bCs w:val="0"/>
                <w:i w:val="0"/>
                <w:iCs w:val="0"/>
                <w:color w:val="000000"/>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9">
            <w:pPr>
              <w:spacing w:after="30" w:before="30" w:line="260" w:lineRule="auto"/>
              <w:jc w:val="center"/>
              <w:rPr/>
            </w:pPr>
            <w:r w:rsidDel="00000000" w:rsidR="00000000" w:rsidRPr="00000000">
              <w:rPr>
                <w:rFonts w:ascii="Arial" w:cs="Arial" w:eastAsia="Arial" w:hAnsi="Arial"/>
                <w:b w:val="1"/>
                <w:bCs w:val="1"/>
                <w:i w:val="0"/>
                <w:iCs w:val="0"/>
                <w:color w:val="000000"/>
                <w:sz w:val="18"/>
                <w:szCs w:val="18"/>
                <w:rtl w:val="0"/>
              </w:rPr>
              <w:t xml:space="preserve">U2sP2E1C0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A">
            <w:pPr>
              <w:spacing w:after="30" w:before="30" w:line="260" w:lineRule="auto"/>
              <w:jc w:val="left"/>
              <w:rPr/>
            </w:pPr>
            <w:r w:rsidDel="00000000" w:rsidR="00000000" w:rsidRPr="00000000">
              <w:rPr>
                <w:rFonts w:ascii="Arial" w:cs="Arial" w:eastAsia="Arial" w:hAnsi="Arial"/>
                <w:b w:val="0"/>
                <w:bCs w:val="0"/>
                <w:i w:val="0"/>
                <w:iCs w:val="0"/>
                <w:color w:val="000000"/>
                <w:sz w:val="18"/>
                <w:szCs w:val="18"/>
                <w:rtl w:val="0"/>
              </w:rPr>
              <w:t xml:space="preserve">Entrée de logement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B">
            <w:pPr>
              <w:spacing w:after="30" w:before="30" w:line="260" w:lineRule="auto"/>
              <w:jc w:val="left"/>
              <w:rPr/>
            </w:pPr>
            <w:r w:rsidDel="00000000" w:rsidR="00000000" w:rsidRPr="00000000">
              <w:rPr>
                <w:rFonts w:ascii="Arial" w:cs="Arial" w:eastAsia="Arial" w:hAnsi="Arial"/>
                <w:b w:val="0"/>
                <w:bCs w:val="0"/>
                <w:i w:val="0"/>
                <w:iCs w:val="0"/>
                <w:color w:val="000000"/>
                <w:sz w:val="18"/>
                <w:szCs w:val="18"/>
                <w:rtl w:val="0"/>
              </w:rPr>
              <w:t xml:space="preserve">Grès cérame imitation travertin </w:t>
            </w:r>
            <w:r w:rsidDel="00000000" w:rsidR="00000000" w:rsidRPr="00000000">
              <w:rPr>
                <w:sz w:val="18"/>
                <w:szCs w:val="18"/>
                <w:rtl w:val="0"/>
              </w:rPr>
              <w:t xml:space="preserve">9</w:t>
            </w:r>
            <w:r w:rsidDel="00000000" w:rsidR="00000000" w:rsidRPr="00000000">
              <w:rPr>
                <w:rFonts w:ascii="Arial" w:cs="Arial" w:eastAsia="Arial" w:hAnsi="Arial"/>
                <w:b w:val="0"/>
                <w:bCs w:val="0"/>
                <w:i w:val="0"/>
                <w:iCs w:val="0"/>
                <w:color w:val="000000"/>
                <w:sz w:val="18"/>
                <w:szCs w:val="18"/>
                <w:rtl w:val="0"/>
              </w:rPr>
              <w:t xml:space="preserve">0 × </w:t>
            </w:r>
            <w:r w:rsidDel="00000000" w:rsidR="00000000" w:rsidRPr="00000000">
              <w:rPr>
                <w:sz w:val="18"/>
                <w:szCs w:val="18"/>
                <w:rtl w:val="0"/>
              </w:rPr>
              <w:t xml:space="preserve">9</w:t>
            </w:r>
            <w:r w:rsidDel="00000000" w:rsidR="00000000" w:rsidRPr="00000000">
              <w:rPr>
                <w:rFonts w:ascii="Arial" w:cs="Arial" w:eastAsia="Arial" w:hAnsi="Arial"/>
                <w:b w:val="0"/>
                <w:bCs w:val="0"/>
                <w:i w:val="0"/>
                <w:iCs w:val="0"/>
                <w:color w:val="000000"/>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C">
            <w:pPr>
              <w:spacing w:after="30" w:before="30" w:line="260" w:lineRule="auto"/>
              <w:jc w:val="center"/>
              <w:rPr/>
            </w:pPr>
            <w:r w:rsidDel="00000000" w:rsidR="00000000" w:rsidRPr="00000000">
              <w:rPr>
                <w:rFonts w:ascii="Arial" w:cs="Arial" w:eastAsia="Arial" w:hAnsi="Arial"/>
                <w:b w:val="1"/>
                <w:bCs w:val="1"/>
                <w:i w:val="0"/>
                <w:iCs w:val="0"/>
                <w:color w:val="000000"/>
                <w:sz w:val="18"/>
                <w:szCs w:val="18"/>
                <w:rtl w:val="0"/>
              </w:rPr>
              <w:t xml:space="preserve">U3P3E2C2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D">
            <w:pPr>
              <w:spacing w:after="30" w:before="30" w:line="260" w:lineRule="auto"/>
              <w:jc w:val="left"/>
              <w:rPr/>
            </w:pPr>
            <w:r w:rsidDel="00000000" w:rsidR="00000000" w:rsidRPr="00000000">
              <w:rPr>
                <w:rFonts w:ascii="Arial" w:cs="Arial" w:eastAsia="Arial" w:hAnsi="Arial"/>
                <w:b w:val="0"/>
                <w:bCs w:val="0"/>
                <w:i w:val="0"/>
                <w:iCs w:val="0"/>
                <w:color w:val="000000"/>
                <w:sz w:val="18"/>
                <w:szCs w:val="18"/>
                <w:rtl w:val="0"/>
              </w:rPr>
              <w:t xml:space="preserve">Cuisine ouverte ou fermée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E">
            <w:pPr>
              <w:spacing w:after="30" w:before="30" w:line="260" w:lineRule="auto"/>
              <w:jc w:val="left"/>
              <w:rPr/>
            </w:pPr>
            <w:r w:rsidDel="00000000" w:rsidR="00000000" w:rsidRPr="00000000">
              <w:rPr>
                <w:rFonts w:ascii="Arial" w:cs="Arial" w:eastAsia="Arial" w:hAnsi="Arial"/>
                <w:b w:val="0"/>
                <w:bCs w:val="0"/>
                <w:i w:val="0"/>
                <w:iCs w:val="0"/>
                <w:color w:val="000000"/>
                <w:sz w:val="18"/>
                <w:szCs w:val="18"/>
                <w:rtl w:val="0"/>
              </w:rPr>
              <w:t xml:space="preserve">Grès cérame imitation travertin </w:t>
            </w:r>
            <w:r w:rsidDel="00000000" w:rsidR="00000000" w:rsidRPr="00000000">
              <w:rPr>
                <w:sz w:val="18"/>
                <w:szCs w:val="18"/>
                <w:rtl w:val="0"/>
              </w:rPr>
              <w:t xml:space="preserve">9</w:t>
            </w:r>
            <w:r w:rsidDel="00000000" w:rsidR="00000000" w:rsidRPr="00000000">
              <w:rPr>
                <w:rFonts w:ascii="Arial" w:cs="Arial" w:eastAsia="Arial" w:hAnsi="Arial"/>
                <w:b w:val="0"/>
                <w:bCs w:val="0"/>
                <w:i w:val="0"/>
                <w:iCs w:val="0"/>
                <w:color w:val="000000"/>
                <w:sz w:val="18"/>
                <w:szCs w:val="18"/>
                <w:rtl w:val="0"/>
              </w:rPr>
              <w:t xml:space="preserve">0 × </w:t>
            </w:r>
            <w:r w:rsidDel="00000000" w:rsidR="00000000" w:rsidRPr="00000000">
              <w:rPr>
                <w:sz w:val="18"/>
                <w:szCs w:val="18"/>
                <w:rtl w:val="0"/>
              </w:rPr>
              <w:t xml:space="preserve">9</w:t>
            </w:r>
            <w:r w:rsidDel="00000000" w:rsidR="00000000" w:rsidRPr="00000000">
              <w:rPr>
                <w:rFonts w:ascii="Arial" w:cs="Arial" w:eastAsia="Arial" w:hAnsi="Arial"/>
                <w:b w:val="0"/>
                <w:bCs w:val="0"/>
                <w:i w:val="0"/>
                <w:iCs w:val="0"/>
                <w:color w:val="000000"/>
                <w:sz w:val="18"/>
                <w:szCs w:val="18"/>
                <w:rtl w:val="0"/>
              </w:rPr>
              <w:t xml:space="preserve">0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F">
            <w:pPr>
              <w:spacing w:after="30" w:before="30" w:line="260" w:lineRule="auto"/>
              <w:jc w:val="center"/>
              <w:rPr/>
            </w:pPr>
            <w:r w:rsidDel="00000000" w:rsidR="00000000" w:rsidRPr="00000000">
              <w:rPr>
                <w:rFonts w:ascii="Arial" w:cs="Arial" w:eastAsia="Arial" w:hAnsi="Arial"/>
                <w:b w:val="1"/>
                <w:bCs w:val="1"/>
                <w:i w:val="0"/>
                <w:iCs w:val="0"/>
                <w:color w:val="000000"/>
                <w:sz w:val="18"/>
                <w:szCs w:val="18"/>
                <w:rtl w:val="0"/>
              </w:rPr>
              <w:t xml:space="preserve">U3P3E2C2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0">
            <w:pPr>
              <w:spacing w:after="30" w:before="30" w:line="260" w:lineRule="auto"/>
              <w:jc w:val="left"/>
              <w:rPr/>
            </w:pPr>
            <w:r w:rsidDel="00000000" w:rsidR="00000000" w:rsidRPr="00000000">
              <w:rPr>
                <w:rFonts w:ascii="Arial" w:cs="Arial" w:eastAsia="Arial" w:hAnsi="Arial"/>
                <w:b w:val="0"/>
                <w:bCs w:val="0"/>
                <w:i w:val="0"/>
                <w:iCs w:val="0"/>
                <w:color w:val="000000"/>
                <w:sz w:val="18"/>
                <w:szCs w:val="18"/>
                <w:rtl w:val="0"/>
              </w:rPr>
              <w:t xml:space="preserve">Salle de bains principale / suite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1">
            <w:pPr>
              <w:spacing w:after="30" w:before="30" w:line="260" w:lineRule="auto"/>
              <w:rPr/>
            </w:pPr>
            <w:r w:rsidDel="00000000" w:rsidR="00000000" w:rsidRPr="00000000">
              <w:rPr>
                <w:sz w:val="18"/>
                <w:szCs w:val="18"/>
                <w:rtl w:val="0"/>
              </w:rPr>
              <w:t xml:space="preserve">Grès cérame imitation travertin 90 × 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2">
            <w:pPr>
              <w:spacing w:after="30" w:before="30" w:line="260" w:lineRule="auto"/>
              <w:jc w:val="center"/>
              <w:rPr/>
            </w:pPr>
            <w:r w:rsidDel="00000000" w:rsidR="00000000" w:rsidRPr="00000000">
              <w:rPr>
                <w:rFonts w:ascii="Arial" w:cs="Arial" w:eastAsia="Arial" w:hAnsi="Arial"/>
                <w:b w:val="1"/>
                <w:bCs w:val="1"/>
                <w:i w:val="0"/>
                <w:iCs w:val="0"/>
                <w:color w:val="000000"/>
                <w:sz w:val="18"/>
                <w:szCs w:val="18"/>
                <w:rtl w:val="0"/>
              </w:rPr>
              <w:t xml:space="preserve">U3P3E2C2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3">
            <w:pPr>
              <w:spacing w:after="30" w:before="30" w:line="260" w:lineRule="auto"/>
              <w:jc w:val="left"/>
              <w:rPr/>
            </w:pPr>
            <w:r w:rsidDel="00000000" w:rsidR="00000000" w:rsidRPr="00000000">
              <w:rPr>
                <w:rFonts w:ascii="Arial" w:cs="Arial" w:eastAsia="Arial" w:hAnsi="Arial"/>
                <w:b w:val="0"/>
                <w:bCs w:val="0"/>
                <w:i w:val="0"/>
                <w:iCs w:val="0"/>
                <w:color w:val="000000"/>
                <w:sz w:val="18"/>
                <w:szCs w:val="18"/>
                <w:rtl w:val="0"/>
              </w:rPr>
              <w:t xml:space="preserve">Salle d'eau secondaire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4">
            <w:pPr>
              <w:spacing w:after="30" w:before="30" w:line="260" w:lineRule="auto"/>
              <w:rPr/>
            </w:pPr>
            <w:r w:rsidDel="00000000" w:rsidR="00000000" w:rsidRPr="00000000">
              <w:rPr>
                <w:sz w:val="18"/>
                <w:szCs w:val="18"/>
                <w:rtl w:val="0"/>
              </w:rPr>
              <w:t xml:space="preserve">Grès cérame imitation travertin 90 × 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5">
            <w:pPr>
              <w:spacing w:after="30" w:before="30" w:line="260" w:lineRule="auto"/>
              <w:jc w:val="center"/>
              <w:rPr/>
            </w:pPr>
            <w:r w:rsidDel="00000000" w:rsidR="00000000" w:rsidRPr="00000000">
              <w:rPr>
                <w:rFonts w:ascii="Arial" w:cs="Arial" w:eastAsia="Arial" w:hAnsi="Arial"/>
                <w:b w:val="1"/>
                <w:bCs w:val="1"/>
                <w:i w:val="0"/>
                <w:iCs w:val="0"/>
                <w:color w:val="000000"/>
                <w:sz w:val="18"/>
                <w:szCs w:val="18"/>
                <w:rtl w:val="0"/>
              </w:rPr>
              <w:t xml:space="preserve">U2sP3E2C2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6">
            <w:pPr>
              <w:spacing w:after="30" w:before="30" w:line="260" w:lineRule="auto"/>
              <w:jc w:val="left"/>
              <w:rPr>
                <w:rFonts w:ascii="Arial" w:cs="Arial" w:eastAsia="Arial" w:hAnsi="Arial"/>
                <w:b w:val="0"/>
                <w:bCs w:val="0"/>
                <w:i w:val="0"/>
                <w:iCs w:val="0"/>
                <w:color w:val="000000"/>
                <w:sz w:val="18"/>
                <w:szCs w:val="18"/>
              </w:rPr>
            </w:pPr>
            <w:r w:rsidDel="00000000" w:rsidR="00000000" w:rsidRPr="00000000">
              <w:rPr>
                <w:sz w:val="18"/>
                <w:szCs w:val="18"/>
                <w:rtl w:val="0"/>
              </w:rPr>
              <w:t xml:space="preserve">Cage d'escalier (marches et paliers intermédiaires)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7">
            <w:pPr>
              <w:spacing w:after="30" w:before="30" w:line="260" w:lineRule="auto"/>
              <w:jc w:val="left"/>
              <w:rPr>
                <w:rFonts w:ascii="Arial" w:cs="Arial" w:eastAsia="Arial" w:hAnsi="Arial"/>
                <w:b w:val="0"/>
                <w:bCs w:val="0"/>
                <w:i w:val="0"/>
                <w:iCs w:val="0"/>
                <w:color w:val="000000"/>
                <w:sz w:val="18"/>
                <w:szCs w:val="18"/>
              </w:rPr>
            </w:pPr>
            <w:r w:rsidDel="00000000" w:rsidR="00000000" w:rsidRPr="00000000">
              <w:rPr>
                <w:sz w:val="18"/>
                <w:szCs w:val="18"/>
                <w:rtl w:val="0"/>
              </w:rPr>
              <w:t xml:space="preserve">Grès cérame pleine masse anti dérapant R10, nez de marche laiton contrasté </w:t>
            </w:r>
            <w:r w:rsidDel="00000000" w:rsidR="00000000" w:rsidRPr="00000000">
              <w:rPr>
                <w:rtl w:val="0"/>
              </w:rPr>
              <w:t xml:space="preserve">30 × 120 ou 30 × 60 selon emmarchement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8">
            <w:pPr>
              <w:spacing w:after="30" w:before="30" w:line="260" w:lineRule="auto"/>
              <w:jc w:val="center"/>
              <w:rPr>
                <w:rFonts w:ascii="Arial" w:cs="Arial" w:eastAsia="Arial" w:hAnsi="Arial"/>
                <w:b w:val="1"/>
                <w:bCs w:val="1"/>
                <w:i w:val="0"/>
                <w:iCs w:val="0"/>
                <w:color w:val="000000"/>
                <w:sz w:val="18"/>
                <w:szCs w:val="18"/>
              </w:rPr>
            </w:pPr>
            <w:r w:rsidDel="00000000" w:rsidR="00000000" w:rsidRPr="00000000">
              <w:rPr>
                <w:b w:val="1"/>
                <w:bCs w:val="1"/>
                <w:sz w:val="18"/>
                <w:szCs w:val="18"/>
                <w:rtl w:val="0"/>
              </w:rPr>
              <w:t xml:space="preserve">U4P3E2C2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9">
            <w:pPr>
              <w:spacing w:after="30" w:before="30" w:line="260" w:lineRule="auto"/>
              <w:jc w:val="left"/>
              <w:rPr/>
            </w:pPr>
            <w:r w:rsidDel="00000000" w:rsidR="00000000" w:rsidRPr="00000000">
              <w:rPr>
                <w:rFonts w:ascii="Arial" w:cs="Arial" w:eastAsia="Arial" w:hAnsi="Arial"/>
                <w:b w:val="0"/>
                <w:bCs w:val="0"/>
                <w:i w:val="0"/>
                <w:iCs w:val="0"/>
                <w:color w:val="000000"/>
                <w:sz w:val="18"/>
                <w:szCs w:val="18"/>
                <w:rtl w:val="0"/>
              </w:rPr>
              <w:t xml:space="preserve">WC séparés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A">
            <w:pPr>
              <w:spacing w:after="30" w:before="30" w:line="260" w:lineRule="auto"/>
              <w:rPr/>
            </w:pPr>
            <w:r w:rsidDel="00000000" w:rsidR="00000000" w:rsidRPr="00000000">
              <w:rPr>
                <w:sz w:val="18"/>
                <w:szCs w:val="18"/>
                <w:rtl w:val="0"/>
              </w:rPr>
              <w:t xml:space="preserve">Grès cérame imitation travertin 90 × 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B">
            <w:pPr>
              <w:spacing w:after="30" w:before="30" w:line="260" w:lineRule="auto"/>
              <w:jc w:val="center"/>
              <w:rPr/>
            </w:pPr>
            <w:r w:rsidDel="00000000" w:rsidR="00000000" w:rsidRPr="00000000">
              <w:rPr>
                <w:rFonts w:ascii="Arial" w:cs="Arial" w:eastAsia="Arial" w:hAnsi="Arial"/>
                <w:b w:val="1"/>
                <w:bCs w:val="1"/>
                <w:i w:val="0"/>
                <w:iCs w:val="0"/>
                <w:color w:val="000000"/>
                <w:sz w:val="18"/>
                <w:szCs w:val="18"/>
                <w:rtl w:val="0"/>
              </w:rPr>
              <w:t xml:space="preserve">U2sP2E2C2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C">
            <w:pPr>
              <w:spacing w:after="30" w:before="30" w:line="260" w:lineRule="auto"/>
              <w:jc w:val="left"/>
              <w:rPr>
                <w:rFonts w:ascii="Arial" w:cs="Arial" w:eastAsia="Arial" w:hAnsi="Arial"/>
                <w:b w:val="0"/>
                <w:bCs w:val="0"/>
                <w:i w:val="0"/>
                <w:iCs w:val="0"/>
                <w:color w:val="000000"/>
                <w:sz w:val="18"/>
                <w:szCs w:val="18"/>
              </w:rPr>
            </w:pPr>
            <w:r w:rsidDel="00000000" w:rsidR="00000000" w:rsidRPr="00000000">
              <w:rPr>
                <w:sz w:val="18"/>
                <w:szCs w:val="18"/>
                <w:rtl w:val="0"/>
              </w:rPr>
              <w:t xml:space="preserve">Paliers d'étage et circulations nobles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D">
            <w:pPr>
              <w:spacing w:after="240" w:before="240" w:lineRule="auto"/>
              <w:rPr>
                <w:sz w:val="16"/>
                <w:szCs w:val="16"/>
              </w:rPr>
            </w:pPr>
            <w:r w:rsidDel="00000000" w:rsidR="00000000" w:rsidRPr="00000000">
              <w:rPr>
                <w:sz w:val="18"/>
                <w:szCs w:val="18"/>
                <w:rtl w:val="0"/>
              </w:rPr>
              <w:t xml:space="preserve">Terrazzo éco-conçu, réalisé à partir de granulats issus de bouteilles de verre recyclées et d’un liant minéral bas carbone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E">
            <w:pPr>
              <w:spacing w:after="30" w:before="30" w:line="260" w:lineRule="auto"/>
              <w:jc w:val="center"/>
              <w:rPr>
                <w:rFonts w:ascii="Arial" w:cs="Arial" w:eastAsia="Arial" w:hAnsi="Arial"/>
                <w:b w:val="1"/>
                <w:bCs w:val="1"/>
                <w:i w:val="0"/>
                <w:iCs w:val="0"/>
                <w:color w:val="000000"/>
                <w:sz w:val="18"/>
                <w:szCs w:val="18"/>
              </w:rPr>
            </w:pPr>
            <w:r w:rsidDel="00000000" w:rsidR="00000000" w:rsidRPr="00000000">
              <w:rPr>
                <w:b w:val="1"/>
                <w:bCs w:val="1"/>
                <w:sz w:val="18"/>
                <w:szCs w:val="18"/>
                <w:rtl w:val="0"/>
              </w:rPr>
              <w:t xml:space="preserve">U4P3E2C2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F">
            <w:pPr>
              <w:spacing w:after="30" w:before="30" w:line="260" w:lineRule="auto"/>
              <w:jc w:val="left"/>
              <w:rPr>
                <w:sz w:val="18"/>
                <w:szCs w:val="18"/>
              </w:rPr>
            </w:pPr>
            <w:r w:rsidDel="00000000" w:rsidR="00000000" w:rsidRPr="00000000">
              <w:rPr>
                <w:sz w:val="18"/>
                <w:szCs w:val="18"/>
                <w:rtl w:val="0"/>
              </w:rPr>
              <w:t xml:space="preserve">Hall d'accès sous-sol / parking</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0">
            <w:pPr>
              <w:spacing w:after="30" w:before="30" w:line="260" w:lineRule="auto"/>
              <w:jc w:val="left"/>
              <w:rPr>
                <w:sz w:val="18"/>
                <w:szCs w:val="18"/>
              </w:rPr>
            </w:pPr>
            <w:r w:rsidDel="00000000" w:rsidR="00000000" w:rsidRPr="00000000">
              <w:rPr>
                <w:sz w:val="18"/>
                <w:szCs w:val="18"/>
                <w:rtl w:val="0"/>
              </w:rPr>
              <w:t xml:space="preserve">Grès cérame antidérapant R10 60 × 60</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1">
            <w:pPr>
              <w:spacing w:after="30" w:before="30" w:line="260" w:lineRule="auto"/>
              <w:jc w:val="center"/>
              <w:rPr>
                <w:b w:val="1"/>
                <w:bCs w:val="1"/>
                <w:sz w:val="18"/>
                <w:szCs w:val="18"/>
              </w:rPr>
            </w:pPr>
            <w:r w:rsidDel="00000000" w:rsidR="00000000" w:rsidRPr="00000000">
              <w:rPr>
                <w:b w:val="1"/>
                <w:bCs w:val="1"/>
                <w:sz w:val="18"/>
                <w:szCs w:val="18"/>
                <w:rtl w:val="0"/>
              </w:rPr>
              <w:t xml:space="preserve">U4P3E2C2</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2">
            <w:pPr>
              <w:spacing w:after="30" w:before="30" w:line="260" w:lineRule="auto"/>
              <w:jc w:val="left"/>
              <w:rPr>
                <w:sz w:val="18"/>
                <w:szCs w:val="18"/>
              </w:rPr>
            </w:pPr>
            <w:r w:rsidDel="00000000" w:rsidR="00000000" w:rsidRPr="00000000">
              <w:rPr>
                <w:sz w:val="18"/>
                <w:szCs w:val="18"/>
                <w:rtl w:val="0"/>
              </w:rPr>
              <w:t xml:space="preserve">Circulations sous-sol parking</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3">
            <w:pPr>
              <w:spacing w:after="30" w:before="30" w:line="260" w:lineRule="auto"/>
              <w:jc w:val="left"/>
              <w:rPr>
                <w:sz w:val="18"/>
                <w:szCs w:val="18"/>
              </w:rPr>
            </w:pPr>
            <w:r w:rsidDel="00000000" w:rsidR="00000000" w:rsidRPr="00000000">
              <w:rPr>
                <w:sz w:val="18"/>
                <w:szCs w:val="18"/>
                <w:rtl w:val="0"/>
              </w:rPr>
              <w:t xml:space="preserve">Peinture de sol ou résine (hors Lot 03)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4">
            <w:pPr>
              <w:spacing w:after="30" w:before="30" w:line="260" w:lineRule="auto"/>
              <w:jc w:val="center"/>
              <w:rPr>
                <w:b w:val="1"/>
                <w:bCs w:val="1"/>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5">
            <w:pPr>
              <w:spacing w:after="30" w:before="30" w:line="260" w:lineRule="auto"/>
              <w:jc w:val="left"/>
              <w:rPr>
                <w:sz w:val="18"/>
                <w:szCs w:val="18"/>
              </w:rPr>
            </w:pPr>
            <w:r w:rsidDel="00000000" w:rsidR="00000000" w:rsidRPr="00000000">
              <w:rPr>
                <w:sz w:val="18"/>
                <w:szCs w:val="18"/>
                <w:rtl w:val="0"/>
              </w:rPr>
              <w:t xml:space="preserve">Local vélos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6">
            <w:pPr>
              <w:spacing w:after="30" w:before="30" w:line="260" w:lineRule="auto"/>
              <w:rPr>
                <w:sz w:val="18"/>
                <w:szCs w:val="18"/>
              </w:rPr>
            </w:pPr>
            <w:r w:rsidDel="00000000" w:rsidR="00000000" w:rsidRPr="00000000">
              <w:rPr>
                <w:sz w:val="18"/>
                <w:szCs w:val="18"/>
                <w:rtl w:val="0"/>
              </w:rPr>
              <w:t xml:space="preserve">Grès cérame 45x45 résistance PEI IV</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7">
            <w:pPr>
              <w:spacing w:after="30" w:before="30" w:line="260" w:lineRule="auto"/>
              <w:jc w:val="center"/>
              <w:rPr>
                <w:b w:val="1"/>
                <w:bCs w:val="1"/>
                <w:sz w:val="18"/>
                <w:szCs w:val="18"/>
              </w:rPr>
            </w:pPr>
            <w:r w:rsidDel="00000000" w:rsidR="00000000" w:rsidRPr="00000000">
              <w:rPr>
                <w:b w:val="1"/>
                <w:bCs w:val="1"/>
                <w:sz w:val="18"/>
                <w:szCs w:val="18"/>
                <w:rtl w:val="0"/>
              </w:rPr>
              <w:t xml:space="preserve">U4P4sE2C2</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8">
            <w:pPr>
              <w:spacing w:after="30" w:before="30" w:line="260" w:lineRule="auto"/>
              <w:jc w:val="left"/>
              <w:rPr>
                <w:sz w:val="18"/>
                <w:szCs w:val="18"/>
              </w:rPr>
            </w:pPr>
            <w:r w:rsidDel="00000000" w:rsidR="00000000" w:rsidRPr="00000000">
              <w:rPr>
                <w:sz w:val="18"/>
                <w:szCs w:val="18"/>
                <w:rtl w:val="0"/>
              </w:rPr>
              <w:t xml:space="preserve">Galerie d'accès commerces RDC</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9">
            <w:pPr>
              <w:spacing w:after="30" w:before="30" w:line="260" w:lineRule="auto"/>
              <w:jc w:val="left"/>
              <w:rPr>
                <w:sz w:val="18"/>
                <w:szCs w:val="18"/>
              </w:rPr>
            </w:pPr>
            <w:r w:rsidDel="00000000" w:rsidR="00000000" w:rsidRPr="00000000">
              <w:rPr>
                <w:sz w:val="18"/>
                <w:szCs w:val="18"/>
                <w:rtl w:val="0"/>
              </w:rPr>
              <w:t xml:space="preserve">Grès cérame antidérapant R10 60 × 60</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A">
            <w:pPr>
              <w:spacing w:after="30" w:before="30" w:line="260" w:lineRule="auto"/>
              <w:jc w:val="center"/>
              <w:rPr>
                <w:b w:val="1"/>
                <w:bCs w:val="1"/>
                <w:sz w:val="18"/>
                <w:szCs w:val="18"/>
              </w:rPr>
            </w:pPr>
            <w:r w:rsidDel="00000000" w:rsidR="00000000" w:rsidRPr="00000000">
              <w:rPr>
                <w:b w:val="1"/>
                <w:bCs w:val="1"/>
                <w:sz w:val="18"/>
                <w:szCs w:val="18"/>
                <w:rtl w:val="0"/>
              </w:rPr>
              <w:t xml:space="preserve">U4P3E2C2</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B">
            <w:pPr>
              <w:spacing w:after="30" w:before="30" w:line="260" w:lineRule="auto"/>
              <w:jc w:val="left"/>
              <w:rPr>
                <w:rFonts w:ascii="Arial" w:cs="Arial" w:eastAsia="Arial" w:hAnsi="Arial"/>
                <w:b w:val="0"/>
                <w:bCs w:val="0"/>
                <w:i w:val="0"/>
                <w:iCs w:val="0"/>
                <w:color w:val="000000"/>
                <w:sz w:val="18"/>
                <w:szCs w:val="18"/>
              </w:rPr>
            </w:pPr>
            <w:r w:rsidDel="00000000" w:rsidR="00000000" w:rsidRPr="00000000">
              <w:rPr>
                <w:sz w:val="18"/>
                <w:szCs w:val="18"/>
                <w:rtl w:val="0"/>
              </w:rPr>
              <w:t xml:space="preserve">Hall d'entrée principal (RDC)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C">
            <w:pPr>
              <w:spacing w:after="240" w:before="240" w:lineRule="auto"/>
              <w:rPr>
                <w:sz w:val="18"/>
                <w:szCs w:val="18"/>
              </w:rPr>
            </w:pPr>
            <w:r w:rsidDel="00000000" w:rsidR="00000000" w:rsidRPr="00000000">
              <w:rPr>
                <w:sz w:val="18"/>
                <w:szCs w:val="18"/>
                <w:rtl w:val="0"/>
              </w:rPr>
              <w:t xml:space="preserve">Terrazzo éco-conçu, réalisé à partir de granulats issus de bouteilles de verre recyclées et d’un liant minéral bas carbone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D">
            <w:pPr>
              <w:spacing w:after="30" w:before="30" w:line="260" w:lineRule="auto"/>
              <w:jc w:val="center"/>
              <w:rPr>
                <w:rFonts w:ascii="Arial" w:cs="Arial" w:eastAsia="Arial" w:hAnsi="Arial"/>
                <w:b w:val="1"/>
                <w:bCs w:val="1"/>
                <w:i w:val="0"/>
                <w:iCs w:val="0"/>
                <w:color w:val="000000"/>
                <w:sz w:val="18"/>
                <w:szCs w:val="18"/>
              </w:rPr>
            </w:pPr>
            <w:r w:rsidDel="00000000" w:rsidR="00000000" w:rsidRPr="00000000">
              <w:rPr>
                <w:b w:val="1"/>
                <w:bCs w:val="1"/>
                <w:sz w:val="18"/>
                <w:szCs w:val="18"/>
                <w:rtl w:val="0"/>
              </w:rPr>
              <w:t xml:space="preserve">U4P4E2C2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E">
            <w:pPr>
              <w:spacing w:after="30" w:before="30" w:line="260" w:lineRule="auto"/>
              <w:jc w:val="left"/>
              <w:rPr/>
            </w:pPr>
            <w:r w:rsidDel="00000000" w:rsidR="00000000" w:rsidRPr="00000000">
              <w:rPr>
                <w:rFonts w:ascii="Arial" w:cs="Arial" w:eastAsia="Arial" w:hAnsi="Arial"/>
                <w:b w:val="0"/>
                <w:bCs w:val="0"/>
                <w:i w:val="0"/>
                <w:iCs w:val="0"/>
                <w:color w:val="000000"/>
                <w:sz w:val="18"/>
                <w:szCs w:val="18"/>
                <w:rtl w:val="0"/>
              </w:rPr>
              <w:t xml:space="preserve">Locaux techniques communs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F">
            <w:pPr>
              <w:spacing w:after="30" w:before="30" w:line="260" w:lineRule="auto"/>
              <w:jc w:val="left"/>
              <w:rPr/>
            </w:pPr>
            <w:r w:rsidDel="00000000" w:rsidR="00000000" w:rsidRPr="00000000">
              <w:rPr>
                <w:rFonts w:ascii="Arial" w:cs="Arial" w:eastAsia="Arial" w:hAnsi="Arial"/>
                <w:b w:val="0"/>
                <w:bCs w:val="0"/>
                <w:i w:val="0"/>
                <w:iCs w:val="0"/>
                <w:color w:val="000000"/>
                <w:sz w:val="18"/>
                <w:szCs w:val="18"/>
                <w:rtl w:val="0"/>
              </w:rPr>
              <w:t xml:space="preserve">PVC compact haute performance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0">
            <w:pPr>
              <w:spacing w:after="30" w:before="30" w:line="260" w:lineRule="auto"/>
              <w:jc w:val="center"/>
              <w:rPr/>
            </w:pPr>
            <w:r w:rsidDel="00000000" w:rsidR="00000000" w:rsidRPr="00000000">
              <w:rPr>
                <w:rFonts w:ascii="Arial" w:cs="Arial" w:eastAsia="Arial" w:hAnsi="Arial"/>
                <w:b w:val="1"/>
                <w:bCs w:val="1"/>
                <w:i w:val="0"/>
                <w:iCs w:val="0"/>
                <w:color w:val="000000"/>
                <w:sz w:val="18"/>
                <w:szCs w:val="18"/>
                <w:rtl w:val="0"/>
              </w:rPr>
              <w:t xml:space="preserve">U4P4sE2C2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1">
            <w:pPr>
              <w:spacing w:after="30" w:before="30" w:line="260" w:lineRule="auto"/>
              <w:jc w:val="left"/>
              <w:rPr/>
            </w:pPr>
            <w:r w:rsidDel="00000000" w:rsidR="00000000" w:rsidRPr="00000000">
              <w:rPr>
                <w:sz w:val="18"/>
                <w:szCs w:val="18"/>
                <w:rtl w:val="0"/>
              </w:rPr>
              <w:t xml:space="preserve">B</w:t>
            </w:r>
            <w:r w:rsidDel="00000000" w:rsidR="00000000" w:rsidRPr="00000000">
              <w:rPr>
                <w:rFonts w:ascii="Arial" w:cs="Arial" w:eastAsia="Arial" w:hAnsi="Arial"/>
                <w:b w:val="0"/>
                <w:bCs w:val="0"/>
                <w:i w:val="0"/>
                <w:iCs w:val="0"/>
                <w:color w:val="000000"/>
                <w:sz w:val="18"/>
                <w:szCs w:val="18"/>
                <w:rtl w:val="0"/>
              </w:rPr>
              <w:t xml:space="preserve">alcons et terrasses privatives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2">
            <w:pPr>
              <w:spacing w:after="30" w:before="30" w:line="260" w:lineRule="auto"/>
              <w:rPr/>
            </w:pPr>
            <w:r w:rsidDel="00000000" w:rsidR="00000000" w:rsidRPr="00000000">
              <w:rPr>
                <w:sz w:val="18"/>
                <w:szCs w:val="18"/>
                <w:rtl w:val="0"/>
              </w:rPr>
              <w:t xml:space="preserve">Grès cérame imitation travertin 90 x 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3">
            <w:pPr>
              <w:spacing w:after="30" w:before="30" w:line="260" w:lineRule="auto"/>
              <w:jc w:val="center"/>
              <w:rPr/>
            </w:pPr>
            <w:r w:rsidDel="00000000" w:rsidR="00000000" w:rsidRPr="00000000">
              <w:rPr>
                <w:rFonts w:ascii="Arial" w:cs="Arial" w:eastAsia="Arial" w:hAnsi="Arial"/>
                <w:b w:val="1"/>
                <w:bCs w:val="1"/>
                <w:i w:val="0"/>
                <w:iCs w:val="0"/>
                <w:color w:val="000000"/>
                <w:sz w:val="18"/>
                <w:szCs w:val="18"/>
                <w:rtl w:val="0"/>
              </w:rPr>
              <w:t xml:space="preserve">U4P4+E3C2</w:t>
            </w:r>
            <w:r w:rsidDel="00000000" w:rsidR="00000000" w:rsidRPr="00000000">
              <w:rPr>
                <w:rtl w:val="0"/>
              </w:rPr>
            </w:r>
          </w:p>
        </w:tc>
      </w:tr>
    </w:tbl>
    <w:p w:rsidR="00000000" w:rsidDel="00000000" w:rsidP="00000000" w:rsidRDefault="00000000" w:rsidRPr="00000000" w14:paraId="00000114">
      <w:pPr>
        <w:pStyle w:val="Heading2"/>
        <w:spacing w:after="100" w:before="220" w:lineRule="auto"/>
        <w:rPr/>
      </w:pPr>
      <w:r w:rsidDel="00000000" w:rsidR="00000000" w:rsidRPr="00000000">
        <w:rPr>
          <w:rFonts w:ascii="Arial" w:cs="Arial" w:eastAsia="Arial" w:hAnsi="Arial"/>
          <w:b w:val="1"/>
          <w:bCs w:val="1"/>
          <w:color w:val="1f3864"/>
          <w:sz w:val="24"/>
          <w:szCs w:val="24"/>
          <w:rtl w:val="0"/>
        </w:rPr>
        <w:t xml:space="preserve">5.2 Caractéristiques techniques du carrelage intérieur</w:t>
      </w:r>
      <w:r w:rsidDel="00000000" w:rsidR="00000000" w:rsidRPr="00000000">
        <w:rPr>
          <w:rtl w:val="0"/>
        </w:rPr>
      </w:r>
    </w:p>
    <w:p w:rsidR="00000000" w:rsidDel="00000000" w:rsidP="00000000" w:rsidRDefault="00000000" w:rsidRPr="00000000" w14:paraId="00000115">
      <w:pPr>
        <w:spacing w:after="80" w:line="280" w:lineRule="auto"/>
        <w:jc w:val="both"/>
        <w:rPr/>
      </w:pPr>
      <w:r w:rsidDel="00000000" w:rsidR="00000000" w:rsidRPr="00000000">
        <w:rPr>
          <w:rFonts w:ascii="Arial" w:cs="Arial" w:eastAsia="Arial" w:hAnsi="Arial"/>
          <w:sz w:val="20"/>
          <w:szCs w:val="20"/>
          <w:rtl w:val="0"/>
        </w:rPr>
        <w:t xml:space="preserve">Conformément au CDC Libres, le carrelage intérieur sera de type grès cérame imitation travertin grand format, finition soie ou lappato, en effet vein cut ou cross cut ultra-réaliste :</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785513830"/>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norme produit : NF EN 14411, groupe BIa (E ≤ 0,5 %) ;</w:t>
          </w:r>
        </w:sdtContent>
      </w:sdt>
    </w:p>
    <w:p w:rsidR="00000000" w:rsidDel="00000000" w:rsidP="00000000" w:rsidRDefault="00000000" w:rsidRPr="00000000" w14:paraId="000001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842759777"/>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absorption d'eau : ≤ 0,1 % (porosité quasi nulle, supérieure au standard 0,5 %) ;</w:t>
          </w:r>
        </w:sdtContent>
      </w:sdt>
    </w:p>
    <w:p w:rsidR="00000000" w:rsidDel="00000000" w:rsidP="00000000" w:rsidRDefault="00000000" w:rsidRPr="00000000" w14:paraId="000001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478884815"/>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résistance à la flexion : ≥ 45 N/mm² (renforcée par rapport au 35 N/mm² standard) ;</w:t>
          </w:r>
        </w:sdtContent>
      </w:sdt>
    </w:p>
    <w:p w:rsidR="00000000" w:rsidDel="00000000" w:rsidP="00000000" w:rsidRDefault="00000000" w:rsidRPr="00000000" w14:paraId="000001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résistance à l'abrasion : PEI 4 minimum en pièces de vie, PEI 5 en circulations et entrées ;</w:t>
      </w:r>
    </w:p>
    <w:p w:rsidR="00000000" w:rsidDel="00000000" w:rsidP="00000000" w:rsidRDefault="00000000" w:rsidRPr="00000000" w14:paraId="000001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résistance au gel : conforme NF EN ISO 10545-12 pour tous les produits, même en intérieur (sécurité et polyvalence) ;</w:t>
      </w:r>
    </w:p>
    <w:p w:rsidR="00000000" w:rsidDel="00000000" w:rsidP="00000000" w:rsidRDefault="00000000" w:rsidRPr="00000000" w14:paraId="000001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format : </w:t>
      </w:r>
      <w:r w:rsidDel="00000000" w:rsidR="00000000" w:rsidRPr="00000000">
        <w:rPr>
          <w:rtl w:val="0"/>
        </w:rPr>
        <w:t xml:space="preserve">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 × </w:t>
      </w:r>
      <w:r w:rsidDel="00000000" w:rsidR="00000000" w:rsidRPr="00000000">
        <w:rPr>
          <w:rtl w:val="0"/>
        </w:rPr>
        <w:t xml:space="preserve">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 cm </w:t>
      </w:r>
      <w:r w:rsidDel="00000000" w:rsidR="00000000" w:rsidRPr="00000000">
        <w:rPr>
          <w:rtl w:val="0"/>
        </w:rPr>
        <w:t xml:space="preserve">dans l’ensemble des pièces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épaisseur minimale : 10 mm en intérieur, 11 mm pour formats supérieurs à 120 × 120 ;</w:t>
      </w:r>
    </w:p>
    <w:p w:rsidR="00000000" w:rsidDel="00000000" w:rsidP="00000000" w:rsidRDefault="00000000" w:rsidRPr="00000000" w14:paraId="000001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rectifié obligatoire pour tous les formats du présent lot ;</w:t>
      </w:r>
    </w:p>
    <w:p w:rsidR="00000000" w:rsidDel="00000000" w:rsidP="00000000" w:rsidRDefault="00000000" w:rsidRPr="00000000" w14:paraId="000001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finition : soie ou lappato, effet vein cut ou cross cut ultra-réaliste, en cohérence avec la palette CAUE de l'Hérault ;</w:t>
      </w:r>
    </w:p>
    <w:p w:rsidR="00000000" w:rsidDel="00000000" w:rsidP="00000000" w:rsidRDefault="00000000" w:rsidRPr="00000000" w14:paraId="000001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fournisseurs de référence (CDC) : Atlas Concorde, Marazzi ; équivalence technique acceptée (Florim, Mirage, Porcelanosa, Casalgrande Padana) sur validation écrite du </w:t>
      </w:r>
      <w:r w:rsidDel="00000000" w:rsidR="00000000" w:rsidRPr="00000000">
        <w:rPr>
          <w:rtl w:val="0"/>
        </w:rPr>
        <w:t xml:space="preserve">Maître d’Ouvrage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Terra Occitana et architecte mandataire ;</w:t>
      </w:r>
    </w:p>
    <w:p w:rsidR="00000000" w:rsidDel="00000000" w:rsidP="00000000" w:rsidRDefault="00000000" w:rsidRPr="00000000" w14:paraId="000001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teinte : </w:t>
      </w:r>
      <w:r w:rsidDel="00000000" w:rsidR="00000000" w:rsidRPr="00000000">
        <w:rPr>
          <w:rtl w:val="0"/>
        </w:rPr>
        <w:t xml:space="preserve">coloris unique type "Travertin prédéfini par le Maître d’Ouvrage. Le matériau présente des variations de nuances naturelles volontaires. Aucun choix de coloris n'est proposé, l’esthétique reposant sur l'harmonie globale du modèle unique posé en pièces sèches et pièces humides.</w:t>
      </w:r>
      <w:r w:rsidDel="00000000" w:rsidR="00000000" w:rsidRPr="00000000">
        <w:rPr>
          <w:rtl w:val="0"/>
        </w:rPr>
      </w:r>
    </w:p>
    <w:p w:rsidR="00000000" w:rsidDel="00000000" w:rsidP="00000000" w:rsidRDefault="00000000" w:rsidRPr="00000000" w14:paraId="00000121">
      <w:pPr>
        <w:spacing w:after="80" w:line="280" w:lineRule="auto"/>
        <w:jc w:val="both"/>
        <w:rPr>
          <w:i w:val="1"/>
          <w:iCs w:val="1"/>
        </w:rPr>
      </w:pPr>
      <w:r w:rsidDel="00000000" w:rsidR="00000000" w:rsidRPr="00000000">
        <w:rPr>
          <w:rFonts w:ascii="Arial" w:cs="Arial" w:eastAsia="Arial" w:hAnsi="Arial"/>
          <w:i w:val="1"/>
          <w:iCs w:val="1"/>
          <w:sz w:val="20"/>
          <w:szCs w:val="20"/>
          <w:rtl w:val="0"/>
        </w:rPr>
        <w:t xml:space="preserve">Budget fourniture indicatif (mémoire CDC) : </w:t>
      </w:r>
      <w:r w:rsidDel="00000000" w:rsidR="00000000" w:rsidRPr="00000000">
        <w:rPr>
          <w:i w:val="1"/>
          <w:iCs w:val="1"/>
          <w:rtl w:val="0"/>
        </w:rPr>
        <w:t xml:space="preserve">100</w:t>
      </w:r>
      <w:r w:rsidDel="00000000" w:rsidR="00000000" w:rsidRPr="00000000">
        <w:rPr>
          <w:rFonts w:ascii="Arial" w:cs="Arial" w:eastAsia="Arial" w:hAnsi="Arial"/>
          <w:i w:val="1"/>
          <w:iCs w:val="1"/>
          <w:sz w:val="20"/>
          <w:szCs w:val="20"/>
          <w:rtl w:val="0"/>
        </w:rPr>
        <w:t xml:space="preserve">€/m² HT, à intégrer en cohérence avec la décomposition du DPGF.</w:t>
      </w:r>
      <w:r w:rsidDel="00000000" w:rsidR="00000000" w:rsidRPr="00000000">
        <w:rPr>
          <w:rtl w:val="0"/>
        </w:rPr>
      </w:r>
    </w:p>
    <w:p w:rsidR="00000000" w:rsidDel="00000000" w:rsidP="00000000" w:rsidRDefault="00000000" w:rsidRPr="00000000" w14:paraId="00000122">
      <w:pPr>
        <w:numPr>
          <w:ilvl w:val="0"/>
          <w:numId w:val="6"/>
        </w:numPr>
        <w:spacing w:after="60" w:line="280" w:lineRule="auto"/>
        <w:ind w:left="540" w:hanging="270"/>
        <w:jc w:val="both"/>
      </w:pPr>
      <w:r w:rsidDel="00000000" w:rsidR="00000000" w:rsidRPr="00000000">
        <w:rPr>
          <w:rtl w:val="0"/>
        </w:rPr>
        <w:t xml:space="preserve">nettoyage à l'éponge h</w:t>
      </w:r>
      <w:r w:rsidDel="00000000" w:rsidR="00000000" w:rsidRPr="00000000">
        <w:rPr>
          <w:rtl w:val="0"/>
        </w:rPr>
        <w:t xml:space="preserve">umide avec utilisation d'un additif de nettoyage spécifique (type Kerapoxy Cleaner) pour garantir l'absence totale de voile résiduel ("laitance") sur la surface des carreaux. </w:t>
      </w:r>
      <w:r w:rsidDel="00000000" w:rsidR="00000000" w:rsidRPr="00000000">
        <w:rPr>
          <w:rtl w:val="0"/>
        </w:rPr>
      </w:r>
    </w:p>
    <w:p w:rsidR="00000000" w:rsidDel="00000000" w:rsidP="00000000" w:rsidRDefault="00000000" w:rsidRPr="00000000" w14:paraId="00000123">
      <w:pPr>
        <w:pStyle w:val="Heading2"/>
        <w:spacing w:after="100" w:before="220" w:lineRule="auto"/>
        <w:rPr/>
      </w:pPr>
      <w:r w:rsidDel="00000000" w:rsidR="00000000" w:rsidRPr="00000000">
        <w:rPr>
          <w:rFonts w:ascii="Arial" w:cs="Arial" w:eastAsia="Arial" w:hAnsi="Arial"/>
          <w:b w:val="1"/>
          <w:bCs w:val="1"/>
          <w:color w:val="1f3864"/>
          <w:sz w:val="24"/>
          <w:szCs w:val="24"/>
          <w:rtl w:val="0"/>
        </w:rPr>
        <w:t xml:space="preserve">5.3 Préparation et calepinage</w:t>
      </w:r>
      <w:r w:rsidDel="00000000" w:rsidR="00000000" w:rsidRPr="00000000">
        <w:rPr>
          <w:rtl w:val="0"/>
        </w:rPr>
      </w:r>
    </w:p>
    <w:p w:rsidR="00000000" w:rsidDel="00000000" w:rsidP="00000000" w:rsidRDefault="00000000" w:rsidRPr="00000000" w14:paraId="00000124">
      <w:pPr>
        <w:spacing w:after="80" w:line="280" w:lineRule="auto"/>
        <w:jc w:val="both"/>
        <w:rPr/>
      </w:pPr>
      <w:r w:rsidDel="00000000" w:rsidR="00000000" w:rsidRPr="00000000">
        <w:rPr>
          <w:rFonts w:ascii="Arial" w:cs="Arial" w:eastAsia="Arial" w:hAnsi="Arial"/>
          <w:sz w:val="20"/>
          <w:szCs w:val="20"/>
          <w:rtl w:val="0"/>
        </w:rPr>
        <w:t xml:space="preserve">Avant toute pose, l'entreprise présentera à la maîtrise d'œuvre :</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 plan de calepinage type pour validation, faisant apparaître l'orientation des carreaux, le point de départ, les coupes en périphérie et le positionnement des joints de fractionnement — un calepinage dédié sera établi pour chaque typologie de logement (T2 à T5) ;</w:t>
      </w:r>
    </w:p>
    <w:p w:rsidR="00000000" w:rsidDel="00000000" w:rsidP="00000000" w:rsidRDefault="00000000" w:rsidRPr="00000000" w14:paraId="000001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 échantillon de pose grandeur nature (6 m² minimum, soit au moins 4 carreaux de 120 × 120) en pièce témoin, à valider avant lancement de l'ensemble de la pose ;</w:t>
      </w:r>
    </w:p>
    <w:p w:rsidR="00000000" w:rsidDel="00000000" w:rsidP="00000000" w:rsidRDefault="00000000" w:rsidRPr="00000000" w14:paraId="000001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une note de méthodologie spécifique grands formats, avec description des outils et des dispositifs de manutention (ventouses, chariots dédiés, systèmes de nivellement).</w:t>
      </w:r>
    </w:p>
    <w:p w:rsidR="00000000" w:rsidDel="00000000" w:rsidP="00000000" w:rsidRDefault="00000000" w:rsidRPr="00000000" w14:paraId="00000128">
      <w:pPr>
        <w:spacing w:after="80" w:line="280" w:lineRule="auto"/>
        <w:jc w:val="both"/>
        <w:rPr/>
      </w:pPr>
      <w:r w:rsidDel="00000000" w:rsidR="00000000" w:rsidRPr="00000000">
        <w:rPr>
          <w:rFonts w:ascii="Arial" w:cs="Arial" w:eastAsia="Arial" w:hAnsi="Arial"/>
          <w:sz w:val="20"/>
          <w:szCs w:val="20"/>
          <w:rtl w:val="0"/>
        </w:rPr>
        <w:t xml:space="preserve">Les coupes seront équilibrées de part et d'autre de la pièce, et ne devront jamais être inférieures au tiers d'un carreau plein. Le calepinage cherchera systématiquement la valorisation visuelle des grands formats, avec un départ optimisé pour minimiser les coupes et préserver la lecture des veines du carreau.</w:t>
      </w:r>
      <w:r w:rsidDel="00000000" w:rsidR="00000000" w:rsidRPr="00000000">
        <w:rPr>
          <w:rtl w:val="0"/>
        </w:rPr>
      </w:r>
    </w:p>
    <w:p w:rsidR="00000000" w:rsidDel="00000000" w:rsidP="00000000" w:rsidRDefault="00000000" w:rsidRPr="00000000" w14:paraId="00000129">
      <w:pPr>
        <w:pStyle w:val="Heading2"/>
        <w:spacing w:after="100" w:before="220" w:lineRule="auto"/>
        <w:rPr/>
      </w:pPr>
      <w:r w:rsidDel="00000000" w:rsidR="00000000" w:rsidRPr="00000000">
        <w:rPr>
          <w:rFonts w:ascii="Arial" w:cs="Arial" w:eastAsia="Arial" w:hAnsi="Arial"/>
          <w:b w:val="1"/>
          <w:bCs w:val="1"/>
          <w:color w:val="1f3864"/>
          <w:sz w:val="24"/>
          <w:szCs w:val="24"/>
          <w:rtl w:val="0"/>
        </w:rPr>
        <w:t xml:space="preserve">5.4 Pose collée — prescriptions de mise en œuvre renforcées</w:t>
      </w:r>
      <w:r w:rsidDel="00000000" w:rsidR="00000000" w:rsidRPr="00000000">
        <w:rPr>
          <w:rtl w:val="0"/>
        </w:rPr>
      </w:r>
    </w:p>
    <w:p w:rsidR="00000000" w:rsidDel="00000000" w:rsidP="00000000" w:rsidRDefault="00000000" w:rsidRPr="00000000" w14:paraId="0000012A">
      <w:pPr>
        <w:spacing w:after="80" w:line="280" w:lineRule="auto"/>
        <w:jc w:val="both"/>
        <w:rPr/>
      </w:pPr>
      <w:r w:rsidDel="00000000" w:rsidR="00000000" w:rsidRPr="00000000">
        <w:rPr>
          <w:rFonts w:ascii="Arial" w:cs="Arial" w:eastAsia="Arial" w:hAnsi="Arial"/>
          <w:sz w:val="20"/>
          <w:szCs w:val="20"/>
          <w:rtl w:val="0"/>
        </w:rPr>
        <w:t xml:space="preserve">La pose collée sera réalisée conformément au NF DTU 52.2 et au Cahier CSTB 3765 relatif aux carreaux grands formats (surface supérieure à 3 600 cm²).</w:t>
      </w:r>
      <w:r w:rsidDel="00000000" w:rsidR="00000000" w:rsidRPr="00000000">
        <w:rPr>
          <w:rtl w:val="0"/>
        </w:rPr>
      </w:r>
    </w:p>
    <w:p w:rsidR="00000000" w:rsidDel="00000000" w:rsidP="00000000" w:rsidRDefault="00000000" w:rsidRPr="00000000" w14:paraId="0000012B">
      <w:pPr>
        <w:pStyle w:val="Heading3"/>
        <w:spacing w:after="80" w:before="160" w:lineRule="auto"/>
        <w:jc w:val="both"/>
        <w:rPr/>
      </w:pPr>
      <w:r w:rsidDel="00000000" w:rsidR="00000000" w:rsidRPr="00000000">
        <w:rPr>
          <w:rFonts w:ascii="Arial" w:cs="Arial" w:eastAsia="Arial" w:hAnsi="Arial"/>
          <w:b w:val="1"/>
          <w:bCs w:val="1"/>
          <w:i w:val="1"/>
          <w:iCs w:val="1"/>
          <w:color w:val="595959"/>
          <w:sz w:val="22"/>
          <w:szCs w:val="22"/>
          <w:rtl w:val="0"/>
        </w:rPr>
        <w:t xml:space="preserve">5.4.1 Colles et mortiers-colle</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824078072"/>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colle de classe C2 S2 minimum (au lieu de C2 S1 standard), à déformation ≥ 5 mm, systématiquement en présence de grands formats ;</w:t>
          </w:r>
        </w:sdtContent>
      </w:sdt>
    </w:p>
    <w:p w:rsidR="00000000" w:rsidDel="00000000" w:rsidP="00000000" w:rsidRDefault="00000000" w:rsidRPr="00000000" w14:paraId="000001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 à prise rapide interdite sauf prescription spécifique argumentée ;</w:t>
      </w:r>
    </w:p>
    <w:p w:rsidR="00000000" w:rsidDel="00000000" w:rsidP="00000000" w:rsidRDefault="00000000" w:rsidRPr="00000000" w14:paraId="000001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fournisseurs validés : Mapei (Keraflex Maxi S1 Zero, Ultralite S2 Quick), Weber (weber.col flex XL), Sika (SikaCeram-205 StarFlex), ou équivalent technique sous certification CSTB spécifique grands formats.</w:t>
      </w:r>
    </w:p>
    <w:p w:rsidR="00000000" w:rsidDel="00000000" w:rsidP="00000000" w:rsidRDefault="00000000" w:rsidRPr="00000000" w14:paraId="0000012F">
      <w:pPr>
        <w:pStyle w:val="Heading3"/>
        <w:spacing w:after="80" w:before="160" w:lineRule="auto"/>
        <w:jc w:val="both"/>
        <w:rPr/>
      </w:pPr>
      <w:r w:rsidDel="00000000" w:rsidR="00000000" w:rsidRPr="00000000">
        <w:rPr>
          <w:rFonts w:ascii="Arial" w:cs="Arial" w:eastAsia="Arial" w:hAnsi="Arial"/>
          <w:b w:val="1"/>
          <w:bCs w:val="1"/>
          <w:i w:val="1"/>
          <w:iCs w:val="1"/>
          <w:color w:val="595959"/>
          <w:sz w:val="22"/>
          <w:szCs w:val="22"/>
          <w:rtl w:val="0"/>
        </w:rPr>
        <w:t xml:space="preserve">5.4.2 Mise en œuvre</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double encollage obligatoire et systématique pour tous les formats du présent lot, sans exception, en intérieur comme en extérieur ;</w:t>
      </w:r>
    </w:p>
    <w:p w:rsidR="00000000" w:rsidDel="00000000" w:rsidP="00000000" w:rsidRDefault="00000000" w:rsidRPr="00000000" w14:paraId="000001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 du mortier-colle à la spatule crantée U10 ou U15 selon le format du carreau ;</w:t>
      </w:r>
    </w:p>
    <w:p w:rsidR="00000000" w:rsidDel="00000000" w:rsidP="00000000" w:rsidRDefault="00000000" w:rsidRPr="00000000" w14:paraId="000001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utilisation obligatoire d'un système de nivellement de type croisillons autonivelants (type Raimondi RLS, Rubi Tile Level System) pour garantir l'absence totale de désaffleurement ;</w:t>
      </w:r>
    </w:p>
    <w:p w:rsidR="00000000" w:rsidDel="00000000" w:rsidP="00000000" w:rsidRDefault="00000000" w:rsidRPr="00000000" w14:paraId="000001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685925548"/>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battage individuel de chaque carreau à la maillette caoutchouc pour assurer un transfert de colle ≥ 95 % en surface (≥ 100 % en pièces humides et extérieur — absence totale de vides sous carreau) ;</w:t>
          </w:r>
        </w:sdtContent>
      </w:sdt>
    </w:p>
    <w:p w:rsidR="00000000" w:rsidDel="00000000" w:rsidP="00000000" w:rsidRDefault="00000000" w:rsidRPr="00000000" w14:paraId="000001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respect strict du temps ouvert de la colle (généralement 20 à 30 min selon conditions) ;</w:t>
      </w:r>
    </w:p>
    <w:p w:rsidR="00000000" w:rsidDel="00000000" w:rsidP="00000000" w:rsidRDefault="00000000" w:rsidRPr="00000000" w14:paraId="000001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calage des joints à l'aide de croisillons calibrés de haute précision ;</w:t>
      </w:r>
    </w:p>
    <w:p w:rsidR="00000000" w:rsidDel="00000000" w:rsidP="00000000" w:rsidRDefault="00000000" w:rsidRPr="00000000" w14:paraId="000001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nettoyage immédiat et soigné des bavures de colle sur la face vue et dans les joints ;</w:t>
      </w:r>
    </w:p>
    <w:p w:rsidR="00000000" w:rsidDel="00000000" w:rsidP="00000000" w:rsidRDefault="00000000" w:rsidRPr="00000000" w14:paraId="000001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interdiction de circulation pendant 48 h après pose, et 72 h avant jointoiement (délais renforcés par rapport aux 24 h / 48 h standards).</w:t>
      </w:r>
    </w:p>
    <w:p w:rsidR="00000000" w:rsidDel="00000000" w:rsidP="00000000" w:rsidRDefault="00000000" w:rsidRPr="00000000" w14:paraId="00000138">
      <w:pPr>
        <w:pStyle w:val="Heading3"/>
        <w:spacing w:after="80" w:before="160" w:lineRule="auto"/>
        <w:rPr/>
      </w:pPr>
      <w:r w:rsidDel="00000000" w:rsidR="00000000" w:rsidRPr="00000000">
        <w:rPr>
          <w:rFonts w:ascii="Arial" w:cs="Arial" w:eastAsia="Arial" w:hAnsi="Arial"/>
          <w:b w:val="1"/>
          <w:bCs w:val="1"/>
          <w:i w:val="1"/>
          <w:iCs w:val="1"/>
          <w:color w:val="595959"/>
          <w:sz w:val="22"/>
          <w:szCs w:val="22"/>
          <w:rtl w:val="0"/>
        </w:rPr>
        <w:t xml:space="preserve">5.4.3 Joints de fractionnement et de dilatation</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joint périphérique de 8 mm minimum contre tous les éléments verticaux, dissimulé sous la plinthe ;</w:t>
      </w:r>
    </w:p>
    <w:p w:rsidR="00000000" w:rsidDel="00000000" w:rsidP="00000000" w:rsidRDefault="00000000" w:rsidRPr="00000000" w14:paraId="000001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joints de fractionnement tous les 40 m² en intérieur ;</w:t>
      </w:r>
    </w:p>
    <w:p w:rsidR="00000000" w:rsidDel="00000000" w:rsidP="00000000" w:rsidRDefault="00000000" w:rsidRPr="00000000" w14:paraId="000001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joints de fractionnement tous les 8 m linéaires maximum, et obligatoires aux changements de direction et aux passages de portes ;</w:t>
      </w:r>
    </w:p>
    <w:p w:rsidR="00000000" w:rsidDel="00000000" w:rsidP="00000000" w:rsidRDefault="00000000" w:rsidRPr="00000000" w14:paraId="000001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respect des joints structurels du gros œuvre (à reporter dans le revêtement) ;</w:t>
      </w:r>
    </w:p>
    <w:p w:rsidR="00000000" w:rsidDel="00000000" w:rsidP="00000000" w:rsidRDefault="00000000" w:rsidRPr="00000000" w14:paraId="000001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joints de dilatation comblés par profil souple compressible compatible, de teinte assortie au carrelage.</w:t>
      </w:r>
    </w:p>
    <w:p w:rsidR="00000000" w:rsidDel="00000000" w:rsidP="00000000" w:rsidRDefault="00000000" w:rsidRPr="00000000" w14:paraId="0000013E">
      <w:pPr>
        <w:pStyle w:val="Heading2"/>
        <w:spacing w:after="100" w:before="220" w:lineRule="auto"/>
        <w:rPr/>
      </w:pPr>
      <w:r w:rsidDel="00000000" w:rsidR="00000000" w:rsidRPr="00000000">
        <w:rPr>
          <w:rtl w:val="0"/>
        </w:rPr>
      </w:r>
    </w:p>
    <w:p w:rsidR="00000000" w:rsidDel="00000000" w:rsidP="00000000" w:rsidRDefault="00000000" w:rsidRPr="00000000" w14:paraId="0000013F">
      <w:pPr>
        <w:pStyle w:val="Heading2"/>
        <w:spacing w:after="100" w:before="220" w:lineRule="auto"/>
        <w:rPr/>
      </w:pPr>
      <w:r w:rsidDel="00000000" w:rsidR="00000000" w:rsidRPr="00000000">
        <w:rPr>
          <w:rtl w:val="0"/>
        </w:rPr>
      </w:r>
    </w:p>
    <w:p w:rsidR="00000000" w:rsidDel="00000000" w:rsidP="00000000" w:rsidRDefault="00000000" w:rsidRPr="00000000" w14:paraId="00000140">
      <w:pPr>
        <w:pStyle w:val="Heading2"/>
        <w:spacing w:after="100" w:before="220" w:lineRule="auto"/>
        <w:rPr/>
      </w:pPr>
      <w:r w:rsidDel="00000000" w:rsidR="00000000" w:rsidRPr="00000000">
        <w:rPr>
          <w:rFonts w:ascii="Arial" w:cs="Arial" w:eastAsia="Arial" w:hAnsi="Arial"/>
          <w:b w:val="1"/>
          <w:bCs w:val="1"/>
          <w:color w:val="1f3864"/>
          <w:sz w:val="24"/>
          <w:szCs w:val="24"/>
          <w:rtl w:val="0"/>
        </w:rPr>
        <w:t xml:space="preserve">5.5 Joints de carrelage</w:t>
      </w:r>
      <w:r w:rsidDel="00000000" w:rsidR="00000000" w:rsidRPr="00000000">
        <w:rPr>
          <w:rtl w:val="0"/>
        </w:rPr>
      </w:r>
    </w:p>
    <w:p w:rsidR="00000000" w:rsidDel="00000000" w:rsidP="00000000" w:rsidRDefault="00000000" w:rsidRPr="00000000" w14:paraId="00000141">
      <w:pPr>
        <w:spacing w:after="80" w:line="280" w:lineRule="auto"/>
        <w:jc w:val="both"/>
        <w:rPr/>
      </w:pPr>
      <w:r w:rsidDel="00000000" w:rsidR="00000000" w:rsidRPr="00000000">
        <w:rPr>
          <w:rFonts w:ascii="Arial" w:cs="Arial" w:eastAsia="Arial" w:hAnsi="Arial"/>
          <w:sz w:val="20"/>
          <w:szCs w:val="20"/>
          <w:rtl w:val="0"/>
        </w:rPr>
        <w:t xml:space="preserve">Conformément à la prescription explicite du CDC Libres, les joints ciment blancs sont proscrits. La totalité des joints sera réalisée en mortier époxy :</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largeur de joint : 2 mm pour tous les carreaux rectifiés du présent lot — tolérance ± 0,3 mm (renforcée par rapport à ± 0,5 mm standard) ;</w:t>
      </w:r>
    </w:p>
    <w:p w:rsidR="00000000" w:rsidDel="00000000" w:rsidP="00000000" w:rsidRDefault="00000000" w:rsidRPr="00000000" w14:paraId="000001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mortier de jointoiement époxy classe RG selon NF EN 13888 — produit de référence : MAPEI Kerapoxy Design, ou équivalent technique sous Avis Technique en cours de validité ;</w:t>
      </w:r>
    </w:p>
    <w:p w:rsidR="00000000" w:rsidDel="00000000" w:rsidP="00000000" w:rsidRDefault="00000000" w:rsidRPr="00000000" w14:paraId="000001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teinte du joint validée par la maîtrise d'œuvre et le maître d'ouvrage sur échantillon, en harmonie étroite avec le carrelage (effet ton sur ton recherché pour valoriser le grand format) ;</w:t>
      </w:r>
    </w:p>
    <w:p w:rsidR="00000000" w:rsidDel="00000000" w:rsidP="00000000" w:rsidRDefault="00000000" w:rsidRPr="00000000" w14:paraId="000001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réalisation à la raclette caoutchouc en passes croisées, nettoyage à l'éponge humide, lustrage à sec ;</w:t>
      </w:r>
    </w:p>
    <w:p w:rsidR="00000000" w:rsidDel="00000000" w:rsidP="00000000" w:rsidRDefault="00000000" w:rsidRPr="00000000" w14:paraId="000001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joint en pourtour des appareils sanitaires : joint silicone neutre antifongique sanitaire de classe 25 selon NF EN ISO 11600, teinte coordonnée.</w:t>
      </w:r>
    </w:p>
    <w:p w:rsidR="00000000" w:rsidDel="00000000" w:rsidP="00000000" w:rsidRDefault="00000000" w:rsidRPr="00000000" w14:paraId="00000147">
      <w:pPr>
        <w:pStyle w:val="Heading2"/>
        <w:spacing w:after="100" w:before="220" w:lineRule="auto"/>
        <w:rPr/>
      </w:pPr>
      <w:r w:rsidDel="00000000" w:rsidR="00000000" w:rsidRPr="00000000">
        <w:rPr>
          <w:rFonts w:ascii="Arial" w:cs="Arial" w:eastAsia="Arial" w:hAnsi="Arial"/>
          <w:b w:val="1"/>
          <w:bCs w:val="1"/>
          <w:color w:val="1f3864"/>
          <w:sz w:val="24"/>
          <w:szCs w:val="24"/>
          <w:rtl w:val="0"/>
        </w:rPr>
        <w:t xml:space="preserve">5.6 Plinthes</w:t>
      </w:r>
      <w:r w:rsidDel="00000000" w:rsidR="00000000" w:rsidRPr="00000000">
        <w:rPr>
          <w:rtl w:val="0"/>
        </w:rPr>
      </w:r>
    </w:p>
    <w:p w:rsidR="00000000" w:rsidDel="00000000" w:rsidP="00000000" w:rsidRDefault="00000000" w:rsidRPr="00000000" w14:paraId="00000148">
      <w:pPr>
        <w:spacing w:after="80" w:line="280" w:lineRule="auto"/>
        <w:jc w:val="both"/>
        <w:rPr/>
      </w:pPr>
      <w:r w:rsidDel="00000000" w:rsidR="00000000" w:rsidRPr="00000000">
        <w:rPr>
          <w:rFonts w:ascii="Arial" w:cs="Arial" w:eastAsia="Arial" w:hAnsi="Arial"/>
          <w:sz w:val="20"/>
          <w:szCs w:val="20"/>
          <w:rtl w:val="0"/>
        </w:rPr>
        <w:t xml:space="preserve">Conformément au CDC Libres, les plinthes des pièces équipées en carrelage seront réalisées en </w:t>
      </w:r>
      <w:r w:rsidDel="00000000" w:rsidR="00000000" w:rsidRPr="00000000">
        <w:rPr>
          <w:color w:val="b89650"/>
          <w:rtl w:val="0"/>
        </w:rPr>
        <w:t xml:space="preserve"> </w:t>
      </w:r>
      <w:r w:rsidDel="00000000" w:rsidR="00000000" w:rsidRPr="00000000">
        <w:rPr>
          <w:rtl w:val="0"/>
        </w:rPr>
        <w:t xml:space="preserve">grès cérame effet travertin, assorties au carrelage en 90 x 90 : </w:t>
      </w:r>
    </w:p>
    <w:p w:rsidR="00000000" w:rsidDel="00000000" w:rsidP="00000000" w:rsidRDefault="00000000" w:rsidRPr="00000000" w14:paraId="000001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tl w:val="0"/>
        </w:rPr>
        <w:t xml:space="preserve">plinthes assorties en grès cérame effet travertin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hauteur : 100 mm minimum (au lieu de 60 à 80 mm standard) ;</w:t>
      </w:r>
    </w:p>
    <w:p w:rsidR="00000000" w:rsidDel="00000000" w:rsidP="00000000" w:rsidRDefault="00000000" w:rsidRPr="00000000" w14:paraId="000001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977708945"/>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épaisseur ≥ 14 mm, arête supérieure adoucie ou moulurée selon validation MOE ;</w:t>
          </w:r>
        </w:sdtContent>
      </w:sdt>
    </w:p>
    <w:p w:rsidR="00000000" w:rsidDel="00000000" w:rsidP="00000000" w:rsidRDefault="00000000" w:rsidRPr="00000000" w14:paraId="000001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pose collée à la colle néoprène ou colle MS-polymère sans solvant, complétée par pointes invisibles si nécessaire ;</w:t>
      </w:r>
    </w:p>
    <w:p w:rsidR="00000000" w:rsidDel="00000000" w:rsidP="00000000" w:rsidRDefault="00000000" w:rsidRPr="00000000" w14:paraId="000001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joint silicone neutre fin de finition en partie basse contre le revêtement et en partie haute contre l'enduit, teinte blanche pure RAL 9010 ;</w:t>
      </w:r>
    </w:p>
    <w:p w:rsidR="00000000" w:rsidDel="00000000" w:rsidP="00000000" w:rsidRDefault="00000000" w:rsidRPr="00000000" w14:paraId="000001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coupes d'angles à 45° calibrées, joints invisibles ;</w:t>
      </w:r>
    </w:p>
    <w:p w:rsidR="00000000" w:rsidDel="00000000" w:rsidP="00000000" w:rsidRDefault="00000000" w:rsidRPr="00000000" w14:paraId="000001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budget fourniture indicatif (mémoire CDC) : </w:t>
      </w:r>
      <w:r w:rsidDel="00000000" w:rsidR="00000000" w:rsidRPr="00000000">
        <w:rPr>
          <w:rtl w:val="0"/>
        </w:rPr>
        <w:t xml:space="preserve">25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€/ml HT.</w:t>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pStyle w:val="Heading2"/>
        <w:spacing w:after="240" w:before="240" w:lineRule="auto"/>
        <w:jc w:val="both"/>
        <w:rPr/>
      </w:pPr>
      <w:bookmarkStart w:colFirst="0" w:colLast="0" w:name="_heading=h.ekugpyxsu7u4" w:id="5"/>
      <w:bookmarkEnd w:id="5"/>
      <w:r w:rsidDel="00000000" w:rsidR="00000000" w:rsidRPr="00000000">
        <w:rPr>
          <w:b w:val="1"/>
          <w:bCs w:val="1"/>
          <w:rtl w:val="0"/>
        </w:rPr>
        <w:t xml:space="preserve"> 5.7 Revêtements des parties communes intérieures</w:t>
      </w:r>
      <w:r w:rsidDel="00000000" w:rsidR="00000000" w:rsidRPr="00000000">
        <w:rPr>
          <w:rtl w:val="0"/>
        </w:rPr>
        <w:t xml:space="preserve"> </w:t>
      </w:r>
    </w:p>
    <w:p w:rsidR="00000000" w:rsidDel="00000000" w:rsidP="00000000" w:rsidRDefault="00000000" w:rsidRPr="00000000" w14:paraId="00000152">
      <w:pPr>
        <w:pStyle w:val="Heading3"/>
        <w:spacing w:after="80" w:before="360" w:lineRule="auto"/>
        <w:ind w:left="0" w:right="600" w:firstLine="0"/>
        <w:rPr/>
      </w:pPr>
      <w:bookmarkStart w:colFirst="0" w:colLast="0" w:name="_heading=h.929nyidyndr6" w:id="6"/>
      <w:bookmarkEnd w:id="6"/>
      <w:r w:rsidDel="00000000" w:rsidR="00000000" w:rsidRPr="00000000">
        <w:rPr>
          <w:rtl w:val="0"/>
        </w:rPr>
        <w:t xml:space="preserve">5.7.1 Hall d'entrée principal</w:t>
      </w:r>
    </w:p>
    <w:p w:rsidR="00000000" w:rsidDel="00000000" w:rsidP="00000000" w:rsidRDefault="00000000" w:rsidRPr="00000000" w14:paraId="00000153">
      <w:pPr>
        <w:numPr>
          <w:ilvl w:val="0"/>
          <w:numId w:val="5"/>
        </w:numPr>
        <w:spacing w:after="240" w:before="240" w:lineRule="auto"/>
        <w:ind w:left="720" w:hanging="360"/>
        <w:rPr/>
      </w:pPr>
      <w:r w:rsidDel="00000000" w:rsidR="00000000" w:rsidRPr="00000000">
        <w:rPr>
          <w:rtl w:val="0"/>
        </w:rPr>
        <w:t xml:space="preserve">Revêtement : Terrazzo éco-conçu, réalisé à partir de granulats issus de bouteilles de verre recyclées et d’un liant minéral bas carbone.</w:t>
      </w:r>
    </w:p>
    <w:p w:rsidR="00000000" w:rsidDel="00000000" w:rsidP="00000000" w:rsidRDefault="00000000" w:rsidRPr="00000000" w14:paraId="00000154">
      <w:pPr>
        <w:numPr>
          <w:ilvl w:val="0"/>
          <w:numId w:val="5"/>
        </w:numPr>
        <w:spacing w:after="240" w:before="240" w:lineRule="auto"/>
        <w:ind w:left="720" w:hanging="360"/>
        <w:rPr/>
      </w:pPr>
      <w:r w:rsidDel="00000000" w:rsidR="00000000" w:rsidRPr="00000000">
        <w:rPr>
          <w:rtl w:val="0"/>
        </w:rPr>
        <w:t xml:space="preserve">Mise en œuvre comprenant préparation du support, coulage, ponçage et polissage jusqu’à obtention de la finition prescrite, jointement étanche et parfaite planéité. Épaisseur finie conforme aux prescriptions du DTU en vigueur.</w:t>
      </w:r>
    </w:p>
    <w:p w:rsidR="00000000" w:rsidDel="00000000" w:rsidP="00000000" w:rsidRDefault="00000000" w:rsidRPr="00000000" w14:paraId="00000155">
      <w:pPr>
        <w:numPr>
          <w:ilvl w:val="0"/>
          <w:numId w:val="5"/>
        </w:numPr>
        <w:spacing w:after="240" w:before="240" w:lineRule="auto"/>
        <w:ind w:left="720" w:hanging="360"/>
        <w:rPr/>
      </w:pPr>
      <w:r w:rsidDel="00000000" w:rsidR="00000000" w:rsidRPr="00000000">
        <w:rPr>
          <w:rtl w:val="0"/>
        </w:rPr>
        <w:t xml:space="preserve">Aspect : Finition adoucie mate satinée ou polie selon localisation et prescriptions de l’architecte. Coloris du liant à définir par l’architecte (nuancier sable / beige clair, rappel travertin).</w:t>
      </w:r>
    </w:p>
    <w:p w:rsidR="00000000" w:rsidDel="00000000" w:rsidP="00000000" w:rsidRDefault="00000000" w:rsidRPr="00000000" w14:paraId="00000156">
      <w:pPr>
        <w:numPr>
          <w:ilvl w:val="0"/>
          <w:numId w:val="5"/>
        </w:numPr>
        <w:spacing w:after="240" w:before="240" w:lineRule="auto"/>
        <w:ind w:left="720" w:hanging="360"/>
        <w:rPr/>
      </w:pPr>
      <w:r w:rsidDel="00000000" w:rsidR="00000000" w:rsidRPr="00000000">
        <w:rPr>
          <w:rtl w:val="0"/>
        </w:rPr>
        <w:t xml:space="preserve">Format : Coulé en place (monolithique).</w:t>
      </w:r>
    </w:p>
    <w:p w:rsidR="00000000" w:rsidDel="00000000" w:rsidP="00000000" w:rsidRDefault="00000000" w:rsidRPr="00000000" w14:paraId="00000157">
      <w:pPr>
        <w:numPr>
          <w:ilvl w:val="0"/>
          <w:numId w:val="5"/>
        </w:numPr>
        <w:spacing w:after="240" w:before="240" w:lineRule="auto"/>
        <w:ind w:left="720" w:hanging="360"/>
        <w:rPr/>
      </w:pPr>
      <w:r w:rsidDel="00000000" w:rsidR="00000000" w:rsidRPr="00000000">
        <w:rPr>
          <w:rtl w:val="0"/>
        </w:rPr>
        <w:t xml:space="preserve">Pose : Sur chape ciment ou support préparé, épaisseur finie conforme aux règles professionnelles.</w:t>
      </w:r>
    </w:p>
    <w:p w:rsidR="00000000" w:rsidDel="00000000" w:rsidP="00000000" w:rsidRDefault="00000000" w:rsidRPr="00000000" w14:paraId="00000158">
      <w:pPr>
        <w:numPr>
          <w:ilvl w:val="0"/>
          <w:numId w:val="5"/>
        </w:numPr>
        <w:spacing w:after="240" w:before="240" w:lineRule="auto"/>
        <w:ind w:left="720" w:hanging="360"/>
        <w:rPr/>
      </w:pPr>
      <w:r w:rsidDel="00000000" w:rsidR="00000000" w:rsidRPr="00000000">
        <w:rPr>
          <w:rtl w:val="0"/>
        </w:rPr>
        <w:t xml:space="preserve">Traitement : Protection hydro-oléofuge par imprégnation (type Guard Industrie ou équivalent) après ponçage final.</w:t>
      </w:r>
    </w:p>
    <w:p w:rsidR="00000000" w:rsidDel="00000000" w:rsidP="00000000" w:rsidRDefault="00000000" w:rsidRPr="00000000" w14:paraId="00000159">
      <w:pPr>
        <w:numPr>
          <w:ilvl w:val="0"/>
          <w:numId w:val="5"/>
        </w:numPr>
        <w:spacing w:after="240" w:before="240" w:lineRule="auto"/>
        <w:ind w:left="720" w:hanging="360"/>
        <w:rPr/>
      </w:pPr>
      <w:r w:rsidDel="00000000" w:rsidR="00000000" w:rsidRPr="00000000">
        <w:rPr>
          <w:rtl w:val="0"/>
        </w:rPr>
        <w:t xml:space="preserve">Localisation : Hall d’entrée, circulations nobles, paliers et zones indiquées aux plans.</w:t>
      </w:r>
    </w:p>
    <w:p w:rsidR="00000000" w:rsidDel="00000000" w:rsidP="00000000" w:rsidRDefault="00000000" w:rsidRPr="00000000" w14:paraId="0000015A">
      <w:pPr>
        <w:numPr>
          <w:ilvl w:val="0"/>
          <w:numId w:val="5"/>
        </w:numPr>
        <w:spacing w:after="240" w:before="240" w:lineRule="auto"/>
        <w:ind w:left="720" w:hanging="360"/>
        <w:rPr/>
      </w:pPr>
      <w:r w:rsidDel="00000000" w:rsidR="00000000" w:rsidRPr="00000000">
        <w:rPr>
          <w:rtl w:val="0"/>
        </w:rPr>
        <w:t xml:space="preserve">Plinthes : Plinthes massives assorties au revêtement, en terrazzo verre recyclé, hauteur 70 mm, finition polie ou adoucie selon zones. Pose collée, fixation et jointoiement soignés en pied de cloison.</w:t>
      </w:r>
    </w:p>
    <w:p w:rsidR="00000000" w:rsidDel="00000000" w:rsidP="00000000" w:rsidRDefault="00000000" w:rsidRPr="00000000" w14:paraId="0000015B">
      <w:pPr>
        <w:numPr>
          <w:ilvl w:val="0"/>
          <w:numId w:val="5"/>
        </w:numPr>
        <w:spacing w:after="240" w:before="240" w:lineRule="auto"/>
        <w:ind w:left="720" w:hanging="360"/>
        <w:rPr/>
      </w:pPr>
      <w:r w:rsidDel="00000000" w:rsidR="00000000" w:rsidRPr="00000000">
        <w:rPr>
          <w:rtl w:val="0"/>
        </w:rPr>
        <w:t xml:space="preserve">Tapis d’accueil technique : paillasson encastré du hall d’entrée, dimensions 120 x 80 cm, structure aluminium avec profilés brosses nylon, cadre inox affleurant, conforme accessibilité PMR et classement feu Bfl-s1.</w:t>
      </w:r>
      <w:r w:rsidDel="00000000" w:rsidR="00000000" w:rsidRPr="00000000">
        <w:rPr>
          <w:rtl w:val="0"/>
        </w:rPr>
      </w:r>
    </w:p>
    <w:p w:rsidR="00000000" w:rsidDel="00000000" w:rsidP="00000000" w:rsidRDefault="00000000" w:rsidRPr="00000000" w14:paraId="0000015C">
      <w:pPr>
        <w:pStyle w:val="Heading3"/>
        <w:rPr/>
      </w:pPr>
      <w:bookmarkStart w:colFirst="0" w:colLast="0" w:name="_heading=h.sw6go21r31j" w:id="7"/>
      <w:bookmarkEnd w:id="7"/>
      <w:r w:rsidDel="00000000" w:rsidR="00000000" w:rsidRPr="00000000">
        <w:rPr>
          <w:rtl w:val="0"/>
        </w:rPr>
        <w:t xml:space="preserve">5.7.2 Paliers d'étage et circulations nobles</w:t>
      </w:r>
    </w:p>
    <w:p w:rsidR="00000000" w:rsidDel="00000000" w:rsidP="00000000" w:rsidRDefault="00000000" w:rsidRPr="00000000" w14:paraId="0000015D">
      <w:pPr>
        <w:numPr>
          <w:ilvl w:val="0"/>
          <w:numId w:val="11"/>
        </w:numPr>
        <w:ind w:left="720" w:hanging="360"/>
      </w:pPr>
      <w:r w:rsidDel="00000000" w:rsidR="00000000" w:rsidRPr="00000000">
        <w:rPr>
          <w:rtl w:val="0"/>
        </w:rPr>
        <w:t xml:space="preserve">Revêtement : Terrazzo éco-conçu identique au hall d’entrée, afin d’assurer une continuité esthétique et matérielle de l’ensemble des circulations.</w:t>
      </w:r>
    </w:p>
    <w:p w:rsidR="00000000" w:rsidDel="00000000" w:rsidP="00000000" w:rsidRDefault="00000000" w:rsidRPr="00000000" w14:paraId="0000015E">
      <w:pPr>
        <w:numPr>
          <w:ilvl w:val="0"/>
          <w:numId w:val="11"/>
        </w:numPr>
        <w:ind w:left="720" w:hanging="360"/>
      </w:pPr>
      <w:r w:rsidDel="00000000" w:rsidR="00000000" w:rsidRPr="00000000">
        <w:rPr>
          <w:rtl w:val="0"/>
        </w:rPr>
        <w:t xml:space="preserve">Format : Coulé en place (monolithique).</w:t>
      </w:r>
    </w:p>
    <w:p w:rsidR="00000000" w:rsidDel="00000000" w:rsidP="00000000" w:rsidRDefault="00000000" w:rsidRPr="00000000" w14:paraId="0000015F">
      <w:pPr>
        <w:numPr>
          <w:ilvl w:val="0"/>
          <w:numId w:val="11"/>
        </w:numPr>
        <w:ind w:left="720" w:hanging="360"/>
      </w:pPr>
      <w:r w:rsidDel="00000000" w:rsidR="00000000" w:rsidRPr="00000000">
        <w:rPr>
          <w:rtl w:val="0"/>
        </w:rPr>
        <w:t xml:space="preserve">Mise en œuvre : Ponçage et polissage sur site identiques au RDC. Protection renforcée des menuiseries, parois et équipements pendant les travaux.</w:t>
      </w:r>
    </w:p>
    <w:p w:rsidR="00000000" w:rsidDel="00000000" w:rsidP="00000000" w:rsidRDefault="00000000" w:rsidRPr="00000000" w14:paraId="00000160">
      <w:pPr>
        <w:numPr>
          <w:ilvl w:val="0"/>
          <w:numId w:val="11"/>
        </w:numPr>
        <w:ind w:left="720" w:hanging="360"/>
      </w:pPr>
      <w:r w:rsidDel="00000000" w:rsidR="00000000" w:rsidRPr="00000000">
        <w:rPr>
          <w:rtl w:val="0"/>
        </w:rPr>
        <w:t xml:space="preserve">Finition : Adoucie ou polie selon prescriptions architecturales.</w:t>
      </w:r>
    </w:p>
    <w:p w:rsidR="00000000" w:rsidDel="00000000" w:rsidP="00000000" w:rsidRDefault="00000000" w:rsidRPr="00000000" w14:paraId="00000161">
      <w:pPr>
        <w:numPr>
          <w:ilvl w:val="0"/>
          <w:numId w:val="11"/>
        </w:numPr>
        <w:ind w:left="720" w:hanging="360"/>
      </w:pPr>
      <w:r w:rsidDel="00000000" w:rsidR="00000000" w:rsidRPr="00000000">
        <w:rPr>
          <w:rtl w:val="0"/>
        </w:rPr>
        <w:t xml:space="preserve">Plinthes : Identiques au hall d’entrée</w:t>
      </w:r>
    </w:p>
    <w:p w:rsidR="00000000" w:rsidDel="00000000" w:rsidP="00000000" w:rsidRDefault="00000000" w:rsidRPr="00000000" w14:paraId="00000162">
      <w:pPr>
        <w:ind w:left="720" w:firstLine="0"/>
        <w:rPr/>
      </w:pPr>
      <w:r w:rsidDel="00000000" w:rsidR="00000000" w:rsidRPr="00000000">
        <w:rPr>
          <w:rtl w:val="0"/>
        </w:rPr>
      </w:r>
    </w:p>
    <w:p w:rsidR="00000000" w:rsidDel="00000000" w:rsidP="00000000" w:rsidRDefault="00000000" w:rsidRPr="00000000" w14:paraId="00000163">
      <w:pPr>
        <w:pStyle w:val="Heading3"/>
        <w:spacing w:after="80" w:before="360" w:lineRule="auto"/>
        <w:ind w:left="0" w:right="600" w:firstLine="0"/>
        <w:rPr/>
      </w:pPr>
      <w:bookmarkStart w:colFirst="0" w:colLast="0" w:name="_heading=h.2dyq8gz8j05h" w:id="8"/>
      <w:bookmarkEnd w:id="8"/>
      <w:r w:rsidDel="00000000" w:rsidR="00000000" w:rsidRPr="00000000">
        <w:rPr>
          <w:rtl w:val="0"/>
        </w:rPr>
        <w:t xml:space="preserve">5.7.3 Cages d'escalier</w:t>
      </w:r>
    </w:p>
    <w:p w:rsidR="00000000" w:rsidDel="00000000" w:rsidP="00000000" w:rsidRDefault="00000000" w:rsidRPr="00000000" w14:paraId="00000164">
      <w:pPr>
        <w:numPr>
          <w:ilvl w:val="0"/>
          <w:numId w:val="1"/>
        </w:numPr>
        <w:ind w:left="720" w:hanging="360"/>
      </w:pPr>
      <w:r w:rsidDel="00000000" w:rsidR="00000000" w:rsidRPr="00000000">
        <w:rPr>
          <w:rtl w:val="0"/>
        </w:rPr>
        <w:t xml:space="preserve">Revêtement : fourniture et pose de terrazzo éco-conçu à granulats de verre recyclé en cage d’escalier.</w:t>
      </w:r>
    </w:p>
    <w:p w:rsidR="00000000" w:rsidDel="00000000" w:rsidP="00000000" w:rsidRDefault="00000000" w:rsidRPr="00000000" w14:paraId="00000165">
      <w:pPr>
        <w:numPr>
          <w:ilvl w:val="0"/>
          <w:numId w:val="1"/>
        </w:numPr>
        <w:ind w:left="720" w:hanging="360"/>
      </w:pPr>
      <w:r w:rsidDel="00000000" w:rsidR="00000000" w:rsidRPr="00000000">
        <w:rPr>
          <w:rtl w:val="0"/>
        </w:rPr>
        <w:t xml:space="preserve">Finition : Antidérapante classement R10 obligatoire.</w:t>
      </w:r>
    </w:p>
    <w:p w:rsidR="00000000" w:rsidDel="00000000" w:rsidP="00000000" w:rsidRDefault="00000000" w:rsidRPr="00000000" w14:paraId="00000166">
      <w:pPr>
        <w:numPr>
          <w:ilvl w:val="0"/>
          <w:numId w:val="1"/>
        </w:numPr>
        <w:ind w:left="720" w:hanging="360"/>
      </w:pPr>
      <w:r w:rsidDel="00000000" w:rsidR="00000000" w:rsidRPr="00000000">
        <w:rPr>
          <w:rtl w:val="0"/>
        </w:rPr>
        <w:t xml:space="preserve">Prestation comprenant : marches, contremarches, quote-part de paliers, plinthes, sujétions de coupe, ajustements et ensemble de la main-d’œuvre associée.</w:t>
      </w:r>
    </w:p>
    <w:p w:rsidR="00000000" w:rsidDel="00000000" w:rsidP="00000000" w:rsidRDefault="00000000" w:rsidRPr="00000000" w14:paraId="00000167">
      <w:pPr>
        <w:numPr>
          <w:ilvl w:val="0"/>
          <w:numId w:val="1"/>
        </w:numPr>
        <w:ind w:left="720" w:hanging="360"/>
      </w:pPr>
      <w:r w:rsidDel="00000000" w:rsidR="00000000" w:rsidRPr="00000000">
        <w:rPr>
          <w:rtl w:val="0"/>
        </w:rPr>
        <w:t xml:space="preserve">Nez de marche : Insert laiton massif ou rainurage contrasté selon plans architecte et exigences PMR.</w:t>
      </w:r>
    </w:p>
    <w:p w:rsidR="00000000" w:rsidDel="00000000" w:rsidP="00000000" w:rsidRDefault="00000000" w:rsidRPr="00000000" w14:paraId="00000168">
      <w:pPr>
        <w:numPr>
          <w:ilvl w:val="0"/>
          <w:numId w:val="1"/>
        </w:numPr>
        <w:ind w:left="720" w:hanging="360"/>
      </w:pPr>
      <w:r w:rsidDel="00000000" w:rsidR="00000000" w:rsidRPr="00000000">
        <w:rPr>
          <w:rtl w:val="0"/>
        </w:rPr>
        <w:t xml:space="preserve">Bandes podotactiles : plots inox ou laiton intégrés ou fixés mécaniquement selon prescriptions réglementaires.</w:t>
      </w:r>
    </w:p>
    <w:p w:rsidR="00000000" w:rsidDel="00000000" w:rsidP="00000000" w:rsidRDefault="00000000" w:rsidRPr="00000000" w14:paraId="00000169">
      <w:pPr>
        <w:ind w:left="0" w:firstLine="0"/>
        <w:rPr/>
      </w:pPr>
      <w:r w:rsidDel="00000000" w:rsidR="00000000" w:rsidRPr="00000000">
        <w:rPr>
          <w:rtl w:val="0"/>
        </w:rPr>
      </w:r>
    </w:p>
    <w:p w:rsidR="00000000" w:rsidDel="00000000" w:rsidP="00000000" w:rsidRDefault="00000000" w:rsidRPr="00000000" w14:paraId="0000016A">
      <w:pPr>
        <w:pStyle w:val="Heading3"/>
        <w:spacing w:after="240" w:before="240" w:lineRule="auto"/>
        <w:ind w:right="600"/>
        <w:rPr/>
      </w:pPr>
      <w:bookmarkStart w:colFirst="0" w:colLast="0" w:name="_heading=h.hcxert1kxia" w:id="9"/>
      <w:bookmarkEnd w:id="9"/>
      <w:r w:rsidDel="00000000" w:rsidR="00000000" w:rsidRPr="00000000">
        <w:rPr>
          <w:rtl w:val="0"/>
        </w:rPr>
        <w:t xml:space="preserve">5.7.4 Hall d'accès et circulations secondaires</w:t>
      </w:r>
    </w:p>
    <w:p w:rsidR="00000000" w:rsidDel="00000000" w:rsidP="00000000" w:rsidRDefault="00000000" w:rsidRPr="00000000" w14:paraId="0000016B">
      <w:pPr>
        <w:numPr>
          <w:ilvl w:val="0"/>
          <w:numId w:val="2"/>
        </w:numPr>
        <w:spacing w:after="0" w:afterAutospacing="0" w:before="240" w:lineRule="auto"/>
        <w:ind w:left="720" w:right="600" w:hanging="360"/>
        <w:rPr>
          <w:u w:val="none"/>
        </w:rPr>
      </w:pPr>
      <w:r w:rsidDel="00000000" w:rsidR="00000000" w:rsidRPr="00000000">
        <w:rPr>
          <w:rtl w:val="0"/>
        </w:rPr>
        <w:t xml:space="preserve">Grès cérame anti dérapant R10, format 60 × 60, teinte coordonnée.</w:t>
      </w:r>
    </w:p>
    <w:p w:rsidR="00000000" w:rsidDel="00000000" w:rsidP="00000000" w:rsidRDefault="00000000" w:rsidRPr="00000000" w14:paraId="0000016C">
      <w:pPr>
        <w:numPr>
          <w:ilvl w:val="0"/>
          <w:numId w:val="2"/>
        </w:numPr>
        <w:spacing w:after="0" w:afterAutospacing="0" w:before="0" w:beforeAutospacing="0" w:lineRule="auto"/>
        <w:ind w:left="720" w:right="600" w:hanging="360"/>
        <w:rPr>
          <w:u w:val="none"/>
        </w:rPr>
      </w:pPr>
      <w:r w:rsidDel="00000000" w:rsidR="00000000" w:rsidRPr="00000000">
        <w:rPr>
          <w:rtl w:val="0"/>
        </w:rPr>
        <w:t xml:space="preserve">Pose collée C2 standard, double encollage, joints ciment CG2 WA gris (le standing époxy est réservé aux circulations nobles).</w:t>
      </w:r>
    </w:p>
    <w:p w:rsidR="00000000" w:rsidDel="00000000" w:rsidP="00000000" w:rsidRDefault="00000000" w:rsidRPr="00000000" w14:paraId="0000016D">
      <w:pPr>
        <w:numPr>
          <w:ilvl w:val="0"/>
          <w:numId w:val="2"/>
        </w:numPr>
        <w:spacing w:after="240" w:before="0" w:beforeAutospacing="0" w:lineRule="auto"/>
        <w:ind w:left="720" w:right="600" w:hanging="360"/>
        <w:rPr>
          <w:u w:val="none"/>
        </w:rPr>
      </w:pPr>
      <w:r w:rsidDel="00000000" w:rsidR="00000000" w:rsidRPr="00000000">
        <w:rPr>
          <w:rtl w:val="0"/>
        </w:rPr>
        <w:t xml:space="preserve">Plinthes carrelage assorties 80 mm.</w:t>
      </w:r>
    </w:p>
    <w:p w:rsidR="00000000" w:rsidDel="00000000" w:rsidP="00000000" w:rsidRDefault="00000000" w:rsidRPr="00000000" w14:paraId="0000016E">
      <w:pPr>
        <w:pStyle w:val="Heading3"/>
        <w:spacing w:after="240" w:before="240" w:lineRule="auto"/>
        <w:ind w:right="600"/>
        <w:jc w:val="both"/>
        <w:rPr/>
      </w:pPr>
      <w:bookmarkStart w:colFirst="0" w:colLast="0" w:name="_heading=h.eek7zu5bx6gi" w:id="10"/>
      <w:bookmarkEnd w:id="10"/>
      <w:r w:rsidDel="00000000" w:rsidR="00000000" w:rsidRPr="00000000">
        <w:rPr>
          <w:rtl w:val="0"/>
        </w:rPr>
        <w:t xml:space="preserve">5.7.5 Local vélo</w:t>
      </w:r>
    </w:p>
    <w:p w:rsidR="00000000" w:rsidDel="00000000" w:rsidP="00000000" w:rsidRDefault="00000000" w:rsidRPr="00000000" w14:paraId="0000016F">
      <w:pPr>
        <w:numPr>
          <w:ilvl w:val="0"/>
          <w:numId w:val="10"/>
        </w:numPr>
        <w:spacing w:after="0" w:afterAutospacing="0" w:before="240" w:lineRule="auto"/>
        <w:ind w:left="720" w:right="600" w:hanging="360"/>
      </w:pPr>
      <w:r w:rsidDel="00000000" w:rsidR="00000000" w:rsidRPr="00000000">
        <w:rPr>
          <w:rtl w:val="0"/>
        </w:rPr>
        <w:t xml:space="preserve">Carrelage grès cérame haute résistance format 45 × 45 cm minimum, classement PEI IV minimum, finition antidérapante R10, teinte beige ou coordonnée aux parties communes.</w:t>
      </w:r>
    </w:p>
    <w:p w:rsidR="00000000" w:rsidDel="00000000" w:rsidP="00000000" w:rsidRDefault="00000000" w:rsidRPr="00000000" w14:paraId="00000170">
      <w:pPr>
        <w:numPr>
          <w:ilvl w:val="0"/>
          <w:numId w:val="10"/>
        </w:numPr>
        <w:spacing w:after="0" w:afterAutospacing="0" w:before="0" w:beforeAutospacing="0" w:lineRule="auto"/>
        <w:ind w:left="720" w:right="600" w:hanging="360"/>
      </w:pPr>
      <w:r w:rsidDel="00000000" w:rsidR="00000000" w:rsidRPr="00000000">
        <w:rPr>
          <w:rtl w:val="0"/>
        </w:rPr>
        <w:t xml:space="preserve">Pose collée C2 standard, double encollage si nécessaire selon support, joints ciment CG2 WA.</w:t>
      </w:r>
    </w:p>
    <w:p w:rsidR="00000000" w:rsidDel="00000000" w:rsidP="00000000" w:rsidRDefault="00000000" w:rsidRPr="00000000" w14:paraId="00000171">
      <w:pPr>
        <w:numPr>
          <w:ilvl w:val="0"/>
          <w:numId w:val="10"/>
        </w:numPr>
        <w:spacing w:after="0" w:afterAutospacing="0" w:before="0" w:beforeAutospacing="0" w:lineRule="auto"/>
        <w:ind w:left="720" w:right="600" w:hanging="360"/>
      </w:pPr>
      <w:r w:rsidDel="00000000" w:rsidR="00000000" w:rsidRPr="00000000">
        <w:rPr>
          <w:rtl w:val="0"/>
        </w:rPr>
        <w:t xml:space="preserve">Plinthes carrelage assorties hauteur 80 mm.</w:t>
      </w:r>
    </w:p>
    <w:p w:rsidR="00000000" w:rsidDel="00000000" w:rsidP="00000000" w:rsidRDefault="00000000" w:rsidRPr="00000000" w14:paraId="00000172">
      <w:pPr>
        <w:numPr>
          <w:ilvl w:val="0"/>
          <w:numId w:val="10"/>
        </w:numPr>
        <w:spacing w:after="0" w:afterAutospacing="0" w:before="0" w:beforeAutospacing="0" w:lineRule="auto"/>
        <w:ind w:left="720" w:right="600" w:hanging="360"/>
      </w:pPr>
      <w:r w:rsidDel="00000000" w:rsidR="00000000" w:rsidRPr="00000000">
        <w:rPr>
          <w:rtl w:val="0"/>
        </w:rPr>
        <w:t xml:space="preserve">Protection murale en zones de manœuvre et appuis vélos par bavettes ou plaques de protection adaptées.</w:t>
      </w:r>
    </w:p>
    <w:p w:rsidR="00000000" w:rsidDel="00000000" w:rsidP="00000000" w:rsidRDefault="00000000" w:rsidRPr="00000000" w14:paraId="00000173">
      <w:pPr>
        <w:numPr>
          <w:ilvl w:val="0"/>
          <w:numId w:val="10"/>
        </w:numPr>
        <w:spacing w:after="240" w:before="0" w:beforeAutospacing="0" w:lineRule="auto"/>
        <w:ind w:left="720" w:right="600" w:hanging="360"/>
      </w:pPr>
      <w:r w:rsidDel="00000000" w:rsidR="00000000" w:rsidRPr="00000000">
        <w:rPr>
          <w:rtl w:val="0"/>
        </w:rPr>
        <w:t xml:space="preserve">Revêtement conçu pour résister au trafic intensif, aux chocs ponctuels, aux salissures et aux nettoyages fréquents.</w:t>
      </w:r>
      <w:r w:rsidDel="00000000" w:rsidR="00000000" w:rsidRPr="00000000">
        <w:rPr>
          <w:rtl w:val="0"/>
        </w:rPr>
      </w:r>
    </w:p>
    <w:p w:rsidR="00000000" w:rsidDel="00000000" w:rsidP="00000000" w:rsidRDefault="00000000" w:rsidRPr="00000000" w14:paraId="00000174">
      <w:pPr>
        <w:pStyle w:val="Heading3"/>
        <w:spacing w:after="240" w:before="240" w:lineRule="auto"/>
        <w:ind w:right="600"/>
        <w:jc w:val="both"/>
        <w:rPr/>
      </w:pPr>
      <w:bookmarkStart w:colFirst="0" w:colLast="0" w:name="_heading=h.h413e1anbl99" w:id="11"/>
      <w:bookmarkEnd w:id="11"/>
      <w:r w:rsidDel="00000000" w:rsidR="00000000" w:rsidRPr="00000000">
        <w:rPr>
          <w:rtl w:val="0"/>
        </w:rPr>
        <w:t xml:space="preserve">5.7.5 Locaux techniques </w:t>
      </w:r>
    </w:p>
    <w:p w:rsidR="00000000" w:rsidDel="00000000" w:rsidP="00000000" w:rsidRDefault="00000000" w:rsidRPr="00000000" w14:paraId="00000175">
      <w:pPr>
        <w:numPr>
          <w:ilvl w:val="0"/>
          <w:numId w:val="10"/>
        </w:numPr>
        <w:spacing w:after="240" w:before="240" w:lineRule="auto"/>
        <w:ind w:left="720" w:right="600" w:hanging="360"/>
        <w:rPr>
          <w:u w:val="none"/>
        </w:rPr>
      </w:pPr>
      <w:r w:rsidDel="00000000" w:rsidR="00000000" w:rsidRPr="00000000">
        <w:rPr>
          <w:rtl w:val="0"/>
        </w:rPr>
        <w:t xml:space="preserve">PVC compact haute performance selon prescriptions § 9 du CCTP V2 existant (déjà traité — renvoi interne).</w:t>
      </w:r>
    </w:p>
    <w:p w:rsidR="00000000" w:rsidDel="00000000" w:rsidP="00000000" w:rsidRDefault="00000000" w:rsidRPr="00000000" w14:paraId="00000176">
      <w:pPr>
        <w:spacing w:after="240" w:before="240" w:lineRule="auto"/>
        <w:ind w:left="720" w:right="600" w:firstLine="0"/>
        <w:rPr/>
      </w:pPr>
      <w:r w:rsidDel="00000000" w:rsidR="00000000" w:rsidRPr="00000000">
        <w:rPr>
          <w:rtl w:val="0"/>
        </w:rPr>
      </w:r>
    </w:p>
    <w:p w:rsidR="00000000" w:rsidDel="00000000" w:rsidP="00000000" w:rsidRDefault="00000000" w:rsidRPr="00000000" w14:paraId="00000177">
      <w:pPr>
        <w:pStyle w:val="Heading1"/>
        <w:pBdr>
          <w:bottom w:color="1f3864" w:space="4" w:sz="8" w:val="single"/>
        </w:pBdr>
        <w:spacing w:after="160" w:before="320" w:lineRule="auto"/>
        <w:rPr/>
      </w:pPr>
      <w:r w:rsidDel="00000000" w:rsidR="00000000" w:rsidRPr="00000000">
        <w:rPr>
          <w:rFonts w:ascii="Arial" w:cs="Arial" w:eastAsia="Arial" w:hAnsi="Arial"/>
          <w:b w:val="1"/>
          <w:bCs w:val="1"/>
          <w:color w:val="1f3864"/>
          <w:sz w:val="28"/>
          <w:szCs w:val="28"/>
          <w:rtl w:val="0"/>
        </w:rPr>
        <w:t xml:space="preserve">6. FAÏENCE MURALE</w:t>
      </w:r>
      <w:r w:rsidDel="00000000" w:rsidR="00000000" w:rsidRPr="00000000">
        <w:rPr>
          <w:rtl w:val="0"/>
        </w:rPr>
      </w:r>
    </w:p>
    <w:p w:rsidR="00000000" w:rsidDel="00000000" w:rsidP="00000000" w:rsidRDefault="00000000" w:rsidRPr="00000000" w14:paraId="00000178">
      <w:pPr>
        <w:pStyle w:val="Heading2"/>
        <w:spacing w:after="100" w:before="220" w:lineRule="auto"/>
        <w:rPr/>
      </w:pPr>
      <w:r w:rsidDel="00000000" w:rsidR="00000000" w:rsidRPr="00000000">
        <w:rPr>
          <w:rFonts w:ascii="Arial" w:cs="Arial" w:eastAsia="Arial" w:hAnsi="Arial"/>
          <w:b w:val="1"/>
          <w:bCs w:val="1"/>
          <w:color w:val="1f3864"/>
          <w:sz w:val="24"/>
          <w:szCs w:val="24"/>
          <w:rtl w:val="0"/>
        </w:rPr>
        <w:t xml:space="preserve">6.1 Principes et localisation</w:t>
      </w:r>
      <w:r w:rsidDel="00000000" w:rsidR="00000000" w:rsidRPr="00000000">
        <w:rPr>
          <w:rtl w:val="0"/>
        </w:rPr>
      </w:r>
    </w:p>
    <w:p w:rsidR="00000000" w:rsidDel="00000000" w:rsidP="00000000" w:rsidRDefault="00000000" w:rsidRPr="00000000" w14:paraId="00000179">
      <w:pPr>
        <w:spacing w:after="80" w:line="280" w:lineRule="auto"/>
        <w:jc w:val="both"/>
        <w:rPr/>
      </w:pPr>
      <w:r w:rsidDel="00000000" w:rsidR="00000000" w:rsidRPr="00000000">
        <w:rPr>
          <w:rFonts w:ascii="Arial" w:cs="Arial" w:eastAsia="Arial" w:hAnsi="Arial"/>
          <w:sz w:val="20"/>
          <w:szCs w:val="20"/>
          <w:rtl w:val="0"/>
        </w:rPr>
        <w:t xml:space="preserve">Conformément au Cahier des Charges Libres, les revêtements muraux des pièces humides seront réalisés en faïence céramique format allongé brillant, dans une logique d'identité méditerranéenne contemporaine. Le format métro contemporain s'inscrit dans le parti-pris architectural du programme et est explicitement prescrit par le CDC.</w:t>
      </w:r>
      <w:r w:rsidDel="00000000" w:rsidR="00000000" w:rsidRPr="00000000">
        <w:rPr>
          <w:rtl w:val="0"/>
        </w:rPr>
      </w:r>
    </w:p>
    <w:p w:rsidR="00000000" w:rsidDel="00000000" w:rsidP="00000000" w:rsidRDefault="00000000" w:rsidRPr="00000000" w14:paraId="0000017A">
      <w:pPr>
        <w:spacing w:after="80" w:line="280" w:lineRule="auto"/>
        <w:jc w:val="both"/>
        <w:rPr/>
      </w:pPr>
      <w:r w:rsidDel="00000000" w:rsidR="00000000" w:rsidRPr="00000000">
        <w:rPr>
          <w:rFonts w:ascii="Arial" w:cs="Arial" w:eastAsia="Arial" w:hAnsi="Arial"/>
          <w:sz w:val="20"/>
          <w:szCs w:val="20"/>
          <w:rtl w:val="0"/>
        </w:rPr>
        <w:t xml:space="preserve">Localisation des revêtements muraux céramiques :</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salles de bains principales et suites parentales : pose du sol au plafond dans les douches et au droit des baignoires ; en partie courante des autres murs jusqu'à 2,00 m minimum ;</w:t>
      </w:r>
    </w:p>
    <w:p w:rsidR="00000000" w:rsidDel="00000000" w:rsidP="00000000" w:rsidRDefault="00000000" w:rsidRPr="00000000" w14:paraId="000001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salles d'eau secondaires : pose du sol au plafond dans toute la zone douche et au droit du meuble vasque ; 2,00 m minimum sur les autres murs ;</w:t>
      </w:r>
    </w:p>
    <w:p w:rsidR="00000000" w:rsidDel="00000000" w:rsidP="00000000" w:rsidRDefault="00000000" w:rsidRPr="00000000" w14:paraId="000001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WC séparés : faïence sur 1,20 m de hauteur, ou peinture lessivable selon option validée par la maîtrise d'œuvre ;</w:t>
      </w:r>
    </w:p>
    <w:p w:rsidR="00000000" w:rsidDel="00000000" w:rsidP="00000000" w:rsidRDefault="00000000" w:rsidRPr="00000000" w14:paraId="000001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cuisines des logements : crédence pleine hauteur entre plan de travail et meubles hauts, en faïence coordonnée ou matériau spécifique selon arbitrage agencement.</w:t>
      </w:r>
    </w:p>
    <w:p w:rsidR="00000000" w:rsidDel="00000000" w:rsidP="00000000" w:rsidRDefault="00000000" w:rsidRPr="00000000" w14:paraId="0000017F">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6.2 Caractéristiques techniques</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pe : faïence </w:t>
      </w:r>
      <w:r w:rsidDel="00000000" w:rsidR="00000000" w:rsidRPr="00000000">
        <w:rPr>
          <w:rtl w:val="0"/>
        </w:rPr>
        <w:t xml:space="preserve">murale format allongé</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finition brillante haut de gamme ;</w:t>
      </w:r>
    </w:p>
    <w:p w:rsidR="00000000" w:rsidDel="00000000" w:rsidP="00000000" w:rsidRDefault="00000000" w:rsidRPr="00000000" w14:paraId="000001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norme produit : NF EN 14411, groupe BIII (E &gt; 10 %) ;</w:t>
      </w:r>
    </w:p>
    <w:p w:rsidR="00000000" w:rsidDel="00000000" w:rsidP="00000000" w:rsidRDefault="00000000" w:rsidRPr="00000000" w14:paraId="000001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format : 7,5 × 30 cm  ;</w:t>
      </w:r>
    </w:p>
    <w:p w:rsidR="00000000" w:rsidDel="00000000" w:rsidP="00000000" w:rsidRDefault="00000000" w:rsidRPr="00000000" w14:paraId="000001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746640876"/>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épaisseur ≥ 7 mm ;</w:t>
          </w:r>
        </w:sdtContent>
      </w:sdt>
    </w:p>
    <w:p w:rsidR="00000000" w:rsidDel="00000000" w:rsidP="00000000" w:rsidRDefault="00000000" w:rsidRPr="00000000" w14:paraId="000001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résistance à l'abrasion superficielle : PEI 0 (mur uniquement) ;</w:t>
      </w:r>
    </w:p>
    <w:p w:rsidR="00000000" w:rsidDel="00000000" w:rsidP="00000000" w:rsidRDefault="00000000" w:rsidRPr="00000000" w14:paraId="000001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tenue à la tâche, résistance aux produits ménagers et chimiques courants ;</w:t>
      </w:r>
    </w:p>
    <w:p w:rsidR="00000000" w:rsidDel="00000000" w:rsidP="00000000" w:rsidRDefault="00000000" w:rsidRPr="00000000" w14:paraId="000001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classement feu A1 (incombustible) ;</w:t>
      </w:r>
    </w:p>
    <w:p w:rsidR="00000000" w:rsidDel="00000000" w:rsidP="00000000" w:rsidRDefault="00000000" w:rsidRPr="00000000" w14:paraId="000001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teinte : choix par l'acquéreur parmi les 4 thématiques validées par le maître d'ouvrage et l'architecte mandataire ;</w:t>
      </w:r>
    </w:p>
    <w:p w:rsidR="00000000" w:rsidDel="00000000" w:rsidP="00000000" w:rsidRDefault="00000000" w:rsidRPr="00000000" w14:paraId="000001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fournisseurs : grandes marques européennes (Equipe Ceramicas, Ceramica Bardelli, Marazzi, ou équivalent technique de niveau comparable, validation MOE) ;</w:t>
      </w:r>
    </w:p>
    <w:p w:rsidR="00000000" w:rsidDel="00000000" w:rsidP="00000000" w:rsidRDefault="00000000" w:rsidRPr="00000000" w14:paraId="000001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budget fourniture indicatif (mémoire CDC) : 40 €/m² HT.</w:t>
      </w:r>
    </w:p>
    <w:p w:rsidR="00000000" w:rsidDel="00000000" w:rsidP="00000000" w:rsidRDefault="00000000" w:rsidRPr="00000000" w14:paraId="0000018A">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6.3 Mise en œuvre</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réalisation conforme au NF DTU 52.2 ;</w:t>
      </w:r>
    </w:p>
    <w:p w:rsidR="00000000" w:rsidDel="00000000" w:rsidP="00000000" w:rsidRDefault="00000000" w:rsidRPr="00000000" w14:paraId="000001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 : enduit ou plaque hydrofuge selon localisation (zones humides : plaque hydrofuge type Aquaroc, Glasroc H ou équivalent) ;</w:t>
      </w:r>
    </w:p>
    <w:p w:rsidR="00000000" w:rsidDel="00000000" w:rsidP="00000000" w:rsidRDefault="00000000" w:rsidRPr="00000000" w14:paraId="000001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primaire d'accrochage adapté au support ;</w:t>
      </w:r>
    </w:p>
    <w:p w:rsidR="00000000" w:rsidDel="00000000" w:rsidP="00000000" w:rsidRDefault="00000000" w:rsidRPr="00000000" w14:paraId="000001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double encollage en zones humides (douches, baignoires) ;</w:t>
      </w:r>
    </w:p>
    <w:p w:rsidR="00000000" w:rsidDel="00000000" w:rsidP="00000000" w:rsidRDefault="00000000" w:rsidRPr="00000000" w14:paraId="000001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21716371"/>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colle de classe C2 S1 minimum, à déformation ≥ 2,5 mm ;</w:t>
          </w:r>
        </w:sdtContent>
      </w:sdt>
    </w:p>
    <w:p w:rsidR="00000000" w:rsidDel="00000000" w:rsidP="00000000" w:rsidRDefault="00000000" w:rsidRPr="00000000" w14:paraId="000001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calepinage : pose horizontale en appareillage à joints décalés (1/2 ou 1/3) selon validation MOE, départ optimisé pour minimiser les coupes ;</w:t>
      </w:r>
    </w:p>
    <w:p w:rsidR="00000000" w:rsidDel="00000000" w:rsidP="00000000" w:rsidRDefault="00000000" w:rsidRPr="00000000" w14:paraId="000001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joints réguliers de 1,5 à 2 mm, jointoiement époxy MAPEI Kerapoxy Design ou équivalent (cohérence avec § 5.5), teinte coordonnée à la faïence ;</w:t>
      </w:r>
    </w:p>
    <w:p w:rsidR="00000000" w:rsidDel="00000000" w:rsidP="00000000" w:rsidRDefault="00000000" w:rsidRPr="00000000" w14:paraId="000001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joint silicone neutre antifongique en angles intérieurs des zones douche.</w:t>
      </w:r>
    </w:p>
    <w:p w:rsidR="00000000" w:rsidDel="00000000" w:rsidP="00000000" w:rsidRDefault="00000000" w:rsidRPr="00000000" w14:paraId="00000193">
      <w:pPr>
        <w:pStyle w:val="Heading2"/>
        <w:spacing w:after="100" w:before="220" w:lineRule="auto"/>
        <w:jc w:val="both"/>
        <w:rPr/>
      </w:pPr>
      <w:r w:rsidDel="00000000" w:rsidR="00000000" w:rsidRPr="00000000">
        <w:rPr>
          <w:rtl w:val="0"/>
        </w:rPr>
      </w:r>
    </w:p>
    <w:p w:rsidR="00000000" w:rsidDel="00000000" w:rsidP="00000000" w:rsidRDefault="00000000" w:rsidRPr="00000000" w14:paraId="00000194">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6.4 Profilés d'angles</w:t>
      </w:r>
      <w:r w:rsidDel="00000000" w:rsidR="00000000" w:rsidRPr="00000000">
        <w:rPr>
          <w:rtl w:val="0"/>
        </w:rPr>
      </w:r>
    </w:p>
    <w:p w:rsidR="00000000" w:rsidDel="00000000" w:rsidP="00000000" w:rsidRDefault="00000000" w:rsidRPr="00000000" w14:paraId="00000195">
      <w:pPr>
        <w:spacing w:after="80" w:line="280" w:lineRule="auto"/>
        <w:jc w:val="both"/>
        <w:rPr/>
      </w:pPr>
      <w:r w:rsidDel="00000000" w:rsidR="00000000" w:rsidRPr="00000000">
        <w:rPr>
          <w:rFonts w:ascii="Arial" w:cs="Arial" w:eastAsia="Arial" w:hAnsi="Arial"/>
          <w:sz w:val="20"/>
          <w:szCs w:val="20"/>
          <w:rtl w:val="0"/>
        </w:rPr>
        <w:t xml:space="preserve">Conformément à l'exigence explicite du CDC Libres, aucun angle vif carrelage n'est admis. Tous les angles rentrants et sortants seront traités par </w:t>
      </w:r>
      <w:r w:rsidDel="00000000" w:rsidR="00000000" w:rsidRPr="00000000">
        <w:rPr>
          <w:rtl w:val="0"/>
        </w:rPr>
        <w:t xml:space="preserve">xc</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profilés en aluminium anodisé, finition coordonnée à la robinetterie (chrome brossé, doré brossé, noir) ;</w:t>
      </w:r>
    </w:p>
    <w:p w:rsidR="00000000" w:rsidDel="00000000" w:rsidP="00000000" w:rsidRDefault="00000000" w:rsidRPr="00000000" w14:paraId="000001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produit de référence : SCHLÜTER RONDEC ou équivalent (DURAL, PROFILPAS) sous validation MOE ;</w:t>
      </w:r>
    </w:p>
    <w:p w:rsidR="00000000" w:rsidDel="00000000" w:rsidP="00000000" w:rsidRDefault="00000000" w:rsidRPr="00000000" w14:paraId="000001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fixation par scellement dans le mortier-colle, sans dévoiement ;</w:t>
      </w:r>
    </w:p>
    <w:p w:rsidR="00000000" w:rsidDel="00000000" w:rsidP="00000000" w:rsidRDefault="00000000" w:rsidRPr="00000000" w14:paraId="000001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coupes d'angles précises, joints minimaux entre profilés ;</w:t>
      </w:r>
    </w:p>
    <w:p w:rsidR="00000000" w:rsidDel="00000000" w:rsidP="00000000" w:rsidRDefault="00000000" w:rsidRPr="00000000" w14:paraId="000001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interdiction absolue des profilés PVC ou aluminium anodisé première génération.</w:t>
      </w:r>
    </w:p>
    <w:p w:rsidR="00000000" w:rsidDel="00000000" w:rsidP="00000000" w:rsidRDefault="00000000" w:rsidRPr="00000000" w14:paraId="0000019B">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6.5 Niche carrelée intégrée</w:t>
      </w:r>
      <w:r w:rsidDel="00000000" w:rsidR="00000000" w:rsidRPr="00000000">
        <w:rPr>
          <w:rtl w:val="0"/>
        </w:rPr>
      </w:r>
    </w:p>
    <w:p w:rsidR="00000000" w:rsidDel="00000000" w:rsidP="00000000" w:rsidRDefault="00000000" w:rsidRPr="00000000" w14:paraId="0000019C">
      <w:pPr>
        <w:spacing w:after="80" w:line="280" w:lineRule="auto"/>
        <w:jc w:val="both"/>
        <w:rPr/>
      </w:pPr>
      <w:r w:rsidDel="00000000" w:rsidR="00000000" w:rsidRPr="00000000">
        <w:rPr>
          <w:rFonts w:ascii="Arial" w:cs="Arial" w:eastAsia="Arial" w:hAnsi="Arial"/>
          <w:sz w:val="20"/>
          <w:szCs w:val="20"/>
          <w:rtl w:val="0"/>
        </w:rPr>
        <w:t xml:space="preserve">Conformément à la prescription du CDC Libres, chaque douche à l'italienne comportera une niche carrelée intégrée, réservée en gros œuvre lors de la phase Plâtrerie :</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dimensions standards : largeur 60 cm, hauteur 30 cm, profondeur 12 cm (à valider par typologie) ;</w:t>
      </w:r>
    </w:p>
    <w:p w:rsidR="00000000" w:rsidDel="00000000" w:rsidP="00000000" w:rsidRDefault="00000000" w:rsidRPr="00000000" w14:paraId="000001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fond carrelé en faïence assortie ;</w:t>
      </w:r>
    </w:p>
    <w:p w:rsidR="00000000" w:rsidDel="00000000" w:rsidP="00000000" w:rsidRDefault="00000000" w:rsidRPr="00000000" w14:paraId="000001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tablette intermédiaire en pierre naturelle, épaisseur 20 mm minimum, avec léger pinçon vers l'avant pour évacuation ;</w:t>
      </w:r>
    </w:p>
    <w:p w:rsidR="00000000" w:rsidDel="00000000" w:rsidP="00000000" w:rsidRDefault="00000000" w:rsidRPr="00000000" w14:paraId="000001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raccordement étanche par SEL avec bandes de pontage en angles ;</w:t>
      </w:r>
    </w:p>
    <w:p w:rsidR="00000000" w:rsidDel="00000000" w:rsidP="00000000" w:rsidRDefault="00000000" w:rsidRPr="00000000" w14:paraId="000001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profilés de finition métalliques sur les arêtes vives.</w:t>
      </w:r>
    </w:p>
    <w:p w:rsidR="00000000" w:rsidDel="00000000" w:rsidP="00000000" w:rsidRDefault="00000000" w:rsidRPr="00000000" w14:paraId="000001A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pBdr>
          <w:bottom w:color="1f3864" w:space="4" w:sz="8" w:val="single"/>
        </w:pBdr>
        <w:spacing w:after="160" w:before="320" w:lineRule="auto"/>
        <w:jc w:val="both"/>
        <w:rPr/>
      </w:pPr>
      <w:r w:rsidDel="00000000" w:rsidR="00000000" w:rsidRPr="00000000">
        <w:rPr>
          <w:rFonts w:ascii="Arial" w:cs="Arial" w:eastAsia="Arial" w:hAnsi="Arial"/>
          <w:b w:val="1"/>
          <w:bCs w:val="1"/>
          <w:color w:val="1f3864"/>
          <w:sz w:val="28"/>
          <w:szCs w:val="28"/>
          <w:rtl w:val="0"/>
        </w:rPr>
        <w:t xml:space="preserve">7. ÉTANCHÉITÉ DES PIÈCES HUMIDES (SEL / SPEC)</w:t>
      </w:r>
      <w:r w:rsidDel="00000000" w:rsidR="00000000" w:rsidRPr="00000000">
        <w:rPr>
          <w:rtl w:val="0"/>
        </w:rPr>
      </w:r>
    </w:p>
    <w:p w:rsidR="00000000" w:rsidDel="00000000" w:rsidP="00000000" w:rsidRDefault="00000000" w:rsidRPr="00000000" w14:paraId="000001A4">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7.1 Principes</w:t>
      </w:r>
      <w:r w:rsidDel="00000000" w:rsidR="00000000" w:rsidRPr="00000000">
        <w:rPr>
          <w:rtl w:val="0"/>
        </w:rPr>
      </w:r>
    </w:p>
    <w:p w:rsidR="00000000" w:rsidDel="00000000" w:rsidP="00000000" w:rsidRDefault="00000000" w:rsidRPr="00000000" w14:paraId="000001A5">
      <w:pPr>
        <w:spacing w:after="80" w:line="280" w:lineRule="auto"/>
        <w:jc w:val="both"/>
        <w:rPr/>
      </w:pPr>
      <w:r w:rsidDel="00000000" w:rsidR="00000000" w:rsidRPr="00000000">
        <w:rPr>
          <w:rFonts w:ascii="Arial" w:cs="Arial" w:eastAsia="Arial" w:hAnsi="Arial"/>
          <w:sz w:val="20"/>
          <w:szCs w:val="20"/>
          <w:rtl w:val="0"/>
        </w:rPr>
        <w:t xml:space="preserve">Conformément au CDC Libres, un système d'étanchéité sous carrelage (SEL) est obligatoire dans toutes les zones mouillées. La mise en œuvre se conformera au Cahier CSTB 3578 et aux Avis Techniques en cours de validité des produits retenus.</w:t>
      </w:r>
      <w:r w:rsidDel="00000000" w:rsidR="00000000" w:rsidRPr="00000000">
        <w:rPr>
          <w:rtl w:val="0"/>
        </w:rPr>
      </w:r>
    </w:p>
    <w:p w:rsidR="00000000" w:rsidDel="00000000" w:rsidP="00000000" w:rsidRDefault="00000000" w:rsidRPr="00000000" w14:paraId="000001A6">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7.2 Système d'Étanchéité Liquide (SEL) sous carrelage de sol</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produits de référence (CDC) : SCHLÜTER KERDI ou MAPEI MAPEGUM WPS ;</w:t>
      </w:r>
    </w:p>
    <w:p w:rsidR="00000000" w:rsidDel="00000000" w:rsidP="00000000" w:rsidRDefault="00000000" w:rsidRPr="00000000" w14:paraId="000001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primaire d'accrochage adapté au support (chape, dalle béton) selon prescriptions fabricant ;</w:t>
      </w:r>
    </w:p>
    <w:p w:rsidR="00000000" w:rsidDel="00000000" w:rsidP="00000000" w:rsidRDefault="00000000" w:rsidRPr="00000000" w14:paraId="000001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1996555245"/>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application en deux couches croisées au rouleau ou à la brosse, épaisseur sèche cumulée ≥ 1,2 mm ;</w:t>
          </w:r>
        </w:sdtContent>
      </w:sdt>
    </w:p>
    <w:p w:rsidR="00000000" w:rsidDel="00000000" w:rsidP="00000000" w:rsidRDefault="00000000" w:rsidRPr="00000000" w14:paraId="000001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bande de pontage armée en angles entrants et au droit des évacuations ;</w:t>
      </w:r>
    </w:p>
    <w:p w:rsidR="00000000" w:rsidDel="00000000" w:rsidP="00000000" w:rsidRDefault="00000000" w:rsidRPr="00000000" w14:paraId="000001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remontée verticale minimum 15 cm en pied de mur, raccordement étanche au SPEC mural ;</w:t>
      </w:r>
    </w:p>
    <w:p w:rsidR="00000000" w:rsidDel="00000000" w:rsidP="00000000" w:rsidRDefault="00000000" w:rsidRPr="00000000" w14:paraId="000001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essais d'étanchéité : mise en eau pendant 24 h en zone douche avec PV contradictoire signé par l'entreprise et la maîtrise d'œuvre avant pose du carrelage.</w:t>
      </w:r>
    </w:p>
    <w:p w:rsidR="00000000" w:rsidDel="00000000" w:rsidP="00000000" w:rsidRDefault="00000000" w:rsidRPr="00000000" w14:paraId="000001AD">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7.3 Système de Protection à l'Eau sous Carrelage (SPEC) en mural</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produits de référence : SCHLÜTER KERDI bande, MAPEI MAPEGUM WPS mural ou équivalent sous DTA en cours de validité ;</w:t>
      </w:r>
    </w:p>
    <w:p w:rsidR="00000000" w:rsidDel="00000000" w:rsidP="00000000" w:rsidRDefault="00000000" w:rsidRPr="00000000" w14:paraId="000001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cabines de douche à l'italienne : toutes hauteurs sur toutes les parois ;</w:t>
      </w:r>
    </w:p>
    <w:p w:rsidR="00000000" w:rsidDel="00000000" w:rsidP="00000000" w:rsidRDefault="00000000" w:rsidRPr="00000000" w14:paraId="000001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pourtour des baignoires sur 1,50 m de hauteur minimum et 80 cm de large de part et d'autre ;</w:t>
      </w:r>
    </w:p>
    <w:p w:rsidR="00000000" w:rsidDel="00000000" w:rsidP="00000000" w:rsidRDefault="00000000" w:rsidRPr="00000000" w14:paraId="000001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pourtour des vasques et meubles vasques : 60 cm de hauteur, 80 cm de large ;</w:t>
      </w:r>
    </w:p>
    <w:p w:rsidR="00000000" w:rsidDel="00000000" w:rsidP="00000000" w:rsidRDefault="00000000" w:rsidRPr="00000000" w14:paraId="000001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 en deux couches au rouleau, avec bande de pontage en angles entrants et raccords sol/mur.</w:t>
      </w:r>
    </w:p>
    <w:p w:rsidR="00000000" w:rsidDel="00000000" w:rsidP="00000000" w:rsidRDefault="00000000" w:rsidRPr="00000000" w14:paraId="000001B3">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7.4 Locaux concernés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salles de bains principales et suites parentales : SEL généralisé au sol et SPEC mural intégral en zones humides ;</w:t>
      </w:r>
    </w:p>
    <w:p w:rsidR="00000000" w:rsidDel="00000000" w:rsidP="00000000" w:rsidRDefault="00000000" w:rsidRPr="00000000" w14:paraId="000001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salles d'eau secondaires : SEL au sol systématique sur toute la surface, SPEC au mur en zones humides et a minima 2,00 m autour de la douche ;</w:t>
      </w:r>
    </w:p>
    <w:p w:rsidR="00000000" w:rsidDel="00000000" w:rsidP="00000000" w:rsidRDefault="00000000" w:rsidRPr="00000000" w14:paraId="000001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WC séparés : SEL local au droit de l'évacuation et sur 1 m de rayon autour de la cuvette ;</w:t>
      </w:r>
    </w:p>
    <w:p w:rsidR="00000000" w:rsidDel="00000000" w:rsidP="00000000" w:rsidRDefault="00000000" w:rsidRPr="00000000" w14:paraId="000001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cuisines : SEL au sol au droit du lave-vaisselle, de l'évier et de la zone de cuisson ;</w:t>
      </w:r>
    </w:p>
    <w:p w:rsidR="00000000" w:rsidDel="00000000" w:rsidP="00000000" w:rsidRDefault="00000000" w:rsidRPr="00000000" w14:paraId="000001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locaux techniques (chaufferie, locaux poubelles, locaux ménage) : SEL généralisé.</w:t>
      </w:r>
    </w:p>
    <w:p w:rsidR="00000000" w:rsidDel="00000000" w:rsidP="00000000" w:rsidRDefault="00000000" w:rsidRPr="00000000" w14:paraId="000001B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1"/>
        <w:pBdr>
          <w:bottom w:color="1f3864" w:space="4" w:sz="8" w:val="single"/>
        </w:pBdr>
        <w:spacing w:after="160" w:before="320" w:lineRule="auto"/>
        <w:jc w:val="both"/>
        <w:rPr/>
      </w:pPr>
      <w:r w:rsidDel="00000000" w:rsidR="00000000" w:rsidRPr="00000000">
        <w:rPr>
          <w:rFonts w:ascii="Arial" w:cs="Arial" w:eastAsia="Arial" w:hAnsi="Arial"/>
          <w:b w:val="1"/>
          <w:bCs w:val="1"/>
          <w:color w:val="1f3864"/>
          <w:sz w:val="28"/>
          <w:szCs w:val="28"/>
          <w:rtl w:val="0"/>
        </w:rPr>
        <w:t xml:space="preserve">8. PARQUET CONTRECOLLÉ EN OPTION ACQUÉREUR</w:t>
      </w:r>
      <w:r w:rsidDel="00000000" w:rsidR="00000000" w:rsidRPr="00000000">
        <w:rPr>
          <w:rtl w:val="0"/>
        </w:rPr>
      </w:r>
    </w:p>
    <w:p w:rsidR="00000000" w:rsidDel="00000000" w:rsidP="00000000" w:rsidRDefault="00000000" w:rsidRPr="00000000" w14:paraId="000001BB">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8.1 Principe et localisation</w:t>
      </w:r>
      <w:r w:rsidDel="00000000" w:rsidR="00000000" w:rsidRPr="00000000">
        <w:rPr>
          <w:rtl w:val="0"/>
        </w:rPr>
      </w:r>
    </w:p>
    <w:p w:rsidR="00000000" w:rsidDel="00000000" w:rsidP="00000000" w:rsidRDefault="00000000" w:rsidRPr="00000000" w14:paraId="000001BC">
      <w:pPr>
        <w:spacing w:after="80" w:line="280" w:lineRule="auto"/>
        <w:jc w:val="both"/>
        <w:rPr/>
      </w:pPr>
      <w:r w:rsidDel="00000000" w:rsidR="00000000" w:rsidRPr="00000000">
        <w:rPr>
          <w:rFonts w:ascii="Arial" w:cs="Arial" w:eastAsia="Arial" w:hAnsi="Arial"/>
          <w:sz w:val="20"/>
          <w:szCs w:val="20"/>
          <w:rtl w:val="0"/>
        </w:rPr>
        <w:t xml:space="preserve">Conformément au Cahier des Charges Libres, le parquet est proposé en option contrat acquéreur, en alternative au carrelage grès cérame imitation travertin qui constitue la prestation par défaut en pièces sèches. Le choix entre carrelage et parquet est laissé à l'acquéreur dans le cadre du contrat de réservation et fait l'objet d'une option chiffrée.</w:t>
      </w:r>
      <w:r w:rsidDel="00000000" w:rsidR="00000000" w:rsidRPr="00000000">
        <w:rPr>
          <w:rtl w:val="0"/>
        </w:rPr>
      </w:r>
    </w:p>
    <w:p w:rsidR="00000000" w:rsidDel="00000000" w:rsidP="00000000" w:rsidRDefault="00000000" w:rsidRPr="00000000" w14:paraId="000001BD">
      <w:pPr>
        <w:spacing w:after="80" w:line="280" w:lineRule="auto"/>
        <w:jc w:val="both"/>
        <w:rPr/>
      </w:pPr>
      <w:r w:rsidDel="00000000" w:rsidR="00000000" w:rsidRPr="00000000">
        <w:rPr>
          <w:rFonts w:ascii="Arial" w:cs="Arial" w:eastAsia="Arial" w:hAnsi="Arial"/>
          <w:sz w:val="20"/>
          <w:szCs w:val="20"/>
          <w:rtl w:val="0"/>
        </w:rPr>
        <w:t xml:space="preserve">Localisation potentielle (sur option acquéreur uniquement) :</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séjours, salons et salles à manger ;</w:t>
      </w:r>
    </w:p>
    <w:p w:rsidR="00000000" w:rsidDel="00000000" w:rsidP="00000000" w:rsidRDefault="00000000" w:rsidRPr="00000000" w14:paraId="000001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chambres, suites parentales et dressings ;</w:t>
      </w:r>
    </w:p>
    <w:p w:rsidR="00000000" w:rsidDel="00000000" w:rsidP="00000000" w:rsidRDefault="00000000" w:rsidRPr="00000000" w14:paraId="000001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bureaux et pièces de vie secondaires ;</w:t>
      </w:r>
    </w:p>
    <w:p w:rsidR="00000000" w:rsidDel="00000000" w:rsidP="00000000" w:rsidRDefault="00000000" w:rsidRPr="00000000" w14:paraId="000001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à l'exclusion des pièces humide</w:t>
      </w:r>
      <w:r w:rsidDel="00000000" w:rsidR="00000000" w:rsidRPr="00000000">
        <w:rPr>
          <w:rtl w:val="0"/>
        </w:rPr>
        <w:t xml:space="preserve">s 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w:t>
      </w:r>
      <w:r w:rsidDel="00000000" w:rsidR="00000000" w:rsidRPr="00000000">
        <w:rPr>
          <w:rtl w:val="0"/>
        </w:rPr>
        <w:t xml:space="preserv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cuisines (carrelage maintenu).</w:t>
      </w:r>
    </w:p>
    <w:p w:rsidR="00000000" w:rsidDel="00000000" w:rsidP="00000000" w:rsidRDefault="00000000" w:rsidRPr="00000000" w14:paraId="000001C2">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8.2 Caractéristiques techniques</w:t>
      </w:r>
      <w:r w:rsidDel="00000000" w:rsidR="00000000" w:rsidRPr="00000000">
        <w:rPr>
          <w:rtl w:val="0"/>
        </w:rPr>
      </w:r>
    </w:p>
    <w:p w:rsidR="00000000" w:rsidDel="00000000" w:rsidP="00000000" w:rsidRDefault="00000000" w:rsidRPr="00000000" w14:paraId="000001C3">
      <w:pPr>
        <w:spacing w:after="80" w:line="280" w:lineRule="auto"/>
        <w:jc w:val="both"/>
        <w:rPr/>
      </w:pPr>
      <w:r w:rsidDel="00000000" w:rsidR="00000000" w:rsidRPr="00000000">
        <w:rPr>
          <w:rFonts w:ascii="Arial" w:cs="Arial" w:eastAsia="Arial" w:hAnsi="Arial"/>
          <w:sz w:val="20"/>
          <w:szCs w:val="20"/>
          <w:rtl w:val="0"/>
        </w:rPr>
        <w:t xml:space="preserve">Conformément à la prescription explicite du CDC Libres :</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 : parquet contrecollé multicouches à rainure et languette, conforme NF EN 13489 ;</w:t>
      </w:r>
    </w:p>
    <w:p w:rsidR="00000000" w:rsidDel="00000000" w:rsidP="00000000" w:rsidRDefault="00000000" w:rsidRPr="00000000" w14:paraId="000001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essence couche d'usure : chêne européen, certifié PEFC ou FSC 100 %, finition vernis mat ;</w:t>
      </w:r>
    </w:p>
    <w:p w:rsidR="00000000" w:rsidDel="00000000" w:rsidP="00000000" w:rsidRDefault="00000000" w:rsidRPr="00000000" w14:paraId="000001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épaisseur totale : 14 mm, dont couche d'usure noble en chêne 3 mm minimum (parquet « 14/3 mm ») ;</w:t>
      </w:r>
    </w:p>
    <w:p w:rsidR="00000000" w:rsidDel="00000000" w:rsidP="00000000" w:rsidRDefault="00000000" w:rsidRPr="00000000" w14:paraId="000001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format des lames : largeur 140 à 220 mm, longueur 1 200 à 2 200 mm — à valider par typologie sur calepinage ;</w:t>
      </w:r>
    </w:p>
    <w:p w:rsidR="00000000" w:rsidDel="00000000" w:rsidP="00000000" w:rsidRDefault="00000000" w:rsidRPr="00000000" w14:paraId="000001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taux d'humidité contrôlé en usine : 9 % ± 2 % ;</w:t>
      </w:r>
    </w:p>
    <w:p w:rsidR="00000000" w:rsidDel="00000000" w:rsidP="00000000" w:rsidRDefault="00000000" w:rsidRPr="00000000" w14:paraId="000001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finition usine : vernis polyuréthane mat haute qualité, au choix vernis transparent ou légèrement teinté selon validation MOA et architecte mandataire ;</w:t>
      </w:r>
    </w:p>
    <w:p w:rsidR="00000000" w:rsidDel="00000000" w:rsidP="00000000" w:rsidRDefault="00000000" w:rsidRPr="00000000" w14:paraId="000001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classement d'usage : classe 23 (résidentiel intensif) selon NF EN ISO 10874 ;</w:t>
      </w:r>
    </w:p>
    <w:p w:rsidR="00000000" w:rsidDel="00000000" w:rsidP="00000000" w:rsidRDefault="00000000" w:rsidRPr="00000000" w14:paraId="000001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certification PEFC ou FSC 100 %, étiquetage COV classe A+ ;</w:t>
      </w:r>
    </w:p>
    <w:p w:rsidR="00000000" w:rsidDel="00000000" w:rsidP="00000000" w:rsidRDefault="00000000" w:rsidRPr="00000000" w14:paraId="000001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fournisseurs de référence (CDC) : BOEN, PANAGET ou équivalent technique sous validation écrite Terra Occitana et architecte mandataire ;</w:t>
      </w:r>
    </w:p>
    <w:p w:rsidR="00000000" w:rsidDel="00000000" w:rsidP="00000000" w:rsidRDefault="00000000" w:rsidRPr="00000000" w14:paraId="000001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budget fourniture indicatif (mémoire CDC) : 70 €/m² HT.</w:t>
      </w:r>
    </w:p>
    <w:p w:rsidR="00000000" w:rsidDel="00000000" w:rsidP="00000000" w:rsidRDefault="00000000" w:rsidRPr="00000000" w14:paraId="000001CE">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8.3 Conditions de pose</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stockage des paquets dans le local de pose, à plat, déballés 48 h avant pose pour acclimatation ;</w:t>
      </w:r>
    </w:p>
    <w:p w:rsidR="00000000" w:rsidDel="00000000" w:rsidP="00000000" w:rsidRDefault="00000000" w:rsidRPr="00000000" w14:paraId="000001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température ambiante 18 à 22 °C, hygrométrie de l'air 45 à 60 % stabilisée ;</w:t>
      </w:r>
    </w:p>
    <w:p w:rsidR="00000000" w:rsidDel="00000000" w:rsidP="00000000" w:rsidRDefault="00000000" w:rsidRPr="00000000" w14:paraId="000001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705049062"/>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humidité résiduelle de la chape ≤ 0,3 % (anhydrite) ou ≤ 2,5 % (ciment bas carbone), contrôlée à la bombe à carbure avec PV contradictoire.</w:t>
          </w:r>
        </w:sdtContent>
      </w:sdt>
    </w:p>
    <w:p w:rsidR="00000000" w:rsidDel="00000000" w:rsidP="00000000" w:rsidRDefault="00000000" w:rsidRPr="00000000" w14:paraId="000001D2">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8.4 Mise en œuvre — pose collée plein bain</w:t>
      </w:r>
      <w:r w:rsidDel="00000000" w:rsidR="00000000" w:rsidRPr="00000000">
        <w:rPr>
          <w:rtl w:val="0"/>
        </w:rPr>
      </w:r>
    </w:p>
    <w:p w:rsidR="00000000" w:rsidDel="00000000" w:rsidP="00000000" w:rsidRDefault="00000000" w:rsidRPr="00000000" w14:paraId="000001D3">
      <w:pPr>
        <w:spacing w:after="80" w:line="280" w:lineRule="auto"/>
        <w:jc w:val="both"/>
        <w:rPr/>
      </w:pPr>
      <w:r w:rsidDel="00000000" w:rsidR="00000000" w:rsidRPr="00000000">
        <w:rPr>
          <w:rFonts w:ascii="Arial" w:cs="Arial" w:eastAsia="Arial" w:hAnsi="Arial"/>
          <w:sz w:val="20"/>
          <w:szCs w:val="20"/>
          <w:rtl w:val="0"/>
        </w:rPr>
        <w:t xml:space="preserve">Conformément au NF DTU 51.11 et aux prescriptions spécifiques du fabricant pour les parquets contrecollés, la pose sera exclusivement collée plein bain sur sous-couche acoustique :</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primaire d'accrochage adapté au support (type Sika Primer MB, Mapei Primer MF) ;</w:t>
      </w:r>
    </w:p>
    <w:p w:rsidR="00000000" w:rsidDel="00000000" w:rsidP="00000000" w:rsidRDefault="00000000" w:rsidRPr="00000000" w14:paraId="000001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 MS-polymère ou polyuréthane mono-composante, sans solvant, classe COV A+, certifiée pour parquet contrecollé (type Bostik Tarbicol KP, Sika AcouBond-L, Mapei Ultrabond Eco S955 1K) ;</w:t>
      </w:r>
    </w:p>
    <w:p w:rsidR="00000000" w:rsidDel="00000000" w:rsidP="00000000" w:rsidRDefault="00000000" w:rsidRPr="00000000" w14:paraId="000001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 au peigne dentelé spécifique parquet (denture P3 ou P4) ;</w:t>
      </w:r>
    </w:p>
    <w:p w:rsidR="00000000" w:rsidDel="00000000" w:rsidP="00000000" w:rsidRDefault="00000000" w:rsidRPr="00000000" w14:paraId="000001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pose immédiate des lames dans le mortier-colle frais, respect strict du temps ouvert ;</w:t>
      </w:r>
    </w:p>
    <w:p w:rsidR="00000000" w:rsidDel="00000000" w:rsidP="00000000" w:rsidRDefault="00000000" w:rsidRPr="00000000" w14:paraId="000001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battage des lames au maillet caoutchouc et calage à l'aide de cales en bois dur ;</w:t>
      </w:r>
    </w:p>
    <w:p w:rsidR="00000000" w:rsidDel="00000000" w:rsidP="00000000" w:rsidRDefault="00000000" w:rsidRPr="00000000" w14:paraId="000001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calepinage : pose à coupe perdue, joints décalés d'au minimum 30 cm entre lames adjacentes — absence totale d'effet « marche d'escalier » ;</w:t>
      </w:r>
    </w:p>
    <w:p w:rsidR="00000000" w:rsidDel="00000000" w:rsidP="00000000" w:rsidRDefault="00000000" w:rsidRPr="00000000" w14:paraId="000001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sens de pose : lames parallèles à la plus grande dimension du local ou perpendiculaires à la fenêtre principale (à valider explicitement par la maîtrise d'œuvre et le maître d'ouvrage pour chaque typologie) ;</w:t>
      </w:r>
    </w:p>
    <w:p w:rsidR="00000000" w:rsidDel="00000000" w:rsidP="00000000" w:rsidRDefault="00000000" w:rsidRPr="00000000" w14:paraId="000001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joint périphérique de dilatation de 8 mm minimum, dissimulé par la plinthe ;</w:t>
      </w:r>
    </w:p>
    <w:p w:rsidR="00000000" w:rsidDel="00000000" w:rsidP="00000000" w:rsidRDefault="00000000" w:rsidRPr="00000000" w14:paraId="000001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interruption obligatoire au droit des seuils et portes (joint de fractionnement avec barre de seuil laiton ou inox affleurant) ;</w:t>
      </w:r>
    </w:p>
    <w:p w:rsidR="00000000" w:rsidDel="00000000" w:rsidP="00000000" w:rsidRDefault="00000000" w:rsidRPr="00000000" w14:paraId="000001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interdiction de circulation pendant 48 h après pose, charges lourdes interdites pendant 10 jours.</w:t>
      </w:r>
    </w:p>
    <w:p w:rsidR="00000000" w:rsidDel="00000000" w:rsidP="00000000" w:rsidRDefault="00000000" w:rsidRPr="00000000" w14:paraId="000001DE">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8.5 Finitions</w:t>
      </w:r>
      <w:r w:rsidDel="00000000" w:rsidR="00000000" w:rsidRPr="00000000">
        <w:rPr>
          <w:rtl w:val="0"/>
        </w:rPr>
      </w:r>
    </w:p>
    <w:p w:rsidR="00000000" w:rsidDel="00000000" w:rsidP="00000000" w:rsidRDefault="00000000" w:rsidRPr="00000000" w14:paraId="000001DF">
      <w:pPr>
        <w:spacing w:after="80" w:line="280" w:lineRule="auto"/>
        <w:jc w:val="both"/>
        <w:rPr/>
      </w:pPr>
      <w:r w:rsidDel="00000000" w:rsidR="00000000" w:rsidRPr="00000000">
        <w:rPr>
          <w:rFonts w:ascii="Arial" w:cs="Arial" w:eastAsia="Arial" w:hAnsi="Arial"/>
          <w:sz w:val="20"/>
          <w:szCs w:val="20"/>
          <w:rtl w:val="0"/>
        </w:rPr>
        <w:t xml:space="preserve">Lorsque le parquet est retenu par l'acquéreur, les plinthes du logement concerné seront harmonisées au choix de l'architecte mandataire :</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option par défaut : plinthes laquées blanc haute brillance (cohérence avec § 5.6) ;</w:t>
      </w:r>
    </w:p>
    <w:p w:rsidR="00000000" w:rsidDel="00000000" w:rsidP="00000000" w:rsidRDefault="00000000" w:rsidRPr="00000000" w14:paraId="000001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option esthétique sur validation MOE : plinthes bois assorties à la couche d'usure du parquet, hauteur 100 mm, finition vernis mat identique ;</w:t>
      </w:r>
    </w:p>
    <w:p w:rsidR="00000000" w:rsidDel="00000000" w:rsidP="00000000" w:rsidRDefault="00000000" w:rsidRPr="00000000" w14:paraId="000001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pose collée et clouée, joints parfaitement ajustés dans les angles (coupes à 45° calibrées) ;</w:t>
      </w:r>
    </w:p>
    <w:p w:rsidR="00000000" w:rsidDel="00000000" w:rsidP="00000000" w:rsidRDefault="00000000" w:rsidRPr="00000000" w14:paraId="000001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seuils de transition entre parquet et carrelage : profilé en laiton massif brossé, à fleur du parquet, vissage masqué ;</w:t>
      </w:r>
    </w:p>
    <w:p w:rsidR="00000000" w:rsidDel="00000000" w:rsidP="00000000" w:rsidRDefault="00000000" w:rsidRPr="00000000" w14:paraId="000001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nettoyage final à sec, sans aucune utilisation d'eau ;</w:t>
      </w:r>
    </w:p>
    <w:p w:rsidR="00000000" w:rsidDel="00000000" w:rsidP="00000000" w:rsidRDefault="00000000" w:rsidRPr="00000000" w14:paraId="000001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remise au </w:t>
      </w:r>
      <w:r w:rsidDel="00000000" w:rsidR="00000000" w:rsidRPr="00000000">
        <w:rPr>
          <w:rtl w:val="0"/>
        </w:rPr>
        <w:t xml:space="preserve">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aître d'</w:t>
      </w:r>
      <w:r w:rsidDel="00000000" w:rsidR="00000000" w:rsidRPr="00000000">
        <w:rPr>
          <w:rtl w:val="0"/>
        </w:rPr>
        <w:t xml:space="preserve">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uvrage et à chaque acquéreur d'une notice d'entretien détaillée (produits recommandés, fréquence, températures, hygrométrie, interdictions, premier entretien à 6 mois).</w:t>
      </w:r>
    </w:p>
    <w:p w:rsidR="00000000" w:rsidDel="00000000" w:rsidP="00000000" w:rsidRDefault="00000000" w:rsidRPr="00000000" w14:paraId="000001E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1"/>
        <w:pBdr>
          <w:bottom w:color="1f3864" w:space="4" w:sz="8" w:val="single"/>
        </w:pBdr>
        <w:spacing w:after="160" w:before="320" w:lineRule="auto"/>
        <w:jc w:val="both"/>
        <w:rPr/>
      </w:pPr>
      <w:r w:rsidDel="00000000" w:rsidR="00000000" w:rsidRPr="00000000">
        <w:rPr>
          <w:rFonts w:ascii="Arial" w:cs="Arial" w:eastAsia="Arial" w:hAnsi="Arial"/>
          <w:b w:val="1"/>
          <w:bCs w:val="1"/>
          <w:color w:val="1f3864"/>
          <w:sz w:val="28"/>
          <w:szCs w:val="28"/>
          <w:rtl w:val="0"/>
        </w:rPr>
        <w:t xml:space="preserve">9. REVÊTEMENTS EXTÉRIEURS (TERRASSE, BALCONS)</w:t>
      </w:r>
      <w:r w:rsidDel="00000000" w:rsidR="00000000" w:rsidRPr="00000000">
        <w:rPr>
          <w:rtl w:val="0"/>
        </w:rPr>
      </w:r>
    </w:p>
    <w:p w:rsidR="00000000" w:rsidDel="00000000" w:rsidP="00000000" w:rsidRDefault="00000000" w:rsidRPr="00000000" w14:paraId="000001E8">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9.1 Localisation</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terrasses privatives en rez-de-chaussée des logements libres ;</w:t>
      </w:r>
    </w:p>
    <w:p w:rsidR="00000000" w:rsidDel="00000000" w:rsidP="00000000" w:rsidRDefault="00000000" w:rsidRPr="00000000" w14:paraId="000001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balcons des étages courants des logements libres ;</w:t>
      </w:r>
    </w:p>
    <w:p w:rsidR="00000000" w:rsidDel="00000000" w:rsidP="00000000" w:rsidRDefault="00000000" w:rsidRPr="00000000" w14:paraId="000001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terrasses accessibles communes attenantes aux parties nobles le cas échéant.</w:t>
      </w:r>
    </w:p>
    <w:p w:rsidR="00000000" w:rsidDel="00000000" w:rsidP="00000000" w:rsidRDefault="00000000" w:rsidRPr="00000000" w14:paraId="000001EC">
      <w:pPr>
        <w:pStyle w:val="Heading2"/>
        <w:rPr/>
      </w:pPr>
      <w:r w:rsidDel="00000000" w:rsidR="00000000" w:rsidRPr="00000000">
        <w:rPr>
          <w:rtl w:val="0"/>
        </w:rPr>
        <w:t xml:space="preserve">9.2 Caractéristiques techniques du revêtement de sol extérieur</w:t>
      </w:r>
    </w:p>
    <w:p w:rsidR="00000000" w:rsidDel="00000000" w:rsidP="00000000" w:rsidRDefault="00000000" w:rsidRPr="00000000" w14:paraId="000001ED">
      <w:pPr>
        <w:spacing w:after="80" w:line="280" w:lineRule="auto"/>
        <w:jc w:val="both"/>
        <w:rPr/>
      </w:pPr>
      <w:r w:rsidDel="00000000" w:rsidR="00000000" w:rsidRPr="00000000">
        <w:rPr>
          <w:rtl w:val="0"/>
        </w:rPr>
        <w:t xml:space="preserve">Conformément au CDC Libres, le revêtement de sol extérieur sera en dalles de grès cérame pleine masse imitation travertin, format 90x90 cm, épaisseur 20 mm, finition soie ou lappato, en effet vein cut ou cross cut ultra-réaliste :</w:t>
      </w:r>
    </w:p>
    <w:p w:rsidR="00000000" w:rsidDel="00000000" w:rsidP="00000000" w:rsidRDefault="00000000" w:rsidRPr="00000000" w14:paraId="000001EE">
      <w:pPr>
        <w:numPr>
          <w:ilvl w:val="0"/>
          <w:numId w:val="6"/>
        </w:numPr>
        <w:spacing w:after="0" w:afterAutospacing="0" w:line="280" w:lineRule="auto"/>
        <w:ind w:left="540" w:hanging="270"/>
        <w:jc w:val="both"/>
        <w:rPr>
          <w:u w:val="none"/>
        </w:rPr>
      </w:pPr>
      <w:sdt>
        <w:sdtPr>
          <w:id w:val="1503731769"/>
          <w:tag w:val="goog_rdk_25"/>
        </w:sdtPr>
        <w:sdtContent>
          <w:r w:rsidDel="00000000" w:rsidR="00000000" w:rsidRPr="00000000">
            <w:rPr>
              <w:rFonts w:ascii="Arial Unicode MS" w:cs="Arial Unicode MS" w:eastAsia="Arial Unicode MS" w:hAnsi="Arial Unicode MS"/>
              <w:rtl w:val="0"/>
            </w:rPr>
            <w:t xml:space="preserve">norme produit : NF EN 14411, groupe BIa (E ≤ 0,5 %) ;</w:t>
          </w:r>
        </w:sdtContent>
      </w:sdt>
    </w:p>
    <w:p w:rsidR="00000000" w:rsidDel="00000000" w:rsidP="00000000" w:rsidRDefault="00000000" w:rsidRPr="00000000" w14:paraId="000001EF">
      <w:pPr>
        <w:numPr>
          <w:ilvl w:val="0"/>
          <w:numId w:val="6"/>
        </w:numPr>
        <w:spacing w:after="60" w:line="280" w:lineRule="auto"/>
        <w:ind w:left="540" w:hanging="270"/>
        <w:jc w:val="both"/>
        <w:rPr>
          <w:b w:val="0"/>
          <w:bCs w:val="0"/>
          <w:color w:val="000000"/>
          <w:sz w:val="20"/>
          <w:szCs w:val="20"/>
        </w:rPr>
      </w:pPr>
      <w:sdt>
        <w:sdtPr>
          <w:id w:val="-1109711060"/>
          <w:tag w:val="goog_rdk_26"/>
        </w:sdtPr>
        <w:sdtContent>
          <w:r w:rsidDel="00000000" w:rsidR="00000000" w:rsidRPr="00000000">
            <w:rPr>
              <w:rFonts w:ascii="Arial Unicode MS" w:cs="Arial Unicode MS" w:eastAsia="Arial Unicode MS" w:hAnsi="Arial Unicode MS"/>
              <w:rtl w:val="0"/>
            </w:rPr>
            <w:t xml:space="preserve">absorption d'eau : ≤ 0,1 % (porosité quasi nulle, supérieure au standard 0,5 %) ;</w:t>
          </w:r>
        </w:sdtContent>
      </w:sdt>
    </w:p>
    <w:p w:rsidR="00000000" w:rsidDel="00000000" w:rsidP="00000000" w:rsidRDefault="00000000" w:rsidRPr="00000000" w14:paraId="000001F0">
      <w:pPr>
        <w:numPr>
          <w:ilvl w:val="0"/>
          <w:numId w:val="6"/>
        </w:numPr>
        <w:spacing w:after="60" w:line="280" w:lineRule="auto"/>
        <w:ind w:left="540" w:hanging="270"/>
        <w:jc w:val="both"/>
        <w:rPr>
          <w:b w:val="0"/>
          <w:bCs w:val="0"/>
          <w:color w:val="000000"/>
          <w:sz w:val="20"/>
          <w:szCs w:val="20"/>
        </w:rPr>
      </w:pPr>
      <w:sdt>
        <w:sdtPr>
          <w:id w:val="-1484740707"/>
          <w:tag w:val="goog_rdk_27"/>
        </w:sdtPr>
        <w:sdtContent>
          <w:r w:rsidDel="00000000" w:rsidR="00000000" w:rsidRPr="00000000">
            <w:rPr>
              <w:rFonts w:ascii="Arial Unicode MS" w:cs="Arial Unicode MS" w:eastAsia="Arial Unicode MS" w:hAnsi="Arial Unicode MS"/>
              <w:rtl w:val="0"/>
            </w:rPr>
            <w:t xml:space="preserve">résistance à la flexion : ≥ 45 N/mm² (renforcée par rapport au 35 N/mm² standard) ;</w:t>
          </w:r>
        </w:sdtContent>
      </w:sdt>
    </w:p>
    <w:p w:rsidR="00000000" w:rsidDel="00000000" w:rsidP="00000000" w:rsidRDefault="00000000" w:rsidRPr="00000000" w14:paraId="000001F1">
      <w:pPr>
        <w:numPr>
          <w:ilvl w:val="0"/>
          <w:numId w:val="6"/>
        </w:numPr>
        <w:spacing w:after="60" w:line="280" w:lineRule="auto"/>
        <w:ind w:left="540" w:hanging="270"/>
        <w:jc w:val="both"/>
        <w:rPr>
          <w:b w:val="0"/>
          <w:bCs w:val="0"/>
          <w:color w:val="000000"/>
          <w:sz w:val="20"/>
          <w:szCs w:val="20"/>
        </w:rPr>
      </w:pPr>
      <w:r w:rsidDel="00000000" w:rsidR="00000000" w:rsidRPr="00000000">
        <w:rPr>
          <w:rtl w:val="0"/>
        </w:rPr>
        <w:t xml:space="preserve">résistance à l'abrasion : PEI 4 minimum en pièces de vie, PEI 5 en circulations et entrées ;</w:t>
      </w:r>
    </w:p>
    <w:p w:rsidR="00000000" w:rsidDel="00000000" w:rsidP="00000000" w:rsidRDefault="00000000" w:rsidRPr="00000000" w14:paraId="000001F2">
      <w:pPr>
        <w:numPr>
          <w:ilvl w:val="0"/>
          <w:numId w:val="6"/>
        </w:numPr>
        <w:spacing w:after="60" w:line="280" w:lineRule="auto"/>
        <w:ind w:left="540" w:hanging="270"/>
        <w:jc w:val="both"/>
        <w:rPr>
          <w:b w:val="0"/>
          <w:bCs w:val="0"/>
          <w:color w:val="000000"/>
          <w:sz w:val="20"/>
          <w:szCs w:val="20"/>
        </w:rPr>
      </w:pPr>
      <w:r w:rsidDel="00000000" w:rsidR="00000000" w:rsidRPr="00000000">
        <w:rPr>
          <w:rtl w:val="0"/>
        </w:rPr>
        <w:t xml:space="preserve">résistance au gel : conforme NF EN ISO 10545-12 pour tous les produits, même en intérieur (sécurité et polyvalence) ;</w:t>
      </w:r>
    </w:p>
    <w:p w:rsidR="00000000" w:rsidDel="00000000" w:rsidP="00000000" w:rsidRDefault="00000000" w:rsidRPr="00000000" w14:paraId="000001F3">
      <w:pPr>
        <w:numPr>
          <w:ilvl w:val="0"/>
          <w:numId w:val="6"/>
        </w:numPr>
        <w:spacing w:after="60" w:line="280" w:lineRule="auto"/>
        <w:ind w:left="540" w:hanging="270"/>
        <w:jc w:val="both"/>
        <w:rPr>
          <w:b w:val="0"/>
          <w:bCs w:val="0"/>
          <w:color w:val="000000"/>
          <w:sz w:val="20"/>
          <w:szCs w:val="20"/>
        </w:rPr>
      </w:pPr>
      <w:r w:rsidDel="00000000" w:rsidR="00000000" w:rsidRPr="00000000">
        <w:rPr>
          <w:rtl w:val="0"/>
        </w:rPr>
        <w:t xml:space="preserve">format : 90 × 90 cm ;</w:t>
      </w:r>
    </w:p>
    <w:p w:rsidR="00000000" w:rsidDel="00000000" w:rsidP="00000000" w:rsidRDefault="00000000" w:rsidRPr="00000000" w14:paraId="000001F4">
      <w:pPr>
        <w:numPr>
          <w:ilvl w:val="0"/>
          <w:numId w:val="6"/>
        </w:numPr>
        <w:spacing w:after="60" w:line="280" w:lineRule="auto"/>
        <w:ind w:left="540" w:hanging="270"/>
        <w:jc w:val="both"/>
        <w:rPr>
          <w:b w:val="0"/>
          <w:bCs w:val="0"/>
          <w:color w:val="000000"/>
          <w:sz w:val="20"/>
          <w:szCs w:val="20"/>
        </w:rPr>
      </w:pPr>
      <w:r w:rsidDel="00000000" w:rsidR="00000000" w:rsidRPr="00000000">
        <w:rPr>
          <w:rtl w:val="0"/>
        </w:rPr>
        <w:t xml:space="preserve">épaisseur minimale : 20 mm en extérieur ;</w:t>
      </w:r>
    </w:p>
    <w:p w:rsidR="00000000" w:rsidDel="00000000" w:rsidP="00000000" w:rsidRDefault="00000000" w:rsidRPr="00000000" w14:paraId="000001F5">
      <w:pPr>
        <w:numPr>
          <w:ilvl w:val="0"/>
          <w:numId w:val="6"/>
        </w:numPr>
        <w:spacing w:after="60" w:line="280" w:lineRule="auto"/>
        <w:ind w:left="540" w:hanging="270"/>
        <w:jc w:val="both"/>
        <w:rPr>
          <w:b w:val="0"/>
          <w:bCs w:val="0"/>
          <w:color w:val="000000"/>
          <w:sz w:val="20"/>
          <w:szCs w:val="20"/>
        </w:rPr>
      </w:pPr>
      <w:r w:rsidDel="00000000" w:rsidR="00000000" w:rsidRPr="00000000">
        <w:rPr>
          <w:rtl w:val="0"/>
        </w:rPr>
        <w:t xml:space="preserve">rectifié obligatoire pour tous les formats du présent lot ;</w:t>
      </w:r>
    </w:p>
    <w:p w:rsidR="00000000" w:rsidDel="00000000" w:rsidP="00000000" w:rsidRDefault="00000000" w:rsidRPr="00000000" w14:paraId="000001F6">
      <w:pPr>
        <w:numPr>
          <w:ilvl w:val="0"/>
          <w:numId w:val="6"/>
        </w:numPr>
        <w:spacing w:after="60" w:line="280" w:lineRule="auto"/>
        <w:ind w:left="540" w:hanging="270"/>
        <w:jc w:val="both"/>
        <w:rPr>
          <w:b w:val="0"/>
          <w:bCs w:val="0"/>
          <w:color w:val="000000"/>
          <w:sz w:val="20"/>
          <w:szCs w:val="20"/>
        </w:rPr>
      </w:pPr>
      <w:r w:rsidDel="00000000" w:rsidR="00000000" w:rsidRPr="00000000">
        <w:rPr>
          <w:rtl w:val="0"/>
        </w:rPr>
        <w:t xml:space="preserve">finition : soie ou lappato, effet vein cut ou cross cut ultra-réaliste, en cohérence avec la palette CAUE de l'Hérault ;</w:t>
      </w:r>
    </w:p>
    <w:p w:rsidR="00000000" w:rsidDel="00000000" w:rsidP="00000000" w:rsidRDefault="00000000" w:rsidRPr="00000000" w14:paraId="000001F7">
      <w:pPr>
        <w:numPr>
          <w:ilvl w:val="0"/>
          <w:numId w:val="6"/>
        </w:numPr>
        <w:spacing w:after="60" w:line="280" w:lineRule="auto"/>
        <w:ind w:left="540" w:hanging="270"/>
        <w:jc w:val="both"/>
        <w:rPr>
          <w:b w:val="0"/>
          <w:bCs w:val="0"/>
          <w:color w:val="000000"/>
          <w:sz w:val="20"/>
          <w:szCs w:val="20"/>
        </w:rPr>
      </w:pPr>
      <w:r w:rsidDel="00000000" w:rsidR="00000000" w:rsidRPr="00000000">
        <w:rPr>
          <w:rtl w:val="0"/>
        </w:rPr>
        <w:t xml:space="preserve">fournisseurs de référence (CDC) : Atlas Concorde, Marazzi ; équivalence technique acceptée (Florim, Mirage, Porcelanosa, Casalgrande Padana) sur validation écrite du Maître d’Ouvrage Terra Occitana et architecte mandataire ;</w:t>
      </w:r>
    </w:p>
    <w:p w:rsidR="00000000" w:rsidDel="00000000" w:rsidP="00000000" w:rsidRDefault="00000000" w:rsidRPr="00000000" w14:paraId="000001F8">
      <w:pPr>
        <w:numPr>
          <w:ilvl w:val="0"/>
          <w:numId w:val="6"/>
        </w:numPr>
        <w:spacing w:after="60" w:line="280" w:lineRule="auto"/>
        <w:ind w:left="540" w:hanging="270"/>
        <w:jc w:val="both"/>
        <w:rPr>
          <w:b w:val="0"/>
          <w:bCs w:val="0"/>
          <w:color w:val="000000"/>
          <w:sz w:val="20"/>
          <w:szCs w:val="20"/>
        </w:rPr>
      </w:pPr>
      <w:r w:rsidDel="00000000" w:rsidR="00000000" w:rsidRPr="00000000">
        <w:rPr>
          <w:rtl w:val="0"/>
        </w:rPr>
        <w:t xml:space="preserve">teinte : coloris unique type "Travertin prédéfini par le Maître d’Ouvrage. Le matériau présente des variations de nuances naturelles volontaires. Aucun choix de coloris n'est proposé, l’esthétique reposant sur l'harmonie globale du modèle unique posé en pièces sèches et pièces humides.</w:t>
      </w:r>
      <w:r w:rsidDel="00000000" w:rsidR="00000000" w:rsidRPr="00000000">
        <w:rPr>
          <w:rtl w:val="0"/>
        </w:rPr>
      </w:r>
    </w:p>
    <w:p w:rsidR="00000000" w:rsidDel="00000000" w:rsidP="00000000" w:rsidRDefault="00000000" w:rsidRPr="00000000" w14:paraId="000001F9">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9.3 Pose sur plots — prestation par défaut (CPT 3666_V2 du CSTB)</w:t>
      </w:r>
      <w:r w:rsidDel="00000000" w:rsidR="00000000" w:rsidRPr="00000000">
        <w:rPr>
          <w:rtl w:val="0"/>
        </w:rPr>
      </w:r>
    </w:p>
    <w:p w:rsidR="00000000" w:rsidDel="00000000" w:rsidP="00000000" w:rsidRDefault="00000000" w:rsidRPr="00000000" w14:paraId="000001FA">
      <w:pPr>
        <w:spacing w:after="80" w:line="280" w:lineRule="auto"/>
        <w:jc w:val="both"/>
        <w:rPr/>
      </w:pPr>
      <w:r w:rsidDel="00000000" w:rsidR="00000000" w:rsidRPr="00000000">
        <w:rPr>
          <w:rFonts w:ascii="Arial" w:cs="Arial" w:eastAsia="Arial" w:hAnsi="Arial"/>
          <w:sz w:val="20"/>
          <w:szCs w:val="20"/>
          <w:rtl w:val="0"/>
        </w:rPr>
        <w:t xml:space="preserve">Conformément au CDC Libres, la pose sur plots réglables est la prestation par défaut. Elle se conformera au CPT 3666_V2 du CSTB :</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672392142"/>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plots polypropylène réglables en hauteur haute performance, charge admissible ≥ 1 500 kg/plot ;</w:t>
          </w:r>
        </w:sdtContent>
      </w:sdt>
    </w:p>
    <w:p w:rsidR="00000000" w:rsidDel="00000000" w:rsidP="00000000" w:rsidRDefault="00000000" w:rsidRPr="00000000" w14:paraId="000001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produit de référence (CDC) : BUZON ou équivalent technique sous Avis Technique en cours de validité ;</w:t>
      </w:r>
    </w:p>
    <w:p w:rsidR="00000000" w:rsidDel="00000000" w:rsidP="00000000" w:rsidRDefault="00000000" w:rsidRPr="00000000" w14:paraId="000001F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plot à chaque angle de dalle + 1 plot central pour les formats supérieurs à 60 × 60 cm ;</w:t>
      </w:r>
    </w:p>
    <w:p w:rsidR="00000000" w:rsidDel="00000000" w:rsidP="00000000" w:rsidRDefault="00000000" w:rsidRPr="00000000" w14:paraId="000001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pose libre, sans collage, avec joints ouverts de 4 mm minimum (drainage) ;</w:t>
      </w:r>
    </w:p>
    <w:p w:rsidR="00000000" w:rsidDel="00000000" w:rsidP="00000000" w:rsidRDefault="00000000" w:rsidRPr="00000000" w14:paraId="000001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529975100"/>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précision de planéité finale ≤ 2 mm sous règle de 2 m (CDC) ;</w:t>
          </w:r>
        </w:sdtContent>
      </w:sdt>
    </w:p>
    <w:p w:rsidR="00000000" w:rsidDel="00000000" w:rsidP="00000000" w:rsidRDefault="00000000" w:rsidRPr="00000000" w14:paraId="000002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 sous-jacent : étanchéité conforme NF DTU 43.1, pente comprise entre 2 et 2,5 %, protection mécanique soignée ;</w:t>
      </w:r>
    </w:p>
    <w:p w:rsidR="00000000" w:rsidDel="00000000" w:rsidP="00000000" w:rsidRDefault="00000000" w:rsidRPr="00000000" w14:paraId="000002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périphérie : finition par bordures maçonnées affleurantes ou profilés aluminium laqués ;</w:t>
      </w:r>
    </w:p>
    <w:p w:rsidR="00000000" w:rsidDel="00000000" w:rsidP="00000000" w:rsidRDefault="00000000" w:rsidRPr="00000000" w14:paraId="000002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respect impératif des charges admissibles du plancher porteur (à confirmer par bureau d'études structure) ;</w:t>
      </w:r>
    </w:p>
    <w:p w:rsidR="00000000" w:rsidDel="00000000" w:rsidP="00000000" w:rsidRDefault="00000000" w:rsidRPr="00000000" w14:paraId="000002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protection des évacuations EP (regards visitables avec grille inox design, crapaudines accessibles).</w:t>
      </w:r>
    </w:p>
    <w:p w:rsidR="00000000" w:rsidDel="00000000" w:rsidP="00000000" w:rsidRDefault="00000000" w:rsidRPr="00000000" w14:paraId="0000020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1"/>
        <w:pBdr>
          <w:bottom w:color="1f3864" w:space="4" w:sz="8" w:val="single"/>
        </w:pBdr>
        <w:spacing w:after="160" w:before="320" w:lineRule="auto"/>
        <w:jc w:val="both"/>
        <w:rPr/>
      </w:pPr>
      <w:r w:rsidDel="00000000" w:rsidR="00000000" w:rsidRPr="00000000">
        <w:rPr>
          <w:rFonts w:ascii="Arial" w:cs="Arial" w:eastAsia="Arial" w:hAnsi="Arial"/>
          <w:b w:val="1"/>
          <w:bCs w:val="1"/>
          <w:color w:val="1f3864"/>
          <w:sz w:val="28"/>
          <w:szCs w:val="28"/>
          <w:rtl w:val="0"/>
        </w:rPr>
        <w:t xml:space="preserve">10. SEUILS, PROFILS ET BARRES DE JONCTION</w:t>
      </w:r>
      <w:r w:rsidDel="00000000" w:rsidR="00000000" w:rsidRPr="00000000">
        <w:rPr>
          <w:rtl w:val="0"/>
        </w:rPr>
      </w:r>
    </w:p>
    <w:p w:rsidR="00000000" w:rsidDel="00000000" w:rsidP="00000000" w:rsidRDefault="00000000" w:rsidRPr="00000000" w14:paraId="00000206">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10.1 Principes généraux</w:t>
      </w:r>
      <w:r w:rsidDel="00000000" w:rsidR="00000000" w:rsidRPr="00000000">
        <w:rPr>
          <w:rtl w:val="0"/>
        </w:rPr>
      </w:r>
    </w:p>
    <w:p w:rsidR="00000000" w:rsidDel="00000000" w:rsidP="00000000" w:rsidRDefault="00000000" w:rsidRPr="00000000" w14:paraId="00000207">
      <w:pPr>
        <w:spacing w:after="80" w:line="280" w:lineRule="auto"/>
        <w:jc w:val="both"/>
        <w:rPr/>
      </w:pPr>
      <w:r w:rsidDel="00000000" w:rsidR="00000000" w:rsidRPr="00000000">
        <w:rPr>
          <w:rFonts w:ascii="Arial" w:cs="Arial" w:eastAsia="Arial" w:hAnsi="Arial"/>
          <w:sz w:val="20"/>
          <w:szCs w:val="20"/>
          <w:rtl w:val="0"/>
        </w:rPr>
        <w:t xml:space="preserve">Toutes les transitions entre revêtements de natures différentes ou entre locaux feront l'objet d'une finition très soignée, garantissant la sécurité de circulation, le respect des exigences PMR et une qualité perçue cohérente avec le positionnement </w:t>
      </w:r>
      <w:r w:rsidDel="00000000" w:rsidR="00000000" w:rsidRPr="00000000">
        <w:rPr>
          <w:rtl w:val="0"/>
        </w:rPr>
        <w:t xml:space="preserve">de grand standing</w:t>
      </w:r>
      <w:r w:rsidDel="00000000" w:rsidR="00000000" w:rsidRPr="00000000">
        <w:rPr>
          <w:rFonts w:ascii="Arial" w:cs="Arial" w:eastAsia="Arial" w:hAnsi="Arial"/>
          <w:sz w:val="20"/>
          <w:szCs w:val="20"/>
          <w:rtl w:val="0"/>
        </w:rPr>
        <w:t xml:space="preserve">. Les profils plastiques sont proscrits sur le présent lot.</w:t>
      </w:r>
      <w:r w:rsidDel="00000000" w:rsidR="00000000" w:rsidRPr="00000000">
        <w:rPr>
          <w:rtl w:val="0"/>
        </w:rPr>
      </w:r>
    </w:p>
    <w:p w:rsidR="00000000" w:rsidDel="00000000" w:rsidP="00000000" w:rsidRDefault="00000000" w:rsidRPr="00000000" w14:paraId="00000208">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10.2 Types de profils</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profil</w:t>
      </w:r>
      <w:r w:rsidDel="00000000" w:rsidR="00000000" w:rsidRPr="00000000">
        <w:rPr>
          <w:rtl w:val="0"/>
        </w:rPr>
        <w:t xml:space="preserv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transition plat en laiton massif bross</w:t>
      </w:r>
      <w:r w:rsidDel="00000000" w:rsidR="00000000" w:rsidRPr="00000000">
        <w:rPr>
          <w:rtl w:val="0"/>
        </w:rPr>
        <w:t xml:space="preserve">é</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fixé par collage ou vissage masqué, hauteur parfaitement ajustée à fleur des deux revêtements ;</w:t>
      </w:r>
    </w:p>
    <w:p w:rsidR="00000000" w:rsidDel="00000000" w:rsidP="00000000" w:rsidRDefault="00000000" w:rsidRPr="00000000" w14:paraId="000002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profil</w:t>
      </w:r>
      <w:r w:rsidDel="00000000" w:rsidR="00000000" w:rsidRPr="00000000">
        <w:rPr>
          <w:rtl w:val="0"/>
        </w:rPr>
        <w:t xml:space="preserve">s </w:t>
      </w:r>
      <w:sdt>
        <w:sdtPr>
          <w:id w:val="-1338099490"/>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rampants (pente 1/3) en cas de différence de niveau ≤ 20 mm, conforme aux exigences PMR, en laiton </w:t>
          </w:r>
        </w:sdtContent>
      </w:sdt>
      <w:r w:rsidDel="00000000" w:rsidR="00000000" w:rsidRPr="00000000">
        <w:rPr>
          <w:rtl w:val="0"/>
        </w:rPr>
        <w:t xml:space="preserve">massif brossé</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profils d'arrêt en L (joint sol-mur ou sol-marche) en laiton </w:t>
      </w:r>
      <w:r w:rsidDel="00000000" w:rsidR="00000000" w:rsidRPr="00000000">
        <w:rPr>
          <w:rtl w:val="0"/>
        </w:rPr>
        <w:t xml:space="preserve">massif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brossé ;</w:t>
      </w:r>
    </w:p>
    <w:p w:rsidR="00000000" w:rsidDel="00000000" w:rsidP="00000000" w:rsidRDefault="00000000" w:rsidRPr="00000000" w14:paraId="000002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nez de marche antidérapant en laiton avec insert contrasté pour les escaliers et emmarchements des parties communes ;</w:t>
      </w:r>
    </w:p>
    <w:p w:rsidR="00000000" w:rsidDel="00000000" w:rsidP="00000000" w:rsidRDefault="00000000" w:rsidRPr="00000000" w14:paraId="000002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tl w:val="0"/>
        </w:rPr>
        <w:t xml:space="preserve">profils de dilatation structurel, finition métal coordonnée, insert souple coordonné et cornières laiton massif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aucun profil PVC ou aluminium anodisé de première génération admis sur le présent lot.</w:t>
      </w:r>
    </w:p>
    <w:p w:rsidR="00000000" w:rsidDel="00000000" w:rsidP="00000000" w:rsidRDefault="00000000" w:rsidRPr="00000000" w14:paraId="0000020F">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10.3 Exigences PMR</w:t>
      </w:r>
      <w:r w:rsidDel="00000000" w:rsidR="00000000" w:rsidRPr="00000000">
        <w:rPr>
          <w:rtl w:val="0"/>
        </w:rPr>
      </w:r>
    </w:p>
    <w:p w:rsidR="00000000" w:rsidDel="00000000" w:rsidP="00000000" w:rsidRDefault="00000000" w:rsidRPr="00000000" w14:paraId="00000210">
      <w:pPr>
        <w:spacing w:after="80" w:line="280" w:lineRule="auto"/>
        <w:jc w:val="both"/>
        <w:rPr/>
      </w:pPr>
      <w:r w:rsidDel="00000000" w:rsidR="00000000" w:rsidRPr="00000000">
        <w:rPr>
          <w:rFonts w:ascii="Arial" w:cs="Arial" w:eastAsia="Arial" w:hAnsi="Arial"/>
          <w:sz w:val="20"/>
          <w:szCs w:val="20"/>
          <w:rtl w:val="0"/>
        </w:rPr>
        <w:t xml:space="preserve">Conformément à l'arrêté du 24 décembre 2015 relatif à l'accessibilité des logements neufs :</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ressaut maximum à un seuil de porte : 20 mm, avec objectif cible de 15 mm pour les logements libres ;</w:t>
      </w:r>
    </w:p>
    <w:p w:rsidR="00000000" w:rsidDel="00000000" w:rsidP="00000000" w:rsidRDefault="00000000" w:rsidRPr="00000000" w14:paraId="000002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ressaut chanfreiné si &gt; 20 mm avec pente maximale 1/3 ;</w:t>
      </w:r>
    </w:p>
    <w:p w:rsidR="00000000" w:rsidDel="00000000" w:rsidP="00000000" w:rsidRDefault="00000000" w:rsidRPr="00000000" w14:paraId="000002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contraste visuel renforcé au droit des changements de niveau et des nez de marche ;</w:t>
      </w:r>
    </w:p>
    <w:p w:rsidR="00000000" w:rsidDel="00000000" w:rsidP="00000000" w:rsidRDefault="00000000" w:rsidRPr="00000000" w14:paraId="000002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seuils affleurants privilégiés dans les logements par anticipation des attentes client haut de gamme ;</w:t>
      </w:r>
    </w:p>
    <w:p w:rsidR="00000000" w:rsidDel="00000000" w:rsidP="00000000" w:rsidRDefault="00000000" w:rsidRPr="00000000" w14:paraId="000002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662798345"/>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cohérence avec le seuil 0 mm prescrit au CDC pour les baies coulissantes à galandage des séjours sur terrasses ≥ 12 m² (TECHNAL TOPAZE GT ou équivalent).</w:t>
          </w:r>
        </w:sdtContent>
      </w:sdt>
    </w:p>
    <w:p w:rsidR="00000000" w:rsidDel="00000000" w:rsidP="00000000" w:rsidRDefault="00000000" w:rsidRPr="00000000" w14:paraId="0000021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17">
      <w:pPr>
        <w:pStyle w:val="Heading1"/>
        <w:pBdr>
          <w:bottom w:color="1f3864" w:space="4" w:sz="8" w:val="single"/>
        </w:pBdr>
        <w:spacing w:after="160" w:before="320" w:lineRule="auto"/>
        <w:jc w:val="both"/>
        <w:rPr/>
      </w:pPr>
      <w:r w:rsidDel="00000000" w:rsidR="00000000" w:rsidRPr="00000000">
        <w:rPr>
          <w:rFonts w:ascii="Arial" w:cs="Arial" w:eastAsia="Arial" w:hAnsi="Arial"/>
          <w:b w:val="1"/>
          <w:bCs w:val="1"/>
          <w:color w:val="1f3864"/>
          <w:sz w:val="28"/>
          <w:szCs w:val="28"/>
          <w:rtl w:val="0"/>
        </w:rPr>
        <w:t xml:space="preserve">11. EXIGENCES PMR ET ACCESSIBILITÉ</w:t>
      </w:r>
      <w:r w:rsidDel="00000000" w:rsidR="00000000" w:rsidRPr="00000000">
        <w:rPr>
          <w:rtl w:val="0"/>
        </w:rPr>
      </w:r>
    </w:p>
    <w:p w:rsidR="00000000" w:rsidDel="00000000" w:rsidP="00000000" w:rsidRDefault="00000000" w:rsidRPr="00000000" w14:paraId="00000218">
      <w:pPr>
        <w:spacing w:after="80" w:line="280" w:lineRule="auto"/>
        <w:jc w:val="both"/>
        <w:rPr/>
      </w:pPr>
      <w:r w:rsidDel="00000000" w:rsidR="00000000" w:rsidRPr="00000000">
        <w:rPr>
          <w:rtl w:val="0"/>
        </w:rPr>
        <w:t xml:space="preserve">Les bandes podotactiles des cages d'escalier et les contrastes visuels des nez de marche sont à la charge du présent lot, conformément au § 5.7.3. </w:t>
      </w:r>
      <w:r w:rsidDel="00000000" w:rsidR="00000000" w:rsidRPr="00000000">
        <w:rPr>
          <w:rFonts w:ascii="Arial" w:cs="Arial" w:eastAsia="Arial" w:hAnsi="Arial"/>
          <w:sz w:val="20"/>
          <w:szCs w:val="20"/>
          <w:rtl w:val="0"/>
        </w:rPr>
        <w:t xml:space="preserve">L'ensemble des revêtements posés dans les parties communes accessibles et dans les logements adaptables PMR devra respecter les exigences suivantes :</w:t>
      </w:r>
      <w:r w:rsidDel="00000000" w:rsidR="00000000" w:rsidRPr="00000000">
        <w:rPr>
          <w:rtl w:val="0"/>
        </w:rPr>
      </w:r>
    </w:p>
    <w:p w:rsidR="00000000" w:rsidDel="00000000" w:rsidP="00000000" w:rsidRDefault="00000000" w:rsidRPr="00000000" w14:paraId="00000219">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11.1 Glissance</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parties communes intérieures (halls, paliers, circulations) : sols non glissants, classement PN 12 minimum, complété par PN 18 (pieds nus) en sas d'entrée humides ;</w:t>
      </w:r>
    </w:p>
    <w:p w:rsidR="00000000" w:rsidDel="00000000" w:rsidP="00000000" w:rsidRDefault="00000000" w:rsidRPr="00000000" w14:paraId="000002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salles de bains et salles d'eau (y compris adaptables PMR) : classement PN 18 minimum, pas de revêtement glissant en présence d'eau, validation obligatoire par PV d'essai de glissance pendulaire ;</w:t>
      </w:r>
    </w:p>
    <w:p w:rsidR="00000000" w:rsidDel="00000000" w:rsidP="00000000" w:rsidRDefault="00000000" w:rsidRPr="00000000" w14:paraId="000002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terrasses, balcons : classement R11 minimum, groupe A+B+C selon DIN 51097.</w:t>
      </w:r>
    </w:p>
    <w:p w:rsidR="00000000" w:rsidDel="00000000" w:rsidP="00000000" w:rsidRDefault="00000000" w:rsidRPr="00000000" w14:paraId="0000021D">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11.2 Continuité de cheminement</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974033899"/>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ressauts ≤ 20 mm aux passages de portes et seuils, objectif cible 15 mm ;</w:t>
          </w:r>
        </w:sdtContent>
      </w:sdt>
    </w:p>
    <w:p w:rsidR="00000000" w:rsidDel="00000000" w:rsidP="00000000" w:rsidRDefault="00000000" w:rsidRPr="00000000" w14:paraId="000002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absence absolue de marche isolée dans les cheminements accessibles ;</w:t>
      </w:r>
    </w:p>
    <w:p w:rsidR="00000000" w:rsidDel="00000000" w:rsidP="00000000" w:rsidRDefault="00000000" w:rsidRPr="00000000" w14:paraId="000002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revêtements non meubles, non glissants, sans obstacle à la roue ;</w:t>
      </w:r>
    </w:p>
    <w:p w:rsidR="00000000" w:rsidDel="00000000" w:rsidP="00000000" w:rsidRDefault="00000000" w:rsidRPr="00000000" w14:paraId="000002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joints affleurants, alignés et de largeur maîtrisée.</w:t>
      </w:r>
    </w:p>
    <w:p w:rsidR="00000000" w:rsidDel="00000000" w:rsidP="00000000" w:rsidRDefault="00000000" w:rsidRPr="00000000" w14:paraId="00000222">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11.3 Contraste visuel</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2140546835"/>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contraste visuel ≥ 70 % (selon LRV) entre les nez de marche et la marche ;</w:t>
          </w:r>
        </w:sdtContent>
      </w:sdt>
    </w:p>
    <w:p w:rsidR="00000000" w:rsidDel="00000000" w:rsidP="00000000" w:rsidRDefault="00000000" w:rsidRPr="00000000" w14:paraId="000002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contraste visuel marqué entre revêtement de sol et plinthes en parties communes accessibles ;</w:t>
      </w:r>
    </w:p>
    <w:p w:rsidR="00000000" w:rsidDel="00000000" w:rsidP="00000000" w:rsidRDefault="00000000" w:rsidRPr="00000000" w14:paraId="000002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balisage tactile et visuel des escaliers (bandes podotactiles à 50 cm en haut de chaque volée), intégré esthétiquement avec le traitement des marches.</w:t>
      </w:r>
    </w:p>
    <w:p w:rsidR="00000000" w:rsidDel="00000000" w:rsidP="00000000" w:rsidRDefault="00000000" w:rsidRPr="00000000" w14:paraId="0000022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1"/>
        <w:pBdr>
          <w:bottom w:color="1f3864" w:space="4" w:sz="8" w:val="single"/>
        </w:pBdr>
        <w:spacing w:after="160" w:before="320" w:lineRule="auto"/>
        <w:jc w:val="both"/>
        <w:rPr/>
      </w:pPr>
      <w:r w:rsidDel="00000000" w:rsidR="00000000" w:rsidRPr="00000000">
        <w:rPr>
          <w:rFonts w:ascii="Arial" w:cs="Arial" w:eastAsia="Arial" w:hAnsi="Arial"/>
          <w:b w:val="1"/>
          <w:bCs w:val="1"/>
          <w:color w:val="1f3864"/>
          <w:sz w:val="28"/>
          <w:szCs w:val="28"/>
          <w:rtl w:val="0"/>
        </w:rPr>
        <w:t xml:space="preserve">12. TOLÉRANCES D'EXÉCUTION (CLASSEMENT « TRÈS SOIGNÉ »)</w:t>
      </w:r>
      <w:r w:rsidDel="00000000" w:rsidR="00000000" w:rsidRPr="00000000">
        <w:rPr>
          <w:rtl w:val="0"/>
        </w:rPr>
      </w:r>
    </w:p>
    <w:p w:rsidR="00000000" w:rsidDel="00000000" w:rsidP="00000000" w:rsidRDefault="00000000" w:rsidRPr="00000000" w14:paraId="00000228">
      <w:pPr>
        <w:spacing w:after="80" w:line="280" w:lineRule="auto"/>
        <w:jc w:val="both"/>
        <w:rPr/>
      </w:pPr>
      <w:r w:rsidDel="00000000" w:rsidR="00000000" w:rsidRPr="00000000">
        <w:rPr>
          <w:rFonts w:ascii="Arial" w:cs="Arial" w:eastAsia="Arial" w:hAnsi="Arial"/>
          <w:sz w:val="20"/>
          <w:szCs w:val="20"/>
          <w:rtl w:val="0"/>
        </w:rPr>
        <w:t xml:space="preserve">Compte tenu du positionnement </w:t>
      </w:r>
      <w:r w:rsidDel="00000000" w:rsidR="00000000" w:rsidRPr="00000000">
        <w:rPr>
          <w:rtl w:val="0"/>
        </w:rPr>
        <w:t xml:space="preserve">de grand standing </w:t>
      </w:r>
      <w:r w:rsidDel="00000000" w:rsidR="00000000" w:rsidRPr="00000000">
        <w:rPr>
          <w:rFonts w:ascii="Arial" w:cs="Arial" w:eastAsia="Arial" w:hAnsi="Arial"/>
          <w:sz w:val="20"/>
          <w:szCs w:val="20"/>
          <w:rtl w:val="0"/>
        </w:rPr>
        <w:t xml:space="preserve">de la résidence </w:t>
      </w:r>
      <w:r w:rsidDel="00000000" w:rsidR="00000000" w:rsidRPr="00000000">
        <w:rPr>
          <w:rtl w:val="0"/>
        </w:rPr>
        <w:t xml:space="preserve">MUSKA</w:t>
      </w:r>
      <w:r w:rsidDel="00000000" w:rsidR="00000000" w:rsidRPr="00000000">
        <w:rPr>
          <w:rFonts w:ascii="Arial" w:cs="Arial" w:eastAsia="Arial" w:hAnsi="Arial"/>
          <w:sz w:val="20"/>
          <w:szCs w:val="20"/>
          <w:rtl w:val="0"/>
        </w:rPr>
        <w:t xml:space="preserve"> segment libre, les tolérances applicables seront celles dites « très soignées », qui vont au-delà des tolérances « renforcées » du NF DTU 52.2 appliquées au segment social et abordable. Les valeurs ci-dessous constituent des exigences contractuelles opposables :</w:t>
      </w:r>
      <w:r w:rsidDel="00000000" w:rsidR="00000000" w:rsidRPr="00000000">
        <w:rPr>
          <w:rtl w:val="0"/>
        </w:rPr>
      </w:r>
    </w:p>
    <w:p w:rsidR="00000000" w:rsidDel="00000000" w:rsidP="00000000" w:rsidRDefault="00000000" w:rsidRPr="00000000" w14:paraId="00000229">
      <w:pPr>
        <w:spacing w:after="80" w:lineRule="auto"/>
        <w:jc w:val="both"/>
        <w:rPr/>
      </w:pP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400"/>
        <w:tblGridChange w:id="0">
          <w:tblGrid>
            <w:gridCol w:w="4200"/>
            <w:gridCol w:w="2400"/>
            <w:gridCol w:w="24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2A">
            <w:pPr>
              <w:spacing w:after="30" w:before="30" w:line="260" w:lineRule="auto"/>
              <w:jc w:val="both"/>
              <w:rPr/>
            </w:pPr>
            <w:r w:rsidDel="00000000" w:rsidR="00000000" w:rsidRPr="00000000">
              <w:rPr>
                <w:rFonts w:ascii="Arial" w:cs="Arial" w:eastAsia="Arial" w:hAnsi="Arial"/>
                <w:b w:val="1"/>
                <w:bCs w:val="1"/>
                <w:i w:val="0"/>
                <w:iCs w:val="0"/>
                <w:color w:val="ffffff"/>
                <w:sz w:val="18"/>
                <w:szCs w:val="18"/>
                <w:rtl w:val="0"/>
              </w:rPr>
              <w:t xml:space="preserve">Critère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2B">
            <w:pPr>
              <w:spacing w:after="30" w:before="30" w:line="260" w:lineRule="auto"/>
              <w:jc w:val="both"/>
              <w:rPr/>
            </w:pPr>
            <w:r w:rsidDel="00000000" w:rsidR="00000000" w:rsidRPr="00000000">
              <w:rPr>
                <w:rFonts w:ascii="Arial" w:cs="Arial" w:eastAsia="Arial" w:hAnsi="Arial"/>
                <w:b w:val="1"/>
                <w:bCs w:val="1"/>
                <w:i w:val="0"/>
                <w:iCs w:val="0"/>
                <w:color w:val="ffffff"/>
                <w:sz w:val="18"/>
                <w:szCs w:val="18"/>
                <w:rtl w:val="0"/>
              </w:rPr>
              <w:t xml:space="preserve">Courant DTU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2C">
            <w:pPr>
              <w:spacing w:after="30" w:before="30" w:line="260" w:lineRule="auto"/>
              <w:jc w:val="both"/>
              <w:rPr/>
            </w:pPr>
            <w:r w:rsidDel="00000000" w:rsidR="00000000" w:rsidRPr="00000000">
              <w:rPr>
                <w:b w:val="1"/>
                <w:bCs w:val="1"/>
                <w:color w:val="ffffff"/>
                <w:sz w:val="18"/>
                <w:szCs w:val="18"/>
                <w:rtl w:val="0"/>
              </w:rPr>
              <w:t xml:space="preserve">Logements</w:t>
            </w:r>
            <w:r w:rsidDel="00000000" w:rsidR="00000000" w:rsidRPr="00000000">
              <w:rPr>
                <w:rFonts w:ascii="Arial" w:cs="Arial" w:eastAsia="Arial" w:hAnsi="Arial"/>
                <w:b w:val="1"/>
                <w:bCs w:val="1"/>
                <w:i w:val="0"/>
                <w:iCs w:val="0"/>
                <w:color w:val="ffffff"/>
                <w:sz w:val="18"/>
                <w:szCs w:val="18"/>
                <w:rtl w:val="0"/>
              </w:rPr>
              <w:t xml:space="preserve"> </w:t>
            </w:r>
            <w:r w:rsidDel="00000000" w:rsidR="00000000" w:rsidRPr="00000000">
              <w:rPr>
                <w:b w:val="1"/>
                <w:bCs w:val="1"/>
                <w:color w:val="ffffff"/>
                <w:sz w:val="18"/>
                <w:szCs w:val="18"/>
                <w:rtl w:val="0"/>
              </w:rPr>
              <w:t xml:space="preserve">l</w:t>
            </w:r>
            <w:r w:rsidDel="00000000" w:rsidR="00000000" w:rsidRPr="00000000">
              <w:rPr>
                <w:rFonts w:ascii="Arial" w:cs="Arial" w:eastAsia="Arial" w:hAnsi="Arial"/>
                <w:b w:val="1"/>
                <w:bCs w:val="1"/>
                <w:i w:val="0"/>
                <w:iCs w:val="0"/>
                <w:color w:val="ffffff"/>
                <w:sz w:val="18"/>
                <w:szCs w:val="18"/>
                <w:rtl w:val="0"/>
              </w:rPr>
              <w:t xml:space="preserve">ibres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D">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Planéité générale sous règle de 2 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E">
            <w:pPr>
              <w:spacing w:after="30" w:before="30" w:line="260" w:lineRule="auto"/>
              <w:jc w:val="both"/>
              <w:rPr/>
            </w:pPr>
            <w:sdt>
              <w:sdtPr>
                <w:id w:val="-1101630048"/>
                <w:tag w:val="goog_rdk_34"/>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 5 mm</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F">
            <w:pPr>
              <w:spacing w:after="30" w:before="30" w:line="260" w:lineRule="auto"/>
              <w:jc w:val="both"/>
              <w:rPr/>
            </w:pPr>
            <w:sdt>
              <w:sdtPr>
                <w:id w:val="-627000942"/>
                <w:tag w:val="goog_rdk_35"/>
              </w:sdtPr>
              <w:sdtContent>
                <w:r w:rsidDel="00000000" w:rsidR="00000000" w:rsidRPr="00000000">
                  <w:rPr>
                    <w:rFonts w:ascii="Arial Unicode MS" w:cs="Arial Unicode MS" w:eastAsia="Arial Unicode MS" w:hAnsi="Arial Unicode MS"/>
                    <w:b w:val="1"/>
                    <w:bCs w:val="1"/>
                    <w:i w:val="0"/>
                    <w:iCs w:val="0"/>
                    <w:color w:val="1f3864"/>
                    <w:sz w:val="18"/>
                    <w:szCs w:val="18"/>
                    <w:rtl w:val="0"/>
                  </w:rPr>
                  <w:t xml:space="preserve">≤ 2 mm</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0">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Planéité locale sous réglet de 0,20 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1">
            <w:pPr>
              <w:spacing w:after="30" w:before="30" w:line="260" w:lineRule="auto"/>
              <w:jc w:val="both"/>
              <w:rPr/>
            </w:pPr>
            <w:sdt>
              <w:sdtPr>
                <w:id w:val="-1414919236"/>
                <w:tag w:val="goog_rdk_36"/>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 2 mm</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2">
            <w:pPr>
              <w:spacing w:after="30" w:before="30" w:line="260" w:lineRule="auto"/>
              <w:jc w:val="both"/>
              <w:rPr/>
            </w:pPr>
            <w:sdt>
              <w:sdtPr>
                <w:id w:val="-900056256"/>
                <w:tag w:val="goog_rdk_37"/>
              </w:sdtPr>
              <w:sdtContent>
                <w:r w:rsidDel="00000000" w:rsidR="00000000" w:rsidRPr="00000000">
                  <w:rPr>
                    <w:rFonts w:ascii="Arial Unicode MS" w:cs="Arial Unicode MS" w:eastAsia="Arial Unicode MS" w:hAnsi="Arial Unicode MS"/>
                    <w:b w:val="1"/>
                    <w:bCs w:val="1"/>
                    <w:i w:val="0"/>
                    <w:iCs w:val="0"/>
                    <w:color w:val="1f3864"/>
                    <w:sz w:val="18"/>
                    <w:szCs w:val="18"/>
                    <w:rtl w:val="0"/>
                  </w:rPr>
                  <w:t xml:space="preserve">≤ 1 mm</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3">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Désaffleurement entre carreaux (grand format)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4">
            <w:pPr>
              <w:spacing w:after="30" w:before="30" w:line="260" w:lineRule="auto"/>
              <w:jc w:val="both"/>
              <w:rPr/>
            </w:pPr>
            <w:sdt>
              <w:sdtPr>
                <w:id w:val="24288198"/>
                <w:tag w:val="goog_rdk_38"/>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 2 mm</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5">
            <w:pPr>
              <w:spacing w:after="30" w:before="30" w:line="260" w:lineRule="auto"/>
              <w:jc w:val="both"/>
              <w:rPr/>
            </w:pPr>
            <w:sdt>
              <w:sdtPr>
                <w:id w:val="1154962204"/>
                <w:tag w:val="goog_rdk_39"/>
              </w:sdtPr>
              <w:sdtContent>
                <w:r w:rsidDel="00000000" w:rsidR="00000000" w:rsidRPr="00000000">
                  <w:rPr>
                    <w:rFonts w:ascii="Arial Unicode MS" w:cs="Arial Unicode MS" w:eastAsia="Arial Unicode MS" w:hAnsi="Arial Unicode MS"/>
                    <w:b w:val="1"/>
                    <w:bCs w:val="1"/>
                    <w:i w:val="0"/>
                    <w:iCs w:val="0"/>
                    <w:color w:val="1f3864"/>
                    <w:sz w:val="18"/>
                    <w:szCs w:val="18"/>
                    <w:rtl w:val="0"/>
                  </w:rPr>
                  <w:t xml:space="preserve">≤ 0,5 mm</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6">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Alignement des joints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7">
            <w:pPr>
              <w:spacing w:after="30" w:before="30" w:line="260" w:lineRule="auto"/>
              <w:jc w:val="both"/>
              <w:rPr/>
            </w:pPr>
            <w:sdt>
              <w:sdtPr>
                <w:id w:val="-1619728090"/>
                <w:tag w:val="goog_rdk_40"/>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 2 mm / m</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8">
            <w:pPr>
              <w:spacing w:after="30" w:before="30" w:line="260" w:lineRule="auto"/>
              <w:jc w:val="both"/>
              <w:rPr/>
            </w:pPr>
            <w:sdt>
              <w:sdtPr>
                <w:id w:val="838767276"/>
                <w:tag w:val="goog_rdk_41"/>
              </w:sdtPr>
              <w:sdtContent>
                <w:r w:rsidDel="00000000" w:rsidR="00000000" w:rsidRPr="00000000">
                  <w:rPr>
                    <w:rFonts w:ascii="Arial Unicode MS" w:cs="Arial Unicode MS" w:eastAsia="Arial Unicode MS" w:hAnsi="Arial Unicode MS"/>
                    <w:b w:val="1"/>
                    <w:bCs w:val="1"/>
                    <w:i w:val="0"/>
                    <w:iCs w:val="0"/>
                    <w:color w:val="1f3864"/>
                    <w:sz w:val="18"/>
                    <w:szCs w:val="18"/>
                    <w:rtl w:val="0"/>
                  </w:rPr>
                  <w:t xml:space="preserve">≤ 0,5 mm / m</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9">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Largeur de joint (carreau rectifié)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A">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Variable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B">
            <w:pPr>
              <w:spacing w:after="30" w:before="30" w:line="260" w:lineRule="auto"/>
              <w:jc w:val="both"/>
              <w:rPr/>
            </w:pPr>
            <w:r w:rsidDel="00000000" w:rsidR="00000000" w:rsidRPr="00000000">
              <w:rPr>
                <w:rFonts w:ascii="Arial" w:cs="Arial" w:eastAsia="Arial" w:hAnsi="Arial"/>
                <w:b w:val="1"/>
                <w:bCs w:val="1"/>
                <w:i w:val="0"/>
                <w:iCs w:val="0"/>
                <w:color w:val="1f3864"/>
                <w:sz w:val="18"/>
                <w:szCs w:val="18"/>
                <w:rtl w:val="0"/>
              </w:rPr>
              <w:t xml:space="preserve">2 mm ± 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C">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Niveau fini par rapport au repère de niveau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D">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 10 mm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E">
            <w:pPr>
              <w:spacing w:after="30" w:before="30" w:line="260" w:lineRule="auto"/>
              <w:jc w:val="both"/>
              <w:rPr/>
            </w:pPr>
            <w:r w:rsidDel="00000000" w:rsidR="00000000" w:rsidRPr="00000000">
              <w:rPr>
                <w:rFonts w:ascii="Arial" w:cs="Arial" w:eastAsia="Arial" w:hAnsi="Arial"/>
                <w:b w:val="1"/>
                <w:bCs w:val="1"/>
                <w:i w:val="0"/>
                <w:iCs w:val="0"/>
                <w:color w:val="1f3864"/>
                <w:sz w:val="18"/>
                <w:szCs w:val="18"/>
                <w:rtl w:val="0"/>
              </w:rPr>
              <w:t xml:space="preserve">± 3 mm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F">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Pente terrasse (évacuation 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0">
            <w:pPr>
              <w:spacing w:after="30" w:before="30" w:line="260" w:lineRule="auto"/>
              <w:jc w:val="both"/>
              <w:rPr/>
            </w:pPr>
            <w:sdt>
              <w:sdtPr>
                <w:id w:val="-1804877546"/>
                <w:tag w:val="goog_rdk_42"/>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 1,5 %</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1">
            <w:pPr>
              <w:spacing w:after="30" w:before="30" w:line="260" w:lineRule="auto"/>
              <w:jc w:val="both"/>
              <w:rPr/>
            </w:pPr>
            <w:r w:rsidDel="00000000" w:rsidR="00000000" w:rsidRPr="00000000">
              <w:rPr>
                <w:rFonts w:ascii="Arial" w:cs="Arial" w:eastAsia="Arial" w:hAnsi="Arial"/>
                <w:b w:val="1"/>
                <w:bCs w:val="1"/>
                <w:i w:val="0"/>
                <w:iCs w:val="0"/>
                <w:color w:val="1f3864"/>
                <w:sz w:val="18"/>
                <w:szCs w:val="18"/>
                <w:rtl w:val="0"/>
              </w:rPr>
              <w:t xml:space="preserve">2 à 2,5 %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2">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Précision de planéité pose sur plots (terrasse)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3">
            <w:pPr>
              <w:spacing w:after="30" w:before="30" w:line="260" w:lineRule="auto"/>
              <w:jc w:val="both"/>
              <w:rPr/>
            </w:pPr>
            <w:sdt>
              <w:sdtPr>
                <w:id w:val="515997238"/>
                <w:tag w:val="goog_rdk_43"/>
              </w:sdtPr>
              <w:sdtContent>
                <w:r w:rsidDel="00000000" w:rsidR="00000000" w:rsidRPr="00000000">
                  <w:rPr>
                    <w:rFonts w:ascii="Arial Unicode MS" w:cs="Arial Unicode MS" w:eastAsia="Arial Unicode MS" w:hAnsi="Arial Unicode MS"/>
                    <w:b w:val="0"/>
                    <w:bCs w:val="0"/>
                    <w:i w:val="0"/>
                    <w:iCs w:val="0"/>
                    <w:color w:val="000000"/>
                    <w:sz w:val="18"/>
                    <w:szCs w:val="18"/>
                    <w:rtl w:val="0"/>
                  </w:rPr>
                  <w:t xml:space="preserve">≤ 5 mm</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4">
            <w:pPr>
              <w:spacing w:after="30" w:before="30" w:line="260" w:lineRule="auto"/>
              <w:jc w:val="both"/>
              <w:rPr/>
            </w:pPr>
            <w:sdt>
              <w:sdtPr>
                <w:id w:val="1451877411"/>
                <w:tag w:val="goog_rdk_44"/>
              </w:sdtPr>
              <w:sdtContent>
                <w:r w:rsidDel="00000000" w:rsidR="00000000" w:rsidRPr="00000000">
                  <w:rPr>
                    <w:rFonts w:ascii="Arial Unicode MS" w:cs="Arial Unicode MS" w:eastAsia="Arial Unicode MS" w:hAnsi="Arial Unicode MS"/>
                    <w:b w:val="1"/>
                    <w:bCs w:val="1"/>
                    <w:i w:val="0"/>
                    <w:iCs w:val="0"/>
                    <w:color w:val="1f3864"/>
                    <w:sz w:val="18"/>
                    <w:szCs w:val="18"/>
                    <w:rtl w:val="0"/>
                  </w:rPr>
                  <w:t xml:space="preserve">≤ 2 mm</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5">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Jeu de dilatation périphérique (parquet contrecollé)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6">
            <w:pPr>
              <w:spacing w:after="30" w:before="30" w:line="260" w:lineRule="auto"/>
              <w:jc w:val="both"/>
              <w:rPr/>
            </w:pPr>
            <w:r w:rsidDel="00000000" w:rsidR="00000000" w:rsidRPr="00000000">
              <w:rPr>
                <w:rFonts w:ascii="Arial" w:cs="Arial" w:eastAsia="Arial" w:hAnsi="Arial"/>
                <w:b w:val="0"/>
                <w:bCs w:val="0"/>
                <w:i w:val="0"/>
                <w:iCs w:val="0"/>
                <w:color w:val="000000"/>
                <w:sz w:val="18"/>
                <w:szCs w:val="18"/>
                <w:rtl w:val="0"/>
              </w:rPr>
              <w:t xml:space="preserve">5 mm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7">
            <w:pPr>
              <w:spacing w:after="30" w:before="30" w:line="260" w:lineRule="auto"/>
              <w:jc w:val="both"/>
              <w:rPr/>
            </w:pPr>
            <w:r w:rsidDel="00000000" w:rsidR="00000000" w:rsidRPr="00000000">
              <w:rPr>
                <w:rFonts w:ascii="Arial" w:cs="Arial" w:eastAsia="Arial" w:hAnsi="Arial"/>
                <w:b w:val="1"/>
                <w:bCs w:val="1"/>
                <w:i w:val="0"/>
                <w:iCs w:val="0"/>
                <w:color w:val="1f3864"/>
                <w:sz w:val="18"/>
                <w:szCs w:val="18"/>
                <w:rtl w:val="0"/>
              </w:rPr>
              <w:t xml:space="preserve">8 mm</w:t>
            </w:r>
            <w:r w:rsidDel="00000000" w:rsidR="00000000" w:rsidRPr="00000000">
              <w:rPr>
                <w:rtl w:val="0"/>
              </w:rPr>
            </w:r>
          </w:p>
        </w:tc>
      </w:tr>
    </w:tbl>
    <w:p w:rsidR="00000000" w:rsidDel="00000000" w:rsidP="00000000" w:rsidRDefault="00000000" w:rsidRPr="00000000" w14:paraId="00000248">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12.1 Aspect</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absence totale de fissures sur les carreaux, les pierres naturelles et les lames de parquet ;</w:t>
      </w:r>
    </w:p>
    <w:p w:rsidR="00000000" w:rsidDel="00000000" w:rsidP="00000000" w:rsidRDefault="00000000" w:rsidRPr="00000000" w14:paraId="000002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absence absolue de désaffleurement visible à hauteur d'œil ou détectable au passage de la main ;</w:t>
      </w:r>
    </w:p>
    <w:p w:rsidR="00000000" w:rsidDel="00000000" w:rsidP="00000000" w:rsidRDefault="00000000" w:rsidRPr="00000000" w14:paraId="000002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uniformité de teinte sur l'ensemble de chaque pièce (panachage impératif des paquets de carrelage en cours de pose, respect des tons et veinages) ;</w:t>
      </w:r>
    </w:p>
    <w:p w:rsidR="00000000" w:rsidDel="00000000" w:rsidP="00000000" w:rsidRDefault="00000000" w:rsidRPr="00000000" w14:paraId="000002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absence totale de bavures de colle ou de joint sur la face vue ;</w:t>
      </w:r>
    </w:p>
    <w:p w:rsidR="00000000" w:rsidDel="00000000" w:rsidP="00000000" w:rsidRDefault="00000000" w:rsidRPr="00000000" w14:paraId="000002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absence absolue d'épaufrures, de rayures ou de chocs ;</w:t>
      </w:r>
    </w:p>
    <w:p w:rsidR="00000000" w:rsidDel="00000000" w:rsidP="00000000" w:rsidRDefault="00000000" w:rsidRPr="00000000" w14:paraId="000002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joints réguliers, parfaitement alignés et homogènes en couleur ;</w:t>
      </w:r>
    </w:p>
    <w:p w:rsidR="00000000" w:rsidDel="00000000" w:rsidP="00000000" w:rsidRDefault="00000000" w:rsidRPr="00000000" w14:paraId="000002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pour le parquet contrecollé : absence de rayures en cours de chantier, absence de lames « chantantes » (grincement) ;</w:t>
      </w:r>
    </w:p>
    <w:p w:rsidR="00000000" w:rsidDel="00000000" w:rsidP="00000000" w:rsidRDefault="00000000" w:rsidRPr="00000000" w14:paraId="0000025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1"/>
        <w:pBdr>
          <w:bottom w:color="1f3864" w:space="4" w:sz="8" w:val="single"/>
        </w:pBdr>
        <w:spacing w:after="160" w:before="320" w:lineRule="auto"/>
        <w:jc w:val="both"/>
        <w:rPr/>
      </w:pPr>
      <w:r w:rsidDel="00000000" w:rsidR="00000000" w:rsidRPr="00000000">
        <w:rPr>
          <w:rFonts w:ascii="Arial" w:cs="Arial" w:eastAsia="Arial" w:hAnsi="Arial"/>
          <w:b w:val="1"/>
          <w:bCs w:val="1"/>
          <w:color w:val="1f3864"/>
          <w:sz w:val="28"/>
          <w:szCs w:val="28"/>
          <w:rtl w:val="0"/>
        </w:rPr>
        <w:t xml:space="preserve">13. PROTECTION DES OUVRAGES</w:t>
      </w:r>
      <w:r w:rsidDel="00000000" w:rsidR="00000000" w:rsidRPr="00000000">
        <w:rPr>
          <w:rtl w:val="0"/>
        </w:rPr>
      </w:r>
    </w:p>
    <w:p w:rsidR="00000000" w:rsidDel="00000000" w:rsidP="00000000" w:rsidRDefault="00000000" w:rsidRPr="00000000" w14:paraId="00000252">
      <w:pPr>
        <w:spacing w:after="80" w:line="280" w:lineRule="auto"/>
        <w:jc w:val="both"/>
        <w:rPr/>
      </w:pPr>
      <w:r w:rsidDel="00000000" w:rsidR="00000000" w:rsidRPr="00000000">
        <w:rPr>
          <w:rFonts w:ascii="Arial" w:cs="Arial" w:eastAsia="Arial" w:hAnsi="Arial"/>
          <w:sz w:val="20"/>
          <w:szCs w:val="20"/>
          <w:rtl w:val="0"/>
        </w:rPr>
        <w:t xml:space="preserve">L'entreprise devra assurer la protection renforcée des sols posés jusqu'à la livraison du logement, avec une attention particulière compte tenu de la valeur des matériaux mis en œuvre :</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interdiction de circulation pendant 48 h après pose et 72 h avant jointoiement (carrelage grand format) ;</w:t>
      </w:r>
    </w:p>
    <w:p w:rsidR="00000000" w:rsidDel="00000000" w:rsidP="00000000" w:rsidRDefault="00000000" w:rsidRPr="00000000" w14:paraId="000002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interdiction de circulation pendant 48 h après pose du parquet contrecollé collé, 10 jours avant charges lourdes ;</w:t>
      </w:r>
    </w:p>
    <w:p w:rsidR="00000000" w:rsidDel="00000000" w:rsidP="00000000" w:rsidRDefault="00000000" w:rsidRPr="00000000" w14:paraId="000002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protection mécanique systématique en trois couches : film polyéthylène + feutre de protection 300 g/m² + plaques de carton ondulé bi-cannelé sur les zones de passage ;</w:t>
      </w:r>
    </w:p>
    <w:p w:rsidR="00000000" w:rsidDel="00000000" w:rsidP="00000000" w:rsidRDefault="00000000" w:rsidRPr="00000000" w14:paraId="000002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protection renforcée par panneaux OSB ou Hardboard dans les circulations principales, cuisines et zones d'intervention des autres corps d'état ;</w:t>
      </w:r>
    </w:p>
    <w:p w:rsidR="00000000" w:rsidDel="00000000" w:rsidP="00000000" w:rsidRDefault="00000000" w:rsidRPr="00000000" w14:paraId="000002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balisage physique (chaînette, rubalise) interdisant l'accès aux pièces fraîchement posées ;</w:t>
      </w:r>
    </w:p>
    <w:p w:rsidR="00000000" w:rsidDel="00000000" w:rsidP="00000000" w:rsidRDefault="00000000" w:rsidRPr="00000000" w14:paraId="000002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interdiction formelle d'utiliser le parquet, le carrelage ou la pierre naturelle comme support de stockage de matériaux, d'échafaudage ou de tréteaux ;</w:t>
      </w:r>
    </w:p>
    <w:p w:rsidR="00000000" w:rsidDel="00000000" w:rsidP="00000000" w:rsidRDefault="00000000" w:rsidRPr="00000000" w14:paraId="000002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nettoyage immédiat de toute salissure, notamment des projections de peinture, plâtre, laitance ou produits agressifs ;</w:t>
      </w:r>
    </w:p>
    <w:p w:rsidR="00000000" w:rsidDel="00000000" w:rsidP="00000000" w:rsidRDefault="00000000" w:rsidRPr="00000000" w14:paraId="000002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cas de dégradation constatée pendant le chantier, remplacement à la charge de l'entreprise titulaire, sans possibilité de compensation par retouche ponctuelle sur les zones visibles.</w:t>
      </w:r>
    </w:p>
    <w:p w:rsidR="00000000" w:rsidDel="00000000" w:rsidP="00000000" w:rsidRDefault="00000000" w:rsidRPr="00000000" w14:paraId="0000025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1"/>
        <w:pBdr>
          <w:bottom w:color="1f3864" w:space="4" w:sz="8" w:val="single"/>
        </w:pBdr>
        <w:spacing w:after="160" w:before="320" w:lineRule="auto"/>
        <w:jc w:val="both"/>
        <w:rPr/>
      </w:pPr>
      <w:r w:rsidDel="00000000" w:rsidR="00000000" w:rsidRPr="00000000">
        <w:rPr>
          <w:rFonts w:ascii="Arial" w:cs="Arial" w:eastAsia="Arial" w:hAnsi="Arial"/>
          <w:b w:val="1"/>
          <w:bCs w:val="1"/>
          <w:color w:val="1f3864"/>
          <w:sz w:val="28"/>
          <w:szCs w:val="28"/>
          <w:rtl w:val="0"/>
        </w:rPr>
        <w:t xml:space="preserve">14. ESSAIS, CONTRÔLES ET AUTOCONTRÔLES</w:t>
      </w:r>
      <w:r w:rsidDel="00000000" w:rsidR="00000000" w:rsidRPr="00000000">
        <w:rPr>
          <w:rtl w:val="0"/>
        </w:rPr>
      </w:r>
    </w:p>
    <w:p w:rsidR="00000000" w:rsidDel="00000000" w:rsidP="00000000" w:rsidRDefault="00000000" w:rsidRPr="00000000" w14:paraId="0000025D">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14.1 Autocontrôles de l'entreprise</w:t>
      </w:r>
      <w:r w:rsidDel="00000000" w:rsidR="00000000" w:rsidRPr="00000000">
        <w:rPr>
          <w:rtl w:val="0"/>
        </w:rPr>
      </w:r>
    </w:p>
    <w:p w:rsidR="00000000" w:rsidDel="00000000" w:rsidP="00000000" w:rsidRDefault="00000000" w:rsidRPr="00000000" w14:paraId="0000025E">
      <w:pPr>
        <w:spacing w:after="80" w:line="280" w:lineRule="auto"/>
        <w:jc w:val="both"/>
        <w:rPr/>
      </w:pPr>
      <w:r w:rsidDel="00000000" w:rsidR="00000000" w:rsidRPr="00000000">
        <w:rPr>
          <w:rFonts w:ascii="Arial" w:cs="Arial" w:eastAsia="Arial" w:hAnsi="Arial"/>
          <w:sz w:val="20"/>
          <w:szCs w:val="20"/>
          <w:rtl w:val="0"/>
        </w:rPr>
        <w:t xml:space="preserve">L'entreprise devra mettre en place un plan d'autocontrôle écrit, avec consignation des résultats dans un registre remis mensuellement à la maîtrise d'œuvre, portant notamment sur :</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contrôle d'humidité des supports avant pose (bombe à carbure), à raison d'un essai pour 150 m² et un essai par pièce indépendante ;</w:t>
      </w:r>
    </w:p>
    <w:p w:rsidR="00000000" w:rsidDel="00000000" w:rsidP="00000000" w:rsidRDefault="00000000" w:rsidRPr="00000000" w14:paraId="000002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contrôle de planéité (règle de 2 m et réglet de 0,20 m) selon les tolérances renforcées du § 12 ;</w:t>
      </w:r>
    </w:p>
    <w:p w:rsidR="00000000" w:rsidDel="00000000" w:rsidP="00000000" w:rsidRDefault="00000000" w:rsidRPr="00000000" w14:paraId="000002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contrôle de l'adhérence du carrelage par sondage à raison d'un carreau pour 30 m² (au lieu de 50 m² standard), méthode du poinçonnement ou décollement ;</w:t>
      </w:r>
    </w:p>
    <w:p w:rsidR="00000000" w:rsidDel="00000000" w:rsidP="00000000" w:rsidRDefault="00000000" w:rsidRPr="00000000" w14:paraId="000002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sdt>
        <w:sdtPr>
          <w:id w:val="553046712"/>
          <w:tag w:val="goog_rdk_4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le contrôle du transfert de colle (≥ 95 % en intérieur sec, ≥ 100 % en pièces humides et extérieur) ;</w:t>
          </w:r>
        </w:sdtContent>
      </w:sdt>
    </w:p>
    <w:p w:rsidR="00000000" w:rsidDel="00000000" w:rsidP="00000000" w:rsidRDefault="00000000" w:rsidRPr="00000000" w14:paraId="000002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contrôle visuel systématique des joints, alignements et désaffleurements, pièce par pièce ;</w:t>
      </w:r>
    </w:p>
    <w:p w:rsidR="00000000" w:rsidDel="00000000" w:rsidP="00000000" w:rsidRDefault="00000000" w:rsidRPr="00000000" w14:paraId="000002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mise en eau des SEL en zone douche pendant 24 h avant pose du revêtement, avec PV contradictoire ;</w:t>
      </w:r>
    </w:p>
    <w:p w:rsidR="00000000" w:rsidDel="00000000" w:rsidP="00000000" w:rsidRDefault="00000000" w:rsidRPr="00000000" w14:paraId="000002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contrôle hygrométrique ambiant (température, humidité) en phase de pose du parquet contrecollé, enregistré quotidiennement.</w:t>
      </w:r>
    </w:p>
    <w:p w:rsidR="00000000" w:rsidDel="00000000" w:rsidP="00000000" w:rsidRDefault="00000000" w:rsidRPr="00000000" w14:paraId="00000266">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14.2 Contrôles externes</w:t>
      </w:r>
      <w:r w:rsidDel="00000000" w:rsidR="00000000" w:rsidRPr="00000000">
        <w:rPr>
          <w:rtl w:val="0"/>
        </w:rPr>
      </w:r>
    </w:p>
    <w:p w:rsidR="00000000" w:rsidDel="00000000" w:rsidP="00000000" w:rsidRDefault="00000000" w:rsidRPr="00000000" w14:paraId="00000267">
      <w:pPr>
        <w:spacing w:after="80" w:line="280" w:lineRule="auto"/>
        <w:jc w:val="both"/>
        <w:rPr/>
      </w:pPr>
      <w:r w:rsidDel="00000000" w:rsidR="00000000" w:rsidRPr="00000000">
        <w:rPr>
          <w:rFonts w:ascii="Arial" w:cs="Arial" w:eastAsia="Arial" w:hAnsi="Arial"/>
          <w:sz w:val="20"/>
          <w:szCs w:val="20"/>
          <w:rtl w:val="0"/>
        </w:rPr>
        <w:t xml:space="preserve">La maîtrise d'œuvre se réserve le droit de procéder ou de faire procéder, aux frais de l'entreprise en cas de non-conformité, à :</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 essais d'adhérence par traction directe selon NF EN 1348 ;</w:t>
      </w:r>
    </w:p>
    <w:p w:rsidR="00000000" w:rsidDel="00000000" w:rsidP="00000000" w:rsidRDefault="00000000" w:rsidRPr="00000000" w14:paraId="000002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 mesures acoustiques in situ (DnT,A et L'nT,w) selon NF S 31-057 — obligatoires pour vérifier l'atteinte des objectifs contractuels renforcés du § 4.1 ;</w:t>
      </w:r>
    </w:p>
    <w:p w:rsidR="00000000" w:rsidDel="00000000" w:rsidP="00000000" w:rsidRDefault="00000000" w:rsidRPr="00000000" w14:paraId="000002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 mesures de glissance pendulaire (méthode SRT) en salles d'eau et sur terrasses ;</w:t>
      </w:r>
    </w:p>
    <w:p w:rsidR="00000000" w:rsidDel="00000000" w:rsidP="00000000" w:rsidRDefault="00000000" w:rsidRPr="00000000" w14:paraId="000002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 contrôles dimensionnels et géométriques au niveau laser et au scanner 3D si nécessaire ;</w:t>
      </w:r>
    </w:p>
    <w:p w:rsidR="00000000" w:rsidDel="00000000" w:rsidP="00000000" w:rsidRDefault="00000000" w:rsidRPr="00000000" w14:paraId="000002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 contrôles hygrométriques supplémentaires sur les chapes avant pose des parquets.</w:t>
      </w:r>
    </w:p>
    <w:p w:rsidR="00000000" w:rsidDel="00000000" w:rsidP="00000000" w:rsidRDefault="00000000" w:rsidRPr="00000000" w14:paraId="0000026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6E">
      <w:pPr>
        <w:pStyle w:val="Heading1"/>
        <w:pBdr>
          <w:bottom w:color="1f3864" w:space="4" w:sz="8" w:val="single"/>
        </w:pBdr>
        <w:spacing w:after="160" w:before="320" w:lineRule="auto"/>
        <w:jc w:val="both"/>
        <w:rPr/>
      </w:pPr>
      <w:r w:rsidDel="00000000" w:rsidR="00000000" w:rsidRPr="00000000">
        <w:rPr>
          <w:rFonts w:ascii="Arial" w:cs="Arial" w:eastAsia="Arial" w:hAnsi="Arial"/>
          <w:b w:val="1"/>
          <w:bCs w:val="1"/>
          <w:color w:val="1f3864"/>
          <w:sz w:val="28"/>
          <w:szCs w:val="28"/>
          <w:rtl w:val="0"/>
        </w:rPr>
        <w:t xml:space="preserve">15. RÉCEPTION DES TRAVAUX</w:t>
      </w:r>
      <w:r w:rsidDel="00000000" w:rsidR="00000000" w:rsidRPr="00000000">
        <w:rPr>
          <w:rtl w:val="0"/>
        </w:rPr>
      </w:r>
    </w:p>
    <w:p w:rsidR="00000000" w:rsidDel="00000000" w:rsidP="00000000" w:rsidRDefault="00000000" w:rsidRPr="00000000" w14:paraId="0000026F">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15.1 Conditions préalables à la réception</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achèvement complet de l'ensemble des prestations du présent lot ;</w:t>
      </w:r>
    </w:p>
    <w:p w:rsidR="00000000" w:rsidDel="00000000" w:rsidP="00000000" w:rsidRDefault="00000000" w:rsidRPr="00000000" w14:paraId="000002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nettoyage final haut de gamme des sols, plinthes, seuils et profils, incluant la finition chantier du parquet contrecollé le cas échéant ;</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remise des PV de contrôle d'humidité, d'étanchéité et des mesures acoustiques in situ ;</w:t>
      </w:r>
    </w:p>
    <w:p w:rsidR="00000000" w:rsidDel="00000000" w:rsidP="00000000" w:rsidRDefault="00000000" w:rsidRPr="00000000" w14:paraId="000002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remise des fiches techniques, FDES et certificats de conformité de tous les produits posés ;</w:t>
      </w:r>
    </w:p>
    <w:p w:rsidR="00000000" w:rsidDel="00000000" w:rsidP="00000000" w:rsidRDefault="00000000" w:rsidRPr="00000000" w14:paraId="000002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remise des fiches d'entretien individualisées à destination des futurs occupants pour chaque type de revêtement.</w:t>
      </w:r>
    </w:p>
    <w:p w:rsidR="00000000" w:rsidDel="00000000" w:rsidP="00000000" w:rsidRDefault="00000000" w:rsidRPr="00000000" w14:paraId="00000275">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15.2 Réception contradictoire</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réception logement par logement en présence du maître d'ouvrage, de la maîtrise d'œuvre et de l'entreprise, avec check-list qualité spécifique segment libre ;</w:t>
      </w:r>
    </w:p>
    <w:p w:rsidR="00000000" w:rsidDel="00000000" w:rsidP="00000000" w:rsidRDefault="00000000" w:rsidRPr="00000000" w14:paraId="000002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établissement d'un procès-verbal mentionnant les réserves éventuelles ;</w:t>
      </w:r>
    </w:p>
    <w:p w:rsidR="00000000" w:rsidDel="00000000" w:rsidP="00000000" w:rsidRDefault="00000000" w:rsidRPr="00000000" w14:paraId="000002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définition d'un délai de levée des réserves (en principe 21 jours maximum pour le segment libre, au lieu de 30 jours standard) ;</w:t>
      </w:r>
    </w:p>
    <w:p w:rsidR="00000000" w:rsidDel="00000000" w:rsidP="00000000" w:rsidRDefault="00000000" w:rsidRPr="00000000" w14:paraId="000002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réception définitive après levée complète des réserves et contrôle final.</w:t>
      </w:r>
    </w:p>
    <w:p w:rsidR="00000000" w:rsidDel="00000000" w:rsidP="00000000" w:rsidRDefault="00000000" w:rsidRPr="00000000" w14:paraId="0000027A">
      <w:pPr>
        <w:pStyle w:val="Heading2"/>
        <w:spacing w:after="100" w:before="220" w:lineRule="auto"/>
        <w:jc w:val="both"/>
        <w:rPr/>
      </w:pPr>
      <w:r w:rsidDel="00000000" w:rsidR="00000000" w:rsidRPr="00000000">
        <w:rPr>
          <w:rFonts w:ascii="Arial" w:cs="Arial" w:eastAsia="Arial" w:hAnsi="Arial"/>
          <w:b w:val="1"/>
          <w:bCs w:val="1"/>
          <w:color w:val="1f3864"/>
          <w:sz w:val="24"/>
          <w:szCs w:val="24"/>
          <w:rtl w:val="0"/>
        </w:rPr>
        <w:t xml:space="preserve">15.3 Garanties</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garantie de parfait achèvement : 1 an à compter de la réception ;</w:t>
      </w:r>
    </w:p>
    <w:p w:rsidR="00000000" w:rsidDel="00000000" w:rsidP="00000000" w:rsidRDefault="00000000" w:rsidRPr="00000000" w14:paraId="000002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garantie biennale (bon fonctionnement) : 2 ans pour les éléments dissociables ;</w:t>
      </w:r>
    </w:p>
    <w:p w:rsidR="00000000" w:rsidDel="00000000" w:rsidP="00000000" w:rsidRDefault="00000000" w:rsidRPr="00000000" w14:paraId="000002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garantie décennale : 10 ans pour tous les ouvrages relevant de la responsabilité décennale (étanchéité, solidité, impropriété à destination) ;</w:t>
      </w:r>
    </w:p>
    <w:p w:rsidR="00000000" w:rsidDel="00000000" w:rsidP="00000000" w:rsidRDefault="00000000" w:rsidRPr="00000000" w14:paraId="000002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engagement contractuel complémentaire de l'entreprise : assistance technique et visite d'entretien gratuite à 6 mois pour le parquet contrecollé de chaque logement livré l'ayant retenu en option.</w:t>
      </w:r>
    </w:p>
    <w:p w:rsidR="00000000" w:rsidDel="00000000" w:rsidP="00000000" w:rsidRDefault="00000000" w:rsidRPr="00000000" w14:paraId="0000027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80">
      <w:pPr>
        <w:pStyle w:val="Heading1"/>
        <w:pBdr>
          <w:bottom w:color="1f3864" w:space="4" w:sz="8" w:val="single"/>
        </w:pBdr>
        <w:spacing w:after="160" w:before="320" w:lineRule="auto"/>
        <w:jc w:val="both"/>
        <w:rPr/>
      </w:pPr>
      <w:r w:rsidDel="00000000" w:rsidR="00000000" w:rsidRPr="00000000">
        <w:rPr>
          <w:rFonts w:ascii="Arial" w:cs="Arial" w:eastAsia="Arial" w:hAnsi="Arial"/>
          <w:b w:val="1"/>
          <w:bCs w:val="1"/>
          <w:color w:val="1f3864"/>
          <w:sz w:val="28"/>
          <w:szCs w:val="28"/>
          <w:rtl w:val="0"/>
        </w:rPr>
        <w:t xml:space="preserve">16. DOCUMENTS À FOURNIR (DOE)</w:t>
      </w:r>
      <w:r w:rsidDel="00000000" w:rsidR="00000000" w:rsidRPr="00000000">
        <w:rPr>
          <w:rtl w:val="0"/>
        </w:rPr>
      </w:r>
    </w:p>
    <w:p w:rsidR="00000000" w:rsidDel="00000000" w:rsidP="00000000" w:rsidRDefault="00000000" w:rsidRPr="00000000" w14:paraId="00000281">
      <w:pPr>
        <w:spacing w:after="80" w:line="280" w:lineRule="auto"/>
        <w:jc w:val="both"/>
        <w:rPr/>
      </w:pPr>
      <w:r w:rsidDel="00000000" w:rsidR="00000000" w:rsidRPr="00000000">
        <w:rPr>
          <w:rFonts w:ascii="Arial" w:cs="Arial" w:eastAsia="Arial" w:hAnsi="Arial"/>
          <w:sz w:val="20"/>
          <w:szCs w:val="20"/>
          <w:rtl w:val="0"/>
        </w:rPr>
        <w:t xml:space="preserve">L'entreprise devra remettre, au plus tard 15 jours avant la réception, un Dossier des Ouvrages Exécutés (DOE) en deux exemplaires papier reliés et un exemplaire numérique au format PDF structuré, comprenant :</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liste exhaustive des produits mis en œuvre, par logement et par local, avec mention explicite des options acquéreur retenues (carrelage / parquet) ;</w:t>
      </w:r>
    </w:p>
    <w:p w:rsidR="00000000" w:rsidDel="00000000" w:rsidP="00000000" w:rsidRDefault="00000000" w:rsidRPr="00000000" w14:paraId="000002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fiches techniques (DTU, DTA, Avis Techniques, certificats CE et NF) de l'ensemble des produits ;</w:t>
      </w:r>
    </w:p>
    <w:p w:rsidR="00000000" w:rsidDel="00000000" w:rsidP="00000000" w:rsidRDefault="00000000" w:rsidRPr="00000000" w14:paraId="000002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Fiches de Déclaration Environnementale et Sanitaire (FDES) de tous les matériaux, pour intégration au calcul ACV RE2020 ;</w:t>
      </w:r>
    </w:p>
    <w:p w:rsidR="00000000" w:rsidDel="00000000" w:rsidP="00000000" w:rsidRDefault="00000000" w:rsidRPr="00000000" w14:paraId="000002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Fiches de Données de Sécurité (FDS) des produits chimiques (colles, mortiers, primaires, vernis parquet) ;</w:t>
      </w:r>
    </w:p>
    <w:p w:rsidR="00000000" w:rsidDel="00000000" w:rsidP="00000000" w:rsidRDefault="00000000" w:rsidRPr="00000000" w14:paraId="000002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certificats d'étiquetage COV (classe A+) ;</w:t>
      </w:r>
    </w:p>
    <w:p w:rsidR="00000000" w:rsidDel="00000000" w:rsidP="00000000" w:rsidRDefault="00000000" w:rsidRPr="00000000" w14:paraId="000002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certificats de gestion forestière durable (PEFC ou FSC 100 %) pour le parquet contrecollé, avec traçabilité d'origine France ou Union Européenne ;</w:t>
      </w:r>
    </w:p>
    <w:p w:rsidR="00000000" w:rsidDel="00000000" w:rsidP="00000000" w:rsidRDefault="00000000" w:rsidRPr="00000000" w14:paraId="000002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PV de contrôle d'humidité des supports, pièce par pièce ;</w:t>
      </w:r>
    </w:p>
    <w:p w:rsidR="00000000" w:rsidDel="00000000" w:rsidP="00000000" w:rsidRDefault="00000000" w:rsidRPr="00000000" w14:paraId="000002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PV d'essais d'étanchéité (SEL en zone douche) ;</w:t>
      </w:r>
    </w:p>
    <w:p w:rsidR="00000000" w:rsidDel="00000000" w:rsidP="00000000" w:rsidRDefault="00000000" w:rsidRPr="00000000" w14:paraId="000002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PV de mesures acoustiques in situ (DnT,A et L'nT,w) selon NF S 31-057 ;</w:t>
      </w:r>
    </w:p>
    <w:p w:rsidR="00000000" w:rsidDel="00000000" w:rsidP="00000000" w:rsidRDefault="00000000" w:rsidRPr="00000000" w14:paraId="000002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plans de calepinage exécutés pour chaque typologie de logement ;</w:t>
      </w:r>
    </w:p>
    <w:p w:rsidR="00000000" w:rsidDel="00000000" w:rsidP="00000000" w:rsidRDefault="00000000" w:rsidRPr="00000000" w14:paraId="000002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notices d'entretien individualisées à destination de chaque acquéreur, couvrant carrelage grand format, parquet contrecollé, faïence et joints ;</w:t>
      </w:r>
    </w:p>
    <w:p w:rsidR="00000000" w:rsidDel="00000000" w:rsidP="00000000" w:rsidRDefault="00000000" w:rsidRPr="00000000" w14:paraId="000002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livret d'entretien premium remis à chaque acquéreur de logement libre, incluant fournisseurs, produits d'entretien recommandés, coordonnées SAV de l'entreprise ;</w:t>
      </w:r>
    </w:p>
    <w:p w:rsidR="00000000" w:rsidDel="00000000" w:rsidP="00000000" w:rsidRDefault="00000000" w:rsidRPr="00000000" w14:paraId="000002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récapitulatif des garanties contractuelles, y compris l'engagement de visite d'entretien à 6 mois pour le parquet contrecollé ;</w:t>
      </w:r>
    </w:p>
    <w:p w:rsidR="00000000" w:rsidDel="00000000" w:rsidP="00000000" w:rsidRDefault="00000000" w:rsidRPr="00000000" w14:paraId="000002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liste des sous-traitants éventuels avec leurs assurances décennales.</w:t>
      </w:r>
    </w:p>
    <w:p w:rsidR="00000000" w:rsidDel="00000000" w:rsidP="00000000" w:rsidRDefault="00000000" w:rsidRPr="00000000" w14:paraId="000002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80" w:lineRule="auto"/>
        <w:ind w:left="540" w:right="0" w:hanging="270"/>
        <w:jc w:val="both"/>
        <w:rPr>
          <w:u w:val="none"/>
        </w:rPr>
      </w:pPr>
      <w:r w:rsidDel="00000000" w:rsidR="00000000" w:rsidRPr="00000000">
        <w:rPr>
          <w:rtl w:val="0"/>
        </w:rPr>
        <w:t xml:space="preserve">les plans de calepinage des parties communes (halls, paliers, cages d'escalier) » dans la liste des livrables.</w:t>
      </w:r>
    </w:p>
    <w:p w:rsidR="00000000" w:rsidDel="00000000" w:rsidP="00000000" w:rsidRDefault="00000000" w:rsidRPr="00000000" w14:paraId="00000291">
      <w:pPr>
        <w:spacing w:after="400" w:lineRule="auto"/>
        <w:rPr/>
      </w:pPr>
      <w:r w:rsidDel="00000000" w:rsidR="00000000" w:rsidRPr="00000000">
        <w:rPr>
          <w:rtl w:val="0"/>
        </w:rPr>
      </w:r>
    </w:p>
    <w:p w:rsidR="00000000" w:rsidDel="00000000" w:rsidP="00000000" w:rsidRDefault="00000000" w:rsidRPr="00000000" w14:paraId="00000292">
      <w:pPr>
        <w:spacing w:after="100" w:before="400" w:lineRule="auto"/>
        <w:jc w:val="center"/>
        <w:rPr/>
      </w:pPr>
      <w:r w:rsidDel="00000000" w:rsidR="00000000" w:rsidRPr="00000000">
        <w:rPr>
          <w:rFonts w:ascii="Arial" w:cs="Arial" w:eastAsia="Arial" w:hAnsi="Arial"/>
          <w:b w:val="1"/>
          <w:bCs w:val="1"/>
          <w:i w:val="1"/>
          <w:iCs w:val="1"/>
          <w:color w:val="1f3864"/>
          <w:sz w:val="22"/>
          <w:szCs w:val="22"/>
          <w:rtl w:val="0"/>
        </w:rPr>
        <w:t xml:space="preserve">— FIN DU LOT N° 03 — REVÊTEMENTS DE SOLS —</w:t>
      </w:r>
      <w:r w:rsidDel="00000000" w:rsidR="00000000" w:rsidRPr="00000000">
        <w:rPr>
          <w:rtl w:val="0"/>
        </w:rPr>
      </w:r>
    </w:p>
    <w:p w:rsidR="00000000" w:rsidDel="00000000" w:rsidP="00000000" w:rsidRDefault="00000000" w:rsidRPr="00000000" w14:paraId="00000293">
      <w:pPr>
        <w:spacing w:after="100" w:lineRule="auto"/>
        <w:jc w:val="center"/>
        <w:rPr/>
      </w:pPr>
      <w:r w:rsidDel="00000000" w:rsidR="00000000" w:rsidRPr="00000000">
        <w:rPr>
          <w:rFonts w:ascii="Arial" w:cs="Arial" w:eastAsia="Arial" w:hAnsi="Arial"/>
          <w:b w:val="1"/>
          <w:bCs w:val="1"/>
          <w:i w:val="1"/>
          <w:iCs w:val="1"/>
          <w:color w:val="c9a74e"/>
          <w:sz w:val="18"/>
          <w:szCs w:val="18"/>
          <w:rtl w:val="0"/>
        </w:rPr>
        <w:t xml:space="preserve">SEGMENT LIBRE HAUT DE GAMME — V2 ALIGNÉE CDC</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pBdr>
        <w:top w:color="1f3864" w:space="4" w:sz="6" w:val="single"/>
      </w:pBdr>
      <w:jc w:val="center"/>
      <w:rPr/>
    </w:pPr>
    <w:r w:rsidDel="00000000" w:rsidR="00000000" w:rsidRPr="00000000">
      <w:rPr>
        <w:rFonts w:ascii="Arial" w:cs="Arial" w:eastAsia="Arial" w:hAnsi="Arial"/>
        <w:color w:val="595959"/>
        <w:sz w:val="16"/>
        <w:szCs w:val="16"/>
        <w:rtl w:val="0"/>
      </w:rPr>
      <w:t xml:space="preserve">Résidence </w:t>
    </w:r>
    <w:r w:rsidDel="00000000" w:rsidR="00000000" w:rsidRPr="00000000">
      <w:rPr>
        <w:color w:val="595959"/>
        <w:sz w:val="16"/>
        <w:szCs w:val="16"/>
        <w:rtl w:val="0"/>
      </w:rPr>
      <w:t xml:space="preserve">MUSKA </w:t>
    </w:r>
    <w:r w:rsidDel="00000000" w:rsidR="00000000" w:rsidRPr="00000000">
      <w:rPr>
        <w:rFonts w:ascii="Arial" w:cs="Arial" w:eastAsia="Arial" w:hAnsi="Arial"/>
        <w:color w:val="595959"/>
        <w:sz w:val="16"/>
        <w:szCs w:val="16"/>
        <w:rtl w:val="0"/>
      </w:rPr>
      <w:t xml:space="preserve"> — Frontignan (34110)   |   SCCV </w:t>
    </w:r>
    <w:r w:rsidDel="00000000" w:rsidR="00000000" w:rsidRPr="00000000">
      <w:rPr>
        <w:color w:val="595959"/>
        <w:sz w:val="16"/>
        <w:szCs w:val="16"/>
        <w:rtl w:val="0"/>
      </w:rPr>
      <w:t xml:space="preserve">MUSKA </w:t>
    </w:r>
    <w:r w:rsidDel="00000000" w:rsidR="00000000" w:rsidRPr="00000000">
      <w:rPr>
        <w:rFonts w:ascii="Arial" w:cs="Arial" w:eastAsia="Arial" w:hAnsi="Arial"/>
        <w:color w:val="595959"/>
        <w:sz w:val="16"/>
        <w:szCs w:val="16"/>
        <w:rtl w:val="0"/>
      </w:rPr>
      <w:t xml:space="preserve"> — Terra Occitana   |   Page </w:t>
    </w:r>
    <w:r w:rsidDel="00000000" w:rsidR="00000000" w:rsidRPr="00000000">
      <w:rPr>
        <w:rFonts w:ascii="Arial" w:cs="Arial" w:eastAsia="Arial" w:hAnsi="Arial"/>
        <w:color w:val="595959"/>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595959"/>
        <w:sz w:val="16"/>
        <w:szCs w:val="16"/>
        <w:rtl w:val="0"/>
      </w:rPr>
      <w:t xml:space="preserve"> / </w:t>
    </w:r>
    <w:r w:rsidDel="00000000" w:rsidR="00000000" w:rsidRPr="00000000">
      <w:rPr>
        <w:rFonts w:ascii="Arial" w:cs="Arial" w:eastAsia="Arial" w:hAnsi="Arial"/>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pBdr>
        <w:bottom w:color="1f3864" w:space="4" w:sz="6" w:val="single"/>
      </w:pBdr>
      <w:jc w:val="right"/>
      <w:rPr/>
    </w:pPr>
    <w:r w:rsidDel="00000000" w:rsidR="00000000" w:rsidRPr="00000000">
      <w:rPr>
        <w:rFonts w:ascii="Arial" w:cs="Arial" w:eastAsia="Arial" w:hAnsi="Arial"/>
        <w:i w:val="1"/>
        <w:iCs w:val="1"/>
        <w:color w:val="595959"/>
        <w:sz w:val="16"/>
        <w:szCs w:val="16"/>
        <w:rtl w:val="0"/>
      </w:rPr>
      <w:t xml:space="preserve">CCTP — Lot 03 Revêtements de sols — Segment Libre — V2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0"/>
        <w:szCs w:val="1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10"/>
        <w:szCs w:val="1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1"/>
      <w:iCs w:val="1"/>
      <w:smallCaps w:val="0"/>
      <w:strike w:val="0"/>
      <w:color w:val="595959"/>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5APOIe4DG8xaTdRbG9QghjGAB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eCgIxMhIYChYIB0ISEhBBcmlhbCBVbmljb2RlIE1TGh4KAjEzEhgKFggHQhISEEFyaWFsIFVuaWNvZGUgTVMaHgoCMTQSGAoWCAdCEh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eCgIyNRIYChYIB0ISEhBBcmlhbCBVbmljb2RlIE1TGh4KAjI2EhgKFggHQhISEEFyaWFsIFVuaWNvZGUgTVMaHgoCMjcSGAoWCAdCEh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zIOaC5wemJ6YmQzY2lidW4yDmguaGk0Ym81dHB2MW9jMg5oLjRhdHgyam1yYnVudTIOaC5vb2xoN3lvNTNkM2MyDmgub20xM20zY2ZjMXY2Mg5oLmVrdWdweXhzdTd1NDIOaC45MjlueWlkeW5kcjYyDWguc3c2Z28yMXIzMWoyDmguMmR5cThnejhqMDVoMg1oLmhjeGVydDFreGlhMg5oLmVlazd6dTVieDZnaTIOaC5oNDEzZTFhbmJsOTk4AGogChRzdWdnZXN0LjM0MHdoMG9jb2s4ahIIQ2xhcmlzc2VqIAoUc3VnZ2VzdC4zYmQ1ZXV2ZXloN3USCENsYXJpc3NlaiAKFHN1Z2dlc3QuNDBzY2liMXlranI2EghDbGFyaXNzZWogChRzdWdnZXN0LmkxYmpjdWpqNnR4YxIIQ2xhcmlzc2VyITFpUk1SWkZPYnNaUlBMVUZ2ajYtUTJqdUd2blNoS3pj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