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5717" w:rsidRDefault="0020060F">
      <w:pPr>
        <w:rPr>
          <w:sz w:val="28"/>
          <w:szCs w:val="28"/>
        </w:rPr>
      </w:pPr>
      <w:r>
        <w:rPr>
          <w:sz w:val="28"/>
          <w:szCs w:val="28"/>
        </w:rPr>
        <w:t>ЭНЕРГИЯ ЗАРЯДОВ</w:t>
      </w:r>
    </w:p>
    <w:p w:rsidR="00A80594" w:rsidRDefault="00A80594" w:rsidP="00A8059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E378D40" wp14:editId="6432C031">
            <wp:extent cx="5940425" cy="9385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594" w:rsidRDefault="00A80594" w:rsidP="00A80594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</w:rPr>
      </w:pPr>
      <w:r w:rsidRPr="00ED70EC">
        <w:rPr>
          <w:rFonts w:ascii="Calibri" w:eastAsia="Times New Roman" w:hAnsi="Calibri" w:cs="Times New Roman"/>
          <w:sz w:val="28"/>
          <w:szCs w:val="28"/>
        </w:rPr>
        <w:t>Решение.</w:t>
      </w:r>
      <w:r>
        <w:rPr>
          <w:rFonts w:ascii="Calibri" w:eastAsia="Times New Roman" w:hAnsi="Calibri" w:cs="Times New Roman"/>
          <w:sz w:val="28"/>
          <w:szCs w:val="28"/>
        </w:rPr>
        <w:t xml:space="preserve"> </w:t>
      </w:r>
      <w:r w:rsidRPr="00ED70EC">
        <w:rPr>
          <w:rFonts w:ascii="Calibri" w:eastAsia="Times New Roman" w:hAnsi="Calibri" w:cs="Times New Roman"/>
          <w:sz w:val="28"/>
          <w:szCs w:val="28"/>
        </w:rPr>
        <w:t>Потенциальная энергия взаимодействия зарядов</w:t>
      </w:r>
      <m:oMath>
        <m:r>
          <w:rPr>
            <w:rFonts w:ascii="Cambria Math" w:eastAsia="Calibri" w:hAnsi="Cambria Math" w:cs="Times New Roman"/>
            <w:color w:val="000000"/>
            <w:sz w:val="28"/>
            <w:szCs w:val="28"/>
          </w:rPr>
          <m:t xml:space="preserve"> </m:t>
        </m:r>
        <m:r>
          <w:rPr>
            <w:rFonts w:ascii="Cambria Math" w:eastAsia="Calibri" w:hAnsi="Cambria Math" w:cs="Times New Roman"/>
            <w:color w:val="000000"/>
            <w:sz w:val="28"/>
            <w:szCs w:val="28"/>
            <w:lang w:val="en-US"/>
          </w:rPr>
          <m:t>q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 xml:space="preserve">  и  q</m:t>
            </m:r>
          </m:e>
          <m:sub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0</m:t>
            </m:r>
          </m:sub>
        </m:sSub>
      </m:oMath>
    </w:p>
    <w:p w:rsidR="00A80594" w:rsidRPr="00ED70EC" w:rsidRDefault="00A80594" w:rsidP="00A80594">
      <w:pPr>
        <w:rPr>
          <w:rFonts w:ascii="Calibri" w:eastAsia="Times New Roman" w:hAnsi="Calibri" w:cs="Times New Roman"/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П=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q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d</m:t>
              </m:r>
            </m:den>
          </m:f>
        </m:oMath>
      </m:oMathPara>
    </w:p>
    <w:p w:rsidR="00A80594" w:rsidRPr="00A80594" w:rsidRDefault="00A80594" w:rsidP="00A80594">
      <w:pPr>
        <w:rPr>
          <w:rFonts w:ascii="Calibri" w:eastAsia="Times New Roman" w:hAnsi="Calibri" w:cs="Times New Roman"/>
          <w:sz w:val="28"/>
          <w:szCs w:val="28"/>
        </w:rPr>
      </w:pPr>
      <w:r w:rsidRPr="00ED70EC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ED70EC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A80594" w:rsidRDefault="00A80594" w:rsidP="00A80594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06735A">
        <w:rPr>
          <w:rFonts w:ascii="Calibri" w:eastAsia="Times New Roman" w:hAnsi="Calibri" w:cs="Times New Roman"/>
          <w:sz w:val="28"/>
          <w:szCs w:val="28"/>
        </w:rPr>
        <w:t xml:space="preserve"> расстояние между</w:t>
      </w:r>
      <w:r w:rsidRPr="002E3068">
        <w:rPr>
          <w:rFonts w:ascii="Calibri" w:eastAsia="Times New Roman" w:hAnsi="Calibri" w:cs="Times New Roman"/>
          <w:sz w:val="28"/>
          <w:szCs w:val="28"/>
        </w:rPr>
        <w:t xml:space="preserve"> </w:t>
      </w:r>
      <w:r>
        <w:rPr>
          <w:rFonts w:ascii="Calibri" w:eastAsia="Times New Roman" w:hAnsi="Calibri" w:cs="Times New Roman"/>
          <w:sz w:val="28"/>
          <w:szCs w:val="28"/>
        </w:rPr>
        <w:t>зарядами</w:t>
      </w:r>
    </w:p>
    <w:p w:rsidR="00A80594" w:rsidRDefault="00A80594" w:rsidP="00A80594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По закону сохранения энергии эта энергия равна работе внешних сил, т.е.</w:t>
      </w:r>
    </w:p>
    <w:p w:rsidR="00A80594" w:rsidRPr="002E3068" w:rsidRDefault="00A80594" w:rsidP="00A80594">
      <w:pPr>
        <w:rPr>
          <w:rFonts w:ascii="Calibri" w:eastAsia="Times New Roman" w:hAnsi="Calibri" w:cs="Times New Roman"/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П=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q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d</m:t>
              </m:r>
            </m:den>
          </m:f>
        </m:oMath>
      </m:oMathPara>
    </w:p>
    <w:p w:rsidR="00A80594" w:rsidRPr="0006735A" w:rsidRDefault="00A80594" w:rsidP="00A80594">
      <w:pPr>
        <w:rPr>
          <w:rFonts w:ascii="Calibri" w:eastAsia="Times New Roman" w:hAnsi="Calibri" w:cs="Times New Roman"/>
          <w:sz w:val="28"/>
          <w:szCs w:val="28"/>
        </w:rPr>
      </w:pPr>
      <w:r w:rsidRPr="0006735A">
        <w:rPr>
          <w:rFonts w:ascii="Calibri" w:eastAsia="Times New Roman" w:hAnsi="Calibri" w:cs="Times New Roman"/>
          <w:sz w:val="28"/>
          <w:szCs w:val="28"/>
        </w:rPr>
        <w:t>Отсюда</w:t>
      </w:r>
    </w:p>
    <w:p w:rsidR="00A80594" w:rsidRPr="002E3068" w:rsidRDefault="00A80594" w:rsidP="00A80594">
      <w:pPr>
        <w:rPr>
          <w:rFonts w:ascii="Calibri" w:eastAsia="Times New Roman" w:hAnsi="Calibri" w:cs="Times New Roman"/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q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den>
          </m:f>
        </m:oMath>
      </m:oMathPara>
    </w:p>
    <w:p w:rsidR="00A80594" w:rsidRPr="002E3068" w:rsidRDefault="00A80594" w:rsidP="00A80594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Напряжённость, создаваемая зарядом   </w:t>
      </w:r>
      <m:oMath>
        <m:r>
          <w:rPr>
            <w:rFonts w:ascii="Cambria Math" w:eastAsia="Calibri" w:hAnsi="Cambria Math" w:cs="Times New Roman"/>
            <w:color w:val="000000"/>
            <w:sz w:val="28"/>
            <w:szCs w:val="28"/>
            <w:lang w:val="en-US"/>
          </w:rPr>
          <m:t>q</m:t>
        </m:r>
        <m:r>
          <w:rPr>
            <w:rFonts w:ascii="Cambria Math" w:eastAsia="Calibri" w:hAnsi="Cambria Math" w:cs="Times New Roman"/>
            <w:color w:val="000000"/>
            <w:sz w:val="28"/>
            <w:szCs w:val="28"/>
          </w:rPr>
          <m:t xml:space="preserve"> </m:t>
        </m:r>
      </m:oMath>
      <w:r>
        <w:rPr>
          <w:rFonts w:ascii="Calibri" w:eastAsia="Times New Roman" w:hAnsi="Calibri" w:cs="Times New Roman"/>
          <w:color w:val="000000"/>
          <w:sz w:val="28"/>
          <w:szCs w:val="28"/>
        </w:rPr>
        <w:t xml:space="preserve">на расстоянии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</m:oMath>
    </w:p>
    <w:p w:rsidR="00A80594" w:rsidRPr="002E3068" w:rsidRDefault="00A80594" w:rsidP="00A8059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color w:val="000000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color w:val="000000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A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q</m:t>
              </m:r>
            </m:den>
          </m:f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A80594" w:rsidRPr="002E3068" w:rsidRDefault="00A80594" w:rsidP="00A8059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11*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den>
          </m:f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24,82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-6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1,56*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9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A80594" w:rsidRDefault="00A80594">
      <w:pPr>
        <w:rPr>
          <w:sz w:val="28"/>
          <w:szCs w:val="28"/>
        </w:rPr>
      </w:pPr>
    </w:p>
    <w:p w:rsidR="008A2903" w:rsidRPr="00ED70EC" w:rsidRDefault="008A2903" w:rsidP="008A2903">
      <w:pPr>
        <w:numPr>
          <w:ilvl w:val="0"/>
          <w:numId w:val="1"/>
        </w:num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 w:eastAsia="ru-RU"/>
        </w:rPr>
      </w:pPr>
      <w:r w:rsidRPr="00ED70EC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Определить потенциальную энергию системы двух точечных зарядов </w:t>
      </w:r>
      <w:proofErr w:type="spellStart"/>
      <w:r w:rsidRPr="00ED70E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Q</w:t>
      </w:r>
      <w:r w:rsidRPr="00ED70EC">
        <w:rPr>
          <w:rFonts w:ascii="Times New Roman" w:eastAsia="Times New Roman" w:hAnsi="Times New Roman" w:cs="Times New Roman"/>
          <w:b/>
          <w:color w:val="FF0000"/>
          <w:sz w:val="28"/>
          <w:szCs w:val="28"/>
          <w:vertAlign w:val="subscript"/>
          <w:lang w:eastAsia="ru-RU"/>
        </w:rPr>
        <w:t>l</w:t>
      </w:r>
      <w:proofErr w:type="spellEnd"/>
      <w:r w:rsidRPr="00ED70EC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= 100 </w:t>
      </w:r>
      <w:proofErr w:type="spellStart"/>
      <w:r w:rsidRPr="00ED70EC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нКл</w:t>
      </w:r>
      <w:proofErr w:type="spellEnd"/>
      <w:r w:rsidRPr="00ED70EC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и </w:t>
      </w:r>
      <w:r w:rsidRPr="00ED70E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Q</w:t>
      </w:r>
      <w:r w:rsidRPr="00ED70EC">
        <w:rPr>
          <w:rFonts w:ascii="Times New Roman" w:eastAsia="Times New Roman" w:hAnsi="Times New Roman" w:cs="Times New Roman"/>
          <w:b/>
          <w:color w:val="FF0000"/>
          <w:sz w:val="28"/>
          <w:szCs w:val="28"/>
          <w:vertAlign w:val="subscript"/>
          <w:lang w:eastAsia="ru-RU"/>
        </w:rPr>
        <w:t>2</w:t>
      </w:r>
      <w:r w:rsidRPr="00ED70EC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= 10 </w:t>
      </w:r>
      <w:proofErr w:type="spellStart"/>
      <w:r w:rsidRPr="00ED70EC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нКл</w:t>
      </w:r>
      <w:proofErr w:type="spellEnd"/>
      <w:r w:rsidRPr="00ED70EC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, находящихся на расстоянии </w:t>
      </w:r>
      <w:r w:rsidRPr="00ED70E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d =</w:t>
      </w:r>
      <w:r w:rsidRPr="00ED70EC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10 см друг от друга.</w:t>
      </w:r>
    </w:p>
    <w:p w:rsidR="008A2903" w:rsidRDefault="008A2903" w:rsidP="008A290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</w:p>
    <w:p w:rsidR="008A2903" w:rsidRDefault="008A2903" w:rsidP="008A2903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</w:rPr>
      </w:pPr>
      <w:r w:rsidRPr="00ED70EC">
        <w:rPr>
          <w:rFonts w:ascii="Calibri" w:eastAsia="Times New Roman" w:hAnsi="Calibri" w:cs="Times New Roman"/>
          <w:sz w:val="28"/>
          <w:szCs w:val="28"/>
        </w:rPr>
        <w:t>Решение.</w:t>
      </w:r>
      <w:r>
        <w:rPr>
          <w:rFonts w:ascii="Calibri" w:eastAsia="Times New Roman" w:hAnsi="Calibri" w:cs="Times New Roman"/>
          <w:sz w:val="28"/>
          <w:szCs w:val="28"/>
        </w:rPr>
        <w:t xml:space="preserve"> </w:t>
      </w:r>
      <w:r w:rsidRPr="00ED70EC">
        <w:rPr>
          <w:rFonts w:ascii="Calibri" w:eastAsia="Times New Roman" w:hAnsi="Calibri" w:cs="Times New Roman"/>
          <w:sz w:val="28"/>
          <w:szCs w:val="28"/>
        </w:rPr>
        <w:t>Потенциальная энергия взаимодействия зарядов</w:t>
      </w:r>
    </w:p>
    <w:p w:rsidR="008A2903" w:rsidRPr="00A80594" w:rsidRDefault="008A2903" w:rsidP="008A2903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П=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d</m:t>
              </m:r>
            </m:den>
          </m:f>
        </m:oMath>
      </m:oMathPara>
    </w:p>
    <w:p w:rsidR="008A2903" w:rsidRPr="00ED70EC" w:rsidRDefault="008A2903" w:rsidP="008A2903">
      <w:pPr>
        <w:rPr>
          <w:rFonts w:ascii="Calibri" w:eastAsia="Times New Roman" w:hAnsi="Calibri" w:cs="Times New Roman"/>
          <w:sz w:val="28"/>
          <w:szCs w:val="28"/>
        </w:rPr>
      </w:pPr>
      <w:r w:rsidRPr="00ED70EC">
        <w:rPr>
          <w:rFonts w:ascii="Calibri" w:eastAsia="Times New Roman" w:hAnsi="Calibri" w:cs="Times New Roman"/>
          <w:sz w:val="28"/>
          <w:szCs w:val="28"/>
        </w:rPr>
        <w:lastRenderedPageBreak/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ED70EC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8A2903" w:rsidRPr="00A416C5" w:rsidRDefault="008A2903" w:rsidP="008A2903">
      <w:pPr>
        <w:spacing w:after="0" w:line="360" w:lineRule="auto"/>
        <w:jc w:val="both"/>
        <w:rPr>
          <w:rFonts w:ascii="Calibri" w:eastAsia="Times New Roman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П=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d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100*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*10*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0,1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</m:oMath>
      </m:oMathPara>
    </w:p>
    <w:p w:rsidR="008A2903" w:rsidRPr="003F64A2" w:rsidRDefault="008A2903" w:rsidP="008A2903">
      <w:pPr>
        <w:spacing w:after="0" w:line="360" w:lineRule="auto"/>
        <w:jc w:val="both"/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=90*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Дж=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90мкДж</m:t>
          </m:r>
        </m:oMath>
      </m:oMathPara>
    </w:p>
    <w:p w:rsidR="003F64A2" w:rsidRDefault="003F64A2" w:rsidP="003F64A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8D31CFA" wp14:editId="760B5F96">
            <wp:extent cx="5600000" cy="828571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A2" w:rsidRDefault="003F64A2" w:rsidP="003F64A2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</w:rPr>
      </w:pPr>
      <w:r w:rsidRPr="00ED70EC">
        <w:rPr>
          <w:rFonts w:ascii="Calibri" w:eastAsia="Times New Roman" w:hAnsi="Calibri" w:cs="Times New Roman"/>
          <w:sz w:val="28"/>
          <w:szCs w:val="28"/>
        </w:rPr>
        <w:t>Решение.</w:t>
      </w:r>
      <w:r>
        <w:rPr>
          <w:rFonts w:ascii="Calibri" w:eastAsia="Times New Roman" w:hAnsi="Calibri" w:cs="Times New Roman"/>
          <w:sz w:val="28"/>
          <w:szCs w:val="28"/>
        </w:rPr>
        <w:t xml:space="preserve"> </w:t>
      </w:r>
      <w:r w:rsidRPr="00ED70EC">
        <w:rPr>
          <w:rFonts w:ascii="Calibri" w:eastAsia="Times New Roman" w:hAnsi="Calibri" w:cs="Times New Roman"/>
          <w:sz w:val="28"/>
          <w:szCs w:val="28"/>
        </w:rPr>
        <w:t>Потенциальная энергия взаимодействия зарядов</w:t>
      </w:r>
    </w:p>
    <w:p w:rsidR="003F64A2" w:rsidRPr="00A80594" w:rsidRDefault="003F64A2" w:rsidP="003F64A2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П=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d</m:t>
              </m:r>
            </m:den>
          </m:f>
        </m:oMath>
      </m:oMathPara>
    </w:p>
    <w:p w:rsidR="003F64A2" w:rsidRDefault="003F64A2" w:rsidP="003F64A2">
      <w:pPr>
        <w:rPr>
          <w:rFonts w:ascii="Calibri" w:eastAsia="Times New Roman" w:hAnsi="Calibri" w:cs="Times New Roman"/>
          <w:sz w:val="28"/>
          <w:szCs w:val="28"/>
        </w:rPr>
      </w:pPr>
      <w:r w:rsidRPr="00ED70EC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ED70EC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3F64A2" w:rsidRPr="0002442A" w:rsidRDefault="003F64A2" w:rsidP="003F64A2">
      <w:pPr>
        <w:rPr>
          <w:rFonts w:ascii="Calibri" w:eastAsia="Calibri" w:hAnsi="Calibri" w:cs="Times New Roman"/>
          <w:sz w:val="28"/>
          <w:szCs w:val="28"/>
        </w:rPr>
      </w:pPr>
      <w:r w:rsidRPr="0002442A">
        <w:rPr>
          <w:rFonts w:ascii="Calibri" w:eastAsia="Calibri" w:hAnsi="Calibri" w:cs="Times New Roman"/>
          <w:sz w:val="28"/>
          <w:szCs w:val="28"/>
        </w:rPr>
        <w:t>Заряды отталкиваются</w:t>
      </w:r>
      <w:r>
        <w:rPr>
          <w:rFonts w:ascii="Calibri" w:eastAsia="Calibri" w:hAnsi="Calibri" w:cs="Times New Roman"/>
          <w:sz w:val="28"/>
          <w:szCs w:val="28"/>
        </w:rPr>
        <w:t xml:space="preserve">, если они заряжены </w:t>
      </w:r>
      <w:proofErr w:type="spellStart"/>
      <w:r>
        <w:rPr>
          <w:rFonts w:ascii="Calibri" w:eastAsia="Calibri" w:hAnsi="Calibri" w:cs="Times New Roman"/>
          <w:sz w:val="28"/>
          <w:szCs w:val="28"/>
        </w:rPr>
        <w:t>одноимённо</w:t>
      </w:r>
      <w:proofErr w:type="spellEnd"/>
      <w:r>
        <w:rPr>
          <w:rFonts w:ascii="Calibri" w:eastAsia="Calibri" w:hAnsi="Calibri" w:cs="Times New Roman"/>
          <w:sz w:val="28"/>
          <w:szCs w:val="28"/>
        </w:rPr>
        <w:t xml:space="preserve">, </w:t>
      </w:r>
      <w:r w:rsidRPr="0002442A">
        <w:rPr>
          <w:rFonts w:ascii="Calibri" w:eastAsia="Calibri" w:hAnsi="Calibri" w:cs="Times New Roman"/>
          <w:sz w:val="28"/>
          <w:szCs w:val="28"/>
        </w:rPr>
        <w:t>с силой, равной по закону Кулона:</w:t>
      </w:r>
    </w:p>
    <w:p w:rsidR="003F64A2" w:rsidRPr="00712F89" w:rsidRDefault="003F64A2" w:rsidP="003F64A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3F64A2" w:rsidRDefault="003F64A2" w:rsidP="003F64A2">
      <w:pPr>
        <w:rPr>
          <w:sz w:val="28"/>
          <w:szCs w:val="28"/>
        </w:rPr>
      </w:pPr>
      <w:r>
        <w:rPr>
          <w:sz w:val="28"/>
          <w:szCs w:val="28"/>
        </w:rPr>
        <w:t>По условию задачи</w:t>
      </w:r>
    </w:p>
    <w:p w:rsidR="003F64A2" w:rsidRPr="00B03D54" w:rsidRDefault="005306F9" w:rsidP="003F64A2">
      <w:pPr>
        <w:rPr>
          <w:rFonts w:eastAsiaTheme="minorEastAsia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=Q=0,4мкКл</m:t>
          </m:r>
        </m:oMath>
      </m:oMathPara>
    </w:p>
    <w:p w:rsidR="003F64A2" w:rsidRPr="00712F89" w:rsidRDefault="003F64A2" w:rsidP="003F64A2">
      <w:pPr>
        <w:rPr>
          <w:rFonts w:eastAsiaTheme="minorEastAsia"/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>Т.е. оба заряда положительные</w:t>
      </w:r>
    </w:p>
    <w:p w:rsidR="003F64A2" w:rsidRPr="00712F89" w:rsidRDefault="005306F9" w:rsidP="003F64A2">
      <w:pPr>
        <w:rPr>
          <w:rFonts w:eastAsiaTheme="minorEastAsia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=Q-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sub>
          </m:sSub>
        </m:oMath>
      </m:oMathPara>
    </w:p>
    <w:p w:rsidR="003F64A2" w:rsidRPr="00712F89" w:rsidRDefault="003F64A2" w:rsidP="003F64A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Q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3F64A2" w:rsidRDefault="003F64A2" w:rsidP="003F64A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Имеем квадратное уравнение</w:t>
      </w:r>
    </w:p>
    <w:p w:rsidR="003F64A2" w:rsidRPr="00712F89" w:rsidRDefault="005306F9" w:rsidP="003F64A2">
      <w:pPr>
        <w:rPr>
          <w:rFonts w:eastAsiaTheme="minorEastAsia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- Q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d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F=0</m:t>
          </m:r>
        </m:oMath>
      </m:oMathPara>
    </w:p>
    <w:p w:rsidR="003F64A2" w:rsidRDefault="003F64A2" w:rsidP="003F64A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Дискриминант </w:t>
      </w:r>
    </w:p>
    <w:p w:rsidR="003F64A2" w:rsidRPr="00712F89" w:rsidRDefault="003F64A2" w:rsidP="003F64A2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D=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- Q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-4*1*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d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F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-16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d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F</m:t>
          </m:r>
        </m:oMath>
      </m:oMathPara>
    </w:p>
    <w:p w:rsidR="003F64A2" w:rsidRDefault="003F64A2" w:rsidP="003F64A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Корни этого квадратного уравнения</w:t>
      </w:r>
    </w:p>
    <w:p w:rsidR="003F64A2" w:rsidRPr="00B03D54" w:rsidRDefault="005306F9" w:rsidP="003F64A2">
      <w:pPr>
        <w:rPr>
          <w:rFonts w:eastAsiaTheme="minorEastAsia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Q±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-16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</m:t>
              </m:r>
            </m:den>
          </m:f>
        </m:oMath>
      </m:oMathPara>
    </w:p>
    <w:p w:rsidR="003F64A2" w:rsidRPr="00B03D54" w:rsidRDefault="005306F9" w:rsidP="003F64A2">
      <w:pPr>
        <w:rPr>
          <w:rFonts w:eastAsiaTheme="minorEastAsia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Q±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-16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</m:oMath>
      </m:oMathPara>
    </w:p>
    <w:p w:rsidR="003F64A2" w:rsidRPr="009F1609" w:rsidRDefault="003F64A2" w:rsidP="003F64A2">
      <w:pPr>
        <w:rPr>
          <w:rFonts w:eastAsiaTheme="minorEastAsia"/>
          <w:color w:val="00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0,4*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0,4*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-6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-16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π*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8,85*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-12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0,01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*1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</m:oMath>
      </m:oMathPara>
    </w:p>
    <w:p w:rsidR="003F64A2" w:rsidRPr="009F1609" w:rsidRDefault="003F64A2" w:rsidP="003F64A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=0,03</m:t>
          </m:r>
          <m:r>
            <w:rPr>
              <w:rFonts w:ascii="Cambria Math" w:eastAsiaTheme="minorEastAsia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Кл=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0,03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мкКл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  или  0,37</m:t>
          </m:r>
          <m:r>
            <w:rPr>
              <w:rFonts w:ascii="Cambria Math" w:eastAsiaTheme="minorEastAsia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0,3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7мкКл</m:t>
          </m:r>
        </m:oMath>
      </m:oMathPara>
    </w:p>
    <w:p w:rsidR="003F64A2" w:rsidRDefault="003F64A2" w:rsidP="003F64A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Соответственно</w:t>
      </w:r>
    </w:p>
    <w:p w:rsidR="003F64A2" w:rsidRPr="00712F89" w:rsidRDefault="005306F9" w:rsidP="003F64A2">
      <w:pPr>
        <w:rPr>
          <w:rFonts w:eastAsiaTheme="minorEastAsia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=Q-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=0,4-0,03=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0,3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7мкКл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 или  </m:t>
          </m:r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0,4-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0,37=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0,03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мкКл</m:t>
          </m:r>
        </m:oMath>
      </m:oMathPara>
    </w:p>
    <w:p w:rsidR="003F64A2" w:rsidRPr="009F1609" w:rsidRDefault="003F64A2" w:rsidP="003F64A2">
      <w:pPr>
        <w:rPr>
          <w:rFonts w:eastAsiaTheme="minorEastAsia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П=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d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0,03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*0,37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0,01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0,01Дж</m:t>
          </m:r>
        </m:oMath>
      </m:oMathPara>
    </w:p>
    <w:p w:rsidR="003F64A2" w:rsidRDefault="003F64A2" w:rsidP="008A2903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</w:rPr>
      </w:pPr>
    </w:p>
    <w:p w:rsidR="00212D90" w:rsidRDefault="00212D90" w:rsidP="00212D9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5D5A210" wp14:editId="6FB70378">
            <wp:extent cx="5940425" cy="8439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D90" w:rsidRDefault="00212D90" w:rsidP="00212D90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0D139E" wp14:editId="1FB68C5C">
            <wp:extent cx="5940425" cy="17049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D90" w:rsidRPr="000D6E1D" w:rsidRDefault="00212D90" w:rsidP="00212D90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0D6E1D">
        <w:rPr>
          <w:rFonts w:ascii="Calibri" w:eastAsia="Times New Roman" w:hAnsi="Calibri" w:cs="Times New Roman"/>
          <w:sz w:val="28"/>
          <w:szCs w:val="28"/>
        </w:rPr>
        <w:t>Решение.</w:t>
      </w:r>
      <w:r>
        <w:rPr>
          <w:rFonts w:ascii="Calibri" w:eastAsia="Times New Roman" w:hAnsi="Calibri" w:cs="Times New Roman"/>
          <w:sz w:val="28"/>
          <w:szCs w:val="28"/>
        </w:rPr>
        <w:t xml:space="preserve"> </w:t>
      </w:r>
      <w:r w:rsidRPr="000D6E1D">
        <w:rPr>
          <w:rFonts w:ascii="Calibri" w:eastAsia="Times New Roman" w:hAnsi="Calibri" w:cs="Times New Roman"/>
          <w:sz w:val="28"/>
          <w:szCs w:val="28"/>
        </w:rPr>
        <w:t xml:space="preserve">Потенциальная энергия взаимодействия зарядов </w:t>
      </w:r>
      <w:r w:rsidRPr="000D6E1D">
        <w:rPr>
          <w:rFonts w:ascii="Calibri" w:eastAsia="Calibri" w:hAnsi="Calibri" w:cs="Times New Roman"/>
          <w:color w:val="000000"/>
          <w:sz w:val="28"/>
          <w:szCs w:val="28"/>
        </w:rPr>
        <w:t>равна сумме потенциальных энергий взаимодействия пар зарядов</w:t>
      </w:r>
    </w:p>
    <w:p w:rsidR="00212D90" w:rsidRPr="00D1226A" w:rsidRDefault="00212D90" w:rsidP="00212D90">
      <w:pPr>
        <w:rPr>
          <w:rFonts w:ascii="Calibri" w:eastAsia="Calibri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П=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den>
          </m:f>
        </m:oMath>
      </m:oMathPara>
    </w:p>
    <w:p w:rsidR="00212D90" w:rsidRPr="00D1226A" w:rsidRDefault="00212D90" w:rsidP="00212D90">
      <w:pPr>
        <w:rPr>
          <w:rFonts w:ascii="Calibri" w:eastAsia="Times New Roman" w:hAnsi="Calibri" w:cs="Times New Roman"/>
          <w:sz w:val="28"/>
          <w:szCs w:val="28"/>
        </w:rPr>
      </w:pPr>
      <w:r w:rsidRPr="00D1226A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D1226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212D90" w:rsidRPr="00D1226A" w:rsidRDefault="00212D90" w:rsidP="00212D90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D1226A">
        <w:rPr>
          <w:rFonts w:ascii="Calibri" w:eastAsia="Calibri" w:hAnsi="Calibri" w:cs="Times New Roman"/>
          <w:color w:val="000000"/>
          <w:sz w:val="28"/>
          <w:szCs w:val="28"/>
        </w:rPr>
        <w:t>В данном случае</w:t>
      </w:r>
    </w:p>
    <w:p w:rsidR="00212D90" w:rsidRPr="00D1226A" w:rsidRDefault="005306F9" w:rsidP="00212D90">
      <w:pPr>
        <w:rPr>
          <w:rFonts w:ascii="Calibri" w:eastAsia="Calibri" w:hAnsi="Calibri" w:cs="Times New Roman"/>
          <w:i/>
          <w:color w:val="00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000000"/>
              <w:sz w:val="28"/>
              <w:szCs w:val="28"/>
              <w:lang w:val="en-US"/>
            </w:rPr>
            <m:t xml:space="preserve">q 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=-q</m:t>
          </m:r>
        </m:oMath>
      </m:oMathPara>
    </w:p>
    <w:p w:rsidR="00212D90" w:rsidRPr="00D1226A" w:rsidRDefault="00212D90" w:rsidP="00212D90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w:lastRenderedPageBreak/>
            <m:t>П=-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8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a</m:t>
              </m:r>
            </m:den>
          </m:f>
        </m:oMath>
      </m:oMathPara>
    </w:p>
    <w:p w:rsidR="002940B2" w:rsidRDefault="002940B2" w:rsidP="002940B2">
      <w:pPr>
        <w:rPr>
          <w:b/>
          <w:color w:val="FF0000"/>
          <w:sz w:val="28"/>
          <w:szCs w:val="28"/>
        </w:rPr>
      </w:pPr>
      <w:r w:rsidRPr="00195E30">
        <w:rPr>
          <w:b/>
          <w:color w:val="FF0000"/>
          <w:sz w:val="28"/>
          <w:szCs w:val="28"/>
        </w:rPr>
        <w:t xml:space="preserve">Чему равна энергия (в мДж) взаимодействия системы трех зарядов 2, –1 и 3 </w:t>
      </w:r>
      <w:proofErr w:type="spellStart"/>
      <w:r w:rsidRPr="00195E30">
        <w:rPr>
          <w:b/>
          <w:color w:val="FF0000"/>
          <w:sz w:val="28"/>
          <w:szCs w:val="28"/>
        </w:rPr>
        <w:t>мкКл</w:t>
      </w:r>
      <w:proofErr w:type="spellEnd"/>
      <w:r w:rsidRPr="00195E30">
        <w:rPr>
          <w:b/>
          <w:color w:val="FF0000"/>
          <w:sz w:val="28"/>
          <w:szCs w:val="28"/>
        </w:rPr>
        <w:t>, расположенных в вершинах равностороннего треугольника со стороной 10 см? k=9·109 м/Ф.</w:t>
      </w:r>
    </w:p>
    <w:p w:rsidR="00D60276" w:rsidRDefault="00D60276" w:rsidP="002940B2">
      <w:pPr>
        <w:rPr>
          <w:b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C22F4B" wp14:editId="6F67968D">
            <wp:extent cx="3085714" cy="2647619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B2" w:rsidRPr="000D6E1D" w:rsidRDefault="002940B2" w:rsidP="002940B2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0D6E1D">
        <w:rPr>
          <w:rFonts w:ascii="Calibri" w:eastAsia="Times New Roman" w:hAnsi="Calibri" w:cs="Times New Roman"/>
          <w:sz w:val="28"/>
          <w:szCs w:val="28"/>
        </w:rPr>
        <w:t>Решение.</w:t>
      </w:r>
      <w:r>
        <w:rPr>
          <w:rFonts w:ascii="Calibri" w:eastAsia="Times New Roman" w:hAnsi="Calibri" w:cs="Times New Roman"/>
          <w:sz w:val="28"/>
          <w:szCs w:val="28"/>
        </w:rPr>
        <w:t xml:space="preserve"> </w:t>
      </w:r>
      <w:r w:rsidRPr="000D6E1D">
        <w:rPr>
          <w:rFonts w:ascii="Calibri" w:eastAsia="Times New Roman" w:hAnsi="Calibri" w:cs="Times New Roman"/>
          <w:sz w:val="28"/>
          <w:szCs w:val="28"/>
        </w:rPr>
        <w:t xml:space="preserve">Потенциальная энергия взаимодействия зарядов </w:t>
      </w:r>
      <w:r w:rsidRPr="000D6E1D">
        <w:rPr>
          <w:rFonts w:ascii="Calibri" w:eastAsia="Calibri" w:hAnsi="Calibri" w:cs="Times New Roman"/>
          <w:color w:val="000000"/>
          <w:sz w:val="28"/>
          <w:szCs w:val="28"/>
        </w:rPr>
        <w:t>равна сумме потенциальных энергий взаимодействия пар зарядов</w:t>
      </w:r>
    </w:p>
    <w:p w:rsidR="002940B2" w:rsidRPr="00D1226A" w:rsidRDefault="002940B2" w:rsidP="002940B2">
      <w:pPr>
        <w:rPr>
          <w:rFonts w:ascii="Calibri" w:eastAsia="Calibri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П=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13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23</m:t>
                  </m:r>
                </m:sub>
              </m:sSub>
            </m:den>
          </m:f>
        </m:oMath>
      </m:oMathPara>
    </w:p>
    <w:p w:rsidR="002940B2" w:rsidRDefault="002940B2" w:rsidP="002940B2">
      <w:pPr>
        <w:rPr>
          <w:rFonts w:ascii="Calibri" w:eastAsia="Times New Roman" w:hAnsi="Calibri" w:cs="Times New Roman"/>
          <w:sz w:val="28"/>
          <w:szCs w:val="28"/>
        </w:rPr>
      </w:pPr>
      <w:r w:rsidRPr="00D1226A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D1226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2940B2" w:rsidRPr="00E91853" w:rsidRDefault="005306F9" w:rsidP="002940B2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000000"/>
              <w:sz w:val="28"/>
              <w:szCs w:val="28"/>
              <w:lang w:val="en-US"/>
            </w:rPr>
            <m:t>k=9*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9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м</m:t>
              </m:r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Ф</m:t>
              </m:r>
            </m:den>
          </m:f>
        </m:oMath>
      </m:oMathPara>
    </w:p>
    <w:p w:rsidR="002940B2" w:rsidRDefault="005306F9" w:rsidP="002940B2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12</m:t>
            </m:r>
          </m:sub>
        </m:sSub>
        <m:r>
          <w:rPr>
            <w:rFonts w:ascii="Cambria Math" w:eastAsia="Calibri" w:hAnsi="Cambria Math" w:cs="Times New Roman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13</m:t>
            </m:r>
          </m:sub>
        </m:sSub>
        <m:r>
          <w:rPr>
            <w:rFonts w:ascii="Cambria Math" w:eastAsia="Calibri" w:hAnsi="Cambria Math" w:cs="Times New Roman"/>
            <w:color w:val="000000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23</m:t>
            </m:r>
          </m:sub>
        </m:sSub>
        <m:r>
          <w:rPr>
            <w:rFonts w:ascii="Cambria Math" w:eastAsia="Calibri" w:hAnsi="Cambria Math" w:cs="Times New Roman"/>
            <w:color w:val="000000"/>
            <w:sz w:val="28"/>
            <w:szCs w:val="28"/>
          </w:rPr>
          <m:t xml:space="preserve">- </m:t>
        </m:r>
      </m:oMath>
      <w:r w:rsidR="002940B2">
        <w:rPr>
          <w:rFonts w:ascii="Calibri" w:eastAsia="Times New Roman" w:hAnsi="Calibri" w:cs="Times New Roman"/>
          <w:color w:val="000000"/>
          <w:sz w:val="28"/>
          <w:szCs w:val="28"/>
        </w:rPr>
        <w:t>расстояния между зарядами 1 и 2, 1 и 3, 2 и 3</w:t>
      </w:r>
    </w:p>
    <w:p w:rsidR="002940B2" w:rsidRDefault="002940B2" w:rsidP="002940B2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D1226A">
        <w:rPr>
          <w:rFonts w:ascii="Calibri" w:eastAsia="Calibri" w:hAnsi="Calibri" w:cs="Times New Roman"/>
          <w:color w:val="000000"/>
          <w:sz w:val="28"/>
          <w:szCs w:val="28"/>
        </w:rPr>
        <w:t>В данном случае</w:t>
      </w:r>
    </w:p>
    <w:p w:rsidR="002940B2" w:rsidRDefault="005306F9" w:rsidP="002940B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=a=0,1м, т.к. треугольник равносторонний</m:t>
          </m:r>
        </m:oMath>
      </m:oMathPara>
    </w:p>
    <w:p w:rsidR="002940B2" w:rsidRDefault="002940B2" w:rsidP="002940B2">
      <w:pPr>
        <w:rPr>
          <w:sz w:val="28"/>
          <w:szCs w:val="28"/>
        </w:rPr>
      </w:pPr>
      <w:r>
        <w:rPr>
          <w:sz w:val="28"/>
          <w:szCs w:val="28"/>
        </w:rPr>
        <w:t>Итак,</w:t>
      </w:r>
    </w:p>
    <w:p w:rsidR="002940B2" w:rsidRPr="00E91853" w:rsidRDefault="002940B2" w:rsidP="002940B2">
      <w:pPr>
        <w:rPr>
          <w:rFonts w:eastAsiaTheme="minorEastAsia"/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П=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k</m:t>
              </m:r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</m:oMath>
      </m:oMathPara>
    </w:p>
    <w:p w:rsidR="002940B2" w:rsidRPr="00BA2A28" w:rsidRDefault="002940B2" w:rsidP="002940B2">
      <w:pPr>
        <w:rPr>
          <w:rFonts w:eastAsiaTheme="minorEastAsia"/>
          <w:i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9*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9</m:t>
                  </m:r>
                </m:sup>
              </m:sSup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0,1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+2*3+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*3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=0</m:t>
          </m:r>
          <m:r>
            <w:rPr>
              <w:rFonts w:ascii="Cambria Math" w:eastAsiaTheme="minorEastAsia" w:hAnsi="Cambria Math"/>
              <w:sz w:val="28"/>
              <w:szCs w:val="28"/>
            </w:rPr>
            <m:t>,09Дж=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</w:rPr>
            <m:t>90мДж</m:t>
          </m:r>
        </m:oMath>
      </m:oMathPara>
    </w:p>
    <w:p w:rsidR="00BA2A28" w:rsidRPr="00BA2A28" w:rsidRDefault="00BA2A28" w:rsidP="00BA2A28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BA2A28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888632E" wp14:editId="73518059">
            <wp:extent cx="5429250" cy="1771272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7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A28" w:rsidRPr="00BA2A28" w:rsidRDefault="00BA2A28" w:rsidP="00BA2A28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BA2A28">
        <w:rPr>
          <w:rFonts w:ascii="Calibri" w:eastAsia="Times New Roman" w:hAnsi="Calibri" w:cs="Times New Roman"/>
          <w:sz w:val="28"/>
          <w:szCs w:val="28"/>
        </w:rPr>
        <w:t xml:space="preserve">Решение. Потенциальная энергия взаимодействия зарядов </w:t>
      </w:r>
      <w:r w:rsidRPr="00BA2A28">
        <w:rPr>
          <w:rFonts w:ascii="Calibri" w:eastAsia="Calibri" w:hAnsi="Calibri" w:cs="Times New Roman"/>
          <w:color w:val="000000"/>
          <w:sz w:val="28"/>
          <w:szCs w:val="28"/>
        </w:rPr>
        <w:t>равна сумме потенциальных энергий взаимодействия пар зарядов</w:t>
      </w:r>
    </w:p>
    <w:p w:rsidR="00BA2A28" w:rsidRPr="00BA2A28" w:rsidRDefault="00BA2A28" w:rsidP="00BA2A28">
      <w:pPr>
        <w:rPr>
          <w:rFonts w:ascii="Calibri" w:eastAsia="Calibri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П=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13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23</m:t>
                  </m:r>
                </m:sub>
              </m:sSub>
            </m:den>
          </m:f>
        </m:oMath>
      </m:oMathPara>
    </w:p>
    <w:p w:rsidR="00BA2A28" w:rsidRPr="00BA2A28" w:rsidRDefault="00BA2A28" w:rsidP="00BA2A28">
      <w:pPr>
        <w:rPr>
          <w:rFonts w:ascii="Calibri" w:eastAsia="Times New Roman" w:hAnsi="Calibri" w:cs="Times New Roman"/>
          <w:sz w:val="28"/>
          <w:szCs w:val="28"/>
        </w:rPr>
      </w:pPr>
      <w:r w:rsidRPr="00BA2A28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BA2A28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BA2A28" w:rsidRPr="00BA2A28" w:rsidRDefault="005306F9" w:rsidP="00BA2A28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000000"/>
              <w:sz w:val="28"/>
              <w:szCs w:val="28"/>
              <w:lang w:val="en-US"/>
            </w:rPr>
            <m:t>k=9*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9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м</m:t>
              </m:r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Ф</m:t>
              </m:r>
            </m:den>
          </m:f>
        </m:oMath>
      </m:oMathPara>
    </w:p>
    <w:p w:rsidR="00BA2A28" w:rsidRPr="00BA2A28" w:rsidRDefault="005306F9" w:rsidP="00BA2A28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12</m:t>
            </m:r>
          </m:sub>
        </m:sSub>
        <m:r>
          <w:rPr>
            <w:rFonts w:ascii="Cambria Math" w:eastAsia="Calibri" w:hAnsi="Cambria Math" w:cs="Times New Roman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13</m:t>
            </m:r>
          </m:sub>
        </m:sSub>
        <m:r>
          <w:rPr>
            <w:rFonts w:ascii="Cambria Math" w:eastAsia="Calibri" w:hAnsi="Cambria Math" w:cs="Times New Roman"/>
            <w:color w:val="000000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23</m:t>
            </m:r>
          </m:sub>
        </m:sSub>
        <m:r>
          <w:rPr>
            <w:rFonts w:ascii="Cambria Math" w:eastAsia="Calibri" w:hAnsi="Cambria Math" w:cs="Times New Roman"/>
            <w:color w:val="000000"/>
            <w:sz w:val="28"/>
            <w:szCs w:val="28"/>
          </w:rPr>
          <m:t xml:space="preserve">- </m:t>
        </m:r>
      </m:oMath>
      <w:r w:rsidR="00BA2A28" w:rsidRPr="00BA2A28">
        <w:rPr>
          <w:rFonts w:ascii="Calibri" w:eastAsia="Times New Roman" w:hAnsi="Calibri" w:cs="Times New Roman"/>
          <w:color w:val="000000"/>
          <w:sz w:val="28"/>
          <w:szCs w:val="28"/>
        </w:rPr>
        <w:t>расстояния между зарядами 1 и 2, 1 и 3, 2 и 3</w:t>
      </w:r>
    </w:p>
    <w:p w:rsidR="00BA2A28" w:rsidRPr="00BA2A28" w:rsidRDefault="005306F9" w:rsidP="00BA2A28">
      <w:pPr>
        <w:rPr>
          <w:rFonts w:ascii="Calibri" w:eastAsia="Times New Roman" w:hAnsi="Calibri" w:cs="Times New Roman"/>
          <w:i/>
          <w:color w:val="00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=2</m:t>
          </m:r>
          <m:r>
            <w:rPr>
              <w:rFonts w:ascii="Cambria Math" w:eastAsia="Calibri" w:hAnsi="Cambria Math" w:cs="Times New Roman"/>
              <w:color w:val="000000"/>
              <w:sz w:val="28"/>
              <w:szCs w:val="28"/>
              <w:lang w:val="en-US"/>
            </w:rPr>
            <m:t>a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2</m:t>
              </m:r>
            </m:e>
          </m:rad>
        </m:oMath>
      </m:oMathPara>
    </w:p>
    <w:p w:rsidR="00BA2A28" w:rsidRPr="00BA2A28" w:rsidRDefault="005306F9" w:rsidP="00BA2A28">
      <w:pPr>
        <w:rPr>
          <w:rFonts w:ascii="Calibri" w:eastAsia="Times New Roman" w:hAnsi="Calibri" w:cs="Times New Roman"/>
          <w:i/>
          <w:color w:val="00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</w:rPr>
                        <m:t>2a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</w:rPr>
                        <m:t>4a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=2a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5</m:t>
              </m:r>
            </m:e>
          </m:rad>
        </m:oMath>
      </m:oMathPara>
    </w:p>
    <w:p w:rsidR="00BA2A28" w:rsidRPr="00BA2A28" w:rsidRDefault="00BA2A28" w:rsidP="00BA2A28">
      <w:pPr>
        <w:rPr>
          <w:rFonts w:ascii="Calibri" w:eastAsia="Times New Roman" w:hAnsi="Calibri" w:cs="Times New Roman"/>
          <w:i/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П=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13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23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</m:oMath>
      </m:oMathPara>
    </w:p>
    <w:p w:rsidR="00BA2A28" w:rsidRPr="00BA2A28" w:rsidRDefault="00BA2A28" w:rsidP="00BA2A28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5</m:t>
                      </m:r>
                    </m:e>
                  </m:rad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5</m:t>
                      </m:r>
                    </m:e>
                  </m:rad>
                </m:den>
              </m:f>
            </m:e>
          </m:d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8a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4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5</m:t>
                      </m:r>
                    </m:e>
                  </m:rad>
                </m:den>
              </m:f>
            </m:e>
          </m:d>
        </m:oMath>
      </m:oMathPara>
    </w:p>
    <w:p w:rsidR="005306F9" w:rsidRDefault="005306F9" w:rsidP="005306F9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A65AF5" wp14:editId="77FC2F5C">
            <wp:extent cx="5940425" cy="3019568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F9" w:rsidRDefault="005306F9" w:rsidP="005306F9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B1CBC4" wp14:editId="5FE2F4E5">
            <wp:extent cx="5940425" cy="954613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F9" w:rsidRPr="004C39D7" w:rsidRDefault="005306F9" w:rsidP="005306F9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194F5F">
        <w:rPr>
          <w:rFonts w:ascii="Calibri" w:eastAsia="Calibri" w:hAnsi="Calibri" w:cs="Times New Roman"/>
          <w:sz w:val="28"/>
          <w:szCs w:val="28"/>
        </w:rPr>
        <w:t xml:space="preserve">Решение. </w:t>
      </w:r>
    </w:p>
    <w:p w:rsidR="005306F9" w:rsidRDefault="005306F9" w:rsidP="005306F9">
      <w:pPr>
        <w:rPr>
          <w:rFonts w:ascii="Calibri" w:eastAsia="Calibri" w:hAnsi="Calibri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0D9D51A" wp14:editId="5FD10D1A">
            <wp:extent cx="5285714" cy="397142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F9" w:rsidRDefault="005306F9" w:rsidP="005306F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Угол ВАС равен</w:t>
      </w:r>
    </w:p>
    <w:p w:rsidR="005306F9" w:rsidRPr="00194F5F" w:rsidRDefault="005306F9" w:rsidP="005306F9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α=DAC-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DAB=45°-DAB=45°-arctg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=26,6°</m:t>
          </m:r>
        </m:oMath>
      </m:oMathPara>
    </w:p>
    <w:p w:rsidR="005306F9" w:rsidRPr="006B2CAB" w:rsidRDefault="005306F9" w:rsidP="005306F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Индексами 1, 2 и 3 обозначим соответственно точки 3, 7 и 9.</w:t>
      </w:r>
    </w:p>
    <w:p w:rsidR="005306F9" w:rsidRPr="00194F5F" w:rsidRDefault="005306F9" w:rsidP="005306F9">
      <w:pPr>
        <w:rPr>
          <w:rFonts w:ascii="Calibri" w:eastAsia="Calibri" w:hAnsi="Calibri" w:cs="Times New Roman"/>
          <w:sz w:val="28"/>
          <w:szCs w:val="28"/>
        </w:rPr>
      </w:pPr>
      <w:r w:rsidRPr="00194F5F">
        <w:rPr>
          <w:rFonts w:ascii="Calibri" w:eastAsia="Calibri" w:hAnsi="Calibri" w:cs="Times New Roman"/>
          <w:sz w:val="28"/>
          <w:szCs w:val="28"/>
        </w:rPr>
        <w:t xml:space="preserve">Напряжённость в точке </w:t>
      </w:r>
      <w:r>
        <w:rPr>
          <w:rFonts w:ascii="Calibri" w:eastAsia="Calibri" w:hAnsi="Calibri" w:cs="Times New Roman"/>
          <w:sz w:val="28"/>
          <w:szCs w:val="28"/>
          <w:lang w:val="en-US"/>
        </w:rPr>
        <w:t>A</w:t>
      </w:r>
      <w:r w:rsidRPr="00194F5F">
        <w:rPr>
          <w:rFonts w:ascii="Calibri" w:eastAsia="Calibri" w:hAnsi="Calibri" w:cs="Times New Roman"/>
          <w:sz w:val="28"/>
          <w:szCs w:val="28"/>
        </w:rPr>
        <w:t xml:space="preserve"> равна геометрической сумме напряжённостей от каждого заряда. </w:t>
      </w:r>
    </w:p>
    <w:p w:rsidR="005306F9" w:rsidRPr="00194F5F" w:rsidRDefault="005306F9" w:rsidP="005306F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</m:oMath>
      </m:oMathPara>
    </w:p>
    <w:p w:rsidR="005306F9" w:rsidRPr="00340AC3" w:rsidRDefault="005306F9" w:rsidP="005306F9">
      <w:pPr>
        <w:rPr>
          <w:rFonts w:ascii="Calibri" w:eastAsia="Times New Roman" w:hAnsi="Calibri" w:cs="Times New Roman"/>
          <w:sz w:val="28"/>
          <w:szCs w:val="28"/>
        </w:rPr>
      </w:pPr>
      <w:r w:rsidRPr="00194F5F">
        <w:rPr>
          <w:rFonts w:ascii="Calibri" w:eastAsia="Times New Roman" w:hAnsi="Calibri" w:cs="Times New Roman"/>
          <w:sz w:val="28"/>
          <w:szCs w:val="28"/>
        </w:rPr>
        <w:t>Где</w:t>
      </w:r>
      <w:r w:rsidRPr="00340AC3">
        <w:rPr>
          <w:rFonts w:ascii="Calibri" w:eastAsia="Times New Roman" w:hAnsi="Calibri" w:cs="Times New Roman"/>
          <w:sz w:val="28"/>
          <w:szCs w:val="28"/>
        </w:rPr>
        <w:t xml:space="preserve"> </w:t>
      </w:r>
      <w:r>
        <w:rPr>
          <w:rFonts w:ascii="Calibri" w:eastAsia="Times New Roman" w:hAnsi="Calibri" w:cs="Times New Roman"/>
          <w:sz w:val="28"/>
          <w:szCs w:val="28"/>
        </w:rPr>
        <w:t>в силу симметрии и по условию задачи</w:t>
      </w:r>
    </w:p>
    <w:p w:rsidR="005306F9" w:rsidRPr="00194F5F" w:rsidRDefault="005306F9" w:rsidP="005306F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AC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5306F9" w:rsidRPr="00194F5F" w:rsidRDefault="005306F9" w:rsidP="005306F9">
      <w:pPr>
        <w:rPr>
          <w:rFonts w:ascii="Calibri" w:eastAsia="Times New Roman" w:hAnsi="Calibri" w:cs="Times New Roman"/>
          <w:sz w:val="28"/>
          <w:szCs w:val="28"/>
        </w:rPr>
      </w:pPr>
      <w:r w:rsidRPr="00194F5F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w:proofErr w:type="gramStart"/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  <w:proofErr w:type="gramEnd"/>
          </m:den>
        </m:f>
      </m:oMath>
      <w:r w:rsidRPr="00194F5F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5306F9" w:rsidRDefault="005306F9" w:rsidP="005306F9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Р</w:t>
      </w:r>
      <w:r w:rsidRPr="00705FCB">
        <w:rPr>
          <w:rFonts w:ascii="Calibri" w:eastAsia="Times New Roman" w:hAnsi="Calibri" w:cs="Times New Roman"/>
          <w:sz w:val="28"/>
          <w:szCs w:val="28"/>
        </w:rPr>
        <w:t>асстояни</w:t>
      </w:r>
      <w:r>
        <w:rPr>
          <w:rFonts w:ascii="Calibri" w:eastAsia="Times New Roman" w:hAnsi="Calibri" w:cs="Times New Roman"/>
          <w:sz w:val="28"/>
          <w:szCs w:val="28"/>
        </w:rPr>
        <w:t>я</w:t>
      </w:r>
      <w:r w:rsidRPr="00705FCB">
        <w:rPr>
          <w:rFonts w:ascii="Calibri" w:eastAsia="Times New Roman" w:hAnsi="Calibri" w:cs="Times New Roman"/>
          <w:sz w:val="28"/>
          <w:szCs w:val="28"/>
        </w:rPr>
        <w:t xml:space="preserve"> между точк</w:t>
      </w:r>
      <w:r>
        <w:rPr>
          <w:rFonts w:ascii="Calibri" w:eastAsia="Times New Roman" w:hAnsi="Calibri" w:cs="Times New Roman"/>
          <w:sz w:val="28"/>
          <w:szCs w:val="28"/>
        </w:rPr>
        <w:t xml:space="preserve">ами </w:t>
      </w:r>
      <w:r w:rsidRPr="00705FCB">
        <w:rPr>
          <w:rFonts w:ascii="Calibri" w:eastAsia="Times New Roman" w:hAnsi="Calibri" w:cs="Times New Roman"/>
          <w:sz w:val="28"/>
          <w:szCs w:val="28"/>
        </w:rPr>
        <w:t xml:space="preserve"> по теореме Пифагора</w:t>
      </w:r>
    </w:p>
    <w:p w:rsidR="005306F9" w:rsidRPr="00705FCB" w:rsidRDefault="005306F9" w:rsidP="005306F9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AB=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3a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=a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</m:rad>
        </m:oMath>
      </m:oMathPara>
    </w:p>
    <w:p w:rsidR="005306F9" w:rsidRPr="00705FCB" w:rsidRDefault="005306F9" w:rsidP="005306F9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AC=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3a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3a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=3a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e>
          </m:rad>
        </m:oMath>
      </m:oMathPara>
    </w:p>
    <w:p w:rsidR="005306F9" w:rsidRPr="005816E7" w:rsidRDefault="005306F9" w:rsidP="005306F9">
      <w:pPr>
        <w:rPr>
          <w:rFonts w:ascii="Calibri" w:eastAsia="Times New Roman" w:hAnsi="Calibri" w:cs="Times New Roman"/>
          <w:sz w:val="28"/>
          <w:szCs w:val="28"/>
        </w:rPr>
      </w:pPr>
      <w:r w:rsidRPr="005816E7">
        <w:rPr>
          <w:rFonts w:ascii="Calibri" w:eastAsia="Times New Roman" w:hAnsi="Calibri" w:cs="Times New Roman"/>
          <w:sz w:val="28"/>
          <w:szCs w:val="28"/>
        </w:rPr>
        <w:t xml:space="preserve">Модуль результирующей напряжённости </w:t>
      </w:r>
      <w:r>
        <w:rPr>
          <w:rFonts w:ascii="Calibri" w:eastAsia="Times New Roman" w:hAnsi="Calibri" w:cs="Times New Roman"/>
          <w:sz w:val="28"/>
          <w:szCs w:val="28"/>
        </w:rPr>
        <w:t>в точке 17</w:t>
      </w:r>
    </w:p>
    <w:p w:rsidR="005306F9" w:rsidRPr="005816E7" w:rsidRDefault="005306F9" w:rsidP="005306F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2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26,6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*10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26,6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*18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5306F9" w:rsidRPr="005816E7" w:rsidRDefault="005306F9" w:rsidP="005306F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26,6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°</m:t>
                      </m:r>
                    </m:e>
                  </m:func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9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0,1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26,6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°</m:t>
                      </m:r>
                    </m:e>
                  </m:func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9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5306F9" w:rsidRPr="00DB36F5" w:rsidRDefault="005306F9" w:rsidP="005306F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61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5306F9" w:rsidRPr="006B2CAB" w:rsidRDefault="005306F9" w:rsidP="005306F9">
      <w:pPr>
        <w:rPr>
          <w:rFonts w:ascii="Calibri" w:eastAsia="Calibri" w:hAnsi="Calibri" w:cs="Times New Roman"/>
          <w:sz w:val="28"/>
          <w:szCs w:val="28"/>
        </w:rPr>
      </w:pPr>
      <w:r w:rsidRPr="006B2CAB">
        <w:rPr>
          <w:rFonts w:ascii="Calibri" w:eastAsia="Calibri" w:hAnsi="Calibri" w:cs="Times New Roman"/>
          <w:sz w:val="28"/>
          <w:szCs w:val="28"/>
        </w:rPr>
        <w:t xml:space="preserve">По принципу суперпозиции потенциал в точке </w:t>
      </w:r>
      <w:r>
        <w:rPr>
          <w:rFonts w:ascii="Calibri" w:eastAsia="Calibri" w:hAnsi="Calibri" w:cs="Times New Roman"/>
          <w:sz w:val="28"/>
          <w:szCs w:val="28"/>
        </w:rPr>
        <w:t>17</w:t>
      </w:r>
      <w:r w:rsidRPr="006B2CAB">
        <w:rPr>
          <w:rFonts w:ascii="Calibri" w:eastAsia="Calibri" w:hAnsi="Calibri" w:cs="Times New Roman"/>
          <w:sz w:val="28"/>
          <w:szCs w:val="28"/>
        </w:rPr>
        <w:t xml:space="preserve"> равен алгебраической сумме потенциалов от зарядов  </w:t>
      </w:r>
    </w:p>
    <w:p w:rsidR="005306F9" w:rsidRPr="006B2CAB" w:rsidRDefault="005306F9" w:rsidP="005306F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*3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5306F9" w:rsidRPr="009A0C91" w:rsidRDefault="005306F9" w:rsidP="005306F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</m:rad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rad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0,1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</m:rad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rad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14,5В</m:t>
          </m:r>
        </m:oMath>
      </m:oMathPara>
    </w:p>
    <w:p w:rsidR="005306F9" w:rsidRPr="000D6E1D" w:rsidRDefault="005306F9" w:rsidP="005306F9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0D6E1D">
        <w:rPr>
          <w:rFonts w:ascii="Calibri" w:eastAsia="Times New Roman" w:hAnsi="Calibri" w:cs="Times New Roman"/>
          <w:sz w:val="28"/>
          <w:szCs w:val="28"/>
        </w:rPr>
        <w:t xml:space="preserve">Потенциальная энергия взаимодействия зарядов </w:t>
      </w:r>
      <w:r w:rsidRPr="000D6E1D">
        <w:rPr>
          <w:rFonts w:ascii="Calibri" w:eastAsia="Calibri" w:hAnsi="Calibri" w:cs="Times New Roman"/>
          <w:color w:val="000000"/>
          <w:sz w:val="28"/>
          <w:szCs w:val="28"/>
        </w:rPr>
        <w:t>равна сумме потенциальных энергий взаимодействия пар зарядов</w:t>
      </w:r>
    </w:p>
    <w:p w:rsidR="005306F9" w:rsidRPr="00D1226A" w:rsidRDefault="005306F9" w:rsidP="005306F9">
      <w:pPr>
        <w:rPr>
          <w:rFonts w:ascii="Calibri" w:eastAsia="Calibri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w:lastRenderedPageBreak/>
            <m:t>П=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13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23</m:t>
                  </m:r>
                </m:sub>
              </m:sSub>
            </m:den>
          </m:f>
        </m:oMath>
      </m:oMathPara>
    </w:p>
    <w:p w:rsidR="005306F9" w:rsidRDefault="005306F9" w:rsidP="005306F9">
      <w:pPr>
        <w:rPr>
          <w:rFonts w:ascii="Calibri" w:eastAsia="Times New Roman" w:hAnsi="Calibri" w:cs="Times New Roman"/>
          <w:sz w:val="28"/>
          <w:szCs w:val="28"/>
        </w:rPr>
      </w:pPr>
      <w:r w:rsidRPr="00D1226A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w:proofErr w:type="gramStart"/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  <w:proofErr w:type="gramEnd"/>
          </m:den>
        </m:f>
      </m:oMath>
      <w:r w:rsidRPr="00D1226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5306F9" w:rsidRDefault="005306F9" w:rsidP="005306F9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12</m:t>
            </m:r>
          </m:sub>
        </m:sSub>
        <m:r>
          <w:rPr>
            <w:rFonts w:ascii="Cambria Math" w:eastAsia="Calibri" w:hAnsi="Cambria Math" w:cs="Times New Roman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13</m:t>
            </m:r>
          </m:sub>
        </m:sSub>
        <m:r>
          <w:rPr>
            <w:rFonts w:ascii="Cambria Math" w:eastAsia="Calibri" w:hAnsi="Cambria Math" w:cs="Times New Roman"/>
            <w:color w:val="000000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23</m:t>
            </m:r>
          </m:sub>
        </m:sSub>
        <m:r>
          <w:rPr>
            <w:rFonts w:ascii="Cambria Math" w:eastAsia="Calibri" w:hAnsi="Cambria Math" w:cs="Times New Roman"/>
            <w:color w:val="000000"/>
            <w:sz w:val="28"/>
            <w:szCs w:val="28"/>
          </w:rPr>
          <m:t xml:space="preserve">- </m:t>
        </m:r>
      </m:oMath>
      <w:r>
        <w:rPr>
          <w:rFonts w:ascii="Calibri" w:eastAsia="Times New Roman" w:hAnsi="Calibri" w:cs="Times New Roman"/>
          <w:color w:val="000000"/>
          <w:sz w:val="28"/>
          <w:szCs w:val="28"/>
        </w:rPr>
        <w:t>расстояния между зарядами 1 и 2, 1 и 3, 2 и 3</w:t>
      </w:r>
    </w:p>
    <w:p w:rsidR="005306F9" w:rsidRDefault="005306F9" w:rsidP="005306F9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D1226A">
        <w:rPr>
          <w:rFonts w:ascii="Calibri" w:eastAsia="Calibri" w:hAnsi="Calibri" w:cs="Times New Roman"/>
          <w:color w:val="000000"/>
          <w:sz w:val="28"/>
          <w:szCs w:val="28"/>
        </w:rPr>
        <w:t>В данном случае</w:t>
      </w:r>
    </w:p>
    <w:p w:rsidR="005306F9" w:rsidRPr="00BA2A28" w:rsidRDefault="005306F9" w:rsidP="005306F9">
      <w:pPr>
        <w:rPr>
          <w:rFonts w:ascii="Calibri" w:eastAsia="Times New Roman" w:hAnsi="Calibri" w:cs="Times New Roman"/>
          <w:i/>
          <w:color w:val="00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=2</m:t>
          </m:r>
          <m:r>
            <w:rPr>
              <w:rFonts w:ascii="Cambria Math" w:eastAsia="Calibri" w:hAnsi="Cambria Math" w:cs="Times New Roman"/>
              <w:color w:val="000000"/>
              <w:sz w:val="28"/>
              <w:szCs w:val="28"/>
              <w:lang w:val="en-US"/>
            </w:rPr>
            <m:t>a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2</m:t>
              </m:r>
            </m:e>
          </m:rad>
        </m:oMath>
      </m:oMathPara>
    </w:p>
    <w:p w:rsidR="005306F9" w:rsidRPr="00BA2A28" w:rsidRDefault="005306F9" w:rsidP="005306F9">
      <w:pPr>
        <w:rPr>
          <w:rFonts w:ascii="Calibri" w:eastAsia="Times New Roman" w:hAnsi="Calibri" w:cs="Times New Roman"/>
          <w:i/>
          <w:color w:val="00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2a</m:t>
          </m:r>
        </m:oMath>
      </m:oMathPara>
    </w:p>
    <w:p w:rsidR="005306F9" w:rsidRPr="004C39D7" w:rsidRDefault="005306F9" w:rsidP="005306F9">
      <w:pPr>
        <w:rPr>
          <w:rFonts w:ascii="Calibri" w:eastAsia="Times New Roman" w:hAnsi="Calibri" w:cs="Times New Roman"/>
          <w:i/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П=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q*2q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2a</m:t>
                  </m:r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q*2q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2a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-2</m:t>
              </m:r>
            </m:e>
          </m:d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</m:oMath>
      </m:oMathPara>
    </w:p>
    <w:p w:rsidR="005306F9" w:rsidRPr="005816E7" w:rsidRDefault="005306F9" w:rsidP="005306F9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9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0,1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-2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=-13*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Дж=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-13нДж</m:t>
          </m:r>
        </m:oMath>
      </m:oMathPara>
    </w:p>
    <w:p w:rsidR="005306F9" w:rsidRDefault="005306F9" w:rsidP="005306F9">
      <w:pPr>
        <w:rPr>
          <w:sz w:val="28"/>
          <w:szCs w:val="28"/>
        </w:rPr>
      </w:pPr>
    </w:p>
    <w:p w:rsidR="00BA2A28" w:rsidRPr="00BA2A28" w:rsidRDefault="00BA2A28" w:rsidP="002940B2">
      <w:pPr>
        <w:rPr>
          <w:rFonts w:eastAsiaTheme="minorEastAsia"/>
          <w:i/>
          <w:color w:val="FF0000"/>
          <w:sz w:val="28"/>
          <w:szCs w:val="28"/>
          <w:lang w:val="en-US"/>
        </w:rPr>
      </w:pPr>
      <w:bookmarkStart w:id="0" w:name="_GoBack"/>
      <w:bookmarkEnd w:id="0"/>
    </w:p>
    <w:p w:rsidR="00DA7320" w:rsidRPr="00BC2D21" w:rsidRDefault="00DA7320" w:rsidP="00DA7320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C6C65F" wp14:editId="7BB4D5E4">
            <wp:extent cx="5940425" cy="1537680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320" w:rsidRDefault="00DA7320" w:rsidP="00DA7320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ED70EC">
        <w:rPr>
          <w:rFonts w:ascii="Calibri" w:eastAsia="Times New Roman" w:hAnsi="Calibri" w:cs="Times New Roman"/>
          <w:sz w:val="28"/>
          <w:szCs w:val="28"/>
        </w:rPr>
        <w:t>Решение.</w:t>
      </w:r>
      <w:r>
        <w:rPr>
          <w:rFonts w:ascii="Calibri" w:eastAsia="Times New Roman" w:hAnsi="Calibri" w:cs="Times New Roman"/>
          <w:sz w:val="28"/>
          <w:szCs w:val="28"/>
        </w:rPr>
        <w:t xml:space="preserve"> </w:t>
      </w:r>
    </w:p>
    <w:p w:rsidR="00DA7320" w:rsidRPr="006F38E2" w:rsidRDefault="00DA7320" w:rsidP="00DA7320">
      <w:pPr>
        <w:rPr>
          <w:rFonts w:ascii="Calibri" w:eastAsia="Times New Roman" w:hAnsi="Calibri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7E928C" wp14:editId="09C8F555">
            <wp:extent cx="5940425" cy="2816015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320" w:rsidRPr="000D6E1D" w:rsidRDefault="00DA7320" w:rsidP="00DA7320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0D6E1D">
        <w:rPr>
          <w:rFonts w:ascii="Calibri" w:eastAsia="Times New Roman" w:hAnsi="Calibri" w:cs="Times New Roman"/>
          <w:sz w:val="28"/>
          <w:szCs w:val="28"/>
        </w:rPr>
        <w:t xml:space="preserve">Потенциальная энергия взаимодействия зарядов </w:t>
      </w:r>
      <w:r w:rsidRPr="000D6E1D">
        <w:rPr>
          <w:rFonts w:ascii="Calibri" w:eastAsia="Calibri" w:hAnsi="Calibri" w:cs="Times New Roman"/>
          <w:color w:val="000000"/>
          <w:sz w:val="28"/>
          <w:szCs w:val="28"/>
        </w:rPr>
        <w:t>равна сумме потенциальных энергий взаимодействия пар зарядов</w:t>
      </w:r>
    </w:p>
    <w:p w:rsidR="00DA7320" w:rsidRPr="00C67E11" w:rsidRDefault="00DA7320" w:rsidP="00DA7320">
      <w:pPr>
        <w:rPr>
          <w:rFonts w:ascii="Calibri" w:eastAsia="Calibri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П=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14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24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34</m:t>
              </m:r>
            </m:sub>
          </m:sSub>
        </m:oMath>
      </m:oMathPara>
    </w:p>
    <w:p w:rsidR="00DA7320" w:rsidRDefault="00DA7320" w:rsidP="00DA7320">
      <w:pPr>
        <w:rPr>
          <w:rFonts w:ascii="Calibri" w:eastAsia="Calibri" w:hAnsi="Calibri" w:cs="Times New Roman"/>
          <w:color w:val="000000"/>
          <w:sz w:val="28"/>
          <w:szCs w:val="28"/>
        </w:rPr>
      </w:pPr>
      <w:r>
        <w:rPr>
          <w:rFonts w:ascii="Calibri" w:eastAsia="Calibri" w:hAnsi="Calibri" w:cs="Times New Roman"/>
          <w:color w:val="000000"/>
          <w:sz w:val="28"/>
          <w:szCs w:val="28"/>
        </w:rPr>
        <w:t>Например,</w:t>
      </w:r>
    </w:p>
    <w:p w:rsidR="00DA7320" w:rsidRPr="00C67E11" w:rsidRDefault="005306F9" w:rsidP="00DA7320">
      <w:pPr>
        <w:rPr>
          <w:rFonts w:ascii="Calibri" w:eastAsia="Calibri" w:hAnsi="Calibri" w:cs="Times New Roman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12</m:t>
                  </m:r>
                </m:sub>
              </m:sSub>
            </m:den>
          </m:f>
        </m:oMath>
      </m:oMathPara>
    </w:p>
    <w:p w:rsidR="00DA7320" w:rsidRDefault="00DA7320" w:rsidP="00DA7320">
      <w:pPr>
        <w:rPr>
          <w:rFonts w:ascii="Calibri" w:eastAsia="Times New Roman" w:hAnsi="Calibri" w:cs="Times New Roman"/>
          <w:sz w:val="28"/>
          <w:szCs w:val="28"/>
        </w:rPr>
      </w:pPr>
      <w:r w:rsidRPr="00D1226A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D1226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DA7320" w:rsidRPr="00931D6B" w:rsidRDefault="005306F9" w:rsidP="00DA7320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12</m:t>
            </m:r>
          </m:sub>
        </m:sSub>
        <m:r>
          <w:rPr>
            <w:rFonts w:ascii="Cambria Math" w:eastAsia="Calibri" w:hAnsi="Cambria Math" w:cs="Times New Roman"/>
            <w:color w:val="000000"/>
            <w:sz w:val="28"/>
            <w:szCs w:val="28"/>
          </w:rPr>
          <m:t xml:space="preserve">- </m:t>
        </m:r>
      </m:oMath>
      <w:r w:rsidR="00DA7320">
        <w:rPr>
          <w:rFonts w:ascii="Calibri" w:eastAsia="Times New Roman" w:hAnsi="Calibri" w:cs="Times New Roman"/>
          <w:color w:val="000000"/>
          <w:sz w:val="28"/>
          <w:szCs w:val="28"/>
        </w:rPr>
        <w:t>расстояние между зарядами 1 и 2</w:t>
      </w:r>
    </w:p>
    <w:p w:rsidR="00DA7320" w:rsidRPr="00954434" w:rsidRDefault="005306F9" w:rsidP="00DA7320">
      <w:pPr>
        <w:rPr>
          <w:rFonts w:ascii="Calibri" w:eastAsia="Times New Roman" w:hAnsi="Calibri" w:cs="Times New Roman"/>
          <w:color w:val="00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14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2a</m:t>
              </m:r>
            </m:den>
          </m:f>
        </m:oMath>
      </m:oMathPara>
    </w:p>
    <w:p w:rsidR="00DA7320" w:rsidRPr="00954434" w:rsidRDefault="005306F9" w:rsidP="00DA7320">
      <w:pPr>
        <w:rPr>
          <w:rFonts w:ascii="Calibri" w:eastAsia="Times New Roman" w:hAnsi="Calibri" w:cs="Times New Roman"/>
          <w:color w:val="00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a</m:t>
              </m:r>
            </m:den>
          </m:f>
        </m:oMath>
      </m:oMathPara>
    </w:p>
    <w:p w:rsidR="00DA7320" w:rsidRDefault="00DA7320" w:rsidP="00DA7320">
      <w:pPr>
        <w:rPr>
          <w:rFonts w:ascii="Calibri" w:eastAsia="Times New Roman" w:hAnsi="Calibri" w:cs="Times New Roman"/>
          <w:color w:val="000000"/>
          <w:sz w:val="28"/>
          <w:szCs w:val="28"/>
        </w:rPr>
      </w:pPr>
      <w:r>
        <w:rPr>
          <w:rFonts w:ascii="Calibri" w:eastAsia="Times New Roman" w:hAnsi="Calibri" w:cs="Times New Roman"/>
          <w:color w:val="000000"/>
          <w:sz w:val="28"/>
          <w:szCs w:val="28"/>
        </w:rPr>
        <w:t>Из рисунка видно, что в силу симметрии</w:t>
      </w:r>
    </w:p>
    <w:p w:rsidR="00DA7320" w:rsidRPr="006F38E2" w:rsidRDefault="005306F9" w:rsidP="00DA7320">
      <w:pPr>
        <w:rPr>
          <w:rFonts w:ascii="Calibri" w:eastAsia="Times New Roman" w:hAnsi="Calibri" w:cs="Times New Roman"/>
          <w:color w:val="00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24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DA7320" w:rsidRDefault="005306F9" w:rsidP="00DA7320">
      <w:pPr>
        <w:rPr>
          <w:rFonts w:ascii="Calibri" w:eastAsia="Times New Roman" w:hAnsi="Calibri" w:cs="Times New Roman"/>
          <w:color w:val="000000"/>
          <w:sz w:val="28"/>
          <w:szCs w:val="28"/>
          <w:lang w:val="en-US"/>
        </w:rPr>
      </w:pPr>
      <w:hyperlink r:id="rId17" w:history="1">
        <w:r w:rsidR="00DA7320" w:rsidRPr="006D5993">
          <w:rPr>
            <w:rStyle w:val="a5"/>
            <w:rFonts w:ascii="Calibri" w:eastAsia="Times New Roman" w:hAnsi="Calibri" w:cs="Times New Roman"/>
            <w:sz w:val="28"/>
            <w:szCs w:val="28"/>
            <w:lang w:val="en-US"/>
          </w:rPr>
          <w:t>https://www-formula.ru/diagonal-of-an-isosceles-trapeze</w:t>
        </w:r>
      </w:hyperlink>
    </w:p>
    <w:p w:rsidR="00DA7320" w:rsidRPr="006F38E2" w:rsidRDefault="00DA7320" w:rsidP="00DA7320">
      <w:pPr>
        <w:rPr>
          <w:rFonts w:ascii="Calibri" w:eastAsia="Times New Roman" w:hAnsi="Calibri" w:cs="Times New Roman"/>
          <w:color w:val="000000"/>
          <w:sz w:val="28"/>
          <w:szCs w:val="28"/>
          <w:lang w:val="en-US"/>
        </w:rPr>
      </w:pPr>
    </w:p>
    <w:p w:rsidR="00DA7320" w:rsidRPr="006F38E2" w:rsidRDefault="00DA7320" w:rsidP="00DA7320">
      <w:pPr>
        <w:rPr>
          <w:rFonts w:ascii="Calibri" w:eastAsia="Times New Roman" w:hAnsi="Calibri" w:cs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7863A4" wp14:editId="0E937967">
            <wp:extent cx="3638095" cy="4314286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320" w:rsidRDefault="00DA7320" w:rsidP="00DA7320">
      <w:pPr>
        <w:rPr>
          <w:rFonts w:ascii="Calibri" w:eastAsia="Times New Roman" w:hAnsi="Calibri" w:cs="Times New Roman"/>
          <w:color w:val="000000"/>
          <w:sz w:val="28"/>
          <w:szCs w:val="28"/>
        </w:rPr>
      </w:pPr>
      <w:r>
        <w:rPr>
          <w:rFonts w:ascii="Calibri" w:eastAsia="Times New Roman" w:hAnsi="Calibri" w:cs="Times New Roman"/>
          <w:color w:val="000000"/>
          <w:sz w:val="28"/>
          <w:szCs w:val="28"/>
        </w:rPr>
        <w:t>Трапеция равнобедренная, значит её диагональ</w:t>
      </w:r>
    </w:p>
    <w:p w:rsidR="00DA7320" w:rsidRPr="006F38E2" w:rsidRDefault="00DA7320" w:rsidP="00DA7320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  <w:lang w:val="en-US"/>
            </w:rPr>
            <m:t>r=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+a*2a</m:t>
              </m:r>
            </m:e>
          </m:rad>
          <m:r>
            <w:rPr>
              <w:rFonts w:ascii="Cambria Math" w:eastAsia="Calibri" w:hAnsi="Cambria Math" w:cs="Times New Roman"/>
              <w:color w:val="000000"/>
              <w:sz w:val="28"/>
              <w:szCs w:val="28"/>
              <w:lang w:val="en-US"/>
            </w:rPr>
            <m:t>=a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3</m:t>
              </m:r>
            </m:e>
          </m:rad>
        </m:oMath>
      </m:oMathPara>
    </w:p>
    <w:p w:rsidR="00DA7320" w:rsidRPr="006F38E2" w:rsidRDefault="005306F9" w:rsidP="00DA7320">
      <w:pPr>
        <w:rPr>
          <w:rFonts w:ascii="Calibri" w:eastAsia="Times New Roman" w:hAnsi="Calibri" w:cs="Times New Roman"/>
          <w:color w:val="00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34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a</m:t>
              </m:r>
            </m:den>
          </m:f>
        </m:oMath>
      </m:oMathPara>
    </w:p>
    <w:p w:rsidR="00DA7320" w:rsidRDefault="00DA7320" w:rsidP="00DA7320">
      <w:pPr>
        <w:rPr>
          <w:rFonts w:ascii="Calibri" w:eastAsia="Times New Roman" w:hAnsi="Calibri" w:cs="Times New Roman"/>
          <w:color w:val="000000"/>
          <w:sz w:val="28"/>
          <w:szCs w:val="28"/>
        </w:rPr>
      </w:pPr>
      <w:r>
        <w:rPr>
          <w:rFonts w:ascii="Calibri" w:eastAsia="Times New Roman" w:hAnsi="Calibri" w:cs="Times New Roman"/>
          <w:color w:val="000000"/>
          <w:sz w:val="28"/>
          <w:szCs w:val="28"/>
        </w:rPr>
        <w:t>Итак,</w:t>
      </w:r>
    </w:p>
    <w:p w:rsidR="00DA7320" w:rsidRPr="00FF6FC8" w:rsidRDefault="00DA7320" w:rsidP="00DA7320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П=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14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24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34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</m:oMath>
      </m:oMathPara>
    </w:p>
    <w:p w:rsidR="00DA7320" w:rsidRPr="00FF6FC8" w:rsidRDefault="00DA7320" w:rsidP="00DA7320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2a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</m:oMath>
      </m:oMathPara>
    </w:p>
    <w:p w:rsidR="00DA7320" w:rsidRPr="00931D6B" w:rsidRDefault="00DA7320" w:rsidP="00DA7320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2a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a</m:t>
              </m:r>
            </m:den>
          </m:f>
        </m:oMath>
      </m:oMathPara>
    </w:p>
    <w:p w:rsidR="00DA7320" w:rsidRDefault="00DA7320" w:rsidP="00DA7320">
      <w:pPr>
        <w:rPr>
          <w:rFonts w:ascii="Calibri" w:eastAsia="Times New Roman" w:hAnsi="Calibri" w:cs="Times New Roman"/>
          <w:color w:val="000000"/>
          <w:sz w:val="28"/>
          <w:szCs w:val="28"/>
        </w:rPr>
      </w:pPr>
      <w:r>
        <w:rPr>
          <w:rFonts w:ascii="Calibri" w:eastAsia="Times New Roman" w:hAnsi="Calibri" w:cs="Times New Roman"/>
          <w:color w:val="000000"/>
          <w:sz w:val="28"/>
          <w:szCs w:val="28"/>
        </w:rPr>
        <w:t>Поменяем местами плюс и минус.</w:t>
      </w:r>
    </w:p>
    <w:p w:rsidR="00DA7320" w:rsidRDefault="00DA7320" w:rsidP="00DA7320">
      <w:pPr>
        <w:rPr>
          <w:rFonts w:ascii="Calibri" w:eastAsia="Times New Roman" w:hAnsi="Calibri" w:cs="Times New Roman"/>
          <w:color w:val="000000"/>
          <w:sz w:val="28"/>
          <w:szCs w:val="28"/>
        </w:rPr>
      </w:pPr>
      <w:r>
        <w:rPr>
          <w:rFonts w:ascii="Calibri" w:eastAsia="Times New Roman" w:hAnsi="Calibri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AA50A68" wp14:editId="388D1525">
            <wp:extent cx="5940425" cy="28155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320" w:rsidRPr="00FF6FC8" w:rsidRDefault="00DA7320" w:rsidP="00DA7320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П=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14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24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34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</m:oMath>
      </m:oMathPara>
    </w:p>
    <w:p w:rsidR="00DA7320" w:rsidRPr="00FF6FC8" w:rsidRDefault="00DA7320" w:rsidP="00DA7320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2a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</m:oMath>
      </m:oMathPara>
    </w:p>
    <w:p w:rsidR="00DA7320" w:rsidRPr="002D4954" w:rsidRDefault="00DA7320" w:rsidP="00DA7320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2a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a</m:t>
              </m:r>
            </m:den>
          </m:f>
        </m:oMath>
      </m:oMathPara>
    </w:p>
    <w:p w:rsidR="00DA7320" w:rsidRPr="00931D6B" w:rsidRDefault="00DA7320" w:rsidP="00DA7320">
      <w:pPr>
        <w:rPr>
          <w:rFonts w:ascii="Calibri" w:eastAsia="Times New Roman" w:hAnsi="Calibri" w:cs="Times New Roman"/>
          <w:color w:val="000000"/>
          <w:sz w:val="28"/>
          <w:szCs w:val="28"/>
        </w:rPr>
      </w:pPr>
      <w:r>
        <w:rPr>
          <w:rFonts w:ascii="Calibri" w:eastAsia="Times New Roman" w:hAnsi="Calibri" w:cs="Times New Roman"/>
          <w:color w:val="000000"/>
          <w:sz w:val="28"/>
          <w:szCs w:val="28"/>
        </w:rPr>
        <w:t>Получилось то же значение, значит, работа по замещению зарядов, равная по закону сохранения энергии разности потенциальных энергий, равна нулю.</w:t>
      </w:r>
    </w:p>
    <w:p w:rsidR="00DA7320" w:rsidRPr="005E298D" w:rsidRDefault="00DA7320" w:rsidP="002940B2">
      <w:pPr>
        <w:rPr>
          <w:rFonts w:eastAsiaTheme="minorEastAsia"/>
          <w:i/>
          <w:sz w:val="28"/>
          <w:szCs w:val="28"/>
        </w:rPr>
      </w:pPr>
    </w:p>
    <w:p w:rsidR="002940B2" w:rsidRDefault="002940B2" w:rsidP="002940B2"/>
    <w:p w:rsidR="002940B2" w:rsidRDefault="002940B2" w:rsidP="002940B2"/>
    <w:p w:rsidR="0020060F" w:rsidRPr="0020060F" w:rsidRDefault="0020060F">
      <w:pPr>
        <w:rPr>
          <w:sz w:val="28"/>
          <w:szCs w:val="28"/>
        </w:rPr>
      </w:pPr>
    </w:p>
    <w:sectPr w:rsidR="0020060F" w:rsidRPr="002006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6932B2"/>
    <w:multiLevelType w:val="hybridMultilevel"/>
    <w:tmpl w:val="EBB04674"/>
    <w:lvl w:ilvl="0" w:tplc="184C8CEA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0"/>
        <w:szCs w:val="20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060F"/>
    <w:rsid w:val="0020060F"/>
    <w:rsid w:val="00212D90"/>
    <w:rsid w:val="002940B2"/>
    <w:rsid w:val="003F64A2"/>
    <w:rsid w:val="005306F9"/>
    <w:rsid w:val="00575717"/>
    <w:rsid w:val="008A2903"/>
    <w:rsid w:val="00A80594"/>
    <w:rsid w:val="00BA2A28"/>
    <w:rsid w:val="00D60276"/>
    <w:rsid w:val="00DA7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29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A290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DA732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29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A290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DA732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-formula.ru/diagonal-of-an-isosceles-trapeze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1054</Words>
  <Characters>6013</Characters>
  <Application>Microsoft Office Word</Application>
  <DocSecurity>0</DocSecurity>
  <Lines>50</Lines>
  <Paragraphs>14</Paragraphs>
  <ScaleCrop>false</ScaleCrop>
  <Company/>
  <LinksUpToDate>false</LinksUpToDate>
  <CharactersWithSpaces>7053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Пользователь</cp:lastModifiedBy>
  <cp:revision>10</cp:revision>
  <dcterms:created xsi:type="dcterms:W3CDTF">2017-11-26T13:36:00Z</dcterms:created>
  <dcterms:modified xsi:type="dcterms:W3CDTF">2022-03-19T15:59:00Z</dcterms:modified>
</cp:coreProperties>
</file>