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55A" w:rsidRPr="00E0692E" w:rsidRDefault="00E0692E" w:rsidP="00E0692E">
      <w:pPr>
        <w:spacing w:line="240" w:lineRule="auto"/>
        <w:ind w:right="284"/>
        <w:jc w:val="center"/>
        <w:rPr>
          <w:rFonts w:ascii="Times New Roman" w:hAnsi="Times New Roman" w:cs="Times New Roman"/>
          <w:sz w:val="28"/>
        </w:rPr>
      </w:pPr>
      <w:r w:rsidRPr="00E0692E">
        <w:rPr>
          <w:rFonts w:ascii="Times New Roman" w:hAnsi="Times New Roman" w:cs="Times New Roman"/>
          <w:sz w:val="28"/>
        </w:rPr>
        <w:t>План</w:t>
      </w:r>
    </w:p>
    <w:p w:rsidR="00E0692E" w:rsidRPr="00E0692E" w:rsidRDefault="00E0692E" w:rsidP="00E0692E">
      <w:pPr>
        <w:spacing w:line="240" w:lineRule="auto"/>
        <w:ind w:right="284"/>
        <w:rPr>
          <w:rFonts w:ascii="Times New Roman" w:hAnsi="Times New Roman" w:cs="Times New Roman"/>
          <w:sz w:val="28"/>
        </w:rPr>
      </w:pPr>
      <w:r w:rsidRPr="00E0692E">
        <w:rPr>
          <w:rFonts w:ascii="Times New Roman" w:hAnsi="Times New Roman" w:cs="Times New Roman"/>
          <w:sz w:val="28"/>
        </w:rPr>
        <w:t>1. Развитие литературы и расстановка акцентов на образности</w:t>
      </w:r>
      <w:r w:rsidR="00FD0CAF">
        <w:rPr>
          <w:rFonts w:ascii="Times New Roman" w:hAnsi="Times New Roman" w:cs="Times New Roman"/>
          <w:sz w:val="28"/>
        </w:rPr>
        <w:t>………………..2</w:t>
      </w:r>
    </w:p>
    <w:p w:rsidR="00E0692E" w:rsidRPr="00E0692E" w:rsidRDefault="00E0692E" w:rsidP="00E0692E">
      <w:pPr>
        <w:spacing w:line="240" w:lineRule="auto"/>
        <w:ind w:right="284"/>
        <w:rPr>
          <w:rFonts w:ascii="Times New Roman" w:hAnsi="Times New Roman" w:cs="Times New Roman"/>
          <w:sz w:val="28"/>
        </w:rPr>
      </w:pPr>
      <w:r w:rsidRPr="00E0692E">
        <w:rPr>
          <w:rFonts w:ascii="Times New Roman" w:hAnsi="Times New Roman" w:cs="Times New Roman"/>
          <w:sz w:val="28"/>
        </w:rPr>
        <w:t>2. Образ делового человека в кино и художественной литературе</w:t>
      </w:r>
      <w:r w:rsidR="00AE73EE">
        <w:rPr>
          <w:rFonts w:ascii="Times New Roman" w:hAnsi="Times New Roman" w:cs="Times New Roman"/>
          <w:sz w:val="28"/>
        </w:rPr>
        <w:t>…………….4</w:t>
      </w:r>
    </w:p>
    <w:p w:rsidR="00E0692E" w:rsidRPr="00E0692E" w:rsidRDefault="00E0692E" w:rsidP="00E0692E">
      <w:pPr>
        <w:spacing w:line="240" w:lineRule="auto"/>
        <w:ind w:right="284"/>
        <w:rPr>
          <w:rFonts w:ascii="Times New Roman" w:hAnsi="Times New Roman" w:cs="Times New Roman"/>
          <w:sz w:val="28"/>
        </w:rPr>
      </w:pPr>
      <w:r w:rsidRPr="00E0692E">
        <w:rPr>
          <w:rFonts w:ascii="Times New Roman" w:hAnsi="Times New Roman" w:cs="Times New Roman"/>
          <w:sz w:val="28"/>
        </w:rPr>
        <w:t>3. Влияние делового образа или объект для подражания</w:t>
      </w:r>
      <w:r w:rsidR="00AE73EE">
        <w:rPr>
          <w:rFonts w:ascii="Times New Roman" w:hAnsi="Times New Roman" w:cs="Times New Roman"/>
          <w:sz w:val="28"/>
        </w:rPr>
        <w:t>……………………….7</w:t>
      </w:r>
    </w:p>
    <w:p w:rsidR="00E0692E" w:rsidRPr="00E0692E" w:rsidRDefault="00E0692E" w:rsidP="00E0692E">
      <w:pPr>
        <w:spacing w:line="240" w:lineRule="auto"/>
        <w:ind w:right="284"/>
        <w:rPr>
          <w:rFonts w:ascii="Times New Roman" w:hAnsi="Times New Roman" w:cs="Times New Roman"/>
          <w:sz w:val="28"/>
        </w:rPr>
      </w:pPr>
      <w:r w:rsidRPr="00E0692E">
        <w:rPr>
          <w:rFonts w:ascii="Times New Roman" w:hAnsi="Times New Roman" w:cs="Times New Roman"/>
          <w:sz w:val="28"/>
        </w:rPr>
        <w:t>4. Список использованной литературы</w:t>
      </w:r>
      <w:r w:rsidR="00FD0CAF">
        <w:rPr>
          <w:rFonts w:ascii="Times New Roman" w:hAnsi="Times New Roman" w:cs="Times New Roman"/>
          <w:sz w:val="28"/>
        </w:rPr>
        <w:t>……………………………………</w:t>
      </w:r>
      <w:r w:rsidR="00AE73EE">
        <w:rPr>
          <w:rFonts w:ascii="Times New Roman" w:hAnsi="Times New Roman" w:cs="Times New Roman"/>
          <w:sz w:val="28"/>
        </w:rPr>
        <w:t>……..8</w:t>
      </w:r>
    </w:p>
    <w:p w:rsidR="00E0692E" w:rsidRPr="00E0692E" w:rsidRDefault="00E0692E" w:rsidP="00E0692E">
      <w:pPr>
        <w:spacing w:line="240" w:lineRule="auto"/>
        <w:ind w:right="284"/>
        <w:rPr>
          <w:rFonts w:ascii="Times New Roman" w:hAnsi="Times New Roman" w:cs="Times New Roman"/>
          <w:sz w:val="28"/>
        </w:rPr>
      </w:pPr>
    </w:p>
    <w:p w:rsidR="006908CF" w:rsidRDefault="00E0692E" w:rsidP="00E0692E">
      <w:pPr>
        <w:spacing w:after="0" w:line="240" w:lineRule="auto"/>
        <w:ind w:firstLine="851"/>
        <w:jc w:val="both"/>
      </w:pPr>
      <w:r>
        <w:br w:type="page"/>
      </w:r>
    </w:p>
    <w:p w:rsidR="006908CF" w:rsidRPr="006908CF" w:rsidRDefault="006908CF" w:rsidP="00BA7C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908CF">
        <w:rPr>
          <w:rFonts w:ascii="Times New Roman" w:hAnsi="Times New Roman" w:cs="Times New Roman"/>
          <w:b/>
          <w:sz w:val="28"/>
        </w:rPr>
        <w:lastRenderedPageBreak/>
        <w:t>Развитие литературы и расстановка акцентов на образности.</w:t>
      </w:r>
    </w:p>
    <w:p w:rsidR="006908CF" w:rsidRPr="006908CF" w:rsidRDefault="006908CF" w:rsidP="00BA7C4B">
      <w:pPr>
        <w:pStyle w:val="a3"/>
        <w:spacing w:after="0" w:line="240" w:lineRule="auto"/>
        <w:ind w:left="1211"/>
        <w:jc w:val="both"/>
        <w:rPr>
          <w:rFonts w:ascii="Times New Roman" w:hAnsi="Times New Roman" w:cs="Times New Roman"/>
          <w:sz w:val="28"/>
        </w:rPr>
      </w:pPr>
    </w:p>
    <w:p w:rsidR="00E0692E" w:rsidRDefault="00E0692E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0692E">
        <w:rPr>
          <w:rFonts w:ascii="Times New Roman" w:hAnsi="Times New Roman" w:cs="Times New Roman"/>
          <w:sz w:val="28"/>
        </w:rPr>
        <w:t xml:space="preserve">Литература  и кинематограф – это важные ресурсы для развития человечества с самого раннего возраста. </w:t>
      </w:r>
      <w:r>
        <w:rPr>
          <w:rFonts w:ascii="Times New Roman" w:hAnsi="Times New Roman" w:cs="Times New Roman"/>
          <w:sz w:val="28"/>
        </w:rPr>
        <w:t>Даже в детских садах в одной из методик используют просмотр видео материалов и включают раннее изучение литературных произведений. Прежде вс</w:t>
      </w:r>
      <w:r w:rsidR="00DE421D">
        <w:rPr>
          <w:rFonts w:ascii="Times New Roman" w:hAnsi="Times New Roman" w:cs="Times New Roman"/>
          <w:sz w:val="28"/>
        </w:rPr>
        <w:t>его, кино и прочее развивающе</w:t>
      </w:r>
      <w:r>
        <w:rPr>
          <w:rFonts w:ascii="Times New Roman" w:hAnsi="Times New Roman" w:cs="Times New Roman"/>
          <w:sz w:val="28"/>
        </w:rPr>
        <w:t xml:space="preserve">е видео несет </w:t>
      </w:r>
      <w:r w:rsidR="00DE421D">
        <w:rPr>
          <w:rFonts w:ascii="Times New Roman" w:hAnsi="Times New Roman" w:cs="Times New Roman"/>
          <w:sz w:val="28"/>
        </w:rPr>
        <w:t xml:space="preserve">в себе новую для нас информацию и первое, что мы в ней запоминаем – это образ главного героя. </w:t>
      </w:r>
    </w:p>
    <w:p w:rsidR="006908CF" w:rsidRDefault="006908CF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России литература как самостоятельная наука со своей теорией и практическими засадами появляется в середине 19 века. Художественный образ занимает одно из первых мест в литературе и в нем гармонично сосуществуют объективно-познавательное и субъективно-творческое начало.</w:t>
      </w:r>
      <w:r w:rsidR="00EC2E50">
        <w:rPr>
          <w:rFonts w:ascii="Times New Roman" w:hAnsi="Times New Roman" w:cs="Times New Roman"/>
          <w:sz w:val="28"/>
        </w:rPr>
        <w:t xml:space="preserve"> Художественный образ выступает в роли способа освоения и преобразования действительности, то есть он всегда от нее зависит. Что происходит в действительности, то и отображает художественный образ литературного произведения или фильма.</w:t>
      </w:r>
      <w:r w:rsidR="00CF61FD">
        <w:rPr>
          <w:rStyle w:val="ac"/>
          <w:rFonts w:ascii="Times New Roman" w:hAnsi="Times New Roman" w:cs="Times New Roman"/>
          <w:sz w:val="28"/>
        </w:rPr>
        <w:footnoteReference w:id="1"/>
      </w:r>
    </w:p>
    <w:p w:rsidR="00DE421D" w:rsidRDefault="00DE421D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столетий назад, с появлением кинематографа, преобладал образ обычного работящего народа, простолюдина, но шли времена и все развивалось. В итоге, сегодня общество требует ориентацию на строгость и серьезность, ответственность и деловитость. То</w:t>
      </w:r>
      <w:r w:rsidR="00FD0C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же самое мы наблюдаем в этапах развития литературы. Например, когда была </w:t>
      </w:r>
      <w:proofErr w:type="spellStart"/>
      <w:r>
        <w:rPr>
          <w:rFonts w:ascii="Times New Roman" w:hAnsi="Times New Roman" w:cs="Times New Roman"/>
          <w:sz w:val="28"/>
        </w:rPr>
        <w:t>Гетьманщина</w:t>
      </w:r>
      <w:proofErr w:type="spellEnd"/>
      <w:r>
        <w:rPr>
          <w:rFonts w:ascii="Times New Roman" w:hAnsi="Times New Roman" w:cs="Times New Roman"/>
          <w:sz w:val="28"/>
        </w:rPr>
        <w:t>, главным образом что в литературе, что и в кино был сильный и отважный казак, готовый в любую минуту бороться с врагом.</w:t>
      </w:r>
    </w:p>
    <w:p w:rsidR="00362BF0" w:rsidRP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2BF0">
        <w:rPr>
          <w:rFonts w:ascii="Times New Roman" w:hAnsi="Times New Roman" w:cs="Times New Roman"/>
          <w:color w:val="000000"/>
          <w:sz w:val="28"/>
          <w:szCs w:val="28"/>
        </w:rPr>
        <w:t xml:space="preserve">Углубление представлений о литературно-художественном произведении, разработка методов анализа отдельного художественного произведения представляет собой одну из важных задач, которая тесно связана с теоретическим осмыслением явлений литературы. Однако опираясь на марксистско-ленинскую диалектику, исследователь с необходимостью делает вывод о недостаточности анализа в собственном смысле термина, ибо анализ "важен не сам по себе, а ради последующего синтеза, возвращающего нас к исходному целому, которое выступает теперь </w:t>
      </w:r>
      <w:proofErr w:type="gramStart"/>
      <w:r w:rsidRPr="00362BF0">
        <w:rPr>
          <w:rFonts w:ascii="Times New Roman" w:hAnsi="Times New Roman" w:cs="Times New Roman"/>
          <w:color w:val="000000"/>
          <w:sz w:val="28"/>
          <w:szCs w:val="28"/>
        </w:rPr>
        <w:t>уже</w:t>
      </w:r>
      <w:proofErr w:type="gramEnd"/>
      <w:r w:rsidRPr="00362BF0">
        <w:rPr>
          <w:rFonts w:ascii="Times New Roman" w:hAnsi="Times New Roman" w:cs="Times New Roman"/>
          <w:color w:val="000000"/>
          <w:sz w:val="28"/>
          <w:szCs w:val="28"/>
        </w:rPr>
        <w:t xml:space="preserve"> как научно познанное конкретное"</w:t>
      </w:r>
    </w:p>
    <w:p w:rsidR="00DE421D" w:rsidRDefault="00DE421D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все времена люди выбирали для себя приоритетных образов и старались им подражать. Позже их стали называть кумирами. </w:t>
      </w:r>
      <w:r w:rsidR="00326E61">
        <w:rPr>
          <w:rFonts w:ascii="Times New Roman" w:hAnsi="Times New Roman" w:cs="Times New Roman"/>
          <w:sz w:val="28"/>
        </w:rPr>
        <w:t xml:space="preserve">Что же собой представляет художественный образ. Во-первых, он является одной из </w:t>
      </w:r>
      <w:r w:rsidR="00FD0CAF">
        <w:rPr>
          <w:rFonts w:ascii="Times New Roman" w:hAnsi="Times New Roman" w:cs="Times New Roman"/>
          <w:sz w:val="28"/>
        </w:rPr>
        <w:t xml:space="preserve">категорий эстетики, </w:t>
      </w:r>
      <w:proofErr w:type="gramStart"/>
      <w:r w:rsidR="00FD0CAF">
        <w:rPr>
          <w:rFonts w:ascii="Times New Roman" w:hAnsi="Times New Roman" w:cs="Times New Roman"/>
          <w:sz w:val="28"/>
        </w:rPr>
        <w:t>характериз</w:t>
      </w:r>
      <w:r w:rsidR="00326E61">
        <w:rPr>
          <w:rFonts w:ascii="Times New Roman" w:hAnsi="Times New Roman" w:cs="Times New Roman"/>
          <w:sz w:val="28"/>
        </w:rPr>
        <w:t>ующая</w:t>
      </w:r>
      <w:proofErr w:type="gramEnd"/>
      <w:r w:rsidR="00326E61">
        <w:rPr>
          <w:rFonts w:ascii="Times New Roman" w:hAnsi="Times New Roman" w:cs="Times New Roman"/>
          <w:sz w:val="28"/>
        </w:rPr>
        <w:t xml:space="preserve"> присущий только искусству способ отображения и преобразования действительности. Также, образом называют любое явление, воссозданное автором в художественном произведении или творении кинематографа.</w:t>
      </w:r>
    </w:p>
    <w:p w:rsidR="00326E61" w:rsidRDefault="00326E61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</w:rPr>
        <w:t xml:space="preserve">Художественный образ – это не только внешнее виденье, но и совокупность внутренних качеств героя. Все это является предметом автора, который хочет каким-то образом повлиять на аудиторию и не оставить их равнодушными к этому образу. Любой образ, в том числе и образ делового </w:t>
      </w:r>
      <w:r>
        <w:rPr>
          <w:rFonts w:ascii="Times New Roman" w:hAnsi="Times New Roman" w:cs="Times New Roman"/>
          <w:sz w:val="28"/>
        </w:rPr>
        <w:lastRenderedPageBreak/>
        <w:t>человека, который является главным объектом данной статьи, - это отображение внутреннего мира, попавшего в фокус сознания.</w:t>
      </w:r>
      <w:r w:rsidR="00CF61FD">
        <w:rPr>
          <w:rStyle w:val="ac"/>
          <w:rFonts w:ascii="Times New Roman" w:hAnsi="Times New Roman" w:cs="Times New Roman"/>
          <w:sz w:val="28"/>
        </w:rPr>
        <w:footnoteReference w:id="2"/>
      </w:r>
      <w:r>
        <w:rPr>
          <w:rFonts w:ascii="Times New Roman" w:hAnsi="Times New Roman" w:cs="Times New Roman"/>
          <w:sz w:val="28"/>
        </w:rPr>
        <w:t xml:space="preserve"> </w:t>
      </w:r>
    </w:p>
    <w:p w:rsidR="00362BF0" w:rsidRDefault="008B4638" w:rsidP="00362B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Важную роль в формировании литературы играет не один образ, а система образов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Система образов – это совокупность художественных образов любого литературного произведения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Она включает в себя не только образы самих персонажей, а также образы-детали, образы-символы и так далее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Чтобы обеспечить </w:t>
      </w:r>
      <w:r w:rsidR="00362BF0">
        <w:rPr>
          <w:rFonts w:ascii="Times New Roman" w:hAnsi="Times New Roman" w:cs="Times New Roman"/>
          <w:sz w:val="28"/>
        </w:rPr>
        <w:t xml:space="preserve">полноценное функционирование такой системы образов, принято использовать некоторые художественные средства, а именно: </w:t>
      </w:r>
    </w:p>
    <w:p w:rsidR="00362BF0" w:rsidRDefault="00362BF0" w:rsidP="00362BF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Речевая характеристика главного или второстепенного героя, которая включает в себя монолог и диалог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Самым известным примером является монолог из произведения «Горе от ума» </w:t>
      </w:r>
      <w:proofErr w:type="spellStart"/>
      <w:r>
        <w:rPr>
          <w:rFonts w:ascii="Times New Roman" w:hAnsi="Times New Roman" w:cs="Times New Roman"/>
          <w:sz w:val="28"/>
        </w:rPr>
        <w:t>Грибоедова</w:t>
      </w:r>
      <w:proofErr w:type="spellEnd"/>
      <w:r>
        <w:rPr>
          <w:rFonts w:ascii="Times New Roman" w:hAnsi="Times New Roman" w:cs="Times New Roman"/>
          <w:sz w:val="28"/>
        </w:rPr>
        <w:t>. Так же, рассказ о себе герой может выражать посредством записок, дневника, писем или устного рассказа.</w:t>
      </w:r>
    </w:p>
    <w:p w:rsidR="00362BF0" w:rsidRDefault="00362BF0" w:rsidP="00362BF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Вторым составляющим является взаимохарактеристика. Это когда один персонаж рассказывает о другом.</w:t>
      </w:r>
    </w:p>
    <w:p w:rsidR="00362BF0" w:rsidRDefault="00362BF0" w:rsidP="00362BF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Третье составляющее – это авторская характеристика, соответственно, автор сам рассказывает о своем герое. </w:t>
      </w:r>
    </w:p>
    <w:p w:rsidR="00362BF0" w:rsidRPr="00362BF0" w:rsidRDefault="00362BF0" w:rsidP="00362B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образов или сис</w:t>
      </w:r>
      <w:r w:rsidR="008A701C">
        <w:rPr>
          <w:rFonts w:ascii="Times New Roman" w:hAnsi="Times New Roman" w:cs="Times New Roman"/>
          <w:sz w:val="28"/>
        </w:rPr>
        <w:t xml:space="preserve">тема персонажей играет важную роль в литературе и является одним из уровней содержательной формы произведения. </w:t>
      </w:r>
      <w:r w:rsidR="008A701C" w:rsidRPr="008A701C">
        <w:rPr>
          <w:rFonts w:ascii="Times New Roman" w:hAnsi="Times New Roman" w:cs="Times New Roman"/>
          <w:color w:val="000000"/>
          <w:sz w:val="28"/>
        </w:rPr>
        <w:t>Само по себе терминологическое обозначение образа человека в литературном произведении представляет собой одну из важных проблем современного литературоведения</w:t>
      </w:r>
      <w:r w:rsidR="008A701C">
        <w:rPr>
          <w:rFonts w:ascii="Times New Roman" w:hAnsi="Times New Roman" w:cs="Times New Roman"/>
          <w:color w:val="000000"/>
          <w:sz w:val="28"/>
        </w:rPr>
        <w:t>.</w:t>
      </w:r>
    </w:p>
    <w:p w:rsidR="00FD0CAF" w:rsidRPr="008B4638" w:rsidRDefault="00FD0CAF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отъемлимо от развития мировой литературы, развивалась и </w:t>
      </w:r>
      <w:proofErr w:type="gramStart"/>
      <w:r>
        <w:rPr>
          <w:rFonts w:ascii="Times New Roman" w:hAnsi="Times New Roman" w:cs="Times New Roman"/>
          <w:sz w:val="28"/>
        </w:rPr>
        <w:t>российская</w:t>
      </w:r>
      <w:proofErr w:type="gramEnd"/>
      <w:r>
        <w:rPr>
          <w:rFonts w:ascii="Times New Roman" w:hAnsi="Times New Roman" w:cs="Times New Roman"/>
          <w:sz w:val="28"/>
        </w:rPr>
        <w:t xml:space="preserve">, а вместе с ней – кинематограф. Сегодня, как никогда, самым актуальным в двух сферах является образ делового человека. Прежде </w:t>
      </w:r>
      <w:r w:rsidR="006908CF">
        <w:rPr>
          <w:rFonts w:ascii="Times New Roman" w:hAnsi="Times New Roman" w:cs="Times New Roman"/>
          <w:sz w:val="28"/>
        </w:rPr>
        <w:t>всего, это спровоцировано бурным развитием мировой экономики, и, как известно, ничего не останется без внимания и будет заложено в основу литературной прозы и документальных фильмов.</w:t>
      </w:r>
    </w:p>
    <w:p w:rsidR="008B4638" w:rsidRDefault="008B4638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62BF0" w:rsidRPr="008B4638" w:rsidRDefault="00362BF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B7BE0" w:rsidRDefault="002B7BE0" w:rsidP="002E5E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A701C" w:rsidRPr="002E5E7B" w:rsidRDefault="008A701C" w:rsidP="002E5E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C2E50" w:rsidRPr="00EC2E50" w:rsidRDefault="00EC2E50" w:rsidP="00BA7C4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C2E50">
        <w:rPr>
          <w:rFonts w:ascii="Times New Roman" w:hAnsi="Times New Roman" w:cs="Times New Roman"/>
          <w:b/>
          <w:sz w:val="28"/>
        </w:rPr>
        <w:lastRenderedPageBreak/>
        <w:t>Образ делового человека в кино и художественной литературе.</w:t>
      </w:r>
    </w:p>
    <w:p w:rsidR="00EC2E50" w:rsidRDefault="00EC2E50" w:rsidP="00BA7C4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C2E50" w:rsidRPr="00EC2E50" w:rsidRDefault="00EC2E5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0692E" w:rsidRPr="007070A6" w:rsidRDefault="00EC2E5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Литература, в которой преобладают деловые образы </w:t>
      </w:r>
      <w:proofErr w:type="gramStart"/>
      <w:r>
        <w:rPr>
          <w:rFonts w:ascii="Times New Roman" w:hAnsi="Times New Roman" w:cs="Times New Roman"/>
          <w:sz w:val="28"/>
        </w:rPr>
        <w:t>так</w:t>
      </w:r>
      <w:proofErr w:type="gramEnd"/>
      <w:r>
        <w:rPr>
          <w:rFonts w:ascii="Times New Roman" w:hAnsi="Times New Roman" w:cs="Times New Roman"/>
          <w:sz w:val="28"/>
        </w:rPr>
        <w:t xml:space="preserve"> и называется – деловая литература. Сегодня это как отдельный самостоятельный жанр и существует уже достаточно много примеров произведений и видеоматериалов, что выделить их в отдельную составляющую. Сначала рассмотрим деловую литературу в целом. Она включает в себя разного плана путеводители к руководству структурами организаций, управление,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бизнес-засады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и прочее </w:t>
      </w:r>
      <w:r w:rsidR="005D6A56">
        <w:rPr>
          <w:rFonts w:ascii="Times New Roman" w:hAnsi="Times New Roman" w:cs="Times New Roman"/>
          <w:sz w:val="28"/>
        </w:rPr>
        <w:t>банковские и экономико-биржевые основы. Но, как правило, в этих книгах или фильмах рассказ ведется не от конкретного лица, а от вымышленной группы или, вовсе, является неопределенным</w:t>
      </w:r>
      <w:proofErr w:type="gramStart"/>
      <w:r w:rsidR="005D6A56">
        <w:rPr>
          <w:rFonts w:ascii="Times New Roman" w:hAnsi="Times New Roman" w:cs="Times New Roman"/>
          <w:sz w:val="28"/>
        </w:rPr>
        <w:t>.</w:t>
      </w:r>
      <w:proofErr w:type="gramEnd"/>
      <w:r w:rsidR="007070A6">
        <w:rPr>
          <w:rFonts w:ascii="Times New Roman" w:hAnsi="Times New Roman" w:cs="Times New Roman"/>
          <w:sz w:val="28"/>
        </w:rPr>
        <w:t xml:space="preserve"> Но отдельно образ делового человека существовать не может, для подчеркивания его деловых характеристик в произведении или фильме должны быть еще другие образы. И теперь речь уже будет идти о системе персонажей или системе образов</w:t>
      </w:r>
      <w:proofErr w:type="gramStart"/>
      <w:r w:rsidR="007070A6">
        <w:rPr>
          <w:rFonts w:ascii="Times New Roman" w:hAnsi="Times New Roman" w:cs="Times New Roman"/>
          <w:sz w:val="28"/>
        </w:rPr>
        <w:t>.</w:t>
      </w:r>
      <w:proofErr w:type="gramEnd"/>
      <w:r w:rsidR="007070A6">
        <w:rPr>
          <w:rFonts w:ascii="Times New Roman" w:hAnsi="Times New Roman" w:cs="Times New Roman"/>
          <w:sz w:val="28"/>
        </w:rPr>
        <w:t xml:space="preserve"> Исследованием этого вопроса занимались многие литературоведы, лингвисты и другие ученные. </w:t>
      </w:r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 xml:space="preserve">Не употребляя термина "система персонажей", Ю.В. Манн пишет </w:t>
      </w:r>
      <w:proofErr w:type="gramStart"/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>различного</w:t>
      </w:r>
      <w:proofErr w:type="gramEnd"/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 xml:space="preserve"> рода связях персонажей. Обращая внимание на важность "мотива оставления, ухода" для всей художественной ткани романа И.С. Тургенева "Дым", исследователь констатирует "особый род связей персонажей", которые возникают в результате развития указанного мотива: "Между тем, поскольку мотив ухода реализует не только момент идеологического противостояния (сам по себе очень важный), но тонкую игру симпатий или антипатий, близости или отчуждения - словом, все многообразие человеческих отношений, - то он, этот мотив, становится объединяющим начало романного действа". В романе "Новь" отмечается ассоциативно-контрастная связь персонажей. В работе Ю.В. Манна для нас важно, во-первых, выделение различных связей между персонажами, во-вторых, установление связи между "идеологическим противостоянием" и широким кругом взаимоотношений, которые составляют событийно-психологическую основу системы персонажей.</w:t>
      </w:r>
    </w:p>
    <w:p w:rsidR="005D6A56" w:rsidRDefault="00EC2E5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не всегда образ делового человека существует только в рамках именно деловой литературы. Зачастую, он гармонично вписывается в прозе: романы, новеллы и т.д.</w:t>
      </w:r>
      <w:r w:rsidR="005D6A56">
        <w:rPr>
          <w:rFonts w:ascii="Times New Roman" w:hAnsi="Times New Roman" w:cs="Times New Roman"/>
          <w:sz w:val="28"/>
        </w:rPr>
        <w:t xml:space="preserve"> В кино образ делового человека более реалистичен и нам его </w:t>
      </w:r>
      <w:proofErr w:type="gramStart"/>
      <w:r w:rsidR="005D6A56">
        <w:rPr>
          <w:rFonts w:ascii="Times New Roman" w:hAnsi="Times New Roman" w:cs="Times New Roman"/>
          <w:sz w:val="28"/>
        </w:rPr>
        <w:t>представить</w:t>
      </w:r>
      <w:proofErr w:type="gramEnd"/>
      <w:r w:rsidR="005D6A56">
        <w:rPr>
          <w:rFonts w:ascii="Times New Roman" w:hAnsi="Times New Roman" w:cs="Times New Roman"/>
          <w:sz w:val="28"/>
        </w:rPr>
        <w:t xml:space="preserve"> легче, чем в литературе. И чтобы этого достичь, авторам следует тщательно продумать все детали этого образа: манеру поведения, атрибутика, имидж. Для реципиентов привычным атрибутом делового человека является, конечно же, деловой костюм. Но необходимо </w:t>
      </w:r>
      <w:proofErr w:type="gramStart"/>
      <w:r w:rsidR="005D6A56">
        <w:rPr>
          <w:rFonts w:ascii="Times New Roman" w:hAnsi="Times New Roman" w:cs="Times New Roman"/>
          <w:sz w:val="28"/>
        </w:rPr>
        <w:t>так</w:t>
      </w:r>
      <w:proofErr w:type="gramEnd"/>
      <w:r w:rsidR="005D6A56">
        <w:rPr>
          <w:rFonts w:ascii="Times New Roman" w:hAnsi="Times New Roman" w:cs="Times New Roman"/>
          <w:sz w:val="28"/>
        </w:rPr>
        <w:t xml:space="preserve"> же учитывать, как будет себя вести этот образ и прочие мелочи. Это самая сложная работа для автора литературного произведения и сценариста фильма. </w:t>
      </w:r>
    </w:p>
    <w:p w:rsidR="00430AFA" w:rsidRDefault="00430AFA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Безупречный образ современного делового человека представляет собой профессионала, который зна</w:t>
      </w:r>
      <w:r w:rsidR="003D5E7F">
        <w:rPr>
          <w:rFonts w:ascii="Times New Roman" w:hAnsi="Times New Roman" w:cs="Times New Roman"/>
          <w:sz w:val="28"/>
        </w:rPr>
        <w:t>ет , к</w:t>
      </w:r>
      <w:r>
        <w:rPr>
          <w:rFonts w:ascii="Times New Roman" w:hAnsi="Times New Roman" w:cs="Times New Roman"/>
          <w:sz w:val="28"/>
        </w:rPr>
        <w:t xml:space="preserve">ак достичь успеха в бизнесе и как найти в той или иной ситуации верную тактику поведения. Все деловые связи он создает на основе взаимного почтения. Заинтересованности к личности  каждого подопечного, а также соблюдение правил. И первое, что характеризует образ </w:t>
      </w:r>
      <w:r>
        <w:rPr>
          <w:rFonts w:ascii="Times New Roman" w:hAnsi="Times New Roman" w:cs="Times New Roman"/>
          <w:sz w:val="28"/>
        </w:rPr>
        <w:lastRenderedPageBreak/>
        <w:t>делового человека либо в литературе, либо в кино – это именно имидж, а только потом – внутренние качества человека.</w:t>
      </w:r>
    </w:p>
    <w:p w:rsidR="00BA7C4B" w:rsidRDefault="00BA7C4B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</w:rPr>
        <w:t>что</w:t>
      </w:r>
      <w:proofErr w:type="gramEnd"/>
      <w:r>
        <w:rPr>
          <w:rFonts w:ascii="Times New Roman" w:hAnsi="Times New Roman" w:cs="Times New Roman"/>
          <w:sz w:val="28"/>
        </w:rPr>
        <w:t xml:space="preserve"> же происходит в литературе, например, второй половины 19 века. Именно на этот период припадает творчество наиболее значимых для русской литературы писателей. Как раз на этот период припадает создание образа, так называе</w:t>
      </w:r>
      <w:r w:rsidR="008D33BD">
        <w:rPr>
          <w:rFonts w:ascii="Times New Roman" w:hAnsi="Times New Roman" w:cs="Times New Roman"/>
          <w:sz w:val="28"/>
        </w:rPr>
        <w:t>мого, делового человека во всех его возможных вариациях.</w:t>
      </w:r>
      <w:r>
        <w:rPr>
          <w:rFonts w:ascii="Times New Roman" w:hAnsi="Times New Roman" w:cs="Times New Roman"/>
          <w:sz w:val="28"/>
        </w:rPr>
        <w:t xml:space="preserve"> А появился он в произведениях </w:t>
      </w:r>
      <w:proofErr w:type="spellStart"/>
      <w:r>
        <w:rPr>
          <w:rFonts w:ascii="Times New Roman" w:hAnsi="Times New Roman" w:cs="Times New Roman"/>
          <w:sz w:val="28"/>
        </w:rPr>
        <w:t>Грибоедова</w:t>
      </w:r>
      <w:proofErr w:type="spellEnd"/>
      <w:r>
        <w:rPr>
          <w:rFonts w:ascii="Times New Roman" w:hAnsi="Times New Roman" w:cs="Times New Roman"/>
          <w:sz w:val="28"/>
        </w:rPr>
        <w:t>, Достоевского, Гоголя и Толстого</w:t>
      </w:r>
      <w:r w:rsidR="00CF61FD">
        <w:rPr>
          <w:rStyle w:val="ac"/>
          <w:rFonts w:ascii="Times New Roman" w:hAnsi="Times New Roman" w:cs="Times New Roman"/>
          <w:sz w:val="28"/>
        </w:rPr>
        <w:footnoteReference w:id="3"/>
      </w:r>
      <w:r>
        <w:rPr>
          <w:rFonts w:ascii="Times New Roman" w:hAnsi="Times New Roman" w:cs="Times New Roman"/>
          <w:sz w:val="28"/>
        </w:rPr>
        <w:t xml:space="preserve">. </w:t>
      </w:r>
      <w:r w:rsidR="008D33BD">
        <w:rPr>
          <w:rFonts w:ascii="Times New Roman" w:hAnsi="Times New Roman" w:cs="Times New Roman"/>
          <w:sz w:val="28"/>
        </w:rPr>
        <w:t xml:space="preserve">Например, в комедии </w:t>
      </w:r>
      <w:proofErr w:type="spellStart"/>
      <w:r w:rsidR="008D33BD">
        <w:rPr>
          <w:rFonts w:ascii="Times New Roman" w:hAnsi="Times New Roman" w:cs="Times New Roman"/>
          <w:sz w:val="28"/>
        </w:rPr>
        <w:t>Грибоедова</w:t>
      </w:r>
      <w:proofErr w:type="spellEnd"/>
      <w:r w:rsidR="008D33BD">
        <w:rPr>
          <w:rFonts w:ascii="Times New Roman" w:hAnsi="Times New Roman" w:cs="Times New Roman"/>
          <w:sz w:val="28"/>
        </w:rPr>
        <w:t xml:space="preserve"> «Горе от ума» в образе делового человека выступает Молчалин. Он является одним из самых распространенных образом в русской литературе. В его лице автор изобразил пример того, как влияет мораль чиновника на поведение и развитие самого человека. Вместе со своими особенностями делового человека он добился большого успеха и повысился в должности. Но весь его пафос, чрезмерная деловитость приводят к тому, что Молчалин становится символом подлости и </w:t>
      </w:r>
      <w:proofErr w:type="gramStart"/>
      <w:r w:rsidR="008D33BD">
        <w:rPr>
          <w:rFonts w:ascii="Times New Roman" w:hAnsi="Times New Roman" w:cs="Times New Roman"/>
          <w:sz w:val="28"/>
        </w:rPr>
        <w:t>лакейства</w:t>
      </w:r>
      <w:proofErr w:type="gramEnd"/>
      <w:r w:rsidR="008D33BD">
        <w:rPr>
          <w:rFonts w:ascii="Times New Roman" w:hAnsi="Times New Roman" w:cs="Times New Roman"/>
          <w:sz w:val="28"/>
        </w:rPr>
        <w:t xml:space="preserve">, а лесть является его главным оружием. В произведении </w:t>
      </w:r>
      <w:proofErr w:type="spellStart"/>
      <w:r w:rsidR="008D33BD">
        <w:rPr>
          <w:rFonts w:ascii="Times New Roman" w:hAnsi="Times New Roman" w:cs="Times New Roman"/>
          <w:sz w:val="28"/>
        </w:rPr>
        <w:t>Грибоедова</w:t>
      </w:r>
      <w:proofErr w:type="spellEnd"/>
      <w:r w:rsidR="008D33BD">
        <w:rPr>
          <w:rFonts w:ascii="Times New Roman" w:hAnsi="Times New Roman" w:cs="Times New Roman"/>
          <w:sz w:val="28"/>
        </w:rPr>
        <w:t xml:space="preserve"> Молчалин – это образ делового человека, который не имеет своего мнения и пытается добиться успеха любыми возможными способами. </w:t>
      </w:r>
    </w:p>
    <w:p w:rsidR="008D33BD" w:rsidRPr="00710C64" w:rsidRDefault="008D33BD" w:rsidP="00710C6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произведениях Гоголя также дается отсылка к теме делового образа. В поэме «Мертвые души» в образе делового человека выступает Чичиков. </w:t>
      </w:r>
      <w:r w:rsidR="004A5E08">
        <w:rPr>
          <w:rFonts w:ascii="Times New Roman" w:hAnsi="Times New Roman" w:cs="Times New Roman"/>
          <w:sz w:val="28"/>
        </w:rPr>
        <w:t xml:space="preserve">Из качеств делового человека, хоть и не очень позитивных, ему свойственна скупость и интересы личного обогащения. Чтобы сделать это более эффективно,  у него даже не было друзей, дабы те не мешали его делам. И вот когда «бизнес» с мертвыми душами набирает оборотов, Чичиков вынимает все свои козыри, как настоящий деловой человек и принимает участие в различных аферах. И все это лишь с одной целью – самообогащение. Ведь свой смысл жизни он видит лишь в накопительстве. Такое изображение делового человека в Гоголя может иметь свои </w:t>
      </w:r>
      <w:r w:rsidR="004A5E08" w:rsidRPr="00710C64">
        <w:rPr>
          <w:rFonts w:ascii="Times New Roman" w:hAnsi="Times New Roman" w:cs="Times New Roman"/>
          <w:sz w:val="28"/>
          <w:szCs w:val="28"/>
        </w:rPr>
        <w:t>противоречия, ведь не всегда человек, выступающий в образе делового, будет настолько жадным и потребительским как Чичиков. Но, как мы говорили выше, художественные образы всегда отражают действительность. И во времена, происходящие в романе «Мертвые души» это таки было свойственно многим людям.</w:t>
      </w:r>
    </w:p>
    <w:p w:rsidR="00710C64" w:rsidRDefault="00710C64" w:rsidP="00710C64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10C64">
        <w:rPr>
          <w:sz w:val="28"/>
          <w:szCs w:val="28"/>
        </w:rPr>
        <w:t xml:space="preserve">Еще одно, более масштабное произведение в русской литературе – это роман-эпопея Льва Толстого «Война и мир». Здесь уже два главных образа деловых людей. И они абсолютно противоположны друг другу. Это фон Берг и Друбецкой. </w:t>
      </w:r>
      <w:r w:rsidRPr="00710C64">
        <w:rPr>
          <w:color w:val="000000"/>
          <w:sz w:val="28"/>
          <w:szCs w:val="28"/>
          <w:shd w:val="clear" w:color="auto" w:fill="FFFFFF"/>
        </w:rPr>
        <w:t xml:space="preserve">Берг - не очень знатного происхождения офицер, служащий в основном в штабе. Благодаря тому, что он оказывался в нужное время в нужном месте и заводил нужные, выгодные ему знакомства, далеко продвинулся по службе. Берг, согласно классификации Толстого, принадлежит к «маленьким </w:t>
      </w:r>
      <w:proofErr w:type="spellStart"/>
      <w:r w:rsidRPr="00710C64">
        <w:rPr>
          <w:color w:val="000000"/>
          <w:sz w:val="28"/>
          <w:szCs w:val="28"/>
          <w:shd w:val="clear" w:color="auto" w:fill="FFFFFF"/>
        </w:rPr>
        <w:t>наполеончикам</w:t>
      </w:r>
      <w:proofErr w:type="spellEnd"/>
      <w:r w:rsidRPr="00710C64">
        <w:rPr>
          <w:color w:val="000000"/>
          <w:sz w:val="28"/>
          <w:szCs w:val="28"/>
          <w:shd w:val="clear" w:color="auto" w:fill="FFFFFF"/>
        </w:rPr>
        <w:t>», как и подавляющее большинство штабных работников.</w:t>
      </w:r>
      <w:r w:rsidRPr="00710C6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710C64">
        <w:rPr>
          <w:color w:val="000000"/>
          <w:sz w:val="28"/>
          <w:szCs w:val="28"/>
          <w:shd w:val="clear" w:color="auto" w:fill="FFFFFF"/>
        </w:rPr>
        <w:t xml:space="preserve">Фон Берг отличался необычной для карьеристов откровенностью, которая ему во многом вредила. Он совершенно не скрывал, в частности, своего стремления к материальной выгоде и даже того, что для него командование ротой в первую очередь должно было обеспечить денежный доход. Берг говорил о деньгах в том </w:t>
      </w:r>
      <w:r w:rsidRPr="00710C64">
        <w:rPr>
          <w:color w:val="000000"/>
          <w:sz w:val="28"/>
          <w:szCs w:val="28"/>
          <w:shd w:val="clear" w:color="auto" w:fill="FFFFFF"/>
        </w:rPr>
        <w:lastRenderedPageBreak/>
        <w:t xml:space="preserve">обществе, где говорить о них было не прилично. </w:t>
      </w:r>
      <w:r w:rsidRPr="00710C64">
        <w:rPr>
          <w:color w:val="000000"/>
          <w:sz w:val="28"/>
          <w:szCs w:val="28"/>
        </w:rPr>
        <w:t>Друбецкой - еще один «деловой человек» в романе-эпопее. Но он не похож в своей системе ценностей на фон Берга. Если у Берга главное деньги, то у Друбецкого - карьера. Князь Друбецкой о деньгах не говорил потому, что карьера для него была важнее. А желая преуспеть в карьере, он не пренебрегал никакими мелочами, чтобы создать выгодное о себе представление. Говоря современным языком, он об имидже беспокоился больше, чем о деньгах.</w:t>
      </w:r>
      <w:r>
        <w:rPr>
          <w:color w:val="000000"/>
          <w:sz w:val="28"/>
          <w:szCs w:val="28"/>
        </w:rPr>
        <w:t xml:space="preserve"> </w:t>
      </w:r>
      <w:r w:rsidRPr="00710C64">
        <w:rPr>
          <w:color w:val="000000"/>
          <w:sz w:val="28"/>
          <w:szCs w:val="28"/>
        </w:rPr>
        <w:t>Друбецкой не говорил о деньгах и о карьере в тех местах, где это было не принято, но это отнюдь не означало, что он был бессребреник.</w:t>
      </w:r>
    </w:p>
    <w:p w:rsidR="00EC2E50" w:rsidRDefault="005D6A56" w:rsidP="00710C64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sz w:val="28"/>
        </w:rPr>
      </w:pPr>
      <w:r w:rsidRPr="00710C64">
        <w:rPr>
          <w:sz w:val="28"/>
          <w:szCs w:val="28"/>
        </w:rPr>
        <w:t xml:space="preserve">Каждая эпоха содержит свои жизненные факторы и формирует соответствующий идеальный  образ, </w:t>
      </w:r>
      <w:proofErr w:type="gramStart"/>
      <w:r w:rsidRPr="00710C64">
        <w:rPr>
          <w:sz w:val="28"/>
          <w:szCs w:val="28"/>
        </w:rPr>
        <w:t>составляющее</w:t>
      </w:r>
      <w:proofErr w:type="gramEnd"/>
      <w:r w:rsidRPr="00710C64">
        <w:rPr>
          <w:sz w:val="28"/>
          <w:szCs w:val="28"/>
        </w:rPr>
        <w:t xml:space="preserve"> этого образа всегда неизменно – имидж. Сюда входит внешний облик, поведение (речь, обращение и отношение к людям, поступки)</w:t>
      </w:r>
      <w:r w:rsidR="001F6EA2" w:rsidRPr="00710C64">
        <w:rPr>
          <w:sz w:val="28"/>
          <w:szCs w:val="28"/>
        </w:rPr>
        <w:t xml:space="preserve"> и </w:t>
      </w:r>
      <w:proofErr w:type="spellStart"/>
      <w:r w:rsidR="001F6EA2" w:rsidRPr="00710C64">
        <w:rPr>
          <w:sz w:val="28"/>
          <w:szCs w:val="28"/>
        </w:rPr>
        <w:t>самопрезентация</w:t>
      </w:r>
      <w:proofErr w:type="spellEnd"/>
      <w:r w:rsidR="001F6EA2" w:rsidRPr="00710C64">
        <w:rPr>
          <w:sz w:val="28"/>
          <w:szCs w:val="28"/>
        </w:rPr>
        <w:t>, то есть то, как этот образ себя преподносит, чтобы нравиться окружению</w:t>
      </w:r>
      <w:r w:rsidR="002E5E7B">
        <w:rPr>
          <w:sz w:val="28"/>
          <w:szCs w:val="28"/>
        </w:rPr>
        <w:t xml:space="preserve"> </w:t>
      </w:r>
      <w:r w:rsidR="002E5E7B">
        <w:rPr>
          <w:rStyle w:val="ac"/>
          <w:sz w:val="28"/>
          <w:szCs w:val="28"/>
        </w:rPr>
        <w:footnoteReference w:id="4"/>
      </w:r>
      <w:r w:rsidR="001F6EA2" w:rsidRPr="00710C64">
        <w:rPr>
          <w:sz w:val="28"/>
          <w:szCs w:val="28"/>
        </w:rPr>
        <w:t xml:space="preserve">. Если вспомнить образ делового человека, то первое, с чем у меня возникают ассоциации – это фильм режиссера Дэвида </w:t>
      </w:r>
      <w:proofErr w:type="spellStart"/>
      <w:r w:rsidR="001F6EA2" w:rsidRPr="00710C64">
        <w:rPr>
          <w:sz w:val="28"/>
          <w:szCs w:val="28"/>
        </w:rPr>
        <w:t>Фрэнкела</w:t>
      </w:r>
      <w:proofErr w:type="spellEnd"/>
      <w:r w:rsidR="001F6EA2" w:rsidRPr="00710C64">
        <w:rPr>
          <w:sz w:val="28"/>
          <w:szCs w:val="28"/>
        </w:rPr>
        <w:t xml:space="preserve"> Дьявол носит </w:t>
      </w:r>
      <w:proofErr w:type="spellStart"/>
      <w:r w:rsidR="001F6EA2" w:rsidRPr="00710C64">
        <w:rPr>
          <w:sz w:val="28"/>
          <w:szCs w:val="28"/>
        </w:rPr>
        <w:t>Прада</w:t>
      </w:r>
      <w:proofErr w:type="spellEnd"/>
      <w:r w:rsidR="001F6EA2" w:rsidRPr="00710C64">
        <w:rPr>
          <w:sz w:val="28"/>
          <w:szCs w:val="28"/>
        </w:rPr>
        <w:t xml:space="preserve"> и его главная героиня. Для</w:t>
      </w:r>
      <w:r w:rsidR="001F6EA2">
        <w:rPr>
          <w:sz w:val="28"/>
        </w:rPr>
        <w:t xml:space="preserve"> меня ее образ является самым, что ни есть чистым образом делового человека. Фильм снят по одноименной книге </w:t>
      </w:r>
      <w:proofErr w:type="spellStart"/>
      <w:r w:rsidR="001F6EA2">
        <w:rPr>
          <w:sz w:val="28"/>
        </w:rPr>
        <w:t>Лорен</w:t>
      </w:r>
      <w:proofErr w:type="spellEnd"/>
      <w:r w:rsidR="001F6EA2">
        <w:rPr>
          <w:sz w:val="28"/>
        </w:rPr>
        <w:t xml:space="preserve"> </w:t>
      </w:r>
      <w:proofErr w:type="spellStart"/>
      <w:r w:rsidR="001F6EA2">
        <w:rPr>
          <w:sz w:val="28"/>
        </w:rPr>
        <w:t>Вайсбергер</w:t>
      </w:r>
      <w:proofErr w:type="spellEnd"/>
      <w:r w:rsidR="001F6EA2">
        <w:rPr>
          <w:sz w:val="28"/>
        </w:rPr>
        <w:t>. И снова мы видим взаимосвязь литературы с кинематографом.</w:t>
      </w:r>
    </w:p>
    <w:p w:rsidR="002E5E7B" w:rsidRPr="00710C64" w:rsidRDefault="00A553DC" w:rsidP="00710C64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Как </w:t>
      </w:r>
      <w:proofErr w:type="gramStart"/>
      <w:r>
        <w:rPr>
          <w:sz w:val="28"/>
        </w:rPr>
        <w:t>говорят деловыми людьми не рождаются</w:t>
      </w:r>
      <w:proofErr w:type="gramEnd"/>
      <w:r>
        <w:rPr>
          <w:sz w:val="28"/>
        </w:rPr>
        <w:t>, ими становятся. С самого начала фильма мы уже определяем, кто какую роль играет. То же наблюдается с образом делового человека в фильмах. Речь идет, не только о выборе одежды и создание имиджа, но и об умении держаться на людях, говорить слажено и логически связным текстом, а также избегать неуклюжих движений.</w:t>
      </w:r>
    </w:p>
    <w:p w:rsidR="00430AFA" w:rsidRDefault="00430AFA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образе </w:t>
      </w:r>
      <w:proofErr w:type="spellStart"/>
      <w:r>
        <w:rPr>
          <w:rFonts w:ascii="Times New Roman" w:hAnsi="Times New Roman" w:cs="Times New Roman"/>
          <w:sz w:val="28"/>
        </w:rPr>
        <w:t>Миранды</w:t>
      </w:r>
      <w:proofErr w:type="spellEnd"/>
      <w:r>
        <w:rPr>
          <w:rFonts w:ascii="Times New Roman" w:hAnsi="Times New Roman" w:cs="Times New Roman"/>
          <w:sz w:val="28"/>
        </w:rPr>
        <w:t xml:space="preserve"> продуманно все: от имиджа и до отношения к своим подопечным и манеры поведения в высших кругах. Главными чертами образа делового человека является сдержанность, не эмоциональность, твердость характера. </w:t>
      </w:r>
      <w:r w:rsidR="004B5E5D">
        <w:rPr>
          <w:rFonts w:ascii="Times New Roman" w:hAnsi="Times New Roman" w:cs="Times New Roman"/>
          <w:sz w:val="28"/>
        </w:rPr>
        <w:t>В литературе описание образа делового человека сопровождается фразами официально-делового стиля, его языковыми штампами. Поэтому, речь таких персонажей сухая, сдержанная, последовательная, точная, рациональная и одновременно, всем понятная. Это характерные черты с точки зрения языковых особенностей образа. Цвета,</w:t>
      </w:r>
      <w:r w:rsidR="00EE5D96">
        <w:rPr>
          <w:rFonts w:ascii="Times New Roman" w:hAnsi="Times New Roman" w:cs="Times New Roman"/>
          <w:sz w:val="28"/>
        </w:rPr>
        <w:t xml:space="preserve"> символизирующие и подчеркивающие</w:t>
      </w:r>
      <w:r w:rsidR="004B5E5D">
        <w:rPr>
          <w:rFonts w:ascii="Times New Roman" w:hAnsi="Times New Roman" w:cs="Times New Roman"/>
          <w:sz w:val="28"/>
        </w:rPr>
        <w:t xml:space="preserve"> именно </w:t>
      </w:r>
      <w:r w:rsidR="00EE5D96">
        <w:rPr>
          <w:rFonts w:ascii="Times New Roman" w:hAnsi="Times New Roman" w:cs="Times New Roman"/>
          <w:sz w:val="28"/>
        </w:rPr>
        <w:t xml:space="preserve">всю </w:t>
      </w:r>
      <w:r w:rsidR="004B5E5D">
        <w:rPr>
          <w:rFonts w:ascii="Times New Roman" w:hAnsi="Times New Roman" w:cs="Times New Roman"/>
          <w:sz w:val="28"/>
        </w:rPr>
        <w:t xml:space="preserve">деловитость и серьезность </w:t>
      </w:r>
      <w:r w:rsidR="00EE5D96">
        <w:rPr>
          <w:rFonts w:ascii="Times New Roman" w:hAnsi="Times New Roman" w:cs="Times New Roman"/>
          <w:sz w:val="28"/>
        </w:rPr>
        <w:t>образа, являются черный, темно-синий, темно-вишневый, белый. С точки зрения психологии, главный персонаж делового образа должен быть морально-устойчивым.</w:t>
      </w:r>
    </w:p>
    <w:p w:rsidR="00EE5D96" w:rsidRDefault="00EE5D96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все составляющие образа делового человека в литературе и кино, следует отметить очевидную связь с другими науками: языкознание, психология, философия и др. </w:t>
      </w:r>
    </w:p>
    <w:p w:rsidR="00024D95" w:rsidRPr="003D5E7F" w:rsidRDefault="00024D95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B7BE0" w:rsidRPr="003D5E7F" w:rsidRDefault="002B7BE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B7BE0" w:rsidRPr="003D5E7F" w:rsidRDefault="002B7BE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B7BE0" w:rsidRPr="003D5E7F" w:rsidRDefault="002B7BE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B7BE0" w:rsidRPr="003D5E7F" w:rsidRDefault="002B7BE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2B7BE0" w:rsidRPr="00CF61FD" w:rsidRDefault="002B7BE0" w:rsidP="002B7BE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24D95" w:rsidRPr="002B7BE0" w:rsidRDefault="00024D95" w:rsidP="002B7BE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B7BE0">
        <w:rPr>
          <w:rFonts w:ascii="Times New Roman" w:hAnsi="Times New Roman" w:cs="Times New Roman"/>
          <w:b/>
          <w:sz w:val="28"/>
        </w:rPr>
        <w:lastRenderedPageBreak/>
        <w:t>Влияние делового образа или объект для подражания.</w:t>
      </w:r>
    </w:p>
    <w:p w:rsidR="00024D95" w:rsidRDefault="00024D95" w:rsidP="00BA7C4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24D95" w:rsidRDefault="00024D95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Подводя итоги </w:t>
      </w:r>
      <w:r w:rsidR="00A9076F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роли образа делового человека в кино и художественной л</w:t>
      </w:r>
      <w:r w:rsidR="00A9076F">
        <w:rPr>
          <w:rFonts w:ascii="Times New Roman" w:hAnsi="Times New Roman" w:cs="Times New Roman"/>
          <w:sz w:val="28"/>
        </w:rPr>
        <w:t>итературе, следует отметить, что этот образ является результатом реальных явлений современности и несет определенную цель. Это либо эстетическая цель, то есть высветление образа как примера определенного поведения, либо ознакомительная цель, то есть знакомство читателей или зрителей с типичными образами деловой сферы деятельности.</w:t>
      </w:r>
    </w:p>
    <w:p w:rsidR="00A9076F" w:rsidRPr="007070A6" w:rsidRDefault="00A9076F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Конечно же, роль образа делового человека менялась с годами. И если раньше ей уделялось не особо много внимания, то в современной литературе и кинематографе, этот образ занимает лидирующие позиции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 w:rsidR="008A701C">
        <w:rPr>
          <w:rFonts w:ascii="Times New Roman" w:hAnsi="Times New Roman" w:cs="Times New Roman"/>
          <w:sz w:val="28"/>
        </w:rPr>
        <w:t xml:space="preserve"> Но образ человека в литературном произведении всегда представлял собой одну из важных проблем литературоведения. </w:t>
      </w:r>
      <w:r w:rsidR="007070A6">
        <w:rPr>
          <w:rFonts w:ascii="Times New Roman" w:hAnsi="Times New Roman" w:cs="Times New Roman"/>
          <w:sz w:val="28"/>
        </w:rPr>
        <w:t>Существует множество работ связанных с исследованием системы образов</w:t>
      </w:r>
      <w:proofErr w:type="gramStart"/>
      <w:r w:rsidR="007070A6">
        <w:rPr>
          <w:rFonts w:ascii="Times New Roman" w:hAnsi="Times New Roman" w:cs="Times New Roman"/>
          <w:sz w:val="28"/>
        </w:rPr>
        <w:t>.</w:t>
      </w:r>
      <w:proofErr w:type="gramEnd"/>
      <w:r w:rsidR="007070A6">
        <w:rPr>
          <w:rFonts w:ascii="Times New Roman" w:hAnsi="Times New Roman" w:cs="Times New Roman"/>
          <w:sz w:val="28"/>
        </w:rPr>
        <w:t xml:space="preserve"> Например, </w:t>
      </w:r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>Е.Н.Михайлова, говоря о "композиции образов", устанавливает в данном случае важное композиционное соотношение персонажей в результате их противопоставленности и на основе места в сюжетном действии, подчеркивая активную роль Печорина</w:t>
      </w:r>
      <w:r w:rsidR="007070A6" w:rsidRPr="007070A6">
        <w:rPr>
          <w:rFonts w:ascii="Times New Roman" w:hAnsi="Times New Roman" w:cs="Times New Roman"/>
          <w:color w:val="295D82"/>
          <w:sz w:val="28"/>
          <w:szCs w:val="28"/>
          <w:u w:val="single"/>
        </w:rPr>
        <w:t>.</w:t>
      </w:r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070A6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персонажей в </w:t>
      </w:r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>романтической литературе</w:t>
      </w:r>
      <w:r w:rsidR="007070A6">
        <w:rPr>
          <w:rFonts w:ascii="Times New Roman" w:hAnsi="Times New Roman" w:cs="Times New Roman"/>
          <w:color w:val="000000"/>
          <w:sz w:val="28"/>
          <w:szCs w:val="28"/>
        </w:rPr>
        <w:t xml:space="preserve"> позднего периода</w:t>
      </w:r>
      <w:r w:rsidR="007070A6" w:rsidRPr="007070A6">
        <w:rPr>
          <w:rFonts w:ascii="Times New Roman" w:hAnsi="Times New Roman" w:cs="Times New Roman"/>
          <w:color w:val="000000"/>
          <w:sz w:val="28"/>
          <w:szCs w:val="28"/>
        </w:rPr>
        <w:t xml:space="preserve"> с ее специфической группировкой становится предметом рассмотрения в статье Ф.П. Федорова</w:t>
      </w:r>
    </w:p>
    <w:p w:rsidR="008A701C" w:rsidRDefault="00A9076F" w:rsidP="008A701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понимания делового образа, как и </w:t>
      </w:r>
      <w:proofErr w:type="gramStart"/>
      <w:r>
        <w:rPr>
          <w:rFonts w:ascii="Times New Roman" w:hAnsi="Times New Roman" w:cs="Times New Roman"/>
          <w:sz w:val="28"/>
        </w:rPr>
        <w:t>художественного</w:t>
      </w:r>
      <w:proofErr w:type="gramEnd"/>
      <w:r>
        <w:rPr>
          <w:rFonts w:ascii="Times New Roman" w:hAnsi="Times New Roman" w:cs="Times New Roman"/>
          <w:sz w:val="28"/>
        </w:rPr>
        <w:t xml:space="preserve"> в целом, важно не только то, какое содержание в нем воплощено (или идея), но и то, как он создан, какие средства использует художник для выразительности образа (портрет или речь, или поступки). Всегда нужно учитывать соотношение одного делового образа с другими образами, существующими в рамках одного произведения или фильма. Так же следует учитывать его изменения в процессе развития сюжета (берется во внимание словесный, драматический и музыкальный аспекты).</w:t>
      </w:r>
      <w:r w:rsidR="008A701C">
        <w:rPr>
          <w:rFonts w:ascii="Times New Roman" w:hAnsi="Times New Roman" w:cs="Times New Roman"/>
          <w:sz w:val="28"/>
        </w:rPr>
        <w:t xml:space="preserve"> Для этого нами было рассмотрено такое понятие, как система образов или система персонажей. Но под системой персонажей современные исследователи понимают именно образы людей</w:t>
      </w:r>
      <w:r w:rsidR="007070A6">
        <w:rPr>
          <w:rFonts w:ascii="Times New Roman" w:hAnsi="Times New Roman" w:cs="Times New Roman"/>
          <w:sz w:val="28"/>
        </w:rPr>
        <w:t>. И в последние годы такой образ человека стал означать именно образ делового человека.</w:t>
      </w:r>
    </w:p>
    <w:p w:rsidR="00A9076F" w:rsidRDefault="00A9076F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 делового человека может выполнять разные функции в зависимости от целей автора или режиссера. Он является особенным средством понимания мира и человека, а так же может воплощать</w:t>
      </w:r>
      <w:r w:rsidR="00A74A20">
        <w:rPr>
          <w:rFonts w:ascii="Times New Roman" w:hAnsi="Times New Roman" w:cs="Times New Roman"/>
          <w:sz w:val="28"/>
        </w:rPr>
        <w:t xml:space="preserve"> духовный идеал (народа, эпохи или человечества), который потом становится объектом для подражания. Главной эстетической целью образа делового человека является предоставление наслаждения людям, формирование их эстетического вкуса. Также он может формировать и воспитывать представление читателя или зрителя о моральных качествах, предназначение человека в мире, национальные и общечеловеческие ценности.</w:t>
      </w:r>
    </w:p>
    <w:p w:rsidR="00A74A20" w:rsidRPr="00024D95" w:rsidRDefault="00A74A20" w:rsidP="00BA7C4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одной из важных способностей образа делового человека является способность преодолевать границы отдельных стран. Особенно это характерно фильмам, поскольку в процессе нам может казаться, что сюжет описывает  ситуацию страны реципиента. И тогда этот образ приобретает значение для людей всего мира.</w:t>
      </w:r>
    </w:p>
    <w:p w:rsidR="001F6EA2" w:rsidRDefault="00EE5D96" w:rsidP="00AE73E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Список использованной литературы</w:t>
      </w:r>
    </w:p>
    <w:p w:rsidR="00EE5D96" w:rsidRDefault="00EE5D96" w:rsidP="00E0692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24D95" w:rsidRDefault="00024D95" w:rsidP="00024D9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4D95">
        <w:rPr>
          <w:rFonts w:ascii="Times New Roman" w:hAnsi="Times New Roman" w:cs="Times New Roman"/>
          <w:sz w:val="24"/>
        </w:rPr>
        <w:t>Аверинцев С.С. Категории поэтики в смене литературных эпох. М., 1994</w:t>
      </w:r>
    </w:p>
    <w:p w:rsidR="00024D95" w:rsidRPr="00024D95" w:rsidRDefault="00024D95" w:rsidP="00024D9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4D95">
        <w:rPr>
          <w:rFonts w:ascii="Times New Roman" w:hAnsi="Times New Roman" w:cs="Times New Roman"/>
          <w:sz w:val="24"/>
        </w:rPr>
        <w:t>Андреев В.И. Деловая риторика.</w:t>
      </w:r>
      <w:r>
        <w:rPr>
          <w:rFonts w:ascii="Times New Roman" w:hAnsi="Times New Roman" w:cs="Times New Roman"/>
          <w:sz w:val="24"/>
        </w:rPr>
        <w:t xml:space="preserve"> СПб</w:t>
      </w:r>
      <w:proofErr w:type="gramStart"/>
      <w:r>
        <w:rPr>
          <w:rFonts w:ascii="Times New Roman" w:hAnsi="Times New Roman" w:cs="Times New Roman"/>
          <w:sz w:val="24"/>
        </w:rPr>
        <w:t xml:space="preserve">., </w:t>
      </w:r>
      <w:proofErr w:type="gramEnd"/>
      <w:r>
        <w:rPr>
          <w:rFonts w:ascii="Times New Roman" w:hAnsi="Times New Roman" w:cs="Times New Roman"/>
          <w:sz w:val="24"/>
        </w:rPr>
        <w:t>1997.</w:t>
      </w:r>
    </w:p>
    <w:p w:rsidR="00024D95" w:rsidRPr="00024D95" w:rsidRDefault="00024D95" w:rsidP="00024D9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Бахтин М.М. Вопросы литературы и эстетики. М., 1975.</w:t>
      </w:r>
    </w:p>
    <w:p w:rsidR="00024D95" w:rsidRDefault="00024D95" w:rsidP="00024D9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024D95">
        <w:rPr>
          <w:rFonts w:ascii="Times New Roman" w:hAnsi="Times New Roman" w:cs="Times New Roman"/>
          <w:sz w:val="24"/>
        </w:rPr>
        <w:t>Венедиктова</w:t>
      </w:r>
      <w:proofErr w:type="spellEnd"/>
      <w:r w:rsidRPr="00024D95">
        <w:rPr>
          <w:rFonts w:ascii="Times New Roman" w:hAnsi="Times New Roman" w:cs="Times New Roman"/>
          <w:sz w:val="24"/>
        </w:rPr>
        <w:t xml:space="preserve"> В.И., Деловая репутация: личность, культура, этика, им</w:t>
      </w:r>
      <w:r>
        <w:rPr>
          <w:rFonts w:ascii="Times New Roman" w:hAnsi="Times New Roman" w:cs="Times New Roman"/>
          <w:sz w:val="24"/>
        </w:rPr>
        <w:t>идж делового человека. М.,1996.</w:t>
      </w:r>
      <w:r w:rsidRPr="00024D95">
        <w:rPr>
          <w:rFonts w:ascii="Times New Roman" w:hAnsi="Times New Roman" w:cs="Times New Roman"/>
          <w:sz w:val="24"/>
        </w:rPr>
        <w:t> </w:t>
      </w:r>
    </w:p>
    <w:p w:rsidR="00024D95" w:rsidRPr="00024D95" w:rsidRDefault="00024D95" w:rsidP="00024D95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024D95">
        <w:rPr>
          <w:rFonts w:ascii="Times New Roman" w:hAnsi="Times New Roman" w:cs="Times New Roman"/>
          <w:sz w:val="24"/>
        </w:rPr>
        <w:t xml:space="preserve">Минералов Ю.И. История русской литературы 19 века, 40-60 годы. </w:t>
      </w:r>
      <w:r>
        <w:rPr>
          <w:rFonts w:ascii="Times New Roman" w:hAnsi="Times New Roman" w:cs="Times New Roman"/>
          <w:sz w:val="24"/>
        </w:rPr>
        <w:t>М., 2003</w:t>
      </w:r>
      <w:r w:rsidRPr="00024D95">
        <w:rPr>
          <w:rFonts w:ascii="Times New Roman" w:hAnsi="Times New Roman" w:cs="Times New Roman"/>
          <w:sz w:val="24"/>
        </w:rPr>
        <w:t>.</w:t>
      </w:r>
    </w:p>
    <w:sectPr w:rsidR="00024D95" w:rsidRPr="00024D95" w:rsidSect="00E0692E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17B" w:rsidRDefault="00BC717B" w:rsidP="002B7BE0">
      <w:pPr>
        <w:spacing w:after="0" w:line="240" w:lineRule="auto"/>
      </w:pPr>
      <w:r>
        <w:separator/>
      </w:r>
    </w:p>
  </w:endnote>
  <w:endnote w:type="continuationSeparator" w:id="0">
    <w:p w:rsidR="00BC717B" w:rsidRDefault="00BC717B" w:rsidP="002B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981544"/>
      <w:docPartObj>
        <w:docPartGallery w:val="Page Numbers (Bottom of Page)"/>
        <w:docPartUnique/>
      </w:docPartObj>
    </w:sdtPr>
    <w:sdtContent>
      <w:p w:rsidR="00362BF0" w:rsidRDefault="00362BF0">
        <w:pPr>
          <w:pStyle w:val="a8"/>
          <w:jc w:val="right"/>
        </w:pPr>
        <w:fldSimple w:instr=" PAGE   \* MERGEFORMAT ">
          <w:r w:rsidR="00AE73EE">
            <w:rPr>
              <w:noProof/>
            </w:rPr>
            <w:t>1</w:t>
          </w:r>
        </w:fldSimple>
      </w:p>
    </w:sdtContent>
  </w:sdt>
  <w:p w:rsidR="00362BF0" w:rsidRDefault="00362BF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17B" w:rsidRDefault="00BC717B" w:rsidP="002B7BE0">
      <w:pPr>
        <w:spacing w:after="0" w:line="240" w:lineRule="auto"/>
      </w:pPr>
      <w:r>
        <w:separator/>
      </w:r>
    </w:p>
  </w:footnote>
  <w:footnote w:type="continuationSeparator" w:id="0">
    <w:p w:rsidR="00BC717B" w:rsidRDefault="00BC717B" w:rsidP="002B7BE0">
      <w:pPr>
        <w:spacing w:after="0" w:line="240" w:lineRule="auto"/>
      </w:pPr>
      <w:r>
        <w:continuationSeparator/>
      </w:r>
    </w:p>
  </w:footnote>
  <w:footnote w:id="1">
    <w:p w:rsidR="00362BF0" w:rsidRPr="00CF61FD" w:rsidRDefault="00362BF0">
      <w:pPr>
        <w:pStyle w:val="aa"/>
        <w:rPr>
          <w:rFonts w:ascii="Times New Roman" w:hAnsi="Times New Roman" w:cs="Times New Roman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Минералов Ю.И. История русской литературы 19 века, 40-60 годы. – М., 2003.</w:t>
      </w:r>
    </w:p>
  </w:footnote>
  <w:footnote w:id="2">
    <w:p w:rsidR="00362BF0" w:rsidRDefault="00362BF0">
      <w:pPr>
        <w:pStyle w:val="aa"/>
      </w:pPr>
      <w:r>
        <w:rPr>
          <w:rStyle w:val="ac"/>
        </w:rPr>
        <w:footnoteRef/>
      </w:r>
      <w:r>
        <w:t xml:space="preserve"> </w:t>
      </w:r>
      <w:r w:rsidRPr="00CF61FD">
        <w:rPr>
          <w:rFonts w:ascii="Times New Roman" w:hAnsi="Times New Roman" w:cs="Times New Roman"/>
        </w:rPr>
        <w:t>Бахтин</w:t>
      </w:r>
      <w:r>
        <w:rPr>
          <w:rFonts w:ascii="Times New Roman" w:hAnsi="Times New Roman" w:cs="Times New Roman"/>
        </w:rPr>
        <w:t xml:space="preserve"> М.М. Вопросы литературы и эстетики. – М., 1997</w:t>
      </w:r>
    </w:p>
  </w:footnote>
  <w:footnote w:id="3">
    <w:p w:rsidR="00362BF0" w:rsidRPr="00CF61FD" w:rsidRDefault="00362BF0">
      <w:pPr>
        <w:pStyle w:val="aa"/>
        <w:rPr>
          <w:rFonts w:ascii="Times New Roman" w:hAnsi="Times New Roman" w:cs="Times New Roman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Бахтин М.М. Вопросы литературы и эстетики. – М.,1997</w:t>
      </w:r>
    </w:p>
  </w:footnote>
  <w:footnote w:id="4">
    <w:p w:rsidR="00362BF0" w:rsidRPr="002E5E7B" w:rsidRDefault="00362BF0">
      <w:pPr>
        <w:pStyle w:val="aa"/>
        <w:rPr>
          <w:rFonts w:ascii="Times New Roman" w:hAnsi="Times New Roman" w:cs="Times New Roman"/>
        </w:rPr>
      </w:pPr>
      <w:r>
        <w:rPr>
          <w:rStyle w:val="ac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Аверинцев С.С. Категории поэтики в смене литературных эпох. – М., 1994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18EE"/>
    <w:multiLevelType w:val="hybridMultilevel"/>
    <w:tmpl w:val="CB82C4A4"/>
    <w:lvl w:ilvl="0" w:tplc="993C0C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15529E1"/>
    <w:multiLevelType w:val="hybridMultilevel"/>
    <w:tmpl w:val="1DA84040"/>
    <w:lvl w:ilvl="0" w:tplc="D1740A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4D41405"/>
    <w:multiLevelType w:val="hybridMultilevel"/>
    <w:tmpl w:val="76CA84A6"/>
    <w:lvl w:ilvl="0" w:tplc="D1740A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B2222"/>
    <w:multiLevelType w:val="hybridMultilevel"/>
    <w:tmpl w:val="4BC2A3CA"/>
    <w:lvl w:ilvl="0" w:tplc="00063D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92E"/>
    <w:rsid w:val="00024D95"/>
    <w:rsid w:val="001E371D"/>
    <w:rsid w:val="001F6EA2"/>
    <w:rsid w:val="002675A6"/>
    <w:rsid w:val="002B7BE0"/>
    <w:rsid w:val="002E5E7B"/>
    <w:rsid w:val="00326E61"/>
    <w:rsid w:val="00362BF0"/>
    <w:rsid w:val="003D5E7F"/>
    <w:rsid w:val="0041755A"/>
    <w:rsid w:val="00430AFA"/>
    <w:rsid w:val="004A5E08"/>
    <w:rsid w:val="004A7FAF"/>
    <w:rsid w:val="004B5E5D"/>
    <w:rsid w:val="005D6A56"/>
    <w:rsid w:val="00635AA2"/>
    <w:rsid w:val="006908CF"/>
    <w:rsid w:val="007070A6"/>
    <w:rsid w:val="00710C64"/>
    <w:rsid w:val="007251E3"/>
    <w:rsid w:val="008A701C"/>
    <w:rsid w:val="008B4638"/>
    <w:rsid w:val="008D33BD"/>
    <w:rsid w:val="00980CB4"/>
    <w:rsid w:val="009C2CCF"/>
    <w:rsid w:val="00A553DC"/>
    <w:rsid w:val="00A74A20"/>
    <w:rsid w:val="00A9076F"/>
    <w:rsid w:val="00AE73EE"/>
    <w:rsid w:val="00B401A2"/>
    <w:rsid w:val="00BA131A"/>
    <w:rsid w:val="00BA7C4B"/>
    <w:rsid w:val="00BC717B"/>
    <w:rsid w:val="00CF61FD"/>
    <w:rsid w:val="00D20AC9"/>
    <w:rsid w:val="00DE421D"/>
    <w:rsid w:val="00E0692E"/>
    <w:rsid w:val="00EC2E50"/>
    <w:rsid w:val="00EE5D96"/>
    <w:rsid w:val="00FD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F"/>
    <w:pPr>
      <w:ind w:left="720"/>
      <w:contextualSpacing/>
    </w:pPr>
  </w:style>
  <w:style w:type="character" w:customStyle="1" w:styleId="apple-converted-space">
    <w:name w:val="apple-converted-space"/>
    <w:basedOn w:val="a0"/>
    <w:rsid w:val="00EE5D96"/>
  </w:style>
  <w:style w:type="character" w:styleId="a4">
    <w:name w:val="Strong"/>
    <w:basedOn w:val="a0"/>
    <w:uiPriority w:val="22"/>
    <w:qFormat/>
    <w:rsid w:val="00EE5D96"/>
    <w:rPr>
      <w:b/>
      <w:bCs/>
    </w:rPr>
  </w:style>
  <w:style w:type="paragraph" w:styleId="a5">
    <w:name w:val="Normal (Web)"/>
    <w:basedOn w:val="a"/>
    <w:uiPriority w:val="99"/>
    <w:unhideWhenUsed/>
    <w:rsid w:val="0071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2B7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B7BE0"/>
  </w:style>
  <w:style w:type="paragraph" w:styleId="a8">
    <w:name w:val="footer"/>
    <w:basedOn w:val="a"/>
    <w:link w:val="a9"/>
    <w:uiPriority w:val="99"/>
    <w:unhideWhenUsed/>
    <w:rsid w:val="002B7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BE0"/>
  </w:style>
  <w:style w:type="paragraph" w:styleId="aa">
    <w:name w:val="footnote text"/>
    <w:basedOn w:val="a"/>
    <w:link w:val="ab"/>
    <w:uiPriority w:val="99"/>
    <w:semiHidden/>
    <w:unhideWhenUsed/>
    <w:rsid w:val="00CF61FD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F61FD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F61F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8ABF5-AD42-4D8A-B387-B85353A6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2015-11-03T19:35:00Z</dcterms:created>
  <dcterms:modified xsi:type="dcterms:W3CDTF">2015-11-08T10:17:00Z</dcterms:modified>
</cp:coreProperties>
</file>