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F77" w:rsidRPr="00C45F77" w:rsidRDefault="00C45F77" w:rsidP="00C45F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F77">
        <w:rPr>
          <w:rFonts w:ascii="Times New Roman" w:hAnsi="Times New Roman" w:cs="Times New Roman"/>
          <w:sz w:val="28"/>
          <w:szCs w:val="28"/>
        </w:rPr>
        <w:t xml:space="preserve">Публицистика Л. Н. Толстого в не меньшей мере, чем его художественное творчество, отразила весь спектр интересов писателя, глубину его связи с народной жизнью, остроту его восприятия окружающей действительности. Писатель широко и разносторонне, с неослабевающей силой и страстью откликался на насущные потребности дня. Одной из таких потребностей стал мрачный этап русской жизни начала XX века – период </w:t>
      </w:r>
      <w:proofErr w:type="spellStart"/>
      <w:r w:rsidRPr="00C45F77">
        <w:rPr>
          <w:rFonts w:ascii="Times New Roman" w:hAnsi="Times New Roman" w:cs="Times New Roman"/>
          <w:sz w:val="28"/>
          <w:szCs w:val="28"/>
        </w:rPr>
        <w:t>столыпинской</w:t>
      </w:r>
      <w:proofErr w:type="spellEnd"/>
      <w:r w:rsidRPr="00C45F77">
        <w:rPr>
          <w:rFonts w:ascii="Times New Roman" w:hAnsi="Times New Roman" w:cs="Times New Roman"/>
          <w:sz w:val="28"/>
          <w:szCs w:val="28"/>
        </w:rPr>
        <w:t xml:space="preserve"> реакции, когда самодержавие, разгромив революцию 1905 года, жестоко мстило восставшему народу. Газеты ежедневно пестрили сообщениями о расправах над крестьянами, захвативших помещичьи земли, о деятельности военно-полевых судов, о заточениях и издевательствах над людьми, о применении смертной казни (по имени Столыпина веревка для повешения стала называться в народе «</w:t>
      </w:r>
      <w:proofErr w:type="spellStart"/>
      <w:r w:rsidRPr="00C45F77">
        <w:rPr>
          <w:rFonts w:ascii="Times New Roman" w:hAnsi="Times New Roman" w:cs="Times New Roman"/>
          <w:sz w:val="28"/>
          <w:szCs w:val="28"/>
        </w:rPr>
        <w:t>столыпинским</w:t>
      </w:r>
      <w:proofErr w:type="spellEnd"/>
      <w:r w:rsidRPr="00C45F77">
        <w:rPr>
          <w:rFonts w:ascii="Times New Roman" w:hAnsi="Times New Roman" w:cs="Times New Roman"/>
          <w:sz w:val="28"/>
          <w:szCs w:val="28"/>
        </w:rPr>
        <w:t xml:space="preserve"> галстуком»). Все это, безусловно, не могло не волновать Толстого. «Ужасаюсь на казни», – писал он в дневнике в те «лихие дни». Или вот еще: «</w:t>
      </w:r>
      <w:proofErr w:type="gramStart"/>
      <w:r w:rsidRPr="00C45F77">
        <w:rPr>
          <w:rFonts w:ascii="Times New Roman" w:hAnsi="Times New Roman" w:cs="Times New Roman"/>
          <w:sz w:val="28"/>
          <w:szCs w:val="28"/>
        </w:rPr>
        <w:t>Казненных</w:t>
      </w:r>
      <w:proofErr w:type="gramEnd"/>
      <w:r w:rsidRPr="00C45F77">
        <w:rPr>
          <w:rFonts w:ascii="Times New Roman" w:hAnsi="Times New Roman" w:cs="Times New Roman"/>
          <w:sz w:val="28"/>
          <w:szCs w:val="28"/>
        </w:rPr>
        <w:t xml:space="preserve"> пропасть, и убийства. Да, это не звери. Назвать зверями – клевета на зверей, а много хуже. Чувствую потребность что-то сделать», – тоже из дневника писателя. И, не заставив себя долго ждать, Толстой выступил против </w:t>
      </w:r>
      <w:proofErr w:type="spellStart"/>
      <w:r w:rsidRPr="00C45F77">
        <w:rPr>
          <w:rFonts w:ascii="Times New Roman" w:hAnsi="Times New Roman" w:cs="Times New Roman"/>
          <w:sz w:val="28"/>
          <w:szCs w:val="28"/>
        </w:rPr>
        <w:t>столыпинской</w:t>
      </w:r>
      <w:proofErr w:type="spellEnd"/>
      <w:r w:rsidRPr="00C45F77">
        <w:rPr>
          <w:rFonts w:ascii="Times New Roman" w:hAnsi="Times New Roman" w:cs="Times New Roman"/>
          <w:sz w:val="28"/>
          <w:szCs w:val="28"/>
        </w:rPr>
        <w:t xml:space="preserve"> политики массовых репрессий и смертной казни в следующих публицистических работах: «Обращение к русским людям. К правительству, революционерам и народу» (1906), «Не убий никого» (1907), «Закон насилия и закон любви» (1907), «Воспоминания о суде над солдатом» (1908), «По поводу заключения В. А. </w:t>
      </w:r>
      <w:proofErr w:type="spellStart"/>
      <w:r w:rsidRPr="00C45F77">
        <w:rPr>
          <w:rFonts w:ascii="Times New Roman" w:hAnsi="Times New Roman" w:cs="Times New Roman"/>
          <w:sz w:val="28"/>
          <w:szCs w:val="28"/>
        </w:rPr>
        <w:t>Молочникова</w:t>
      </w:r>
      <w:proofErr w:type="spellEnd"/>
      <w:r w:rsidRPr="00C45F77">
        <w:rPr>
          <w:rFonts w:ascii="Times New Roman" w:hAnsi="Times New Roman" w:cs="Times New Roman"/>
          <w:sz w:val="28"/>
          <w:szCs w:val="28"/>
        </w:rPr>
        <w:t xml:space="preserve">» (1908). </w:t>
      </w:r>
      <w:proofErr w:type="gramStart"/>
      <w:r w:rsidRPr="00C45F77">
        <w:rPr>
          <w:rFonts w:ascii="Times New Roman" w:hAnsi="Times New Roman" w:cs="Times New Roman"/>
          <w:sz w:val="28"/>
          <w:szCs w:val="28"/>
        </w:rPr>
        <w:t>Голос писателя зазвучал в те дни с новой, еще более гневной силой, метким словом журналиста-обличителя «ударил» он по злодеяниям царизма и произвола в стране, разоблачал «глупые и жестокие» приемы, которые правительство применяло в борьбе со своими противниками (революционерами, крестьянами): аресты, заточения, ссылки, и наконец, смертную казнь.</w:t>
      </w:r>
      <w:proofErr w:type="gramEnd"/>
    </w:p>
    <w:p w:rsidR="00533169" w:rsidRDefault="00C45F77" w:rsidP="00C45F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F77">
        <w:rPr>
          <w:rFonts w:ascii="Times New Roman" w:hAnsi="Times New Roman" w:cs="Times New Roman"/>
          <w:sz w:val="28"/>
          <w:szCs w:val="28"/>
        </w:rPr>
        <w:t xml:space="preserve">Однако толстовским апогеем против смертной казни явилась статья (памфлет) «Не могу молчать» 1908 года, которая вызвала бурную реакцию, </w:t>
      </w:r>
      <w:r w:rsidRPr="00C45F77">
        <w:rPr>
          <w:rFonts w:ascii="Times New Roman" w:hAnsi="Times New Roman" w:cs="Times New Roman"/>
          <w:sz w:val="28"/>
          <w:szCs w:val="28"/>
        </w:rPr>
        <w:lastRenderedPageBreak/>
        <w:t>как в России, так и за ее пределами и вскоре стала выдающимся документом русской общественной мысли начала XX века.</w:t>
      </w:r>
      <w:r w:rsidR="00884CBB">
        <w:rPr>
          <w:rFonts w:ascii="Times New Roman" w:hAnsi="Times New Roman" w:cs="Times New Roman"/>
          <w:sz w:val="28"/>
          <w:szCs w:val="28"/>
        </w:rPr>
        <w:t xml:space="preserve"> </w:t>
      </w:r>
      <w:r w:rsidR="00884CBB" w:rsidRPr="00884CBB">
        <w:rPr>
          <w:rFonts w:ascii="Times New Roman" w:hAnsi="Times New Roman" w:cs="Times New Roman"/>
          <w:sz w:val="28"/>
          <w:szCs w:val="28"/>
        </w:rPr>
        <w:t>Для памфлета Толстого характерными являются: четкая структуризация и, отталкиваясь от информационного повода, исследование системно и всесторонне заявленной проблематики, используя весь комплекс доказательных средств: от общего анализа до конкретного примера, включая проведение журналистского эксперимента (хотя едва ли Толстой задумывался о терминологии).</w:t>
      </w:r>
    </w:p>
    <w:p w:rsidR="00C45F77" w:rsidRDefault="00C45F77" w:rsidP="00C45F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F77">
        <w:rPr>
          <w:rFonts w:ascii="Times New Roman" w:hAnsi="Times New Roman" w:cs="Times New Roman"/>
          <w:sz w:val="28"/>
          <w:szCs w:val="28"/>
        </w:rPr>
        <w:t xml:space="preserve">Проблематика статьи – </w:t>
      </w:r>
      <w:r>
        <w:rPr>
          <w:rFonts w:ascii="Times New Roman" w:hAnsi="Times New Roman" w:cs="Times New Roman"/>
          <w:sz w:val="28"/>
          <w:szCs w:val="28"/>
        </w:rPr>
        <w:t>сконцентрирована на аспектах, указывающих на необходимость отмены</w:t>
      </w:r>
      <w:r w:rsidRPr="00C45F77">
        <w:rPr>
          <w:rFonts w:ascii="Times New Roman" w:hAnsi="Times New Roman" w:cs="Times New Roman"/>
          <w:sz w:val="28"/>
          <w:szCs w:val="28"/>
        </w:rPr>
        <w:t xml:space="preserve"> смертной казни.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45F77">
        <w:rPr>
          <w:rFonts w:ascii="Times New Roman" w:hAnsi="Times New Roman" w:cs="Times New Roman"/>
          <w:sz w:val="28"/>
          <w:szCs w:val="28"/>
        </w:rPr>
        <w:t>«</w:t>
      </w:r>
      <w:proofErr w:type="gramEnd"/>
      <w:r w:rsidRPr="00C45F77">
        <w:rPr>
          <w:rFonts w:ascii="Times New Roman" w:hAnsi="Times New Roman" w:cs="Times New Roman"/>
          <w:sz w:val="28"/>
          <w:szCs w:val="28"/>
        </w:rPr>
        <w:t xml:space="preserve">Не могу молчать» открывается сдержанным, но исполненным глубокого волнения зачином о ежедневно совершающихся в России злодеяниях, за которым следует документально точное описание ритуала смертной казни, применяемого к представителям «лучшего сословия России». Нарисованная здесь рукою художника картина повешения двенадцати крестьян потрясает своей силой и правдой, вызывает чувство ужаса и негодования. Толстой использует конкретный пример смертной казни, взятый из газеты. Яркими и точными эпитетами наделяет он всех участников смертной казни и тех </w:t>
      </w:r>
      <w:proofErr w:type="gramStart"/>
      <w:r w:rsidRPr="00C45F77">
        <w:rPr>
          <w:rFonts w:ascii="Times New Roman" w:hAnsi="Times New Roman" w:cs="Times New Roman"/>
          <w:sz w:val="28"/>
          <w:szCs w:val="28"/>
        </w:rPr>
        <w:t>несчастных</w:t>
      </w:r>
      <w:proofErr w:type="gramEnd"/>
      <w:r w:rsidRPr="00C45F77">
        <w:rPr>
          <w:rFonts w:ascii="Times New Roman" w:hAnsi="Times New Roman" w:cs="Times New Roman"/>
          <w:sz w:val="28"/>
          <w:szCs w:val="28"/>
        </w:rPr>
        <w:t xml:space="preserve"> двенадцать крестьян. В процессе повешения участвуют также  крестьяне, только они «вооруженные и одетые в хорошие сапоги и чистые мундиры», но все равно «несчастные, обманутые, развращенные, презираемые». Здесь же и представитель церкви – «в парчовой ризе и в епитрахили, с крестом в руке, с длинными волосами». И самый главный участник в процессе смертной казни – палач, который «несчастный» и совершающий «дурное дело».</w:t>
      </w:r>
    </w:p>
    <w:p w:rsidR="00884CBB" w:rsidRPr="00C45F77" w:rsidRDefault="00884CBB" w:rsidP="00C45F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CBB">
        <w:rPr>
          <w:rFonts w:ascii="Times New Roman" w:hAnsi="Times New Roman" w:cs="Times New Roman"/>
          <w:sz w:val="28"/>
          <w:szCs w:val="28"/>
        </w:rPr>
        <w:t>В памфлете представлен рассказ о палаче и его семье, написанный со слов художника Н. В. Орлова. По поручению писателя Орлов разыскал и посетил в Москве некоего дворника Игната, тайно, за высокую плату, выполнявшего в охранке обязанности палача, и подробно описал его внешность и быт. Данный прием, который осуществил Толстой-публицист, сегодня бы мы назвали журналистским экспериментом.</w:t>
      </w:r>
    </w:p>
    <w:p w:rsidR="00C45F77" w:rsidRPr="00C45F77" w:rsidRDefault="00C45F77" w:rsidP="00C45F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F77">
        <w:rPr>
          <w:rFonts w:ascii="Times New Roman" w:hAnsi="Times New Roman" w:cs="Times New Roman"/>
          <w:sz w:val="28"/>
          <w:szCs w:val="28"/>
        </w:rPr>
        <w:lastRenderedPageBreak/>
        <w:t>В последующих главах автор памфлета переходит к общему анализу проблемы смертной казни в стране. Осмысляя происходящее, он с ужасом констатирует</w:t>
      </w:r>
      <w:r w:rsidR="00D01894">
        <w:rPr>
          <w:rFonts w:ascii="Times New Roman" w:hAnsi="Times New Roman" w:cs="Times New Roman"/>
          <w:sz w:val="28"/>
          <w:szCs w:val="28"/>
        </w:rPr>
        <w:t>, что вся страна превратилась в</w:t>
      </w:r>
      <w:r w:rsidRPr="00C45F77">
        <w:rPr>
          <w:rFonts w:ascii="Times New Roman" w:hAnsi="Times New Roman" w:cs="Times New Roman"/>
          <w:sz w:val="28"/>
          <w:szCs w:val="28"/>
        </w:rPr>
        <w:t>место казни, а самодержавие и есть тот палач, который, мстя за свой страх, творит расправу над многомиллионным народом</w:t>
      </w:r>
      <w:r w:rsidR="00D01894">
        <w:rPr>
          <w:rFonts w:ascii="Times New Roman" w:hAnsi="Times New Roman" w:cs="Times New Roman"/>
          <w:sz w:val="28"/>
          <w:szCs w:val="28"/>
        </w:rPr>
        <w:t>.</w:t>
      </w:r>
    </w:p>
    <w:p w:rsidR="00C45F77" w:rsidRDefault="00C45F77" w:rsidP="00C45F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45F77">
        <w:rPr>
          <w:rFonts w:ascii="Times New Roman" w:hAnsi="Times New Roman" w:cs="Times New Roman"/>
          <w:sz w:val="28"/>
          <w:szCs w:val="28"/>
        </w:rPr>
        <w:t xml:space="preserve">Распространяется же это развращение особенно быстро среди простого, рабочего народа потому, что все эти преступления, превышающие в сотни раз все то, что делалось и делается простыми ворами и разбойниками и всеми революционерами вместе, совершаются под видом чего-то нужного, хорошего, необходимого, не только оправдываемого, но поддерживаемого разными, нераздельными в понятиях народа </w:t>
      </w:r>
      <w:r w:rsidR="00D01894" w:rsidRPr="00C45F77">
        <w:rPr>
          <w:rFonts w:ascii="Times New Roman" w:hAnsi="Times New Roman" w:cs="Times New Roman"/>
          <w:sz w:val="28"/>
          <w:szCs w:val="28"/>
        </w:rPr>
        <w:t>со</w:t>
      </w:r>
      <w:r w:rsidRPr="00C45F77">
        <w:rPr>
          <w:rFonts w:ascii="Times New Roman" w:hAnsi="Times New Roman" w:cs="Times New Roman"/>
          <w:sz w:val="28"/>
          <w:szCs w:val="28"/>
        </w:rPr>
        <w:t xml:space="preserve"> справедливостью и даже святостью учреждениями: сенат, синод, дума, церковь</w:t>
      </w:r>
      <w:proofErr w:type="gramEnd"/>
      <w:r w:rsidRPr="00C45F77">
        <w:rPr>
          <w:rFonts w:ascii="Times New Roman" w:hAnsi="Times New Roman" w:cs="Times New Roman"/>
          <w:sz w:val="28"/>
          <w:szCs w:val="28"/>
        </w:rPr>
        <w:t xml:space="preserve">, царь». </w:t>
      </w:r>
      <w:proofErr w:type="gramStart"/>
      <w:r w:rsidRPr="00C45F77">
        <w:rPr>
          <w:rFonts w:ascii="Times New Roman" w:hAnsi="Times New Roman" w:cs="Times New Roman"/>
          <w:sz w:val="28"/>
          <w:szCs w:val="28"/>
        </w:rPr>
        <w:t>Людей высшего сословия, также имеющих прямое отношение к смертным казням над простыми людьми, но на прямую не участвующих в процессе совершения самой смертной казни, Толстой наделяет следующими эпитетами: «недобрые себялюбцы», «правительственные люди», «люди старые, руководители других людей, исповедующие христианство», «посредственные участники ежедневно совершаемых злодеяний», «люди, осуждающие других, а не себя, и высоко носящие голову», «палачи всякого разряда», «корыстные, честолюбивые, тщеславные</w:t>
      </w:r>
      <w:proofErr w:type="gramEnd"/>
      <w:r w:rsidRPr="00C45F77">
        <w:rPr>
          <w:rFonts w:ascii="Times New Roman" w:hAnsi="Times New Roman" w:cs="Times New Roman"/>
          <w:sz w:val="28"/>
          <w:szCs w:val="28"/>
        </w:rPr>
        <w:t>, мстительные», стремящиеся пожить в «развращении», в котором живут и которое кажется им «благом».</w:t>
      </w:r>
    </w:p>
    <w:p w:rsidR="00C45F77" w:rsidRPr="00C45F77" w:rsidRDefault="00C45F77" w:rsidP="00C45F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F77">
        <w:rPr>
          <w:rFonts w:ascii="Times New Roman" w:hAnsi="Times New Roman" w:cs="Times New Roman"/>
          <w:sz w:val="28"/>
          <w:szCs w:val="28"/>
        </w:rPr>
        <w:t xml:space="preserve">Толстой в памфлете проводит яркую параллель между «правительственными людьми» и революционерами. Общее между ними: «Они делают </w:t>
      </w:r>
      <w:proofErr w:type="gramStart"/>
      <w:r w:rsidRPr="00C45F77">
        <w:rPr>
          <w:rFonts w:ascii="Times New Roman" w:hAnsi="Times New Roman" w:cs="Times New Roman"/>
          <w:sz w:val="28"/>
          <w:szCs w:val="28"/>
        </w:rPr>
        <w:t>только то</w:t>
      </w:r>
      <w:proofErr w:type="gramEnd"/>
      <w:r w:rsidRPr="00C45F77">
        <w:rPr>
          <w:rFonts w:ascii="Times New Roman" w:hAnsi="Times New Roman" w:cs="Times New Roman"/>
          <w:sz w:val="28"/>
          <w:szCs w:val="28"/>
        </w:rPr>
        <w:t xml:space="preserve"> же самое, что и вы: вы держите шпионов, обманываете, распространяете ложь в печати, и они делают то же; вы отбираете собственность людей посредством всякого рода насилия и по-своему распоряжаетесь ею, и они делают то же самое; вы казните тех, кого считаете вредными, – они делают то же». А в чем же разница, по мнению </w:t>
      </w:r>
      <w:r w:rsidRPr="00C45F77">
        <w:rPr>
          <w:rFonts w:ascii="Times New Roman" w:hAnsi="Times New Roman" w:cs="Times New Roman"/>
          <w:sz w:val="28"/>
          <w:szCs w:val="28"/>
        </w:rPr>
        <w:lastRenderedPageBreak/>
        <w:t>Толстого?</w:t>
      </w:r>
      <w:r w:rsidR="00D01894">
        <w:rPr>
          <w:rFonts w:ascii="Times New Roman" w:hAnsi="Times New Roman" w:cs="Times New Roman"/>
          <w:sz w:val="28"/>
          <w:szCs w:val="28"/>
        </w:rPr>
        <w:t xml:space="preserve"> По мнению писателя, фундаментальное отличие заключается именно в том, что власть творит много дурных поступков, которые простому народу не присущи. В список «дурных» поступков, Толстой включает следующие «злодеяния»: растрата народных денег, подготовка и ведение воин, порабощение и унижение других наций и государств, и т.д. По словам автора, народ жаждет перемен, а остальные просто желают стабильности в уже сложившейся ситуации.   </w:t>
      </w:r>
    </w:p>
    <w:p w:rsidR="00D01894" w:rsidRDefault="00C45F77" w:rsidP="00C45F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F77">
        <w:rPr>
          <w:rFonts w:ascii="Times New Roman" w:hAnsi="Times New Roman" w:cs="Times New Roman"/>
          <w:sz w:val="28"/>
          <w:szCs w:val="28"/>
        </w:rPr>
        <w:t xml:space="preserve">Толстой говорит о том, что раньше в России был всего один палач, а в «наши дни», в силу </w:t>
      </w:r>
      <w:proofErr w:type="spellStart"/>
      <w:r w:rsidRPr="00C45F77">
        <w:rPr>
          <w:rFonts w:ascii="Times New Roman" w:hAnsi="Times New Roman" w:cs="Times New Roman"/>
          <w:sz w:val="28"/>
          <w:szCs w:val="28"/>
        </w:rPr>
        <w:t>востребованности</w:t>
      </w:r>
      <w:proofErr w:type="spellEnd"/>
      <w:r w:rsidRPr="00C45F77">
        <w:rPr>
          <w:rFonts w:ascii="Times New Roman" w:hAnsi="Times New Roman" w:cs="Times New Roman"/>
          <w:sz w:val="28"/>
          <w:szCs w:val="28"/>
        </w:rPr>
        <w:t xml:space="preserve"> данной профессии, услуги палача предлагают все кому не лень, например, торговец-лавочник</w:t>
      </w:r>
      <w:r w:rsidR="00D0189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50E2B" w:rsidRDefault="00250E2B" w:rsidP="00902F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E2B">
        <w:rPr>
          <w:rFonts w:ascii="Times New Roman" w:hAnsi="Times New Roman" w:cs="Times New Roman"/>
          <w:sz w:val="28"/>
          <w:szCs w:val="28"/>
        </w:rPr>
        <w:t>Можно предположить, что автор статьи совершенно не заботится о том, чтобы сделать свою речь, так сказать, «гладкой», а фразы – короткими, округлыми. Он, по-видимому, скорее озабочен тем, чтобы в них с наибольшей полнотой и глубиной выразилось вкладываемое в них содержание.</w:t>
      </w:r>
      <w:r w:rsidR="00902F2C" w:rsidRPr="00902F2C">
        <w:t xml:space="preserve"> </w:t>
      </w:r>
      <w:r w:rsidR="00902F2C" w:rsidRPr="00902F2C">
        <w:rPr>
          <w:rFonts w:ascii="Times New Roman" w:hAnsi="Times New Roman" w:cs="Times New Roman"/>
          <w:sz w:val="28"/>
          <w:szCs w:val="28"/>
        </w:rPr>
        <w:t>Журналист Толстой упоминает в статье «знакомого живописца», задумавшего написать картину «Смертная казнь». Он не называет имя художника, однако, всем становится понятно, что речь здесь идет о Николае Орлове.</w:t>
      </w:r>
      <w:r w:rsidR="00902F2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02F2C" w:rsidRPr="00902F2C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="00902F2C" w:rsidRPr="00902F2C">
        <w:rPr>
          <w:rFonts w:ascii="Times New Roman" w:hAnsi="Times New Roman" w:cs="Times New Roman"/>
          <w:sz w:val="28"/>
          <w:szCs w:val="28"/>
        </w:rPr>
        <w:t>а страницах памфлета его автор вспоминает и о Владимире Соловьеве, который рассказал ему о «палаче, которого возили с места на место» в 80-х годах по всей России, по причине того, что больше не было людей, умевших так профессионально совершать смертную казнь.</w:t>
      </w:r>
      <w:r w:rsidR="00902F2C">
        <w:rPr>
          <w:rFonts w:ascii="Times New Roman" w:hAnsi="Times New Roman" w:cs="Times New Roman"/>
          <w:sz w:val="28"/>
          <w:szCs w:val="28"/>
        </w:rPr>
        <w:t xml:space="preserve"> </w:t>
      </w:r>
      <w:r w:rsidR="00902F2C" w:rsidRPr="00902F2C">
        <w:rPr>
          <w:rFonts w:ascii="Times New Roman" w:hAnsi="Times New Roman" w:cs="Times New Roman"/>
          <w:sz w:val="28"/>
          <w:szCs w:val="28"/>
        </w:rPr>
        <w:t>Упоминание из Евангелия приводит Толстой, рассуждая о своем неизменном «непротивлении злу насилием»: «…ударившему в одну щеку подставлять другую, а не воздавать злом на зло».</w:t>
      </w:r>
    </w:p>
    <w:p w:rsidR="00250E2B" w:rsidRDefault="00250E2B" w:rsidP="00250E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E2B">
        <w:rPr>
          <w:rFonts w:ascii="Times New Roman" w:hAnsi="Times New Roman" w:cs="Times New Roman"/>
          <w:sz w:val="28"/>
          <w:szCs w:val="28"/>
        </w:rPr>
        <w:t xml:space="preserve">Эффективность воздействия на сознание читательской аудитории достигается в рассматриваемой нами статье и с помощью смешивания традиционного риторического приема, когда монолог публициста Толстого – выразителя общественных умонастроений – постепенно преобразуется в диалог. Автор статьи, как бы от лица читателей, сам себе задает вопросы, и </w:t>
      </w:r>
      <w:r w:rsidRPr="00250E2B">
        <w:rPr>
          <w:rFonts w:ascii="Times New Roman" w:hAnsi="Times New Roman" w:cs="Times New Roman"/>
          <w:sz w:val="28"/>
          <w:szCs w:val="28"/>
        </w:rPr>
        <w:lastRenderedPageBreak/>
        <w:t>дает на них исчерпывающие ответы. Так, например, при обращении к правительственным людям: «Кого любите? Кто вас любит? Ваша жена? Ваш ребенок?» И получаем ответ: «Но ведь это не любовь. Любовь жены, детей - это не человеческая любовь. Так, и сильнее, любят животные. Человеческая любовь - это любовь человека к человеку, ко всякому человеку, как к сыну божию и потому брату». И дальше Толстой продолжает вопросом: «Кого же вы так любите? А кто вас любит?» Получаем ответ: «Никого. Никто».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50E2B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250E2B">
        <w:rPr>
          <w:rFonts w:ascii="Times New Roman" w:hAnsi="Times New Roman" w:cs="Times New Roman"/>
          <w:sz w:val="28"/>
          <w:szCs w:val="28"/>
        </w:rPr>
        <w:t xml:space="preserve">акже для эффективности воздействия на читателя Толстой использует в памфлете призывы и обращения. Вот в частности обращение-призыв к людям, </w:t>
      </w:r>
      <w:r>
        <w:rPr>
          <w:rFonts w:ascii="Times New Roman" w:hAnsi="Times New Roman" w:cs="Times New Roman"/>
          <w:sz w:val="28"/>
          <w:szCs w:val="28"/>
        </w:rPr>
        <w:t>которые имеют</w:t>
      </w:r>
      <w:r w:rsidRPr="00250E2B">
        <w:rPr>
          <w:rFonts w:ascii="Times New Roman" w:hAnsi="Times New Roman" w:cs="Times New Roman"/>
          <w:sz w:val="28"/>
          <w:szCs w:val="28"/>
        </w:rPr>
        <w:t xml:space="preserve"> прямое отношение к процессу смертной казни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0E2B" w:rsidRDefault="00250E2B" w:rsidP="00250E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E2B">
        <w:rPr>
          <w:rFonts w:ascii="Times New Roman" w:hAnsi="Times New Roman" w:cs="Times New Roman"/>
          <w:sz w:val="28"/>
          <w:szCs w:val="28"/>
        </w:rPr>
        <w:t>Кульминацией толстовского манифеста являются слова, от которых веет ужасом, в которых автор памфлета противопоставляет окружающему злу уже не словесную аргументацию, даже самую сильную и убедительную, а свою живую боль, невыносимую муку, представляя себя на месте казненных</w:t>
      </w:r>
      <w:r w:rsidR="00884CBB">
        <w:rPr>
          <w:rFonts w:ascii="Times New Roman" w:hAnsi="Times New Roman" w:cs="Times New Roman"/>
          <w:sz w:val="28"/>
          <w:szCs w:val="28"/>
        </w:rPr>
        <w:t>.</w:t>
      </w:r>
    </w:p>
    <w:p w:rsidR="00884CBB" w:rsidRDefault="00C45F77" w:rsidP="00C45F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F77">
        <w:rPr>
          <w:rFonts w:ascii="Times New Roman" w:hAnsi="Times New Roman" w:cs="Times New Roman"/>
          <w:sz w:val="28"/>
          <w:szCs w:val="28"/>
        </w:rPr>
        <w:t xml:space="preserve">Как и в художественном творчестве, так и в публицистических произведениях Толстого, мы встречаем в «Не могу молчать» широко расчлененную фразу с множеством вводных и придаточных предложений, а иногда и с инверсиями. </w:t>
      </w:r>
    </w:p>
    <w:p w:rsidR="00C45F77" w:rsidRPr="00C45F77" w:rsidRDefault="00C45F77" w:rsidP="00C45F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F77">
        <w:rPr>
          <w:rFonts w:ascii="Times New Roman" w:hAnsi="Times New Roman" w:cs="Times New Roman"/>
          <w:sz w:val="28"/>
          <w:szCs w:val="28"/>
        </w:rPr>
        <w:t xml:space="preserve">Резюмируя, отметим, что Толстой скуп в использовании изобразительных приемов в статье, что также само по себе является художественным приемом и служит ясности выражения авторской мысли.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5F77">
        <w:rPr>
          <w:rFonts w:ascii="Times New Roman" w:hAnsi="Times New Roman" w:cs="Times New Roman"/>
          <w:sz w:val="28"/>
          <w:szCs w:val="28"/>
        </w:rPr>
        <w:t>На значительность и неординарность произведения указывают: выбор определенного жанра публицистики – памфлета, актуальная проблематика – отмена смертной казни, обличительное и нравственное содержание.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45F7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45F77">
        <w:rPr>
          <w:rFonts w:ascii="Times New Roman" w:hAnsi="Times New Roman" w:cs="Times New Roman"/>
          <w:sz w:val="28"/>
          <w:szCs w:val="28"/>
        </w:rPr>
        <w:t xml:space="preserve"> памфлете «Не могу молчать» очень тесно гармонируют черты обличительного таланта Толстого-публициста и художественного мастерства Толстого-беллетриста, характерные также и для других работ, созданных писателем в жанре публицистики.</w:t>
      </w:r>
    </w:p>
    <w:sectPr w:rsidR="00C45F77" w:rsidRPr="00C45F77" w:rsidSect="00C45F77">
      <w:footerReference w:type="default" r:id="rId6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638E" w:rsidRDefault="00C0638E" w:rsidP="00C45F77">
      <w:pPr>
        <w:spacing w:after="0" w:line="240" w:lineRule="auto"/>
      </w:pPr>
      <w:r>
        <w:separator/>
      </w:r>
    </w:p>
  </w:endnote>
  <w:endnote w:type="continuationSeparator" w:id="0">
    <w:p w:rsidR="00C0638E" w:rsidRDefault="00C0638E" w:rsidP="00C45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109562"/>
      <w:docPartObj>
        <w:docPartGallery w:val="Page Numbers (Bottom of Page)"/>
        <w:docPartUnique/>
      </w:docPartObj>
    </w:sdtPr>
    <w:sdtContent>
      <w:p w:rsidR="00C45F77" w:rsidRDefault="00C45F77">
        <w:pPr>
          <w:pStyle w:val="a5"/>
          <w:jc w:val="center"/>
        </w:pPr>
        <w:fldSimple w:instr=" PAGE   \* MERGEFORMAT ">
          <w:r w:rsidR="00DF15A4">
            <w:rPr>
              <w:noProof/>
            </w:rPr>
            <w:t>6</w:t>
          </w:r>
        </w:fldSimple>
      </w:p>
    </w:sdtContent>
  </w:sdt>
  <w:p w:rsidR="00C45F77" w:rsidRDefault="00C45F7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638E" w:rsidRDefault="00C0638E" w:rsidP="00C45F77">
      <w:pPr>
        <w:spacing w:after="0" w:line="240" w:lineRule="auto"/>
      </w:pPr>
      <w:r>
        <w:separator/>
      </w:r>
    </w:p>
  </w:footnote>
  <w:footnote w:type="continuationSeparator" w:id="0">
    <w:p w:rsidR="00C0638E" w:rsidRDefault="00C0638E" w:rsidP="00C45F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5F77"/>
    <w:rsid w:val="00250E2B"/>
    <w:rsid w:val="00533169"/>
    <w:rsid w:val="00884CBB"/>
    <w:rsid w:val="00902F2C"/>
    <w:rsid w:val="00C0638E"/>
    <w:rsid w:val="00C45F77"/>
    <w:rsid w:val="00D01894"/>
    <w:rsid w:val="00DF1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1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45F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45F77"/>
  </w:style>
  <w:style w:type="paragraph" w:styleId="a5">
    <w:name w:val="footer"/>
    <w:basedOn w:val="a"/>
    <w:link w:val="a6"/>
    <w:uiPriority w:val="99"/>
    <w:unhideWhenUsed/>
    <w:rsid w:val="00C45F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5F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1410</Words>
  <Characters>8042</Characters>
  <Application>Microsoft Office Word</Application>
  <DocSecurity>0</DocSecurity>
  <Lines>67</Lines>
  <Paragraphs>18</Paragraphs>
  <ScaleCrop>false</ScaleCrop>
  <Company>SPecialiST RePack</Company>
  <LinksUpToDate>false</LinksUpToDate>
  <CharactersWithSpaces>9434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Galava</dc:creator>
  <cp:lastModifiedBy>Galava</cp:lastModifiedBy>
  <cp:revision>2</cp:revision>
  <dcterms:created xsi:type="dcterms:W3CDTF">2015-10-28T23:44:00Z</dcterms:created>
  <dcterms:modified xsi:type="dcterms:W3CDTF">2015-10-28T23:44:00Z</dcterms:modified>
</cp:coreProperties>
</file>