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FC0AC" w14:textId="77777777" w:rsidR="00CE2202" w:rsidRPr="00CE2202" w:rsidRDefault="00CE2202" w:rsidP="00CE2202">
      <w:pPr>
        <w:spacing w:after="60" w:line="240" w:lineRule="auto"/>
        <w:jc w:val="center"/>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sz w:val="52"/>
          <w:szCs w:val="52"/>
          <w:lang w:eastAsia="it-IT"/>
          <w14:ligatures w14:val="none"/>
        </w:rPr>
        <w:t>PROGETTO TIROCINIO</w:t>
      </w:r>
    </w:p>
    <w:p w14:paraId="52FF6C50" w14:textId="77777777" w:rsidR="00CE2202" w:rsidRPr="00CE2202" w:rsidRDefault="00CE2202" w:rsidP="00CE2202">
      <w:pPr>
        <w:spacing w:after="240" w:line="240" w:lineRule="auto"/>
        <w:rPr>
          <w:rFonts w:ascii="Times New Roman" w:eastAsia="Times New Roman" w:hAnsi="Times New Roman" w:cs="Times New Roman"/>
          <w:kern w:val="0"/>
          <w:sz w:val="24"/>
          <w:szCs w:val="24"/>
          <w:lang w:eastAsia="it-IT"/>
          <w14:ligatures w14:val="none"/>
        </w:rPr>
      </w:pPr>
    </w:p>
    <w:p w14:paraId="2BEB0D22" w14:textId="77777777" w:rsidR="00CE2202" w:rsidRPr="00CE2202" w:rsidRDefault="00CE2202" w:rsidP="00CE2202">
      <w:pPr>
        <w:spacing w:after="32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666666"/>
          <w:kern w:val="0"/>
          <w:sz w:val="30"/>
          <w:szCs w:val="30"/>
          <w:lang w:eastAsia="it-IT"/>
          <w14:ligatures w14:val="none"/>
        </w:rPr>
        <w:t>DATI RACCOLTI</w:t>
      </w:r>
    </w:p>
    <w:p w14:paraId="7363A38C"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CSV con i dati che sono stati trovati:</w:t>
      </w:r>
    </w:p>
    <w:p w14:paraId="508615AA" w14:textId="77777777" w:rsidR="00CE2202" w:rsidRPr="00CE2202" w:rsidRDefault="00CE2202" w:rsidP="00CE2202">
      <w:pPr>
        <w:numPr>
          <w:ilvl w:val="0"/>
          <w:numId w:val="1"/>
        </w:numPr>
        <w:spacing w:after="0" w:line="240" w:lineRule="auto"/>
        <w:textAlignment w:val="baseline"/>
        <w:rPr>
          <w:rFonts w:ascii="Arial" w:eastAsia="Times New Roman" w:hAnsi="Arial" w:cs="Arial"/>
          <w:color w:val="000000"/>
          <w:kern w:val="0"/>
          <w:lang w:eastAsia="it-IT"/>
          <w14:ligatures w14:val="none"/>
        </w:rPr>
      </w:pPr>
      <w:hyperlink r:id="rId5" w:history="1">
        <w:r w:rsidRPr="00CE2202">
          <w:rPr>
            <w:rFonts w:ascii="Arial" w:eastAsia="Times New Roman" w:hAnsi="Arial" w:cs="Arial"/>
            <w:color w:val="1155CC"/>
            <w:kern w:val="0"/>
            <w:u w:val="single"/>
            <w:lang w:eastAsia="it-IT"/>
            <w14:ligatures w14:val="none"/>
          </w:rPr>
          <w:t>SumarineCable1</w:t>
        </w:r>
      </w:hyperlink>
    </w:p>
    <w:p w14:paraId="42F9F280" w14:textId="77777777" w:rsidR="00CE2202" w:rsidRPr="00CE2202" w:rsidRDefault="00CE2202" w:rsidP="00CE2202">
      <w:pPr>
        <w:numPr>
          <w:ilvl w:val="1"/>
          <w:numId w:val="2"/>
        </w:numPr>
        <w:spacing w:after="0" w:line="240" w:lineRule="auto"/>
        <w:ind w:left="1440" w:hanging="360"/>
        <w:textAlignment w:val="baseline"/>
        <w:rPr>
          <w:rFonts w:ascii="Arial" w:eastAsia="Times New Roman" w:hAnsi="Arial" w:cs="Arial"/>
          <w:color w:val="000000"/>
          <w:kern w:val="0"/>
          <w:lang w:eastAsia="it-IT"/>
          <w14:ligatures w14:val="none"/>
        </w:rPr>
      </w:pPr>
      <w:r w:rsidRPr="00CE2202">
        <w:rPr>
          <w:rFonts w:ascii="Arial" w:eastAsia="Times New Roman" w:hAnsi="Arial" w:cs="Arial"/>
          <w:color w:val="000000"/>
          <w:kern w:val="0"/>
          <w:lang w:eastAsia="it-IT"/>
          <w14:ligatures w14:val="none"/>
        </w:rPr>
        <w:t>In questo file abbiamo Nome, Proprietario, Stato, Regione di appartenenza e Tipo di sistema di cavi</w:t>
      </w:r>
    </w:p>
    <w:p w14:paraId="09D8E6E1" w14:textId="77777777" w:rsidR="00CE2202" w:rsidRPr="00CE2202" w:rsidRDefault="00CE2202" w:rsidP="00CE2202">
      <w:pPr>
        <w:numPr>
          <w:ilvl w:val="0"/>
          <w:numId w:val="1"/>
        </w:numPr>
        <w:spacing w:after="0" w:line="240" w:lineRule="auto"/>
        <w:textAlignment w:val="baseline"/>
        <w:rPr>
          <w:rFonts w:ascii="Arial" w:eastAsia="Times New Roman" w:hAnsi="Arial" w:cs="Arial"/>
          <w:color w:val="000000"/>
          <w:kern w:val="0"/>
          <w:lang w:eastAsia="it-IT"/>
          <w14:ligatures w14:val="none"/>
        </w:rPr>
      </w:pPr>
      <w:hyperlink r:id="rId6" w:history="1">
        <w:r w:rsidRPr="00CE2202">
          <w:rPr>
            <w:rFonts w:ascii="Arial" w:eastAsia="Times New Roman" w:hAnsi="Arial" w:cs="Arial"/>
            <w:color w:val="1155CC"/>
            <w:kern w:val="0"/>
            <w:u w:val="single"/>
            <w:lang w:eastAsia="it-IT"/>
            <w14:ligatures w14:val="none"/>
          </w:rPr>
          <w:t>SubmarineCable2</w:t>
        </w:r>
      </w:hyperlink>
    </w:p>
    <w:p w14:paraId="611DF910" w14:textId="77777777" w:rsidR="00CE2202" w:rsidRPr="00CE2202" w:rsidRDefault="00CE2202" w:rsidP="00CE2202">
      <w:pPr>
        <w:numPr>
          <w:ilvl w:val="1"/>
          <w:numId w:val="3"/>
        </w:numPr>
        <w:spacing w:after="0" w:line="240" w:lineRule="auto"/>
        <w:ind w:left="1440" w:hanging="360"/>
        <w:textAlignment w:val="baseline"/>
        <w:rPr>
          <w:rFonts w:ascii="Arial" w:eastAsia="Times New Roman" w:hAnsi="Arial" w:cs="Arial"/>
          <w:color w:val="000000"/>
          <w:kern w:val="0"/>
          <w:lang w:eastAsia="it-IT"/>
          <w14:ligatures w14:val="none"/>
        </w:rPr>
      </w:pPr>
      <w:r w:rsidRPr="00CE2202">
        <w:rPr>
          <w:rFonts w:ascii="Arial" w:eastAsia="Times New Roman" w:hAnsi="Arial" w:cs="Arial"/>
          <w:color w:val="000000"/>
          <w:kern w:val="0"/>
          <w:lang w:eastAsia="it-IT"/>
          <w14:ligatures w14:val="none"/>
        </w:rPr>
        <w:t xml:space="preserve">In questo file abbiamo Nome, Proprietario, Stato, Regione di appartenenza, Tipo di sistema di cavi, Shape </w:t>
      </w:r>
      <w:proofErr w:type="spellStart"/>
      <w:r w:rsidRPr="00CE2202">
        <w:rPr>
          <w:rFonts w:ascii="Arial" w:eastAsia="Times New Roman" w:hAnsi="Arial" w:cs="Arial"/>
          <w:color w:val="000000"/>
          <w:kern w:val="0"/>
          <w:lang w:eastAsia="it-IT"/>
          <w14:ligatures w14:val="none"/>
        </w:rPr>
        <w:t>length</w:t>
      </w:r>
      <w:proofErr w:type="spellEnd"/>
      <w:r w:rsidRPr="00CE2202">
        <w:rPr>
          <w:rFonts w:ascii="Arial" w:eastAsia="Times New Roman" w:hAnsi="Arial" w:cs="Arial"/>
          <w:color w:val="000000"/>
          <w:kern w:val="0"/>
          <w:lang w:eastAsia="it-IT"/>
          <w14:ligatures w14:val="none"/>
        </w:rPr>
        <w:t xml:space="preserve"> e Shape </w:t>
      </w:r>
      <w:proofErr w:type="gramStart"/>
      <w:r w:rsidRPr="00CE2202">
        <w:rPr>
          <w:rFonts w:ascii="Arial" w:eastAsia="Times New Roman" w:hAnsi="Arial" w:cs="Arial"/>
          <w:color w:val="000000"/>
          <w:kern w:val="0"/>
          <w:lang w:eastAsia="it-IT"/>
          <w14:ligatures w14:val="none"/>
        </w:rPr>
        <w:t>area(</w:t>
      </w:r>
      <w:proofErr w:type="gramEnd"/>
      <w:r w:rsidRPr="00CE2202">
        <w:rPr>
          <w:rFonts w:ascii="Arial" w:eastAsia="Times New Roman" w:hAnsi="Arial" w:cs="Arial"/>
          <w:color w:val="000000"/>
          <w:kern w:val="0"/>
          <w:lang w:eastAsia="it-IT"/>
          <w14:ligatures w14:val="none"/>
        </w:rPr>
        <w:t>da capire se si intende lunghezza del cavo e area di estensione)</w:t>
      </w:r>
    </w:p>
    <w:p w14:paraId="55E8C4E9" w14:textId="77777777" w:rsidR="00CE2202" w:rsidRPr="00CE2202" w:rsidRDefault="00CE2202" w:rsidP="00CE2202">
      <w:pPr>
        <w:numPr>
          <w:ilvl w:val="0"/>
          <w:numId w:val="1"/>
        </w:numPr>
        <w:spacing w:after="0" w:line="240" w:lineRule="auto"/>
        <w:textAlignment w:val="baseline"/>
        <w:rPr>
          <w:rFonts w:ascii="Arial" w:eastAsia="Times New Roman" w:hAnsi="Arial" w:cs="Arial"/>
          <w:color w:val="000000"/>
          <w:kern w:val="0"/>
          <w:lang w:eastAsia="it-IT"/>
          <w14:ligatures w14:val="none"/>
        </w:rPr>
      </w:pPr>
      <w:hyperlink r:id="rId7" w:history="1">
        <w:r w:rsidRPr="00CE2202">
          <w:rPr>
            <w:rFonts w:ascii="Arial" w:eastAsia="Times New Roman" w:hAnsi="Arial" w:cs="Arial"/>
            <w:color w:val="1155CC"/>
            <w:kern w:val="0"/>
            <w:u w:val="single"/>
            <w:lang w:eastAsia="it-IT"/>
            <w14:ligatures w14:val="none"/>
          </w:rPr>
          <w:t>SubmarineCable3</w:t>
        </w:r>
      </w:hyperlink>
    </w:p>
    <w:p w14:paraId="5DD70046" w14:textId="77777777" w:rsidR="00CE2202" w:rsidRPr="00CE2202" w:rsidRDefault="00CE2202" w:rsidP="00CE2202">
      <w:pPr>
        <w:numPr>
          <w:ilvl w:val="1"/>
          <w:numId w:val="4"/>
        </w:numPr>
        <w:spacing w:after="0" w:line="240" w:lineRule="auto"/>
        <w:ind w:left="1440" w:hanging="360"/>
        <w:textAlignment w:val="baseline"/>
        <w:rPr>
          <w:rFonts w:ascii="Arial" w:eastAsia="Times New Roman" w:hAnsi="Arial" w:cs="Arial"/>
          <w:color w:val="000000"/>
          <w:kern w:val="0"/>
          <w:lang w:eastAsia="it-IT"/>
          <w14:ligatures w14:val="none"/>
        </w:rPr>
      </w:pPr>
      <w:r w:rsidRPr="00CE2202">
        <w:rPr>
          <w:rFonts w:ascii="Arial" w:eastAsia="Times New Roman" w:hAnsi="Arial" w:cs="Arial"/>
          <w:color w:val="000000"/>
          <w:kern w:val="0"/>
          <w:lang w:eastAsia="it-IT"/>
          <w14:ligatures w14:val="none"/>
        </w:rPr>
        <w:t>In questo file abbiamo ID, Nome, Caratteristica dell’ID, colore e coordinate</w:t>
      </w:r>
    </w:p>
    <w:p w14:paraId="1C327145" w14:textId="77777777" w:rsidR="00CE2202" w:rsidRPr="00CE2202" w:rsidRDefault="00CE2202" w:rsidP="00CE2202">
      <w:pPr>
        <w:numPr>
          <w:ilvl w:val="0"/>
          <w:numId w:val="1"/>
        </w:numPr>
        <w:spacing w:after="0" w:line="240" w:lineRule="auto"/>
        <w:textAlignment w:val="baseline"/>
        <w:rPr>
          <w:rFonts w:ascii="Arial" w:eastAsia="Times New Roman" w:hAnsi="Arial" w:cs="Arial"/>
          <w:color w:val="000000"/>
          <w:kern w:val="0"/>
          <w:lang w:eastAsia="it-IT"/>
          <w14:ligatures w14:val="none"/>
        </w:rPr>
      </w:pPr>
      <w:hyperlink r:id="rId8" w:history="1">
        <w:proofErr w:type="spellStart"/>
        <w:r w:rsidRPr="00CE2202">
          <w:rPr>
            <w:rFonts w:ascii="Arial" w:eastAsia="Times New Roman" w:hAnsi="Arial" w:cs="Arial"/>
            <w:color w:val="1155CC"/>
            <w:kern w:val="0"/>
            <w:u w:val="single"/>
            <w:lang w:eastAsia="it-IT"/>
            <w14:ligatures w14:val="none"/>
          </w:rPr>
          <w:t>PuntiDiAtterraggio</w:t>
        </w:r>
        <w:proofErr w:type="spellEnd"/>
      </w:hyperlink>
    </w:p>
    <w:p w14:paraId="563036DC" w14:textId="77777777" w:rsidR="00CE2202" w:rsidRPr="00CE2202" w:rsidRDefault="00CE2202" w:rsidP="00CE2202">
      <w:pPr>
        <w:numPr>
          <w:ilvl w:val="1"/>
          <w:numId w:val="5"/>
        </w:numPr>
        <w:spacing w:after="0" w:line="240" w:lineRule="auto"/>
        <w:ind w:left="1440" w:hanging="360"/>
        <w:textAlignment w:val="baseline"/>
        <w:rPr>
          <w:rFonts w:ascii="Arial" w:eastAsia="Times New Roman" w:hAnsi="Arial" w:cs="Arial"/>
          <w:color w:val="000000"/>
          <w:kern w:val="0"/>
          <w:lang w:eastAsia="it-IT"/>
          <w14:ligatures w14:val="none"/>
        </w:rPr>
      </w:pPr>
      <w:r w:rsidRPr="00CE2202">
        <w:rPr>
          <w:rFonts w:ascii="Arial" w:eastAsia="Times New Roman" w:hAnsi="Arial" w:cs="Arial"/>
          <w:color w:val="000000"/>
          <w:kern w:val="0"/>
          <w:lang w:eastAsia="it-IT"/>
          <w14:ligatures w14:val="none"/>
        </w:rPr>
        <w:t>In questo file abbiamo ID del Punto, Nome del Punto, Longitudine e Latitudine</w:t>
      </w:r>
    </w:p>
    <w:p w14:paraId="12B58B1D" w14:textId="77777777" w:rsidR="00CE2202" w:rsidRPr="00CE2202" w:rsidRDefault="00CE2202" w:rsidP="00CE2202">
      <w:pPr>
        <w:spacing w:after="240" w:line="240" w:lineRule="auto"/>
        <w:rPr>
          <w:rFonts w:ascii="Times New Roman" w:eastAsia="Times New Roman" w:hAnsi="Times New Roman" w:cs="Times New Roman"/>
          <w:kern w:val="0"/>
          <w:sz w:val="24"/>
          <w:szCs w:val="24"/>
          <w:lang w:eastAsia="it-IT"/>
          <w14:ligatures w14:val="none"/>
        </w:rPr>
      </w:pPr>
    </w:p>
    <w:p w14:paraId="59A68E4E" w14:textId="77777777" w:rsidR="00CE2202" w:rsidRPr="00CE2202" w:rsidRDefault="00CE2202" w:rsidP="00CE2202">
      <w:pPr>
        <w:spacing w:after="32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666666"/>
          <w:kern w:val="0"/>
          <w:sz w:val="30"/>
          <w:szCs w:val="30"/>
          <w:lang w:eastAsia="it-IT"/>
          <w14:ligatures w14:val="none"/>
        </w:rPr>
        <w:t>STRUTTURA DEL PROGETTO</w:t>
      </w:r>
    </w:p>
    <w:p w14:paraId="65AE3E12"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Per implementare una pipeline di caricamento e integrazione dei dataset sui cavi sottomarini direttamente nel browser, ho organizzato il progetto in moduli JavaScript separati per responsabilità: </w:t>
      </w:r>
    </w:p>
    <w:p w14:paraId="68901C6B" w14:textId="77777777" w:rsidR="00CE2202" w:rsidRPr="00CE2202" w:rsidRDefault="00CE2202" w:rsidP="00CE2202">
      <w:pPr>
        <w:numPr>
          <w:ilvl w:val="0"/>
          <w:numId w:val="6"/>
        </w:numPr>
        <w:spacing w:after="0" w:line="240" w:lineRule="auto"/>
        <w:textAlignment w:val="baseline"/>
        <w:rPr>
          <w:rFonts w:ascii="Arial" w:eastAsia="Times New Roman" w:hAnsi="Arial" w:cs="Arial"/>
          <w:color w:val="000000"/>
          <w:kern w:val="0"/>
          <w:lang w:eastAsia="it-IT"/>
          <w14:ligatures w14:val="none"/>
        </w:rPr>
      </w:pPr>
      <w:r w:rsidRPr="00CE2202">
        <w:rPr>
          <w:rFonts w:ascii="Courier New" w:eastAsia="Times New Roman" w:hAnsi="Courier New" w:cs="Courier New"/>
          <w:color w:val="000000"/>
          <w:kern w:val="0"/>
          <w:lang w:eastAsia="it-IT"/>
          <w14:ligatures w14:val="none"/>
        </w:rPr>
        <w:t>index.html</w:t>
      </w:r>
      <w:r w:rsidRPr="00CE2202">
        <w:rPr>
          <w:rFonts w:ascii="Arial" w:eastAsia="Times New Roman" w:hAnsi="Arial" w:cs="Arial"/>
          <w:color w:val="000000"/>
          <w:kern w:val="0"/>
          <w:lang w:eastAsia="it-IT"/>
          <w14:ligatures w14:val="none"/>
        </w:rPr>
        <w:t>: punto di ingresso dell’applicazione e inclusione dei moduli;</w:t>
      </w:r>
    </w:p>
    <w:p w14:paraId="7B9F1394" w14:textId="77777777" w:rsidR="00CE2202" w:rsidRPr="00CE2202" w:rsidRDefault="00CE2202" w:rsidP="00CE2202">
      <w:pPr>
        <w:numPr>
          <w:ilvl w:val="0"/>
          <w:numId w:val="6"/>
        </w:numPr>
        <w:spacing w:after="0" w:line="240" w:lineRule="auto"/>
        <w:textAlignment w:val="baseline"/>
        <w:rPr>
          <w:rFonts w:ascii="Arial" w:eastAsia="Times New Roman" w:hAnsi="Arial" w:cs="Arial"/>
          <w:color w:val="000000"/>
          <w:kern w:val="0"/>
          <w:lang w:eastAsia="it-IT"/>
          <w14:ligatures w14:val="none"/>
        </w:rPr>
      </w:pPr>
      <w:hyperlink r:id="rId9" w:history="1">
        <w:r w:rsidRPr="00CE2202">
          <w:rPr>
            <w:rFonts w:ascii="Courier New" w:eastAsia="Times New Roman" w:hAnsi="Courier New" w:cs="Courier New"/>
            <w:color w:val="000000"/>
            <w:kern w:val="0"/>
            <w:u w:val="single"/>
            <w:lang w:eastAsia="it-IT"/>
            <w14:ligatures w14:val="none"/>
          </w:rPr>
          <w:t>loadCSV.js</w:t>
        </w:r>
      </w:hyperlink>
      <w:r w:rsidRPr="00CE2202">
        <w:rPr>
          <w:rFonts w:ascii="Arial" w:eastAsia="Times New Roman" w:hAnsi="Arial" w:cs="Arial"/>
          <w:color w:val="000000"/>
          <w:kern w:val="0"/>
          <w:lang w:eastAsia="it-IT"/>
          <w14:ligatures w14:val="none"/>
        </w:rPr>
        <w:t>: caricamento e parsing dei file CSV in oggetti JavaScript; </w:t>
      </w:r>
    </w:p>
    <w:p w14:paraId="20BF0563" w14:textId="77777777" w:rsidR="00CE2202" w:rsidRPr="00CE2202" w:rsidRDefault="00CE2202" w:rsidP="00CE2202">
      <w:pPr>
        <w:numPr>
          <w:ilvl w:val="0"/>
          <w:numId w:val="6"/>
        </w:numPr>
        <w:spacing w:after="0" w:line="240" w:lineRule="auto"/>
        <w:textAlignment w:val="baseline"/>
        <w:rPr>
          <w:rFonts w:ascii="Arial" w:eastAsia="Times New Roman" w:hAnsi="Arial" w:cs="Arial"/>
          <w:color w:val="000000"/>
          <w:kern w:val="0"/>
          <w:lang w:eastAsia="it-IT"/>
          <w14:ligatures w14:val="none"/>
        </w:rPr>
      </w:pPr>
      <w:hyperlink r:id="rId10" w:history="1">
        <w:r w:rsidRPr="00CE2202">
          <w:rPr>
            <w:rFonts w:ascii="Courier New" w:eastAsia="Times New Roman" w:hAnsi="Courier New" w:cs="Courier New"/>
            <w:color w:val="000000"/>
            <w:kern w:val="0"/>
            <w:u w:val="single"/>
            <w:lang w:eastAsia="it-IT"/>
            <w14:ligatures w14:val="none"/>
          </w:rPr>
          <w:t>dataService.js</w:t>
        </w:r>
      </w:hyperlink>
      <w:r w:rsidRPr="00CE2202">
        <w:rPr>
          <w:rFonts w:ascii="Arial" w:eastAsia="Times New Roman" w:hAnsi="Arial" w:cs="Arial"/>
          <w:color w:val="000000"/>
          <w:kern w:val="0"/>
          <w:lang w:eastAsia="it-IT"/>
          <w14:ligatures w14:val="none"/>
        </w:rPr>
        <w:t>: normalizzazione dei dataset eterogenei, merge e funzioni geografiche</w:t>
      </w:r>
    </w:p>
    <w:p w14:paraId="5B3E5ABD" w14:textId="77777777" w:rsidR="00CE2202" w:rsidRPr="00CE2202" w:rsidRDefault="00CE2202" w:rsidP="00CE2202">
      <w:pPr>
        <w:numPr>
          <w:ilvl w:val="0"/>
          <w:numId w:val="6"/>
        </w:numPr>
        <w:spacing w:after="0" w:line="240" w:lineRule="auto"/>
        <w:textAlignment w:val="baseline"/>
        <w:rPr>
          <w:rFonts w:ascii="Arial" w:eastAsia="Times New Roman" w:hAnsi="Arial" w:cs="Arial"/>
          <w:color w:val="000000"/>
          <w:kern w:val="0"/>
          <w:lang w:eastAsia="it-IT"/>
          <w14:ligatures w14:val="none"/>
        </w:rPr>
      </w:pPr>
      <w:hyperlink r:id="rId11" w:history="1">
        <w:r w:rsidRPr="00CE2202">
          <w:rPr>
            <w:rFonts w:ascii="Courier New" w:eastAsia="Times New Roman" w:hAnsi="Courier New" w:cs="Courier New"/>
            <w:color w:val="000000"/>
            <w:kern w:val="0"/>
            <w:u w:val="single"/>
            <w:lang w:eastAsia="it-IT"/>
            <w14:ligatures w14:val="none"/>
          </w:rPr>
          <w:t>main.js</w:t>
        </w:r>
      </w:hyperlink>
      <w:r w:rsidRPr="00CE2202">
        <w:rPr>
          <w:rFonts w:ascii="Arial" w:eastAsia="Times New Roman" w:hAnsi="Arial" w:cs="Arial"/>
          <w:color w:val="000000"/>
          <w:kern w:val="0"/>
          <w:lang w:eastAsia="it-IT"/>
          <w14:ligatures w14:val="none"/>
        </w:rPr>
        <w:t>: organizzazione della pipeline (carica → normalizza → unisce → collega)</w:t>
      </w:r>
    </w:p>
    <w:p w14:paraId="022BF236"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p>
    <w:p w14:paraId="6AF7A428"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Per il momento ho strutturato la cartella in questo modo: </w:t>
      </w:r>
    </w:p>
    <w:p w14:paraId="3961889F"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p>
    <w:p w14:paraId="6DC31081"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r w:rsidRPr="00CE2202">
        <w:rPr>
          <w:rFonts w:ascii="Segoe UI Emoji" w:eastAsia="Times New Roman" w:hAnsi="Segoe UI Emoji" w:cs="Segoe UI Emoji"/>
          <w:color w:val="000000"/>
          <w:kern w:val="0"/>
          <w:lang w:eastAsia="it-IT"/>
          <w14:ligatures w14:val="none"/>
        </w:rPr>
        <w:t>📁</w:t>
      </w:r>
      <w:r w:rsidRPr="00CE2202">
        <w:rPr>
          <w:rFonts w:ascii="Arial" w:eastAsia="Times New Roman" w:hAnsi="Arial" w:cs="Arial"/>
          <w:color w:val="000000"/>
          <w:kern w:val="0"/>
          <w:lang w:eastAsia="it-IT"/>
          <w14:ligatures w14:val="none"/>
        </w:rPr>
        <w:t xml:space="preserve"> </w:t>
      </w:r>
      <w:proofErr w:type="spellStart"/>
      <w:r w:rsidRPr="00CE2202">
        <w:rPr>
          <w:rFonts w:ascii="Arial" w:eastAsia="Times New Roman" w:hAnsi="Arial" w:cs="Arial"/>
          <w:color w:val="000000"/>
          <w:kern w:val="0"/>
          <w:lang w:eastAsia="it-IT"/>
          <w14:ligatures w14:val="none"/>
        </w:rPr>
        <w:t>ProgettoCaviSottomarini</w:t>
      </w:r>
      <w:proofErr w:type="spellEnd"/>
      <w:r w:rsidRPr="00CE2202">
        <w:rPr>
          <w:rFonts w:ascii="Arial" w:eastAsia="Times New Roman" w:hAnsi="Arial" w:cs="Arial"/>
          <w:color w:val="000000"/>
          <w:kern w:val="0"/>
          <w:lang w:eastAsia="it-IT"/>
          <w14:ligatures w14:val="none"/>
        </w:rPr>
        <w:t> </w:t>
      </w:r>
    </w:p>
    <w:p w14:paraId="6F5D0F69"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 index.html</w:t>
      </w:r>
    </w:p>
    <w:p w14:paraId="6025145F"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 style.css</w:t>
      </w:r>
    </w:p>
    <w:p w14:paraId="098B69A4"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 ├─ </w:t>
      </w:r>
      <w:r w:rsidRPr="00CE2202">
        <w:rPr>
          <w:rFonts w:ascii="Segoe UI Emoji" w:eastAsia="Times New Roman" w:hAnsi="Segoe UI Emoji" w:cs="Segoe UI Emoji"/>
          <w:color w:val="000000"/>
          <w:kern w:val="0"/>
          <w:lang w:eastAsia="it-IT"/>
          <w14:ligatures w14:val="none"/>
        </w:rPr>
        <w:t>📁</w:t>
      </w:r>
      <w:r w:rsidRPr="00CE2202">
        <w:rPr>
          <w:rFonts w:ascii="Arial" w:eastAsia="Times New Roman" w:hAnsi="Arial" w:cs="Arial"/>
          <w:color w:val="000000"/>
          <w:kern w:val="0"/>
          <w:lang w:eastAsia="it-IT"/>
          <w14:ligatures w14:val="none"/>
        </w:rPr>
        <w:t xml:space="preserve"> </w:t>
      </w:r>
      <w:proofErr w:type="spellStart"/>
      <w:r w:rsidRPr="00CE2202">
        <w:rPr>
          <w:rFonts w:ascii="Arial" w:eastAsia="Times New Roman" w:hAnsi="Arial" w:cs="Arial"/>
          <w:color w:val="000000"/>
          <w:kern w:val="0"/>
          <w:lang w:eastAsia="it-IT"/>
          <w14:ligatures w14:val="none"/>
        </w:rPr>
        <w:t>js</w:t>
      </w:r>
      <w:proofErr w:type="spellEnd"/>
    </w:p>
    <w:p w14:paraId="446065FC"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       ├── </w:t>
      </w:r>
      <w:hyperlink r:id="rId12" w:history="1">
        <w:r w:rsidRPr="00CE2202">
          <w:rPr>
            <w:rFonts w:ascii="Arial" w:eastAsia="Times New Roman" w:hAnsi="Arial" w:cs="Arial"/>
            <w:color w:val="000000"/>
            <w:kern w:val="0"/>
            <w:u w:val="single"/>
            <w:lang w:eastAsia="it-IT"/>
            <w14:ligatures w14:val="none"/>
          </w:rPr>
          <w:t>main.js</w:t>
        </w:r>
      </w:hyperlink>
    </w:p>
    <w:p w14:paraId="4135513C"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       ├── </w:t>
      </w:r>
      <w:hyperlink r:id="rId13" w:history="1">
        <w:r w:rsidRPr="00CE2202">
          <w:rPr>
            <w:rFonts w:ascii="Arial" w:eastAsia="Times New Roman" w:hAnsi="Arial" w:cs="Arial"/>
            <w:color w:val="000000"/>
            <w:kern w:val="0"/>
            <w:u w:val="single"/>
            <w:lang w:eastAsia="it-IT"/>
            <w14:ligatures w14:val="none"/>
          </w:rPr>
          <w:t>loadCSV.js</w:t>
        </w:r>
      </w:hyperlink>
    </w:p>
    <w:p w14:paraId="357A38B9" w14:textId="77777777" w:rsidR="00CE2202" w:rsidRPr="00CE2202" w:rsidRDefault="00CE2202" w:rsidP="00CE2202">
      <w:pPr>
        <w:spacing w:after="0" w:line="240" w:lineRule="auto"/>
        <w:rPr>
          <w:rFonts w:ascii="Times New Roman" w:eastAsia="Times New Roman" w:hAnsi="Times New Roman" w:cs="Times New Roman"/>
          <w:kern w:val="0"/>
          <w:sz w:val="24"/>
          <w:szCs w:val="24"/>
          <w:lang w:val="en-US" w:eastAsia="it-IT"/>
          <w14:ligatures w14:val="none"/>
        </w:rPr>
      </w:pPr>
      <w:r w:rsidRPr="00CE2202">
        <w:rPr>
          <w:rFonts w:ascii="Arial" w:eastAsia="Times New Roman" w:hAnsi="Arial" w:cs="Arial"/>
          <w:color w:val="000000"/>
          <w:kern w:val="0"/>
          <w:lang w:eastAsia="it-IT"/>
          <w14:ligatures w14:val="none"/>
        </w:rPr>
        <w:t>       </w:t>
      </w:r>
      <w:r w:rsidRPr="00CE2202">
        <w:rPr>
          <w:rFonts w:ascii="Arial" w:eastAsia="Times New Roman" w:hAnsi="Arial" w:cs="Arial"/>
          <w:color w:val="000000"/>
          <w:kern w:val="0"/>
          <w:lang w:val="en-US" w:eastAsia="it-IT"/>
          <w14:ligatures w14:val="none"/>
        </w:rPr>
        <w:t xml:space="preserve">└── </w:t>
      </w:r>
      <w:hyperlink r:id="rId14" w:history="1">
        <w:r w:rsidRPr="00CE2202">
          <w:rPr>
            <w:rFonts w:ascii="Arial" w:eastAsia="Times New Roman" w:hAnsi="Arial" w:cs="Arial"/>
            <w:color w:val="000000"/>
            <w:kern w:val="0"/>
            <w:u w:val="single"/>
            <w:lang w:val="en-US" w:eastAsia="it-IT"/>
            <w14:ligatures w14:val="none"/>
          </w:rPr>
          <w:t>dataService.js</w:t>
        </w:r>
      </w:hyperlink>
      <w:r w:rsidRPr="00CE2202">
        <w:rPr>
          <w:rFonts w:ascii="Arial" w:eastAsia="Times New Roman" w:hAnsi="Arial" w:cs="Arial"/>
          <w:color w:val="000000"/>
          <w:kern w:val="0"/>
          <w:lang w:val="en-US" w:eastAsia="it-IT"/>
          <w14:ligatures w14:val="none"/>
        </w:rPr>
        <w:t> </w:t>
      </w:r>
    </w:p>
    <w:p w14:paraId="2CDEE773" w14:textId="77777777" w:rsidR="00CE2202" w:rsidRPr="00CE2202" w:rsidRDefault="00CE2202" w:rsidP="00CE2202">
      <w:pPr>
        <w:spacing w:after="0" w:line="240" w:lineRule="auto"/>
        <w:rPr>
          <w:rFonts w:ascii="Times New Roman" w:eastAsia="Times New Roman" w:hAnsi="Times New Roman" w:cs="Times New Roman"/>
          <w:kern w:val="0"/>
          <w:sz w:val="24"/>
          <w:szCs w:val="24"/>
          <w:lang w:val="en-US" w:eastAsia="it-IT"/>
          <w14:ligatures w14:val="none"/>
        </w:rPr>
      </w:pPr>
      <w:r w:rsidRPr="00CE2202">
        <w:rPr>
          <w:rFonts w:ascii="Arial" w:eastAsia="Times New Roman" w:hAnsi="Arial" w:cs="Arial"/>
          <w:color w:val="000000"/>
          <w:kern w:val="0"/>
          <w:lang w:val="en-US" w:eastAsia="it-IT"/>
          <w14:ligatures w14:val="none"/>
        </w:rPr>
        <w:t xml:space="preserve"> └─ </w:t>
      </w:r>
      <w:r w:rsidRPr="00CE2202">
        <w:rPr>
          <w:rFonts w:ascii="Segoe UI Emoji" w:eastAsia="Times New Roman" w:hAnsi="Segoe UI Emoji" w:cs="Segoe UI Emoji"/>
          <w:color w:val="000000"/>
          <w:kern w:val="0"/>
          <w:lang w:eastAsia="it-IT"/>
          <w14:ligatures w14:val="none"/>
        </w:rPr>
        <w:t>📁</w:t>
      </w:r>
      <w:r w:rsidRPr="00CE2202">
        <w:rPr>
          <w:rFonts w:ascii="Arial" w:eastAsia="Times New Roman" w:hAnsi="Arial" w:cs="Arial"/>
          <w:color w:val="000000"/>
          <w:kern w:val="0"/>
          <w:lang w:val="en-US" w:eastAsia="it-IT"/>
          <w14:ligatures w14:val="none"/>
        </w:rPr>
        <w:t xml:space="preserve"> data</w:t>
      </w:r>
    </w:p>
    <w:p w14:paraId="7E62033C" w14:textId="77777777" w:rsidR="00CE2202" w:rsidRPr="00CE2202" w:rsidRDefault="00CE2202" w:rsidP="00CE2202">
      <w:pPr>
        <w:spacing w:after="0" w:line="240" w:lineRule="auto"/>
        <w:rPr>
          <w:rFonts w:ascii="Times New Roman" w:eastAsia="Times New Roman" w:hAnsi="Times New Roman" w:cs="Times New Roman"/>
          <w:kern w:val="0"/>
          <w:sz w:val="24"/>
          <w:szCs w:val="24"/>
          <w:lang w:val="en-US" w:eastAsia="it-IT"/>
          <w14:ligatures w14:val="none"/>
        </w:rPr>
      </w:pPr>
      <w:r w:rsidRPr="00CE2202">
        <w:rPr>
          <w:rFonts w:ascii="Arial" w:eastAsia="Times New Roman" w:hAnsi="Arial" w:cs="Arial"/>
          <w:color w:val="000000"/>
          <w:kern w:val="0"/>
          <w:lang w:val="en-US" w:eastAsia="it-IT"/>
          <w14:ligatures w14:val="none"/>
        </w:rPr>
        <w:t>       ├── SubmarineCable1.csv</w:t>
      </w:r>
    </w:p>
    <w:p w14:paraId="11231A8C" w14:textId="77777777" w:rsidR="00CE2202" w:rsidRPr="00CE2202" w:rsidRDefault="00CE2202" w:rsidP="00CE2202">
      <w:pPr>
        <w:spacing w:after="0" w:line="240" w:lineRule="auto"/>
        <w:rPr>
          <w:rFonts w:ascii="Times New Roman" w:eastAsia="Times New Roman" w:hAnsi="Times New Roman" w:cs="Times New Roman"/>
          <w:kern w:val="0"/>
          <w:sz w:val="24"/>
          <w:szCs w:val="24"/>
          <w:lang w:val="en-US" w:eastAsia="it-IT"/>
          <w14:ligatures w14:val="none"/>
        </w:rPr>
      </w:pPr>
      <w:r w:rsidRPr="00CE2202">
        <w:rPr>
          <w:rFonts w:ascii="Arial" w:eastAsia="Times New Roman" w:hAnsi="Arial" w:cs="Arial"/>
          <w:color w:val="000000"/>
          <w:kern w:val="0"/>
          <w:lang w:val="en-US" w:eastAsia="it-IT"/>
          <w14:ligatures w14:val="none"/>
        </w:rPr>
        <w:t>       ├── SubmarineCable2.csv    </w:t>
      </w:r>
    </w:p>
    <w:p w14:paraId="0ABE292E" w14:textId="77777777" w:rsidR="00CE2202" w:rsidRPr="00CE2202" w:rsidRDefault="00CE2202" w:rsidP="00CE2202">
      <w:pPr>
        <w:spacing w:after="0" w:line="240" w:lineRule="auto"/>
        <w:rPr>
          <w:rFonts w:ascii="Times New Roman" w:eastAsia="Times New Roman" w:hAnsi="Times New Roman" w:cs="Times New Roman"/>
          <w:kern w:val="0"/>
          <w:sz w:val="24"/>
          <w:szCs w:val="24"/>
          <w:lang w:val="en-US" w:eastAsia="it-IT"/>
          <w14:ligatures w14:val="none"/>
        </w:rPr>
      </w:pPr>
      <w:r w:rsidRPr="00CE2202">
        <w:rPr>
          <w:rFonts w:ascii="Arial" w:eastAsia="Times New Roman" w:hAnsi="Arial" w:cs="Arial"/>
          <w:color w:val="000000"/>
          <w:kern w:val="0"/>
          <w:lang w:val="en-US" w:eastAsia="it-IT"/>
          <w14:ligatures w14:val="none"/>
        </w:rPr>
        <w:t>       ├── SubmarineCable3.csv</w:t>
      </w:r>
    </w:p>
    <w:p w14:paraId="3C3E85A7" w14:textId="77777777" w:rsidR="00CE2202" w:rsidRDefault="00CE2202" w:rsidP="00CE2202">
      <w:pPr>
        <w:spacing w:after="0" w:line="240" w:lineRule="auto"/>
        <w:rPr>
          <w:rFonts w:ascii="Arial" w:eastAsia="Times New Roman" w:hAnsi="Arial" w:cs="Arial"/>
          <w:color w:val="000000"/>
          <w:kern w:val="0"/>
          <w:lang w:val="en-US" w:eastAsia="it-IT"/>
          <w14:ligatures w14:val="none"/>
        </w:rPr>
      </w:pPr>
      <w:r w:rsidRPr="00CE2202">
        <w:rPr>
          <w:rFonts w:ascii="Arial" w:eastAsia="Times New Roman" w:hAnsi="Arial" w:cs="Arial"/>
          <w:color w:val="000000"/>
          <w:kern w:val="0"/>
          <w:lang w:val="en-US" w:eastAsia="it-IT"/>
          <w14:ligatures w14:val="none"/>
        </w:rPr>
        <w:t>       └── PuntiDiAtterraggio.csv    </w:t>
      </w:r>
    </w:p>
    <w:p w14:paraId="2F42F460" w14:textId="77777777" w:rsidR="00CE2202" w:rsidRDefault="00CE2202" w:rsidP="00CE2202">
      <w:pPr>
        <w:spacing w:after="0" w:line="240" w:lineRule="auto"/>
        <w:rPr>
          <w:rFonts w:ascii="Arial" w:eastAsia="Times New Roman" w:hAnsi="Arial" w:cs="Arial"/>
          <w:color w:val="000000"/>
          <w:kern w:val="0"/>
          <w:lang w:val="en-US" w:eastAsia="it-IT"/>
          <w14:ligatures w14:val="none"/>
        </w:rPr>
      </w:pPr>
    </w:p>
    <w:p w14:paraId="2B0E2736" w14:textId="77777777" w:rsidR="00CE2202" w:rsidRPr="00CE2202" w:rsidRDefault="00CE2202" w:rsidP="00CE2202">
      <w:pPr>
        <w:spacing w:after="0" w:line="240" w:lineRule="auto"/>
        <w:rPr>
          <w:rFonts w:ascii="Times New Roman" w:eastAsia="Times New Roman" w:hAnsi="Times New Roman" w:cs="Times New Roman"/>
          <w:kern w:val="0"/>
          <w:sz w:val="24"/>
          <w:szCs w:val="24"/>
          <w:lang w:val="en-US" w:eastAsia="it-IT"/>
          <w14:ligatures w14:val="none"/>
        </w:rPr>
      </w:pPr>
    </w:p>
    <w:p w14:paraId="459A3D7F" w14:textId="77777777" w:rsidR="00CE2202" w:rsidRPr="00CE2202" w:rsidRDefault="00CE2202" w:rsidP="00CE2202">
      <w:pPr>
        <w:spacing w:after="320" w:line="240" w:lineRule="auto"/>
        <w:rPr>
          <w:rFonts w:ascii="Times New Roman" w:eastAsia="Times New Roman" w:hAnsi="Times New Roman" w:cs="Times New Roman"/>
          <w:kern w:val="0"/>
          <w:sz w:val="24"/>
          <w:szCs w:val="24"/>
          <w:lang w:eastAsia="it-IT"/>
          <w14:ligatures w14:val="none"/>
        </w:rPr>
      </w:pPr>
      <w:r w:rsidRPr="00CE2202">
        <w:rPr>
          <w:rFonts w:ascii="Courier New" w:eastAsia="Times New Roman" w:hAnsi="Courier New" w:cs="Courier New"/>
          <w:color w:val="666666"/>
          <w:kern w:val="0"/>
          <w:sz w:val="30"/>
          <w:szCs w:val="30"/>
          <w:lang w:eastAsia="it-IT"/>
          <w14:ligatures w14:val="none"/>
        </w:rPr>
        <w:t>index.html</w:t>
      </w:r>
      <w:r w:rsidRPr="00CE2202">
        <w:rPr>
          <w:rFonts w:ascii="Arial" w:eastAsia="Times New Roman" w:hAnsi="Arial" w:cs="Arial"/>
          <w:color w:val="666666"/>
          <w:kern w:val="0"/>
          <w:sz w:val="30"/>
          <w:szCs w:val="30"/>
          <w:lang w:eastAsia="it-IT"/>
          <w14:ligatures w14:val="none"/>
        </w:rPr>
        <w:t>: avvio dell’applicazione</w:t>
      </w:r>
    </w:p>
    <w:p w14:paraId="49360535"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Il file HTML ha lo scopo di avviare l’applicazione in ambiente browser e caricare il codice JavaScript come modulo ES, in modo da garantire una gestione chiara delle dipendenze e delle responsabilità del </w:t>
      </w:r>
      <w:proofErr w:type="spellStart"/>
      <w:proofErr w:type="gramStart"/>
      <w:r w:rsidRPr="00CE2202">
        <w:rPr>
          <w:rFonts w:ascii="Arial" w:eastAsia="Times New Roman" w:hAnsi="Arial" w:cs="Arial"/>
          <w:color w:val="000000"/>
          <w:kern w:val="0"/>
          <w:lang w:eastAsia="it-IT"/>
          <w14:ligatures w14:val="none"/>
        </w:rPr>
        <w:t>codice.Al</w:t>
      </w:r>
      <w:proofErr w:type="spellEnd"/>
      <w:proofErr w:type="gramEnd"/>
      <w:r w:rsidRPr="00CE2202">
        <w:rPr>
          <w:rFonts w:ascii="Arial" w:eastAsia="Times New Roman" w:hAnsi="Arial" w:cs="Arial"/>
          <w:color w:val="000000"/>
          <w:kern w:val="0"/>
          <w:lang w:eastAsia="it-IT"/>
          <w14:ligatures w14:val="none"/>
        </w:rPr>
        <w:t xml:space="preserve"> momento la pagina è volutamente minimale e non viene disegnato </w:t>
      </w:r>
      <w:r w:rsidRPr="00CE2202">
        <w:rPr>
          <w:rFonts w:ascii="Arial" w:eastAsia="Times New Roman" w:hAnsi="Arial" w:cs="Arial"/>
          <w:color w:val="000000"/>
          <w:kern w:val="0"/>
          <w:lang w:eastAsia="it-IT"/>
          <w14:ligatures w14:val="none"/>
        </w:rPr>
        <w:lastRenderedPageBreak/>
        <w:t>nulla a schermo: l’obiettivo iniziale non è ancora la visualizzazione, ma la validazione della pipeline dei dati e del corretto funzionamento del flusso applicativo.</w:t>
      </w:r>
    </w:p>
    <w:p w14:paraId="38729473" w14:textId="77777777" w:rsidR="00CE2202" w:rsidRPr="00CE2202" w:rsidRDefault="00CE2202" w:rsidP="00CE2202">
      <w:pPr>
        <w:spacing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Il file </w:t>
      </w:r>
      <w:r w:rsidRPr="00CE2202">
        <w:rPr>
          <w:rFonts w:ascii="Courier New" w:eastAsia="Times New Roman" w:hAnsi="Courier New" w:cs="Courier New"/>
          <w:color w:val="000000"/>
          <w:kern w:val="0"/>
          <w:lang w:eastAsia="it-IT"/>
          <w14:ligatures w14:val="none"/>
        </w:rPr>
        <w:t>main.js</w:t>
      </w:r>
      <w:r w:rsidRPr="00CE2202">
        <w:rPr>
          <w:rFonts w:ascii="Arial" w:eastAsia="Times New Roman" w:hAnsi="Arial" w:cs="Arial"/>
          <w:color w:val="000000"/>
          <w:kern w:val="0"/>
          <w:lang w:eastAsia="it-IT"/>
          <w14:ligatures w14:val="none"/>
        </w:rPr>
        <w:t xml:space="preserve"> viene caricato come modulo tramite il tag </w:t>
      </w:r>
      <w:r w:rsidRPr="00CE2202">
        <w:rPr>
          <w:rFonts w:ascii="Courier New" w:eastAsia="Times New Roman" w:hAnsi="Courier New" w:cs="Courier New"/>
          <w:color w:val="000000"/>
          <w:kern w:val="0"/>
          <w:lang w:eastAsia="it-IT"/>
          <w14:ligatures w14:val="none"/>
        </w:rPr>
        <w:t xml:space="preserve">&lt;script </w:t>
      </w:r>
      <w:proofErr w:type="spellStart"/>
      <w:r w:rsidRPr="00CE2202">
        <w:rPr>
          <w:rFonts w:ascii="Courier New" w:eastAsia="Times New Roman" w:hAnsi="Courier New" w:cs="Courier New"/>
          <w:color w:val="000000"/>
          <w:kern w:val="0"/>
          <w:lang w:eastAsia="it-IT"/>
          <w14:ligatures w14:val="none"/>
        </w:rPr>
        <w:t>type</w:t>
      </w:r>
      <w:proofErr w:type="spellEnd"/>
      <w:r w:rsidRPr="00CE2202">
        <w:rPr>
          <w:rFonts w:ascii="Courier New" w:eastAsia="Times New Roman" w:hAnsi="Courier New" w:cs="Courier New"/>
          <w:color w:val="000000"/>
          <w:kern w:val="0"/>
          <w:lang w:eastAsia="it-IT"/>
          <w14:ligatures w14:val="none"/>
        </w:rPr>
        <w:t>="</w:t>
      </w:r>
      <w:proofErr w:type="spellStart"/>
      <w:r w:rsidRPr="00CE2202">
        <w:rPr>
          <w:rFonts w:ascii="Courier New" w:eastAsia="Times New Roman" w:hAnsi="Courier New" w:cs="Courier New"/>
          <w:color w:val="000000"/>
          <w:kern w:val="0"/>
          <w:lang w:eastAsia="it-IT"/>
          <w14:ligatures w14:val="none"/>
        </w:rPr>
        <w:t>module</w:t>
      </w:r>
      <w:proofErr w:type="spellEnd"/>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src</w:t>
      </w:r>
      <w:proofErr w:type="spellEnd"/>
      <w:r w:rsidRPr="00CE2202">
        <w:rPr>
          <w:rFonts w:ascii="Courier New" w:eastAsia="Times New Roman" w:hAnsi="Courier New" w:cs="Courier New"/>
          <w:color w:val="000000"/>
          <w:kern w:val="0"/>
          <w:lang w:eastAsia="it-IT"/>
          <w14:ligatures w14:val="none"/>
        </w:rPr>
        <w:t>="..."&gt;</w:t>
      </w:r>
      <w:r w:rsidRPr="00CE2202">
        <w:rPr>
          <w:rFonts w:ascii="Arial" w:eastAsia="Times New Roman" w:hAnsi="Arial" w:cs="Arial"/>
          <w:color w:val="000000"/>
          <w:kern w:val="0"/>
          <w:lang w:eastAsia="it-IT"/>
          <w14:ligatures w14:val="none"/>
        </w:rPr>
        <w:t>, che abilita l’utilizzo delle istruzioni import ed export tra i diversi file JavaScript. In questo modo, il browser esegue automaticamente l’intera pipeline di caricamento e trasformazione dei dati al momento del caricamento della pagina.</w:t>
      </w:r>
    </w:p>
    <w:p w14:paraId="1EB5E396"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p>
    <w:p w14:paraId="42E8A2DF" w14:textId="77777777" w:rsidR="00CE2202" w:rsidRPr="00CE2202" w:rsidRDefault="00CE2202" w:rsidP="00CE2202">
      <w:pPr>
        <w:spacing w:after="320" w:line="240" w:lineRule="auto"/>
        <w:rPr>
          <w:rFonts w:ascii="Times New Roman" w:eastAsia="Times New Roman" w:hAnsi="Times New Roman" w:cs="Times New Roman"/>
          <w:kern w:val="0"/>
          <w:sz w:val="24"/>
          <w:szCs w:val="24"/>
          <w:lang w:eastAsia="it-IT"/>
          <w14:ligatures w14:val="none"/>
        </w:rPr>
      </w:pPr>
      <w:hyperlink r:id="rId15" w:history="1">
        <w:r w:rsidRPr="00CE2202">
          <w:rPr>
            <w:rFonts w:ascii="Courier New" w:eastAsia="Times New Roman" w:hAnsi="Courier New" w:cs="Courier New"/>
            <w:color w:val="666666"/>
            <w:kern w:val="0"/>
            <w:sz w:val="30"/>
            <w:szCs w:val="30"/>
            <w:u w:val="single"/>
            <w:lang w:eastAsia="it-IT"/>
            <w14:ligatures w14:val="none"/>
          </w:rPr>
          <w:t>loadCSV.js</w:t>
        </w:r>
        <w:r w:rsidRPr="00CE2202">
          <w:rPr>
            <w:rFonts w:ascii="Arial" w:eastAsia="Times New Roman" w:hAnsi="Arial" w:cs="Arial"/>
            <w:color w:val="666666"/>
            <w:kern w:val="0"/>
            <w:sz w:val="30"/>
            <w:szCs w:val="30"/>
            <w:u w:val="single"/>
            <w:lang w:eastAsia="it-IT"/>
            <w14:ligatures w14:val="none"/>
          </w:rPr>
          <w:t>:</w:t>
        </w:r>
      </w:hyperlink>
      <w:r w:rsidRPr="00CE2202">
        <w:rPr>
          <w:rFonts w:ascii="Arial" w:eastAsia="Times New Roman" w:hAnsi="Arial" w:cs="Arial"/>
          <w:color w:val="666666"/>
          <w:kern w:val="0"/>
          <w:sz w:val="30"/>
          <w:szCs w:val="30"/>
          <w:lang w:eastAsia="it-IT"/>
          <w14:ligatures w14:val="none"/>
        </w:rPr>
        <w:t xml:space="preserve"> da CSV a oggetti JavaScript</w:t>
      </w:r>
    </w:p>
    <w:p w14:paraId="71BD1362" w14:textId="77777777" w:rsidR="00CE2202" w:rsidRPr="00CE2202" w:rsidRDefault="00CE2202" w:rsidP="00CE2202">
      <w:pPr>
        <w:spacing w:after="240" w:line="240" w:lineRule="auto"/>
        <w:rPr>
          <w:rFonts w:ascii="Times New Roman" w:eastAsia="Times New Roman" w:hAnsi="Times New Roman" w:cs="Times New Roman"/>
          <w:kern w:val="0"/>
          <w:sz w:val="24"/>
          <w:szCs w:val="24"/>
          <w:lang w:eastAsia="it-IT"/>
          <w14:ligatures w14:val="none"/>
        </w:rPr>
      </w:pPr>
      <w:proofErr w:type="spellStart"/>
      <w:r w:rsidRPr="00CE2202">
        <w:rPr>
          <w:rFonts w:ascii="Arial" w:eastAsia="Times New Roman" w:hAnsi="Arial" w:cs="Arial"/>
          <w:color w:val="000000"/>
          <w:kern w:val="0"/>
          <w:lang w:eastAsia="it-IT"/>
          <w14:ligatures w14:val="none"/>
        </w:rPr>
        <w:t>l</w:t>
      </w:r>
      <w:proofErr w:type="spellEnd"/>
      <w:r w:rsidRPr="00CE2202">
        <w:rPr>
          <w:rFonts w:ascii="Arial" w:eastAsia="Times New Roman" w:hAnsi="Arial" w:cs="Arial"/>
          <w:color w:val="000000"/>
          <w:kern w:val="0"/>
          <w:lang w:eastAsia="it-IT"/>
          <w14:ligatures w14:val="none"/>
        </w:rPr>
        <w:t xml:space="preserve"> file </w:t>
      </w:r>
      <w:r w:rsidRPr="00CE2202">
        <w:rPr>
          <w:rFonts w:ascii="Courier New" w:eastAsia="Times New Roman" w:hAnsi="Courier New" w:cs="Courier New"/>
          <w:color w:val="000000"/>
          <w:kern w:val="0"/>
          <w:lang w:eastAsia="it-IT"/>
          <w14:ligatures w14:val="none"/>
        </w:rPr>
        <w:t>loadCSV.js</w:t>
      </w:r>
      <w:r w:rsidRPr="00CE2202">
        <w:rPr>
          <w:rFonts w:ascii="Arial" w:eastAsia="Times New Roman" w:hAnsi="Arial" w:cs="Arial"/>
          <w:color w:val="000000"/>
          <w:kern w:val="0"/>
          <w:lang w:eastAsia="it-IT"/>
          <w14:ligatures w14:val="none"/>
        </w:rPr>
        <w:t xml:space="preserve"> implementa una funzione generica </w:t>
      </w:r>
      <w:proofErr w:type="spellStart"/>
      <w:r w:rsidRPr="00CE2202">
        <w:rPr>
          <w:rFonts w:ascii="Courier New" w:eastAsia="Times New Roman" w:hAnsi="Courier New" w:cs="Courier New"/>
          <w:color w:val="000000"/>
          <w:kern w:val="0"/>
          <w:lang w:eastAsia="it-IT"/>
          <w14:ligatures w14:val="none"/>
        </w:rPr>
        <w:t>loadCSV</w:t>
      </w:r>
      <w:proofErr w:type="spellEnd"/>
      <w:r w:rsidRPr="00CE2202">
        <w:rPr>
          <w:rFonts w:ascii="Courier New" w:eastAsia="Times New Roman" w:hAnsi="Courier New" w:cs="Courier New"/>
          <w:color w:val="000000"/>
          <w:kern w:val="0"/>
          <w:lang w:eastAsia="it-IT"/>
          <w14:ligatures w14:val="none"/>
        </w:rPr>
        <w:t>(</w:t>
      </w:r>
      <w:proofErr w:type="spellStart"/>
      <w:r w:rsidRPr="00CE2202">
        <w:rPr>
          <w:rFonts w:ascii="Courier New" w:eastAsia="Times New Roman" w:hAnsi="Courier New" w:cs="Courier New"/>
          <w:color w:val="000000"/>
          <w:kern w:val="0"/>
          <w:lang w:eastAsia="it-IT"/>
          <w14:ligatures w14:val="none"/>
        </w:rPr>
        <w:t>path</w:t>
      </w:r>
      <w:proofErr w:type="spellEnd"/>
      <w:r w:rsidRPr="00CE2202">
        <w:rPr>
          <w:rFonts w:ascii="Courier New" w:eastAsia="Times New Roman" w:hAnsi="Courier New" w:cs="Courier New"/>
          <w:color w:val="000000"/>
          <w:kern w:val="0"/>
          <w:lang w:eastAsia="it-IT"/>
          <w14:ligatures w14:val="none"/>
        </w:rPr>
        <w:t>)</w:t>
      </w:r>
      <w:r w:rsidRPr="00CE2202">
        <w:rPr>
          <w:rFonts w:ascii="Arial" w:eastAsia="Times New Roman" w:hAnsi="Arial" w:cs="Arial"/>
          <w:color w:val="000000"/>
          <w:kern w:val="0"/>
          <w:lang w:eastAsia="it-IT"/>
          <w14:ligatures w14:val="none"/>
        </w:rPr>
        <w:t xml:space="preserve"> che consente di convertire un file CSV (o TSV) in un array di oggetti JavaScript. In questo processo, ogni riga del file viene trasformata in un oggetto, mentre le intestazioni delle colonne diventano le chiavi degli oggetti risultanti.</w:t>
      </w:r>
    </w:p>
    <w:p w14:paraId="7D9D96A7"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Il file viene scaricato utilizzando</w:t>
      </w:r>
      <w:r w:rsidRPr="00CE2202">
        <w:rPr>
          <w:rFonts w:ascii="Courier New" w:eastAsia="Times New Roman" w:hAnsi="Courier New" w:cs="Courier New"/>
          <w:color w:val="000000"/>
          <w:kern w:val="0"/>
          <w:lang w:eastAsia="it-IT"/>
          <w14:ligatures w14:val="none"/>
        </w:rPr>
        <w:t xml:space="preserve"> fetch(</w:t>
      </w:r>
      <w:proofErr w:type="spellStart"/>
      <w:r w:rsidRPr="00CE2202">
        <w:rPr>
          <w:rFonts w:ascii="Courier New" w:eastAsia="Times New Roman" w:hAnsi="Courier New" w:cs="Courier New"/>
          <w:color w:val="000000"/>
          <w:kern w:val="0"/>
          <w:lang w:eastAsia="it-IT"/>
          <w14:ligatures w14:val="none"/>
        </w:rPr>
        <w:t>path</w:t>
      </w:r>
      <w:proofErr w:type="spellEnd"/>
      <w:r w:rsidRPr="00CE2202">
        <w:rPr>
          <w:rFonts w:ascii="Courier New" w:eastAsia="Times New Roman" w:hAnsi="Courier New" w:cs="Courier New"/>
          <w:color w:val="000000"/>
          <w:kern w:val="0"/>
          <w:lang w:eastAsia="it-IT"/>
          <w14:ligatures w14:val="none"/>
        </w:rPr>
        <w:t xml:space="preserve">); </w:t>
      </w:r>
      <w:r w:rsidRPr="00CE2202">
        <w:rPr>
          <w:rFonts w:ascii="Arial" w:eastAsia="Times New Roman" w:hAnsi="Arial" w:cs="Arial"/>
          <w:color w:val="000000"/>
          <w:kern w:val="0"/>
          <w:lang w:eastAsia="it-IT"/>
          <w14:ligatures w14:val="none"/>
        </w:rPr>
        <w:t xml:space="preserve">nel caso in cui la risposta non sia valida, viene sollevato un errore, così da rendere immediata l’individuazione di file mancanti o percorsi errati. Il contenuto del CSV viene quindi letto come testo tramite </w:t>
      </w:r>
      <w:proofErr w:type="spellStart"/>
      <w:r w:rsidRPr="00CE2202">
        <w:rPr>
          <w:rFonts w:ascii="Courier New" w:eastAsia="Times New Roman" w:hAnsi="Courier New" w:cs="Courier New"/>
          <w:color w:val="000000"/>
          <w:kern w:val="0"/>
          <w:lang w:eastAsia="it-IT"/>
          <w14:ligatures w14:val="none"/>
        </w:rPr>
        <w:t>response.</w:t>
      </w:r>
      <w:proofErr w:type="gramStart"/>
      <w:r w:rsidRPr="00CE2202">
        <w:rPr>
          <w:rFonts w:ascii="Courier New" w:eastAsia="Times New Roman" w:hAnsi="Courier New" w:cs="Courier New"/>
          <w:color w:val="000000"/>
          <w:kern w:val="0"/>
          <w:lang w:eastAsia="it-IT"/>
          <w14:ligatures w14:val="none"/>
        </w:rPr>
        <w:t>text</w:t>
      </w:r>
      <w:proofErr w:type="spellEnd"/>
      <w:r w:rsidRPr="00CE2202">
        <w:rPr>
          <w:rFonts w:ascii="Courier New" w:eastAsia="Times New Roman" w:hAnsi="Courier New" w:cs="Courier New"/>
          <w:color w:val="000000"/>
          <w:kern w:val="0"/>
          <w:lang w:eastAsia="it-IT"/>
          <w14:ligatures w14:val="none"/>
        </w:rPr>
        <w:t>(</w:t>
      </w:r>
      <w:proofErr w:type="gramEnd"/>
      <w:r w:rsidRPr="00CE2202">
        <w:rPr>
          <w:rFonts w:ascii="Courier New" w:eastAsia="Times New Roman" w:hAnsi="Courier New" w:cs="Courier New"/>
          <w:color w:val="000000"/>
          <w:kern w:val="0"/>
          <w:lang w:eastAsia="it-IT"/>
          <w14:ligatures w14:val="none"/>
        </w:rPr>
        <w:t>)</w:t>
      </w:r>
      <w:r w:rsidRPr="00CE2202">
        <w:rPr>
          <w:rFonts w:ascii="Arial" w:eastAsia="Times New Roman" w:hAnsi="Arial" w:cs="Arial"/>
          <w:color w:val="000000"/>
          <w:kern w:val="0"/>
          <w:lang w:eastAsia="it-IT"/>
          <w14:ligatures w14:val="none"/>
        </w:rPr>
        <w:t>.</w:t>
      </w:r>
    </w:p>
    <w:p w14:paraId="21A96ED8"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Prima della conversione vera e propria, il contenuto viene ripulito: vengono rimossi i caratteri </w:t>
      </w:r>
      <w:r w:rsidRPr="00CE2202">
        <w:rPr>
          <w:rFonts w:ascii="Courier New" w:eastAsia="Times New Roman" w:hAnsi="Courier New" w:cs="Courier New"/>
          <w:color w:val="000000"/>
          <w:kern w:val="0"/>
          <w:lang w:eastAsia="it-IT"/>
          <w14:ligatures w14:val="none"/>
        </w:rPr>
        <w:t>\r</w:t>
      </w:r>
      <w:r w:rsidRPr="00CE2202">
        <w:rPr>
          <w:rFonts w:ascii="Arial" w:eastAsia="Times New Roman" w:hAnsi="Arial" w:cs="Arial"/>
          <w:color w:val="000000"/>
          <w:kern w:val="0"/>
          <w:lang w:eastAsia="it-IT"/>
          <w14:ligatures w14:val="none"/>
        </w:rPr>
        <w:t xml:space="preserve">, il testo viene suddiviso in righe tramite </w:t>
      </w:r>
      <w:r w:rsidRPr="00CE2202">
        <w:rPr>
          <w:rFonts w:ascii="Courier New" w:eastAsia="Times New Roman" w:hAnsi="Courier New" w:cs="Courier New"/>
          <w:color w:val="000000"/>
          <w:kern w:val="0"/>
          <w:lang w:eastAsia="it-IT"/>
          <w14:ligatures w14:val="none"/>
        </w:rPr>
        <w:t xml:space="preserve">\n </w:t>
      </w:r>
      <w:r w:rsidRPr="00CE2202">
        <w:rPr>
          <w:rFonts w:ascii="Arial" w:eastAsia="Times New Roman" w:hAnsi="Arial" w:cs="Arial"/>
          <w:color w:val="000000"/>
          <w:kern w:val="0"/>
          <w:lang w:eastAsia="it-IT"/>
          <w14:ligatures w14:val="none"/>
        </w:rPr>
        <w:t xml:space="preserve">e vengono eliminate le righe vuote. Successivamente, il delimitatore viene rilevato automaticamente analizzando la riga di intestazione: </w:t>
      </w:r>
      <w:r w:rsidRPr="00CE2202">
        <w:rPr>
          <w:rFonts w:ascii="Courier New" w:eastAsia="Times New Roman" w:hAnsi="Courier New" w:cs="Courier New"/>
          <w:color w:val="000000"/>
          <w:kern w:val="0"/>
          <w:lang w:eastAsia="it-IT"/>
          <w14:ligatures w14:val="none"/>
        </w:rPr>
        <w:t>\t</w:t>
      </w:r>
      <w:r w:rsidRPr="00CE2202">
        <w:rPr>
          <w:rFonts w:ascii="Arial" w:eastAsia="Times New Roman" w:hAnsi="Arial" w:cs="Arial"/>
          <w:color w:val="000000"/>
          <w:kern w:val="0"/>
          <w:lang w:eastAsia="it-IT"/>
          <w14:ligatures w14:val="none"/>
        </w:rPr>
        <w:t xml:space="preserve"> per i file TSV</w:t>
      </w:r>
      <w:proofErr w:type="gramStart"/>
      <w:r w:rsidRPr="00CE2202">
        <w:rPr>
          <w:rFonts w:ascii="Arial" w:eastAsia="Times New Roman" w:hAnsi="Arial" w:cs="Arial"/>
          <w:color w:val="000000"/>
          <w:kern w:val="0"/>
          <w:lang w:eastAsia="it-IT"/>
          <w14:ligatures w14:val="none"/>
        </w:rPr>
        <w:t>,</w:t>
      </w:r>
      <w:r w:rsidRPr="00CE2202">
        <w:rPr>
          <w:rFonts w:ascii="Courier New" w:eastAsia="Times New Roman" w:hAnsi="Courier New" w:cs="Courier New"/>
          <w:color w:val="000000"/>
          <w:kern w:val="0"/>
          <w:lang w:eastAsia="it-IT"/>
          <w14:ligatures w14:val="none"/>
        </w:rPr>
        <w:t xml:space="preserve"> ;</w:t>
      </w:r>
      <w:proofErr w:type="gramEnd"/>
      <w:r w:rsidRPr="00CE2202">
        <w:rPr>
          <w:rFonts w:ascii="Arial" w:eastAsia="Times New Roman" w:hAnsi="Arial" w:cs="Arial"/>
          <w:color w:val="000000"/>
          <w:kern w:val="0"/>
          <w:lang w:eastAsia="it-IT"/>
          <w14:ligatures w14:val="none"/>
        </w:rPr>
        <w:t xml:space="preserve"> per i CSV in formato “europeo” </w:t>
      </w:r>
      <w:proofErr w:type="gramStart"/>
      <w:r w:rsidRPr="00CE2202">
        <w:rPr>
          <w:rFonts w:ascii="Arial" w:eastAsia="Times New Roman" w:hAnsi="Arial" w:cs="Arial"/>
          <w:color w:val="000000"/>
          <w:kern w:val="0"/>
          <w:lang w:eastAsia="it-IT"/>
          <w14:ligatures w14:val="none"/>
        </w:rPr>
        <w:t xml:space="preserve">e </w:t>
      </w:r>
      <w:r w:rsidRPr="00CE2202">
        <w:rPr>
          <w:rFonts w:ascii="Courier New" w:eastAsia="Times New Roman" w:hAnsi="Courier New" w:cs="Courier New"/>
          <w:color w:val="000000"/>
          <w:kern w:val="0"/>
          <w:lang w:eastAsia="it-IT"/>
          <w14:ligatures w14:val="none"/>
        </w:rPr>
        <w:t>,</w:t>
      </w:r>
      <w:proofErr w:type="gramEnd"/>
      <w:r w:rsidRPr="00CE2202">
        <w:rPr>
          <w:rFonts w:ascii="Arial" w:eastAsia="Times New Roman" w:hAnsi="Arial" w:cs="Arial"/>
          <w:color w:val="000000"/>
          <w:kern w:val="0"/>
          <w:lang w:eastAsia="it-IT"/>
          <w14:ligatures w14:val="none"/>
        </w:rPr>
        <w:t xml:space="preserve"> per i CSV standard.</w:t>
      </w:r>
    </w:p>
    <w:p w14:paraId="7C0E16C7"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La funzione </w:t>
      </w:r>
      <w:proofErr w:type="spellStart"/>
      <w:r w:rsidRPr="00CE2202">
        <w:rPr>
          <w:rFonts w:ascii="Courier New" w:eastAsia="Times New Roman" w:hAnsi="Courier New" w:cs="Courier New"/>
          <w:color w:val="000000"/>
          <w:kern w:val="0"/>
          <w:lang w:eastAsia="it-IT"/>
          <w14:ligatures w14:val="none"/>
        </w:rPr>
        <w:t>parseCSVLine</w:t>
      </w:r>
      <w:proofErr w:type="spellEnd"/>
      <w:r w:rsidRPr="00CE2202">
        <w:rPr>
          <w:rFonts w:ascii="Arial" w:eastAsia="Times New Roman" w:hAnsi="Arial" w:cs="Arial"/>
          <w:color w:val="000000"/>
          <w:kern w:val="0"/>
          <w:lang w:eastAsia="it-IT"/>
          <w14:ligatures w14:val="none"/>
        </w:rPr>
        <w:t xml:space="preserve"> gestisce correttamente i campi racchiusi tra virgolette, che possono contenere delimitatori interni senza compromettere lo split delle colonne, e supporta </w:t>
      </w:r>
      <w:proofErr w:type="spellStart"/>
      <w:r w:rsidRPr="00CE2202">
        <w:rPr>
          <w:rFonts w:ascii="Arial" w:eastAsia="Times New Roman" w:hAnsi="Arial" w:cs="Arial"/>
          <w:color w:val="000000"/>
          <w:kern w:val="0"/>
          <w:lang w:eastAsia="it-IT"/>
          <w14:ligatures w14:val="none"/>
        </w:rPr>
        <w:t>l’escape</w:t>
      </w:r>
      <w:proofErr w:type="spellEnd"/>
      <w:r w:rsidRPr="00CE2202">
        <w:rPr>
          <w:rFonts w:ascii="Arial" w:eastAsia="Times New Roman" w:hAnsi="Arial" w:cs="Arial"/>
          <w:color w:val="000000"/>
          <w:kern w:val="0"/>
          <w:lang w:eastAsia="it-IT"/>
          <w14:ligatures w14:val="none"/>
        </w:rPr>
        <w:t xml:space="preserve"> </w:t>
      </w:r>
      <w:r w:rsidRPr="00CE2202">
        <w:rPr>
          <w:rFonts w:ascii="Courier New" w:eastAsia="Times New Roman" w:hAnsi="Courier New" w:cs="Courier New"/>
          <w:color w:val="000000"/>
          <w:kern w:val="0"/>
          <w:lang w:eastAsia="it-IT"/>
          <w14:ligatures w14:val="none"/>
        </w:rPr>
        <w:t>""</w:t>
      </w:r>
      <w:r w:rsidRPr="00CE2202">
        <w:rPr>
          <w:rFonts w:ascii="Arial" w:eastAsia="Times New Roman" w:hAnsi="Arial" w:cs="Arial"/>
          <w:color w:val="000000"/>
          <w:kern w:val="0"/>
          <w:lang w:eastAsia="it-IT"/>
          <w14:ligatures w14:val="none"/>
        </w:rPr>
        <w:t xml:space="preserve">, fondamentale perché alcuni campi contengono stringhe molto lunghe con virgole interne, come nel caso del </w:t>
      </w:r>
      <w:proofErr w:type="spellStart"/>
      <w:r w:rsidRPr="00CE2202">
        <w:rPr>
          <w:rFonts w:ascii="Arial" w:eastAsia="Times New Roman" w:hAnsi="Arial" w:cs="Arial"/>
          <w:color w:val="000000"/>
          <w:kern w:val="0"/>
          <w:lang w:eastAsia="it-IT"/>
          <w14:ligatures w14:val="none"/>
        </w:rPr>
        <w:t>GeoJSON</w:t>
      </w:r>
      <w:proofErr w:type="spellEnd"/>
      <w:r w:rsidRPr="00CE2202">
        <w:rPr>
          <w:rFonts w:ascii="Arial" w:eastAsia="Times New Roman" w:hAnsi="Arial" w:cs="Arial"/>
          <w:color w:val="000000"/>
          <w:kern w:val="0"/>
          <w:lang w:eastAsia="it-IT"/>
          <w14:ligatures w14:val="none"/>
        </w:rPr>
        <w:t>.</w:t>
      </w:r>
    </w:p>
    <w:p w14:paraId="438CC6FB"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La costruzione degli oggetti avviene utilizzando la prima riga come insieme delle chiavi (</w:t>
      </w:r>
      <w:proofErr w:type="spellStart"/>
      <w:r w:rsidRPr="00CE2202">
        <w:rPr>
          <w:rFonts w:ascii="Arial" w:eastAsia="Times New Roman" w:hAnsi="Arial" w:cs="Arial"/>
          <w:color w:val="000000"/>
          <w:kern w:val="0"/>
          <w:lang w:eastAsia="it-IT"/>
          <w14:ligatures w14:val="none"/>
        </w:rPr>
        <w:t>headers</w:t>
      </w:r>
      <w:proofErr w:type="spellEnd"/>
      <w:r w:rsidRPr="00CE2202">
        <w:rPr>
          <w:rFonts w:ascii="Arial" w:eastAsia="Times New Roman" w:hAnsi="Arial" w:cs="Arial"/>
          <w:color w:val="000000"/>
          <w:kern w:val="0"/>
          <w:lang w:eastAsia="it-IT"/>
          <w14:ligatures w14:val="none"/>
        </w:rPr>
        <w:t xml:space="preserve">), mentre ogni riga successiva viene trasformata in un oggetto del tipo </w:t>
      </w:r>
      <w:proofErr w:type="gramStart"/>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header</w:t>
      </w:r>
      <w:proofErr w:type="spellEnd"/>
      <w:proofErr w:type="gramEnd"/>
      <w:r w:rsidRPr="00CE2202">
        <w:rPr>
          <w:rFonts w:ascii="Courier New" w:eastAsia="Times New Roman" w:hAnsi="Courier New" w:cs="Courier New"/>
          <w:color w:val="000000"/>
          <w:kern w:val="0"/>
          <w:lang w:eastAsia="it-IT"/>
          <w14:ligatures w14:val="none"/>
        </w:rPr>
        <w:t xml:space="preserve">: </w:t>
      </w:r>
      <w:proofErr w:type="spellStart"/>
      <w:proofErr w:type="gramStart"/>
      <w:r w:rsidRPr="00CE2202">
        <w:rPr>
          <w:rFonts w:ascii="Courier New" w:eastAsia="Times New Roman" w:hAnsi="Courier New" w:cs="Courier New"/>
          <w:color w:val="000000"/>
          <w:kern w:val="0"/>
          <w:lang w:eastAsia="it-IT"/>
          <w14:ligatures w14:val="none"/>
        </w:rPr>
        <w:t>value</w:t>
      </w:r>
      <w:proofErr w:type="spellEnd"/>
      <w:r w:rsidRPr="00CE2202">
        <w:rPr>
          <w:rFonts w:ascii="Courier New" w:eastAsia="Times New Roman" w:hAnsi="Courier New" w:cs="Courier New"/>
          <w:color w:val="000000"/>
          <w:kern w:val="0"/>
          <w:lang w:eastAsia="it-IT"/>
          <w14:ligatures w14:val="none"/>
        </w:rPr>
        <w:t xml:space="preserve"> }</w:t>
      </w:r>
      <w:proofErr w:type="gramEnd"/>
      <w:r w:rsidRPr="00CE2202">
        <w:rPr>
          <w:rFonts w:ascii="Arial" w:eastAsia="Times New Roman" w:hAnsi="Arial" w:cs="Arial"/>
          <w:color w:val="000000"/>
          <w:kern w:val="0"/>
          <w:lang w:eastAsia="it-IT"/>
          <w14:ligatures w14:val="none"/>
        </w:rPr>
        <w:t>. La funzione</w:t>
      </w:r>
      <w:r w:rsidRPr="00CE2202">
        <w:rPr>
          <w:rFonts w:ascii="Courier New" w:eastAsia="Times New Roman" w:hAnsi="Courier New" w:cs="Courier New"/>
          <w:color w:val="000000"/>
          <w:kern w:val="0"/>
          <w:lang w:eastAsia="it-IT"/>
          <w14:ligatures w14:val="none"/>
        </w:rPr>
        <w:t xml:space="preserve"> </w:t>
      </w:r>
      <w:proofErr w:type="spellStart"/>
      <w:proofErr w:type="gramStart"/>
      <w:r w:rsidRPr="00CE2202">
        <w:rPr>
          <w:rFonts w:ascii="Courier New" w:eastAsia="Times New Roman" w:hAnsi="Courier New" w:cs="Courier New"/>
          <w:color w:val="000000"/>
          <w:kern w:val="0"/>
          <w:lang w:eastAsia="it-IT"/>
          <w14:ligatures w14:val="none"/>
        </w:rPr>
        <w:t>parseValue</w:t>
      </w:r>
      <w:proofErr w:type="spellEnd"/>
      <w:proofErr w:type="gramEnd"/>
      <w:r w:rsidRPr="00CE2202">
        <w:rPr>
          <w:rFonts w:ascii="Arial" w:eastAsia="Times New Roman" w:hAnsi="Arial" w:cs="Arial"/>
          <w:color w:val="000000"/>
          <w:kern w:val="0"/>
          <w:lang w:eastAsia="it-IT"/>
          <w14:ligatures w14:val="none"/>
        </w:rPr>
        <w:t xml:space="preserve"> si occupa infine della conversione dei valori: le stringhe vuote vengono trasformate in </w:t>
      </w:r>
      <w:proofErr w:type="spellStart"/>
      <w:r w:rsidRPr="00CE2202">
        <w:rPr>
          <w:rFonts w:ascii="Courier New" w:eastAsia="Times New Roman" w:hAnsi="Courier New" w:cs="Courier New"/>
          <w:color w:val="000000"/>
          <w:kern w:val="0"/>
          <w:lang w:eastAsia="it-IT"/>
          <w14:ligatures w14:val="none"/>
        </w:rPr>
        <w:t>null</w:t>
      </w:r>
      <w:proofErr w:type="spellEnd"/>
      <w:r w:rsidRPr="00CE2202">
        <w:rPr>
          <w:rFonts w:ascii="Arial" w:eastAsia="Times New Roman" w:hAnsi="Arial" w:cs="Arial"/>
          <w:color w:val="000000"/>
          <w:kern w:val="0"/>
          <w:lang w:eastAsia="it-IT"/>
          <w14:ligatures w14:val="none"/>
        </w:rPr>
        <w:t xml:space="preserve">, i numeri semplici vengono convertiti in tipo </w:t>
      </w:r>
      <w:r w:rsidRPr="00CE2202">
        <w:rPr>
          <w:rFonts w:ascii="Roboto Mono" w:eastAsia="Times New Roman" w:hAnsi="Roboto Mono" w:cs="Times New Roman"/>
          <w:color w:val="000000"/>
          <w:kern w:val="0"/>
          <w:lang w:eastAsia="it-IT"/>
          <w14:ligatures w14:val="none"/>
        </w:rPr>
        <w:t>Number</w:t>
      </w:r>
      <w:r w:rsidRPr="00CE2202">
        <w:rPr>
          <w:rFonts w:ascii="Arial" w:eastAsia="Times New Roman" w:hAnsi="Arial" w:cs="Arial"/>
          <w:color w:val="000000"/>
          <w:kern w:val="0"/>
          <w:lang w:eastAsia="it-IT"/>
          <w14:ligatures w14:val="none"/>
        </w:rPr>
        <w:t xml:space="preserve">, mentre le stringhe JSON non vengono </w:t>
      </w:r>
      <w:proofErr w:type="spellStart"/>
      <w:r w:rsidRPr="00CE2202">
        <w:rPr>
          <w:rFonts w:ascii="Arial" w:eastAsia="Times New Roman" w:hAnsi="Arial" w:cs="Arial"/>
          <w:color w:val="000000"/>
          <w:kern w:val="0"/>
          <w:lang w:eastAsia="it-IT"/>
          <w14:ligatures w14:val="none"/>
        </w:rPr>
        <w:t>parseate</w:t>
      </w:r>
      <w:proofErr w:type="spellEnd"/>
      <w:r w:rsidRPr="00CE2202">
        <w:rPr>
          <w:rFonts w:ascii="Arial" w:eastAsia="Times New Roman" w:hAnsi="Arial" w:cs="Arial"/>
          <w:color w:val="000000"/>
          <w:kern w:val="0"/>
          <w:lang w:eastAsia="it-IT"/>
          <w14:ligatures w14:val="none"/>
        </w:rPr>
        <w:t xml:space="preserve"> in questa fase, ma lasciate intenzionalmente come stringhe per essere elaborate nel livello successivo.</w:t>
      </w:r>
    </w:p>
    <w:p w14:paraId="0ABA5A3D"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Il risultato finale di </w:t>
      </w:r>
      <w:proofErr w:type="spellStart"/>
      <w:proofErr w:type="gramStart"/>
      <w:r w:rsidRPr="00CE2202">
        <w:rPr>
          <w:rFonts w:ascii="Courier New" w:eastAsia="Times New Roman" w:hAnsi="Courier New" w:cs="Courier New"/>
          <w:color w:val="000000"/>
          <w:kern w:val="0"/>
          <w:lang w:eastAsia="it-IT"/>
          <w14:ligatures w14:val="none"/>
        </w:rPr>
        <w:t>loadCSV</w:t>
      </w:r>
      <w:proofErr w:type="spellEnd"/>
      <w:r w:rsidRPr="00CE2202">
        <w:rPr>
          <w:rFonts w:ascii="Courier New" w:eastAsia="Times New Roman" w:hAnsi="Courier New" w:cs="Courier New"/>
          <w:color w:val="000000"/>
          <w:kern w:val="0"/>
          <w:lang w:eastAsia="it-IT"/>
          <w14:ligatures w14:val="none"/>
        </w:rPr>
        <w:t>(</w:t>
      </w:r>
      <w:proofErr w:type="gramEnd"/>
      <w:r w:rsidRPr="00CE2202">
        <w:rPr>
          <w:rFonts w:ascii="Courier New" w:eastAsia="Times New Roman" w:hAnsi="Courier New" w:cs="Courier New"/>
          <w:color w:val="000000"/>
          <w:kern w:val="0"/>
          <w:lang w:eastAsia="it-IT"/>
          <w14:ligatures w14:val="none"/>
        </w:rPr>
        <w:t>)</w:t>
      </w:r>
      <w:r w:rsidRPr="00CE2202">
        <w:rPr>
          <w:rFonts w:ascii="Arial" w:eastAsia="Times New Roman" w:hAnsi="Arial" w:cs="Arial"/>
          <w:color w:val="000000"/>
          <w:kern w:val="0"/>
          <w:lang w:eastAsia="it-IT"/>
          <w14:ligatures w14:val="none"/>
        </w:rPr>
        <w:t xml:space="preserve"> è un array di oggetti JavaScript, uno per ogni riga del file CSV:</w:t>
      </w:r>
    </w:p>
    <w:p w14:paraId="2A247B7A"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p>
    <w:p w14:paraId="54A1BC54" w14:textId="77777777" w:rsidR="00CE2202" w:rsidRPr="00CE2202" w:rsidRDefault="00CE2202" w:rsidP="00CE2202">
      <w:pPr>
        <w:spacing w:after="0" w:line="240" w:lineRule="auto"/>
        <w:ind w:left="720"/>
        <w:rPr>
          <w:rFonts w:ascii="Times New Roman" w:eastAsia="Times New Roman" w:hAnsi="Times New Roman" w:cs="Times New Roman"/>
          <w:kern w:val="0"/>
          <w:sz w:val="24"/>
          <w:szCs w:val="24"/>
          <w:lang w:eastAsia="it-IT"/>
          <w14:ligatures w14:val="none"/>
        </w:rPr>
      </w:pPr>
      <w:r w:rsidRPr="00CE2202">
        <w:rPr>
          <w:rFonts w:ascii="Courier New" w:eastAsia="Times New Roman" w:hAnsi="Courier New" w:cs="Courier New"/>
          <w:color w:val="000000"/>
          <w:kern w:val="0"/>
          <w:lang w:eastAsia="it-IT"/>
          <w14:ligatures w14:val="none"/>
        </w:rPr>
        <w:t>[ </w:t>
      </w:r>
    </w:p>
    <w:p w14:paraId="5BC2C785" w14:textId="77777777" w:rsidR="00CE2202" w:rsidRPr="00CE2202" w:rsidRDefault="00CE2202" w:rsidP="00CE2202">
      <w:pPr>
        <w:spacing w:after="0" w:line="240" w:lineRule="auto"/>
        <w:ind w:left="1440"/>
        <w:rPr>
          <w:rFonts w:ascii="Times New Roman" w:eastAsia="Times New Roman" w:hAnsi="Times New Roman" w:cs="Times New Roman"/>
          <w:kern w:val="0"/>
          <w:sz w:val="24"/>
          <w:szCs w:val="24"/>
          <w:lang w:eastAsia="it-IT"/>
          <w14:ligatures w14:val="none"/>
        </w:rPr>
      </w:pPr>
      <w:proofErr w:type="gramStart"/>
      <w:r w:rsidRPr="00CE2202">
        <w:rPr>
          <w:rFonts w:ascii="Courier New" w:eastAsia="Times New Roman" w:hAnsi="Courier New" w:cs="Courier New"/>
          <w:color w:val="000000"/>
          <w:kern w:val="0"/>
          <w:lang w:eastAsia="it-IT"/>
          <w14:ligatures w14:val="none"/>
        </w:rPr>
        <w:t>{ col</w:t>
      </w:r>
      <w:proofErr w:type="gramEnd"/>
      <w:r w:rsidRPr="00CE2202">
        <w:rPr>
          <w:rFonts w:ascii="Courier New" w:eastAsia="Times New Roman" w:hAnsi="Courier New" w:cs="Courier New"/>
          <w:color w:val="000000"/>
          <w:kern w:val="0"/>
          <w:lang w:eastAsia="it-IT"/>
          <w14:ligatures w14:val="none"/>
        </w:rPr>
        <w:t xml:space="preserve">1: "...", col2: "...", </w:t>
      </w:r>
      <w:proofErr w:type="gramStart"/>
      <w:r w:rsidRPr="00CE2202">
        <w:rPr>
          <w:rFonts w:ascii="Courier New" w:eastAsia="Times New Roman" w:hAnsi="Courier New" w:cs="Courier New"/>
          <w:color w:val="000000"/>
          <w:kern w:val="0"/>
          <w:lang w:eastAsia="it-IT"/>
          <w14:ligatures w14:val="none"/>
        </w:rPr>
        <w:t>... }</w:t>
      </w:r>
      <w:proofErr w:type="gramEnd"/>
      <w:r w:rsidRPr="00CE2202">
        <w:rPr>
          <w:rFonts w:ascii="Courier New" w:eastAsia="Times New Roman" w:hAnsi="Courier New" w:cs="Courier New"/>
          <w:color w:val="000000"/>
          <w:kern w:val="0"/>
          <w:lang w:eastAsia="it-IT"/>
          <w14:ligatures w14:val="none"/>
        </w:rPr>
        <w:t>,</w:t>
      </w:r>
    </w:p>
    <w:p w14:paraId="5A6D0D76" w14:textId="77777777" w:rsidR="00CE2202" w:rsidRPr="00CE2202" w:rsidRDefault="00CE2202" w:rsidP="00CE2202">
      <w:pPr>
        <w:spacing w:after="0" w:line="240" w:lineRule="auto"/>
        <w:ind w:left="1440"/>
        <w:rPr>
          <w:rFonts w:ascii="Times New Roman" w:eastAsia="Times New Roman" w:hAnsi="Times New Roman" w:cs="Times New Roman"/>
          <w:kern w:val="0"/>
          <w:sz w:val="24"/>
          <w:szCs w:val="24"/>
          <w:lang w:eastAsia="it-IT"/>
          <w14:ligatures w14:val="none"/>
        </w:rPr>
      </w:pPr>
      <w:proofErr w:type="gramStart"/>
      <w:r w:rsidRPr="00CE2202">
        <w:rPr>
          <w:rFonts w:ascii="Courier New" w:eastAsia="Times New Roman" w:hAnsi="Courier New" w:cs="Courier New"/>
          <w:color w:val="000000"/>
          <w:kern w:val="0"/>
          <w:lang w:eastAsia="it-IT"/>
          <w14:ligatures w14:val="none"/>
        </w:rPr>
        <w:t>{ col</w:t>
      </w:r>
      <w:proofErr w:type="gramEnd"/>
      <w:r w:rsidRPr="00CE2202">
        <w:rPr>
          <w:rFonts w:ascii="Courier New" w:eastAsia="Times New Roman" w:hAnsi="Courier New" w:cs="Courier New"/>
          <w:color w:val="000000"/>
          <w:kern w:val="0"/>
          <w:lang w:eastAsia="it-IT"/>
          <w14:ligatures w14:val="none"/>
        </w:rPr>
        <w:t xml:space="preserve">1: "...", col2: "...", </w:t>
      </w:r>
      <w:proofErr w:type="gramStart"/>
      <w:r w:rsidRPr="00CE2202">
        <w:rPr>
          <w:rFonts w:ascii="Courier New" w:eastAsia="Times New Roman" w:hAnsi="Courier New" w:cs="Courier New"/>
          <w:color w:val="000000"/>
          <w:kern w:val="0"/>
          <w:lang w:eastAsia="it-IT"/>
          <w14:ligatures w14:val="none"/>
        </w:rPr>
        <w:t>... }</w:t>
      </w:r>
      <w:proofErr w:type="gramEnd"/>
    </w:p>
    <w:p w14:paraId="24AA4109" w14:textId="77777777" w:rsidR="00CE2202" w:rsidRPr="00CE2202" w:rsidRDefault="00CE2202" w:rsidP="00CE2202">
      <w:pPr>
        <w:spacing w:after="0" w:line="240" w:lineRule="auto"/>
        <w:ind w:left="720"/>
        <w:rPr>
          <w:rFonts w:ascii="Times New Roman" w:eastAsia="Times New Roman" w:hAnsi="Times New Roman" w:cs="Times New Roman"/>
          <w:kern w:val="0"/>
          <w:sz w:val="24"/>
          <w:szCs w:val="24"/>
          <w:lang w:eastAsia="it-IT"/>
          <w14:ligatures w14:val="none"/>
        </w:rPr>
      </w:pPr>
      <w:r w:rsidRPr="00CE2202">
        <w:rPr>
          <w:rFonts w:ascii="Courier New" w:eastAsia="Times New Roman" w:hAnsi="Courier New" w:cs="Courier New"/>
          <w:color w:val="000000"/>
          <w:kern w:val="0"/>
          <w:lang w:eastAsia="it-IT"/>
          <w14:ligatures w14:val="none"/>
        </w:rPr>
        <w:t>]</w:t>
      </w:r>
    </w:p>
    <w:p w14:paraId="328DAF97" w14:textId="77777777" w:rsidR="00CE2202" w:rsidRPr="00CE2202" w:rsidRDefault="00CE2202" w:rsidP="00CE2202">
      <w:pPr>
        <w:spacing w:after="240" w:line="240" w:lineRule="auto"/>
        <w:rPr>
          <w:rFonts w:ascii="Times New Roman" w:eastAsia="Times New Roman" w:hAnsi="Times New Roman" w:cs="Times New Roman"/>
          <w:kern w:val="0"/>
          <w:sz w:val="24"/>
          <w:szCs w:val="24"/>
          <w:lang w:eastAsia="it-IT"/>
          <w14:ligatures w14:val="none"/>
        </w:rPr>
      </w:pPr>
    </w:p>
    <w:p w14:paraId="00960BFA" w14:textId="77777777" w:rsidR="00CE2202" w:rsidRPr="00CE2202" w:rsidRDefault="00CE2202" w:rsidP="00CE2202">
      <w:pPr>
        <w:spacing w:after="320" w:line="240" w:lineRule="auto"/>
        <w:rPr>
          <w:rFonts w:ascii="Times New Roman" w:eastAsia="Times New Roman" w:hAnsi="Times New Roman" w:cs="Times New Roman"/>
          <w:kern w:val="0"/>
          <w:sz w:val="24"/>
          <w:szCs w:val="24"/>
          <w:lang w:eastAsia="it-IT"/>
          <w14:ligatures w14:val="none"/>
        </w:rPr>
      </w:pPr>
      <w:r w:rsidRPr="00CE2202">
        <w:rPr>
          <w:rFonts w:ascii="Courier New" w:eastAsia="Times New Roman" w:hAnsi="Courier New" w:cs="Courier New"/>
          <w:color w:val="666666"/>
          <w:kern w:val="0"/>
          <w:sz w:val="30"/>
          <w:szCs w:val="30"/>
          <w:lang w:eastAsia="it-IT"/>
          <w14:ligatures w14:val="none"/>
        </w:rPr>
        <w:t>dataService.js</w:t>
      </w:r>
      <w:r w:rsidRPr="00CE2202">
        <w:rPr>
          <w:rFonts w:ascii="Arial" w:eastAsia="Times New Roman" w:hAnsi="Arial" w:cs="Arial"/>
          <w:color w:val="666666"/>
          <w:kern w:val="0"/>
          <w:sz w:val="30"/>
          <w:szCs w:val="30"/>
          <w:lang w:eastAsia="it-IT"/>
          <w14:ligatures w14:val="none"/>
        </w:rPr>
        <w:t>: normalizzazione, merge e collegamenti geografici</w:t>
      </w:r>
    </w:p>
    <w:p w14:paraId="17561A50" w14:textId="77777777" w:rsidR="00CE2202" w:rsidRPr="00CE2202" w:rsidRDefault="00CE2202" w:rsidP="00CE2202">
      <w:pPr>
        <w:spacing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Il file</w:t>
      </w:r>
      <w:r w:rsidRPr="00CE2202">
        <w:rPr>
          <w:rFonts w:ascii="Courier New" w:eastAsia="Times New Roman" w:hAnsi="Courier New" w:cs="Courier New"/>
          <w:color w:val="000000"/>
          <w:kern w:val="0"/>
          <w:lang w:eastAsia="it-IT"/>
          <w14:ligatures w14:val="none"/>
        </w:rPr>
        <w:t xml:space="preserve"> dataService.js</w:t>
      </w:r>
      <w:r w:rsidRPr="00CE2202">
        <w:rPr>
          <w:rFonts w:ascii="Arial" w:eastAsia="Times New Roman" w:hAnsi="Arial" w:cs="Arial"/>
          <w:color w:val="000000"/>
          <w:kern w:val="0"/>
          <w:lang w:eastAsia="it-IT"/>
          <w14:ligatures w14:val="none"/>
        </w:rPr>
        <w:t xml:space="preserve"> contiene tutta la logica di dominio dell’applicazione, ovvero le regole che definiscono come trasformare dataset eterogenei in un modello comune e come collegarli tra loro in modo coerente.</w:t>
      </w:r>
    </w:p>
    <w:p w14:paraId="5D3C3425"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I dataset </w:t>
      </w:r>
      <w:r w:rsidRPr="00CE2202">
        <w:rPr>
          <w:rFonts w:ascii="Courier New" w:eastAsia="Times New Roman" w:hAnsi="Courier New" w:cs="Courier New"/>
          <w:color w:val="000000"/>
          <w:kern w:val="0"/>
          <w:lang w:eastAsia="it-IT"/>
          <w14:ligatures w14:val="none"/>
        </w:rPr>
        <w:t>SubmarineCable1, SubmarineCable2 e SubmarineCable3</w:t>
      </w:r>
      <w:r w:rsidRPr="00CE2202">
        <w:rPr>
          <w:rFonts w:ascii="Arial" w:eastAsia="Times New Roman" w:hAnsi="Arial" w:cs="Arial"/>
          <w:color w:val="000000"/>
          <w:kern w:val="0"/>
          <w:lang w:eastAsia="it-IT"/>
          <w14:ligatures w14:val="none"/>
        </w:rPr>
        <w:t xml:space="preserve"> presentano strutture e colonne differenti; per questo motivo, ciascun dataset viene normalizzato tramite funzioni </w:t>
      </w:r>
      <w:r w:rsidRPr="00CE2202">
        <w:rPr>
          <w:rFonts w:ascii="Arial" w:eastAsia="Times New Roman" w:hAnsi="Arial" w:cs="Arial"/>
          <w:color w:val="000000"/>
          <w:kern w:val="0"/>
          <w:lang w:eastAsia="it-IT"/>
          <w14:ligatures w14:val="none"/>
        </w:rPr>
        <w:lastRenderedPageBreak/>
        <w:t>dedicate (</w:t>
      </w:r>
      <w:r w:rsidRPr="00CE2202">
        <w:rPr>
          <w:rFonts w:ascii="Courier New" w:eastAsia="Times New Roman" w:hAnsi="Courier New" w:cs="Courier New"/>
          <w:color w:val="000000"/>
          <w:kern w:val="0"/>
          <w:lang w:eastAsia="it-IT"/>
          <w14:ligatures w14:val="none"/>
        </w:rPr>
        <w:t>normalizeCable1, normalizeCable2, normalizeCable3</w:t>
      </w:r>
      <w:r w:rsidRPr="00CE2202">
        <w:rPr>
          <w:rFonts w:ascii="Arial" w:eastAsia="Times New Roman" w:hAnsi="Arial" w:cs="Arial"/>
          <w:color w:val="000000"/>
          <w:kern w:val="0"/>
          <w:lang w:eastAsia="it-IT"/>
          <w14:ligatures w14:val="none"/>
        </w:rPr>
        <w:t xml:space="preserve">) che trasformano ogni riga in un oggetto </w:t>
      </w:r>
      <w:r w:rsidRPr="00CE2202">
        <w:rPr>
          <w:rFonts w:ascii="Courier New" w:eastAsia="Times New Roman" w:hAnsi="Courier New" w:cs="Courier New"/>
          <w:color w:val="000000"/>
          <w:kern w:val="0"/>
          <w:lang w:eastAsia="it-IT"/>
          <w14:ligatures w14:val="none"/>
        </w:rPr>
        <w:t>Cable</w:t>
      </w:r>
      <w:r w:rsidRPr="00CE2202">
        <w:rPr>
          <w:rFonts w:ascii="Arial" w:eastAsia="Times New Roman" w:hAnsi="Arial" w:cs="Arial"/>
          <w:color w:val="000000"/>
          <w:kern w:val="0"/>
          <w:lang w:eastAsia="it-IT"/>
          <w14:ligatures w14:val="none"/>
        </w:rPr>
        <w:t xml:space="preserve"> standardizzato. Tutti i cavi vengono così rappresentati con campi coerenti come </w:t>
      </w:r>
      <w:r w:rsidRPr="00CE2202">
        <w:rPr>
          <w:rFonts w:ascii="Courier New" w:eastAsia="Times New Roman" w:hAnsi="Courier New" w:cs="Courier New"/>
          <w:color w:val="000000"/>
          <w:kern w:val="0"/>
          <w:lang w:eastAsia="it-IT"/>
          <w14:ligatures w14:val="none"/>
        </w:rPr>
        <w:t xml:space="preserve">name, </w:t>
      </w:r>
      <w:proofErr w:type="spellStart"/>
      <w:r w:rsidRPr="00CE2202">
        <w:rPr>
          <w:rFonts w:ascii="Courier New" w:eastAsia="Times New Roman" w:hAnsi="Courier New" w:cs="Courier New"/>
          <w:color w:val="000000"/>
          <w:kern w:val="0"/>
          <w:lang w:eastAsia="it-IT"/>
          <w14:ligatures w14:val="none"/>
        </w:rPr>
        <w:t>shortName</w:t>
      </w:r>
      <w:proofErr w:type="spellEnd"/>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owner</w:t>
      </w:r>
      <w:proofErr w:type="spellEnd"/>
      <w:r w:rsidRPr="00CE2202">
        <w:rPr>
          <w:rFonts w:ascii="Courier New" w:eastAsia="Times New Roman" w:hAnsi="Courier New" w:cs="Courier New"/>
          <w:color w:val="000000"/>
          <w:kern w:val="0"/>
          <w:lang w:eastAsia="it-IT"/>
          <w14:ligatures w14:val="none"/>
        </w:rPr>
        <w:t>/</w:t>
      </w:r>
      <w:proofErr w:type="spellStart"/>
      <w:r w:rsidRPr="00CE2202">
        <w:rPr>
          <w:rFonts w:ascii="Courier New" w:eastAsia="Times New Roman" w:hAnsi="Courier New" w:cs="Courier New"/>
          <w:color w:val="000000"/>
          <w:kern w:val="0"/>
          <w:lang w:eastAsia="it-IT"/>
          <w14:ligatures w14:val="none"/>
        </w:rPr>
        <w:t>owners</w:t>
      </w:r>
      <w:proofErr w:type="spellEnd"/>
      <w:r w:rsidRPr="00CE2202">
        <w:rPr>
          <w:rFonts w:ascii="Courier New" w:eastAsia="Times New Roman" w:hAnsi="Courier New" w:cs="Courier New"/>
          <w:color w:val="000000"/>
          <w:kern w:val="0"/>
          <w:lang w:eastAsia="it-IT"/>
          <w14:ligatures w14:val="none"/>
        </w:rPr>
        <w:t xml:space="preserve">, status, </w:t>
      </w:r>
      <w:proofErr w:type="spellStart"/>
      <w:r w:rsidRPr="00CE2202">
        <w:rPr>
          <w:rFonts w:ascii="Courier New" w:eastAsia="Times New Roman" w:hAnsi="Courier New" w:cs="Courier New"/>
          <w:color w:val="000000"/>
          <w:kern w:val="0"/>
          <w:lang w:eastAsia="it-IT"/>
          <w14:ligatures w14:val="none"/>
        </w:rPr>
        <w:t>region</w:t>
      </w:r>
      <w:proofErr w:type="spellEnd"/>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length</w:t>
      </w:r>
      <w:proofErr w:type="spellEnd"/>
      <w:r w:rsidRPr="00CE2202">
        <w:rPr>
          <w:rFonts w:ascii="Courier New" w:eastAsia="Times New Roman" w:hAnsi="Courier New" w:cs="Courier New"/>
          <w:color w:val="000000"/>
          <w:kern w:val="0"/>
          <w:lang w:eastAsia="it-IT"/>
          <w14:ligatures w14:val="none"/>
        </w:rPr>
        <w:t xml:space="preserve"> e </w:t>
      </w:r>
      <w:proofErr w:type="spellStart"/>
      <w:r w:rsidRPr="00CE2202">
        <w:rPr>
          <w:rFonts w:ascii="Courier New" w:eastAsia="Times New Roman" w:hAnsi="Courier New" w:cs="Courier New"/>
          <w:color w:val="000000"/>
          <w:kern w:val="0"/>
          <w:lang w:eastAsia="it-IT"/>
          <w14:ligatures w14:val="none"/>
        </w:rPr>
        <w:t>coordinates</w:t>
      </w:r>
      <w:proofErr w:type="spellEnd"/>
      <w:r w:rsidRPr="00CE2202">
        <w:rPr>
          <w:rFonts w:ascii="Arial" w:eastAsia="Times New Roman" w:hAnsi="Arial" w:cs="Arial"/>
          <w:color w:val="000000"/>
          <w:kern w:val="0"/>
          <w:lang w:eastAsia="it-IT"/>
          <w14:ligatures w14:val="none"/>
        </w:rPr>
        <w:t xml:space="preserve">. I campi non presenti in un dataset vengono impostati a </w:t>
      </w:r>
      <w:proofErr w:type="spellStart"/>
      <w:r w:rsidRPr="00CE2202">
        <w:rPr>
          <w:rFonts w:ascii="Courier New" w:eastAsia="Times New Roman" w:hAnsi="Courier New" w:cs="Courier New"/>
          <w:color w:val="000000"/>
          <w:kern w:val="0"/>
          <w:lang w:eastAsia="it-IT"/>
          <w14:ligatures w14:val="none"/>
        </w:rPr>
        <w:t>null</w:t>
      </w:r>
      <w:proofErr w:type="spellEnd"/>
      <w:r w:rsidRPr="00CE2202">
        <w:rPr>
          <w:rFonts w:ascii="Arial" w:eastAsia="Times New Roman" w:hAnsi="Arial" w:cs="Arial"/>
          <w:color w:val="000000"/>
          <w:kern w:val="0"/>
          <w:lang w:eastAsia="it-IT"/>
          <w14:ligatures w14:val="none"/>
        </w:rPr>
        <w:t xml:space="preserve">. In particolare, il terzo dataset è l’unico a contenere la geometria dei cavi e fornisce quindi il campo </w:t>
      </w:r>
      <w:proofErr w:type="spellStart"/>
      <w:r w:rsidRPr="00CE2202">
        <w:rPr>
          <w:rFonts w:ascii="Courier New" w:eastAsia="Times New Roman" w:hAnsi="Courier New" w:cs="Courier New"/>
          <w:color w:val="000000"/>
          <w:kern w:val="0"/>
          <w:lang w:eastAsia="it-IT"/>
          <w14:ligatures w14:val="none"/>
        </w:rPr>
        <w:t>coordinates</w:t>
      </w:r>
      <w:proofErr w:type="spellEnd"/>
      <w:r w:rsidRPr="00CE2202">
        <w:rPr>
          <w:rFonts w:ascii="Arial" w:eastAsia="Times New Roman" w:hAnsi="Arial" w:cs="Arial"/>
          <w:color w:val="000000"/>
          <w:kern w:val="0"/>
          <w:lang w:eastAsia="it-IT"/>
          <w14:ligatures w14:val="none"/>
        </w:rPr>
        <w:t>, fondamentale per la rappresentazione cartografica.</w:t>
      </w:r>
    </w:p>
    <w:p w14:paraId="69A966EA"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Per quanto riguarda il parsing delle geometrie, nel dataset </w:t>
      </w:r>
      <w:proofErr w:type="gramStart"/>
      <w:r w:rsidRPr="00CE2202">
        <w:rPr>
          <w:rFonts w:ascii="Arial" w:eastAsia="Times New Roman" w:hAnsi="Arial" w:cs="Arial"/>
          <w:color w:val="000000"/>
          <w:kern w:val="0"/>
          <w:lang w:eastAsia="it-IT"/>
          <w14:ligatures w14:val="none"/>
        </w:rPr>
        <w:t>3</w:t>
      </w:r>
      <w:proofErr w:type="gramEnd"/>
      <w:r w:rsidRPr="00CE2202">
        <w:rPr>
          <w:rFonts w:ascii="Arial" w:eastAsia="Times New Roman" w:hAnsi="Arial" w:cs="Arial"/>
          <w:color w:val="000000"/>
          <w:kern w:val="0"/>
          <w:lang w:eastAsia="it-IT"/>
          <w14:ligatures w14:val="none"/>
        </w:rPr>
        <w:t xml:space="preserve"> la colonna </w:t>
      </w:r>
      <w:proofErr w:type="spellStart"/>
      <w:r w:rsidRPr="00CE2202">
        <w:rPr>
          <w:rFonts w:ascii="Courier New" w:eastAsia="Times New Roman" w:hAnsi="Courier New" w:cs="Courier New"/>
          <w:color w:val="000000"/>
          <w:kern w:val="0"/>
          <w:lang w:eastAsia="it-IT"/>
          <w14:ligatures w14:val="none"/>
        </w:rPr>
        <w:t>GeoJSON_Geometry</w:t>
      </w:r>
      <w:proofErr w:type="spellEnd"/>
      <w:r w:rsidRPr="00CE2202">
        <w:rPr>
          <w:rFonts w:ascii="Courier New" w:eastAsia="Times New Roman" w:hAnsi="Courier New" w:cs="Courier New"/>
          <w:color w:val="000000"/>
          <w:kern w:val="0"/>
          <w:lang w:eastAsia="it-IT"/>
          <w14:ligatures w14:val="none"/>
        </w:rPr>
        <w:t xml:space="preserve"> </w:t>
      </w:r>
      <w:r w:rsidRPr="00CE2202">
        <w:rPr>
          <w:rFonts w:ascii="Arial" w:eastAsia="Times New Roman" w:hAnsi="Arial" w:cs="Arial"/>
          <w:color w:val="000000"/>
          <w:kern w:val="0"/>
          <w:lang w:eastAsia="it-IT"/>
          <w14:ligatures w14:val="none"/>
        </w:rPr>
        <w:t xml:space="preserve">contiene un oggetto </w:t>
      </w:r>
      <w:proofErr w:type="spellStart"/>
      <w:r w:rsidRPr="00CE2202">
        <w:rPr>
          <w:rFonts w:ascii="Arial" w:eastAsia="Times New Roman" w:hAnsi="Arial" w:cs="Arial"/>
          <w:color w:val="000000"/>
          <w:kern w:val="0"/>
          <w:lang w:eastAsia="it-IT"/>
          <w14:ligatures w14:val="none"/>
        </w:rPr>
        <w:t>GeoJSON</w:t>
      </w:r>
      <w:proofErr w:type="spellEnd"/>
      <w:r w:rsidRPr="00CE2202">
        <w:rPr>
          <w:rFonts w:ascii="Arial" w:eastAsia="Times New Roman" w:hAnsi="Arial" w:cs="Arial"/>
          <w:color w:val="000000"/>
          <w:kern w:val="0"/>
          <w:lang w:eastAsia="it-IT"/>
          <w14:ligatures w14:val="none"/>
        </w:rPr>
        <w:t xml:space="preserve">, generalmente di tipo </w:t>
      </w:r>
      <w:proofErr w:type="spellStart"/>
      <w:r w:rsidRPr="00CE2202">
        <w:rPr>
          <w:rFonts w:ascii="Courier New" w:eastAsia="Times New Roman" w:hAnsi="Courier New" w:cs="Courier New"/>
          <w:color w:val="000000"/>
          <w:kern w:val="0"/>
          <w:lang w:eastAsia="it-IT"/>
          <w14:ligatures w14:val="none"/>
        </w:rPr>
        <w:t>MultiLineString</w:t>
      </w:r>
      <w:proofErr w:type="spellEnd"/>
      <w:r w:rsidRPr="00CE2202">
        <w:rPr>
          <w:rFonts w:ascii="Courier New" w:eastAsia="Times New Roman" w:hAnsi="Courier New" w:cs="Courier New"/>
          <w:color w:val="000000"/>
          <w:kern w:val="0"/>
          <w:lang w:eastAsia="it-IT"/>
          <w14:ligatures w14:val="none"/>
        </w:rPr>
        <w:t>.</w:t>
      </w:r>
      <w:r w:rsidRPr="00CE2202">
        <w:rPr>
          <w:rFonts w:ascii="Arial" w:eastAsia="Times New Roman" w:hAnsi="Arial" w:cs="Arial"/>
          <w:color w:val="000000"/>
          <w:kern w:val="0"/>
          <w:lang w:eastAsia="it-IT"/>
          <w14:ligatures w14:val="none"/>
        </w:rPr>
        <w:t xml:space="preserve"> Il codice provvede a ripulire la stringa, a effettuare il parsing con </w:t>
      </w:r>
      <w:proofErr w:type="spellStart"/>
      <w:r w:rsidRPr="00CE2202">
        <w:rPr>
          <w:rFonts w:ascii="Courier New" w:eastAsia="Times New Roman" w:hAnsi="Courier New" w:cs="Courier New"/>
          <w:color w:val="000000"/>
          <w:kern w:val="0"/>
          <w:lang w:eastAsia="it-IT"/>
          <w14:ligatures w14:val="none"/>
        </w:rPr>
        <w:t>JSON.parse</w:t>
      </w:r>
      <w:proofErr w:type="spellEnd"/>
      <w:r w:rsidRPr="00CE2202">
        <w:rPr>
          <w:rFonts w:ascii="Arial" w:eastAsia="Times New Roman" w:hAnsi="Arial" w:cs="Arial"/>
          <w:color w:val="000000"/>
          <w:kern w:val="0"/>
          <w:lang w:eastAsia="it-IT"/>
          <w14:ligatures w14:val="none"/>
        </w:rPr>
        <w:t xml:space="preserve"> e a estrarre le coordinate nel formato </w:t>
      </w:r>
      <w:r w:rsidRPr="00CE2202">
        <w:rPr>
          <w:rFonts w:ascii="Courier New" w:eastAsia="Times New Roman" w:hAnsi="Courier New" w:cs="Courier New"/>
          <w:color w:val="000000"/>
          <w:kern w:val="0"/>
          <w:lang w:eastAsia="it-IT"/>
          <w14:ligatures w14:val="none"/>
        </w:rPr>
        <w:t>[[</w:t>
      </w:r>
      <w:proofErr w:type="spellStart"/>
      <w:r w:rsidRPr="00CE2202">
        <w:rPr>
          <w:rFonts w:ascii="Courier New" w:eastAsia="Times New Roman" w:hAnsi="Courier New" w:cs="Courier New"/>
          <w:color w:val="000000"/>
          <w:kern w:val="0"/>
          <w:lang w:eastAsia="it-IT"/>
          <w14:ligatures w14:val="none"/>
        </w:rPr>
        <w:t>lon</w:t>
      </w:r>
      <w:proofErr w:type="spellEnd"/>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lat</w:t>
      </w:r>
      <w:proofErr w:type="spellEnd"/>
      <w:r w:rsidRPr="00CE2202">
        <w:rPr>
          <w:rFonts w:ascii="Courier New" w:eastAsia="Times New Roman" w:hAnsi="Courier New" w:cs="Courier New"/>
          <w:color w:val="000000"/>
          <w:kern w:val="0"/>
          <w:lang w:eastAsia="it-IT"/>
          <w14:ligatures w14:val="none"/>
        </w:rPr>
        <w:t>], ...]</w:t>
      </w:r>
      <w:r w:rsidRPr="00CE2202">
        <w:rPr>
          <w:rFonts w:ascii="Arial" w:eastAsia="Times New Roman" w:hAnsi="Arial" w:cs="Arial"/>
          <w:color w:val="000000"/>
          <w:kern w:val="0"/>
          <w:lang w:eastAsia="it-IT"/>
          <w14:ligatures w14:val="none"/>
        </w:rPr>
        <w:t xml:space="preserve">. Nel caso di </w:t>
      </w:r>
      <w:proofErr w:type="spellStart"/>
      <w:r w:rsidRPr="00CE2202">
        <w:rPr>
          <w:rFonts w:ascii="Courier New" w:eastAsia="Times New Roman" w:hAnsi="Courier New" w:cs="Courier New"/>
          <w:color w:val="000000"/>
          <w:kern w:val="0"/>
          <w:lang w:eastAsia="it-IT"/>
          <w14:ligatures w14:val="none"/>
        </w:rPr>
        <w:t>MultiLineString</w:t>
      </w:r>
      <w:proofErr w:type="spellEnd"/>
      <w:r w:rsidRPr="00CE2202">
        <w:rPr>
          <w:rFonts w:ascii="Arial" w:eastAsia="Times New Roman" w:hAnsi="Arial" w:cs="Arial"/>
          <w:color w:val="000000"/>
          <w:kern w:val="0"/>
          <w:lang w:eastAsia="it-IT"/>
          <w14:ligatures w14:val="none"/>
        </w:rPr>
        <w:t xml:space="preserve">, le coordinate vengono appiattite in un unico array. È inoltre presente un meccanismo di </w:t>
      </w:r>
      <w:proofErr w:type="spellStart"/>
      <w:r w:rsidRPr="00CE2202">
        <w:rPr>
          <w:rFonts w:ascii="Arial" w:eastAsia="Times New Roman" w:hAnsi="Arial" w:cs="Arial"/>
          <w:color w:val="000000"/>
          <w:kern w:val="0"/>
          <w:lang w:eastAsia="it-IT"/>
          <w14:ligatures w14:val="none"/>
        </w:rPr>
        <w:t>fallback</w:t>
      </w:r>
      <w:proofErr w:type="spellEnd"/>
      <w:r w:rsidRPr="00CE2202">
        <w:rPr>
          <w:rFonts w:ascii="Arial" w:eastAsia="Times New Roman" w:hAnsi="Arial" w:cs="Arial"/>
          <w:color w:val="000000"/>
          <w:kern w:val="0"/>
          <w:lang w:eastAsia="it-IT"/>
          <w14:ligatures w14:val="none"/>
        </w:rPr>
        <w:t xml:space="preserve"> che tenta di estrarre coppie numeriche da una stringa nel caso in cui il </w:t>
      </w:r>
      <w:proofErr w:type="spellStart"/>
      <w:r w:rsidRPr="00CE2202">
        <w:rPr>
          <w:rFonts w:ascii="Arial" w:eastAsia="Times New Roman" w:hAnsi="Arial" w:cs="Arial"/>
          <w:color w:val="000000"/>
          <w:kern w:val="0"/>
          <w:lang w:eastAsia="it-IT"/>
          <w14:ligatures w14:val="none"/>
        </w:rPr>
        <w:t>GeoJSON</w:t>
      </w:r>
      <w:proofErr w:type="spellEnd"/>
      <w:r w:rsidRPr="00CE2202">
        <w:rPr>
          <w:rFonts w:ascii="Arial" w:eastAsia="Times New Roman" w:hAnsi="Arial" w:cs="Arial"/>
          <w:color w:val="000000"/>
          <w:kern w:val="0"/>
          <w:lang w:eastAsia="it-IT"/>
          <w14:ligatures w14:val="none"/>
        </w:rPr>
        <w:t xml:space="preserve"> non risulti correttamente </w:t>
      </w:r>
      <w:proofErr w:type="spellStart"/>
      <w:r w:rsidRPr="00CE2202">
        <w:rPr>
          <w:rFonts w:ascii="Arial" w:eastAsia="Times New Roman" w:hAnsi="Arial" w:cs="Arial"/>
          <w:color w:val="000000"/>
          <w:kern w:val="0"/>
          <w:lang w:eastAsia="it-IT"/>
          <w14:ligatures w14:val="none"/>
        </w:rPr>
        <w:t>parseabile</w:t>
      </w:r>
      <w:proofErr w:type="spellEnd"/>
      <w:r w:rsidRPr="00CE2202">
        <w:rPr>
          <w:rFonts w:ascii="Arial" w:eastAsia="Times New Roman" w:hAnsi="Arial" w:cs="Arial"/>
          <w:color w:val="000000"/>
          <w:kern w:val="0"/>
          <w:lang w:eastAsia="it-IT"/>
          <w14:ligatures w14:val="none"/>
        </w:rPr>
        <w:t>.</w:t>
      </w:r>
    </w:p>
    <w:p w14:paraId="22DDFDB8"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Una volta normalizzati, i tre dataset dei cavi vengono uniti in un unico dataset tramite la funzione</w:t>
      </w:r>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mergeCables</w:t>
      </w:r>
      <w:proofErr w:type="spellEnd"/>
      <w:r w:rsidRPr="00CE2202">
        <w:rPr>
          <w:rFonts w:ascii="Arial" w:eastAsia="Times New Roman" w:hAnsi="Arial" w:cs="Arial"/>
          <w:color w:val="000000"/>
          <w:kern w:val="0"/>
          <w:lang w:eastAsia="it-IT"/>
          <w14:ligatures w14:val="none"/>
        </w:rPr>
        <w:t xml:space="preserve">. I dati vengono prima concatenati in un array unico e successivamente </w:t>
      </w:r>
      <w:proofErr w:type="spellStart"/>
      <w:r w:rsidRPr="00CE2202">
        <w:rPr>
          <w:rFonts w:ascii="Arial" w:eastAsia="Times New Roman" w:hAnsi="Arial" w:cs="Arial"/>
          <w:color w:val="000000"/>
          <w:kern w:val="0"/>
          <w:lang w:eastAsia="it-IT"/>
          <w14:ligatures w14:val="none"/>
        </w:rPr>
        <w:t>deduplicati</w:t>
      </w:r>
      <w:proofErr w:type="spellEnd"/>
      <w:r w:rsidRPr="00CE2202">
        <w:rPr>
          <w:rFonts w:ascii="Arial" w:eastAsia="Times New Roman" w:hAnsi="Arial" w:cs="Arial"/>
          <w:color w:val="000000"/>
          <w:kern w:val="0"/>
          <w:lang w:eastAsia="it-IT"/>
          <w14:ligatures w14:val="none"/>
        </w:rPr>
        <w:t xml:space="preserve"> utilizzando una chiave basata su </w:t>
      </w:r>
      <w:proofErr w:type="spellStart"/>
      <w:r w:rsidRPr="00CE2202">
        <w:rPr>
          <w:rFonts w:ascii="Courier New" w:eastAsia="Times New Roman" w:hAnsi="Courier New" w:cs="Courier New"/>
          <w:color w:val="000000"/>
          <w:kern w:val="0"/>
          <w:lang w:eastAsia="it-IT"/>
          <w14:ligatures w14:val="none"/>
        </w:rPr>
        <w:t>shortName</w:t>
      </w:r>
      <w:proofErr w:type="spellEnd"/>
      <w:r w:rsidRPr="00CE2202">
        <w:rPr>
          <w:rFonts w:ascii="Courier New" w:eastAsia="Times New Roman" w:hAnsi="Courier New" w:cs="Courier New"/>
          <w:color w:val="000000"/>
          <w:kern w:val="0"/>
          <w:lang w:eastAsia="it-IT"/>
          <w14:ligatures w14:val="none"/>
        </w:rPr>
        <w:t xml:space="preserve"> (o name)</w:t>
      </w:r>
      <w:r w:rsidRPr="00CE2202">
        <w:rPr>
          <w:rFonts w:ascii="Arial" w:eastAsia="Times New Roman" w:hAnsi="Arial" w:cs="Arial"/>
          <w:color w:val="000000"/>
          <w:kern w:val="0"/>
          <w:lang w:eastAsia="it-IT"/>
          <w14:ligatures w14:val="none"/>
        </w:rPr>
        <w:t>. In caso di duplicati, i campi mancanti del record principale vengono riempiti utilizzando i valori disponibili negli altri record, senza sovrascrivere informazioni già presenti.</w:t>
      </w:r>
    </w:p>
    <w:p w14:paraId="395B4619"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Anche i punti di atterraggio vengono normalizzati tramite la funzione </w:t>
      </w:r>
      <w:proofErr w:type="spellStart"/>
      <w:r w:rsidRPr="00CE2202">
        <w:rPr>
          <w:rFonts w:ascii="Courier New" w:eastAsia="Times New Roman" w:hAnsi="Courier New" w:cs="Courier New"/>
          <w:color w:val="000000"/>
          <w:kern w:val="0"/>
          <w:lang w:eastAsia="it-IT"/>
          <w14:ligatures w14:val="none"/>
        </w:rPr>
        <w:t>normalizeLandingPoints</w:t>
      </w:r>
      <w:proofErr w:type="spellEnd"/>
      <w:r w:rsidRPr="00CE2202">
        <w:rPr>
          <w:rFonts w:ascii="Arial" w:eastAsia="Times New Roman" w:hAnsi="Arial" w:cs="Arial"/>
          <w:color w:val="000000"/>
          <w:kern w:val="0"/>
          <w:lang w:eastAsia="it-IT"/>
          <w14:ligatures w14:val="none"/>
        </w:rPr>
        <w:t xml:space="preserve">, che li trasforma in un modello semplice </w:t>
      </w:r>
      <w:proofErr w:type="gramStart"/>
      <w:r w:rsidRPr="00CE2202">
        <w:rPr>
          <w:rFonts w:ascii="Courier New" w:eastAsia="Times New Roman" w:hAnsi="Courier New" w:cs="Courier New"/>
          <w:color w:val="000000"/>
          <w:kern w:val="0"/>
          <w:lang w:eastAsia="it-IT"/>
          <w14:ligatures w14:val="none"/>
        </w:rPr>
        <w:t>{ id</w:t>
      </w:r>
      <w:proofErr w:type="gramEnd"/>
      <w:r w:rsidRPr="00CE2202">
        <w:rPr>
          <w:rFonts w:ascii="Courier New" w:eastAsia="Times New Roman" w:hAnsi="Courier New" w:cs="Courier New"/>
          <w:color w:val="000000"/>
          <w:kern w:val="0"/>
          <w:lang w:eastAsia="it-IT"/>
          <w14:ligatures w14:val="none"/>
        </w:rPr>
        <w:t xml:space="preserve">, name, </w:t>
      </w:r>
      <w:proofErr w:type="spellStart"/>
      <w:r w:rsidRPr="00CE2202">
        <w:rPr>
          <w:rFonts w:ascii="Courier New" w:eastAsia="Times New Roman" w:hAnsi="Courier New" w:cs="Courier New"/>
          <w:color w:val="000000"/>
          <w:kern w:val="0"/>
          <w:lang w:eastAsia="it-IT"/>
          <w14:ligatures w14:val="none"/>
        </w:rPr>
        <w:t>lon</w:t>
      </w:r>
      <w:proofErr w:type="spellEnd"/>
      <w:r w:rsidRPr="00CE2202">
        <w:rPr>
          <w:rFonts w:ascii="Courier New" w:eastAsia="Times New Roman" w:hAnsi="Courier New" w:cs="Courier New"/>
          <w:color w:val="000000"/>
          <w:kern w:val="0"/>
          <w:lang w:eastAsia="it-IT"/>
          <w14:ligatures w14:val="none"/>
        </w:rPr>
        <w:t xml:space="preserve">, </w:t>
      </w:r>
      <w:proofErr w:type="spellStart"/>
      <w:proofErr w:type="gramStart"/>
      <w:r w:rsidRPr="00CE2202">
        <w:rPr>
          <w:rFonts w:ascii="Courier New" w:eastAsia="Times New Roman" w:hAnsi="Courier New" w:cs="Courier New"/>
          <w:color w:val="000000"/>
          <w:kern w:val="0"/>
          <w:lang w:eastAsia="it-IT"/>
          <w14:ligatures w14:val="none"/>
        </w:rPr>
        <w:t>lat</w:t>
      </w:r>
      <w:proofErr w:type="spellEnd"/>
      <w:r w:rsidRPr="00CE2202">
        <w:rPr>
          <w:rFonts w:ascii="Courier New" w:eastAsia="Times New Roman" w:hAnsi="Courier New" w:cs="Courier New"/>
          <w:color w:val="000000"/>
          <w:kern w:val="0"/>
          <w:lang w:eastAsia="it-IT"/>
          <w14:ligatures w14:val="none"/>
        </w:rPr>
        <w:t xml:space="preserve"> }</w:t>
      </w:r>
      <w:proofErr w:type="gramEnd"/>
      <w:r w:rsidRPr="00CE2202">
        <w:rPr>
          <w:rFonts w:ascii="Arial" w:eastAsia="Times New Roman" w:hAnsi="Arial" w:cs="Arial"/>
          <w:color w:val="000000"/>
          <w:kern w:val="0"/>
          <w:lang w:eastAsia="it-IT"/>
          <w14:ligatures w14:val="none"/>
        </w:rPr>
        <w:t>. Le coordinate vengono convertite in valori numerici utilizzando la funzione</w:t>
      </w:r>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toNum</w:t>
      </w:r>
      <w:proofErr w:type="spellEnd"/>
      <w:r w:rsidRPr="00CE2202">
        <w:rPr>
          <w:rFonts w:ascii="Arial" w:eastAsia="Times New Roman" w:hAnsi="Arial" w:cs="Arial"/>
          <w:color w:val="000000"/>
          <w:kern w:val="0"/>
          <w:lang w:eastAsia="it-IT"/>
          <w14:ligatures w14:val="none"/>
        </w:rPr>
        <w:t>, progettata per gestire anche formati non standard o valori numerici “malformati”.</w:t>
      </w:r>
    </w:p>
    <w:p w14:paraId="7D9D0724"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Infine, la funzione </w:t>
      </w:r>
      <w:proofErr w:type="spellStart"/>
      <w:r w:rsidRPr="00CE2202">
        <w:rPr>
          <w:rFonts w:ascii="Courier New" w:eastAsia="Times New Roman" w:hAnsi="Courier New" w:cs="Courier New"/>
          <w:color w:val="000000"/>
          <w:kern w:val="0"/>
          <w:lang w:eastAsia="it-IT"/>
          <w14:ligatures w14:val="none"/>
        </w:rPr>
        <w:t>attachNearestLandingPoints</w:t>
      </w:r>
      <w:proofErr w:type="spellEnd"/>
      <w:r w:rsidRPr="00CE2202">
        <w:rPr>
          <w:rFonts w:ascii="Arial" w:eastAsia="Times New Roman" w:hAnsi="Arial" w:cs="Arial"/>
          <w:color w:val="000000"/>
          <w:kern w:val="0"/>
          <w:lang w:eastAsia="it-IT"/>
          <w14:ligatures w14:val="none"/>
        </w:rPr>
        <w:t xml:space="preserve"> collega ogni cavo ai suoi due punti di atterraggio costieri. Per ogni cavo che possiede coordinate valide, vengono individuati il primo e l’ultimo punto della linea e, per ciascuno di essi, viene cercato il landing point più vicino utilizzando la distanza di </w:t>
      </w:r>
      <w:proofErr w:type="spellStart"/>
      <w:r w:rsidRPr="00CE2202">
        <w:rPr>
          <w:rFonts w:ascii="Arial" w:eastAsia="Times New Roman" w:hAnsi="Arial" w:cs="Arial"/>
          <w:color w:val="000000"/>
          <w:kern w:val="0"/>
          <w:lang w:eastAsia="it-IT"/>
          <w14:ligatures w14:val="none"/>
        </w:rPr>
        <w:t>Haversine</w:t>
      </w:r>
      <w:proofErr w:type="spellEnd"/>
      <w:r w:rsidRPr="00CE2202">
        <w:rPr>
          <w:rFonts w:ascii="Arial" w:eastAsia="Times New Roman" w:hAnsi="Arial" w:cs="Arial"/>
          <w:color w:val="000000"/>
          <w:kern w:val="0"/>
          <w:lang w:eastAsia="it-IT"/>
          <w14:ligatures w14:val="none"/>
        </w:rPr>
        <w:t>. Questa formula matematica consente di calcolare la distanza tra due punti geografici a partire da latitudine e longitudine, tenendo conto della curvatura terrestre. Il cavo viene così arricchito con i campi</w:t>
      </w:r>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landingA</w:t>
      </w:r>
      <w:proofErr w:type="spellEnd"/>
      <w:r w:rsidRPr="00CE2202">
        <w:rPr>
          <w:rFonts w:ascii="Courier New" w:eastAsia="Times New Roman" w:hAnsi="Courier New" w:cs="Courier New"/>
          <w:color w:val="000000"/>
          <w:kern w:val="0"/>
          <w:lang w:eastAsia="it-IT"/>
          <w14:ligatures w14:val="none"/>
        </w:rPr>
        <w:t xml:space="preserve"> e </w:t>
      </w:r>
      <w:proofErr w:type="spellStart"/>
      <w:r w:rsidRPr="00CE2202">
        <w:rPr>
          <w:rFonts w:ascii="Courier New" w:eastAsia="Times New Roman" w:hAnsi="Courier New" w:cs="Courier New"/>
          <w:color w:val="000000"/>
          <w:kern w:val="0"/>
          <w:lang w:eastAsia="it-IT"/>
          <w14:ligatures w14:val="none"/>
        </w:rPr>
        <w:t>landingB</w:t>
      </w:r>
      <w:proofErr w:type="spellEnd"/>
      <w:r w:rsidRPr="00CE2202">
        <w:rPr>
          <w:rFonts w:ascii="Arial" w:eastAsia="Times New Roman" w:hAnsi="Arial" w:cs="Arial"/>
          <w:color w:val="000000"/>
          <w:kern w:val="0"/>
          <w:lang w:eastAsia="it-IT"/>
          <w14:ligatures w14:val="none"/>
        </w:rPr>
        <w:t>, ed eventualmente con la distanza in chilometri. Questo passaggio crea un legame diretto tra la linea del cavo e i nodi costieri, utile per successive analisi e visualizzazioni.</w:t>
      </w:r>
    </w:p>
    <w:p w14:paraId="0C27FD06"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A queste funzionalità è stata aggiunta una logica per il calcolo della lunghezza stimata del percorso reale di ciascun cavo. La funzione </w:t>
      </w:r>
      <w:proofErr w:type="spellStart"/>
      <w:r w:rsidRPr="00CE2202">
        <w:rPr>
          <w:rFonts w:ascii="Courier New" w:eastAsia="Times New Roman" w:hAnsi="Courier New" w:cs="Courier New"/>
          <w:color w:val="000000"/>
          <w:kern w:val="0"/>
          <w:lang w:eastAsia="it-IT"/>
          <w14:ligatures w14:val="none"/>
        </w:rPr>
        <w:t>computePathLengthKm</w:t>
      </w:r>
      <w:proofErr w:type="spellEnd"/>
      <w:r w:rsidRPr="00CE2202">
        <w:rPr>
          <w:rFonts w:ascii="Arial" w:eastAsia="Times New Roman" w:hAnsi="Arial" w:cs="Arial"/>
          <w:color w:val="000000"/>
          <w:kern w:val="0"/>
          <w:lang w:eastAsia="it-IT"/>
          <w14:ligatures w14:val="none"/>
        </w:rPr>
        <w:t xml:space="preserve"> riceve in input l’array delle coordinate e calcola la lunghezza totale sommando la distanza tra ogni coppia di punti consecutivi tramite la formula di </w:t>
      </w:r>
      <w:proofErr w:type="spellStart"/>
      <w:r w:rsidRPr="00CE2202">
        <w:rPr>
          <w:rFonts w:ascii="Arial" w:eastAsia="Times New Roman" w:hAnsi="Arial" w:cs="Arial"/>
          <w:color w:val="000000"/>
          <w:kern w:val="0"/>
          <w:lang w:eastAsia="it-IT"/>
          <w14:ligatures w14:val="none"/>
        </w:rPr>
        <w:t>Haversine</w:t>
      </w:r>
      <w:proofErr w:type="spellEnd"/>
      <w:r w:rsidRPr="00CE2202">
        <w:rPr>
          <w:rFonts w:ascii="Arial" w:eastAsia="Times New Roman" w:hAnsi="Arial" w:cs="Arial"/>
          <w:color w:val="000000"/>
          <w:kern w:val="0"/>
          <w:lang w:eastAsia="it-IT"/>
          <w14:ligatures w14:val="none"/>
        </w:rPr>
        <w:t xml:space="preserve">. In questo modo non viene considerata solo la distanza lineare tra i due estremi, ma l’intero tracciato del cavo, seguendo fedelmente la sua geometria. Il valore calcolato viene memorizzato nel campo </w:t>
      </w:r>
      <w:proofErr w:type="spellStart"/>
      <w:r w:rsidRPr="00CE2202">
        <w:rPr>
          <w:rFonts w:ascii="Courier New" w:eastAsia="Times New Roman" w:hAnsi="Courier New" w:cs="Courier New"/>
          <w:color w:val="000000"/>
          <w:kern w:val="0"/>
          <w:lang w:eastAsia="it-IT"/>
          <w14:ligatures w14:val="none"/>
        </w:rPr>
        <w:t>estimatedLengthKm</w:t>
      </w:r>
      <w:proofErr w:type="spellEnd"/>
      <w:r w:rsidRPr="00CE2202">
        <w:rPr>
          <w:rFonts w:ascii="Arial" w:eastAsia="Times New Roman" w:hAnsi="Arial" w:cs="Arial"/>
          <w:color w:val="000000"/>
          <w:kern w:val="0"/>
          <w:lang w:eastAsia="it-IT"/>
          <w14:ligatures w14:val="none"/>
        </w:rPr>
        <w:t xml:space="preserve"> e reso disponibile alle componenti di visualizzazione e analisi. Questa informazione permette di effettuare confronti più accurati tra i diversi collegamenti e di produrre statistiche più realistiche sulla rete globale dei cavi sottomarini.</w:t>
      </w:r>
    </w:p>
    <w:p w14:paraId="752275EA"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p>
    <w:p w14:paraId="46128EB0" w14:textId="77777777" w:rsidR="00CE2202" w:rsidRPr="00CE2202" w:rsidRDefault="00CE2202" w:rsidP="00CE2202">
      <w:pPr>
        <w:spacing w:after="320" w:line="240" w:lineRule="auto"/>
        <w:rPr>
          <w:rFonts w:ascii="Times New Roman" w:eastAsia="Times New Roman" w:hAnsi="Times New Roman" w:cs="Times New Roman"/>
          <w:kern w:val="0"/>
          <w:sz w:val="24"/>
          <w:szCs w:val="24"/>
          <w:lang w:eastAsia="it-IT"/>
          <w14:ligatures w14:val="none"/>
        </w:rPr>
      </w:pPr>
      <w:hyperlink r:id="rId16" w:history="1">
        <w:r w:rsidRPr="00CE2202">
          <w:rPr>
            <w:rFonts w:ascii="Courier New" w:eastAsia="Times New Roman" w:hAnsi="Courier New" w:cs="Courier New"/>
            <w:color w:val="666666"/>
            <w:kern w:val="0"/>
            <w:sz w:val="30"/>
            <w:szCs w:val="30"/>
            <w:u w:val="single"/>
            <w:lang w:eastAsia="it-IT"/>
            <w14:ligatures w14:val="none"/>
          </w:rPr>
          <w:t>main.js</w:t>
        </w:r>
      </w:hyperlink>
      <w:r w:rsidRPr="00CE2202">
        <w:rPr>
          <w:rFonts w:ascii="Arial" w:eastAsia="Times New Roman" w:hAnsi="Arial" w:cs="Arial"/>
          <w:color w:val="666666"/>
          <w:kern w:val="0"/>
          <w:sz w:val="30"/>
          <w:szCs w:val="30"/>
          <w:lang w:eastAsia="it-IT"/>
          <w14:ligatures w14:val="none"/>
        </w:rPr>
        <w:t>: organizzazione della pipeline</w:t>
      </w:r>
    </w:p>
    <w:p w14:paraId="50F8D95E" w14:textId="77777777" w:rsidR="00CE2202" w:rsidRPr="00CE2202" w:rsidRDefault="00CE2202" w:rsidP="00CE2202">
      <w:pPr>
        <w:spacing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Il file </w:t>
      </w:r>
      <w:r w:rsidRPr="00CE2202">
        <w:rPr>
          <w:rFonts w:ascii="Courier New" w:eastAsia="Times New Roman" w:hAnsi="Courier New" w:cs="Courier New"/>
          <w:color w:val="000000"/>
          <w:kern w:val="0"/>
          <w:lang w:eastAsia="it-IT"/>
          <w14:ligatures w14:val="none"/>
        </w:rPr>
        <w:t>main.js</w:t>
      </w:r>
      <w:r w:rsidRPr="00CE2202">
        <w:rPr>
          <w:rFonts w:ascii="Arial" w:eastAsia="Times New Roman" w:hAnsi="Arial" w:cs="Arial"/>
          <w:color w:val="000000"/>
          <w:kern w:val="0"/>
          <w:lang w:eastAsia="it-IT"/>
          <w14:ligatures w14:val="none"/>
        </w:rPr>
        <w:t xml:space="preserve"> rappresenta l’entry point dell’applicazione e coordina l’intero flusso di elaborazione dei dati.</w:t>
      </w:r>
    </w:p>
    <w:p w14:paraId="75B7C668"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All’avvio dell’applicazione vengono caricati i quattro file CSV tramite la funzione </w:t>
      </w:r>
      <w:proofErr w:type="spellStart"/>
      <w:r w:rsidRPr="00CE2202">
        <w:rPr>
          <w:rFonts w:ascii="Courier New" w:eastAsia="Times New Roman" w:hAnsi="Courier New" w:cs="Courier New"/>
          <w:color w:val="000000"/>
          <w:kern w:val="0"/>
          <w:lang w:eastAsia="it-IT"/>
          <w14:ligatures w14:val="none"/>
        </w:rPr>
        <w:t>loadCSV</w:t>
      </w:r>
      <w:proofErr w:type="spellEnd"/>
      <w:r w:rsidRPr="00CE2202">
        <w:rPr>
          <w:rFonts w:ascii="Arial" w:eastAsia="Times New Roman" w:hAnsi="Arial" w:cs="Arial"/>
          <w:color w:val="000000"/>
          <w:kern w:val="0"/>
          <w:lang w:eastAsia="it-IT"/>
          <w14:ligatures w14:val="none"/>
        </w:rPr>
        <w:t xml:space="preserve">. I tre dataset dei cavi vengono poi normalizzati utilizzando le rispettive funzioni dedicate e successivamente uniti e </w:t>
      </w:r>
      <w:proofErr w:type="spellStart"/>
      <w:r w:rsidRPr="00CE2202">
        <w:rPr>
          <w:rFonts w:ascii="Arial" w:eastAsia="Times New Roman" w:hAnsi="Arial" w:cs="Arial"/>
          <w:color w:val="000000"/>
          <w:kern w:val="0"/>
          <w:lang w:eastAsia="it-IT"/>
          <w14:ligatures w14:val="none"/>
        </w:rPr>
        <w:t>deduplicati</w:t>
      </w:r>
      <w:proofErr w:type="spellEnd"/>
      <w:r w:rsidRPr="00CE2202">
        <w:rPr>
          <w:rFonts w:ascii="Arial" w:eastAsia="Times New Roman" w:hAnsi="Arial" w:cs="Arial"/>
          <w:color w:val="000000"/>
          <w:kern w:val="0"/>
          <w:lang w:eastAsia="it-IT"/>
          <w14:ligatures w14:val="none"/>
        </w:rPr>
        <w:t xml:space="preserve"> in un unico dataset tramite</w:t>
      </w:r>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mergeCables</w:t>
      </w:r>
      <w:proofErr w:type="spellEnd"/>
      <w:r w:rsidRPr="00CE2202">
        <w:rPr>
          <w:rFonts w:ascii="Arial" w:eastAsia="Times New Roman" w:hAnsi="Arial" w:cs="Arial"/>
          <w:color w:val="000000"/>
          <w:kern w:val="0"/>
          <w:lang w:eastAsia="it-IT"/>
          <w14:ligatures w14:val="none"/>
        </w:rPr>
        <w:t xml:space="preserve">. In parallelo, i punti di atterraggio vengono normalizzati con </w:t>
      </w:r>
      <w:proofErr w:type="spellStart"/>
      <w:r w:rsidRPr="00CE2202">
        <w:rPr>
          <w:rFonts w:ascii="Courier New" w:eastAsia="Times New Roman" w:hAnsi="Courier New" w:cs="Courier New"/>
          <w:color w:val="000000"/>
          <w:kern w:val="0"/>
          <w:lang w:eastAsia="it-IT"/>
          <w14:ligatures w14:val="none"/>
        </w:rPr>
        <w:t>normalizeLandingPoints</w:t>
      </w:r>
      <w:proofErr w:type="spellEnd"/>
      <w:r w:rsidRPr="00CE2202">
        <w:rPr>
          <w:rFonts w:ascii="Arial" w:eastAsia="Times New Roman" w:hAnsi="Arial" w:cs="Arial"/>
          <w:color w:val="000000"/>
          <w:kern w:val="0"/>
          <w:lang w:eastAsia="it-IT"/>
          <w14:ligatures w14:val="none"/>
        </w:rPr>
        <w:t>.</w:t>
      </w:r>
    </w:p>
    <w:p w14:paraId="26438D20"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lastRenderedPageBreak/>
        <w:t xml:space="preserve">Una volta ottenuti i due insiemi di dati, viene eseguita l’associazione tra cavi e punti di atterraggio tramite </w:t>
      </w:r>
      <w:proofErr w:type="spellStart"/>
      <w:r w:rsidRPr="00CE2202">
        <w:rPr>
          <w:rFonts w:ascii="Courier New" w:eastAsia="Times New Roman" w:hAnsi="Courier New" w:cs="Courier New"/>
          <w:color w:val="000000"/>
          <w:kern w:val="0"/>
          <w:lang w:eastAsia="it-IT"/>
          <w14:ligatures w14:val="none"/>
        </w:rPr>
        <w:t>attachNearestLandingPoints</w:t>
      </w:r>
      <w:proofErr w:type="spellEnd"/>
      <w:r w:rsidRPr="00CE2202">
        <w:rPr>
          <w:rFonts w:ascii="Arial" w:eastAsia="Times New Roman" w:hAnsi="Arial" w:cs="Arial"/>
          <w:color w:val="000000"/>
          <w:kern w:val="0"/>
          <w:lang w:eastAsia="it-IT"/>
          <w14:ligatures w14:val="none"/>
        </w:rPr>
        <w:t xml:space="preserve">, producendo il dataset finale </w:t>
      </w:r>
      <w:proofErr w:type="spellStart"/>
      <w:r w:rsidRPr="00CE2202">
        <w:rPr>
          <w:rFonts w:ascii="Courier New" w:eastAsia="Times New Roman" w:hAnsi="Courier New" w:cs="Courier New"/>
          <w:color w:val="000000"/>
          <w:kern w:val="0"/>
          <w:lang w:eastAsia="it-IT"/>
          <w14:ligatures w14:val="none"/>
        </w:rPr>
        <w:t>cablesLinked</w:t>
      </w:r>
      <w:proofErr w:type="spellEnd"/>
      <w:r w:rsidRPr="00CE2202">
        <w:rPr>
          <w:rFonts w:ascii="Arial" w:eastAsia="Times New Roman" w:hAnsi="Arial" w:cs="Arial"/>
          <w:color w:val="000000"/>
          <w:kern w:val="0"/>
          <w:lang w:eastAsia="it-IT"/>
          <w14:ligatures w14:val="none"/>
        </w:rPr>
        <w:t xml:space="preserve">. Questo dataset rappresenta la base informativa dell’applicazione ed è utilizzato per la visualizzazione su mappa con </w:t>
      </w:r>
      <w:proofErr w:type="spellStart"/>
      <w:r w:rsidRPr="00CE2202">
        <w:rPr>
          <w:rFonts w:ascii="Arial" w:eastAsia="Times New Roman" w:hAnsi="Arial" w:cs="Arial"/>
          <w:color w:val="000000"/>
          <w:kern w:val="0"/>
          <w:lang w:eastAsia="it-IT"/>
          <w14:ligatures w14:val="none"/>
        </w:rPr>
        <w:t>Leaflet</w:t>
      </w:r>
      <w:proofErr w:type="spellEnd"/>
      <w:r w:rsidRPr="00CE2202">
        <w:rPr>
          <w:rFonts w:ascii="Arial" w:eastAsia="Times New Roman" w:hAnsi="Arial" w:cs="Arial"/>
          <w:color w:val="000000"/>
          <w:kern w:val="0"/>
          <w:lang w:eastAsia="it-IT"/>
          <w14:ligatures w14:val="none"/>
        </w:rPr>
        <w:t>, per la produzione di grafici e statistiche e, in prospettiva, per l’integrazione con ulteriori sorgenti esterne come dati su terremoti, uragani o notizie di attualità.</w:t>
      </w:r>
    </w:p>
    <w:p w14:paraId="0889DC85" w14:textId="77777777" w:rsidR="00CE2202" w:rsidRPr="00CE2202" w:rsidRDefault="00CE2202" w:rsidP="00CE2202">
      <w:pPr>
        <w:spacing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All’interno del file main.js sono state inoltre introdotte nuove funzionalità per migliorare la visualizzazione e l’analisi dei cavi. In particolare, è stata implementata una logica per il disegno geodetico delle linee più lunghe, in modo da rappresentare in maniera più realistica i collegamenti transoceanici e ridurre gli errori di visualizzazione legati alla proiezione della mappa. È stata aggiunta una funzione di calcolo della lunghezza stimata di ogni cavo, basata sulla somma delle distanze tra punti consecutivi tramite la formula di </w:t>
      </w:r>
      <w:proofErr w:type="spellStart"/>
      <w:r w:rsidRPr="00CE2202">
        <w:rPr>
          <w:rFonts w:ascii="Arial" w:eastAsia="Times New Roman" w:hAnsi="Arial" w:cs="Arial"/>
          <w:color w:val="000000"/>
          <w:kern w:val="0"/>
          <w:lang w:eastAsia="it-IT"/>
          <w14:ligatures w14:val="none"/>
        </w:rPr>
        <w:t>Haversine</w:t>
      </w:r>
      <w:proofErr w:type="spellEnd"/>
      <w:r w:rsidRPr="00CE2202">
        <w:rPr>
          <w:rFonts w:ascii="Arial" w:eastAsia="Times New Roman" w:hAnsi="Arial" w:cs="Arial"/>
          <w:color w:val="000000"/>
          <w:kern w:val="0"/>
          <w:lang w:eastAsia="it-IT"/>
          <w14:ligatures w14:val="none"/>
        </w:rPr>
        <w:t>, così da poter mostrare tale informazione nei popup informativi.</w:t>
      </w:r>
    </w:p>
    <w:p w14:paraId="2BDD9044"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Sono stati arricchiti i popup associati ai cavi, includendo non solo il nome, ma anche dati aggiuntivi come proprietario, regione, stato e lunghezza stimata. È stato inoltre implementato un sistema di gestione dei </w:t>
      </w:r>
      <w:proofErr w:type="spellStart"/>
      <w:r w:rsidRPr="00CE2202">
        <w:rPr>
          <w:rFonts w:ascii="Arial" w:eastAsia="Times New Roman" w:hAnsi="Arial" w:cs="Arial"/>
          <w:color w:val="000000"/>
          <w:kern w:val="0"/>
          <w:lang w:eastAsia="it-IT"/>
          <w14:ligatures w14:val="none"/>
        </w:rPr>
        <w:t>layer</w:t>
      </w:r>
      <w:proofErr w:type="spellEnd"/>
      <w:r w:rsidRPr="00CE2202">
        <w:rPr>
          <w:rFonts w:ascii="Arial" w:eastAsia="Times New Roman" w:hAnsi="Arial" w:cs="Arial"/>
          <w:color w:val="000000"/>
          <w:kern w:val="0"/>
          <w:lang w:eastAsia="it-IT"/>
          <w14:ligatures w14:val="none"/>
        </w:rPr>
        <w:t xml:space="preserve"> basato sullo stato del cavo, che consente di filtrare dinamicamente la visualizzazione per categorie come “In Service”, “Under Construction”, “Out of Service”, “</w:t>
      </w:r>
      <w:proofErr w:type="spellStart"/>
      <w:r w:rsidRPr="00CE2202">
        <w:rPr>
          <w:rFonts w:ascii="Arial" w:eastAsia="Times New Roman" w:hAnsi="Arial" w:cs="Arial"/>
          <w:color w:val="000000"/>
          <w:kern w:val="0"/>
          <w:lang w:eastAsia="it-IT"/>
          <w14:ligatures w14:val="none"/>
        </w:rPr>
        <w:t>Abandoned</w:t>
      </w:r>
      <w:proofErr w:type="spellEnd"/>
      <w:r w:rsidRPr="00CE2202">
        <w:rPr>
          <w:rFonts w:ascii="Arial" w:eastAsia="Times New Roman" w:hAnsi="Arial" w:cs="Arial"/>
          <w:color w:val="000000"/>
          <w:kern w:val="0"/>
          <w:lang w:eastAsia="it-IT"/>
          <w14:ligatures w14:val="none"/>
        </w:rPr>
        <w:t>” o “Unknown”. Infine, è stata creata una leggenda dinamica che riporta il numero di cavi per ciascuno stato, permettendo un’analisi immediata della distribuzione globale dell’infrastruttura.</w:t>
      </w:r>
    </w:p>
    <w:p w14:paraId="6DF45226" w14:textId="77777777" w:rsidR="00CE2202" w:rsidRPr="00CE2202" w:rsidRDefault="00CE2202" w:rsidP="00CE2202">
      <w:pPr>
        <w:spacing w:after="0" w:line="240" w:lineRule="auto"/>
        <w:rPr>
          <w:rFonts w:ascii="Times New Roman" w:eastAsia="Times New Roman" w:hAnsi="Times New Roman" w:cs="Times New Roman"/>
          <w:kern w:val="0"/>
          <w:sz w:val="24"/>
          <w:szCs w:val="24"/>
          <w:lang w:eastAsia="it-IT"/>
          <w14:ligatures w14:val="none"/>
        </w:rPr>
      </w:pPr>
      <w:r w:rsidRPr="00CE2202">
        <w:rPr>
          <w:rFonts w:ascii="Times New Roman" w:eastAsia="Times New Roman" w:hAnsi="Times New Roman" w:cs="Times New Roman"/>
          <w:kern w:val="0"/>
          <w:sz w:val="24"/>
          <w:szCs w:val="24"/>
          <w:lang w:eastAsia="it-IT"/>
          <w14:ligatures w14:val="none"/>
        </w:rPr>
        <w:pict w14:anchorId="5EF3F5F6">
          <v:rect id="_x0000_i1025" style="width:0;height:1.5pt" o:hralign="center" o:hrstd="t" o:hr="t" fillcolor="#a0a0a0" stroked="f"/>
        </w:pict>
      </w:r>
    </w:p>
    <w:p w14:paraId="510066A7" w14:textId="77777777" w:rsidR="00CE2202" w:rsidRPr="00CE2202" w:rsidRDefault="00CE2202" w:rsidP="00CE2202">
      <w:pPr>
        <w:spacing w:after="32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666666"/>
          <w:kern w:val="0"/>
          <w:sz w:val="30"/>
          <w:szCs w:val="30"/>
          <w:lang w:eastAsia="it-IT"/>
          <w14:ligatures w14:val="none"/>
        </w:rPr>
        <w:t>MAPPA CON LEAFLET</w:t>
      </w:r>
    </w:p>
    <w:p w14:paraId="176EEF69" w14:textId="77777777" w:rsidR="00CE2202" w:rsidRPr="00CE2202" w:rsidRDefault="00CE2202" w:rsidP="00CE2202">
      <w:pPr>
        <w:spacing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Una volta completata la fase di normalizzazione e integrazione dei dataset, i dati vengono utilizzati per la visualizzazione geospaziale tramite la libreria </w:t>
      </w:r>
      <w:proofErr w:type="spellStart"/>
      <w:r w:rsidRPr="00CE2202">
        <w:rPr>
          <w:rFonts w:ascii="Arial" w:eastAsia="Times New Roman" w:hAnsi="Arial" w:cs="Arial"/>
          <w:color w:val="000000"/>
          <w:kern w:val="0"/>
          <w:lang w:eastAsia="it-IT"/>
          <w14:ligatures w14:val="none"/>
        </w:rPr>
        <w:t>Leaflet</w:t>
      </w:r>
      <w:proofErr w:type="spellEnd"/>
      <w:r w:rsidRPr="00CE2202">
        <w:rPr>
          <w:rFonts w:ascii="Arial" w:eastAsia="Times New Roman" w:hAnsi="Arial" w:cs="Arial"/>
          <w:color w:val="000000"/>
          <w:kern w:val="0"/>
          <w:lang w:eastAsia="it-IT"/>
          <w14:ligatures w14:val="none"/>
        </w:rPr>
        <w:t>, che consente la rappresentazione interattiva dei cavi sottomarini e dei relativi punti di atterraggio.</w:t>
      </w:r>
      <w:r w:rsidRPr="00CE2202">
        <w:rPr>
          <w:rFonts w:ascii="Arial" w:eastAsia="Times New Roman" w:hAnsi="Arial" w:cs="Arial"/>
          <w:color w:val="000000"/>
          <w:kern w:val="0"/>
          <w:lang w:eastAsia="it-IT"/>
          <w14:ligatures w14:val="none"/>
        </w:rPr>
        <w:br/>
        <w:t xml:space="preserve"> La mappa viene inizializzata creando un contenitore HTML dedicato (</w:t>
      </w:r>
      <w:r w:rsidRPr="00CE2202">
        <w:rPr>
          <w:rFonts w:ascii="Courier New" w:eastAsia="Times New Roman" w:hAnsi="Courier New" w:cs="Courier New"/>
          <w:color w:val="000000"/>
          <w:kern w:val="0"/>
          <w:lang w:eastAsia="it-IT"/>
          <w14:ligatures w14:val="none"/>
        </w:rPr>
        <w:t>&lt;div id="</w:t>
      </w:r>
      <w:proofErr w:type="spellStart"/>
      <w:r w:rsidRPr="00CE2202">
        <w:rPr>
          <w:rFonts w:ascii="Courier New" w:eastAsia="Times New Roman" w:hAnsi="Courier New" w:cs="Courier New"/>
          <w:color w:val="000000"/>
          <w:kern w:val="0"/>
          <w:lang w:eastAsia="it-IT"/>
          <w14:ligatures w14:val="none"/>
        </w:rPr>
        <w:t>map</w:t>
      </w:r>
      <w:proofErr w:type="spellEnd"/>
      <w:r w:rsidRPr="00CE2202">
        <w:rPr>
          <w:rFonts w:ascii="Courier New" w:eastAsia="Times New Roman" w:hAnsi="Courier New" w:cs="Courier New"/>
          <w:color w:val="000000"/>
          <w:kern w:val="0"/>
          <w:lang w:eastAsia="it-IT"/>
          <w14:ligatures w14:val="none"/>
        </w:rPr>
        <w:t>"&gt;</w:t>
      </w:r>
      <w:r w:rsidRPr="00CE2202">
        <w:rPr>
          <w:rFonts w:ascii="Arial" w:eastAsia="Times New Roman" w:hAnsi="Arial" w:cs="Arial"/>
          <w:color w:val="000000"/>
          <w:kern w:val="0"/>
          <w:lang w:eastAsia="it-IT"/>
          <w14:ligatures w14:val="none"/>
        </w:rPr>
        <w:t xml:space="preserve">) e impostando una vista iniziale centrata sul globo terrestre, in modo da avere una visione globale delle infrastrutture. Come base cartografica è stato utilizzato il </w:t>
      </w:r>
      <w:proofErr w:type="spellStart"/>
      <w:r w:rsidRPr="00CE2202">
        <w:rPr>
          <w:rFonts w:ascii="Arial" w:eastAsia="Times New Roman" w:hAnsi="Arial" w:cs="Arial"/>
          <w:color w:val="000000"/>
          <w:kern w:val="0"/>
          <w:lang w:eastAsia="it-IT"/>
          <w14:ligatures w14:val="none"/>
        </w:rPr>
        <w:t>layer</w:t>
      </w:r>
      <w:proofErr w:type="spellEnd"/>
      <w:r w:rsidRPr="00CE2202">
        <w:rPr>
          <w:rFonts w:ascii="Arial" w:eastAsia="Times New Roman" w:hAnsi="Arial" w:cs="Arial"/>
          <w:color w:val="000000"/>
          <w:kern w:val="0"/>
          <w:lang w:eastAsia="it-IT"/>
          <w14:ligatures w14:val="none"/>
        </w:rPr>
        <w:t xml:space="preserve"> di </w:t>
      </w:r>
      <w:proofErr w:type="spellStart"/>
      <w:r w:rsidRPr="00CE2202">
        <w:rPr>
          <w:rFonts w:ascii="Arial" w:eastAsia="Times New Roman" w:hAnsi="Arial" w:cs="Arial"/>
          <w:color w:val="000000"/>
          <w:kern w:val="0"/>
          <w:lang w:eastAsia="it-IT"/>
          <w14:ligatures w14:val="none"/>
        </w:rPr>
        <w:t>OpenStreetMap</w:t>
      </w:r>
      <w:proofErr w:type="spellEnd"/>
      <w:r w:rsidRPr="00CE2202">
        <w:rPr>
          <w:rFonts w:ascii="Arial" w:eastAsia="Times New Roman" w:hAnsi="Arial" w:cs="Arial"/>
          <w:color w:val="000000"/>
          <w:kern w:val="0"/>
          <w:lang w:eastAsia="it-IT"/>
          <w14:ligatures w14:val="none"/>
        </w:rPr>
        <w:t>, che fornisce una mappa di sfondo libera e aggiornata.</w:t>
      </w:r>
    </w:p>
    <w:p w14:paraId="15E34159"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I cavi sottomarini sono descritti nei dataset tramite una sequenza ordinata di coordinate dopo la normalizzazione; ogni cavo contiene un array del tipo:</w:t>
      </w:r>
      <w:r w:rsidRPr="00CE2202">
        <w:rPr>
          <w:rFonts w:ascii="Arial" w:eastAsia="Times New Roman" w:hAnsi="Arial" w:cs="Arial"/>
          <w:color w:val="000000"/>
          <w:kern w:val="0"/>
          <w:lang w:eastAsia="it-IT"/>
          <w14:ligatures w14:val="none"/>
        </w:rPr>
        <w:br/>
        <w:t xml:space="preserve"> </w:t>
      </w:r>
      <w:proofErr w:type="spellStart"/>
      <w:proofErr w:type="gramStart"/>
      <w:r w:rsidRPr="00CE2202">
        <w:rPr>
          <w:rFonts w:ascii="Courier New" w:eastAsia="Times New Roman" w:hAnsi="Courier New" w:cs="Courier New"/>
          <w:color w:val="000000"/>
          <w:kern w:val="0"/>
          <w:lang w:eastAsia="it-IT"/>
          <w14:ligatures w14:val="none"/>
        </w:rPr>
        <w:t>c.coordinates</w:t>
      </w:r>
      <w:proofErr w:type="spellEnd"/>
      <w:proofErr w:type="gramEnd"/>
      <w:r w:rsidRPr="00CE2202">
        <w:rPr>
          <w:rFonts w:ascii="Courier New" w:eastAsia="Times New Roman" w:hAnsi="Courier New" w:cs="Courier New"/>
          <w:color w:val="000000"/>
          <w:kern w:val="0"/>
          <w:lang w:eastAsia="it-IT"/>
          <w14:ligatures w14:val="none"/>
        </w:rPr>
        <w:t xml:space="preserve"> = [[</w:t>
      </w:r>
      <w:proofErr w:type="spellStart"/>
      <w:r w:rsidRPr="00CE2202">
        <w:rPr>
          <w:rFonts w:ascii="Courier New" w:eastAsia="Times New Roman" w:hAnsi="Courier New" w:cs="Courier New"/>
          <w:color w:val="000000"/>
          <w:kern w:val="0"/>
          <w:lang w:eastAsia="it-IT"/>
          <w14:ligatures w14:val="none"/>
        </w:rPr>
        <w:t>lon</w:t>
      </w:r>
      <w:proofErr w:type="spellEnd"/>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lat</w:t>
      </w:r>
      <w:proofErr w:type="spellEnd"/>
      <w:r w:rsidRPr="00CE2202">
        <w:rPr>
          <w:rFonts w:ascii="Courier New" w:eastAsia="Times New Roman" w:hAnsi="Courier New" w:cs="Courier New"/>
          <w:color w:val="000000"/>
          <w:kern w:val="0"/>
          <w:lang w:eastAsia="it-IT"/>
          <w14:ligatures w14:val="none"/>
        </w:rPr>
        <w:t>], [</w:t>
      </w:r>
      <w:proofErr w:type="spellStart"/>
      <w:r w:rsidRPr="00CE2202">
        <w:rPr>
          <w:rFonts w:ascii="Courier New" w:eastAsia="Times New Roman" w:hAnsi="Courier New" w:cs="Courier New"/>
          <w:color w:val="000000"/>
          <w:kern w:val="0"/>
          <w:lang w:eastAsia="it-IT"/>
          <w14:ligatures w14:val="none"/>
        </w:rPr>
        <w:t>lon</w:t>
      </w:r>
      <w:proofErr w:type="spellEnd"/>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lat</w:t>
      </w:r>
      <w:proofErr w:type="spellEnd"/>
      <w:r w:rsidRPr="00CE2202">
        <w:rPr>
          <w:rFonts w:ascii="Courier New" w:eastAsia="Times New Roman" w:hAnsi="Courier New" w:cs="Courier New"/>
          <w:color w:val="000000"/>
          <w:kern w:val="0"/>
          <w:lang w:eastAsia="it-IT"/>
          <w14:ligatures w14:val="none"/>
        </w:rPr>
        <w:t>], ...]</w:t>
      </w:r>
      <w:r w:rsidRPr="00CE2202">
        <w:rPr>
          <w:rFonts w:ascii="Courier New" w:eastAsia="Times New Roman" w:hAnsi="Courier New" w:cs="Courier New"/>
          <w:color w:val="000000"/>
          <w:kern w:val="0"/>
          <w:lang w:eastAsia="it-IT"/>
          <w14:ligatures w14:val="none"/>
        </w:rPr>
        <w:br/>
      </w:r>
      <w:r w:rsidRPr="00CE2202">
        <w:rPr>
          <w:rFonts w:ascii="Arial" w:eastAsia="Times New Roman" w:hAnsi="Arial" w:cs="Arial"/>
          <w:color w:val="000000"/>
          <w:kern w:val="0"/>
          <w:lang w:eastAsia="it-IT"/>
          <w14:ligatures w14:val="none"/>
        </w:rPr>
        <w:t xml:space="preserve"> Per disegnarli su </w:t>
      </w:r>
      <w:proofErr w:type="spellStart"/>
      <w:r w:rsidRPr="00CE2202">
        <w:rPr>
          <w:rFonts w:ascii="Arial" w:eastAsia="Times New Roman" w:hAnsi="Arial" w:cs="Arial"/>
          <w:color w:val="000000"/>
          <w:kern w:val="0"/>
          <w:lang w:eastAsia="it-IT"/>
          <w14:ligatures w14:val="none"/>
        </w:rPr>
        <w:t>Leaflet</w:t>
      </w:r>
      <w:proofErr w:type="spellEnd"/>
      <w:r w:rsidRPr="00CE2202">
        <w:rPr>
          <w:rFonts w:ascii="Arial" w:eastAsia="Times New Roman" w:hAnsi="Arial" w:cs="Arial"/>
          <w:color w:val="000000"/>
          <w:kern w:val="0"/>
          <w:lang w:eastAsia="it-IT"/>
          <w14:ligatures w14:val="none"/>
        </w:rPr>
        <w:t xml:space="preserve">, queste coordinate vengono convertite nel formato richiesto dalla libreria, perché </w:t>
      </w:r>
      <w:proofErr w:type="spellStart"/>
      <w:r w:rsidRPr="00CE2202">
        <w:rPr>
          <w:rFonts w:ascii="Arial" w:eastAsia="Times New Roman" w:hAnsi="Arial" w:cs="Arial"/>
          <w:color w:val="000000"/>
          <w:kern w:val="0"/>
          <w:lang w:eastAsia="it-IT"/>
          <w14:ligatures w14:val="none"/>
        </w:rPr>
        <w:t>Leaflet</w:t>
      </w:r>
      <w:proofErr w:type="spellEnd"/>
      <w:r w:rsidRPr="00CE2202">
        <w:rPr>
          <w:rFonts w:ascii="Arial" w:eastAsia="Times New Roman" w:hAnsi="Arial" w:cs="Arial"/>
          <w:color w:val="000000"/>
          <w:kern w:val="0"/>
          <w:lang w:eastAsia="it-IT"/>
          <w14:ligatures w14:val="none"/>
        </w:rPr>
        <w:t xml:space="preserve"> usa coppie </w:t>
      </w:r>
      <w:r w:rsidRPr="00CE2202">
        <w:rPr>
          <w:rFonts w:ascii="Courier New" w:eastAsia="Times New Roman" w:hAnsi="Courier New" w:cs="Courier New"/>
          <w:color w:val="000000"/>
          <w:kern w:val="0"/>
          <w:lang w:eastAsia="it-IT"/>
          <w14:ligatures w14:val="none"/>
        </w:rPr>
        <w:t>[</w:t>
      </w:r>
      <w:proofErr w:type="spellStart"/>
      <w:r w:rsidRPr="00CE2202">
        <w:rPr>
          <w:rFonts w:ascii="Courier New" w:eastAsia="Times New Roman" w:hAnsi="Courier New" w:cs="Courier New"/>
          <w:color w:val="000000"/>
          <w:kern w:val="0"/>
          <w:lang w:eastAsia="it-IT"/>
          <w14:ligatures w14:val="none"/>
        </w:rPr>
        <w:t>lat</w:t>
      </w:r>
      <w:proofErr w:type="spellEnd"/>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lon</w:t>
      </w:r>
      <w:proofErr w:type="spellEnd"/>
      <w:r w:rsidRPr="00CE2202">
        <w:rPr>
          <w:rFonts w:ascii="Courier New" w:eastAsia="Times New Roman" w:hAnsi="Courier New" w:cs="Courier New"/>
          <w:color w:val="000000"/>
          <w:kern w:val="0"/>
          <w:lang w:eastAsia="it-IT"/>
          <w14:ligatures w14:val="none"/>
        </w:rPr>
        <w:t>]</w:t>
      </w:r>
      <w:r w:rsidRPr="00CE2202">
        <w:rPr>
          <w:rFonts w:ascii="Arial" w:eastAsia="Times New Roman" w:hAnsi="Arial" w:cs="Arial"/>
          <w:color w:val="000000"/>
          <w:kern w:val="0"/>
          <w:lang w:eastAsia="it-IT"/>
          <w14:ligatures w14:val="none"/>
        </w:rPr>
        <w:t xml:space="preserve"> (latitudine prima, longitudine dopo). Per questo motivo si effettua la trasformazione:</w:t>
      </w:r>
      <w:r w:rsidRPr="00CE2202">
        <w:rPr>
          <w:rFonts w:ascii="Arial" w:eastAsia="Times New Roman" w:hAnsi="Arial" w:cs="Arial"/>
          <w:color w:val="000000"/>
          <w:kern w:val="0"/>
          <w:lang w:eastAsia="it-IT"/>
          <w14:ligatures w14:val="none"/>
        </w:rPr>
        <w:br/>
        <w:t xml:space="preserve"> </w:t>
      </w:r>
      <w:proofErr w:type="spellStart"/>
      <w:r w:rsidRPr="00CE2202">
        <w:rPr>
          <w:rFonts w:ascii="Courier New" w:eastAsia="Times New Roman" w:hAnsi="Courier New" w:cs="Courier New"/>
          <w:color w:val="000000"/>
          <w:kern w:val="0"/>
          <w:lang w:eastAsia="it-IT"/>
          <w14:ligatures w14:val="none"/>
        </w:rPr>
        <w:t>const</w:t>
      </w:r>
      <w:proofErr w:type="spellEnd"/>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latlngs</w:t>
      </w:r>
      <w:proofErr w:type="spellEnd"/>
      <w:r w:rsidRPr="00CE2202">
        <w:rPr>
          <w:rFonts w:ascii="Courier New" w:eastAsia="Times New Roman" w:hAnsi="Courier New" w:cs="Courier New"/>
          <w:color w:val="000000"/>
          <w:kern w:val="0"/>
          <w:lang w:eastAsia="it-IT"/>
          <w14:ligatures w14:val="none"/>
        </w:rPr>
        <w:t xml:space="preserve"> = </w:t>
      </w:r>
      <w:proofErr w:type="spellStart"/>
      <w:proofErr w:type="gramStart"/>
      <w:r w:rsidRPr="00CE2202">
        <w:rPr>
          <w:rFonts w:ascii="Courier New" w:eastAsia="Times New Roman" w:hAnsi="Courier New" w:cs="Courier New"/>
          <w:color w:val="000000"/>
          <w:kern w:val="0"/>
          <w:lang w:eastAsia="it-IT"/>
          <w14:ligatures w14:val="none"/>
        </w:rPr>
        <w:t>c.coordinates.map</w:t>
      </w:r>
      <w:proofErr w:type="spellEnd"/>
      <w:r w:rsidRPr="00CE2202">
        <w:rPr>
          <w:rFonts w:ascii="Courier New" w:eastAsia="Times New Roman" w:hAnsi="Courier New" w:cs="Courier New"/>
          <w:color w:val="000000"/>
          <w:kern w:val="0"/>
          <w:lang w:eastAsia="it-IT"/>
          <w14:ligatures w14:val="none"/>
        </w:rPr>
        <w:t>(</w:t>
      </w:r>
      <w:proofErr w:type="gramEnd"/>
      <w:r w:rsidRPr="00CE2202">
        <w:rPr>
          <w:rFonts w:ascii="Courier New" w:eastAsia="Times New Roman" w:hAnsi="Courier New" w:cs="Courier New"/>
          <w:color w:val="000000"/>
          <w:kern w:val="0"/>
          <w:lang w:eastAsia="it-IT"/>
          <w14:ligatures w14:val="none"/>
        </w:rPr>
        <w:t>([</w:t>
      </w:r>
      <w:proofErr w:type="spellStart"/>
      <w:r w:rsidRPr="00CE2202">
        <w:rPr>
          <w:rFonts w:ascii="Courier New" w:eastAsia="Times New Roman" w:hAnsi="Courier New" w:cs="Courier New"/>
          <w:color w:val="000000"/>
          <w:kern w:val="0"/>
          <w:lang w:eastAsia="it-IT"/>
          <w14:ligatures w14:val="none"/>
        </w:rPr>
        <w:t>lon</w:t>
      </w:r>
      <w:proofErr w:type="spellEnd"/>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lat</w:t>
      </w:r>
      <w:proofErr w:type="spellEnd"/>
      <w:r w:rsidRPr="00CE2202">
        <w:rPr>
          <w:rFonts w:ascii="Courier New" w:eastAsia="Times New Roman" w:hAnsi="Courier New" w:cs="Courier New"/>
          <w:color w:val="000000"/>
          <w:kern w:val="0"/>
          <w:lang w:eastAsia="it-IT"/>
          <w14:ligatures w14:val="none"/>
        </w:rPr>
        <w:t>]) =&gt; [</w:t>
      </w:r>
      <w:proofErr w:type="spellStart"/>
      <w:r w:rsidRPr="00CE2202">
        <w:rPr>
          <w:rFonts w:ascii="Courier New" w:eastAsia="Times New Roman" w:hAnsi="Courier New" w:cs="Courier New"/>
          <w:color w:val="000000"/>
          <w:kern w:val="0"/>
          <w:lang w:eastAsia="it-IT"/>
          <w14:ligatures w14:val="none"/>
        </w:rPr>
        <w:t>lat</w:t>
      </w:r>
      <w:proofErr w:type="spellEnd"/>
      <w:r w:rsidRPr="00CE2202">
        <w:rPr>
          <w:rFonts w:ascii="Courier New" w:eastAsia="Times New Roman" w:hAnsi="Courier New" w:cs="Courier New"/>
          <w:color w:val="000000"/>
          <w:kern w:val="0"/>
          <w:lang w:eastAsia="it-IT"/>
          <w14:ligatures w14:val="none"/>
        </w:rPr>
        <w:t xml:space="preserve">, </w:t>
      </w:r>
      <w:proofErr w:type="spellStart"/>
      <w:r w:rsidRPr="00CE2202">
        <w:rPr>
          <w:rFonts w:ascii="Courier New" w:eastAsia="Times New Roman" w:hAnsi="Courier New" w:cs="Courier New"/>
          <w:color w:val="000000"/>
          <w:kern w:val="0"/>
          <w:lang w:eastAsia="it-IT"/>
          <w14:ligatures w14:val="none"/>
        </w:rPr>
        <w:t>lon</w:t>
      </w:r>
      <w:proofErr w:type="spellEnd"/>
      <w:r w:rsidRPr="00CE2202">
        <w:rPr>
          <w:rFonts w:ascii="Courier New" w:eastAsia="Times New Roman" w:hAnsi="Courier New" w:cs="Courier New"/>
          <w:color w:val="000000"/>
          <w:kern w:val="0"/>
          <w:lang w:eastAsia="it-IT"/>
          <w14:ligatures w14:val="none"/>
        </w:rPr>
        <w:t>]);</w:t>
      </w:r>
      <w:r w:rsidRPr="00CE2202">
        <w:rPr>
          <w:rFonts w:ascii="Arial" w:eastAsia="Times New Roman" w:hAnsi="Arial" w:cs="Arial"/>
          <w:color w:val="000000"/>
          <w:kern w:val="0"/>
          <w:lang w:eastAsia="it-IT"/>
          <w14:ligatures w14:val="none"/>
        </w:rPr>
        <w:br/>
        <w:t xml:space="preserve"> A questo punto il cavo può essere rappresentato come polilinea (una linea composta da più punti). Si usa </w:t>
      </w:r>
      <w:proofErr w:type="spellStart"/>
      <w:proofErr w:type="gramStart"/>
      <w:r w:rsidRPr="00CE2202">
        <w:rPr>
          <w:rFonts w:ascii="Arial" w:eastAsia="Times New Roman" w:hAnsi="Arial" w:cs="Arial"/>
          <w:color w:val="000000"/>
          <w:kern w:val="0"/>
          <w:lang w:eastAsia="it-IT"/>
          <w14:ligatures w14:val="none"/>
        </w:rPr>
        <w:t>L.polyline</w:t>
      </w:r>
      <w:proofErr w:type="spellEnd"/>
      <w:proofErr w:type="gramEnd"/>
      <w:r w:rsidRPr="00CE2202">
        <w:rPr>
          <w:rFonts w:ascii="Arial" w:eastAsia="Times New Roman" w:hAnsi="Arial" w:cs="Arial"/>
          <w:color w:val="000000"/>
          <w:kern w:val="0"/>
          <w:lang w:eastAsia="it-IT"/>
          <w14:ligatures w14:val="none"/>
        </w:rPr>
        <w:t xml:space="preserve"> perché è l’oggetto </w:t>
      </w:r>
      <w:proofErr w:type="spellStart"/>
      <w:r w:rsidRPr="00CE2202">
        <w:rPr>
          <w:rFonts w:ascii="Arial" w:eastAsia="Times New Roman" w:hAnsi="Arial" w:cs="Arial"/>
          <w:color w:val="000000"/>
          <w:kern w:val="0"/>
          <w:lang w:eastAsia="it-IT"/>
          <w14:ligatures w14:val="none"/>
        </w:rPr>
        <w:t>Leaflet</w:t>
      </w:r>
      <w:proofErr w:type="spellEnd"/>
      <w:r w:rsidRPr="00CE2202">
        <w:rPr>
          <w:rFonts w:ascii="Arial" w:eastAsia="Times New Roman" w:hAnsi="Arial" w:cs="Arial"/>
          <w:color w:val="000000"/>
          <w:kern w:val="0"/>
          <w:lang w:eastAsia="it-IT"/>
          <w14:ligatures w14:val="none"/>
        </w:rPr>
        <w:t xml:space="preserve"> pensato per visualizzare linee e percorsi su una mappa.</w:t>
      </w:r>
    </w:p>
    <w:p w14:paraId="4A4EC1A2"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Per i cavi che coprono grandi distanze geografiche, come quelli transoceanici, è stata introdotta una logica che permette di disegnarli in modalità geodetica. Questa modalità tiene conto della curvatura terrestre e consente di rappresentare in modo più realistico i collegamenti che attraversano oceani o grandi porzioni di globo, evitando linee dritte poco fedeli alla realtà.</w:t>
      </w:r>
    </w:p>
    <w:p w14:paraId="4A673692"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Ogni cavo è associato a un popup informativo che mostra non solo il nome, ma anche dati aggiuntivi come proprietario, regione di appartenenza, stato operativo e lunghezza stimata. Quest’ultima viene calcolata sommando la distanza tra i punti consecutivi del tracciato e rappresenta una stima più accurata della lunghezza reale del cavo.</w:t>
      </w:r>
    </w:p>
    <w:p w14:paraId="74A56D41"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lastRenderedPageBreak/>
        <w:t xml:space="preserve">I punti di atterraggio (landing points) vengono invece rappresentati come punti sulla mappa tramite </w:t>
      </w:r>
      <w:proofErr w:type="spellStart"/>
      <w:proofErr w:type="gramStart"/>
      <w:r w:rsidRPr="00CE2202">
        <w:rPr>
          <w:rFonts w:ascii="Arial" w:eastAsia="Times New Roman" w:hAnsi="Arial" w:cs="Arial"/>
          <w:color w:val="000000"/>
          <w:kern w:val="0"/>
          <w:lang w:eastAsia="it-IT"/>
          <w14:ligatures w14:val="none"/>
        </w:rPr>
        <w:t>L.circleMarker</w:t>
      </w:r>
      <w:proofErr w:type="spellEnd"/>
      <w:proofErr w:type="gramEnd"/>
      <w:r w:rsidRPr="00CE2202">
        <w:rPr>
          <w:rFonts w:ascii="Arial" w:eastAsia="Times New Roman" w:hAnsi="Arial" w:cs="Arial"/>
          <w:color w:val="000000"/>
          <w:kern w:val="0"/>
          <w:lang w:eastAsia="it-IT"/>
          <w14:ligatures w14:val="none"/>
        </w:rPr>
        <w:t>, perché permette di disegnare un marker leggero e personalizzabile (dimensione e colore) senza usare icone esterne.</w:t>
      </w:r>
    </w:p>
    <w:p w14:paraId="095D5E3D"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Per migliorare la chiarezza visiva della mappa, i cavi sottomarini sono stati organizzati in </w:t>
      </w:r>
      <w:proofErr w:type="spellStart"/>
      <w:r w:rsidRPr="00CE2202">
        <w:rPr>
          <w:rFonts w:ascii="Arial" w:eastAsia="Times New Roman" w:hAnsi="Arial" w:cs="Arial"/>
          <w:color w:val="000000"/>
          <w:kern w:val="0"/>
          <w:lang w:eastAsia="it-IT"/>
          <w14:ligatures w14:val="none"/>
        </w:rPr>
        <w:t>layer</w:t>
      </w:r>
      <w:proofErr w:type="spellEnd"/>
      <w:r w:rsidRPr="00CE2202">
        <w:rPr>
          <w:rFonts w:ascii="Arial" w:eastAsia="Times New Roman" w:hAnsi="Arial" w:cs="Arial"/>
          <w:color w:val="000000"/>
          <w:kern w:val="0"/>
          <w:lang w:eastAsia="it-IT"/>
          <w14:ligatures w14:val="none"/>
        </w:rPr>
        <w:t xml:space="preserve"> separati in base al loro stato operativo. Ogni stato (In Service, Under Construction, Out of Service, </w:t>
      </w:r>
      <w:proofErr w:type="spellStart"/>
      <w:r w:rsidRPr="00CE2202">
        <w:rPr>
          <w:rFonts w:ascii="Arial" w:eastAsia="Times New Roman" w:hAnsi="Arial" w:cs="Arial"/>
          <w:color w:val="000000"/>
          <w:kern w:val="0"/>
          <w:lang w:eastAsia="it-IT"/>
          <w14:ligatures w14:val="none"/>
        </w:rPr>
        <w:t>Abandoned</w:t>
      </w:r>
      <w:proofErr w:type="spellEnd"/>
      <w:r w:rsidRPr="00CE2202">
        <w:rPr>
          <w:rFonts w:ascii="Arial" w:eastAsia="Times New Roman" w:hAnsi="Arial" w:cs="Arial"/>
          <w:color w:val="000000"/>
          <w:kern w:val="0"/>
          <w:lang w:eastAsia="it-IT"/>
          <w14:ligatures w14:val="none"/>
        </w:rPr>
        <w:t xml:space="preserve"> e Unknown) è associato a un colore specifico, in modo da permettere una lettura immediata della situazione globale della rete. È stato inoltre aggiunto un controllo interattivo tramite </w:t>
      </w:r>
      <w:proofErr w:type="spellStart"/>
      <w:proofErr w:type="gramStart"/>
      <w:r w:rsidRPr="00CE2202">
        <w:rPr>
          <w:rFonts w:ascii="Courier New" w:eastAsia="Times New Roman" w:hAnsi="Courier New" w:cs="Courier New"/>
          <w:color w:val="000000"/>
          <w:kern w:val="0"/>
          <w:lang w:eastAsia="it-IT"/>
          <w14:ligatures w14:val="none"/>
        </w:rPr>
        <w:t>L.control</w:t>
      </w:r>
      <w:proofErr w:type="gramEnd"/>
      <w:r w:rsidRPr="00CE2202">
        <w:rPr>
          <w:rFonts w:ascii="Courier New" w:eastAsia="Times New Roman" w:hAnsi="Courier New" w:cs="Courier New"/>
          <w:color w:val="000000"/>
          <w:kern w:val="0"/>
          <w:lang w:eastAsia="it-IT"/>
          <w14:ligatures w14:val="none"/>
        </w:rPr>
        <w:t>.layers</w:t>
      </w:r>
      <w:proofErr w:type="spellEnd"/>
      <w:r w:rsidRPr="00CE2202">
        <w:rPr>
          <w:rFonts w:ascii="Arial" w:eastAsia="Times New Roman" w:hAnsi="Arial" w:cs="Arial"/>
          <w:color w:val="000000"/>
          <w:kern w:val="0"/>
          <w:lang w:eastAsia="it-IT"/>
          <w14:ligatures w14:val="none"/>
        </w:rPr>
        <w:t xml:space="preserve"> che consente di filtrare dinamicamente i cavi visualizzati sulla mappa in base allo stato, attivando o disattivando i </w:t>
      </w:r>
      <w:proofErr w:type="spellStart"/>
      <w:r w:rsidRPr="00CE2202">
        <w:rPr>
          <w:rFonts w:ascii="Arial" w:eastAsia="Times New Roman" w:hAnsi="Arial" w:cs="Arial"/>
          <w:color w:val="000000"/>
          <w:kern w:val="0"/>
          <w:lang w:eastAsia="it-IT"/>
          <w14:ligatures w14:val="none"/>
        </w:rPr>
        <w:t>layer</w:t>
      </w:r>
      <w:proofErr w:type="spellEnd"/>
      <w:r w:rsidRPr="00CE2202">
        <w:rPr>
          <w:rFonts w:ascii="Arial" w:eastAsia="Times New Roman" w:hAnsi="Arial" w:cs="Arial"/>
          <w:color w:val="000000"/>
          <w:kern w:val="0"/>
          <w:lang w:eastAsia="it-IT"/>
          <w14:ligatures w14:val="none"/>
        </w:rPr>
        <w:t xml:space="preserve"> corrispondenti.</w:t>
      </w:r>
    </w:p>
    <w:p w14:paraId="5DF4F4F1"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Accanto al controllo dei </w:t>
      </w:r>
      <w:proofErr w:type="spellStart"/>
      <w:r w:rsidRPr="00CE2202">
        <w:rPr>
          <w:rFonts w:ascii="Arial" w:eastAsia="Times New Roman" w:hAnsi="Arial" w:cs="Arial"/>
          <w:color w:val="000000"/>
          <w:kern w:val="0"/>
          <w:lang w:eastAsia="it-IT"/>
          <w14:ligatures w14:val="none"/>
        </w:rPr>
        <w:t>layer</w:t>
      </w:r>
      <w:proofErr w:type="spellEnd"/>
      <w:r w:rsidRPr="00CE2202">
        <w:rPr>
          <w:rFonts w:ascii="Arial" w:eastAsia="Times New Roman" w:hAnsi="Arial" w:cs="Arial"/>
          <w:color w:val="000000"/>
          <w:kern w:val="0"/>
          <w:lang w:eastAsia="it-IT"/>
          <w14:ligatures w14:val="none"/>
        </w:rPr>
        <w:t xml:space="preserve"> è stata implementata una legenda dinamica personalizzata che riporta, per ciascuno stato, il colore associato e il numero totale di cavi appartenenti a quella categoria. In questo modo l’utente può ottenere rapidamente una visione quantitativa della distribuzione dei collegamenti senza dover analizzare manualmente i dati.</w:t>
      </w:r>
    </w:p>
    <w:p w14:paraId="1965B6E4"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 xml:space="preserve">Quando l’utente passa il cursore sopra un cavo, vengono temporaneamente modificati alcuni parametri visivi della polilinea (spessore e opacità), rendendo il cavo selezionato più evidente rispetto agli altri. Il cavo viene portato in primo piano rispetto alle altre geometrie, facilitandone l’identificazione anche in aree ad alta densità di linee. Al termine dell’interazione (uscita del mouse), il cavo ritorna al suo stile originale. Questo comportamento consente di analizzare singoli elementi senza perdere la visione complessiva della rete e senza introdurre filtri permanenti. L’interazione è stata implementata tramite la gestione degli eventi </w:t>
      </w:r>
      <w:proofErr w:type="spellStart"/>
      <w:r w:rsidRPr="00CE2202">
        <w:rPr>
          <w:rFonts w:ascii="Arial" w:eastAsia="Times New Roman" w:hAnsi="Arial" w:cs="Arial"/>
          <w:color w:val="000000"/>
          <w:kern w:val="0"/>
          <w:lang w:eastAsia="it-IT"/>
          <w14:ligatures w14:val="none"/>
        </w:rPr>
        <w:t>mouseover</w:t>
      </w:r>
      <w:proofErr w:type="spellEnd"/>
      <w:r w:rsidRPr="00CE2202">
        <w:rPr>
          <w:rFonts w:ascii="Arial" w:eastAsia="Times New Roman" w:hAnsi="Arial" w:cs="Arial"/>
          <w:color w:val="000000"/>
          <w:kern w:val="0"/>
          <w:lang w:eastAsia="it-IT"/>
          <w14:ligatures w14:val="none"/>
        </w:rPr>
        <w:t xml:space="preserve"> e </w:t>
      </w:r>
      <w:proofErr w:type="spellStart"/>
      <w:r w:rsidRPr="00CE2202">
        <w:rPr>
          <w:rFonts w:ascii="Arial" w:eastAsia="Times New Roman" w:hAnsi="Arial" w:cs="Arial"/>
          <w:color w:val="000000"/>
          <w:kern w:val="0"/>
          <w:lang w:eastAsia="it-IT"/>
          <w14:ligatures w14:val="none"/>
        </w:rPr>
        <w:t>mouseout</w:t>
      </w:r>
      <w:proofErr w:type="spellEnd"/>
      <w:r w:rsidRPr="00CE2202">
        <w:rPr>
          <w:rFonts w:ascii="Arial" w:eastAsia="Times New Roman" w:hAnsi="Arial" w:cs="Arial"/>
          <w:color w:val="000000"/>
          <w:kern w:val="0"/>
          <w:lang w:eastAsia="it-IT"/>
          <w14:ligatures w14:val="none"/>
        </w:rPr>
        <w:t xml:space="preserve"> messi a disposizione da </w:t>
      </w:r>
      <w:proofErr w:type="spellStart"/>
      <w:r w:rsidRPr="00CE2202">
        <w:rPr>
          <w:rFonts w:ascii="Arial" w:eastAsia="Times New Roman" w:hAnsi="Arial" w:cs="Arial"/>
          <w:color w:val="000000"/>
          <w:kern w:val="0"/>
          <w:lang w:eastAsia="it-IT"/>
          <w14:ligatures w14:val="none"/>
        </w:rPr>
        <w:t>Leaflet</w:t>
      </w:r>
      <w:proofErr w:type="spellEnd"/>
      <w:r w:rsidRPr="00CE2202">
        <w:rPr>
          <w:rFonts w:ascii="Arial" w:eastAsia="Times New Roman" w:hAnsi="Arial" w:cs="Arial"/>
          <w:color w:val="000000"/>
          <w:kern w:val="0"/>
          <w:lang w:eastAsia="it-IT"/>
          <w14:ligatures w14:val="none"/>
        </w:rPr>
        <w:t>, applicando dinamicamente stili differenti alle polilinee.</w:t>
      </w:r>
    </w:p>
    <w:p w14:paraId="6E260D89" w14:textId="77777777" w:rsidR="00CE2202" w:rsidRPr="00CE2202" w:rsidRDefault="00CE2202" w:rsidP="00CE2202">
      <w:pPr>
        <w:spacing w:before="240" w:after="240" w:line="240" w:lineRule="auto"/>
        <w:rPr>
          <w:rFonts w:ascii="Times New Roman" w:eastAsia="Times New Roman" w:hAnsi="Times New Roman" w:cs="Times New Roman"/>
          <w:kern w:val="0"/>
          <w:sz w:val="24"/>
          <w:szCs w:val="24"/>
          <w:lang w:eastAsia="it-IT"/>
          <w14:ligatures w14:val="none"/>
        </w:rPr>
      </w:pPr>
      <w:r w:rsidRPr="00CE2202">
        <w:rPr>
          <w:rFonts w:ascii="Arial" w:eastAsia="Times New Roman" w:hAnsi="Arial" w:cs="Arial"/>
          <w:color w:val="000000"/>
          <w:kern w:val="0"/>
          <w:lang w:eastAsia="it-IT"/>
          <w14:ligatures w14:val="none"/>
        </w:rPr>
        <w:t>Al passaggio del mouse, i cavi vengono temporaneamente evidenziati, mentre il click consente di selezionare un singolo cavo in modo persistente. La selezione rimane attiva fino alla scelta di un altro cavo o al click su un’area vuota della mappa. Questo approccio migliora la leggibilità e l’analisi interattiva delle infrastrutture rappresentate, rendendo la mappa non solo uno strumento di visualizzazione, ma anche di esplorazione e studio dei dati.</w:t>
      </w:r>
    </w:p>
    <w:p w14:paraId="1E7E526C" w14:textId="77777777" w:rsidR="00B35395" w:rsidRDefault="00B35395"/>
    <w:sectPr w:rsidR="00B3539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A07F2"/>
    <w:multiLevelType w:val="multilevel"/>
    <w:tmpl w:val="1ECE49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C452F2"/>
    <w:multiLevelType w:val="multilevel"/>
    <w:tmpl w:val="A73C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687033">
    <w:abstractNumId w:val="0"/>
  </w:num>
  <w:num w:numId="2" w16cid:durableId="1112634026">
    <w:abstractNumId w:val="0"/>
    <w:lvlOverride w:ilvl="1">
      <w:lvl w:ilvl="1">
        <w:numFmt w:val="lowerLetter"/>
        <w:lvlText w:val="%2."/>
        <w:lvlJc w:val="left"/>
      </w:lvl>
    </w:lvlOverride>
  </w:num>
  <w:num w:numId="3" w16cid:durableId="1366755299">
    <w:abstractNumId w:val="0"/>
    <w:lvlOverride w:ilvl="1">
      <w:lvl w:ilvl="1">
        <w:numFmt w:val="lowerLetter"/>
        <w:lvlText w:val="%2."/>
        <w:lvlJc w:val="left"/>
      </w:lvl>
    </w:lvlOverride>
  </w:num>
  <w:num w:numId="4" w16cid:durableId="1190533024">
    <w:abstractNumId w:val="0"/>
    <w:lvlOverride w:ilvl="1">
      <w:lvl w:ilvl="1">
        <w:numFmt w:val="lowerLetter"/>
        <w:lvlText w:val="%2."/>
        <w:lvlJc w:val="left"/>
      </w:lvl>
    </w:lvlOverride>
  </w:num>
  <w:num w:numId="5" w16cid:durableId="1141926353">
    <w:abstractNumId w:val="0"/>
    <w:lvlOverride w:ilvl="1">
      <w:lvl w:ilvl="1">
        <w:numFmt w:val="lowerLetter"/>
        <w:lvlText w:val="%2."/>
        <w:lvlJc w:val="left"/>
      </w:lvl>
    </w:lvlOverride>
  </w:num>
  <w:num w:numId="6" w16cid:durableId="168520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115"/>
    <w:rsid w:val="002B2115"/>
    <w:rsid w:val="0091409D"/>
    <w:rsid w:val="00B35395"/>
    <w:rsid w:val="00CE220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15EAA"/>
  <w15:chartTrackingRefBased/>
  <w15:docId w15:val="{630CFAA6-54E6-4A5A-8FFF-18E53A835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B2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B2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B211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B211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B211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B211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B211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B211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B211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B211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B211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B211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B211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B211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B211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B211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B211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B2115"/>
    <w:rPr>
      <w:rFonts w:eastAsiaTheme="majorEastAsia" w:cstheme="majorBidi"/>
      <w:color w:val="272727" w:themeColor="text1" w:themeTint="D8"/>
    </w:rPr>
  </w:style>
  <w:style w:type="paragraph" w:styleId="Titolo">
    <w:name w:val="Title"/>
    <w:basedOn w:val="Normale"/>
    <w:next w:val="Normale"/>
    <w:link w:val="TitoloCarattere"/>
    <w:uiPriority w:val="10"/>
    <w:qFormat/>
    <w:rsid w:val="002B2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B211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B211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B211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B211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B2115"/>
    <w:rPr>
      <w:i/>
      <w:iCs/>
      <w:color w:val="404040" w:themeColor="text1" w:themeTint="BF"/>
    </w:rPr>
  </w:style>
  <w:style w:type="paragraph" w:styleId="Paragrafoelenco">
    <w:name w:val="List Paragraph"/>
    <w:basedOn w:val="Normale"/>
    <w:uiPriority w:val="34"/>
    <w:qFormat/>
    <w:rsid w:val="002B2115"/>
    <w:pPr>
      <w:ind w:left="720"/>
      <w:contextualSpacing/>
    </w:pPr>
  </w:style>
  <w:style w:type="character" w:styleId="Enfasiintensa">
    <w:name w:val="Intense Emphasis"/>
    <w:basedOn w:val="Carpredefinitoparagrafo"/>
    <w:uiPriority w:val="21"/>
    <w:qFormat/>
    <w:rsid w:val="002B2115"/>
    <w:rPr>
      <w:i/>
      <w:iCs/>
      <w:color w:val="0F4761" w:themeColor="accent1" w:themeShade="BF"/>
    </w:rPr>
  </w:style>
  <w:style w:type="paragraph" w:styleId="Citazioneintensa">
    <w:name w:val="Intense Quote"/>
    <w:basedOn w:val="Normale"/>
    <w:next w:val="Normale"/>
    <w:link w:val="CitazioneintensaCarattere"/>
    <w:uiPriority w:val="30"/>
    <w:qFormat/>
    <w:rsid w:val="002B2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B2115"/>
    <w:rPr>
      <w:i/>
      <w:iCs/>
      <w:color w:val="0F4761" w:themeColor="accent1" w:themeShade="BF"/>
    </w:rPr>
  </w:style>
  <w:style w:type="character" w:styleId="Riferimentointenso">
    <w:name w:val="Intense Reference"/>
    <w:basedOn w:val="Carpredefinitoparagrafo"/>
    <w:uiPriority w:val="32"/>
    <w:qFormat/>
    <w:rsid w:val="002B21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9qHPnxvLlg7clQqhQIcgrNBfy2DUSD5ACcT8V07H7qo/edit?usp=drive_link" TargetMode="External"/><Relationship Id="rId13" Type="http://schemas.openxmlformats.org/officeDocument/2006/relationships/hyperlink" Target="http://loadcsv.j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oogle.com/spreadsheets/d/1eTHx4Em7XtmFXTCiiFX6nzdAq-ss4QGJqm0AQfGUcIE/edit?usp=drive_link" TargetMode="External"/><Relationship Id="rId12" Type="http://schemas.openxmlformats.org/officeDocument/2006/relationships/hyperlink" Target="http://main.j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main.js" TargetMode="External"/><Relationship Id="rId1" Type="http://schemas.openxmlformats.org/officeDocument/2006/relationships/numbering" Target="numbering.xml"/><Relationship Id="rId6" Type="http://schemas.openxmlformats.org/officeDocument/2006/relationships/hyperlink" Target="https://docs.google.com/spreadsheets/d/1Sy3QDamxs64mVil8evj5-_0HF56Jd4NEqa9gdbdJeLA/edit?usp=drive_link" TargetMode="External"/><Relationship Id="rId11" Type="http://schemas.openxmlformats.org/officeDocument/2006/relationships/hyperlink" Target="http://main.js" TargetMode="External"/><Relationship Id="rId5" Type="http://schemas.openxmlformats.org/officeDocument/2006/relationships/hyperlink" Target="https://docs.google.com/spreadsheets/d/1P5lTIaAD9GkcfyYzKe44MDAXlmkvYxvzOWW3tjksHbA/edit?usp=drive_link" TargetMode="External"/><Relationship Id="rId15" Type="http://schemas.openxmlformats.org/officeDocument/2006/relationships/hyperlink" Target="http://loadcsv.js" TargetMode="External"/><Relationship Id="rId10" Type="http://schemas.openxmlformats.org/officeDocument/2006/relationships/hyperlink" Target="http://dataservice.js" TargetMode="External"/><Relationship Id="rId4" Type="http://schemas.openxmlformats.org/officeDocument/2006/relationships/webSettings" Target="webSettings.xml"/><Relationship Id="rId9" Type="http://schemas.openxmlformats.org/officeDocument/2006/relationships/hyperlink" Target="http://loadcsv.js" TargetMode="External"/><Relationship Id="rId14" Type="http://schemas.openxmlformats.org/officeDocument/2006/relationships/hyperlink" Target="http://dataservice.js"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2202</Words>
  <Characters>13059</Characters>
  <Application>Microsoft Office Word</Application>
  <DocSecurity>0</DocSecurity>
  <Lines>214</Lines>
  <Paragraphs>83</Paragraphs>
  <ScaleCrop>false</ScaleCrop>
  <Company/>
  <LinksUpToDate>false</LinksUpToDate>
  <CharactersWithSpaces>15178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Cosenza</dc:creator>
  <cp:keywords/>
  <dc:description/>
  <cp:lastModifiedBy>Valentina Cosenza</cp:lastModifiedBy>
  <cp:revision>2</cp:revision>
  <dcterms:created xsi:type="dcterms:W3CDTF">2026-02-05T22:04:00Z</dcterms:created>
  <dcterms:modified xsi:type="dcterms:W3CDTF">2026-02-05T22:04:00Z</dcterms:modified>
</cp:coreProperties>
</file>