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607" w:rsidRPr="00B02607" w:rsidRDefault="00B02607" w:rsidP="00B02607">
      <w:pPr>
        <w:pStyle w:val="PlainText"/>
        <w:rPr>
          <w:b/>
          <w:u w:val="single"/>
        </w:rPr>
      </w:pPr>
      <w:r w:rsidRPr="00B02607">
        <w:rPr>
          <w:b/>
          <w:u w:val="single"/>
        </w:rPr>
        <w:t>ITA COURSE;</w:t>
      </w:r>
      <w:bookmarkStart w:id="0" w:name="_GoBack"/>
      <w:bookmarkEnd w:id="0"/>
    </w:p>
    <w:p w:rsidR="00B02607" w:rsidRDefault="00B02607" w:rsidP="00B02607">
      <w:pPr>
        <w:pStyle w:val="PlainText"/>
      </w:pPr>
    </w:p>
    <w:p w:rsidR="00B02607" w:rsidRDefault="00B02607" w:rsidP="00B02607">
      <w:pPr>
        <w:pStyle w:val="PlainText"/>
      </w:pPr>
      <w:r>
        <w:t>This fall, the IALC is offering an eight week ITA course that will focus on pronunciation and communication skills, helping graduate students get the ITA rating they need.</w:t>
      </w:r>
    </w:p>
    <w:p w:rsidR="00B02607" w:rsidRDefault="00B02607" w:rsidP="00B02607">
      <w:pPr>
        <w:pStyle w:val="PlainText"/>
      </w:pPr>
      <w:r>
        <w:t>At the moment we are accepting input as to what days/hours would work best for interested students/departments.</w:t>
      </w:r>
    </w:p>
    <w:p w:rsidR="00B02607" w:rsidRDefault="00B02607" w:rsidP="00B02607">
      <w:pPr>
        <w:pStyle w:val="PlainText"/>
      </w:pPr>
      <w:r>
        <w:t>Six students from any given department may have a course specifically tailored to them (summer or fall).</w:t>
      </w:r>
    </w:p>
    <w:p w:rsidR="00EC12C4" w:rsidRDefault="00EC12C4"/>
    <w:p w:rsidR="00B02607" w:rsidRDefault="00B02607">
      <w:r>
        <w:t>Please follow-up on this with Sharon Fraser Allen;</w:t>
      </w:r>
    </w:p>
    <w:p w:rsidR="00B02607" w:rsidRDefault="00B02607" w:rsidP="00B02607">
      <w:pPr>
        <w:pStyle w:val="PlainText"/>
      </w:pPr>
    </w:p>
    <w:p w:rsidR="00B02607" w:rsidRDefault="00B02607" w:rsidP="00B02607">
      <w:pPr>
        <w:pStyle w:val="PlainText"/>
      </w:pPr>
      <w:r>
        <w:t>ITA Testing Coordinator</w:t>
      </w:r>
    </w:p>
    <w:p w:rsidR="00B02607" w:rsidRDefault="00B02607" w:rsidP="00B02607">
      <w:pPr>
        <w:pStyle w:val="PlainText"/>
      </w:pPr>
      <w:r>
        <w:t>Faculty, Intensive American Language</w:t>
      </w:r>
    </w:p>
    <w:p w:rsidR="00B02607" w:rsidRDefault="00B02607" w:rsidP="00B02607">
      <w:pPr>
        <w:pStyle w:val="PlainText"/>
      </w:pPr>
      <w:r>
        <w:t>Office of International Programs</w:t>
      </w:r>
    </w:p>
    <w:p w:rsidR="00B02607" w:rsidRDefault="00B02607" w:rsidP="00B02607">
      <w:pPr>
        <w:pStyle w:val="PlainText"/>
      </w:pPr>
      <w:r>
        <w:t>Washington State University</w:t>
      </w:r>
    </w:p>
    <w:p w:rsidR="00B02607" w:rsidRDefault="00B02607" w:rsidP="00B02607">
      <w:pPr>
        <w:pStyle w:val="PlainText"/>
      </w:pPr>
      <w:proofErr w:type="spellStart"/>
      <w:r>
        <w:t>Kruegel</w:t>
      </w:r>
      <w:proofErr w:type="spellEnd"/>
      <w:r>
        <w:t xml:space="preserve"> Hall 204, PO box 645121</w:t>
      </w:r>
    </w:p>
    <w:p w:rsidR="00B02607" w:rsidRDefault="00B02607" w:rsidP="00B02607">
      <w:pPr>
        <w:pStyle w:val="PlainText"/>
      </w:pPr>
      <w:r>
        <w:t>Pullman, WA 99164-3251</w:t>
      </w:r>
    </w:p>
    <w:p w:rsidR="00B02607" w:rsidRDefault="00B02607" w:rsidP="00B02607">
      <w:pPr>
        <w:pStyle w:val="PlainText"/>
      </w:pPr>
      <w:r>
        <w:t xml:space="preserve">1-509-335-2585 | </w:t>
      </w:r>
      <w:hyperlink r:id="rId5" w:history="1">
        <w:r>
          <w:rPr>
            <w:rStyle w:val="Hyperlink"/>
          </w:rPr>
          <w:t>sfraser-allen@wsu.edu&lt;mailto:sfraser-allen@wsu.edu</w:t>
        </w:r>
      </w:hyperlink>
      <w:r>
        <w:t>&gt; |www.ip.wsu.edu&lt;</w:t>
      </w:r>
      <w:hyperlink r:id="rId6" w:history="1">
        <w:r>
          <w:rPr>
            <w:rStyle w:val="Hyperlink"/>
          </w:rPr>
          <w:t>http://www.ip.wsu.edu/</w:t>
        </w:r>
      </w:hyperlink>
      <w:r>
        <w:t>&gt;</w:t>
      </w:r>
    </w:p>
    <w:p w:rsidR="00B02607" w:rsidRDefault="00B02607" w:rsidP="00B02607">
      <w:pPr>
        <w:pStyle w:val="PlainText"/>
      </w:pPr>
      <w:r>
        <w:t>[</w:t>
      </w:r>
      <w:hyperlink r:id="rId7" w:history="1">
        <w:r>
          <w:rPr>
            <w:rStyle w:val="Hyperlink"/>
          </w:rPr>
          <w:t>cid:image001.png@01D1AF7A.523D3930</w:t>
        </w:r>
      </w:hyperlink>
      <w:r>
        <w:t>]</w:t>
      </w:r>
    </w:p>
    <w:p w:rsidR="00B02607" w:rsidRDefault="00B02607"/>
    <w:sectPr w:rsidR="00B02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607"/>
    <w:rsid w:val="00B02607"/>
    <w:rsid w:val="00EC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B02607"/>
    <w:pPr>
      <w:spacing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02607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B026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B02607"/>
    <w:pPr>
      <w:spacing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02607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B026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9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id:image001.png@01D1AF7A.523D393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ip.wsu.edu/" TargetMode="External"/><Relationship Id="rId5" Type="http://schemas.openxmlformats.org/officeDocument/2006/relationships/hyperlink" Target="mailto:sfraser-allen@wsu.edu%3cmailto:sfraser-allen@wsu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F7A9799B</Template>
  <TotalTime>1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Sidra  Gleason</dc:creator>
  <cp:lastModifiedBy>Sidra  Gleason </cp:lastModifiedBy>
  <cp:revision>1</cp:revision>
  <dcterms:created xsi:type="dcterms:W3CDTF">2016-06-02T19:02:00Z</dcterms:created>
  <dcterms:modified xsi:type="dcterms:W3CDTF">2016-06-02T19:03:00Z</dcterms:modified>
</cp:coreProperties>
</file>