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4668F" w14:textId="414C4143" w:rsidR="006A15E5" w:rsidRDefault="000526B5" w:rsidP="00F46517">
      <w:pPr>
        <w:pStyle w:val="Title"/>
        <w:jc w:val="center"/>
      </w:pPr>
      <w:r>
        <w:t>ELE3305</w:t>
      </w:r>
    </w:p>
    <w:p w14:paraId="656F5208" w14:textId="77777777" w:rsidR="000526B5" w:rsidRDefault="000526B5" w:rsidP="00F46517">
      <w:pPr>
        <w:pStyle w:val="Title"/>
        <w:jc w:val="center"/>
      </w:pPr>
    </w:p>
    <w:p w14:paraId="5BE5D37E" w14:textId="77777777" w:rsidR="00F46517" w:rsidRDefault="00F46517" w:rsidP="00F46517">
      <w:pPr>
        <w:jc w:val="center"/>
      </w:pPr>
    </w:p>
    <w:p w14:paraId="6FBA8F45" w14:textId="77777777" w:rsidR="00F46517" w:rsidRDefault="00F46517" w:rsidP="00F46517">
      <w:pPr>
        <w:jc w:val="center"/>
      </w:pPr>
    </w:p>
    <w:p w14:paraId="0CF9A84E" w14:textId="77777777" w:rsidR="00F46517" w:rsidRDefault="00F46517" w:rsidP="00F46517">
      <w:pPr>
        <w:jc w:val="center"/>
      </w:pPr>
    </w:p>
    <w:p w14:paraId="3FE9A396" w14:textId="77777777" w:rsidR="00F46517" w:rsidRDefault="00F46517" w:rsidP="00F46517">
      <w:pPr>
        <w:jc w:val="center"/>
      </w:pPr>
    </w:p>
    <w:p w14:paraId="68D5929B" w14:textId="77777777" w:rsidR="00F46517" w:rsidRPr="00F46517" w:rsidRDefault="00F46517" w:rsidP="00F46517">
      <w:pPr>
        <w:jc w:val="center"/>
      </w:pPr>
    </w:p>
    <w:p w14:paraId="098F7172" w14:textId="52E8D010" w:rsidR="000526B5" w:rsidRDefault="000526B5" w:rsidP="00F46517">
      <w:pPr>
        <w:pStyle w:val="Title"/>
        <w:jc w:val="center"/>
      </w:pPr>
      <w:r>
        <w:t>Design Report</w:t>
      </w:r>
    </w:p>
    <w:p w14:paraId="612ADFE2" w14:textId="77777777" w:rsidR="000526B5" w:rsidRDefault="000526B5" w:rsidP="00F46517">
      <w:pPr>
        <w:jc w:val="center"/>
      </w:pPr>
    </w:p>
    <w:p w14:paraId="44A33FF3" w14:textId="77777777" w:rsidR="00F46517" w:rsidRDefault="00F46517" w:rsidP="00F46517">
      <w:pPr>
        <w:jc w:val="center"/>
      </w:pPr>
    </w:p>
    <w:p w14:paraId="37E68E40" w14:textId="77777777" w:rsidR="00F46517" w:rsidRDefault="00F46517" w:rsidP="00F46517">
      <w:pPr>
        <w:jc w:val="center"/>
      </w:pPr>
    </w:p>
    <w:p w14:paraId="7B634DC0" w14:textId="77777777" w:rsidR="00F46517" w:rsidRDefault="00F46517" w:rsidP="00F46517">
      <w:pPr>
        <w:jc w:val="center"/>
      </w:pPr>
    </w:p>
    <w:p w14:paraId="5368B412" w14:textId="77777777" w:rsidR="00F46517" w:rsidRDefault="00F46517"/>
    <w:p w14:paraId="55A81F24" w14:textId="77777777" w:rsidR="00F46517" w:rsidRDefault="00F46517"/>
    <w:p w14:paraId="282417D2" w14:textId="77777777" w:rsidR="00F46517" w:rsidRDefault="00F46517"/>
    <w:p w14:paraId="41C405FE" w14:textId="1D654D15" w:rsidR="000526B5" w:rsidRDefault="000526B5" w:rsidP="00F46517">
      <w:pPr>
        <w:pStyle w:val="Subtitle"/>
      </w:pPr>
      <w:r>
        <w:t>Student Name: Kate Bowater</w:t>
      </w:r>
    </w:p>
    <w:p w14:paraId="1DC9AC32" w14:textId="7B930D74" w:rsidR="000526B5" w:rsidRDefault="000526B5" w:rsidP="00F46517">
      <w:pPr>
        <w:pStyle w:val="Subtitle"/>
      </w:pPr>
      <w:r>
        <w:t>Student Number: U1019160</w:t>
      </w:r>
    </w:p>
    <w:p w14:paraId="4136B6B8" w14:textId="2B25D86A" w:rsidR="000526B5" w:rsidRDefault="000526B5" w:rsidP="00F46517">
      <w:pPr>
        <w:pStyle w:val="Subtitle"/>
      </w:pPr>
      <w:r>
        <w:t>Due Date: 8 April 2024</w:t>
      </w:r>
    </w:p>
    <w:p w14:paraId="2CECA231" w14:textId="77777777" w:rsidR="000526B5" w:rsidRDefault="000526B5"/>
    <w:p w14:paraId="48238461" w14:textId="77777777" w:rsidR="000526B5" w:rsidRDefault="000526B5"/>
    <w:p w14:paraId="5D984599" w14:textId="35B2F438" w:rsidR="000526B5" w:rsidRDefault="000526B5">
      <w:r>
        <w:br w:type="page"/>
      </w:r>
    </w:p>
    <w:p w14:paraId="2D4FE8EE" w14:textId="34F49ABA" w:rsidR="000526B5" w:rsidRDefault="000526B5" w:rsidP="00F46517">
      <w:pPr>
        <w:pStyle w:val="Heading1"/>
      </w:pPr>
      <w:bookmarkStart w:id="0" w:name="_Toc162955851"/>
      <w:r>
        <w:lastRenderedPageBreak/>
        <w:t>Executive Summary</w:t>
      </w:r>
      <w:bookmarkEnd w:id="0"/>
    </w:p>
    <w:p w14:paraId="0FF51CAC" w14:textId="77777777" w:rsidR="000526B5" w:rsidRDefault="000526B5"/>
    <w:sdt>
      <w:sdtPr>
        <w:rPr>
          <w:rFonts w:asciiTheme="minorHAnsi" w:eastAsiaTheme="minorHAnsi" w:hAnsiTheme="minorHAnsi" w:cstheme="minorBidi"/>
          <w:color w:val="auto"/>
          <w:kern w:val="2"/>
          <w:sz w:val="22"/>
          <w:szCs w:val="22"/>
          <w:lang w:val="en-AU"/>
          <w14:ligatures w14:val="standardContextual"/>
        </w:rPr>
        <w:id w:val="18133478"/>
        <w:docPartObj>
          <w:docPartGallery w:val="Table of Contents"/>
          <w:docPartUnique/>
        </w:docPartObj>
      </w:sdtPr>
      <w:sdtEndPr>
        <w:rPr>
          <w:b/>
          <w:bCs/>
          <w:noProof/>
        </w:rPr>
      </w:sdtEndPr>
      <w:sdtContent>
        <w:p w14:paraId="304A79DE" w14:textId="04CA7800" w:rsidR="007022DB" w:rsidRDefault="007022DB">
          <w:pPr>
            <w:pStyle w:val="TOCHeading"/>
          </w:pPr>
          <w:r>
            <w:t>Table of Contents</w:t>
          </w:r>
        </w:p>
        <w:p w14:paraId="61E8E679" w14:textId="7E04B4F8" w:rsidR="008A5B68" w:rsidRDefault="007022DB">
          <w:pPr>
            <w:pStyle w:val="TOC1"/>
            <w:tabs>
              <w:tab w:val="right" w:leader="dot" w:pos="9350"/>
            </w:tabs>
            <w:rPr>
              <w:rFonts w:eastAsiaTheme="minorEastAsia"/>
              <w:noProof/>
              <w:sz w:val="24"/>
              <w:szCs w:val="24"/>
              <w:lang w:eastAsia="en-AU"/>
            </w:rPr>
          </w:pPr>
          <w:r>
            <w:fldChar w:fldCharType="begin"/>
          </w:r>
          <w:r>
            <w:instrText xml:space="preserve"> TOC \o "1-3" \h \z \u </w:instrText>
          </w:r>
          <w:r>
            <w:fldChar w:fldCharType="separate"/>
          </w:r>
          <w:hyperlink w:anchor="_Toc162955851" w:history="1">
            <w:r w:rsidR="008A5B68" w:rsidRPr="002C5E71">
              <w:rPr>
                <w:rStyle w:val="Hyperlink"/>
                <w:noProof/>
              </w:rPr>
              <w:t>Executive Summary</w:t>
            </w:r>
            <w:r w:rsidR="008A5B68">
              <w:rPr>
                <w:noProof/>
                <w:webHidden/>
              </w:rPr>
              <w:tab/>
            </w:r>
            <w:r w:rsidR="008A5B68">
              <w:rPr>
                <w:noProof/>
                <w:webHidden/>
              </w:rPr>
              <w:fldChar w:fldCharType="begin"/>
            </w:r>
            <w:r w:rsidR="008A5B68">
              <w:rPr>
                <w:noProof/>
                <w:webHidden/>
              </w:rPr>
              <w:instrText xml:space="preserve"> PAGEREF _Toc162955851 \h </w:instrText>
            </w:r>
            <w:r w:rsidR="008A5B68">
              <w:rPr>
                <w:noProof/>
                <w:webHidden/>
              </w:rPr>
            </w:r>
            <w:r w:rsidR="008A5B68">
              <w:rPr>
                <w:noProof/>
                <w:webHidden/>
              </w:rPr>
              <w:fldChar w:fldCharType="separate"/>
            </w:r>
            <w:r w:rsidR="008A5B68">
              <w:rPr>
                <w:noProof/>
                <w:webHidden/>
              </w:rPr>
              <w:t>2</w:t>
            </w:r>
            <w:r w:rsidR="008A5B68">
              <w:rPr>
                <w:noProof/>
                <w:webHidden/>
              </w:rPr>
              <w:fldChar w:fldCharType="end"/>
            </w:r>
          </w:hyperlink>
        </w:p>
        <w:p w14:paraId="3EDE8D9E" w14:textId="5C92C01A" w:rsidR="008A5B68" w:rsidRDefault="00000000">
          <w:pPr>
            <w:pStyle w:val="TOC1"/>
            <w:tabs>
              <w:tab w:val="right" w:leader="dot" w:pos="9350"/>
            </w:tabs>
            <w:rPr>
              <w:rFonts w:eastAsiaTheme="minorEastAsia"/>
              <w:noProof/>
              <w:sz w:val="24"/>
              <w:szCs w:val="24"/>
              <w:lang w:eastAsia="en-AU"/>
            </w:rPr>
          </w:pPr>
          <w:hyperlink w:anchor="_Toc162955852" w:history="1">
            <w:r w:rsidR="008A5B68" w:rsidRPr="002C5E71">
              <w:rPr>
                <w:rStyle w:val="Hyperlink"/>
                <w:noProof/>
              </w:rPr>
              <w:t>Application Scenario</w:t>
            </w:r>
            <w:r w:rsidR="008A5B68">
              <w:rPr>
                <w:noProof/>
                <w:webHidden/>
              </w:rPr>
              <w:tab/>
            </w:r>
            <w:r w:rsidR="008A5B68">
              <w:rPr>
                <w:noProof/>
                <w:webHidden/>
              </w:rPr>
              <w:fldChar w:fldCharType="begin"/>
            </w:r>
            <w:r w:rsidR="008A5B68">
              <w:rPr>
                <w:noProof/>
                <w:webHidden/>
              </w:rPr>
              <w:instrText xml:space="preserve"> PAGEREF _Toc162955852 \h </w:instrText>
            </w:r>
            <w:r w:rsidR="008A5B68">
              <w:rPr>
                <w:noProof/>
                <w:webHidden/>
              </w:rPr>
            </w:r>
            <w:r w:rsidR="008A5B68">
              <w:rPr>
                <w:noProof/>
                <w:webHidden/>
              </w:rPr>
              <w:fldChar w:fldCharType="separate"/>
            </w:r>
            <w:r w:rsidR="008A5B68">
              <w:rPr>
                <w:noProof/>
                <w:webHidden/>
              </w:rPr>
              <w:t>2</w:t>
            </w:r>
            <w:r w:rsidR="008A5B68">
              <w:rPr>
                <w:noProof/>
                <w:webHidden/>
              </w:rPr>
              <w:fldChar w:fldCharType="end"/>
            </w:r>
          </w:hyperlink>
        </w:p>
        <w:p w14:paraId="7AEBC22F" w14:textId="6415C199" w:rsidR="008A5B68" w:rsidRDefault="00000000">
          <w:pPr>
            <w:pStyle w:val="TOC1"/>
            <w:tabs>
              <w:tab w:val="right" w:leader="dot" w:pos="9350"/>
            </w:tabs>
            <w:rPr>
              <w:rFonts w:eastAsiaTheme="minorEastAsia"/>
              <w:noProof/>
              <w:sz w:val="24"/>
              <w:szCs w:val="24"/>
              <w:lang w:eastAsia="en-AU"/>
            </w:rPr>
          </w:pPr>
          <w:hyperlink w:anchor="_Toc162955853" w:history="1">
            <w:r w:rsidR="008A5B68" w:rsidRPr="002C5E71">
              <w:rPr>
                <w:rStyle w:val="Hyperlink"/>
                <w:noProof/>
              </w:rPr>
              <w:t>Specifications</w:t>
            </w:r>
            <w:r w:rsidR="008A5B68">
              <w:rPr>
                <w:noProof/>
                <w:webHidden/>
              </w:rPr>
              <w:tab/>
            </w:r>
            <w:r w:rsidR="008A5B68">
              <w:rPr>
                <w:noProof/>
                <w:webHidden/>
              </w:rPr>
              <w:fldChar w:fldCharType="begin"/>
            </w:r>
            <w:r w:rsidR="008A5B68">
              <w:rPr>
                <w:noProof/>
                <w:webHidden/>
              </w:rPr>
              <w:instrText xml:space="preserve"> PAGEREF _Toc162955853 \h </w:instrText>
            </w:r>
            <w:r w:rsidR="008A5B68">
              <w:rPr>
                <w:noProof/>
                <w:webHidden/>
              </w:rPr>
            </w:r>
            <w:r w:rsidR="008A5B68">
              <w:rPr>
                <w:noProof/>
                <w:webHidden/>
              </w:rPr>
              <w:fldChar w:fldCharType="separate"/>
            </w:r>
            <w:r w:rsidR="008A5B68">
              <w:rPr>
                <w:noProof/>
                <w:webHidden/>
              </w:rPr>
              <w:t>3</w:t>
            </w:r>
            <w:r w:rsidR="008A5B68">
              <w:rPr>
                <w:noProof/>
                <w:webHidden/>
              </w:rPr>
              <w:fldChar w:fldCharType="end"/>
            </w:r>
          </w:hyperlink>
        </w:p>
        <w:p w14:paraId="41857278" w14:textId="2C1061A9" w:rsidR="008A5B68" w:rsidRDefault="00000000">
          <w:pPr>
            <w:pStyle w:val="TOC2"/>
            <w:tabs>
              <w:tab w:val="right" w:leader="dot" w:pos="9350"/>
            </w:tabs>
            <w:rPr>
              <w:noProof/>
            </w:rPr>
          </w:pPr>
          <w:hyperlink w:anchor="_Toc162955854" w:history="1">
            <w:r w:rsidR="008A5B68" w:rsidRPr="002C5E71">
              <w:rPr>
                <w:rStyle w:val="Hyperlink"/>
                <w:noProof/>
              </w:rPr>
              <w:t>Sensors</w:t>
            </w:r>
            <w:r w:rsidR="008A5B68">
              <w:rPr>
                <w:noProof/>
                <w:webHidden/>
              </w:rPr>
              <w:tab/>
            </w:r>
            <w:r w:rsidR="008A5B68">
              <w:rPr>
                <w:noProof/>
                <w:webHidden/>
              </w:rPr>
              <w:fldChar w:fldCharType="begin"/>
            </w:r>
            <w:r w:rsidR="008A5B68">
              <w:rPr>
                <w:noProof/>
                <w:webHidden/>
              </w:rPr>
              <w:instrText xml:space="preserve"> PAGEREF _Toc162955854 \h </w:instrText>
            </w:r>
            <w:r w:rsidR="008A5B68">
              <w:rPr>
                <w:noProof/>
                <w:webHidden/>
              </w:rPr>
            </w:r>
            <w:r w:rsidR="008A5B68">
              <w:rPr>
                <w:noProof/>
                <w:webHidden/>
              </w:rPr>
              <w:fldChar w:fldCharType="separate"/>
            </w:r>
            <w:r w:rsidR="008A5B68">
              <w:rPr>
                <w:noProof/>
                <w:webHidden/>
              </w:rPr>
              <w:t>3</w:t>
            </w:r>
            <w:r w:rsidR="008A5B68">
              <w:rPr>
                <w:noProof/>
                <w:webHidden/>
              </w:rPr>
              <w:fldChar w:fldCharType="end"/>
            </w:r>
          </w:hyperlink>
        </w:p>
        <w:p w14:paraId="378546ED" w14:textId="013F1CD9" w:rsidR="008A5B68" w:rsidRDefault="00000000">
          <w:pPr>
            <w:pStyle w:val="TOC2"/>
            <w:tabs>
              <w:tab w:val="right" w:leader="dot" w:pos="9350"/>
            </w:tabs>
            <w:rPr>
              <w:noProof/>
            </w:rPr>
          </w:pPr>
          <w:hyperlink w:anchor="_Toc162955855" w:history="1">
            <w:r w:rsidR="008A5B68" w:rsidRPr="002C5E71">
              <w:rPr>
                <w:rStyle w:val="Hyperlink"/>
                <w:noProof/>
              </w:rPr>
              <w:t>Control</w:t>
            </w:r>
            <w:r w:rsidR="008A5B68">
              <w:rPr>
                <w:noProof/>
                <w:webHidden/>
              </w:rPr>
              <w:tab/>
            </w:r>
            <w:r w:rsidR="008A5B68">
              <w:rPr>
                <w:noProof/>
                <w:webHidden/>
              </w:rPr>
              <w:fldChar w:fldCharType="begin"/>
            </w:r>
            <w:r w:rsidR="008A5B68">
              <w:rPr>
                <w:noProof/>
                <w:webHidden/>
              </w:rPr>
              <w:instrText xml:space="preserve"> PAGEREF _Toc162955855 \h </w:instrText>
            </w:r>
            <w:r w:rsidR="008A5B68">
              <w:rPr>
                <w:noProof/>
                <w:webHidden/>
              </w:rPr>
            </w:r>
            <w:r w:rsidR="008A5B68">
              <w:rPr>
                <w:noProof/>
                <w:webHidden/>
              </w:rPr>
              <w:fldChar w:fldCharType="separate"/>
            </w:r>
            <w:r w:rsidR="008A5B68">
              <w:rPr>
                <w:noProof/>
                <w:webHidden/>
              </w:rPr>
              <w:t>3</w:t>
            </w:r>
            <w:r w:rsidR="008A5B68">
              <w:rPr>
                <w:noProof/>
                <w:webHidden/>
              </w:rPr>
              <w:fldChar w:fldCharType="end"/>
            </w:r>
          </w:hyperlink>
        </w:p>
        <w:p w14:paraId="0EFECA11" w14:textId="2886F6D8" w:rsidR="008A5B68" w:rsidRDefault="00000000">
          <w:pPr>
            <w:pStyle w:val="TOC2"/>
            <w:tabs>
              <w:tab w:val="right" w:leader="dot" w:pos="9350"/>
            </w:tabs>
            <w:rPr>
              <w:noProof/>
            </w:rPr>
          </w:pPr>
          <w:hyperlink w:anchor="_Toc162955856" w:history="1">
            <w:r w:rsidR="008A5B68" w:rsidRPr="002C5E71">
              <w:rPr>
                <w:rStyle w:val="Hyperlink"/>
                <w:noProof/>
              </w:rPr>
              <w:t>Power Supply</w:t>
            </w:r>
            <w:r w:rsidR="008A5B68">
              <w:rPr>
                <w:noProof/>
                <w:webHidden/>
              </w:rPr>
              <w:tab/>
            </w:r>
            <w:r w:rsidR="008A5B68">
              <w:rPr>
                <w:noProof/>
                <w:webHidden/>
              </w:rPr>
              <w:fldChar w:fldCharType="begin"/>
            </w:r>
            <w:r w:rsidR="008A5B68">
              <w:rPr>
                <w:noProof/>
                <w:webHidden/>
              </w:rPr>
              <w:instrText xml:space="preserve"> PAGEREF _Toc162955856 \h </w:instrText>
            </w:r>
            <w:r w:rsidR="008A5B68">
              <w:rPr>
                <w:noProof/>
                <w:webHidden/>
              </w:rPr>
            </w:r>
            <w:r w:rsidR="008A5B68">
              <w:rPr>
                <w:noProof/>
                <w:webHidden/>
              </w:rPr>
              <w:fldChar w:fldCharType="separate"/>
            </w:r>
            <w:r w:rsidR="008A5B68">
              <w:rPr>
                <w:noProof/>
                <w:webHidden/>
              </w:rPr>
              <w:t>4</w:t>
            </w:r>
            <w:r w:rsidR="008A5B68">
              <w:rPr>
                <w:noProof/>
                <w:webHidden/>
              </w:rPr>
              <w:fldChar w:fldCharType="end"/>
            </w:r>
          </w:hyperlink>
        </w:p>
        <w:p w14:paraId="5F9AAB17" w14:textId="0E9FE2D8" w:rsidR="008A5B68" w:rsidRDefault="00000000">
          <w:pPr>
            <w:pStyle w:val="TOC1"/>
            <w:tabs>
              <w:tab w:val="right" w:leader="dot" w:pos="9350"/>
            </w:tabs>
            <w:rPr>
              <w:rFonts w:eastAsiaTheme="minorEastAsia"/>
              <w:noProof/>
              <w:sz w:val="24"/>
              <w:szCs w:val="24"/>
              <w:lang w:eastAsia="en-AU"/>
            </w:rPr>
          </w:pPr>
          <w:hyperlink w:anchor="_Toc162955857" w:history="1">
            <w:r w:rsidR="008A5B68" w:rsidRPr="002C5E71">
              <w:rPr>
                <w:rStyle w:val="Hyperlink"/>
                <w:noProof/>
              </w:rPr>
              <w:t>Overview of System</w:t>
            </w:r>
            <w:r w:rsidR="008A5B68">
              <w:rPr>
                <w:noProof/>
                <w:webHidden/>
              </w:rPr>
              <w:tab/>
            </w:r>
            <w:r w:rsidR="008A5B68">
              <w:rPr>
                <w:noProof/>
                <w:webHidden/>
              </w:rPr>
              <w:fldChar w:fldCharType="begin"/>
            </w:r>
            <w:r w:rsidR="008A5B68">
              <w:rPr>
                <w:noProof/>
                <w:webHidden/>
              </w:rPr>
              <w:instrText xml:space="preserve"> PAGEREF _Toc162955857 \h </w:instrText>
            </w:r>
            <w:r w:rsidR="008A5B68">
              <w:rPr>
                <w:noProof/>
                <w:webHidden/>
              </w:rPr>
            </w:r>
            <w:r w:rsidR="008A5B68">
              <w:rPr>
                <w:noProof/>
                <w:webHidden/>
              </w:rPr>
              <w:fldChar w:fldCharType="separate"/>
            </w:r>
            <w:r w:rsidR="008A5B68">
              <w:rPr>
                <w:noProof/>
                <w:webHidden/>
              </w:rPr>
              <w:t>4</w:t>
            </w:r>
            <w:r w:rsidR="008A5B68">
              <w:rPr>
                <w:noProof/>
                <w:webHidden/>
              </w:rPr>
              <w:fldChar w:fldCharType="end"/>
            </w:r>
          </w:hyperlink>
        </w:p>
        <w:p w14:paraId="4BA2850B" w14:textId="3F25B598" w:rsidR="008A5B68" w:rsidRDefault="00000000">
          <w:pPr>
            <w:pStyle w:val="TOC2"/>
            <w:tabs>
              <w:tab w:val="right" w:leader="dot" w:pos="9350"/>
            </w:tabs>
            <w:rPr>
              <w:noProof/>
            </w:rPr>
          </w:pPr>
          <w:hyperlink w:anchor="_Toc162955858" w:history="1">
            <w:r w:rsidR="008A5B68" w:rsidRPr="002C5E71">
              <w:rPr>
                <w:rStyle w:val="Hyperlink"/>
                <w:noProof/>
              </w:rPr>
              <w:t>Network</w:t>
            </w:r>
            <w:r w:rsidR="008A5B68">
              <w:rPr>
                <w:noProof/>
                <w:webHidden/>
              </w:rPr>
              <w:tab/>
            </w:r>
            <w:r w:rsidR="008A5B68">
              <w:rPr>
                <w:noProof/>
                <w:webHidden/>
              </w:rPr>
              <w:fldChar w:fldCharType="begin"/>
            </w:r>
            <w:r w:rsidR="008A5B68">
              <w:rPr>
                <w:noProof/>
                <w:webHidden/>
              </w:rPr>
              <w:instrText xml:space="preserve"> PAGEREF _Toc162955858 \h </w:instrText>
            </w:r>
            <w:r w:rsidR="008A5B68">
              <w:rPr>
                <w:noProof/>
                <w:webHidden/>
              </w:rPr>
            </w:r>
            <w:r w:rsidR="008A5B68">
              <w:rPr>
                <w:noProof/>
                <w:webHidden/>
              </w:rPr>
              <w:fldChar w:fldCharType="separate"/>
            </w:r>
            <w:r w:rsidR="008A5B68">
              <w:rPr>
                <w:noProof/>
                <w:webHidden/>
              </w:rPr>
              <w:t>4</w:t>
            </w:r>
            <w:r w:rsidR="008A5B68">
              <w:rPr>
                <w:noProof/>
                <w:webHidden/>
              </w:rPr>
              <w:fldChar w:fldCharType="end"/>
            </w:r>
          </w:hyperlink>
        </w:p>
        <w:p w14:paraId="34D6E238" w14:textId="32460534" w:rsidR="008A5B68" w:rsidRDefault="00000000">
          <w:pPr>
            <w:pStyle w:val="TOC2"/>
            <w:tabs>
              <w:tab w:val="right" w:leader="dot" w:pos="9350"/>
            </w:tabs>
            <w:rPr>
              <w:noProof/>
            </w:rPr>
          </w:pPr>
          <w:hyperlink w:anchor="_Toc162955859" w:history="1">
            <w:r w:rsidR="008A5B68" w:rsidRPr="002C5E71">
              <w:rPr>
                <w:rStyle w:val="Hyperlink"/>
                <w:noProof/>
              </w:rPr>
              <w:t>Node-Red</w:t>
            </w:r>
            <w:r w:rsidR="008A5B68">
              <w:rPr>
                <w:noProof/>
                <w:webHidden/>
              </w:rPr>
              <w:tab/>
            </w:r>
            <w:r w:rsidR="008A5B68">
              <w:rPr>
                <w:noProof/>
                <w:webHidden/>
              </w:rPr>
              <w:fldChar w:fldCharType="begin"/>
            </w:r>
            <w:r w:rsidR="008A5B68">
              <w:rPr>
                <w:noProof/>
                <w:webHidden/>
              </w:rPr>
              <w:instrText xml:space="preserve"> PAGEREF _Toc162955859 \h </w:instrText>
            </w:r>
            <w:r w:rsidR="008A5B68">
              <w:rPr>
                <w:noProof/>
                <w:webHidden/>
              </w:rPr>
            </w:r>
            <w:r w:rsidR="008A5B68">
              <w:rPr>
                <w:noProof/>
                <w:webHidden/>
              </w:rPr>
              <w:fldChar w:fldCharType="separate"/>
            </w:r>
            <w:r w:rsidR="008A5B68">
              <w:rPr>
                <w:noProof/>
                <w:webHidden/>
              </w:rPr>
              <w:t>5</w:t>
            </w:r>
            <w:r w:rsidR="008A5B68">
              <w:rPr>
                <w:noProof/>
                <w:webHidden/>
              </w:rPr>
              <w:fldChar w:fldCharType="end"/>
            </w:r>
          </w:hyperlink>
        </w:p>
        <w:p w14:paraId="32B15569" w14:textId="75212C5E" w:rsidR="008A5B68" w:rsidRDefault="00000000">
          <w:pPr>
            <w:pStyle w:val="TOC2"/>
            <w:tabs>
              <w:tab w:val="right" w:leader="dot" w:pos="9350"/>
            </w:tabs>
            <w:rPr>
              <w:noProof/>
            </w:rPr>
          </w:pPr>
          <w:hyperlink w:anchor="_Toc162955860" w:history="1">
            <w:r w:rsidR="008A5B68" w:rsidRPr="002C5E71">
              <w:rPr>
                <w:rStyle w:val="Hyperlink"/>
                <w:noProof/>
              </w:rPr>
              <w:t>OpenPLC</w:t>
            </w:r>
            <w:r w:rsidR="008A5B68">
              <w:rPr>
                <w:noProof/>
                <w:webHidden/>
              </w:rPr>
              <w:tab/>
            </w:r>
            <w:r w:rsidR="008A5B68">
              <w:rPr>
                <w:noProof/>
                <w:webHidden/>
              </w:rPr>
              <w:fldChar w:fldCharType="begin"/>
            </w:r>
            <w:r w:rsidR="008A5B68">
              <w:rPr>
                <w:noProof/>
                <w:webHidden/>
              </w:rPr>
              <w:instrText xml:space="preserve"> PAGEREF _Toc162955860 \h </w:instrText>
            </w:r>
            <w:r w:rsidR="008A5B68">
              <w:rPr>
                <w:noProof/>
                <w:webHidden/>
              </w:rPr>
            </w:r>
            <w:r w:rsidR="008A5B68">
              <w:rPr>
                <w:noProof/>
                <w:webHidden/>
              </w:rPr>
              <w:fldChar w:fldCharType="separate"/>
            </w:r>
            <w:r w:rsidR="008A5B68">
              <w:rPr>
                <w:noProof/>
                <w:webHidden/>
              </w:rPr>
              <w:t>5</w:t>
            </w:r>
            <w:r w:rsidR="008A5B68">
              <w:rPr>
                <w:noProof/>
                <w:webHidden/>
              </w:rPr>
              <w:fldChar w:fldCharType="end"/>
            </w:r>
          </w:hyperlink>
        </w:p>
        <w:p w14:paraId="58267988" w14:textId="3BD90DEE" w:rsidR="008A5B68" w:rsidRDefault="00000000">
          <w:pPr>
            <w:pStyle w:val="TOC2"/>
            <w:tabs>
              <w:tab w:val="right" w:leader="dot" w:pos="9350"/>
            </w:tabs>
            <w:rPr>
              <w:noProof/>
            </w:rPr>
          </w:pPr>
          <w:hyperlink w:anchor="_Toc162955861" w:history="1">
            <w:r w:rsidR="008A5B68" w:rsidRPr="002C5E71">
              <w:rPr>
                <w:rStyle w:val="Hyperlink"/>
                <w:noProof/>
              </w:rPr>
              <w:t>HMI</w:t>
            </w:r>
            <w:r w:rsidR="008A5B68">
              <w:rPr>
                <w:noProof/>
                <w:webHidden/>
              </w:rPr>
              <w:tab/>
            </w:r>
            <w:r w:rsidR="008A5B68">
              <w:rPr>
                <w:noProof/>
                <w:webHidden/>
              </w:rPr>
              <w:fldChar w:fldCharType="begin"/>
            </w:r>
            <w:r w:rsidR="008A5B68">
              <w:rPr>
                <w:noProof/>
                <w:webHidden/>
              </w:rPr>
              <w:instrText xml:space="preserve"> PAGEREF _Toc162955861 \h </w:instrText>
            </w:r>
            <w:r w:rsidR="008A5B68">
              <w:rPr>
                <w:noProof/>
                <w:webHidden/>
              </w:rPr>
            </w:r>
            <w:r w:rsidR="008A5B68">
              <w:rPr>
                <w:noProof/>
                <w:webHidden/>
              </w:rPr>
              <w:fldChar w:fldCharType="separate"/>
            </w:r>
            <w:r w:rsidR="008A5B68">
              <w:rPr>
                <w:noProof/>
                <w:webHidden/>
              </w:rPr>
              <w:t>6</w:t>
            </w:r>
            <w:r w:rsidR="008A5B68">
              <w:rPr>
                <w:noProof/>
                <w:webHidden/>
              </w:rPr>
              <w:fldChar w:fldCharType="end"/>
            </w:r>
          </w:hyperlink>
        </w:p>
        <w:p w14:paraId="57112ED2" w14:textId="7A31AA3C" w:rsidR="008A5B68" w:rsidRDefault="00000000">
          <w:pPr>
            <w:pStyle w:val="TOC1"/>
            <w:tabs>
              <w:tab w:val="right" w:leader="dot" w:pos="9350"/>
            </w:tabs>
            <w:rPr>
              <w:rFonts w:eastAsiaTheme="minorEastAsia"/>
              <w:noProof/>
              <w:sz w:val="24"/>
              <w:szCs w:val="24"/>
              <w:lang w:eastAsia="en-AU"/>
            </w:rPr>
          </w:pPr>
          <w:hyperlink w:anchor="_Toc162955862" w:history="1">
            <w:r w:rsidR="008A5B68" w:rsidRPr="002C5E71">
              <w:rPr>
                <w:rStyle w:val="Hyperlink"/>
                <w:noProof/>
              </w:rPr>
              <w:t>Data Encoding/Scaling</w:t>
            </w:r>
            <w:r w:rsidR="008A5B68">
              <w:rPr>
                <w:noProof/>
                <w:webHidden/>
              </w:rPr>
              <w:tab/>
            </w:r>
            <w:r w:rsidR="008A5B68">
              <w:rPr>
                <w:noProof/>
                <w:webHidden/>
              </w:rPr>
              <w:fldChar w:fldCharType="begin"/>
            </w:r>
            <w:r w:rsidR="008A5B68">
              <w:rPr>
                <w:noProof/>
                <w:webHidden/>
              </w:rPr>
              <w:instrText xml:space="preserve"> PAGEREF _Toc162955862 \h </w:instrText>
            </w:r>
            <w:r w:rsidR="008A5B68">
              <w:rPr>
                <w:noProof/>
                <w:webHidden/>
              </w:rPr>
            </w:r>
            <w:r w:rsidR="008A5B68">
              <w:rPr>
                <w:noProof/>
                <w:webHidden/>
              </w:rPr>
              <w:fldChar w:fldCharType="separate"/>
            </w:r>
            <w:r w:rsidR="008A5B68">
              <w:rPr>
                <w:noProof/>
                <w:webHidden/>
              </w:rPr>
              <w:t>6</w:t>
            </w:r>
            <w:r w:rsidR="008A5B68">
              <w:rPr>
                <w:noProof/>
                <w:webHidden/>
              </w:rPr>
              <w:fldChar w:fldCharType="end"/>
            </w:r>
          </w:hyperlink>
        </w:p>
        <w:p w14:paraId="493E1504" w14:textId="6B8B9E18" w:rsidR="008A5B68" w:rsidRDefault="00000000">
          <w:pPr>
            <w:pStyle w:val="TOC2"/>
            <w:tabs>
              <w:tab w:val="right" w:leader="dot" w:pos="9350"/>
            </w:tabs>
            <w:rPr>
              <w:noProof/>
            </w:rPr>
          </w:pPr>
          <w:hyperlink w:anchor="_Toc162955863" w:history="1">
            <w:r w:rsidR="008A5B68" w:rsidRPr="002C5E71">
              <w:rPr>
                <w:rStyle w:val="Hyperlink"/>
                <w:noProof/>
              </w:rPr>
              <w:t>pH</w:t>
            </w:r>
            <w:r w:rsidR="008A5B68">
              <w:rPr>
                <w:noProof/>
                <w:webHidden/>
              </w:rPr>
              <w:tab/>
            </w:r>
            <w:r w:rsidR="008A5B68">
              <w:rPr>
                <w:noProof/>
                <w:webHidden/>
              </w:rPr>
              <w:fldChar w:fldCharType="begin"/>
            </w:r>
            <w:r w:rsidR="008A5B68">
              <w:rPr>
                <w:noProof/>
                <w:webHidden/>
              </w:rPr>
              <w:instrText xml:space="preserve"> PAGEREF _Toc162955863 \h </w:instrText>
            </w:r>
            <w:r w:rsidR="008A5B68">
              <w:rPr>
                <w:noProof/>
                <w:webHidden/>
              </w:rPr>
            </w:r>
            <w:r w:rsidR="008A5B68">
              <w:rPr>
                <w:noProof/>
                <w:webHidden/>
              </w:rPr>
              <w:fldChar w:fldCharType="separate"/>
            </w:r>
            <w:r w:rsidR="008A5B68">
              <w:rPr>
                <w:noProof/>
                <w:webHidden/>
              </w:rPr>
              <w:t>6</w:t>
            </w:r>
            <w:r w:rsidR="008A5B68">
              <w:rPr>
                <w:noProof/>
                <w:webHidden/>
              </w:rPr>
              <w:fldChar w:fldCharType="end"/>
            </w:r>
          </w:hyperlink>
        </w:p>
        <w:p w14:paraId="6DB9156A" w14:textId="318CD270" w:rsidR="008A5B68" w:rsidRDefault="00000000">
          <w:pPr>
            <w:pStyle w:val="TOC2"/>
            <w:tabs>
              <w:tab w:val="right" w:leader="dot" w:pos="9350"/>
            </w:tabs>
            <w:rPr>
              <w:noProof/>
            </w:rPr>
          </w:pPr>
          <w:hyperlink w:anchor="_Toc162955864" w:history="1">
            <w:r w:rsidR="008A5B68" w:rsidRPr="002C5E71">
              <w:rPr>
                <w:rStyle w:val="Hyperlink"/>
                <w:noProof/>
              </w:rPr>
              <w:t>Water Temperature</w:t>
            </w:r>
            <w:r w:rsidR="008A5B68">
              <w:rPr>
                <w:noProof/>
                <w:webHidden/>
              </w:rPr>
              <w:tab/>
            </w:r>
            <w:r w:rsidR="008A5B68">
              <w:rPr>
                <w:noProof/>
                <w:webHidden/>
              </w:rPr>
              <w:fldChar w:fldCharType="begin"/>
            </w:r>
            <w:r w:rsidR="008A5B68">
              <w:rPr>
                <w:noProof/>
                <w:webHidden/>
              </w:rPr>
              <w:instrText xml:space="preserve"> PAGEREF _Toc162955864 \h </w:instrText>
            </w:r>
            <w:r w:rsidR="008A5B68">
              <w:rPr>
                <w:noProof/>
                <w:webHidden/>
              </w:rPr>
            </w:r>
            <w:r w:rsidR="008A5B68">
              <w:rPr>
                <w:noProof/>
                <w:webHidden/>
              </w:rPr>
              <w:fldChar w:fldCharType="separate"/>
            </w:r>
            <w:r w:rsidR="008A5B68">
              <w:rPr>
                <w:noProof/>
                <w:webHidden/>
              </w:rPr>
              <w:t>7</w:t>
            </w:r>
            <w:r w:rsidR="008A5B68">
              <w:rPr>
                <w:noProof/>
                <w:webHidden/>
              </w:rPr>
              <w:fldChar w:fldCharType="end"/>
            </w:r>
          </w:hyperlink>
        </w:p>
        <w:p w14:paraId="707770FA" w14:textId="670574DE" w:rsidR="008A5B68" w:rsidRDefault="00000000">
          <w:pPr>
            <w:pStyle w:val="TOC2"/>
            <w:tabs>
              <w:tab w:val="right" w:leader="dot" w:pos="9350"/>
            </w:tabs>
            <w:rPr>
              <w:noProof/>
            </w:rPr>
          </w:pPr>
          <w:hyperlink w:anchor="_Toc162955865" w:history="1">
            <w:r w:rsidR="008A5B68" w:rsidRPr="002C5E71">
              <w:rPr>
                <w:rStyle w:val="Hyperlink"/>
                <w:noProof/>
              </w:rPr>
              <w:t>Dissolved Oxygen</w:t>
            </w:r>
            <w:r w:rsidR="008A5B68">
              <w:rPr>
                <w:noProof/>
                <w:webHidden/>
              </w:rPr>
              <w:tab/>
            </w:r>
            <w:r w:rsidR="008A5B68">
              <w:rPr>
                <w:noProof/>
                <w:webHidden/>
              </w:rPr>
              <w:fldChar w:fldCharType="begin"/>
            </w:r>
            <w:r w:rsidR="008A5B68">
              <w:rPr>
                <w:noProof/>
                <w:webHidden/>
              </w:rPr>
              <w:instrText xml:space="preserve"> PAGEREF _Toc162955865 \h </w:instrText>
            </w:r>
            <w:r w:rsidR="008A5B68">
              <w:rPr>
                <w:noProof/>
                <w:webHidden/>
              </w:rPr>
            </w:r>
            <w:r w:rsidR="008A5B68">
              <w:rPr>
                <w:noProof/>
                <w:webHidden/>
              </w:rPr>
              <w:fldChar w:fldCharType="separate"/>
            </w:r>
            <w:r w:rsidR="008A5B68">
              <w:rPr>
                <w:noProof/>
                <w:webHidden/>
              </w:rPr>
              <w:t>7</w:t>
            </w:r>
            <w:r w:rsidR="008A5B68">
              <w:rPr>
                <w:noProof/>
                <w:webHidden/>
              </w:rPr>
              <w:fldChar w:fldCharType="end"/>
            </w:r>
          </w:hyperlink>
        </w:p>
        <w:p w14:paraId="31360F32" w14:textId="7A295467" w:rsidR="008A5B68" w:rsidRDefault="00000000">
          <w:pPr>
            <w:pStyle w:val="TOC1"/>
            <w:tabs>
              <w:tab w:val="right" w:leader="dot" w:pos="9350"/>
            </w:tabs>
            <w:rPr>
              <w:rFonts w:eastAsiaTheme="minorEastAsia"/>
              <w:noProof/>
              <w:sz w:val="24"/>
              <w:szCs w:val="24"/>
              <w:lang w:eastAsia="en-AU"/>
            </w:rPr>
          </w:pPr>
          <w:hyperlink w:anchor="_Toc162955866" w:history="1">
            <w:r w:rsidR="008A5B68" w:rsidRPr="002C5E71">
              <w:rPr>
                <w:rStyle w:val="Hyperlink"/>
                <w:noProof/>
              </w:rPr>
              <w:t>ICT security risks</w:t>
            </w:r>
            <w:r w:rsidR="008A5B68">
              <w:rPr>
                <w:noProof/>
                <w:webHidden/>
              </w:rPr>
              <w:tab/>
            </w:r>
            <w:r w:rsidR="008A5B68">
              <w:rPr>
                <w:noProof/>
                <w:webHidden/>
              </w:rPr>
              <w:fldChar w:fldCharType="begin"/>
            </w:r>
            <w:r w:rsidR="008A5B68">
              <w:rPr>
                <w:noProof/>
                <w:webHidden/>
              </w:rPr>
              <w:instrText xml:space="preserve"> PAGEREF _Toc162955866 \h </w:instrText>
            </w:r>
            <w:r w:rsidR="008A5B68">
              <w:rPr>
                <w:noProof/>
                <w:webHidden/>
              </w:rPr>
            </w:r>
            <w:r w:rsidR="008A5B68">
              <w:rPr>
                <w:noProof/>
                <w:webHidden/>
              </w:rPr>
              <w:fldChar w:fldCharType="separate"/>
            </w:r>
            <w:r w:rsidR="008A5B68">
              <w:rPr>
                <w:noProof/>
                <w:webHidden/>
              </w:rPr>
              <w:t>7</w:t>
            </w:r>
            <w:r w:rsidR="008A5B68">
              <w:rPr>
                <w:noProof/>
                <w:webHidden/>
              </w:rPr>
              <w:fldChar w:fldCharType="end"/>
            </w:r>
          </w:hyperlink>
        </w:p>
        <w:p w14:paraId="01F1CC0E" w14:textId="669A368A" w:rsidR="008A5B68" w:rsidRDefault="00000000">
          <w:pPr>
            <w:pStyle w:val="TOC2"/>
            <w:tabs>
              <w:tab w:val="right" w:leader="dot" w:pos="9350"/>
            </w:tabs>
            <w:rPr>
              <w:noProof/>
            </w:rPr>
          </w:pPr>
          <w:hyperlink w:anchor="_Toc162955867" w:history="1">
            <w:r w:rsidR="008A5B68" w:rsidRPr="002C5E71">
              <w:rPr>
                <w:rStyle w:val="Hyperlink"/>
                <w:noProof/>
              </w:rPr>
              <w:t>Risk Mitigation</w:t>
            </w:r>
            <w:r w:rsidR="008A5B68">
              <w:rPr>
                <w:noProof/>
                <w:webHidden/>
              </w:rPr>
              <w:tab/>
            </w:r>
            <w:r w:rsidR="008A5B68">
              <w:rPr>
                <w:noProof/>
                <w:webHidden/>
              </w:rPr>
              <w:fldChar w:fldCharType="begin"/>
            </w:r>
            <w:r w:rsidR="008A5B68">
              <w:rPr>
                <w:noProof/>
                <w:webHidden/>
              </w:rPr>
              <w:instrText xml:space="preserve"> PAGEREF _Toc162955867 \h </w:instrText>
            </w:r>
            <w:r w:rsidR="008A5B68">
              <w:rPr>
                <w:noProof/>
                <w:webHidden/>
              </w:rPr>
            </w:r>
            <w:r w:rsidR="008A5B68">
              <w:rPr>
                <w:noProof/>
                <w:webHidden/>
              </w:rPr>
              <w:fldChar w:fldCharType="separate"/>
            </w:r>
            <w:r w:rsidR="008A5B68">
              <w:rPr>
                <w:noProof/>
                <w:webHidden/>
              </w:rPr>
              <w:t>8</w:t>
            </w:r>
            <w:r w:rsidR="008A5B68">
              <w:rPr>
                <w:noProof/>
                <w:webHidden/>
              </w:rPr>
              <w:fldChar w:fldCharType="end"/>
            </w:r>
          </w:hyperlink>
        </w:p>
        <w:p w14:paraId="342DF53A" w14:textId="6F98D77D" w:rsidR="008A5B68" w:rsidRDefault="00000000">
          <w:pPr>
            <w:pStyle w:val="TOC1"/>
            <w:tabs>
              <w:tab w:val="right" w:leader="dot" w:pos="9350"/>
            </w:tabs>
            <w:rPr>
              <w:rFonts w:eastAsiaTheme="minorEastAsia"/>
              <w:noProof/>
              <w:sz w:val="24"/>
              <w:szCs w:val="24"/>
              <w:lang w:eastAsia="en-AU"/>
            </w:rPr>
          </w:pPr>
          <w:hyperlink w:anchor="_Toc162955868" w:history="1">
            <w:r w:rsidR="008A5B68" w:rsidRPr="002C5E71">
              <w:rPr>
                <w:rStyle w:val="Hyperlink"/>
                <w:noProof/>
              </w:rPr>
              <w:t>Conceptualisation</w:t>
            </w:r>
            <w:r w:rsidR="008A5B68">
              <w:rPr>
                <w:noProof/>
                <w:webHidden/>
              </w:rPr>
              <w:tab/>
            </w:r>
            <w:r w:rsidR="008A5B68">
              <w:rPr>
                <w:noProof/>
                <w:webHidden/>
              </w:rPr>
              <w:fldChar w:fldCharType="begin"/>
            </w:r>
            <w:r w:rsidR="008A5B68">
              <w:rPr>
                <w:noProof/>
                <w:webHidden/>
              </w:rPr>
              <w:instrText xml:space="preserve"> PAGEREF _Toc162955868 \h </w:instrText>
            </w:r>
            <w:r w:rsidR="008A5B68">
              <w:rPr>
                <w:noProof/>
                <w:webHidden/>
              </w:rPr>
            </w:r>
            <w:r w:rsidR="008A5B68">
              <w:rPr>
                <w:noProof/>
                <w:webHidden/>
              </w:rPr>
              <w:fldChar w:fldCharType="separate"/>
            </w:r>
            <w:r w:rsidR="008A5B68">
              <w:rPr>
                <w:noProof/>
                <w:webHidden/>
              </w:rPr>
              <w:t>8</w:t>
            </w:r>
            <w:r w:rsidR="008A5B68">
              <w:rPr>
                <w:noProof/>
                <w:webHidden/>
              </w:rPr>
              <w:fldChar w:fldCharType="end"/>
            </w:r>
          </w:hyperlink>
        </w:p>
        <w:p w14:paraId="62257821" w14:textId="16FBEB4D" w:rsidR="008A5B68" w:rsidRDefault="00000000">
          <w:pPr>
            <w:pStyle w:val="TOC1"/>
            <w:tabs>
              <w:tab w:val="right" w:leader="dot" w:pos="9350"/>
            </w:tabs>
            <w:rPr>
              <w:rFonts w:eastAsiaTheme="minorEastAsia"/>
              <w:noProof/>
              <w:sz w:val="24"/>
              <w:szCs w:val="24"/>
              <w:lang w:eastAsia="en-AU"/>
            </w:rPr>
          </w:pPr>
          <w:hyperlink w:anchor="_Toc162955869" w:history="1">
            <w:r w:rsidR="008A5B68" w:rsidRPr="002C5E71">
              <w:rPr>
                <w:rStyle w:val="Hyperlink"/>
                <w:noProof/>
              </w:rPr>
              <w:t>References</w:t>
            </w:r>
            <w:r w:rsidR="008A5B68">
              <w:rPr>
                <w:noProof/>
                <w:webHidden/>
              </w:rPr>
              <w:tab/>
            </w:r>
            <w:r w:rsidR="008A5B68">
              <w:rPr>
                <w:noProof/>
                <w:webHidden/>
              </w:rPr>
              <w:fldChar w:fldCharType="begin"/>
            </w:r>
            <w:r w:rsidR="008A5B68">
              <w:rPr>
                <w:noProof/>
                <w:webHidden/>
              </w:rPr>
              <w:instrText xml:space="preserve"> PAGEREF _Toc162955869 \h </w:instrText>
            </w:r>
            <w:r w:rsidR="008A5B68">
              <w:rPr>
                <w:noProof/>
                <w:webHidden/>
              </w:rPr>
            </w:r>
            <w:r w:rsidR="008A5B68">
              <w:rPr>
                <w:noProof/>
                <w:webHidden/>
              </w:rPr>
              <w:fldChar w:fldCharType="separate"/>
            </w:r>
            <w:r w:rsidR="008A5B68">
              <w:rPr>
                <w:noProof/>
                <w:webHidden/>
              </w:rPr>
              <w:t>8</w:t>
            </w:r>
            <w:r w:rsidR="008A5B68">
              <w:rPr>
                <w:noProof/>
                <w:webHidden/>
              </w:rPr>
              <w:fldChar w:fldCharType="end"/>
            </w:r>
          </w:hyperlink>
        </w:p>
        <w:p w14:paraId="343212BD" w14:textId="527E7476" w:rsidR="007022DB" w:rsidRDefault="007022DB">
          <w:r>
            <w:rPr>
              <w:b/>
              <w:bCs/>
              <w:noProof/>
            </w:rPr>
            <w:fldChar w:fldCharType="end"/>
          </w:r>
        </w:p>
      </w:sdtContent>
    </w:sdt>
    <w:p w14:paraId="0DB9B1A1" w14:textId="77777777" w:rsidR="000526B5" w:rsidRDefault="000526B5"/>
    <w:p w14:paraId="5FCD0DD4" w14:textId="24B5B95A" w:rsidR="000526B5" w:rsidRDefault="000526B5" w:rsidP="00F46517">
      <w:pPr>
        <w:pStyle w:val="Heading1"/>
      </w:pPr>
      <w:bookmarkStart w:id="1" w:name="_Toc162955852"/>
      <w:r>
        <w:t>Application Scenario</w:t>
      </w:r>
      <w:bookmarkEnd w:id="1"/>
    </w:p>
    <w:p w14:paraId="253E444E" w14:textId="055737B1" w:rsidR="007022DB" w:rsidRDefault="000A1F26" w:rsidP="000A1F26">
      <w:r>
        <w:t>Aquaponics is defined as a closed system where fish and plants survive and grow together by providing each other with nutrients. In this system, rather than filtering o</w:t>
      </w:r>
      <w:r w:rsidR="007022DB">
        <w:t>ut</w:t>
      </w:r>
      <w:r>
        <w:t xml:space="preserve"> waste</w:t>
      </w:r>
      <w:r w:rsidR="007022DB">
        <w:t xml:space="preserve"> from the tanks</w:t>
      </w:r>
      <w:r>
        <w:t xml:space="preserve">, </w:t>
      </w:r>
      <w:r w:rsidR="00AF495E">
        <w:t>the</w:t>
      </w:r>
      <w:r>
        <w:t xml:space="preserve"> waste</w:t>
      </w:r>
      <w:r w:rsidR="00AF495E">
        <w:t xml:space="preserve"> from fish</w:t>
      </w:r>
      <w:r>
        <w:t xml:space="preserve"> is </w:t>
      </w:r>
      <w:r w:rsidR="007022DB">
        <w:t xml:space="preserve">consumed by bacteria and </w:t>
      </w:r>
      <w:r>
        <w:t xml:space="preserve">converted into nitrates </w:t>
      </w:r>
      <w:r w:rsidR="007022DB">
        <w:t>which</w:t>
      </w:r>
      <w:r>
        <w:t xml:space="preserve"> plants use for nourishment </w:t>
      </w:r>
      <w:r w:rsidR="004F1094">
        <w:t>[1]</w:t>
      </w:r>
      <w:r w:rsidR="00637182">
        <w:t xml:space="preserve"> [2]</w:t>
      </w:r>
      <w:r>
        <w:t xml:space="preserve">. The </w:t>
      </w:r>
      <w:r w:rsidR="007022DB">
        <w:t xml:space="preserve">thriving </w:t>
      </w:r>
      <w:r>
        <w:t xml:space="preserve">plants then release oxygen </w:t>
      </w:r>
      <w:r w:rsidR="007022DB">
        <w:t xml:space="preserve">into the water </w:t>
      </w:r>
      <w:r>
        <w:t xml:space="preserve">which circulates back to the fish. In this system, the delicate balance of water pH, temperature and oxygen levels are vital for a happy ecosystem </w:t>
      </w:r>
      <w:r w:rsidR="004F1094">
        <w:t>[</w:t>
      </w:r>
      <w:r w:rsidR="00637182">
        <w:t>3</w:t>
      </w:r>
      <w:r w:rsidR="004F1094">
        <w:t>]</w:t>
      </w:r>
      <w:r>
        <w:t xml:space="preserve">, and so requires </w:t>
      </w:r>
      <w:r w:rsidR="00B50717">
        <w:t>constant</w:t>
      </w:r>
      <w:r>
        <w:t xml:space="preserve"> monitoring to ensure fish and plants are </w:t>
      </w:r>
      <w:r w:rsidR="00B50717">
        <w:t>obtaining</w:t>
      </w:r>
      <w:r>
        <w:t xml:space="preserve"> adequate nutrients and not stressed out.</w:t>
      </w:r>
      <w:r w:rsidRPr="000A1F26">
        <w:t xml:space="preserve"> </w:t>
      </w:r>
    </w:p>
    <w:p w14:paraId="39CA3C6C" w14:textId="77777777" w:rsidR="00AF495E" w:rsidRDefault="000A1F26" w:rsidP="000A1F26">
      <w:r>
        <w:lastRenderedPageBreak/>
        <w:t xml:space="preserve">Implementing </w:t>
      </w:r>
      <w:r w:rsidR="007022DB">
        <w:t>automated monitoring and maintenance to the aquaponics system using Internet of Things (</w:t>
      </w:r>
      <w:r>
        <w:t>IoT</w:t>
      </w:r>
      <w:r w:rsidR="007022DB">
        <w:t xml:space="preserve">) </w:t>
      </w:r>
      <w:r>
        <w:t xml:space="preserve">will take the strain off the owner of the aquaponics system to ensure all these elements are measured and addressed in a timely manner, reducing the risk of </w:t>
      </w:r>
      <w:r w:rsidR="00AF495E">
        <w:t>plant and fish illness or death</w:t>
      </w:r>
      <w:r>
        <w:t xml:space="preserve"> </w:t>
      </w:r>
      <w:r w:rsidR="00AF495E">
        <w:t>caused by</w:t>
      </w:r>
      <w:r>
        <w:t xml:space="preserve"> lack of supervision </w:t>
      </w:r>
      <w:r w:rsidR="00202E7B">
        <w:t xml:space="preserve">[1] </w:t>
      </w:r>
      <w:r w:rsidR="004F1094">
        <w:t>[</w:t>
      </w:r>
      <w:r w:rsidR="00637182">
        <w:t>4</w:t>
      </w:r>
      <w:r w:rsidR="004F1094">
        <w:t>]</w:t>
      </w:r>
      <w:r>
        <w:t>.</w:t>
      </w:r>
      <w:r w:rsidR="00AF495E">
        <w:t xml:space="preserve"> </w:t>
      </w:r>
    </w:p>
    <w:p w14:paraId="064150A8" w14:textId="77777777" w:rsidR="00AF495E" w:rsidRDefault="00AF495E" w:rsidP="00AF495E">
      <w:pPr>
        <w:pStyle w:val="Heading1"/>
      </w:pPr>
      <w:bookmarkStart w:id="2" w:name="_Toc162955853"/>
      <w:r>
        <w:t>Specifications</w:t>
      </w:r>
      <w:bookmarkEnd w:id="2"/>
    </w:p>
    <w:p w14:paraId="5E55182A" w14:textId="14D62116" w:rsidR="0030725A" w:rsidRDefault="0030725A" w:rsidP="0030725A">
      <w:pPr>
        <w:pStyle w:val="Heading2"/>
      </w:pPr>
      <w:bookmarkStart w:id="3" w:name="_Toc162955854"/>
      <w:r>
        <w:t>Sensors</w:t>
      </w:r>
      <w:bookmarkEnd w:id="3"/>
    </w:p>
    <w:p w14:paraId="1A01A381" w14:textId="6A6275FB" w:rsidR="00951849" w:rsidRDefault="00951849" w:rsidP="00951849">
      <w:r>
        <w:t>The</w:t>
      </w:r>
      <w:r w:rsidR="00D43B5C">
        <w:t xml:space="preserve"> details of the</w:t>
      </w:r>
      <w:r>
        <w:t xml:space="preserve"> sensors required to monitor the aquaponics system include the following:</w:t>
      </w:r>
    </w:p>
    <w:p w14:paraId="77D6F01A" w14:textId="47FB4E7F" w:rsidR="00D43B5C" w:rsidRDefault="00D43B5C" w:rsidP="00BC1BAA">
      <w:pPr>
        <w:spacing w:after="0"/>
      </w:pPr>
      <w:r>
        <w:t>Table 1: Sensor information</w:t>
      </w:r>
    </w:p>
    <w:tbl>
      <w:tblPr>
        <w:tblStyle w:val="TableGrid"/>
        <w:tblW w:w="0" w:type="auto"/>
        <w:tblLook w:val="04A0" w:firstRow="1" w:lastRow="0" w:firstColumn="1" w:lastColumn="0" w:noHBand="0" w:noVBand="1"/>
      </w:tblPr>
      <w:tblGrid>
        <w:gridCol w:w="2785"/>
        <w:gridCol w:w="1980"/>
        <w:gridCol w:w="1440"/>
      </w:tblGrid>
      <w:tr w:rsidR="000D1357" w14:paraId="11676E32" w14:textId="77777777" w:rsidTr="00CA3446">
        <w:tc>
          <w:tcPr>
            <w:tcW w:w="2785" w:type="dxa"/>
            <w:shd w:val="clear" w:color="auto" w:fill="C1E4F5" w:themeFill="accent1" w:themeFillTint="33"/>
          </w:tcPr>
          <w:p w14:paraId="6CDD1C48" w14:textId="1AD3316F" w:rsidR="000D1357" w:rsidRPr="00951849" w:rsidRDefault="000D1357" w:rsidP="00951849">
            <w:pPr>
              <w:rPr>
                <w:b/>
                <w:bCs/>
              </w:rPr>
            </w:pPr>
            <w:r w:rsidRPr="00951849">
              <w:rPr>
                <w:b/>
                <w:bCs/>
              </w:rPr>
              <w:t>What is Measured</w:t>
            </w:r>
          </w:p>
        </w:tc>
        <w:tc>
          <w:tcPr>
            <w:tcW w:w="1980" w:type="dxa"/>
            <w:shd w:val="clear" w:color="auto" w:fill="C1E4F5" w:themeFill="accent1" w:themeFillTint="33"/>
          </w:tcPr>
          <w:p w14:paraId="492AF2DC" w14:textId="2C79CE17" w:rsidR="000D1357" w:rsidRPr="00951849" w:rsidRDefault="000D1357" w:rsidP="00951849">
            <w:pPr>
              <w:rPr>
                <w:b/>
                <w:bCs/>
              </w:rPr>
            </w:pPr>
            <w:r>
              <w:rPr>
                <w:b/>
                <w:bCs/>
              </w:rPr>
              <w:t>Ideal Range</w:t>
            </w:r>
          </w:p>
        </w:tc>
        <w:tc>
          <w:tcPr>
            <w:tcW w:w="1440" w:type="dxa"/>
            <w:shd w:val="clear" w:color="auto" w:fill="C1E4F5" w:themeFill="accent1" w:themeFillTint="33"/>
          </w:tcPr>
          <w:p w14:paraId="5CF290D4" w14:textId="585B7F2E" w:rsidR="000D1357" w:rsidRPr="00951849" w:rsidRDefault="000D1357" w:rsidP="00951849">
            <w:pPr>
              <w:rPr>
                <w:b/>
                <w:bCs/>
              </w:rPr>
            </w:pPr>
            <w:r w:rsidRPr="00951849">
              <w:rPr>
                <w:b/>
                <w:bCs/>
              </w:rPr>
              <w:t>Units</w:t>
            </w:r>
          </w:p>
        </w:tc>
      </w:tr>
      <w:tr w:rsidR="000D1357" w14:paraId="6FE8409C" w14:textId="77777777" w:rsidTr="000D1357">
        <w:tc>
          <w:tcPr>
            <w:tcW w:w="2785" w:type="dxa"/>
          </w:tcPr>
          <w:p w14:paraId="528A8CC2" w14:textId="497438C3" w:rsidR="000D1357" w:rsidRDefault="000D1357" w:rsidP="00951849">
            <w:r>
              <w:t>Dissolved Oxygen (DO)</w:t>
            </w:r>
          </w:p>
          <w:p w14:paraId="47FB2FE2" w14:textId="77777777" w:rsidR="000D1357" w:rsidRDefault="000D1357" w:rsidP="00951849"/>
        </w:tc>
        <w:tc>
          <w:tcPr>
            <w:tcW w:w="1980" w:type="dxa"/>
          </w:tcPr>
          <w:p w14:paraId="43341A21" w14:textId="77777777" w:rsidR="000D1357" w:rsidRDefault="000D1357" w:rsidP="00951849">
            <w:r>
              <w:t>5-8</w:t>
            </w:r>
          </w:p>
          <w:p w14:paraId="7BC14A52" w14:textId="00A1CB06" w:rsidR="000D1357" w:rsidRDefault="000D1357" w:rsidP="00951849">
            <w:r>
              <w:t>80-100</w:t>
            </w:r>
          </w:p>
        </w:tc>
        <w:tc>
          <w:tcPr>
            <w:tcW w:w="1440" w:type="dxa"/>
          </w:tcPr>
          <w:p w14:paraId="59834469" w14:textId="77777777" w:rsidR="000D1357" w:rsidRDefault="000D1357" w:rsidP="00951849">
            <w:r>
              <w:t>mg/L</w:t>
            </w:r>
          </w:p>
          <w:p w14:paraId="1D2364FC" w14:textId="1BE463D6" w:rsidR="000D1357" w:rsidRPr="00220C6D" w:rsidRDefault="000D1357" w:rsidP="00951849">
            <w:r>
              <w:t>%</w:t>
            </w:r>
          </w:p>
        </w:tc>
      </w:tr>
      <w:tr w:rsidR="000D1357" w14:paraId="236A9749" w14:textId="77777777" w:rsidTr="000D1357">
        <w:tc>
          <w:tcPr>
            <w:tcW w:w="2785" w:type="dxa"/>
          </w:tcPr>
          <w:p w14:paraId="3C03981C" w14:textId="50776344" w:rsidR="000D1357" w:rsidRDefault="000D1357" w:rsidP="00951849">
            <w:r>
              <w:t>pH</w:t>
            </w:r>
          </w:p>
        </w:tc>
        <w:tc>
          <w:tcPr>
            <w:tcW w:w="1980" w:type="dxa"/>
          </w:tcPr>
          <w:p w14:paraId="48588420" w14:textId="2A2C917E" w:rsidR="000D1357" w:rsidRDefault="000D1357" w:rsidP="00951849">
            <w:r>
              <w:t>6.5-8</w:t>
            </w:r>
          </w:p>
        </w:tc>
        <w:tc>
          <w:tcPr>
            <w:tcW w:w="1440" w:type="dxa"/>
          </w:tcPr>
          <w:p w14:paraId="1B0E8FCC" w14:textId="414D2A31" w:rsidR="000D1357" w:rsidRDefault="000D1357" w:rsidP="00951849">
            <w:r>
              <w:t>-</w:t>
            </w:r>
          </w:p>
        </w:tc>
      </w:tr>
      <w:tr w:rsidR="000D1357" w14:paraId="222E52D9" w14:textId="77777777" w:rsidTr="000D1357">
        <w:tc>
          <w:tcPr>
            <w:tcW w:w="2785" w:type="dxa"/>
          </w:tcPr>
          <w:p w14:paraId="4B3A8C2F" w14:textId="671C2527" w:rsidR="000D1357" w:rsidRDefault="000D1357" w:rsidP="00951849">
            <w:r>
              <w:t>Water Temperature</w:t>
            </w:r>
          </w:p>
        </w:tc>
        <w:tc>
          <w:tcPr>
            <w:tcW w:w="1980" w:type="dxa"/>
          </w:tcPr>
          <w:p w14:paraId="30866C96" w14:textId="3322BC1A" w:rsidR="000D1357" w:rsidRDefault="000D1357" w:rsidP="00951849">
            <w:r>
              <w:t>18-30</w:t>
            </w:r>
          </w:p>
        </w:tc>
        <w:tc>
          <w:tcPr>
            <w:tcW w:w="1440" w:type="dxa"/>
          </w:tcPr>
          <w:p w14:paraId="183F7FF5" w14:textId="06D18FCD" w:rsidR="000D1357" w:rsidRDefault="000D1357" w:rsidP="00951849">
            <w:r>
              <w:t>°C</w:t>
            </w:r>
          </w:p>
        </w:tc>
      </w:tr>
    </w:tbl>
    <w:p w14:paraId="68814EBA" w14:textId="77777777" w:rsidR="00800E28" w:rsidRDefault="00800E28" w:rsidP="008A5B68">
      <w:pPr>
        <w:spacing w:after="0"/>
      </w:pPr>
    </w:p>
    <w:p w14:paraId="64CAC0DD" w14:textId="39B6E9E2" w:rsidR="00DB434E" w:rsidRDefault="00DB434E" w:rsidP="00951849">
      <w:r>
        <w:t>It should be noted that the ideal range for DO</w:t>
      </w:r>
      <w:r w:rsidR="00DE12EF">
        <w:t xml:space="preserve"> in water</w:t>
      </w:r>
      <w:r>
        <w:t xml:space="preserve"> is 5-8 mg/L [1] [2], but this can change depending on water temperature and salinity.</w:t>
      </w:r>
      <w:r w:rsidR="00DE12EF">
        <w:t xml:space="preserve"> Hence an alternative measurement is through percentage with an ideal range of 80-100%. In this case, less than 80% will risk the health of the fish and plants, while greater than 100% is likely to create algae blooms [12].</w:t>
      </w:r>
    </w:p>
    <w:p w14:paraId="6F966B6C" w14:textId="02D1EDBC" w:rsidR="00800E28" w:rsidRDefault="00800E28" w:rsidP="00800E28">
      <w:pPr>
        <w:pStyle w:val="Heading2"/>
      </w:pPr>
      <w:bookmarkStart w:id="4" w:name="_Toc162955855"/>
      <w:r>
        <w:t>Control</w:t>
      </w:r>
      <w:bookmarkEnd w:id="4"/>
    </w:p>
    <w:p w14:paraId="4221C1C2" w14:textId="0D8C0D87" w:rsidR="00800E28" w:rsidRDefault="00800E28" w:rsidP="00800E28">
      <w:r>
        <w:t xml:space="preserve">To control the aforementioned factors of the tanks, a PLC program can provide automation of </w:t>
      </w:r>
      <w:r w:rsidR="00956BBC">
        <w:t xml:space="preserve">required </w:t>
      </w:r>
      <w:r>
        <w:t>equipment</w:t>
      </w:r>
      <w:r w:rsidR="00956BBC">
        <w:t>. For dissolved oxygen, an air pump will add more O</w:t>
      </w:r>
      <w:r w:rsidR="00956BBC">
        <w:rPr>
          <w:vertAlign w:val="subscript"/>
        </w:rPr>
        <w:t>2</w:t>
      </w:r>
      <w:r w:rsidR="00956BBC">
        <w:t xml:space="preserve"> to the water and turn off when the required level is reached.</w:t>
      </w:r>
    </w:p>
    <w:p w14:paraId="146D9154" w14:textId="233FCF9E" w:rsidR="00144AFD" w:rsidRDefault="00144AFD" w:rsidP="00800E28">
      <w:r>
        <w:t>The water temperature is controlled using a heater to increase the temperature, and when the water temperature is too high then a water pump will activate to increase flow through the tank to cause temperature to decrease.</w:t>
      </w:r>
    </w:p>
    <w:p w14:paraId="6B829493" w14:textId="5C3B3552" w:rsidR="00144AFD" w:rsidRDefault="00144AFD" w:rsidP="00144AFD">
      <w:r>
        <w:t>The pH level is a complex factor closely tied to oxygen and temperature levels. It is assumed in a well-balanced system that the pH level will be self-maintained and should not fall outside the ideal range, but if it does it requires direct intervention from the user due to complex associations to other variables, so only an alert will be sent to the user.</w:t>
      </w:r>
    </w:p>
    <w:p w14:paraId="3D9BAA54" w14:textId="4A51A11B" w:rsidR="00144AFD" w:rsidRDefault="00144AFD" w:rsidP="00800E28">
      <w:r>
        <w:t xml:space="preserve">These actions are all outlined in Table 2 below. If any values outside of the ideal range mentioned in Table 1 are detected, the PLC will activate to maintain balance of the aquaponics system. It should be noted that the provided actions are not exclusive (as temperature, DO and pH can directly affect each other), but are the only ones provided to maintain simplicity for the conceptual design of the system. </w:t>
      </w:r>
    </w:p>
    <w:p w14:paraId="7AEDB437" w14:textId="77777777" w:rsidR="00800E28" w:rsidRDefault="00800E28" w:rsidP="00800E28">
      <w:pPr>
        <w:spacing w:after="0"/>
      </w:pPr>
      <w:r>
        <w:t>Table 2: Control of sensor readings</w:t>
      </w:r>
    </w:p>
    <w:tbl>
      <w:tblPr>
        <w:tblStyle w:val="TableGrid"/>
        <w:tblW w:w="0" w:type="auto"/>
        <w:tblLook w:val="04A0" w:firstRow="1" w:lastRow="0" w:firstColumn="1" w:lastColumn="0" w:noHBand="0" w:noVBand="1"/>
      </w:tblPr>
      <w:tblGrid>
        <w:gridCol w:w="1615"/>
        <w:gridCol w:w="1890"/>
        <w:gridCol w:w="4500"/>
      </w:tblGrid>
      <w:tr w:rsidR="00800E28" w14:paraId="6888E183" w14:textId="77777777" w:rsidTr="00CA3446">
        <w:tc>
          <w:tcPr>
            <w:tcW w:w="1615" w:type="dxa"/>
            <w:shd w:val="clear" w:color="auto" w:fill="C1E4F5" w:themeFill="accent1" w:themeFillTint="33"/>
          </w:tcPr>
          <w:p w14:paraId="0C279FA4" w14:textId="77777777" w:rsidR="00800E28" w:rsidRPr="00D43B5C" w:rsidRDefault="00800E28" w:rsidP="00EB7360">
            <w:pPr>
              <w:rPr>
                <w:b/>
                <w:bCs/>
              </w:rPr>
            </w:pPr>
            <w:r>
              <w:rPr>
                <w:b/>
                <w:bCs/>
              </w:rPr>
              <w:t>Sensor</w:t>
            </w:r>
          </w:p>
        </w:tc>
        <w:tc>
          <w:tcPr>
            <w:tcW w:w="1890" w:type="dxa"/>
            <w:shd w:val="clear" w:color="auto" w:fill="C1E4F5" w:themeFill="accent1" w:themeFillTint="33"/>
          </w:tcPr>
          <w:p w14:paraId="6723FB37" w14:textId="77777777" w:rsidR="00800E28" w:rsidRPr="00F04ABA" w:rsidRDefault="00800E28" w:rsidP="00EB7360">
            <w:pPr>
              <w:rPr>
                <w:b/>
                <w:bCs/>
              </w:rPr>
            </w:pPr>
            <w:r w:rsidRPr="00F04ABA">
              <w:rPr>
                <w:b/>
                <w:bCs/>
              </w:rPr>
              <w:t>Problem</w:t>
            </w:r>
          </w:p>
        </w:tc>
        <w:tc>
          <w:tcPr>
            <w:tcW w:w="4500" w:type="dxa"/>
            <w:shd w:val="clear" w:color="auto" w:fill="C1E4F5" w:themeFill="accent1" w:themeFillTint="33"/>
          </w:tcPr>
          <w:p w14:paraId="6A69665D" w14:textId="77777777" w:rsidR="00800E28" w:rsidRPr="00F04ABA" w:rsidRDefault="00800E28" w:rsidP="00EB7360">
            <w:pPr>
              <w:rPr>
                <w:b/>
                <w:bCs/>
              </w:rPr>
            </w:pPr>
            <w:r>
              <w:rPr>
                <w:b/>
                <w:bCs/>
              </w:rPr>
              <w:t xml:space="preserve">Required </w:t>
            </w:r>
            <w:r w:rsidRPr="00F04ABA">
              <w:rPr>
                <w:b/>
                <w:bCs/>
              </w:rPr>
              <w:t>Action</w:t>
            </w:r>
          </w:p>
        </w:tc>
      </w:tr>
      <w:tr w:rsidR="00800E28" w14:paraId="35BCC508" w14:textId="77777777" w:rsidTr="00EB7360">
        <w:trPr>
          <w:trHeight w:val="432"/>
        </w:trPr>
        <w:tc>
          <w:tcPr>
            <w:tcW w:w="1615" w:type="dxa"/>
            <w:vMerge w:val="restart"/>
          </w:tcPr>
          <w:p w14:paraId="664055B9" w14:textId="77777777" w:rsidR="00800E28" w:rsidRDefault="00800E28" w:rsidP="00EB7360">
            <w:r>
              <w:t>DO</w:t>
            </w:r>
          </w:p>
        </w:tc>
        <w:tc>
          <w:tcPr>
            <w:tcW w:w="1890" w:type="dxa"/>
            <w:vAlign w:val="center"/>
          </w:tcPr>
          <w:p w14:paraId="4D259311" w14:textId="3A27A9D8" w:rsidR="00800E28" w:rsidRDefault="00800E28" w:rsidP="00EB7360">
            <w:r>
              <w:t xml:space="preserve">&lt; </w:t>
            </w:r>
            <w:r w:rsidR="00D637EA">
              <w:t>80%</w:t>
            </w:r>
          </w:p>
        </w:tc>
        <w:tc>
          <w:tcPr>
            <w:tcW w:w="4500" w:type="dxa"/>
            <w:vAlign w:val="center"/>
          </w:tcPr>
          <w:p w14:paraId="3587CC7E" w14:textId="77777777" w:rsidR="00800E28" w:rsidRDefault="00800E28" w:rsidP="00EB7360">
            <w:r>
              <w:t>Turn on air pump</w:t>
            </w:r>
          </w:p>
        </w:tc>
      </w:tr>
      <w:tr w:rsidR="00800E28" w14:paraId="088FDD5E" w14:textId="77777777" w:rsidTr="00EB7360">
        <w:trPr>
          <w:trHeight w:val="432"/>
        </w:trPr>
        <w:tc>
          <w:tcPr>
            <w:tcW w:w="1615" w:type="dxa"/>
            <w:vMerge/>
          </w:tcPr>
          <w:p w14:paraId="25DF93C8" w14:textId="77777777" w:rsidR="00800E28" w:rsidRDefault="00800E28" w:rsidP="00EB7360"/>
        </w:tc>
        <w:tc>
          <w:tcPr>
            <w:tcW w:w="1890" w:type="dxa"/>
            <w:vAlign w:val="center"/>
          </w:tcPr>
          <w:p w14:paraId="0D352B43" w14:textId="222FA55B" w:rsidR="00800E28" w:rsidRDefault="00800E28" w:rsidP="00EB7360">
            <w:r>
              <w:t xml:space="preserve">&gt; </w:t>
            </w:r>
            <w:r w:rsidR="00D637EA">
              <w:t>100%</w:t>
            </w:r>
          </w:p>
        </w:tc>
        <w:tc>
          <w:tcPr>
            <w:tcW w:w="4500" w:type="dxa"/>
            <w:vAlign w:val="center"/>
          </w:tcPr>
          <w:p w14:paraId="4BC96761" w14:textId="77777777" w:rsidR="00800E28" w:rsidRDefault="00800E28" w:rsidP="00EB7360">
            <w:r>
              <w:t>Turn off air pump</w:t>
            </w:r>
          </w:p>
        </w:tc>
      </w:tr>
      <w:tr w:rsidR="00800E28" w14:paraId="6E51384C" w14:textId="77777777" w:rsidTr="00EB7360">
        <w:trPr>
          <w:trHeight w:val="432"/>
        </w:trPr>
        <w:tc>
          <w:tcPr>
            <w:tcW w:w="1615" w:type="dxa"/>
            <w:vMerge w:val="restart"/>
          </w:tcPr>
          <w:p w14:paraId="122C0C8F" w14:textId="77777777" w:rsidR="00800E28" w:rsidRDefault="00800E28" w:rsidP="00EB7360">
            <w:r>
              <w:t>pH</w:t>
            </w:r>
          </w:p>
        </w:tc>
        <w:tc>
          <w:tcPr>
            <w:tcW w:w="1890" w:type="dxa"/>
            <w:vAlign w:val="center"/>
          </w:tcPr>
          <w:p w14:paraId="3EEA8046" w14:textId="77777777" w:rsidR="00800E28" w:rsidRDefault="00800E28" w:rsidP="00EB7360">
            <w:r>
              <w:t>&lt; 6.5</w:t>
            </w:r>
          </w:p>
        </w:tc>
        <w:tc>
          <w:tcPr>
            <w:tcW w:w="4500" w:type="dxa"/>
            <w:vAlign w:val="center"/>
          </w:tcPr>
          <w:p w14:paraId="4547CB5B" w14:textId="77777777" w:rsidR="00800E28" w:rsidRDefault="00800E28" w:rsidP="00EB7360">
            <w:r>
              <w:t>Notify user</w:t>
            </w:r>
          </w:p>
        </w:tc>
      </w:tr>
      <w:tr w:rsidR="00800E28" w14:paraId="7DE431B0" w14:textId="77777777" w:rsidTr="00EB7360">
        <w:trPr>
          <w:trHeight w:val="432"/>
        </w:trPr>
        <w:tc>
          <w:tcPr>
            <w:tcW w:w="1615" w:type="dxa"/>
            <w:vMerge/>
          </w:tcPr>
          <w:p w14:paraId="3CE9BE6F" w14:textId="77777777" w:rsidR="00800E28" w:rsidRDefault="00800E28" w:rsidP="00EB7360"/>
        </w:tc>
        <w:tc>
          <w:tcPr>
            <w:tcW w:w="1890" w:type="dxa"/>
            <w:vAlign w:val="center"/>
          </w:tcPr>
          <w:p w14:paraId="6E3B87DB" w14:textId="77777777" w:rsidR="00800E28" w:rsidRDefault="00800E28" w:rsidP="00EB7360">
            <w:r>
              <w:t>&gt; 8</w:t>
            </w:r>
          </w:p>
        </w:tc>
        <w:tc>
          <w:tcPr>
            <w:tcW w:w="4500" w:type="dxa"/>
            <w:vAlign w:val="center"/>
          </w:tcPr>
          <w:p w14:paraId="7CD7CD19" w14:textId="77777777" w:rsidR="00800E28" w:rsidRDefault="00800E28" w:rsidP="00EB7360">
            <w:r>
              <w:t>Notify user</w:t>
            </w:r>
          </w:p>
        </w:tc>
      </w:tr>
      <w:tr w:rsidR="00800E28" w14:paraId="6A3452EA" w14:textId="77777777" w:rsidTr="00EB7360">
        <w:trPr>
          <w:trHeight w:val="432"/>
        </w:trPr>
        <w:tc>
          <w:tcPr>
            <w:tcW w:w="1615" w:type="dxa"/>
            <w:vMerge w:val="restart"/>
          </w:tcPr>
          <w:p w14:paraId="365325A6" w14:textId="77777777" w:rsidR="00800E28" w:rsidRDefault="00800E28" w:rsidP="00EB7360">
            <w:r>
              <w:t>Water Temp</w:t>
            </w:r>
          </w:p>
        </w:tc>
        <w:tc>
          <w:tcPr>
            <w:tcW w:w="1890" w:type="dxa"/>
            <w:vAlign w:val="center"/>
          </w:tcPr>
          <w:p w14:paraId="2ED81CC2" w14:textId="77777777" w:rsidR="00800E28" w:rsidRDefault="00800E28" w:rsidP="00EB7360">
            <w:r>
              <w:t>&lt; 18 °C</w:t>
            </w:r>
          </w:p>
        </w:tc>
        <w:tc>
          <w:tcPr>
            <w:tcW w:w="4500" w:type="dxa"/>
            <w:vAlign w:val="center"/>
          </w:tcPr>
          <w:p w14:paraId="33D414F2" w14:textId="77777777" w:rsidR="00800E28" w:rsidRDefault="00800E28" w:rsidP="00EB7360">
            <w:r>
              <w:t>Turn on heating system</w:t>
            </w:r>
          </w:p>
        </w:tc>
      </w:tr>
      <w:tr w:rsidR="00800E28" w14:paraId="78A91112" w14:textId="77777777" w:rsidTr="00EB7360">
        <w:trPr>
          <w:trHeight w:val="432"/>
        </w:trPr>
        <w:tc>
          <w:tcPr>
            <w:tcW w:w="1615" w:type="dxa"/>
            <w:vMerge/>
          </w:tcPr>
          <w:p w14:paraId="745DD464" w14:textId="77777777" w:rsidR="00800E28" w:rsidRDefault="00800E28" w:rsidP="00EB7360"/>
        </w:tc>
        <w:tc>
          <w:tcPr>
            <w:tcW w:w="1890" w:type="dxa"/>
            <w:vAlign w:val="center"/>
          </w:tcPr>
          <w:p w14:paraId="4EA9E40F" w14:textId="77777777" w:rsidR="00800E28" w:rsidRDefault="00800E28" w:rsidP="00EB7360">
            <w:r>
              <w:t>&gt; 30 °C</w:t>
            </w:r>
          </w:p>
        </w:tc>
        <w:tc>
          <w:tcPr>
            <w:tcW w:w="4500" w:type="dxa"/>
            <w:vAlign w:val="center"/>
          </w:tcPr>
          <w:p w14:paraId="669EE44B" w14:textId="3817BE13" w:rsidR="00800E28" w:rsidRDefault="00800E28" w:rsidP="00EB7360">
            <w:r>
              <w:t>Turn on water pump</w:t>
            </w:r>
          </w:p>
        </w:tc>
      </w:tr>
    </w:tbl>
    <w:p w14:paraId="10037471" w14:textId="77777777" w:rsidR="00800E28" w:rsidRDefault="00800E28" w:rsidP="00951849"/>
    <w:p w14:paraId="0CE21DF6" w14:textId="45B759C3" w:rsidR="00475937" w:rsidRDefault="00475937" w:rsidP="00475937">
      <w:pPr>
        <w:pStyle w:val="Heading2"/>
      </w:pPr>
      <w:bookmarkStart w:id="5" w:name="_Toc162955856"/>
      <w:r>
        <w:t>Power Supply</w:t>
      </w:r>
      <w:bookmarkEnd w:id="5"/>
    </w:p>
    <w:p w14:paraId="08B718B6" w14:textId="139DDDB2" w:rsidR="00BA5FEC" w:rsidRDefault="00447EAF">
      <w:r>
        <w:t>For the system to run over Internet of Things (IoT) the software can be implemented on a small device such as Raspberry Pi. This</w:t>
      </w:r>
      <w:r w:rsidR="00FD058F">
        <w:t xml:space="preserve"> can be connected to</w:t>
      </w:r>
      <w:r w:rsidR="00AF495E">
        <w:t xml:space="preserve"> </w:t>
      </w:r>
      <w:r>
        <w:t>a small</w:t>
      </w:r>
      <w:r w:rsidR="00AF495E">
        <w:t xml:space="preserve"> power </w:t>
      </w:r>
      <w:r>
        <w:t xml:space="preserve">supply either via mains or </w:t>
      </w:r>
      <w:r w:rsidR="00FD058F">
        <w:t>utilise</w:t>
      </w:r>
      <w:r w:rsidR="00AF495E">
        <w:t xml:space="preserve"> solar</w:t>
      </w:r>
      <w:r>
        <w:t xml:space="preserve">. It could also </w:t>
      </w:r>
      <w:r w:rsidR="00C77494">
        <w:t>incorporate</w:t>
      </w:r>
      <w:r w:rsidR="00FD058F">
        <w:t xml:space="preserve"> </w:t>
      </w:r>
      <w:r w:rsidR="00AF495E">
        <w:t>battery back up to ensure upkeep</w:t>
      </w:r>
      <w:r w:rsidR="002255FF">
        <w:t xml:space="preserve"> of the tanks</w:t>
      </w:r>
      <w:r w:rsidR="00AF495E">
        <w:t xml:space="preserve"> in </w:t>
      </w:r>
      <w:r w:rsidR="002255FF">
        <w:t xml:space="preserve">the </w:t>
      </w:r>
      <w:r w:rsidR="00AF495E">
        <w:t>event of power loss.</w:t>
      </w:r>
      <w:r w:rsidR="002255FF">
        <w:t xml:space="preserve"> </w:t>
      </w:r>
      <w:r w:rsidR="00BA67C1">
        <w:t>The simplicity of this</w:t>
      </w:r>
      <w:r w:rsidR="007022DB">
        <w:t xml:space="preserve"> aquaponics system can </w:t>
      </w:r>
      <w:r>
        <w:t xml:space="preserve">then </w:t>
      </w:r>
      <w:r w:rsidR="007022DB">
        <w:t xml:space="preserve">be scaled </w:t>
      </w:r>
      <w:r w:rsidR="00BA67C1">
        <w:t xml:space="preserve">up </w:t>
      </w:r>
      <w:r w:rsidR="007022DB">
        <w:t xml:space="preserve">to meet larger demands including </w:t>
      </w:r>
      <w:r w:rsidR="00BA67C1">
        <w:t xml:space="preserve">aquariums and </w:t>
      </w:r>
      <w:r w:rsidR="007022DB">
        <w:t>farming [2].</w:t>
      </w:r>
    </w:p>
    <w:p w14:paraId="40351332" w14:textId="5D80C30F" w:rsidR="000526B5" w:rsidRDefault="000526B5" w:rsidP="00533645">
      <w:pPr>
        <w:pStyle w:val="Heading1"/>
      </w:pPr>
      <w:bookmarkStart w:id="6" w:name="_Toc162955857"/>
      <w:r>
        <w:t xml:space="preserve">Overview of </w:t>
      </w:r>
      <w:r w:rsidR="00E05B9A">
        <w:t>System</w:t>
      </w:r>
      <w:bookmarkEnd w:id="6"/>
    </w:p>
    <w:p w14:paraId="065FE60E" w14:textId="4558AE21" w:rsidR="005F5F0D" w:rsidRDefault="005F5F0D" w:rsidP="005F5F0D">
      <w:pPr>
        <w:pStyle w:val="Heading2"/>
      </w:pPr>
      <w:bookmarkStart w:id="7" w:name="_Toc162955858"/>
      <w:r>
        <w:t>Network</w:t>
      </w:r>
      <w:bookmarkEnd w:id="7"/>
    </w:p>
    <w:p w14:paraId="0EB3CC09" w14:textId="511C5476" w:rsidR="00D16BF7" w:rsidRDefault="007679AB" w:rsidP="007679AB">
      <w:r>
        <w:t xml:space="preserve">The information obtained from the sensors </w:t>
      </w:r>
      <w:r w:rsidR="00144AFD">
        <w:t>in Table 1 are</w:t>
      </w:r>
      <w:r>
        <w:t xml:space="preserve"> sent </w:t>
      </w:r>
      <w:r w:rsidR="00D16BF7">
        <w:t xml:space="preserve">via </w:t>
      </w:r>
      <w:proofErr w:type="spellStart"/>
      <w:r w:rsidR="00D16BF7">
        <w:t>LoRaWAN</w:t>
      </w:r>
      <w:proofErr w:type="spellEnd"/>
      <w:r w:rsidR="00D16BF7">
        <w:t xml:space="preserve"> (long range wide area network) to The Things Network (TTN).</w:t>
      </w:r>
      <w:r w:rsidR="00D12796">
        <w:t xml:space="preserve"> </w:t>
      </w:r>
      <w:r w:rsidR="005F5F0D">
        <w:t xml:space="preserve">A message broker, in this case </w:t>
      </w:r>
      <w:proofErr w:type="spellStart"/>
      <w:r w:rsidR="005F5F0D">
        <w:t>Mosquitto</w:t>
      </w:r>
      <w:proofErr w:type="spellEnd"/>
      <w:r w:rsidR="005F5F0D">
        <w:t>, uses MQTT protocol to take these messages as subscriptions. MQTT is appropriate for this situation because of the simple, small amounts of data being sent from the tank’s sensors which do not require large headers</w:t>
      </w:r>
      <w:r w:rsidR="00E63ED4">
        <w:t xml:space="preserve"> or bandwidth. HTTP is another protocol that could have been used for this scenario, but</w:t>
      </w:r>
      <w:r w:rsidR="005F5F0D">
        <w:t xml:space="preserve"> MQTT is low cost</w:t>
      </w:r>
      <w:r w:rsidR="00E63ED4">
        <w:t>, reliable in unstable connections, and provides scalability unlike HTTP which requires more resources to run</w:t>
      </w:r>
      <w:r w:rsidR="00C41FDD">
        <w:t xml:space="preserve"> [6]</w:t>
      </w:r>
      <w:r w:rsidR="00E63ED4">
        <w:t>. The request-response model of HTTP is also a disadvantage compared to MQTT which can send messages without direct authentication to the node</w:t>
      </w:r>
      <w:r w:rsidR="00885691">
        <w:t>s</w:t>
      </w:r>
      <w:r w:rsidR="00E63ED4">
        <w:t>.</w:t>
      </w:r>
    </w:p>
    <w:p w14:paraId="7FC994E9" w14:textId="518C5FA6" w:rsidR="007679AB" w:rsidRDefault="00E63ED4" w:rsidP="007679AB">
      <w:r>
        <w:t>Using TTN, t</w:t>
      </w:r>
      <w:r w:rsidR="007679AB">
        <w:t xml:space="preserve">he </w:t>
      </w:r>
      <w:r w:rsidR="005F5F0D">
        <w:t xml:space="preserve">message </w:t>
      </w:r>
      <w:r w:rsidR="007679AB">
        <w:t xml:space="preserve">broker then sends the message through </w:t>
      </w:r>
      <w:r w:rsidR="005F5F0D">
        <w:t>a</w:t>
      </w:r>
      <w:r w:rsidR="007679AB">
        <w:t xml:space="preserve"> local network to the</w:t>
      </w:r>
      <w:r>
        <w:t xml:space="preserve"> subscribed</w:t>
      </w:r>
      <w:r w:rsidR="007679AB">
        <w:t xml:space="preserve"> nodes: Node-Red, </w:t>
      </w:r>
      <w:proofErr w:type="spellStart"/>
      <w:r w:rsidR="007679AB">
        <w:t>OpenPLC</w:t>
      </w:r>
      <w:proofErr w:type="spellEnd"/>
      <w:r w:rsidR="0069106A">
        <w:t>,</w:t>
      </w:r>
      <w:r w:rsidR="007679AB">
        <w:t xml:space="preserve"> and a web-based human machine interface (HMI</w:t>
      </w:r>
      <w:r>
        <w:t>). Figure 1 shows an overview of the network and connected devices.</w:t>
      </w:r>
      <w:r w:rsidR="007679AB">
        <w:t xml:space="preserve"> </w:t>
      </w:r>
    </w:p>
    <w:p w14:paraId="1AE2B64B" w14:textId="563F3495" w:rsidR="00D902BF" w:rsidRDefault="00D902BF" w:rsidP="007679AB">
      <w:r>
        <w:t>The protocol to connect</w:t>
      </w:r>
      <w:r w:rsidR="001868F2">
        <w:t xml:space="preserve"> the sensors and devices to</w:t>
      </w:r>
      <w:r>
        <w:t xml:space="preserve"> </w:t>
      </w:r>
      <w:proofErr w:type="spellStart"/>
      <w:r>
        <w:t>OpenPLC</w:t>
      </w:r>
      <w:proofErr w:type="spellEnd"/>
      <w:r>
        <w:t xml:space="preserve"> is Modbus TCP/IP. </w:t>
      </w:r>
      <w:r w:rsidR="009737E9">
        <w:t xml:space="preserve"> </w:t>
      </w:r>
      <w:r w:rsidR="00C10E64">
        <w:t xml:space="preserve">Using </w:t>
      </w:r>
      <w:r>
        <w:t>TCP/IP</w:t>
      </w:r>
      <w:r w:rsidR="009737E9">
        <w:t xml:space="preserve"> allows the data to be carried over ethernet as </w:t>
      </w:r>
      <w:r w:rsidR="00C10E64">
        <w:t>it</w:t>
      </w:r>
      <w:r w:rsidR="009737E9">
        <w:t xml:space="preserve"> is already a widely used protocol</w:t>
      </w:r>
      <w:r w:rsidR="00C10E64">
        <w:t xml:space="preserve"> and</w:t>
      </w:r>
      <w:r w:rsidR="009737E9">
        <w:t xml:space="preserve"> provides compatibility with preexisting ethernet infrastructure [10].</w:t>
      </w:r>
      <w:r w:rsidR="00C10E64">
        <w:t xml:space="preserve"> </w:t>
      </w:r>
      <w:r w:rsidR="001868F2">
        <w:t>As the data being transferred is only small, Modbus is also suitable for this application due to its limited packet transfer size of 260 bytes [11].</w:t>
      </w:r>
    </w:p>
    <w:p w14:paraId="5D2FEF2C" w14:textId="77777777" w:rsidR="00E63ED4" w:rsidRDefault="00E63ED4" w:rsidP="00C439D7">
      <w:pPr>
        <w:jc w:val="center"/>
      </w:pPr>
      <w:r>
        <w:rPr>
          <w:noProof/>
        </w:rPr>
        <w:lastRenderedPageBreak/>
        <w:drawing>
          <wp:inline distT="0" distB="0" distL="0" distR="0" wp14:anchorId="36DB1900" wp14:editId="0A970816">
            <wp:extent cx="4924425" cy="2686862"/>
            <wp:effectExtent l="0" t="0" r="0" b="0"/>
            <wp:docPr id="1688510369" name="Picture 1" descr="DABase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Base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9101" cy="2694870"/>
                    </a:xfrm>
                    <a:prstGeom prst="rect">
                      <a:avLst/>
                    </a:prstGeom>
                    <a:noFill/>
                    <a:ln>
                      <a:noFill/>
                    </a:ln>
                  </pic:spPr>
                </pic:pic>
              </a:graphicData>
            </a:graphic>
          </wp:inline>
        </w:drawing>
      </w:r>
    </w:p>
    <w:p w14:paraId="12F75DED" w14:textId="7DAE7C0D" w:rsidR="00E63ED4" w:rsidRDefault="00E63ED4" w:rsidP="00E63ED4">
      <w:pPr>
        <w:jc w:val="center"/>
      </w:pPr>
      <w:r>
        <w:t>Figure 1: Network layout for aquaponics system</w:t>
      </w:r>
    </w:p>
    <w:p w14:paraId="75C1BB08" w14:textId="77777777" w:rsidR="001979FC" w:rsidRDefault="001979FC" w:rsidP="00800E28">
      <w:pPr>
        <w:pStyle w:val="Heading2"/>
      </w:pPr>
    </w:p>
    <w:p w14:paraId="6488388B" w14:textId="3A5BFB3A" w:rsidR="007679AB" w:rsidRDefault="00800E28" w:rsidP="00800E28">
      <w:pPr>
        <w:pStyle w:val="Heading2"/>
      </w:pPr>
      <w:bookmarkStart w:id="8" w:name="_Toc162955859"/>
      <w:r>
        <w:t>Node-Red</w:t>
      </w:r>
      <w:bookmarkEnd w:id="8"/>
    </w:p>
    <w:p w14:paraId="323057DF" w14:textId="26DA32EC" w:rsidR="00800E28" w:rsidRDefault="00800E28" w:rsidP="00800E28">
      <w:r>
        <w:t xml:space="preserve">Node-Red is used to implement the IoT network. This creates flows for the decoding and scaling </w:t>
      </w:r>
      <w:r w:rsidR="00C439D7">
        <w:t xml:space="preserve">of </w:t>
      </w:r>
      <w:r>
        <w:t xml:space="preserve">the </w:t>
      </w:r>
      <w:r w:rsidR="00C439D7">
        <w:t xml:space="preserve">received </w:t>
      </w:r>
      <w:r>
        <w:t>information</w:t>
      </w:r>
      <w:r w:rsidR="00C439D7">
        <w:t xml:space="preserve"> before forwarding</w:t>
      </w:r>
      <w:r>
        <w:t xml:space="preserve"> to </w:t>
      </w:r>
      <w:proofErr w:type="spellStart"/>
      <w:r w:rsidR="00C439D7">
        <w:t>Open</w:t>
      </w:r>
      <w:r>
        <w:t>PLC</w:t>
      </w:r>
      <w:proofErr w:type="spellEnd"/>
      <w:r w:rsidR="00C439D7">
        <w:t xml:space="preserve"> and HMI</w:t>
      </w:r>
      <w:r>
        <w:t>. This also provides the interface for the user to interact with the system where they can view alerts and controls, as mentioned below under HMI.</w:t>
      </w:r>
    </w:p>
    <w:p w14:paraId="6C9A1CF0" w14:textId="5E816AE1" w:rsidR="001918D2" w:rsidRDefault="001918D2">
      <w:r>
        <w:t xml:space="preserve">Use of Node-Red is appropriate as it is </w:t>
      </w:r>
      <w:r w:rsidR="00C439D7">
        <w:t>easy to set up</w:t>
      </w:r>
      <w:r>
        <w:t xml:space="preserve"> with visual nodes for flow creation. This means other technicians </w:t>
      </w:r>
      <w:r w:rsidR="00C439D7">
        <w:t>can easily</w:t>
      </w:r>
      <w:r>
        <w:t xml:space="preserve"> access </w:t>
      </w:r>
      <w:r w:rsidR="00C439D7">
        <w:t>and</w:t>
      </w:r>
      <w:r>
        <w:t xml:space="preserve"> interpret the layout </w:t>
      </w:r>
      <w:r w:rsidR="00C439D7">
        <w:t>to</w:t>
      </w:r>
      <w:r>
        <w:t xml:space="preserve"> make changes for the user if needed. </w:t>
      </w:r>
      <w:r w:rsidR="00B82D9A">
        <w:t xml:space="preserve">Connection to other nodes on the IoT network is </w:t>
      </w:r>
      <w:r w:rsidR="00C439D7">
        <w:t xml:space="preserve">also </w:t>
      </w:r>
      <w:r w:rsidR="00B82D9A">
        <w:t>easy to manage using the flows</w:t>
      </w:r>
      <w:r w:rsidR="00C439D7">
        <w:t>, and t</w:t>
      </w:r>
      <w:r w:rsidR="00B82D9A">
        <w:t>he built</w:t>
      </w:r>
      <w:r w:rsidR="00C439D7">
        <w:t>-</w:t>
      </w:r>
      <w:r w:rsidR="00B82D9A">
        <w:t>in UI dashboard is a necessary feature for the user and is conveniently provided in Node-Red’s features.</w:t>
      </w:r>
    </w:p>
    <w:p w14:paraId="3DE6C713" w14:textId="77777777" w:rsidR="00800E28" w:rsidRDefault="00800E28" w:rsidP="00800E28">
      <w:pPr>
        <w:pStyle w:val="Heading2"/>
      </w:pPr>
      <w:bookmarkStart w:id="9" w:name="_Toc162955860"/>
      <w:proofErr w:type="spellStart"/>
      <w:r>
        <w:t>OpenPLC</w:t>
      </w:r>
      <w:bookmarkEnd w:id="9"/>
      <w:proofErr w:type="spellEnd"/>
    </w:p>
    <w:p w14:paraId="597008D4" w14:textId="25C4F811" w:rsidR="00800E28" w:rsidRDefault="00800E28" w:rsidP="00800E28">
      <w:proofErr w:type="spellStart"/>
      <w:r>
        <w:t>OpenPLC</w:t>
      </w:r>
      <w:proofErr w:type="spellEnd"/>
      <w:r>
        <w:t xml:space="preserve"> is used </w:t>
      </w:r>
      <w:r w:rsidR="00885691">
        <w:t xml:space="preserve">to </w:t>
      </w:r>
      <w:r>
        <w:t xml:space="preserve">implement </w:t>
      </w:r>
      <w:r w:rsidR="00885691">
        <w:t xml:space="preserve">the logic that will provide </w:t>
      </w:r>
      <w:r>
        <w:t xml:space="preserve">automated control to the aquaponics system, </w:t>
      </w:r>
      <w:r w:rsidR="001979FC">
        <w:t xml:space="preserve">as </w:t>
      </w:r>
      <w:r>
        <w:t>laid out in Table 2</w:t>
      </w:r>
      <w:r w:rsidR="001979FC">
        <w:t xml:space="preserve"> under specifications</w:t>
      </w:r>
      <w:r>
        <w:t xml:space="preserve">. </w:t>
      </w:r>
      <w:r w:rsidR="001979FC">
        <w:t xml:space="preserve">The circuit is created and uploaded to the </w:t>
      </w:r>
      <w:proofErr w:type="spellStart"/>
      <w:r w:rsidR="001979FC">
        <w:t>OpenPLC</w:t>
      </w:r>
      <w:proofErr w:type="spellEnd"/>
      <w:r w:rsidR="001979FC">
        <w:t xml:space="preserve"> software which is connected to Node-Red to</w:t>
      </w:r>
      <w:r w:rsidR="00C441BE">
        <w:t xml:space="preserve"> be</w:t>
      </w:r>
      <w:r w:rsidR="001979FC">
        <w:t xml:space="preserve"> implement</w:t>
      </w:r>
      <w:r w:rsidR="00C441BE">
        <w:t>ed in the flows</w:t>
      </w:r>
      <w:r w:rsidR="001979FC">
        <w:t>.</w:t>
      </w:r>
    </w:p>
    <w:p w14:paraId="22A16B03" w14:textId="234983CD" w:rsidR="00C441BE" w:rsidRDefault="00C441BE" w:rsidP="00800E28">
      <w:r>
        <w:t>The actions in Table 2 can be described using pseudocode below.</w:t>
      </w:r>
      <w:r w:rsidRPr="00C441BE">
        <w:t xml:space="preserve"> </w:t>
      </w:r>
      <w:r>
        <w:t>For DO and water temperature, the pumps will activate automatically but</w:t>
      </w:r>
      <w:r w:rsidRPr="00475937">
        <w:t xml:space="preserve"> </w:t>
      </w:r>
      <w:r>
        <w:t>the design will also allow the user to turn on or off the air pump and water pump as needed. The water heating does not have the same functionality because if the heater is left on and reaches the high temperature threshold then it is simply wasting power and risking the health of the fish and plants.</w:t>
      </w:r>
    </w:p>
    <w:p w14:paraId="247E67FC" w14:textId="55A86814" w:rsidR="00C441BE" w:rsidRDefault="00C441BE" w:rsidP="00800E28">
      <w:r>
        <w:t>Pseudocode for aquaponics system:</w:t>
      </w:r>
    </w:p>
    <w:tbl>
      <w:tblPr>
        <w:tblStyle w:val="TableGrid"/>
        <w:tblW w:w="0" w:type="auto"/>
        <w:tblLook w:val="04A0" w:firstRow="1" w:lastRow="0" w:firstColumn="1" w:lastColumn="0" w:noHBand="0" w:noVBand="1"/>
      </w:tblPr>
      <w:tblGrid>
        <w:gridCol w:w="9350"/>
      </w:tblGrid>
      <w:tr w:rsidR="00C441BE" w14:paraId="578C648B" w14:textId="77777777" w:rsidTr="00C441BE">
        <w:tc>
          <w:tcPr>
            <w:tcW w:w="9350" w:type="dxa"/>
          </w:tcPr>
          <w:p w14:paraId="0170A837" w14:textId="19EA0BC1" w:rsidR="00C441BE" w:rsidRDefault="00C441BE" w:rsidP="00800E28">
            <w:r>
              <w:t xml:space="preserve">If </w:t>
            </w:r>
            <w:proofErr w:type="spellStart"/>
            <w:r>
              <w:t>dissolved_oxygen</w:t>
            </w:r>
            <w:proofErr w:type="spellEnd"/>
            <w:r>
              <w:t xml:space="preserve"> is low OR </w:t>
            </w:r>
            <w:proofErr w:type="spellStart"/>
            <w:r>
              <w:t>airpump_button_on</w:t>
            </w:r>
            <w:proofErr w:type="spellEnd"/>
            <w:r>
              <w:t>:</w:t>
            </w:r>
          </w:p>
          <w:p w14:paraId="6526A71C" w14:textId="77777777" w:rsidR="00C441BE" w:rsidRDefault="00C441BE" w:rsidP="00C441BE">
            <w:pPr>
              <w:pStyle w:val="ListParagraph"/>
              <w:numPr>
                <w:ilvl w:val="0"/>
                <w:numId w:val="13"/>
              </w:numPr>
            </w:pPr>
            <w:r>
              <w:lastRenderedPageBreak/>
              <w:t xml:space="preserve">Turn on air </w:t>
            </w:r>
            <w:proofErr w:type="gramStart"/>
            <w:r>
              <w:t>pump</w:t>
            </w:r>
            <w:proofErr w:type="gramEnd"/>
          </w:p>
          <w:p w14:paraId="474F6AA9" w14:textId="27DE99C3" w:rsidR="00C441BE" w:rsidRDefault="00C441BE" w:rsidP="00C441BE">
            <w:r>
              <w:t xml:space="preserve">Else If </w:t>
            </w:r>
            <w:proofErr w:type="spellStart"/>
            <w:r>
              <w:t>dissolved_oxygen</w:t>
            </w:r>
            <w:proofErr w:type="spellEnd"/>
            <w:r>
              <w:t xml:space="preserve"> is high OR </w:t>
            </w:r>
            <w:proofErr w:type="spellStart"/>
            <w:r>
              <w:t>airpump_button_off</w:t>
            </w:r>
            <w:proofErr w:type="spellEnd"/>
            <w:r>
              <w:t>:</w:t>
            </w:r>
          </w:p>
          <w:p w14:paraId="098DA805" w14:textId="77777777" w:rsidR="00C441BE" w:rsidRDefault="00C441BE" w:rsidP="00C441BE">
            <w:pPr>
              <w:pStyle w:val="ListParagraph"/>
              <w:numPr>
                <w:ilvl w:val="0"/>
                <w:numId w:val="13"/>
              </w:numPr>
            </w:pPr>
            <w:r>
              <w:t xml:space="preserve">Turn off air </w:t>
            </w:r>
            <w:proofErr w:type="gramStart"/>
            <w:r>
              <w:t>pump</w:t>
            </w:r>
            <w:proofErr w:type="gramEnd"/>
          </w:p>
          <w:p w14:paraId="3E5CDA47" w14:textId="77777777" w:rsidR="00C441BE" w:rsidRDefault="00C441BE" w:rsidP="00C441BE"/>
          <w:p w14:paraId="444EAAB9" w14:textId="005E57D9" w:rsidR="00C441BE" w:rsidRDefault="00C441BE" w:rsidP="00C441BE">
            <w:r>
              <w:t xml:space="preserve">If </w:t>
            </w:r>
            <w:proofErr w:type="spellStart"/>
            <w:r>
              <w:t>pH_</w:t>
            </w:r>
            <w:proofErr w:type="gramStart"/>
            <w:r>
              <w:t>level</w:t>
            </w:r>
            <w:proofErr w:type="spellEnd"/>
            <w:r>
              <w:t xml:space="preserve">  is</w:t>
            </w:r>
            <w:proofErr w:type="gramEnd"/>
            <w:r>
              <w:t xml:space="preserve"> high OR low:</w:t>
            </w:r>
          </w:p>
          <w:p w14:paraId="165ED5CF" w14:textId="77777777" w:rsidR="00C441BE" w:rsidRDefault="00C441BE" w:rsidP="00C441BE">
            <w:pPr>
              <w:pStyle w:val="ListParagraph"/>
              <w:numPr>
                <w:ilvl w:val="0"/>
                <w:numId w:val="13"/>
              </w:numPr>
            </w:pPr>
            <w:r>
              <w:t xml:space="preserve">Turn on </w:t>
            </w:r>
            <w:proofErr w:type="gramStart"/>
            <w:r>
              <w:t>alert</w:t>
            </w:r>
            <w:proofErr w:type="gramEnd"/>
          </w:p>
          <w:p w14:paraId="173D4F1F" w14:textId="77777777" w:rsidR="00C441BE" w:rsidRDefault="00C441BE" w:rsidP="00C441BE"/>
          <w:p w14:paraId="03EBB8A8" w14:textId="779742D7" w:rsidR="00C441BE" w:rsidRDefault="00C441BE" w:rsidP="00C441BE">
            <w:r>
              <w:t xml:space="preserve">If </w:t>
            </w:r>
            <w:proofErr w:type="spellStart"/>
            <w:r>
              <w:t>water_temp</w:t>
            </w:r>
            <w:proofErr w:type="spellEnd"/>
            <w:r>
              <w:t xml:space="preserve"> is low:</w:t>
            </w:r>
          </w:p>
          <w:p w14:paraId="0A950640" w14:textId="77777777" w:rsidR="00C441BE" w:rsidRDefault="00C441BE" w:rsidP="00C441BE">
            <w:pPr>
              <w:pStyle w:val="ListParagraph"/>
              <w:numPr>
                <w:ilvl w:val="0"/>
                <w:numId w:val="13"/>
              </w:numPr>
            </w:pPr>
            <w:r>
              <w:t xml:space="preserve">Turn on </w:t>
            </w:r>
            <w:proofErr w:type="gramStart"/>
            <w:r>
              <w:t>heater</w:t>
            </w:r>
            <w:proofErr w:type="gramEnd"/>
          </w:p>
          <w:p w14:paraId="31FFE87A" w14:textId="77777777" w:rsidR="00C441BE" w:rsidRDefault="00C441BE" w:rsidP="00C441BE">
            <w:r>
              <w:t xml:space="preserve">Else turn off </w:t>
            </w:r>
            <w:proofErr w:type="gramStart"/>
            <w:r>
              <w:t>heater</w:t>
            </w:r>
            <w:proofErr w:type="gramEnd"/>
          </w:p>
          <w:p w14:paraId="3B5ECC78" w14:textId="77777777" w:rsidR="00462C04" w:rsidRDefault="00462C04" w:rsidP="00C441BE"/>
          <w:p w14:paraId="01F3729D" w14:textId="00C00D89" w:rsidR="00C441BE" w:rsidRDefault="00C441BE" w:rsidP="00C441BE">
            <w:r>
              <w:t xml:space="preserve">If </w:t>
            </w:r>
            <w:proofErr w:type="spellStart"/>
            <w:r>
              <w:t>water_temp</w:t>
            </w:r>
            <w:proofErr w:type="spellEnd"/>
            <w:r>
              <w:t xml:space="preserve"> is high OR </w:t>
            </w:r>
            <w:proofErr w:type="spellStart"/>
            <w:r>
              <w:t>waterpump_button_on</w:t>
            </w:r>
            <w:proofErr w:type="spellEnd"/>
            <w:r>
              <w:t>:</w:t>
            </w:r>
          </w:p>
          <w:p w14:paraId="01F911E6" w14:textId="77777777" w:rsidR="00C441BE" w:rsidRDefault="00C441BE" w:rsidP="00C441BE">
            <w:pPr>
              <w:pStyle w:val="ListParagraph"/>
              <w:numPr>
                <w:ilvl w:val="0"/>
                <w:numId w:val="13"/>
              </w:numPr>
            </w:pPr>
            <w:r>
              <w:t xml:space="preserve">Turn on water </w:t>
            </w:r>
            <w:proofErr w:type="gramStart"/>
            <w:r>
              <w:t>pump</w:t>
            </w:r>
            <w:proofErr w:type="gramEnd"/>
          </w:p>
          <w:p w14:paraId="501B3903" w14:textId="7398A100" w:rsidR="00C441BE" w:rsidRDefault="00462C04" w:rsidP="00462C04">
            <w:r>
              <w:t xml:space="preserve">Else if </w:t>
            </w:r>
            <w:proofErr w:type="spellStart"/>
            <w:r>
              <w:t>water_temp</w:t>
            </w:r>
            <w:proofErr w:type="spellEnd"/>
            <w:r>
              <w:t xml:space="preserve"> is not high OR </w:t>
            </w:r>
            <w:proofErr w:type="spellStart"/>
            <w:r>
              <w:t>water_temp</w:t>
            </w:r>
            <w:proofErr w:type="spellEnd"/>
            <w:r>
              <w:t xml:space="preserve"> is low OR </w:t>
            </w:r>
            <w:proofErr w:type="spellStart"/>
            <w:r>
              <w:t>waterpump_button_off</w:t>
            </w:r>
            <w:proofErr w:type="spellEnd"/>
            <w:r>
              <w:t>:</w:t>
            </w:r>
          </w:p>
          <w:p w14:paraId="6B171871" w14:textId="77777777" w:rsidR="00462C04" w:rsidRDefault="00462C04" w:rsidP="00462C04">
            <w:pPr>
              <w:pStyle w:val="ListParagraph"/>
              <w:numPr>
                <w:ilvl w:val="0"/>
                <w:numId w:val="13"/>
              </w:numPr>
            </w:pPr>
            <w:r>
              <w:t xml:space="preserve">Turn off water </w:t>
            </w:r>
            <w:proofErr w:type="gramStart"/>
            <w:r>
              <w:t>pump</w:t>
            </w:r>
            <w:proofErr w:type="gramEnd"/>
          </w:p>
          <w:p w14:paraId="421C6CF2" w14:textId="19AA5C5D" w:rsidR="00462C04" w:rsidRDefault="00462C04" w:rsidP="00462C04">
            <w:pPr>
              <w:pStyle w:val="ListParagraph"/>
            </w:pPr>
          </w:p>
        </w:tc>
      </w:tr>
    </w:tbl>
    <w:p w14:paraId="17F832EE" w14:textId="77777777" w:rsidR="00C441BE" w:rsidRDefault="00C441BE" w:rsidP="00800E28"/>
    <w:p w14:paraId="3787BC3F" w14:textId="77777777" w:rsidR="00144AFD" w:rsidRDefault="00144AFD" w:rsidP="00144AFD">
      <w:pPr>
        <w:pStyle w:val="Heading2"/>
      </w:pPr>
      <w:bookmarkStart w:id="10" w:name="_Toc162955861"/>
      <w:r>
        <w:t>HMI</w:t>
      </w:r>
      <w:bookmarkEnd w:id="10"/>
    </w:p>
    <w:p w14:paraId="2851BACC" w14:textId="0D359266" w:rsidR="001918D2" w:rsidRDefault="00144AFD">
      <w:r>
        <w:t>The human-machine interface (HMI) is the final node which the user can access using a browser in kiosk mode. This will only allow access to Node-Red’s user interface (UI) and will display information on the pH, DO and water temperature of the tanks. This can be implemented on any tablet device for convenience so the user can easily transport it while checking the tanks of the aquaponics system.</w:t>
      </w:r>
    </w:p>
    <w:p w14:paraId="69BC0190" w14:textId="356F46E6" w:rsidR="000526B5" w:rsidRDefault="000526B5" w:rsidP="00533645">
      <w:pPr>
        <w:pStyle w:val="Heading1"/>
      </w:pPr>
      <w:bookmarkStart w:id="11" w:name="_Toc162955862"/>
      <w:r>
        <w:t>Data Encoding/Scaling</w:t>
      </w:r>
      <w:bookmarkEnd w:id="11"/>
    </w:p>
    <w:p w14:paraId="0502CA11" w14:textId="4D3D12BE" w:rsidR="00E05B9A" w:rsidRDefault="000D1357" w:rsidP="00E05B9A">
      <w:r>
        <w:t xml:space="preserve">The information from the sensors </w:t>
      </w:r>
      <w:r w:rsidR="00CA3446">
        <w:t>is</w:t>
      </w:r>
      <w:r>
        <w:t xml:space="preserve"> sent to Node-Red but must be decoded before being used in the flows. The </w:t>
      </w:r>
      <w:r w:rsidR="00FC7174">
        <w:t xml:space="preserve">raw </w:t>
      </w:r>
      <w:r>
        <w:t xml:space="preserve">information is sent in base 64 and is decoded using a code snippet written in </w:t>
      </w:r>
      <w:proofErr w:type="spellStart"/>
      <w:r>
        <w:t>Javascript</w:t>
      </w:r>
      <w:proofErr w:type="spellEnd"/>
      <w:r>
        <w:t xml:space="preserve"> as follows:</w:t>
      </w:r>
    </w:p>
    <w:p w14:paraId="69D484A4"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8000"/>
          <w:kern w:val="0"/>
          <w:sz w:val="21"/>
          <w:szCs w:val="21"/>
          <w:lang w:eastAsia="en-AU"/>
          <w14:ligatures w14:val="none"/>
        </w:rPr>
        <w:t>// Converting data in base64 to bytes</w:t>
      </w:r>
    </w:p>
    <w:p w14:paraId="18F16E02"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var</w:t>
      </w:r>
      <w:r w:rsidRPr="000D1357">
        <w:rPr>
          <w:rFonts w:ascii="Consolas" w:eastAsia="Times New Roman" w:hAnsi="Consolas" w:cs="Times New Roman"/>
          <w:color w:val="000000"/>
          <w:kern w:val="0"/>
          <w:sz w:val="21"/>
          <w:szCs w:val="21"/>
          <w:lang w:eastAsia="en-AU"/>
          <w14:ligatures w14:val="none"/>
        </w:rPr>
        <w:t xml:space="preserve"> bytes = </w:t>
      </w:r>
      <w:proofErr w:type="spellStart"/>
      <w:r w:rsidRPr="000D1357">
        <w:rPr>
          <w:rFonts w:ascii="Consolas" w:eastAsia="Times New Roman" w:hAnsi="Consolas" w:cs="Times New Roman"/>
          <w:color w:val="008080"/>
          <w:kern w:val="0"/>
          <w:sz w:val="21"/>
          <w:szCs w:val="21"/>
          <w:lang w:eastAsia="en-AU"/>
          <w14:ligatures w14:val="none"/>
        </w:rPr>
        <w:t>Buffer</w:t>
      </w:r>
      <w:r w:rsidRPr="000D1357">
        <w:rPr>
          <w:rFonts w:ascii="Consolas" w:eastAsia="Times New Roman" w:hAnsi="Consolas" w:cs="Times New Roman"/>
          <w:color w:val="000000"/>
          <w:kern w:val="0"/>
          <w:sz w:val="21"/>
          <w:szCs w:val="21"/>
          <w:lang w:eastAsia="en-AU"/>
          <w14:ligatures w14:val="none"/>
        </w:rPr>
        <w:t>.</w:t>
      </w:r>
      <w:r w:rsidRPr="000D1357">
        <w:rPr>
          <w:rFonts w:ascii="Consolas" w:eastAsia="Times New Roman" w:hAnsi="Consolas" w:cs="Times New Roman"/>
          <w:color w:val="0000FF"/>
          <w:kern w:val="0"/>
          <w:sz w:val="21"/>
          <w:szCs w:val="21"/>
          <w:lang w:eastAsia="en-AU"/>
          <w14:ligatures w14:val="none"/>
        </w:rPr>
        <w:t>from</w:t>
      </w:r>
      <w:proofErr w:type="spellEnd"/>
      <w:r w:rsidRPr="000D1357">
        <w:rPr>
          <w:rFonts w:ascii="Consolas" w:eastAsia="Times New Roman" w:hAnsi="Consolas" w:cs="Times New Roman"/>
          <w:color w:val="000000"/>
          <w:kern w:val="0"/>
          <w:sz w:val="21"/>
          <w:szCs w:val="21"/>
          <w:lang w:eastAsia="en-AU"/>
          <w14:ligatures w14:val="none"/>
        </w:rPr>
        <w:t>(msg.payload.uplink_message.frm_payload,</w:t>
      </w:r>
      <w:r w:rsidRPr="000D1357">
        <w:rPr>
          <w:rFonts w:ascii="Consolas" w:eastAsia="Times New Roman" w:hAnsi="Consolas" w:cs="Times New Roman"/>
          <w:color w:val="A31515"/>
          <w:kern w:val="0"/>
          <w:sz w:val="21"/>
          <w:szCs w:val="21"/>
          <w:lang w:eastAsia="en-AU"/>
          <w14:ligatures w14:val="none"/>
        </w:rPr>
        <w:t>'base64'</w:t>
      </w:r>
      <w:proofErr w:type="gramStart"/>
      <w:r w:rsidRPr="000D1357">
        <w:rPr>
          <w:rFonts w:ascii="Consolas" w:eastAsia="Times New Roman" w:hAnsi="Consolas" w:cs="Times New Roman"/>
          <w:color w:val="000000"/>
          <w:kern w:val="0"/>
          <w:sz w:val="21"/>
          <w:szCs w:val="21"/>
          <w:lang w:eastAsia="en-AU"/>
          <w14:ligatures w14:val="none"/>
        </w:rPr>
        <w:t>);</w:t>
      </w:r>
      <w:proofErr w:type="gramEnd"/>
    </w:p>
    <w:p w14:paraId="011601D2"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proofErr w:type="spellStart"/>
      <w:proofErr w:type="gramStart"/>
      <w:r w:rsidRPr="000D1357">
        <w:rPr>
          <w:rFonts w:ascii="Consolas" w:eastAsia="Times New Roman" w:hAnsi="Consolas" w:cs="Times New Roman"/>
          <w:color w:val="000000"/>
          <w:kern w:val="0"/>
          <w:sz w:val="21"/>
          <w:szCs w:val="21"/>
          <w:lang w:eastAsia="en-AU"/>
          <w14:ligatures w14:val="none"/>
        </w:rPr>
        <w:t>msg.payload</w:t>
      </w:r>
      <w:proofErr w:type="spellEnd"/>
      <w:proofErr w:type="gramEnd"/>
      <w:r w:rsidRPr="000D1357">
        <w:rPr>
          <w:rFonts w:ascii="Consolas" w:eastAsia="Times New Roman" w:hAnsi="Consolas" w:cs="Times New Roman"/>
          <w:color w:val="000000"/>
          <w:kern w:val="0"/>
          <w:sz w:val="21"/>
          <w:szCs w:val="21"/>
          <w:lang w:eastAsia="en-AU"/>
          <w14:ligatures w14:val="none"/>
        </w:rPr>
        <w:t xml:space="preserve"> = bytes; </w:t>
      </w:r>
      <w:r w:rsidRPr="000D1357">
        <w:rPr>
          <w:rFonts w:ascii="Consolas" w:eastAsia="Times New Roman" w:hAnsi="Consolas" w:cs="Times New Roman"/>
          <w:color w:val="008000"/>
          <w:kern w:val="0"/>
          <w:sz w:val="21"/>
          <w:szCs w:val="21"/>
          <w:lang w:eastAsia="en-AU"/>
          <w14:ligatures w14:val="none"/>
        </w:rPr>
        <w:t>//overwriting the payload with contained bytes</w:t>
      </w:r>
    </w:p>
    <w:p w14:paraId="44508684"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return</w:t>
      </w:r>
      <w:r w:rsidRPr="000D1357">
        <w:rPr>
          <w:rFonts w:ascii="Consolas" w:eastAsia="Times New Roman" w:hAnsi="Consolas" w:cs="Times New Roman"/>
          <w:color w:val="000000"/>
          <w:kern w:val="0"/>
          <w:sz w:val="21"/>
          <w:szCs w:val="21"/>
          <w:lang w:eastAsia="en-AU"/>
          <w14:ligatures w14:val="none"/>
        </w:rPr>
        <w:t xml:space="preserve"> </w:t>
      </w:r>
      <w:proofErr w:type="gramStart"/>
      <w:r w:rsidRPr="000D1357">
        <w:rPr>
          <w:rFonts w:ascii="Consolas" w:eastAsia="Times New Roman" w:hAnsi="Consolas" w:cs="Times New Roman"/>
          <w:color w:val="000000"/>
          <w:kern w:val="0"/>
          <w:sz w:val="21"/>
          <w:szCs w:val="21"/>
          <w:lang w:eastAsia="en-AU"/>
          <w14:ligatures w14:val="none"/>
        </w:rPr>
        <w:t>msg;</w:t>
      </w:r>
      <w:proofErr w:type="gramEnd"/>
    </w:p>
    <w:p w14:paraId="285A5DA7" w14:textId="77777777" w:rsidR="000D1357" w:rsidRDefault="000D1357" w:rsidP="00E05B9A"/>
    <w:p w14:paraId="6FC5FD06" w14:textId="2C52FD8D" w:rsidR="000D1357" w:rsidRDefault="000D1357" w:rsidP="00E05B9A">
      <w:r>
        <w:t xml:space="preserve">After this, the values can be obtained from the bytes contained in the </w:t>
      </w:r>
      <w:r w:rsidR="00FC7174">
        <w:t>payload</w:t>
      </w:r>
      <w:r>
        <w:t>, then processed and scaled for the requirements of the system.</w:t>
      </w:r>
    </w:p>
    <w:p w14:paraId="7F0EFE3F" w14:textId="17B702B0" w:rsidR="000D1357" w:rsidRDefault="005A4109" w:rsidP="000D1357">
      <w:pPr>
        <w:pStyle w:val="Heading2"/>
      </w:pPr>
      <w:bookmarkStart w:id="12" w:name="_Toc162955863"/>
      <w:r>
        <w:t>pH</w:t>
      </w:r>
      <w:bookmarkEnd w:id="12"/>
    </w:p>
    <w:p w14:paraId="09433D1F" w14:textId="6E6B26C9" w:rsidR="000D1357" w:rsidRPr="000D1357" w:rsidRDefault="000D1357" w:rsidP="000D1357">
      <w:r>
        <w:t xml:space="preserve">The pH value is obtained from bytes 6 and 7. </w:t>
      </w:r>
      <w:r w:rsidR="00FC7174">
        <w:t>It is understood that t</w:t>
      </w:r>
      <w:r>
        <w:t xml:space="preserve">his value </w:t>
      </w:r>
      <w:r w:rsidR="00236FAC">
        <w:t xml:space="preserve">has a range of 0-100 and </w:t>
      </w:r>
      <w:r>
        <w:t>was multiplied by 10 for transmission, so first it is divided by 10 before scaling into the pH range 0-14:</w:t>
      </w:r>
    </w:p>
    <w:p w14:paraId="41082377"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const</w:t>
      </w:r>
      <w:r w:rsidRPr="000D1357">
        <w:rPr>
          <w:rFonts w:ascii="Consolas" w:eastAsia="Times New Roman" w:hAnsi="Consolas" w:cs="Times New Roman"/>
          <w:color w:val="000000"/>
          <w:kern w:val="0"/>
          <w:sz w:val="21"/>
          <w:szCs w:val="21"/>
          <w:lang w:eastAsia="en-AU"/>
          <w14:ligatures w14:val="none"/>
        </w:rPr>
        <w:t xml:space="preserve"> bytes = </w:t>
      </w:r>
      <w:proofErr w:type="spellStart"/>
      <w:proofErr w:type="gramStart"/>
      <w:r w:rsidRPr="000D1357">
        <w:rPr>
          <w:rFonts w:ascii="Consolas" w:eastAsia="Times New Roman" w:hAnsi="Consolas" w:cs="Times New Roman"/>
          <w:color w:val="000000"/>
          <w:kern w:val="0"/>
          <w:sz w:val="21"/>
          <w:szCs w:val="21"/>
          <w:lang w:eastAsia="en-AU"/>
          <w14:ligatures w14:val="none"/>
        </w:rPr>
        <w:t>msg.payload</w:t>
      </w:r>
      <w:proofErr w:type="spellEnd"/>
      <w:proofErr w:type="gramEnd"/>
      <w:r w:rsidRPr="000D1357">
        <w:rPr>
          <w:rFonts w:ascii="Consolas" w:eastAsia="Times New Roman" w:hAnsi="Consolas" w:cs="Times New Roman"/>
          <w:color w:val="000000"/>
          <w:kern w:val="0"/>
          <w:sz w:val="21"/>
          <w:szCs w:val="21"/>
          <w:lang w:eastAsia="en-AU"/>
          <w14:ligatures w14:val="none"/>
        </w:rPr>
        <w:t>;</w:t>
      </w:r>
    </w:p>
    <w:p w14:paraId="70456039"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lastRenderedPageBreak/>
        <w:t>const</w:t>
      </w:r>
      <w:r w:rsidRPr="000D1357">
        <w:rPr>
          <w:rFonts w:ascii="Consolas" w:eastAsia="Times New Roman" w:hAnsi="Consolas" w:cs="Times New Roman"/>
          <w:color w:val="000000"/>
          <w:kern w:val="0"/>
          <w:sz w:val="21"/>
          <w:szCs w:val="21"/>
          <w:lang w:eastAsia="en-AU"/>
          <w14:ligatures w14:val="none"/>
        </w:rPr>
        <w:t xml:space="preserve"> </w:t>
      </w:r>
      <w:proofErr w:type="spellStart"/>
      <w:r w:rsidRPr="000D1357">
        <w:rPr>
          <w:rFonts w:ascii="Consolas" w:eastAsia="Times New Roman" w:hAnsi="Consolas" w:cs="Times New Roman"/>
          <w:color w:val="000000"/>
          <w:kern w:val="0"/>
          <w:sz w:val="21"/>
          <w:szCs w:val="21"/>
          <w:lang w:eastAsia="en-AU"/>
          <w14:ligatures w14:val="none"/>
        </w:rPr>
        <w:t>ph_data</w:t>
      </w:r>
      <w:proofErr w:type="spellEnd"/>
      <w:r w:rsidRPr="000D1357">
        <w:rPr>
          <w:rFonts w:ascii="Consolas" w:eastAsia="Times New Roman" w:hAnsi="Consolas" w:cs="Times New Roman"/>
          <w:color w:val="000000"/>
          <w:kern w:val="0"/>
          <w:sz w:val="21"/>
          <w:szCs w:val="21"/>
          <w:lang w:eastAsia="en-AU"/>
          <w14:ligatures w14:val="none"/>
        </w:rPr>
        <w:t xml:space="preserve"> = ((bytes[</w:t>
      </w:r>
      <w:proofErr w:type="gramStart"/>
      <w:r w:rsidRPr="000D1357">
        <w:rPr>
          <w:rFonts w:ascii="Consolas" w:eastAsia="Times New Roman" w:hAnsi="Consolas" w:cs="Times New Roman"/>
          <w:color w:val="098658"/>
          <w:kern w:val="0"/>
          <w:sz w:val="21"/>
          <w:szCs w:val="21"/>
          <w:lang w:eastAsia="en-AU"/>
          <w14:ligatures w14:val="none"/>
        </w:rPr>
        <w:t>6</w:t>
      </w:r>
      <w:r w:rsidRPr="000D1357">
        <w:rPr>
          <w:rFonts w:ascii="Consolas" w:eastAsia="Times New Roman" w:hAnsi="Consolas" w:cs="Times New Roman"/>
          <w:color w:val="000000"/>
          <w:kern w:val="0"/>
          <w:sz w:val="21"/>
          <w:szCs w:val="21"/>
          <w:lang w:eastAsia="en-AU"/>
          <w14:ligatures w14:val="none"/>
        </w:rPr>
        <w:t>]&lt;</w:t>
      </w:r>
      <w:proofErr w:type="gramEnd"/>
      <w:r w:rsidRPr="000D1357">
        <w:rPr>
          <w:rFonts w:ascii="Consolas" w:eastAsia="Times New Roman" w:hAnsi="Consolas" w:cs="Times New Roman"/>
          <w:color w:val="000000"/>
          <w:kern w:val="0"/>
          <w:sz w:val="21"/>
          <w:szCs w:val="21"/>
          <w:lang w:eastAsia="en-AU"/>
          <w14:ligatures w14:val="none"/>
        </w:rPr>
        <w:t>&lt;</w:t>
      </w:r>
      <w:r w:rsidRPr="000D1357">
        <w:rPr>
          <w:rFonts w:ascii="Consolas" w:eastAsia="Times New Roman" w:hAnsi="Consolas" w:cs="Times New Roman"/>
          <w:color w:val="098658"/>
          <w:kern w:val="0"/>
          <w:sz w:val="21"/>
          <w:szCs w:val="21"/>
          <w:lang w:eastAsia="en-AU"/>
          <w14:ligatures w14:val="none"/>
        </w:rPr>
        <w:t>8</w:t>
      </w:r>
      <w:r w:rsidRPr="000D1357">
        <w:rPr>
          <w:rFonts w:ascii="Consolas" w:eastAsia="Times New Roman" w:hAnsi="Consolas" w:cs="Times New Roman"/>
          <w:color w:val="000000"/>
          <w:kern w:val="0"/>
          <w:sz w:val="21"/>
          <w:szCs w:val="21"/>
          <w:lang w:eastAsia="en-AU"/>
          <w14:ligatures w14:val="none"/>
        </w:rPr>
        <w:t>)+bytes[</w:t>
      </w:r>
      <w:r w:rsidRPr="000D1357">
        <w:rPr>
          <w:rFonts w:ascii="Consolas" w:eastAsia="Times New Roman" w:hAnsi="Consolas" w:cs="Times New Roman"/>
          <w:color w:val="098658"/>
          <w:kern w:val="0"/>
          <w:sz w:val="21"/>
          <w:szCs w:val="21"/>
          <w:lang w:eastAsia="en-AU"/>
          <w14:ligatures w14:val="none"/>
        </w:rPr>
        <w:t>7</w:t>
      </w:r>
      <w:r w:rsidRPr="000D1357">
        <w:rPr>
          <w:rFonts w:ascii="Consolas" w:eastAsia="Times New Roman" w:hAnsi="Consolas" w:cs="Times New Roman"/>
          <w:color w:val="000000"/>
          <w:kern w:val="0"/>
          <w:sz w:val="21"/>
          <w:szCs w:val="21"/>
          <w:lang w:eastAsia="en-AU"/>
          <w14:ligatures w14:val="none"/>
        </w:rPr>
        <w:t>]);  </w:t>
      </w:r>
      <w:r w:rsidRPr="000D1357">
        <w:rPr>
          <w:rFonts w:ascii="Consolas" w:eastAsia="Times New Roman" w:hAnsi="Consolas" w:cs="Times New Roman"/>
          <w:color w:val="008000"/>
          <w:kern w:val="0"/>
          <w:sz w:val="21"/>
          <w:szCs w:val="21"/>
          <w:lang w:eastAsia="en-AU"/>
          <w14:ligatures w14:val="none"/>
        </w:rPr>
        <w:t>//bytes 6 and 7 hold the pH value</w:t>
      </w:r>
    </w:p>
    <w:p w14:paraId="30895C4D"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let</w:t>
      </w:r>
      <w:r w:rsidRPr="000D1357">
        <w:rPr>
          <w:rFonts w:ascii="Consolas" w:eastAsia="Times New Roman" w:hAnsi="Consolas" w:cs="Times New Roman"/>
          <w:color w:val="000000"/>
          <w:kern w:val="0"/>
          <w:sz w:val="21"/>
          <w:szCs w:val="21"/>
          <w:lang w:eastAsia="en-AU"/>
          <w14:ligatures w14:val="none"/>
        </w:rPr>
        <w:t xml:space="preserve"> </w:t>
      </w:r>
      <w:proofErr w:type="spellStart"/>
      <w:r w:rsidRPr="000D1357">
        <w:rPr>
          <w:rFonts w:ascii="Consolas" w:eastAsia="Times New Roman" w:hAnsi="Consolas" w:cs="Times New Roman"/>
          <w:color w:val="000000"/>
          <w:kern w:val="0"/>
          <w:sz w:val="21"/>
          <w:szCs w:val="21"/>
          <w:lang w:eastAsia="en-AU"/>
          <w14:ligatures w14:val="none"/>
        </w:rPr>
        <w:t>ph_value</w:t>
      </w:r>
      <w:proofErr w:type="spellEnd"/>
      <w:r w:rsidRPr="000D1357">
        <w:rPr>
          <w:rFonts w:ascii="Consolas" w:eastAsia="Times New Roman" w:hAnsi="Consolas" w:cs="Times New Roman"/>
          <w:color w:val="000000"/>
          <w:kern w:val="0"/>
          <w:sz w:val="21"/>
          <w:szCs w:val="21"/>
          <w:lang w:eastAsia="en-AU"/>
          <w14:ligatures w14:val="none"/>
        </w:rPr>
        <w:t xml:space="preserve"> = </w:t>
      </w:r>
      <w:proofErr w:type="spellStart"/>
      <w:r w:rsidRPr="000D1357">
        <w:rPr>
          <w:rFonts w:ascii="Consolas" w:eastAsia="Times New Roman" w:hAnsi="Consolas" w:cs="Times New Roman"/>
          <w:color w:val="000000"/>
          <w:kern w:val="0"/>
          <w:sz w:val="21"/>
          <w:szCs w:val="21"/>
          <w:lang w:eastAsia="en-AU"/>
          <w14:ligatures w14:val="none"/>
        </w:rPr>
        <w:t>ph_data</w:t>
      </w:r>
      <w:proofErr w:type="spellEnd"/>
      <w:r w:rsidRPr="000D1357">
        <w:rPr>
          <w:rFonts w:ascii="Consolas" w:eastAsia="Times New Roman" w:hAnsi="Consolas" w:cs="Times New Roman"/>
          <w:color w:val="000000"/>
          <w:kern w:val="0"/>
          <w:sz w:val="21"/>
          <w:szCs w:val="21"/>
          <w:lang w:eastAsia="en-AU"/>
          <w14:ligatures w14:val="none"/>
        </w:rPr>
        <w:t xml:space="preserve"> /</w:t>
      </w:r>
      <w:r w:rsidRPr="000D1357">
        <w:rPr>
          <w:rFonts w:ascii="Consolas" w:eastAsia="Times New Roman" w:hAnsi="Consolas" w:cs="Times New Roman"/>
          <w:color w:val="098658"/>
          <w:kern w:val="0"/>
          <w:sz w:val="21"/>
          <w:szCs w:val="21"/>
          <w:lang w:eastAsia="en-AU"/>
          <w14:ligatures w14:val="none"/>
        </w:rPr>
        <w:t>10</w:t>
      </w:r>
      <w:r w:rsidRPr="000D1357">
        <w:rPr>
          <w:rFonts w:ascii="Consolas" w:eastAsia="Times New Roman" w:hAnsi="Consolas" w:cs="Times New Roman"/>
          <w:color w:val="000000"/>
          <w:kern w:val="0"/>
          <w:sz w:val="21"/>
          <w:szCs w:val="21"/>
          <w:lang w:eastAsia="en-AU"/>
          <w14:ligatures w14:val="none"/>
        </w:rPr>
        <w:t xml:space="preserve">; </w:t>
      </w:r>
      <w:r w:rsidRPr="000D1357">
        <w:rPr>
          <w:rFonts w:ascii="Consolas" w:eastAsia="Times New Roman" w:hAnsi="Consolas" w:cs="Times New Roman"/>
          <w:color w:val="008000"/>
          <w:kern w:val="0"/>
          <w:sz w:val="21"/>
          <w:szCs w:val="21"/>
          <w:lang w:eastAsia="en-AU"/>
          <w14:ligatures w14:val="none"/>
        </w:rPr>
        <w:t>// the transmission was multiplied by 10, so need to divide by 10 for true value</w:t>
      </w:r>
    </w:p>
    <w:p w14:paraId="20A6B78A"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let</w:t>
      </w:r>
      <w:r w:rsidRPr="000D1357">
        <w:rPr>
          <w:rFonts w:ascii="Consolas" w:eastAsia="Times New Roman" w:hAnsi="Consolas" w:cs="Times New Roman"/>
          <w:color w:val="000000"/>
          <w:kern w:val="0"/>
          <w:sz w:val="21"/>
          <w:szCs w:val="21"/>
          <w:lang w:eastAsia="en-AU"/>
          <w14:ligatures w14:val="none"/>
        </w:rPr>
        <w:t xml:space="preserve"> </w:t>
      </w:r>
      <w:proofErr w:type="spellStart"/>
      <w:r w:rsidRPr="000D1357">
        <w:rPr>
          <w:rFonts w:ascii="Consolas" w:eastAsia="Times New Roman" w:hAnsi="Consolas" w:cs="Times New Roman"/>
          <w:color w:val="000000"/>
          <w:kern w:val="0"/>
          <w:sz w:val="21"/>
          <w:szCs w:val="21"/>
          <w:lang w:eastAsia="en-AU"/>
          <w14:ligatures w14:val="none"/>
        </w:rPr>
        <w:t>ph_info</w:t>
      </w:r>
      <w:proofErr w:type="spellEnd"/>
      <w:r w:rsidRPr="000D1357">
        <w:rPr>
          <w:rFonts w:ascii="Consolas" w:eastAsia="Times New Roman" w:hAnsi="Consolas" w:cs="Times New Roman"/>
          <w:color w:val="000000"/>
          <w:kern w:val="0"/>
          <w:sz w:val="21"/>
          <w:szCs w:val="21"/>
          <w:lang w:eastAsia="en-AU"/>
          <w14:ligatures w14:val="none"/>
        </w:rPr>
        <w:t xml:space="preserve"> = </w:t>
      </w:r>
      <w:proofErr w:type="spellStart"/>
      <w:r w:rsidRPr="000D1357">
        <w:rPr>
          <w:rFonts w:ascii="Consolas" w:eastAsia="Times New Roman" w:hAnsi="Consolas" w:cs="Times New Roman"/>
          <w:color w:val="000000"/>
          <w:kern w:val="0"/>
          <w:sz w:val="21"/>
          <w:szCs w:val="21"/>
          <w:lang w:eastAsia="en-AU"/>
          <w14:ligatures w14:val="none"/>
        </w:rPr>
        <w:t>ph_value</w:t>
      </w:r>
      <w:proofErr w:type="spellEnd"/>
      <w:r w:rsidRPr="000D1357">
        <w:rPr>
          <w:rFonts w:ascii="Consolas" w:eastAsia="Times New Roman" w:hAnsi="Consolas" w:cs="Times New Roman"/>
          <w:color w:val="000000"/>
          <w:kern w:val="0"/>
          <w:sz w:val="21"/>
          <w:szCs w:val="21"/>
          <w:lang w:eastAsia="en-AU"/>
          <w14:ligatures w14:val="none"/>
        </w:rPr>
        <w:t xml:space="preserve"> / (</w:t>
      </w:r>
      <w:r w:rsidRPr="000D1357">
        <w:rPr>
          <w:rFonts w:ascii="Consolas" w:eastAsia="Times New Roman" w:hAnsi="Consolas" w:cs="Times New Roman"/>
          <w:color w:val="098658"/>
          <w:kern w:val="0"/>
          <w:sz w:val="21"/>
          <w:szCs w:val="21"/>
          <w:lang w:eastAsia="en-AU"/>
          <w14:ligatures w14:val="none"/>
        </w:rPr>
        <w:t>100</w:t>
      </w:r>
      <w:r w:rsidRPr="000D1357">
        <w:rPr>
          <w:rFonts w:ascii="Consolas" w:eastAsia="Times New Roman" w:hAnsi="Consolas" w:cs="Times New Roman"/>
          <w:color w:val="000000"/>
          <w:kern w:val="0"/>
          <w:sz w:val="21"/>
          <w:szCs w:val="21"/>
          <w:lang w:eastAsia="en-AU"/>
          <w14:ligatures w14:val="none"/>
        </w:rPr>
        <w:t>/</w:t>
      </w:r>
      <w:r w:rsidRPr="000D1357">
        <w:rPr>
          <w:rFonts w:ascii="Consolas" w:eastAsia="Times New Roman" w:hAnsi="Consolas" w:cs="Times New Roman"/>
          <w:color w:val="098658"/>
          <w:kern w:val="0"/>
          <w:sz w:val="21"/>
          <w:szCs w:val="21"/>
          <w:lang w:eastAsia="en-AU"/>
          <w14:ligatures w14:val="none"/>
        </w:rPr>
        <w:t>14</w:t>
      </w:r>
      <w:r w:rsidRPr="000D1357">
        <w:rPr>
          <w:rFonts w:ascii="Consolas" w:eastAsia="Times New Roman" w:hAnsi="Consolas" w:cs="Times New Roman"/>
          <w:color w:val="000000"/>
          <w:kern w:val="0"/>
          <w:sz w:val="21"/>
          <w:szCs w:val="21"/>
          <w:lang w:eastAsia="en-AU"/>
          <w14:ligatures w14:val="none"/>
        </w:rPr>
        <w:t xml:space="preserve">); </w:t>
      </w:r>
      <w:r w:rsidRPr="000D1357">
        <w:rPr>
          <w:rFonts w:ascii="Consolas" w:eastAsia="Times New Roman" w:hAnsi="Consolas" w:cs="Times New Roman"/>
          <w:color w:val="008000"/>
          <w:kern w:val="0"/>
          <w:sz w:val="21"/>
          <w:szCs w:val="21"/>
          <w:lang w:eastAsia="en-AU"/>
          <w14:ligatures w14:val="none"/>
        </w:rPr>
        <w:t>// scaling the data to the range 0-14 for pH level</w:t>
      </w:r>
    </w:p>
    <w:p w14:paraId="36DBDA23"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proofErr w:type="spellStart"/>
      <w:proofErr w:type="gramStart"/>
      <w:r w:rsidRPr="000D1357">
        <w:rPr>
          <w:rFonts w:ascii="Consolas" w:eastAsia="Times New Roman" w:hAnsi="Consolas" w:cs="Times New Roman"/>
          <w:color w:val="000000"/>
          <w:kern w:val="0"/>
          <w:sz w:val="21"/>
          <w:szCs w:val="21"/>
          <w:lang w:eastAsia="en-AU"/>
          <w14:ligatures w14:val="none"/>
        </w:rPr>
        <w:t>msg.payload</w:t>
      </w:r>
      <w:proofErr w:type="spellEnd"/>
      <w:proofErr w:type="gramEnd"/>
      <w:r w:rsidRPr="000D1357">
        <w:rPr>
          <w:rFonts w:ascii="Consolas" w:eastAsia="Times New Roman" w:hAnsi="Consolas" w:cs="Times New Roman"/>
          <w:color w:val="000000"/>
          <w:kern w:val="0"/>
          <w:sz w:val="21"/>
          <w:szCs w:val="21"/>
          <w:lang w:eastAsia="en-AU"/>
          <w14:ligatures w14:val="none"/>
        </w:rPr>
        <w:t xml:space="preserve"> = </w:t>
      </w:r>
      <w:proofErr w:type="spellStart"/>
      <w:r w:rsidRPr="000D1357">
        <w:rPr>
          <w:rFonts w:ascii="Consolas" w:eastAsia="Times New Roman" w:hAnsi="Consolas" w:cs="Times New Roman"/>
          <w:color w:val="000000"/>
          <w:kern w:val="0"/>
          <w:sz w:val="21"/>
          <w:szCs w:val="21"/>
          <w:lang w:eastAsia="en-AU"/>
          <w14:ligatures w14:val="none"/>
        </w:rPr>
        <w:t>ph_info</w:t>
      </w:r>
      <w:proofErr w:type="spellEnd"/>
      <w:r w:rsidRPr="000D1357">
        <w:rPr>
          <w:rFonts w:ascii="Consolas" w:eastAsia="Times New Roman" w:hAnsi="Consolas" w:cs="Times New Roman"/>
          <w:color w:val="000000"/>
          <w:kern w:val="0"/>
          <w:sz w:val="21"/>
          <w:szCs w:val="21"/>
          <w:lang w:eastAsia="en-AU"/>
          <w14:ligatures w14:val="none"/>
        </w:rPr>
        <w:t>;</w:t>
      </w:r>
    </w:p>
    <w:p w14:paraId="2B4C429D"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return</w:t>
      </w:r>
      <w:r w:rsidRPr="000D1357">
        <w:rPr>
          <w:rFonts w:ascii="Consolas" w:eastAsia="Times New Roman" w:hAnsi="Consolas" w:cs="Times New Roman"/>
          <w:color w:val="000000"/>
          <w:kern w:val="0"/>
          <w:sz w:val="21"/>
          <w:szCs w:val="21"/>
          <w:lang w:eastAsia="en-AU"/>
          <w14:ligatures w14:val="none"/>
        </w:rPr>
        <w:t xml:space="preserve"> </w:t>
      </w:r>
      <w:proofErr w:type="gramStart"/>
      <w:r w:rsidRPr="000D1357">
        <w:rPr>
          <w:rFonts w:ascii="Consolas" w:eastAsia="Times New Roman" w:hAnsi="Consolas" w:cs="Times New Roman"/>
          <w:color w:val="000000"/>
          <w:kern w:val="0"/>
          <w:sz w:val="21"/>
          <w:szCs w:val="21"/>
          <w:lang w:eastAsia="en-AU"/>
          <w14:ligatures w14:val="none"/>
        </w:rPr>
        <w:t>msg;</w:t>
      </w:r>
      <w:proofErr w:type="gramEnd"/>
    </w:p>
    <w:p w14:paraId="7632D8E0" w14:textId="77777777" w:rsidR="000D1357" w:rsidRDefault="000D1357" w:rsidP="00E05B9A"/>
    <w:p w14:paraId="6252DEF0" w14:textId="096E1F43" w:rsidR="005A4109" w:rsidRDefault="000D1357" w:rsidP="000D1357">
      <w:pPr>
        <w:pStyle w:val="Heading2"/>
      </w:pPr>
      <w:bookmarkStart w:id="13" w:name="_Toc162955864"/>
      <w:r>
        <w:t>Water Temperature</w:t>
      </w:r>
      <w:bookmarkEnd w:id="13"/>
    </w:p>
    <w:p w14:paraId="5A6BFADE" w14:textId="135E361E" w:rsidR="000D1357" w:rsidRPr="000D1357" w:rsidRDefault="000D1357" w:rsidP="000D1357">
      <w:r>
        <w:t>Water temperature is contained in bytes 8 and 9. The value is in Kelvin but multiplied by 100</w:t>
      </w:r>
      <w:r w:rsidR="00236FAC">
        <w:t xml:space="preserve"> for transmission</w:t>
      </w:r>
      <w:r>
        <w:t>. To obtain a true temperature value, the information from the bytes is divided by 100 to obtain the temperature in Kelvin, then converted into Celsius:</w:t>
      </w:r>
    </w:p>
    <w:p w14:paraId="51DE0D79"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const</w:t>
      </w:r>
      <w:r w:rsidRPr="000D1357">
        <w:rPr>
          <w:rFonts w:ascii="Consolas" w:eastAsia="Times New Roman" w:hAnsi="Consolas" w:cs="Times New Roman"/>
          <w:color w:val="000000"/>
          <w:kern w:val="0"/>
          <w:sz w:val="21"/>
          <w:szCs w:val="21"/>
          <w:lang w:eastAsia="en-AU"/>
          <w14:ligatures w14:val="none"/>
        </w:rPr>
        <w:t xml:space="preserve"> bytes = </w:t>
      </w:r>
      <w:proofErr w:type="spellStart"/>
      <w:proofErr w:type="gramStart"/>
      <w:r w:rsidRPr="000D1357">
        <w:rPr>
          <w:rFonts w:ascii="Consolas" w:eastAsia="Times New Roman" w:hAnsi="Consolas" w:cs="Times New Roman"/>
          <w:color w:val="000000"/>
          <w:kern w:val="0"/>
          <w:sz w:val="21"/>
          <w:szCs w:val="21"/>
          <w:lang w:eastAsia="en-AU"/>
          <w14:ligatures w14:val="none"/>
        </w:rPr>
        <w:t>msg.payload</w:t>
      </w:r>
      <w:proofErr w:type="spellEnd"/>
      <w:proofErr w:type="gramEnd"/>
      <w:r w:rsidRPr="000D1357">
        <w:rPr>
          <w:rFonts w:ascii="Consolas" w:eastAsia="Times New Roman" w:hAnsi="Consolas" w:cs="Times New Roman"/>
          <w:color w:val="000000"/>
          <w:kern w:val="0"/>
          <w:sz w:val="21"/>
          <w:szCs w:val="21"/>
          <w:lang w:eastAsia="en-AU"/>
          <w14:ligatures w14:val="none"/>
        </w:rPr>
        <w:t>;</w:t>
      </w:r>
    </w:p>
    <w:p w14:paraId="4EB7CB59"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const</w:t>
      </w:r>
      <w:r w:rsidRPr="000D1357">
        <w:rPr>
          <w:rFonts w:ascii="Consolas" w:eastAsia="Times New Roman" w:hAnsi="Consolas" w:cs="Times New Roman"/>
          <w:color w:val="000000"/>
          <w:kern w:val="0"/>
          <w:sz w:val="21"/>
          <w:szCs w:val="21"/>
          <w:lang w:eastAsia="en-AU"/>
          <w14:ligatures w14:val="none"/>
        </w:rPr>
        <w:t xml:space="preserve"> temperature = ((bytes[</w:t>
      </w:r>
      <w:proofErr w:type="gramStart"/>
      <w:r w:rsidRPr="000D1357">
        <w:rPr>
          <w:rFonts w:ascii="Consolas" w:eastAsia="Times New Roman" w:hAnsi="Consolas" w:cs="Times New Roman"/>
          <w:color w:val="098658"/>
          <w:kern w:val="0"/>
          <w:sz w:val="21"/>
          <w:szCs w:val="21"/>
          <w:lang w:eastAsia="en-AU"/>
          <w14:ligatures w14:val="none"/>
        </w:rPr>
        <w:t>8</w:t>
      </w:r>
      <w:r w:rsidRPr="000D1357">
        <w:rPr>
          <w:rFonts w:ascii="Consolas" w:eastAsia="Times New Roman" w:hAnsi="Consolas" w:cs="Times New Roman"/>
          <w:color w:val="000000"/>
          <w:kern w:val="0"/>
          <w:sz w:val="21"/>
          <w:szCs w:val="21"/>
          <w:lang w:eastAsia="en-AU"/>
          <w14:ligatures w14:val="none"/>
        </w:rPr>
        <w:t>]&lt;</w:t>
      </w:r>
      <w:proofErr w:type="gramEnd"/>
      <w:r w:rsidRPr="000D1357">
        <w:rPr>
          <w:rFonts w:ascii="Consolas" w:eastAsia="Times New Roman" w:hAnsi="Consolas" w:cs="Times New Roman"/>
          <w:color w:val="000000"/>
          <w:kern w:val="0"/>
          <w:sz w:val="21"/>
          <w:szCs w:val="21"/>
          <w:lang w:eastAsia="en-AU"/>
          <w14:ligatures w14:val="none"/>
        </w:rPr>
        <w:t>&lt;</w:t>
      </w:r>
      <w:r w:rsidRPr="000D1357">
        <w:rPr>
          <w:rFonts w:ascii="Consolas" w:eastAsia="Times New Roman" w:hAnsi="Consolas" w:cs="Times New Roman"/>
          <w:color w:val="098658"/>
          <w:kern w:val="0"/>
          <w:sz w:val="21"/>
          <w:szCs w:val="21"/>
          <w:lang w:eastAsia="en-AU"/>
          <w14:ligatures w14:val="none"/>
        </w:rPr>
        <w:t>8</w:t>
      </w:r>
      <w:r w:rsidRPr="000D1357">
        <w:rPr>
          <w:rFonts w:ascii="Consolas" w:eastAsia="Times New Roman" w:hAnsi="Consolas" w:cs="Times New Roman"/>
          <w:color w:val="000000"/>
          <w:kern w:val="0"/>
          <w:sz w:val="21"/>
          <w:szCs w:val="21"/>
          <w:lang w:eastAsia="en-AU"/>
          <w14:ligatures w14:val="none"/>
        </w:rPr>
        <w:t>)+bytes[</w:t>
      </w:r>
      <w:r w:rsidRPr="000D1357">
        <w:rPr>
          <w:rFonts w:ascii="Consolas" w:eastAsia="Times New Roman" w:hAnsi="Consolas" w:cs="Times New Roman"/>
          <w:color w:val="098658"/>
          <w:kern w:val="0"/>
          <w:sz w:val="21"/>
          <w:szCs w:val="21"/>
          <w:lang w:eastAsia="en-AU"/>
          <w14:ligatures w14:val="none"/>
        </w:rPr>
        <w:t>9</w:t>
      </w:r>
      <w:r w:rsidRPr="000D1357">
        <w:rPr>
          <w:rFonts w:ascii="Consolas" w:eastAsia="Times New Roman" w:hAnsi="Consolas" w:cs="Times New Roman"/>
          <w:color w:val="000000"/>
          <w:kern w:val="0"/>
          <w:sz w:val="21"/>
          <w:szCs w:val="21"/>
          <w:lang w:eastAsia="en-AU"/>
          <w14:ligatures w14:val="none"/>
        </w:rPr>
        <w:t>]);  </w:t>
      </w:r>
      <w:r w:rsidRPr="000D1357">
        <w:rPr>
          <w:rFonts w:ascii="Consolas" w:eastAsia="Times New Roman" w:hAnsi="Consolas" w:cs="Times New Roman"/>
          <w:color w:val="008000"/>
          <w:kern w:val="0"/>
          <w:sz w:val="21"/>
          <w:szCs w:val="21"/>
          <w:lang w:eastAsia="en-AU"/>
          <w14:ligatures w14:val="none"/>
        </w:rPr>
        <w:t>//bytes 8 and 9 hold the temperature values</w:t>
      </w:r>
    </w:p>
    <w:p w14:paraId="7C0100DA"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let</w:t>
      </w:r>
      <w:r w:rsidRPr="000D1357">
        <w:rPr>
          <w:rFonts w:ascii="Consolas" w:eastAsia="Times New Roman" w:hAnsi="Consolas" w:cs="Times New Roman"/>
          <w:color w:val="000000"/>
          <w:kern w:val="0"/>
          <w:sz w:val="21"/>
          <w:szCs w:val="21"/>
          <w:lang w:eastAsia="en-AU"/>
          <w14:ligatures w14:val="none"/>
        </w:rPr>
        <w:t xml:space="preserve"> </w:t>
      </w:r>
      <w:proofErr w:type="spellStart"/>
      <w:r w:rsidRPr="000D1357">
        <w:rPr>
          <w:rFonts w:ascii="Consolas" w:eastAsia="Times New Roman" w:hAnsi="Consolas" w:cs="Times New Roman"/>
          <w:color w:val="000000"/>
          <w:kern w:val="0"/>
          <w:sz w:val="21"/>
          <w:szCs w:val="21"/>
          <w:lang w:eastAsia="en-AU"/>
          <w14:ligatures w14:val="none"/>
        </w:rPr>
        <w:t>temp_kelvin</w:t>
      </w:r>
      <w:proofErr w:type="spellEnd"/>
      <w:r w:rsidRPr="000D1357">
        <w:rPr>
          <w:rFonts w:ascii="Consolas" w:eastAsia="Times New Roman" w:hAnsi="Consolas" w:cs="Times New Roman"/>
          <w:color w:val="000000"/>
          <w:kern w:val="0"/>
          <w:sz w:val="21"/>
          <w:szCs w:val="21"/>
          <w:lang w:eastAsia="en-AU"/>
          <w14:ligatures w14:val="none"/>
        </w:rPr>
        <w:t xml:space="preserve"> = temperature/</w:t>
      </w:r>
      <w:proofErr w:type="gramStart"/>
      <w:r w:rsidRPr="000D1357">
        <w:rPr>
          <w:rFonts w:ascii="Consolas" w:eastAsia="Times New Roman" w:hAnsi="Consolas" w:cs="Times New Roman"/>
          <w:color w:val="098658"/>
          <w:kern w:val="0"/>
          <w:sz w:val="21"/>
          <w:szCs w:val="21"/>
          <w:lang w:eastAsia="en-AU"/>
          <w14:ligatures w14:val="none"/>
        </w:rPr>
        <w:t>100</w:t>
      </w:r>
      <w:r w:rsidRPr="000D1357">
        <w:rPr>
          <w:rFonts w:ascii="Consolas" w:eastAsia="Times New Roman" w:hAnsi="Consolas" w:cs="Times New Roman"/>
          <w:color w:val="000000"/>
          <w:kern w:val="0"/>
          <w:sz w:val="21"/>
          <w:szCs w:val="21"/>
          <w:lang w:eastAsia="en-AU"/>
          <w14:ligatures w14:val="none"/>
        </w:rPr>
        <w:t>;  </w:t>
      </w:r>
      <w:r w:rsidRPr="000D1357">
        <w:rPr>
          <w:rFonts w:ascii="Consolas" w:eastAsia="Times New Roman" w:hAnsi="Consolas" w:cs="Times New Roman"/>
          <w:color w:val="008000"/>
          <w:kern w:val="0"/>
          <w:sz w:val="21"/>
          <w:szCs w:val="21"/>
          <w:lang w:eastAsia="en-AU"/>
          <w14:ligatures w14:val="none"/>
        </w:rPr>
        <w:t>/</w:t>
      </w:r>
      <w:proofErr w:type="gramEnd"/>
      <w:r w:rsidRPr="000D1357">
        <w:rPr>
          <w:rFonts w:ascii="Consolas" w:eastAsia="Times New Roman" w:hAnsi="Consolas" w:cs="Times New Roman"/>
          <w:color w:val="008000"/>
          <w:kern w:val="0"/>
          <w:sz w:val="21"/>
          <w:szCs w:val="21"/>
          <w:lang w:eastAsia="en-AU"/>
          <w14:ligatures w14:val="none"/>
        </w:rPr>
        <w:t xml:space="preserve">/ temperature is transmitted in kelvin*100. </w:t>
      </w:r>
      <w:proofErr w:type="gramStart"/>
      <w:r w:rsidRPr="000D1357">
        <w:rPr>
          <w:rFonts w:ascii="Consolas" w:eastAsia="Times New Roman" w:hAnsi="Consolas" w:cs="Times New Roman"/>
          <w:color w:val="008000"/>
          <w:kern w:val="0"/>
          <w:sz w:val="21"/>
          <w:szCs w:val="21"/>
          <w:lang w:eastAsia="en-AU"/>
          <w14:ligatures w14:val="none"/>
        </w:rPr>
        <w:t>So</w:t>
      </w:r>
      <w:proofErr w:type="gramEnd"/>
      <w:r w:rsidRPr="000D1357">
        <w:rPr>
          <w:rFonts w:ascii="Consolas" w:eastAsia="Times New Roman" w:hAnsi="Consolas" w:cs="Times New Roman"/>
          <w:color w:val="008000"/>
          <w:kern w:val="0"/>
          <w:sz w:val="21"/>
          <w:szCs w:val="21"/>
          <w:lang w:eastAsia="en-AU"/>
          <w14:ligatures w14:val="none"/>
        </w:rPr>
        <w:t xml:space="preserve"> needs to be divided by 100</w:t>
      </w:r>
    </w:p>
    <w:p w14:paraId="4D8A9E23"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let</w:t>
      </w:r>
      <w:r w:rsidRPr="000D1357">
        <w:rPr>
          <w:rFonts w:ascii="Consolas" w:eastAsia="Times New Roman" w:hAnsi="Consolas" w:cs="Times New Roman"/>
          <w:color w:val="000000"/>
          <w:kern w:val="0"/>
          <w:sz w:val="21"/>
          <w:szCs w:val="21"/>
          <w:lang w:eastAsia="en-AU"/>
          <w14:ligatures w14:val="none"/>
        </w:rPr>
        <w:t xml:space="preserve"> </w:t>
      </w:r>
      <w:proofErr w:type="spellStart"/>
      <w:r w:rsidRPr="000D1357">
        <w:rPr>
          <w:rFonts w:ascii="Consolas" w:eastAsia="Times New Roman" w:hAnsi="Consolas" w:cs="Times New Roman"/>
          <w:color w:val="000000"/>
          <w:kern w:val="0"/>
          <w:sz w:val="21"/>
          <w:szCs w:val="21"/>
          <w:lang w:eastAsia="en-AU"/>
          <w14:ligatures w14:val="none"/>
        </w:rPr>
        <w:t>temp_C</w:t>
      </w:r>
      <w:proofErr w:type="spellEnd"/>
      <w:r w:rsidRPr="000D1357">
        <w:rPr>
          <w:rFonts w:ascii="Consolas" w:eastAsia="Times New Roman" w:hAnsi="Consolas" w:cs="Times New Roman"/>
          <w:color w:val="000000"/>
          <w:kern w:val="0"/>
          <w:sz w:val="21"/>
          <w:szCs w:val="21"/>
          <w:lang w:eastAsia="en-AU"/>
          <w14:ligatures w14:val="none"/>
        </w:rPr>
        <w:t xml:space="preserve"> = </w:t>
      </w:r>
      <w:proofErr w:type="spellStart"/>
      <w:r w:rsidRPr="000D1357">
        <w:rPr>
          <w:rFonts w:ascii="Consolas" w:eastAsia="Times New Roman" w:hAnsi="Consolas" w:cs="Times New Roman"/>
          <w:color w:val="000000"/>
          <w:kern w:val="0"/>
          <w:sz w:val="21"/>
          <w:szCs w:val="21"/>
          <w:lang w:eastAsia="en-AU"/>
          <w14:ligatures w14:val="none"/>
        </w:rPr>
        <w:t>temp_kelvin</w:t>
      </w:r>
      <w:proofErr w:type="spellEnd"/>
      <w:r w:rsidRPr="000D1357">
        <w:rPr>
          <w:rFonts w:ascii="Consolas" w:eastAsia="Times New Roman" w:hAnsi="Consolas" w:cs="Times New Roman"/>
          <w:color w:val="000000"/>
          <w:kern w:val="0"/>
          <w:sz w:val="21"/>
          <w:szCs w:val="21"/>
          <w:lang w:eastAsia="en-AU"/>
          <w14:ligatures w14:val="none"/>
        </w:rPr>
        <w:t xml:space="preserve"> - </w:t>
      </w:r>
      <w:r w:rsidRPr="000D1357">
        <w:rPr>
          <w:rFonts w:ascii="Consolas" w:eastAsia="Times New Roman" w:hAnsi="Consolas" w:cs="Times New Roman"/>
          <w:color w:val="098658"/>
          <w:kern w:val="0"/>
          <w:sz w:val="21"/>
          <w:szCs w:val="21"/>
          <w:lang w:eastAsia="en-AU"/>
          <w14:ligatures w14:val="none"/>
        </w:rPr>
        <w:t>273.15</w:t>
      </w:r>
      <w:r w:rsidRPr="000D1357">
        <w:rPr>
          <w:rFonts w:ascii="Consolas" w:eastAsia="Times New Roman" w:hAnsi="Consolas" w:cs="Times New Roman"/>
          <w:color w:val="000000"/>
          <w:kern w:val="0"/>
          <w:sz w:val="21"/>
          <w:szCs w:val="21"/>
          <w:lang w:eastAsia="en-AU"/>
          <w14:ligatures w14:val="none"/>
        </w:rPr>
        <w:t xml:space="preserve">; </w:t>
      </w:r>
      <w:r w:rsidRPr="000D1357">
        <w:rPr>
          <w:rFonts w:ascii="Consolas" w:eastAsia="Times New Roman" w:hAnsi="Consolas" w:cs="Times New Roman"/>
          <w:color w:val="008000"/>
          <w:kern w:val="0"/>
          <w:sz w:val="21"/>
          <w:szCs w:val="21"/>
          <w:lang w:eastAsia="en-AU"/>
          <w14:ligatures w14:val="none"/>
        </w:rPr>
        <w:t xml:space="preserve">// converting from kelvin to </w:t>
      </w:r>
      <w:proofErr w:type="spellStart"/>
      <w:r w:rsidRPr="000D1357">
        <w:rPr>
          <w:rFonts w:ascii="Consolas" w:eastAsia="Times New Roman" w:hAnsi="Consolas" w:cs="Times New Roman"/>
          <w:color w:val="008000"/>
          <w:kern w:val="0"/>
          <w:sz w:val="21"/>
          <w:szCs w:val="21"/>
          <w:lang w:eastAsia="en-AU"/>
          <w14:ligatures w14:val="none"/>
        </w:rPr>
        <w:t>celcius</w:t>
      </w:r>
      <w:proofErr w:type="spellEnd"/>
    </w:p>
    <w:p w14:paraId="59E170C4"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proofErr w:type="spellStart"/>
      <w:proofErr w:type="gramStart"/>
      <w:r w:rsidRPr="000D1357">
        <w:rPr>
          <w:rFonts w:ascii="Consolas" w:eastAsia="Times New Roman" w:hAnsi="Consolas" w:cs="Times New Roman"/>
          <w:color w:val="000000"/>
          <w:kern w:val="0"/>
          <w:sz w:val="21"/>
          <w:szCs w:val="21"/>
          <w:lang w:eastAsia="en-AU"/>
          <w14:ligatures w14:val="none"/>
        </w:rPr>
        <w:t>msg.payload</w:t>
      </w:r>
      <w:proofErr w:type="spellEnd"/>
      <w:proofErr w:type="gramEnd"/>
      <w:r w:rsidRPr="000D1357">
        <w:rPr>
          <w:rFonts w:ascii="Consolas" w:eastAsia="Times New Roman" w:hAnsi="Consolas" w:cs="Times New Roman"/>
          <w:color w:val="000000"/>
          <w:kern w:val="0"/>
          <w:sz w:val="21"/>
          <w:szCs w:val="21"/>
          <w:lang w:eastAsia="en-AU"/>
          <w14:ligatures w14:val="none"/>
        </w:rPr>
        <w:t xml:space="preserve"> = </w:t>
      </w:r>
      <w:proofErr w:type="spellStart"/>
      <w:r w:rsidRPr="000D1357">
        <w:rPr>
          <w:rFonts w:ascii="Consolas" w:eastAsia="Times New Roman" w:hAnsi="Consolas" w:cs="Times New Roman"/>
          <w:color w:val="000000"/>
          <w:kern w:val="0"/>
          <w:sz w:val="21"/>
          <w:szCs w:val="21"/>
          <w:lang w:eastAsia="en-AU"/>
          <w14:ligatures w14:val="none"/>
        </w:rPr>
        <w:t>temp_C</w:t>
      </w:r>
      <w:proofErr w:type="spellEnd"/>
      <w:r w:rsidRPr="000D1357">
        <w:rPr>
          <w:rFonts w:ascii="Consolas" w:eastAsia="Times New Roman" w:hAnsi="Consolas" w:cs="Times New Roman"/>
          <w:color w:val="000000"/>
          <w:kern w:val="0"/>
          <w:sz w:val="21"/>
          <w:szCs w:val="21"/>
          <w:lang w:eastAsia="en-AU"/>
          <w14:ligatures w14:val="none"/>
        </w:rPr>
        <w:t xml:space="preserve">; </w:t>
      </w:r>
      <w:r w:rsidRPr="000D1357">
        <w:rPr>
          <w:rFonts w:ascii="Consolas" w:eastAsia="Times New Roman" w:hAnsi="Consolas" w:cs="Times New Roman"/>
          <w:color w:val="008000"/>
          <w:kern w:val="0"/>
          <w:sz w:val="21"/>
          <w:szCs w:val="21"/>
          <w:lang w:eastAsia="en-AU"/>
          <w14:ligatures w14:val="none"/>
        </w:rPr>
        <w:t xml:space="preserve">// overwrite the msg to display temp in </w:t>
      </w:r>
      <w:proofErr w:type="spellStart"/>
      <w:r w:rsidRPr="000D1357">
        <w:rPr>
          <w:rFonts w:ascii="Consolas" w:eastAsia="Times New Roman" w:hAnsi="Consolas" w:cs="Times New Roman"/>
          <w:color w:val="008000"/>
          <w:kern w:val="0"/>
          <w:sz w:val="21"/>
          <w:szCs w:val="21"/>
          <w:lang w:eastAsia="en-AU"/>
          <w14:ligatures w14:val="none"/>
        </w:rPr>
        <w:t>celcius</w:t>
      </w:r>
      <w:proofErr w:type="spellEnd"/>
    </w:p>
    <w:p w14:paraId="38AFF70E"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return</w:t>
      </w:r>
      <w:r w:rsidRPr="000D1357">
        <w:rPr>
          <w:rFonts w:ascii="Consolas" w:eastAsia="Times New Roman" w:hAnsi="Consolas" w:cs="Times New Roman"/>
          <w:color w:val="000000"/>
          <w:kern w:val="0"/>
          <w:sz w:val="21"/>
          <w:szCs w:val="21"/>
          <w:lang w:eastAsia="en-AU"/>
          <w14:ligatures w14:val="none"/>
        </w:rPr>
        <w:t xml:space="preserve"> </w:t>
      </w:r>
      <w:proofErr w:type="gramStart"/>
      <w:r w:rsidRPr="000D1357">
        <w:rPr>
          <w:rFonts w:ascii="Consolas" w:eastAsia="Times New Roman" w:hAnsi="Consolas" w:cs="Times New Roman"/>
          <w:color w:val="000000"/>
          <w:kern w:val="0"/>
          <w:sz w:val="21"/>
          <w:szCs w:val="21"/>
          <w:lang w:eastAsia="en-AU"/>
          <w14:ligatures w14:val="none"/>
        </w:rPr>
        <w:t>msg;</w:t>
      </w:r>
      <w:proofErr w:type="gramEnd"/>
    </w:p>
    <w:p w14:paraId="28418CD5" w14:textId="77777777" w:rsidR="000D1357" w:rsidRDefault="000D1357" w:rsidP="00E05B9A"/>
    <w:p w14:paraId="6893D6A4" w14:textId="332F24EB" w:rsidR="001006D0" w:rsidRDefault="000D1357" w:rsidP="000D1357">
      <w:pPr>
        <w:pStyle w:val="Heading2"/>
      </w:pPr>
      <w:bookmarkStart w:id="14" w:name="_Toc162955865"/>
      <w:r>
        <w:t>Dissolved Oxygen</w:t>
      </w:r>
      <w:bookmarkEnd w:id="14"/>
    </w:p>
    <w:p w14:paraId="18A3F71B" w14:textId="2A4C3830" w:rsidR="008A5592" w:rsidRPr="008A5592" w:rsidRDefault="008A5592" w:rsidP="008A5592">
      <w:r>
        <w:t xml:space="preserve">The value for DO is contained in bytes 0 and 1. It is understood that the range in these bytes is 0-5000. </w:t>
      </w:r>
      <w:r w:rsidR="00236FAC">
        <w:t>While the ideal range for DO is up 100%, a maximum range to</w:t>
      </w:r>
      <w:r>
        <w:t>120%</w:t>
      </w:r>
      <w:r w:rsidR="00236FAC">
        <w:t xml:space="preserve"> will be sufficient for determining excessively high values. I</w:t>
      </w:r>
      <w:r>
        <w:t xml:space="preserve">t is </w:t>
      </w:r>
      <w:r w:rsidR="00236FAC">
        <w:t xml:space="preserve">then </w:t>
      </w:r>
      <w:r>
        <w:t>a simple matter of scaling:</w:t>
      </w:r>
    </w:p>
    <w:p w14:paraId="5670452B"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const</w:t>
      </w:r>
      <w:r w:rsidRPr="000D1357">
        <w:rPr>
          <w:rFonts w:ascii="Consolas" w:eastAsia="Times New Roman" w:hAnsi="Consolas" w:cs="Times New Roman"/>
          <w:color w:val="000000"/>
          <w:kern w:val="0"/>
          <w:sz w:val="21"/>
          <w:szCs w:val="21"/>
          <w:lang w:eastAsia="en-AU"/>
          <w14:ligatures w14:val="none"/>
        </w:rPr>
        <w:t xml:space="preserve"> bytes = </w:t>
      </w:r>
      <w:proofErr w:type="spellStart"/>
      <w:proofErr w:type="gramStart"/>
      <w:r w:rsidRPr="000D1357">
        <w:rPr>
          <w:rFonts w:ascii="Consolas" w:eastAsia="Times New Roman" w:hAnsi="Consolas" w:cs="Times New Roman"/>
          <w:color w:val="000000"/>
          <w:kern w:val="0"/>
          <w:sz w:val="21"/>
          <w:szCs w:val="21"/>
          <w:lang w:eastAsia="en-AU"/>
          <w14:ligatures w14:val="none"/>
        </w:rPr>
        <w:t>msg.payload</w:t>
      </w:r>
      <w:proofErr w:type="spellEnd"/>
      <w:proofErr w:type="gramEnd"/>
      <w:r w:rsidRPr="000D1357">
        <w:rPr>
          <w:rFonts w:ascii="Consolas" w:eastAsia="Times New Roman" w:hAnsi="Consolas" w:cs="Times New Roman"/>
          <w:color w:val="000000"/>
          <w:kern w:val="0"/>
          <w:sz w:val="21"/>
          <w:szCs w:val="21"/>
          <w:lang w:eastAsia="en-AU"/>
          <w14:ligatures w14:val="none"/>
        </w:rPr>
        <w:t>;</w:t>
      </w:r>
    </w:p>
    <w:p w14:paraId="2C1A69CD"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let</w:t>
      </w:r>
      <w:r w:rsidRPr="000D1357">
        <w:rPr>
          <w:rFonts w:ascii="Consolas" w:eastAsia="Times New Roman" w:hAnsi="Consolas" w:cs="Times New Roman"/>
          <w:color w:val="000000"/>
          <w:kern w:val="0"/>
          <w:sz w:val="21"/>
          <w:szCs w:val="21"/>
          <w:lang w:eastAsia="en-AU"/>
          <w14:ligatures w14:val="none"/>
        </w:rPr>
        <w:t xml:space="preserve"> </w:t>
      </w:r>
      <w:proofErr w:type="spellStart"/>
      <w:r w:rsidRPr="000D1357">
        <w:rPr>
          <w:rFonts w:ascii="Consolas" w:eastAsia="Times New Roman" w:hAnsi="Consolas" w:cs="Times New Roman"/>
          <w:color w:val="008080"/>
          <w:kern w:val="0"/>
          <w:sz w:val="21"/>
          <w:szCs w:val="21"/>
          <w:lang w:eastAsia="en-AU"/>
          <w14:ligatures w14:val="none"/>
        </w:rPr>
        <w:t>DO_data</w:t>
      </w:r>
      <w:proofErr w:type="spellEnd"/>
      <w:r w:rsidRPr="000D1357">
        <w:rPr>
          <w:rFonts w:ascii="Consolas" w:eastAsia="Times New Roman" w:hAnsi="Consolas" w:cs="Times New Roman"/>
          <w:color w:val="000000"/>
          <w:kern w:val="0"/>
          <w:sz w:val="21"/>
          <w:szCs w:val="21"/>
          <w:lang w:eastAsia="en-AU"/>
          <w14:ligatures w14:val="none"/>
        </w:rPr>
        <w:t xml:space="preserve"> = ((bytes[</w:t>
      </w:r>
      <w:proofErr w:type="gramStart"/>
      <w:r w:rsidRPr="000D1357">
        <w:rPr>
          <w:rFonts w:ascii="Consolas" w:eastAsia="Times New Roman" w:hAnsi="Consolas" w:cs="Times New Roman"/>
          <w:color w:val="098658"/>
          <w:kern w:val="0"/>
          <w:sz w:val="21"/>
          <w:szCs w:val="21"/>
          <w:lang w:eastAsia="en-AU"/>
          <w14:ligatures w14:val="none"/>
        </w:rPr>
        <w:t>0</w:t>
      </w:r>
      <w:r w:rsidRPr="000D1357">
        <w:rPr>
          <w:rFonts w:ascii="Consolas" w:eastAsia="Times New Roman" w:hAnsi="Consolas" w:cs="Times New Roman"/>
          <w:color w:val="000000"/>
          <w:kern w:val="0"/>
          <w:sz w:val="21"/>
          <w:szCs w:val="21"/>
          <w:lang w:eastAsia="en-AU"/>
          <w14:ligatures w14:val="none"/>
        </w:rPr>
        <w:t>]&lt;</w:t>
      </w:r>
      <w:proofErr w:type="gramEnd"/>
      <w:r w:rsidRPr="000D1357">
        <w:rPr>
          <w:rFonts w:ascii="Consolas" w:eastAsia="Times New Roman" w:hAnsi="Consolas" w:cs="Times New Roman"/>
          <w:color w:val="000000"/>
          <w:kern w:val="0"/>
          <w:sz w:val="21"/>
          <w:szCs w:val="21"/>
          <w:lang w:eastAsia="en-AU"/>
          <w14:ligatures w14:val="none"/>
        </w:rPr>
        <w:t>&lt;</w:t>
      </w:r>
      <w:r w:rsidRPr="000D1357">
        <w:rPr>
          <w:rFonts w:ascii="Consolas" w:eastAsia="Times New Roman" w:hAnsi="Consolas" w:cs="Times New Roman"/>
          <w:color w:val="098658"/>
          <w:kern w:val="0"/>
          <w:sz w:val="21"/>
          <w:szCs w:val="21"/>
          <w:lang w:eastAsia="en-AU"/>
          <w14:ligatures w14:val="none"/>
        </w:rPr>
        <w:t>8</w:t>
      </w:r>
      <w:r w:rsidRPr="000D1357">
        <w:rPr>
          <w:rFonts w:ascii="Consolas" w:eastAsia="Times New Roman" w:hAnsi="Consolas" w:cs="Times New Roman"/>
          <w:color w:val="000000"/>
          <w:kern w:val="0"/>
          <w:sz w:val="21"/>
          <w:szCs w:val="21"/>
          <w:lang w:eastAsia="en-AU"/>
          <w14:ligatures w14:val="none"/>
        </w:rPr>
        <w:t>)+bytes[</w:t>
      </w:r>
      <w:r w:rsidRPr="000D1357">
        <w:rPr>
          <w:rFonts w:ascii="Consolas" w:eastAsia="Times New Roman" w:hAnsi="Consolas" w:cs="Times New Roman"/>
          <w:color w:val="098658"/>
          <w:kern w:val="0"/>
          <w:sz w:val="21"/>
          <w:szCs w:val="21"/>
          <w:lang w:eastAsia="en-AU"/>
          <w14:ligatures w14:val="none"/>
        </w:rPr>
        <w:t>1</w:t>
      </w:r>
      <w:r w:rsidRPr="000D1357">
        <w:rPr>
          <w:rFonts w:ascii="Consolas" w:eastAsia="Times New Roman" w:hAnsi="Consolas" w:cs="Times New Roman"/>
          <w:color w:val="000000"/>
          <w:kern w:val="0"/>
          <w:sz w:val="21"/>
          <w:szCs w:val="21"/>
          <w:lang w:eastAsia="en-AU"/>
          <w14:ligatures w14:val="none"/>
        </w:rPr>
        <w:t>]);  </w:t>
      </w:r>
      <w:r w:rsidRPr="000D1357">
        <w:rPr>
          <w:rFonts w:ascii="Consolas" w:eastAsia="Times New Roman" w:hAnsi="Consolas" w:cs="Times New Roman"/>
          <w:color w:val="008000"/>
          <w:kern w:val="0"/>
          <w:sz w:val="21"/>
          <w:szCs w:val="21"/>
          <w:lang w:eastAsia="en-AU"/>
          <w14:ligatures w14:val="none"/>
        </w:rPr>
        <w:t>// the range of bytes 0-1 are 0-5000</w:t>
      </w:r>
    </w:p>
    <w:p w14:paraId="0C599586"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let</w:t>
      </w:r>
      <w:r w:rsidRPr="000D1357">
        <w:rPr>
          <w:rFonts w:ascii="Consolas" w:eastAsia="Times New Roman" w:hAnsi="Consolas" w:cs="Times New Roman"/>
          <w:color w:val="000000"/>
          <w:kern w:val="0"/>
          <w:sz w:val="21"/>
          <w:szCs w:val="21"/>
          <w:lang w:eastAsia="en-AU"/>
          <w14:ligatures w14:val="none"/>
        </w:rPr>
        <w:t xml:space="preserve"> </w:t>
      </w:r>
      <w:proofErr w:type="spellStart"/>
      <w:r w:rsidRPr="000D1357">
        <w:rPr>
          <w:rFonts w:ascii="Consolas" w:eastAsia="Times New Roman" w:hAnsi="Consolas" w:cs="Times New Roman"/>
          <w:color w:val="008080"/>
          <w:kern w:val="0"/>
          <w:sz w:val="21"/>
          <w:szCs w:val="21"/>
          <w:lang w:eastAsia="en-AU"/>
          <w14:ligatures w14:val="none"/>
        </w:rPr>
        <w:t>DO_value</w:t>
      </w:r>
      <w:proofErr w:type="spellEnd"/>
      <w:r w:rsidRPr="000D1357">
        <w:rPr>
          <w:rFonts w:ascii="Consolas" w:eastAsia="Times New Roman" w:hAnsi="Consolas" w:cs="Times New Roman"/>
          <w:color w:val="000000"/>
          <w:kern w:val="0"/>
          <w:sz w:val="21"/>
          <w:szCs w:val="21"/>
          <w:lang w:eastAsia="en-AU"/>
          <w14:ligatures w14:val="none"/>
        </w:rPr>
        <w:t xml:space="preserve"> = </w:t>
      </w:r>
      <w:proofErr w:type="spellStart"/>
      <w:r w:rsidRPr="000D1357">
        <w:rPr>
          <w:rFonts w:ascii="Consolas" w:eastAsia="Times New Roman" w:hAnsi="Consolas" w:cs="Times New Roman"/>
          <w:color w:val="008080"/>
          <w:kern w:val="0"/>
          <w:sz w:val="21"/>
          <w:szCs w:val="21"/>
          <w:lang w:eastAsia="en-AU"/>
          <w14:ligatures w14:val="none"/>
        </w:rPr>
        <w:t>DO_data</w:t>
      </w:r>
      <w:proofErr w:type="spellEnd"/>
      <w:r w:rsidRPr="000D1357">
        <w:rPr>
          <w:rFonts w:ascii="Consolas" w:eastAsia="Times New Roman" w:hAnsi="Consolas" w:cs="Times New Roman"/>
          <w:color w:val="000000"/>
          <w:kern w:val="0"/>
          <w:sz w:val="21"/>
          <w:szCs w:val="21"/>
          <w:lang w:eastAsia="en-AU"/>
          <w14:ligatures w14:val="none"/>
        </w:rPr>
        <w:t xml:space="preserve"> / (</w:t>
      </w:r>
      <w:r w:rsidRPr="000D1357">
        <w:rPr>
          <w:rFonts w:ascii="Consolas" w:eastAsia="Times New Roman" w:hAnsi="Consolas" w:cs="Times New Roman"/>
          <w:color w:val="098658"/>
          <w:kern w:val="0"/>
          <w:sz w:val="21"/>
          <w:szCs w:val="21"/>
          <w:lang w:eastAsia="en-AU"/>
          <w14:ligatures w14:val="none"/>
        </w:rPr>
        <w:t>5000</w:t>
      </w:r>
      <w:r w:rsidRPr="000D1357">
        <w:rPr>
          <w:rFonts w:ascii="Consolas" w:eastAsia="Times New Roman" w:hAnsi="Consolas" w:cs="Times New Roman"/>
          <w:color w:val="000000"/>
          <w:kern w:val="0"/>
          <w:sz w:val="21"/>
          <w:szCs w:val="21"/>
          <w:lang w:eastAsia="en-AU"/>
          <w14:ligatures w14:val="none"/>
        </w:rPr>
        <w:t>/</w:t>
      </w:r>
      <w:r w:rsidRPr="000D1357">
        <w:rPr>
          <w:rFonts w:ascii="Consolas" w:eastAsia="Times New Roman" w:hAnsi="Consolas" w:cs="Times New Roman"/>
          <w:color w:val="098658"/>
          <w:kern w:val="0"/>
          <w:sz w:val="21"/>
          <w:szCs w:val="21"/>
          <w:lang w:eastAsia="en-AU"/>
          <w14:ligatures w14:val="none"/>
        </w:rPr>
        <w:t>120</w:t>
      </w:r>
      <w:r w:rsidRPr="000D1357">
        <w:rPr>
          <w:rFonts w:ascii="Consolas" w:eastAsia="Times New Roman" w:hAnsi="Consolas" w:cs="Times New Roman"/>
          <w:color w:val="000000"/>
          <w:kern w:val="0"/>
          <w:sz w:val="21"/>
          <w:szCs w:val="21"/>
          <w:lang w:eastAsia="en-AU"/>
          <w14:ligatures w14:val="none"/>
        </w:rPr>
        <w:t xml:space="preserve">); </w:t>
      </w:r>
      <w:r w:rsidRPr="000D1357">
        <w:rPr>
          <w:rFonts w:ascii="Consolas" w:eastAsia="Times New Roman" w:hAnsi="Consolas" w:cs="Times New Roman"/>
          <w:color w:val="008000"/>
          <w:kern w:val="0"/>
          <w:sz w:val="21"/>
          <w:szCs w:val="21"/>
          <w:lang w:eastAsia="en-AU"/>
          <w14:ligatures w14:val="none"/>
        </w:rPr>
        <w:t>//scaling to the range 0-120%</w:t>
      </w:r>
    </w:p>
    <w:p w14:paraId="63C9E40F"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proofErr w:type="spellStart"/>
      <w:proofErr w:type="gramStart"/>
      <w:r w:rsidRPr="000D1357">
        <w:rPr>
          <w:rFonts w:ascii="Consolas" w:eastAsia="Times New Roman" w:hAnsi="Consolas" w:cs="Times New Roman"/>
          <w:color w:val="000000"/>
          <w:kern w:val="0"/>
          <w:sz w:val="21"/>
          <w:szCs w:val="21"/>
          <w:lang w:eastAsia="en-AU"/>
          <w14:ligatures w14:val="none"/>
        </w:rPr>
        <w:t>msg.payload</w:t>
      </w:r>
      <w:proofErr w:type="spellEnd"/>
      <w:proofErr w:type="gramEnd"/>
      <w:r w:rsidRPr="000D1357">
        <w:rPr>
          <w:rFonts w:ascii="Consolas" w:eastAsia="Times New Roman" w:hAnsi="Consolas" w:cs="Times New Roman"/>
          <w:color w:val="000000"/>
          <w:kern w:val="0"/>
          <w:sz w:val="21"/>
          <w:szCs w:val="21"/>
          <w:lang w:eastAsia="en-AU"/>
          <w14:ligatures w14:val="none"/>
        </w:rPr>
        <w:t xml:space="preserve"> = </w:t>
      </w:r>
      <w:proofErr w:type="spellStart"/>
      <w:r w:rsidRPr="000D1357">
        <w:rPr>
          <w:rFonts w:ascii="Consolas" w:eastAsia="Times New Roman" w:hAnsi="Consolas" w:cs="Times New Roman"/>
          <w:color w:val="008080"/>
          <w:kern w:val="0"/>
          <w:sz w:val="21"/>
          <w:szCs w:val="21"/>
          <w:lang w:eastAsia="en-AU"/>
          <w14:ligatures w14:val="none"/>
        </w:rPr>
        <w:t>DO_value</w:t>
      </w:r>
      <w:proofErr w:type="spellEnd"/>
      <w:r w:rsidRPr="000D1357">
        <w:rPr>
          <w:rFonts w:ascii="Consolas" w:eastAsia="Times New Roman" w:hAnsi="Consolas" w:cs="Times New Roman"/>
          <w:color w:val="000000"/>
          <w:kern w:val="0"/>
          <w:sz w:val="21"/>
          <w:szCs w:val="21"/>
          <w:lang w:eastAsia="en-AU"/>
          <w14:ligatures w14:val="none"/>
        </w:rPr>
        <w:t>;</w:t>
      </w:r>
    </w:p>
    <w:p w14:paraId="533EFDFF" w14:textId="77777777" w:rsidR="000D1357" w:rsidRPr="000D1357" w:rsidRDefault="000D1357" w:rsidP="000D1357">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return</w:t>
      </w:r>
      <w:r w:rsidRPr="000D1357">
        <w:rPr>
          <w:rFonts w:ascii="Consolas" w:eastAsia="Times New Roman" w:hAnsi="Consolas" w:cs="Times New Roman"/>
          <w:color w:val="000000"/>
          <w:kern w:val="0"/>
          <w:sz w:val="21"/>
          <w:szCs w:val="21"/>
          <w:lang w:eastAsia="en-AU"/>
          <w14:ligatures w14:val="none"/>
        </w:rPr>
        <w:t xml:space="preserve"> </w:t>
      </w:r>
      <w:proofErr w:type="gramStart"/>
      <w:r w:rsidRPr="000D1357">
        <w:rPr>
          <w:rFonts w:ascii="Consolas" w:eastAsia="Times New Roman" w:hAnsi="Consolas" w:cs="Times New Roman"/>
          <w:color w:val="000000"/>
          <w:kern w:val="0"/>
          <w:sz w:val="21"/>
          <w:szCs w:val="21"/>
          <w:lang w:eastAsia="en-AU"/>
          <w14:ligatures w14:val="none"/>
        </w:rPr>
        <w:t>msg;</w:t>
      </w:r>
      <w:proofErr w:type="gramEnd"/>
    </w:p>
    <w:p w14:paraId="47F7B744" w14:textId="77777777" w:rsidR="000D1357" w:rsidRPr="00E05B9A" w:rsidRDefault="000D1357" w:rsidP="00E05B9A"/>
    <w:p w14:paraId="7FD63C17" w14:textId="477CAF91" w:rsidR="000526B5" w:rsidRDefault="000526B5" w:rsidP="00533645">
      <w:pPr>
        <w:pStyle w:val="Heading1"/>
      </w:pPr>
      <w:bookmarkStart w:id="15" w:name="_Toc162955866"/>
      <w:r>
        <w:t>ICT security risks</w:t>
      </w:r>
      <w:bookmarkEnd w:id="15"/>
    </w:p>
    <w:p w14:paraId="60E619E9" w14:textId="4E5FB5F2" w:rsidR="00E05B9A" w:rsidRDefault="00E05B9A" w:rsidP="00E05B9A">
      <w:r>
        <w:t>A discussion of potential ICT security risks in the system and potential ways to alleviate those risks.</w:t>
      </w:r>
    </w:p>
    <w:p w14:paraId="3855505A" w14:textId="0F1C5B16" w:rsidR="005D28F5" w:rsidRDefault="005D28F5" w:rsidP="00E05B9A">
      <w:r>
        <w:t>***</w:t>
      </w:r>
    </w:p>
    <w:p w14:paraId="5E42E2F9" w14:textId="0FACABBD" w:rsidR="00730156" w:rsidRDefault="00730156" w:rsidP="00E05B9A">
      <w:r>
        <w:t>Potential unauthorized access to HMI</w:t>
      </w:r>
      <w:r w:rsidR="005D28F5">
        <w:t xml:space="preserve"> – requires physical presence. To mitigate this the device can be locked with a password only the user knows.</w:t>
      </w:r>
    </w:p>
    <w:p w14:paraId="41665D57" w14:textId="77777777" w:rsidR="00C41FDD" w:rsidRDefault="00C41FDD" w:rsidP="00C41FDD">
      <w:r>
        <w:lastRenderedPageBreak/>
        <w:t xml:space="preserve">“The main security threats of all the used protocols for IoT derive from the following aspects: authentication, authorization and package encryption” [7]. “By default, the messages transferred over the network are not secured in any way, being sent in plaintext. TLS is used to secure the connections but that can lead to overheads related to bandwidth and CPU” [6]. </w:t>
      </w:r>
    </w:p>
    <w:p w14:paraId="580001C7" w14:textId="0D3B6016" w:rsidR="000526B5" w:rsidRDefault="00100416" w:rsidP="00C41FDD">
      <w:r>
        <w:t>IoT threats:</w:t>
      </w:r>
    </w:p>
    <w:p w14:paraId="5B53FA75" w14:textId="77777777" w:rsidR="00100416" w:rsidRDefault="00100416" w:rsidP="00100416">
      <w:pPr>
        <w:pStyle w:val="ListParagraph"/>
        <w:numPr>
          <w:ilvl w:val="0"/>
          <w:numId w:val="12"/>
        </w:numPr>
        <w:tabs>
          <w:tab w:val="left" w:pos="1920"/>
        </w:tabs>
      </w:pPr>
      <w:r>
        <w:t xml:space="preserve">Tampering with data </w:t>
      </w:r>
      <w:proofErr w:type="gramStart"/>
      <w:r>
        <w:t>-  sending</w:t>
      </w:r>
      <w:proofErr w:type="gramEnd"/>
      <w:r>
        <w:t xml:space="preserve"> incorrect information or changing [7]</w:t>
      </w:r>
    </w:p>
    <w:p w14:paraId="2261CBFD" w14:textId="07EE375B" w:rsidR="00100416" w:rsidRDefault="00100416" w:rsidP="00100416">
      <w:pPr>
        <w:pStyle w:val="ListParagraph"/>
        <w:numPr>
          <w:ilvl w:val="0"/>
          <w:numId w:val="12"/>
        </w:numPr>
        <w:tabs>
          <w:tab w:val="left" w:pos="1920"/>
        </w:tabs>
      </w:pPr>
      <w:r>
        <w:t>DDOS attacks could occur – one of the most common attacks in IoT [6] [7].</w:t>
      </w:r>
    </w:p>
    <w:p w14:paraId="14A1785D" w14:textId="77777777" w:rsidR="00C41FDD" w:rsidRDefault="00FB5742" w:rsidP="00FB5742">
      <w:pPr>
        <w:tabs>
          <w:tab w:val="left" w:pos="1920"/>
        </w:tabs>
      </w:pPr>
      <w:proofErr w:type="gramStart"/>
      <w:r>
        <w:t>However</w:t>
      </w:r>
      <w:proofErr w:type="gramEnd"/>
      <w:r>
        <w:t xml:space="preserve"> there is no sensitive information being transmitted through the network – just the sensor date – so risk of fraud or identity theft is minimal.</w:t>
      </w:r>
    </w:p>
    <w:p w14:paraId="5F396804" w14:textId="7CC6B826" w:rsidR="002F7B3C" w:rsidRDefault="002F7B3C" w:rsidP="00FB5742">
      <w:pPr>
        <w:tabs>
          <w:tab w:val="left" w:pos="1920"/>
        </w:tabs>
      </w:pPr>
      <w:r>
        <w:t>“Most of the IoT devices are vulnerable due to bugs on protocols implementation, device management issues, or improper handling of communication messages [</w:t>
      </w:r>
      <w:hyperlink r:id="rId7" w:anchor="B17-sensors-22-00567" w:history="1">
        <w:r>
          <w:rPr>
            <w:rStyle w:val="Hyperlink"/>
          </w:rPr>
          <w:t>17</w:t>
        </w:r>
      </w:hyperlink>
      <w:r>
        <w:t xml:space="preserve">]. </w:t>
      </w:r>
      <w:proofErr w:type="gramStart"/>
      <w:r>
        <w:t>In order to</w:t>
      </w:r>
      <w:proofErr w:type="gramEnd"/>
      <w:r>
        <w:t xml:space="preserve"> fix such issues, the developers need to patch the IoT devices through firmware updates. Unfortunately, most of the IoT devices are not capable of being updated as they are not designed to receive updates over-the-air [</w:t>
      </w:r>
      <w:hyperlink r:id="rId8" w:anchor="B18-sensors-22-00567" w:history="1">
        <w:r>
          <w:rPr>
            <w:rStyle w:val="Hyperlink"/>
          </w:rPr>
          <w:t>18</w:t>
        </w:r>
      </w:hyperlink>
      <w:r>
        <w:t>]. Thus, it puts billions of IoT devices at risk, as they are incapable of receiving updates and hence remain unprotected, insecure, and vulnerable.” [8]</w:t>
      </w:r>
    </w:p>
    <w:p w14:paraId="6FE095C7" w14:textId="473D062C" w:rsidR="00E36E76" w:rsidRDefault="00E36E76" w:rsidP="00FB5742">
      <w:pPr>
        <w:tabs>
          <w:tab w:val="left" w:pos="1920"/>
        </w:tabs>
      </w:pPr>
      <w:r>
        <w:t>Modbus TCP is also vulnerable to DDoS attacks as it was originally designed for serial connections so had no security features. [9]</w:t>
      </w:r>
    </w:p>
    <w:p w14:paraId="066FF93B" w14:textId="77777777" w:rsidR="00C41FDD" w:rsidRDefault="00C41FDD" w:rsidP="00100416">
      <w:pPr>
        <w:pStyle w:val="Heading2"/>
      </w:pPr>
      <w:bookmarkStart w:id="16" w:name="_Toc162955867"/>
      <w:r>
        <w:t>Risk Mitigation</w:t>
      </w:r>
      <w:bookmarkEnd w:id="16"/>
    </w:p>
    <w:p w14:paraId="6C47318D" w14:textId="08CD080C" w:rsidR="005D28F5" w:rsidRDefault="00C41FDD" w:rsidP="00C41FDD">
      <w:pPr>
        <w:tabs>
          <w:tab w:val="left" w:pos="1920"/>
        </w:tabs>
      </w:pPr>
      <w:r>
        <w:t>“Setting up the authorization for each node of the system is a key factor for accessing the exposed resources. Even if a node is compromised it shouldn’t have the permission to perform any malicious operation that can affect the system.” [6]</w:t>
      </w:r>
      <w:r w:rsidR="00FB5742">
        <w:tab/>
      </w:r>
    </w:p>
    <w:p w14:paraId="2A7005A4" w14:textId="19125437" w:rsidR="000526B5" w:rsidRDefault="000526B5" w:rsidP="00533645">
      <w:pPr>
        <w:pStyle w:val="Heading1"/>
      </w:pPr>
      <w:bookmarkStart w:id="17" w:name="_Toc162955868"/>
      <w:r>
        <w:t>Conceptualisation</w:t>
      </w:r>
      <w:bookmarkEnd w:id="17"/>
    </w:p>
    <w:p w14:paraId="04B3512B" w14:textId="03970DB3" w:rsidR="00E05B9A" w:rsidRDefault="00E05B9A" w:rsidP="00E05B9A">
      <w:r>
        <w:t>Conceptualisation and documentation of the system and code to achieve the functionality.</w:t>
      </w:r>
    </w:p>
    <w:p w14:paraId="5CE5E850" w14:textId="155C5D43" w:rsidR="00E05B9A" w:rsidRDefault="00E05B9A" w:rsidP="00E05B9A">
      <w:r>
        <w:t>This includes the local network configuration. This needs to include details such as the assumptions you have made, function definitions and shortcomings of the implementation and potential improvements. This section should be supported by block diagrams, flow charts etc as appropriate.</w:t>
      </w:r>
    </w:p>
    <w:p w14:paraId="5243BFA3" w14:textId="2D2783C0" w:rsidR="008A5B68" w:rsidRPr="00E05B9A" w:rsidRDefault="008A5B68" w:rsidP="00E05B9A">
      <w:r>
        <w:t>***</w:t>
      </w:r>
    </w:p>
    <w:p w14:paraId="343F7453" w14:textId="77777777" w:rsidR="000526B5" w:rsidRDefault="000526B5"/>
    <w:p w14:paraId="00B09207" w14:textId="77777777" w:rsidR="008A5B68" w:rsidRDefault="008A5B68"/>
    <w:p w14:paraId="0B7FE5C5" w14:textId="0F6D819C" w:rsidR="000526B5" w:rsidRDefault="000526B5" w:rsidP="00533645">
      <w:pPr>
        <w:pStyle w:val="Heading1"/>
      </w:pPr>
      <w:bookmarkStart w:id="18" w:name="_Toc162955869"/>
      <w:r>
        <w:lastRenderedPageBreak/>
        <w:t>References</w:t>
      </w:r>
      <w:bookmarkEnd w:id="18"/>
    </w:p>
    <w:p w14:paraId="011BD15F" w14:textId="77777777" w:rsidR="00202E7B" w:rsidRDefault="00202E7B" w:rsidP="00202E7B">
      <w:r>
        <w:t xml:space="preserve">[1] M.M.M. Mahmoud, R. Darwish and A.M. </w:t>
      </w:r>
      <w:proofErr w:type="spellStart"/>
      <w:r>
        <w:t>Bassiuny</w:t>
      </w:r>
      <w:proofErr w:type="spellEnd"/>
      <w:r>
        <w:t>, “</w:t>
      </w:r>
      <w:r w:rsidRPr="00142265">
        <w:t>Development of an economic smart aquaponic system based on IoT</w:t>
      </w:r>
      <w:r>
        <w:t xml:space="preserve">,” </w:t>
      </w:r>
      <w:r>
        <w:rPr>
          <w:i/>
          <w:iCs/>
        </w:rPr>
        <w:t>J. Eng. Res.</w:t>
      </w:r>
      <w:r>
        <w:t xml:space="preserve">, Aug 2023, </w:t>
      </w:r>
      <w:proofErr w:type="spellStart"/>
      <w:r>
        <w:t>doi</w:t>
      </w:r>
      <w:proofErr w:type="spellEnd"/>
      <w:r>
        <w:t xml:space="preserve">: </w:t>
      </w:r>
      <w:r w:rsidRPr="00705CB5">
        <w:t>https://doi.org/10.1016/j.jer.2023.08.024</w:t>
      </w:r>
      <w:r>
        <w:t>.</w:t>
      </w:r>
    </w:p>
    <w:p w14:paraId="72DDCDF3" w14:textId="77777777" w:rsidR="00637182" w:rsidRDefault="00637182" w:rsidP="00637182">
      <w:r>
        <w:t>[2] M. F. Taha et al., “</w:t>
      </w:r>
      <w:r w:rsidRPr="00B16DBD">
        <w:t>Recent Advances of Smart Systems and Internet of Things (IoT) for Aquaponics Automation: A Comprehensive Overview</w:t>
      </w:r>
      <w:r>
        <w:t xml:space="preserve">,” </w:t>
      </w:r>
      <w:proofErr w:type="spellStart"/>
      <w:r>
        <w:rPr>
          <w:i/>
          <w:iCs/>
        </w:rPr>
        <w:t>Chemosensors</w:t>
      </w:r>
      <w:proofErr w:type="spellEnd"/>
      <w:r>
        <w:t xml:space="preserve">, vol. 10, no. 8, Aug 2022, </w:t>
      </w:r>
      <w:proofErr w:type="spellStart"/>
      <w:r>
        <w:t>doi</w:t>
      </w:r>
      <w:proofErr w:type="spellEnd"/>
      <w:r>
        <w:t xml:space="preserve">: </w:t>
      </w:r>
      <w:r w:rsidRPr="00C7122D">
        <w:t>https://doi.org/10.3390/chemosensors10080303</w:t>
      </w:r>
    </w:p>
    <w:p w14:paraId="24A9FCFE" w14:textId="324B5A17" w:rsidR="00C7122D" w:rsidRDefault="00C7122D" w:rsidP="00C7122D">
      <w:r>
        <w:t>[</w:t>
      </w:r>
      <w:r w:rsidR="00637182">
        <w:t>3</w:t>
      </w:r>
      <w:r>
        <w:t>] S. Fu, W. Xing, J. Wu, J. Chen and S. Liu, “</w:t>
      </w:r>
      <w:r w:rsidRPr="00142265">
        <w:t>Research and design of an intelligent fish tank system</w:t>
      </w:r>
      <w:r>
        <w:t xml:space="preserve">,” </w:t>
      </w:r>
      <w:proofErr w:type="spellStart"/>
      <w:r w:rsidRPr="00F719EB">
        <w:rPr>
          <w:i/>
          <w:iCs/>
        </w:rPr>
        <w:t>PLoS</w:t>
      </w:r>
      <w:proofErr w:type="spellEnd"/>
      <w:r w:rsidRPr="00F719EB">
        <w:rPr>
          <w:i/>
          <w:iCs/>
        </w:rPr>
        <w:t xml:space="preserve"> ONE</w:t>
      </w:r>
      <w:r>
        <w:t xml:space="preserve">, vol. 18, no. 5, May 2023, </w:t>
      </w:r>
      <w:proofErr w:type="spellStart"/>
      <w:r>
        <w:t>doi</w:t>
      </w:r>
      <w:proofErr w:type="spellEnd"/>
      <w:r>
        <w:t xml:space="preserve">: </w:t>
      </w:r>
      <w:hyperlink r:id="rId9" w:history="1">
        <w:r w:rsidRPr="00B23048">
          <w:rPr>
            <w:rStyle w:val="Hyperlink"/>
          </w:rPr>
          <w:t>https://doi.org/10.1371/journal.pone.0285105</w:t>
        </w:r>
      </w:hyperlink>
      <w:r>
        <w:t>.</w:t>
      </w:r>
    </w:p>
    <w:p w14:paraId="7B6C3189" w14:textId="1FA7388E" w:rsidR="004F1094" w:rsidRDefault="004F1094" w:rsidP="004F1094">
      <w:r>
        <w:t>[</w:t>
      </w:r>
      <w:r w:rsidR="00637182">
        <w:t>4</w:t>
      </w:r>
      <w:r>
        <w:t xml:space="preserve">] F. A. Z. Shaikh and U. </w:t>
      </w:r>
      <w:proofErr w:type="spellStart"/>
      <w:r>
        <w:t>Bhaskarwar</w:t>
      </w:r>
      <w:proofErr w:type="spellEnd"/>
      <w:r>
        <w:t>, “</w:t>
      </w:r>
      <w:r w:rsidRPr="00142265">
        <w:t>Smart Aquarium using IoT</w:t>
      </w:r>
      <w:r>
        <w:t>,”</w:t>
      </w:r>
      <w:r w:rsidRPr="002440EC">
        <w:rPr>
          <w:i/>
          <w:iCs/>
        </w:rPr>
        <w:t xml:space="preserve"> Int</w:t>
      </w:r>
      <w:r>
        <w:rPr>
          <w:i/>
          <w:iCs/>
        </w:rPr>
        <w:t>.</w:t>
      </w:r>
      <w:r w:rsidRPr="002440EC">
        <w:rPr>
          <w:i/>
          <w:iCs/>
        </w:rPr>
        <w:t xml:space="preserve"> J</w:t>
      </w:r>
      <w:r>
        <w:rPr>
          <w:i/>
          <w:iCs/>
        </w:rPr>
        <w:t>.</w:t>
      </w:r>
      <w:r w:rsidRPr="002440EC">
        <w:rPr>
          <w:i/>
          <w:iCs/>
        </w:rPr>
        <w:t xml:space="preserve"> Res</w:t>
      </w:r>
      <w:r>
        <w:rPr>
          <w:i/>
          <w:iCs/>
        </w:rPr>
        <w:t>.</w:t>
      </w:r>
      <w:r w:rsidRPr="002440EC">
        <w:rPr>
          <w:i/>
          <w:iCs/>
        </w:rPr>
        <w:t xml:space="preserve"> Appl</w:t>
      </w:r>
      <w:r>
        <w:rPr>
          <w:i/>
          <w:iCs/>
        </w:rPr>
        <w:t>.</w:t>
      </w:r>
      <w:r w:rsidRPr="002440EC">
        <w:rPr>
          <w:i/>
          <w:iCs/>
        </w:rPr>
        <w:t xml:space="preserve"> Sci</w:t>
      </w:r>
      <w:r>
        <w:rPr>
          <w:i/>
          <w:iCs/>
        </w:rPr>
        <w:t>.</w:t>
      </w:r>
      <w:r w:rsidRPr="002440EC">
        <w:rPr>
          <w:i/>
          <w:iCs/>
        </w:rPr>
        <w:t xml:space="preserve"> Eng</w:t>
      </w:r>
      <w:r>
        <w:rPr>
          <w:i/>
          <w:iCs/>
        </w:rPr>
        <w:t>.</w:t>
      </w:r>
      <w:r w:rsidRPr="002440EC">
        <w:rPr>
          <w:i/>
          <w:iCs/>
        </w:rPr>
        <w:t xml:space="preserve"> Tech</w:t>
      </w:r>
      <w:r>
        <w:rPr>
          <w:i/>
          <w:iCs/>
        </w:rPr>
        <w:t>.</w:t>
      </w:r>
      <w:r w:rsidRPr="002440EC">
        <w:rPr>
          <w:i/>
          <w:iCs/>
        </w:rPr>
        <w:t xml:space="preserve"> (IJRASET)</w:t>
      </w:r>
      <w:r>
        <w:rPr>
          <w:i/>
          <w:iCs/>
        </w:rPr>
        <w:t>,</w:t>
      </w:r>
      <w:r>
        <w:t xml:space="preserve"> vol. 10, no. 3, Mar 2022. [Online]. Available:</w:t>
      </w:r>
      <w:r w:rsidRPr="002440EC">
        <w:rPr>
          <w:i/>
          <w:iCs/>
        </w:rPr>
        <w:t xml:space="preserve">  </w:t>
      </w:r>
      <w:hyperlink r:id="rId10" w:history="1">
        <w:r w:rsidRPr="00377EED">
          <w:rPr>
            <w:rStyle w:val="Hyperlink"/>
          </w:rPr>
          <w:t>https://papers.ssrn.com/sol3/papers.cfm?abstract_id=4089695</w:t>
        </w:r>
      </w:hyperlink>
    </w:p>
    <w:p w14:paraId="111130B7" w14:textId="5232BBBF" w:rsidR="00A308AA" w:rsidRDefault="00202E7B" w:rsidP="00A308AA">
      <w:r>
        <w:t>[</w:t>
      </w:r>
      <w:r w:rsidR="00637182">
        <w:t>5</w:t>
      </w:r>
      <w:r>
        <w:t xml:space="preserve">] </w:t>
      </w:r>
      <w:r w:rsidR="00A308AA">
        <w:t xml:space="preserve">C.-H. Chiung, Y.-C. W, J.-X. </w:t>
      </w:r>
      <w:proofErr w:type="gramStart"/>
      <w:r w:rsidR="00A308AA">
        <w:t>Zhang</w:t>
      </w:r>
      <w:proofErr w:type="gramEnd"/>
      <w:r w:rsidR="00A308AA">
        <w:t xml:space="preserve"> and Y.-H. Chen, “</w:t>
      </w:r>
      <w:r w:rsidR="00A308AA" w:rsidRPr="00142265">
        <w:t>IoT-Based Fish Farm Water Quality Monitoring System</w:t>
      </w:r>
      <w:r w:rsidR="00A308AA">
        <w:t xml:space="preserve">,” </w:t>
      </w:r>
      <w:r w:rsidR="00A308AA">
        <w:rPr>
          <w:i/>
          <w:iCs/>
        </w:rPr>
        <w:t>Sensors,</w:t>
      </w:r>
      <w:r w:rsidR="00A308AA">
        <w:t xml:space="preserve"> vol. 22, no. 17, Sep 2022, </w:t>
      </w:r>
      <w:proofErr w:type="spellStart"/>
      <w:r w:rsidR="00A308AA">
        <w:t>doi</w:t>
      </w:r>
      <w:proofErr w:type="spellEnd"/>
      <w:r w:rsidR="00A308AA">
        <w:t xml:space="preserve">: </w:t>
      </w:r>
      <w:r w:rsidR="00A308AA" w:rsidRPr="00A308AA">
        <w:t>https://doi.org/10.3390/s22176700</w:t>
      </w:r>
      <w:r w:rsidR="00A308AA">
        <w:t>.</w:t>
      </w:r>
    </w:p>
    <w:p w14:paraId="0562FBBB" w14:textId="0CFBC42E" w:rsidR="000526B5" w:rsidRDefault="00BB4B88" w:rsidP="00BB4B88">
      <w:r>
        <w:t xml:space="preserve">[6] A. </w:t>
      </w:r>
      <w:proofErr w:type="spellStart"/>
      <w:r>
        <w:t>Zamifroiu</w:t>
      </w:r>
      <w:proofErr w:type="spellEnd"/>
      <w:r>
        <w:t xml:space="preserve"> et al. “IoT Communication Security Issues for Companies: Challenges, Protocols and The Web of Data,” </w:t>
      </w:r>
      <w:r w:rsidRPr="00BB4B88">
        <w:rPr>
          <w:i/>
          <w:iCs/>
        </w:rPr>
        <w:t>Proc. 14th Int. Conf. Bus. Exc. 2020</w:t>
      </w:r>
      <w:r>
        <w:t xml:space="preserve">, vol. 14, no. 1, pp. 1109-1120, </w:t>
      </w:r>
      <w:proofErr w:type="spellStart"/>
      <w:r>
        <w:t>doi</w:t>
      </w:r>
      <w:proofErr w:type="spellEnd"/>
      <w:r>
        <w:t xml:space="preserve">: </w:t>
      </w:r>
      <w:r w:rsidRPr="00BB4B88">
        <w:t>10.2478/picbe-2020-0104</w:t>
      </w:r>
      <w:r w:rsidR="00134D73">
        <w:t>.</w:t>
      </w:r>
    </w:p>
    <w:p w14:paraId="2981A3D3" w14:textId="38F60016" w:rsidR="00134D73" w:rsidRDefault="00134D73" w:rsidP="00134D73">
      <w:r>
        <w:t xml:space="preserve">[7] B. Russell and D. </w:t>
      </w:r>
      <w:proofErr w:type="gramStart"/>
      <w:r>
        <w:t>Van</w:t>
      </w:r>
      <w:proofErr w:type="gramEnd"/>
      <w:r>
        <w:t xml:space="preserve"> Duren, “Practical Internet of Things Security,” </w:t>
      </w:r>
      <w:proofErr w:type="spellStart"/>
      <w:r>
        <w:t>Packt</w:t>
      </w:r>
      <w:proofErr w:type="spellEnd"/>
      <w:r>
        <w:t xml:space="preserve"> Publishing, 2016.</w:t>
      </w:r>
    </w:p>
    <w:p w14:paraId="2B1CD7C1" w14:textId="3CBAF252" w:rsidR="002F7B3C" w:rsidRDefault="002F7B3C" w:rsidP="00134D73">
      <w:r>
        <w:t>[8] M. Hunain et al. “</w:t>
      </w:r>
      <w:r w:rsidRPr="002F7B3C">
        <w:t>Preventing MQTT Vulnerabilities Using IoT-Enabled Intrusion Detection System</w:t>
      </w:r>
      <w:r>
        <w:t xml:space="preserve">,” </w:t>
      </w:r>
      <w:r>
        <w:rPr>
          <w:i/>
          <w:iCs/>
        </w:rPr>
        <w:t>Sensors</w:t>
      </w:r>
      <w:r>
        <w:t xml:space="preserve">, vol. 22, no. 2, </w:t>
      </w:r>
      <w:proofErr w:type="spellStart"/>
      <w:r>
        <w:t>doi</w:t>
      </w:r>
      <w:proofErr w:type="spellEnd"/>
      <w:r>
        <w:t>: 10.3390/s22020567.</w:t>
      </w:r>
    </w:p>
    <w:p w14:paraId="4A520B10" w14:textId="59D1CE68" w:rsidR="00E36E76" w:rsidRDefault="00E36E76" w:rsidP="00E36E76">
      <w:r>
        <w:t xml:space="preserve">[9] E. </w:t>
      </w:r>
      <w:proofErr w:type="spellStart"/>
      <w:r>
        <w:t>Gamess</w:t>
      </w:r>
      <w:proofErr w:type="spellEnd"/>
      <w:r>
        <w:t xml:space="preserve">, B. Smith and G. Francia III, “Performance Evaluation </w:t>
      </w:r>
      <w:proofErr w:type="gramStart"/>
      <w:r>
        <w:t>Of</w:t>
      </w:r>
      <w:proofErr w:type="gramEnd"/>
      <w:r>
        <w:t xml:space="preserve"> Modbus </w:t>
      </w:r>
      <w:proofErr w:type="spellStart"/>
      <w:r>
        <w:t>Tcp</w:t>
      </w:r>
      <w:proofErr w:type="spellEnd"/>
      <w:r>
        <w:t xml:space="preserve"> In Normal Operation And Under A Distributed Denial Of Service Attack,” </w:t>
      </w:r>
      <w:r w:rsidRPr="00E36E76">
        <w:rPr>
          <w:i/>
          <w:iCs/>
        </w:rPr>
        <w:t>Int</w:t>
      </w:r>
      <w:r>
        <w:rPr>
          <w:i/>
          <w:iCs/>
        </w:rPr>
        <w:t>.</w:t>
      </w:r>
      <w:r w:rsidRPr="00E36E76">
        <w:rPr>
          <w:i/>
          <w:iCs/>
        </w:rPr>
        <w:t xml:space="preserve"> J</w:t>
      </w:r>
      <w:r>
        <w:rPr>
          <w:i/>
          <w:iCs/>
        </w:rPr>
        <w:t>.</w:t>
      </w:r>
      <w:r w:rsidRPr="00E36E76">
        <w:rPr>
          <w:i/>
          <w:iCs/>
        </w:rPr>
        <w:t xml:space="preserve"> Comp</w:t>
      </w:r>
      <w:r>
        <w:rPr>
          <w:i/>
          <w:iCs/>
        </w:rPr>
        <w:t>.</w:t>
      </w:r>
      <w:r w:rsidRPr="00E36E76">
        <w:rPr>
          <w:i/>
          <w:iCs/>
        </w:rPr>
        <w:t xml:space="preserve"> Net</w:t>
      </w:r>
      <w:r>
        <w:rPr>
          <w:i/>
          <w:iCs/>
        </w:rPr>
        <w:t>.</w:t>
      </w:r>
      <w:r w:rsidRPr="00E36E76">
        <w:rPr>
          <w:i/>
          <w:iCs/>
        </w:rPr>
        <w:t xml:space="preserve"> Comm</w:t>
      </w:r>
      <w:r>
        <w:rPr>
          <w:i/>
          <w:iCs/>
        </w:rPr>
        <w:t>.</w:t>
      </w:r>
      <w:r w:rsidRPr="00E36E76">
        <w:rPr>
          <w:i/>
          <w:iCs/>
        </w:rPr>
        <w:t xml:space="preserve"> (IJCNC)</w:t>
      </w:r>
      <w:r>
        <w:t xml:space="preserve">, vol. 12, no. 2, </w:t>
      </w:r>
      <w:proofErr w:type="spellStart"/>
      <w:r>
        <w:t>doi</w:t>
      </w:r>
      <w:proofErr w:type="spellEnd"/>
      <w:r>
        <w:t xml:space="preserve">: </w:t>
      </w:r>
      <w:r w:rsidRPr="00E36E76">
        <w:t>10.5121/ijcnc.2020.12201</w:t>
      </w:r>
      <w:r>
        <w:t>.</w:t>
      </w:r>
    </w:p>
    <w:p w14:paraId="4B9E0118" w14:textId="157A490A" w:rsidR="00E36E76" w:rsidRDefault="009737E9" w:rsidP="00E36E76">
      <w:r>
        <w:t xml:space="preserve">[10] </w:t>
      </w:r>
      <w:r w:rsidRPr="009737E9">
        <w:rPr>
          <w:i/>
          <w:iCs/>
        </w:rPr>
        <w:t xml:space="preserve">Introduction </w:t>
      </w:r>
      <w:proofErr w:type="gramStart"/>
      <w:r w:rsidRPr="009737E9">
        <w:rPr>
          <w:i/>
          <w:iCs/>
        </w:rPr>
        <w:t>To</w:t>
      </w:r>
      <w:proofErr w:type="gramEnd"/>
      <w:r w:rsidRPr="009737E9">
        <w:rPr>
          <w:i/>
          <w:iCs/>
        </w:rPr>
        <w:t xml:space="preserve"> Modbus TCP/IP</w:t>
      </w:r>
      <w:r>
        <w:t xml:space="preserve">, </w:t>
      </w:r>
      <w:proofErr w:type="spellStart"/>
      <w:r>
        <w:t>Acromag</w:t>
      </w:r>
      <w:proofErr w:type="spellEnd"/>
      <w:r w:rsidR="00C10E64">
        <w:t>, Wixom, MI, USA, 2005.</w:t>
      </w:r>
    </w:p>
    <w:p w14:paraId="610396B7" w14:textId="335FDC6A" w:rsidR="001868F2" w:rsidRDefault="001868F2" w:rsidP="00E36E76">
      <w:r>
        <w:t xml:space="preserve">[11] </w:t>
      </w:r>
      <w:r w:rsidRPr="001868F2">
        <w:rPr>
          <w:i/>
          <w:iCs/>
        </w:rPr>
        <w:t>Modbus Application Protocol Specification</w:t>
      </w:r>
      <w:r>
        <w:rPr>
          <w:i/>
          <w:iCs/>
        </w:rPr>
        <w:t>,</w:t>
      </w:r>
      <w:r>
        <w:t xml:space="preserve"> v1.1b3, Modbus, Andover, MA, USA, 2012.</w:t>
      </w:r>
    </w:p>
    <w:p w14:paraId="502A0E2F" w14:textId="2B5FF832" w:rsidR="00DB434E" w:rsidRPr="001868F2" w:rsidRDefault="00DB434E" w:rsidP="00E36E76">
      <w:r>
        <w:t>[12] Fundamentals of Environmental Measurements. “Dissolved Oxygen.” fondriest.com, https://www.fondriest.com/environmental-measurements/parameters/water-quality/dissolved-oxygen/ (accessed Apr. 2, 2024).</w:t>
      </w:r>
    </w:p>
    <w:sectPr w:rsidR="00DB434E" w:rsidRPr="001868F2" w:rsidSect="001E3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127"/>
    <w:multiLevelType w:val="hybridMultilevel"/>
    <w:tmpl w:val="5B52F53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E2E77"/>
    <w:multiLevelType w:val="hybridMultilevel"/>
    <w:tmpl w:val="9168C8B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15:restartNumberingAfterBreak="0">
    <w:nsid w:val="0CE14786"/>
    <w:multiLevelType w:val="hybridMultilevel"/>
    <w:tmpl w:val="76F4DD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9965C1"/>
    <w:multiLevelType w:val="hybridMultilevel"/>
    <w:tmpl w:val="D4AC46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1C6545"/>
    <w:multiLevelType w:val="hybridMultilevel"/>
    <w:tmpl w:val="9E48A3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3901E7"/>
    <w:multiLevelType w:val="hybridMultilevel"/>
    <w:tmpl w:val="3386E9F4"/>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6991FDA"/>
    <w:multiLevelType w:val="hybridMultilevel"/>
    <w:tmpl w:val="4B8C9A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D9516ED"/>
    <w:multiLevelType w:val="hybridMultilevel"/>
    <w:tmpl w:val="819469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ED17AC2"/>
    <w:multiLevelType w:val="hybridMultilevel"/>
    <w:tmpl w:val="AA089998"/>
    <w:lvl w:ilvl="0" w:tplc="32B82FCA">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2E02D9F"/>
    <w:multiLevelType w:val="hybridMultilevel"/>
    <w:tmpl w:val="BD1A15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5923515F"/>
    <w:multiLevelType w:val="hybridMultilevel"/>
    <w:tmpl w:val="C6C4D0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BC3CDF"/>
    <w:multiLevelType w:val="hybridMultilevel"/>
    <w:tmpl w:val="1452E6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E962054"/>
    <w:multiLevelType w:val="hybridMultilevel"/>
    <w:tmpl w:val="A476DF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01548291">
    <w:abstractNumId w:val="2"/>
  </w:num>
  <w:num w:numId="2" w16cid:durableId="1981960497">
    <w:abstractNumId w:val="1"/>
  </w:num>
  <w:num w:numId="3" w16cid:durableId="189223002">
    <w:abstractNumId w:val="11"/>
  </w:num>
  <w:num w:numId="4" w16cid:durableId="1867137969">
    <w:abstractNumId w:val="3"/>
  </w:num>
  <w:num w:numId="5" w16cid:durableId="610741544">
    <w:abstractNumId w:val="0"/>
  </w:num>
  <w:num w:numId="6" w16cid:durableId="533080300">
    <w:abstractNumId w:val="5"/>
  </w:num>
  <w:num w:numId="7" w16cid:durableId="162749032">
    <w:abstractNumId w:val="12"/>
  </w:num>
  <w:num w:numId="8" w16cid:durableId="818033619">
    <w:abstractNumId w:val="9"/>
  </w:num>
  <w:num w:numId="9" w16cid:durableId="391469849">
    <w:abstractNumId w:val="6"/>
  </w:num>
  <w:num w:numId="10" w16cid:durableId="111562800">
    <w:abstractNumId w:val="4"/>
  </w:num>
  <w:num w:numId="11" w16cid:durableId="1204636205">
    <w:abstractNumId w:val="10"/>
  </w:num>
  <w:num w:numId="12" w16cid:durableId="944769339">
    <w:abstractNumId w:val="7"/>
  </w:num>
  <w:num w:numId="13" w16cid:durableId="2152399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B5"/>
    <w:rsid w:val="00027121"/>
    <w:rsid w:val="000526B5"/>
    <w:rsid w:val="00081279"/>
    <w:rsid w:val="000A1F26"/>
    <w:rsid w:val="000D1357"/>
    <w:rsid w:val="000E6190"/>
    <w:rsid w:val="000F45E6"/>
    <w:rsid w:val="00100416"/>
    <w:rsid w:val="001006D0"/>
    <w:rsid w:val="00131175"/>
    <w:rsid w:val="00134D73"/>
    <w:rsid w:val="00142265"/>
    <w:rsid w:val="00144AFD"/>
    <w:rsid w:val="0016444A"/>
    <w:rsid w:val="001868F2"/>
    <w:rsid w:val="001918D2"/>
    <w:rsid w:val="001979FC"/>
    <w:rsid w:val="001D70CF"/>
    <w:rsid w:val="001E3798"/>
    <w:rsid w:val="00202E7B"/>
    <w:rsid w:val="00220C6D"/>
    <w:rsid w:val="002255FF"/>
    <w:rsid w:val="00236FAC"/>
    <w:rsid w:val="002440EC"/>
    <w:rsid w:val="0028779C"/>
    <w:rsid w:val="002B3647"/>
    <w:rsid w:val="002D5243"/>
    <w:rsid w:val="002F7B3C"/>
    <w:rsid w:val="0030725A"/>
    <w:rsid w:val="003106F3"/>
    <w:rsid w:val="00370AC6"/>
    <w:rsid w:val="003B265D"/>
    <w:rsid w:val="003F6721"/>
    <w:rsid w:val="00415E20"/>
    <w:rsid w:val="00447EAF"/>
    <w:rsid w:val="00462C04"/>
    <w:rsid w:val="00471078"/>
    <w:rsid w:val="00475937"/>
    <w:rsid w:val="004D1313"/>
    <w:rsid w:val="004F1094"/>
    <w:rsid w:val="004F12D8"/>
    <w:rsid w:val="00533645"/>
    <w:rsid w:val="005A4109"/>
    <w:rsid w:val="005A4DCD"/>
    <w:rsid w:val="005C4C8A"/>
    <w:rsid w:val="005C7549"/>
    <w:rsid w:val="005D28F5"/>
    <w:rsid w:val="005F5F0D"/>
    <w:rsid w:val="00637182"/>
    <w:rsid w:val="00641A72"/>
    <w:rsid w:val="006470D4"/>
    <w:rsid w:val="0069106A"/>
    <w:rsid w:val="006918CC"/>
    <w:rsid w:val="006A15E5"/>
    <w:rsid w:val="006C71B8"/>
    <w:rsid w:val="006E347D"/>
    <w:rsid w:val="006F6967"/>
    <w:rsid w:val="007022DB"/>
    <w:rsid w:val="00705CB5"/>
    <w:rsid w:val="00717B6C"/>
    <w:rsid w:val="00726534"/>
    <w:rsid w:val="00730156"/>
    <w:rsid w:val="00740971"/>
    <w:rsid w:val="00747499"/>
    <w:rsid w:val="00762A4B"/>
    <w:rsid w:val="007679AB"/>
    <w:rsid w:val="00792852"/>
    <w:rsid w:val="007B6A81"/>
    <w:rsid w:val="00800E28"/>
    <w:rsid w:val="00840C19"/>
    <w:rsid w:val="00847B99"/>
    <w:rsid w:val="008609A0"/>
    <w:rsid w:val="00885691"/>
    <w:rsid w:val="008A5592"/>
    <w:rsid w:val="008A5B68"/>
    <w:rsid w:val="008C7AC8"/>
    <w:rsid w:val="008F125C"/>
    <w:rsid w:val="00933561"/>
    <w:rsid w:val="00951849"/>
    <w:rsid w:val="009566B5"/>
    <w:rsid w:val="00956BBC"/>
    <w:rsid w:val="009611F8"/>
    <w:rsid w:val="009737E9"/>
    <w:rsid w:val="00986CF4"/>
    <w:rsid w:val="00A308AA"/>
    <w:rsid w:val="00A43732"/>
    <w:rsid w:val="00AF495E"/>
    <w:rsid w:val="00B16DBD"/>
    <w:rsid w:val="00B50717"/>
    <w:rsid w:val="00B82D9A"/>
    <w:rsid w:val="00BA24AD"/>
    <w:rsid w:val="00BA2D03"/>
    <w:rsid w:val="00BA5FEC"/>
    <w:rsid w:val="00BA67C1"/>
    <w:rsid w:val="00BB1569"/>
    <w:rsid w:val="00BB4B88"/>
    <w:rsid w:val="00BC1BAA"/>
    <w:rsid w:val="00C10E64"/>
    <w:rsid w:val="00C30773"/>
    <w:rsid w:val="00C41FDD"/>
    <w:rsid w:val="00C439D7"/>
    <w:rsid w:val="00C441BE"/>
    <w:rsid w:val="00C57710"/>
    <w:rsid w:val="00C7122D"/>
    <w:rsid w:val="00C74885"/>
    <w:rsid w:val="00C77494"/>
    <w:rsid w:val="00C87D00"/>
    <w:rsid w:val="00C905EC"/>
    <w:rsid w:val="00C9327D"/>
    <w:rsid w:val="00CA3446"/>
    <w:rsid w:val="00CD68B8"/>
    <w:rsid w:val="00D11051"/>
    <w:rsid w:val="00D12796"/>
    <w:rsid w:val="00D16BF7"/>
    <w:rsid w:val="00D24DCC"/>
    <w:rsid w:val="00D35B7B"/>
    <w:rsid w:val="00D3666C"/>
    <w:rsid w:val="00D43B5C"/>
    <w:rsid w:val="00D5351A"/>
    <w:rsid w:val="00D60C9D"/>
    <w:rsid w:val="00D637EA"/>
    <w:rsid w:val="00D75A49"/>
    <w:rsid w:val="00D902BF"/>
    <w:rsid w:val="00DA11F7"/>
    <w:rsid w:val="00DB38CC"/>
    <w:rsid w:val="00DB434E"/>
    <w:rsid w:val="00DC6771"/>
    <w:rsid w:val="00DE12EF"/>
    <w:rsid w:val="00DF1F9E"/>
    <w:rsid w:val="00E05B9A"/>
    <w:rsid w:val="00E36E76"/>
    <w:rsid w:val="00E63ED4"/>
    <w:rsid w:val="00E716F4"/>
    <w:rsid w:val="00E76C17"/>
    <w:rsid w:val="00F04ABA"/>
    <w:rsid w:val="00F46517"/>
    <w:rsid w:val="00F64B5F"/>
    <w:rsid w:val="00F719EB"/>
    <w:rsid w:val="00FB5742"/>
    <w:rsid w:val="00FC7174"/>
    <w:rsid w:val="00FD0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AFC0"/>
  <w15:chartTrackingRefBased/>
  <w15:docId w15:val="{417E7F82-E2DD-438D-B68C-D92E5EBC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2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6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6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6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2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6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6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6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6B5"/>
    <w:rPr>
      <w:rFonts w:eastAsiaTheme="majorEastAsia" w:cstheme="majorBidi"/>
      <w:color w:val="272727" w:themeColor="text1" w:themeTint="D8"/>
    </w:rPr>
  </w:style>
  <w:style w:type="paragraph" w:styleId="Title">
    <w:name w:val="Title"/>
    <w:basedOn w:val="Normal"/>
    <w:next w:val="Normal"/>
    <w:link w:val="TitleChar"/>
    <w:uiPriority w:val="10"/>
    <w:qFormat/>
    <w:rsid w:val="00052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6B5"/>
    <w:pPr>
      <w:spacing w:before="160"/>
      <w:jc w:val="center"/>
    </w:pPr>
    <w:rPr>
      <w:i/>
      <w:iCs/>
      <w:color w:val="404040" w:themeColor="text1" w:themeTint="BF"/>
    </w:rPr>
  </w:style>
  <w:style w:type="character" w:customStyle="1" w:styleId="QuoteChar">
    <w:name w:val="Quote Char"/>
    <w:basedOn w:val="DefaultParagraphFont"/>
    <w:link w:val="Quote"/>
    <w:uiPriority w:val="29"/>
    <w:rsid w:val="000526B5"/>
    <w:rPr>
      <w:i/>
      <w:iCs/>
      <w:color w:val="404040" w:themeColor="text1" w:themeTint="BF"/>
    </w:rPr>
  </w:style>
  <w:style w:type="paragraph" w:styleId="ListParagraph">
    <w:name w:val="List Paragraph"/>
    <w:basedOn w:val="Normal"/>
    <w:uiPriority w:val="34"/>
    <w:qFormat/>
    <w:rsid w:val="000526B5"/>
    <w:pPr>
      <w:ind w:left="720"/>
      <w:contextualSpacing/>
    </w:pPr>
  </w:style>
  <w:style w:type="character" w:styleId="IntenseEmphasis">
    <w:name w:val="Intense Emphasis"/>
    <w:basedOn w:val="DefaultParagraphFont"/>
    <w:uiPriority w:val="21"/>
    <w:qFormat/>
    <w:rsid w:val="000526B5"/>
    <w:rPr>
      <w:i/>
      <w:iCs/>
      <w:color w:val="0F4761" w:themeColor="accent1" w:themeShade="BF"/>
    </w:rPr>
  </w:style>
  <w:style w:type="paragraph" w:styleId="IntenseQuote">
    <w:name w:val="Intense Quote"/>
    <w:basedOn w:val="Normal"/>
    <w:next w:val="Normal"/>
    <w:link w:val="IntenseQuoteChar"/>
    <w:uiPriority w:val="30"/>
    <w:qFormat/>
    <w:rsid w:val="00052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6B5"/>
    <w:rPr>
      <w:i/>
      <w:iCs/>
      <w:color w:val="0F4761" w:themeColor="accent1" w:themeShade="BF"/>
    </w:rPr>
  </w:style>
  <w:style w:type="character" w:styleId="IntenseReference">
    <w:name w:val="Intense Reference"/>
    <w:basedOn w:val="DefaultParagraphFont"/>
    <w:uiPriority w:val="32"/>
    <w:qFormat/>
    <w:rsid w:val="000526B5"/>
    <w:rPr>
      <w:b/>
      <w:bCs/>
      <w:smallCaps/>
      <w:color w:val="0F4761" w:themeColor="accent1" w:themeShade="BF"/>
      <w:spacing w:val="5"/>
    </w:rPr>
  </w:style>
  <w:style w:type="character" w:styleId="Hyperlink">
    <w:name w:val="Hyperlink"/>
    <w:basedOn w:val="DefaultParagraphFont"/>
    <w:uiPriority w:val="99"/>
    <w:unhideWhenUsed/>
    <w:rsid w:val="00F46517"/>
    <w:rPr>
      <w:color w:val="467886" w:themeColor="hyperlink"/>
      <w:u w:val="single"/>
    </w:rPr>
  </w:style>
  <w:style w:type="character" w:styleId="UnresolvedMention">
    <w:name w:val="Unresolved Mention"/>
    <w:basedOn w:val="DefaultParagraphFont"/>
    <w:uiPriority w:val="99"/>
    <w:semiHidden/>
    <w:unhideWhenUsed/>
    <w:rsid w:val="00F46517"/>
    <w:rPr>
      <w:color w:val="605E5C"/>
      <w:shd w:val="clear" w:color="auto" w:fill="E1DFDD"/>
    </w:rPr>
  </w:style>
  <w:style w:type="character" w:styleId="FollowedHyperlink">
    <w:name w:val="FollowedHyperlink"/>
    <w:basedOn w:val="DefaultParagraphFont"/>
    <w:uiPriority w:val="99"/>
    <w:semiHidden/>
    <w:unhideWhenUsed/>
    <w:rsid w:val="00986CF4"/>
    <w:rPr>
      <w:color w:val="96607D" w:themeColor="followedHyperlink"/>
      <w:u w:val="single"/>
    </w:rPr>
  </w:style>
  <w:style w:type="paragraph" w:styleId="TOCHeading">
    <w:name w:val="TOC Heading"/>
    <w:basedOn w:val="Heading1"/>
    <w:next w:val="Normal"/>
    <w:uiPriority w:val="39"/>
    <w:unhideWhenUsed/>
    <w:qFormat/>
    <w:rsid w:val="007022D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022DB"/>
    <w:pPr>
      <w:spacing w:after="100"/>
    </w:pPr>
  </w:style>
  <w:style w:type="table" w:styleId="TableGrid">
    <w:name w:val="Table Grid"/>
    <w:basedOn w:val="TableNormal"/>
    <w:uiPriority w:val="39"/>
    <w:rsid w:val="0095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A5B6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992808">
      <w:bodyDiv w:val="1"/>
      <w:marLeft w:val="0"/>
      <w:marRight w:val="0"/>
      <w:marTop w:val="0"/>
      <w:marBottom w:val="0"/>
      <w:divBdr>
        <w:top w:val="none" w:sz="0" w:space="0" w:color="auto"/>
        <w:left w:val="none" w:sz="0" w:space="0" w:color="auto"/>
        <w:bottom w:val="none" w:sz="0" w:space="0" w:color="auto"/>
        <w:right w:val="none" w:sz="0" w:space="0" w:color="auto"/>
      </w:divBdr>
      <w:divsChild>
        <w:div w:id="45880922">
          <w:marLeft w:val="0"/>
          <w:marRight w:val="0"/>
          <w:marTop w:val="0"/>
          <w:marBottom w:val="0"/>
          <w:divBdr>
            <w:top w:val="none" w:sz="0" w:space="0" w:color="auto"/>
            <w:left w:val="none" w:sz="0" w:space="0" w:color="auto"/>
            <w:bottom w:val="none" w:sz="0" w:space="0" w:color="auto"/>
            <w:right w:val="none" w:sz="0" w:space="0" w:color="auto"/>
          </w:divBdr>
          <w:divsChild>
            <w:div w:id="2072001582">
              <w:marLeft w:val="0"/>
              <w:marRight w:val="0"/>
              <w:marTop w:val="0"/>
              <w:marBottom w:val="0"/>
              <w:divBdr>
                <w:top w:val="none" w:sz="0" w:space="0" w:color="auto"/>
                <w:left w:val="none" w:sz="0" w:space="0" w:color="auto"/>
                <w:bottom w:val="none" w:sz="0" w:space="0" w:color="auto"/>
                <w:right w:val="none" w:sz="0" w:space="0" w:color="auto"/>
              </w:divBdr>
            </w:div>
            <w:div w:id="1412240668">
              <w:marLeft w:val="0"/>
              <w:marRight w:val="0"/>
              <w:marTop w:val="0"/>
              <w:marBottom w:val="0"/>
              <w:divBdr>
                <w:top w:val="none" w:sz="0" w:space="0" w:color="auto"/>
                <w:left w:val="none" w:sz="0" w:space="0" w:color="auto"/>
                <w:bottom w:val="none" w:sz="0" w:space="0" w:color="auto"/>
                <w:right w:val="none" w:sz="0" w:space="0" w:color="auto"/>
              </w:divBdr>
            </w:div>
            <w:div w:id="1728525759">
              <w:marLeft w:val="0"/>
              <w:marRight w:val="0"/>
              <w:marTop w:val="0"/>
              <w:marBottom w:val="0"/>
              <w:divBdr>
                <w:top w:val="none" w:sz="0" w:space="0" w:color="auto"/>
                <w:left w:val="none" w:sz="0" w:space="0" w:color="auto"/>
                <w:bottom w:val="none" w:sz="0" w:space="0" w:color="auto"/>
                <w:right w:val="none" w:sz="0" w:space="0" w:color="auto"/>
              </w:divBdr>
            </w:div>
            <w:div w:id="17907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7207">
      <w:bodyDiv w:val="1"/>
      <w:marLeft w:val="0"/>
      <w:marRight w:val="0"/>
      <w:marTop w:val="0"/>
      <w:marBottom w:val="0"/>
      <w:divBdr>
        <w:top w:val="none" w:sz="0" w:space="0" w:color="auto"/>
        <w:left w:val="none" w:sz="0" w:space="0" w:color="auto"/>
        <w:bottom w:val="none" w:sz="0" w:space="0" w:color="auto"/>
        <w:right w:val="none" w:sz="0" w:space="0" w:color="auto"/>
      </w:divBdr>
      <w:divsChild>
        <w:div w:id="551381861">
          <w:marLeft w:val="0"/>
          <w:marRight w:val="0"/>
          <w:marTop w:val="0"/>
          <w:marBottom w:val="0"/>
          <w:divBdr>
            <w:top w:val="none" w:sz="0" w:space="0" w:color="auto"/>
            <w:left w:val="none" w:sz="0" w:space="0" w:color="auto"/>
            <w:bottom w:val="none" w:sz="0" w:space="0" w:color="auto"/>
            <w:right w:val="none" w:sz="0" w:space="0" w:color="auto"/>
          </w:divBdr>
          <w:divsChild>
            <w:div w:id="513879008">
              <w:marLeft w:val="0"/>
              <w:marRight w:val="0"/>
              <w:marTop w:val="0"/>
              <w:marBottom w:val="0"/>
              <w:divBdr>
                <w:top w:val="none" w:sz="0" w:space="0" w:color="auto"/>
                <w:left w:val="none" w:sz="0" w:space="0" w:color="auto"/>
                <w:bottom w:val="none" w:sz="0" w:space="0" w:color="auto"/>
                <w:right w:val="none" w:sz="0" w:space="0" w:color="auto"/>
              </w:divBdr>
            </w:div>
            <w:div w:id="919367404">
              <w:marLeft w:val="0"/>
              <w:marRight w:val="0"/>
              <w:marTop w:val="0"/>
              <w:marBottom w:val="0"/>
              <w:divBdr>
                <w:top w:val="none" w:sz="0" w:space="0" w:color="auto"/>
                <w:left w:val="none" w:sz="0" w:space="0" w:color="auto"/>
                <w:bottom w:val="none" w:sz="0" w:space="0" w:color="auto"/>
                <w:right w:val="none" w:sz="0" w:space="0" w:color="auto"/>
              </w:divBdr>
            </w:div>
            <w:div w:id="23407259">
              <w:marLeft w:val="0"/>
              <w:marRight w:val="0"/>
              <w:marTop w:val="0"/>
              <w:marBottom w:val="0"/>
              <w:divBdr>
                <w:top w:val="none" w:sz="0" w:space="0" w:color="auto"/>
                <w:left w:val="none" w:sz="0" w:space="0" w:color="auto"/>
                <w:bottom w:val="none" w:sz="0" w:space="0" w:color="auto"/>
                <w:right w:val="none" w:sz="0" w:space="0" w:color="auto"/>
              </w:divBdr>
            </w:div>
            <w:div w:id="75135906">
              <w:marLeft w:val="0"/>
              <w:marRight w:val="0"/>
              <w:marTop w:val="0"/>
              <w:marBottom w:val="0"/>
              <w:divBdr>
                <w:top w:val="none" w:sz="0" w:space="0" w:color="auto"/>
                <w:left w:val="none" w:sz="0" w:space="0" w:color="auto"/>
                <w:bottom w:val="none" w:sz="0" w:space="0" w:color="auto"/>
                <w:right w:val="none" w:sz="0" w:space="0" w:color="auto"/>
              </w:divBdr>
            </w:div>
            <w:div w:id="838732890">
              <w:marLeft w:val="0"/>
              <w:marRight w:val="0"/>
              <w:marTop w:val="0"/>
              <w:marBottom w:val="0"/>
              <w:divBdr>
                <w:top w:val="none" w:sz="0" w:space="0" w:color="auto"/>
                <w:left w:val="none" w:sz="0" w:space="0" w:color="auto"/>
                <w:bottom w:val="none" w:sz="0" w:space="0" w:color="auto"/>
                <w:right w:val="none" w:sz="0" w:space="0" w:color="auto"/>
              </w:divBdr>
            </w:div>
            <w:div w:id="19374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2416">
      <w:bodyDiv w:val="1"/>
      <w:marLeft w:val="0"/>
      <w:marRight w:val="0"/>
      <w:marTop w:val="0"/>
      <w:marBottom w:val="0"/>
      <w:divBdr>
        <w:top w:val="none" w:sz="0" w:space="0" w:color="auto"/>
        <w:left w:val="none" w:sz="0" w:space="0" w:color="auto"/>
        <w:bottom w:val="none" w:sz="0" w:space="0" w:color="auto"/>
        <w:right w:val="none" w:sz="0" w:space="0" w:color="auto"/>
      </w:divBdr>
    </w:div>
    <w:div w:id="1330906771">
      <w:bodyDiv w:val="1"/>
      <w:marLeft w:val="0"/>
      <w:marRight w:val="0"/>
      <w:marTop w:val="0"/>
      <w:marBottom w:val="0"/>
      <w:divBdr>
        <w:top w:val="none" w:sz="0" w:space="0" w:color="auto"/>
        <w:left w:val="none" w:sz="0" w:space="0" w:color="auto"/>
        <w:bottom w:val="none" w:sz="0" w:space="0" w:color="auto"/>
        <w:right w:val="none" w:sz="0" w:space="0" w:color="auto"/>
      </w:divBdr>
    </w:div>
    <w:div w:id="1371955478">
      <w:bodyDiv w:val="1"/>
      <w:marLeft w:val="0"/>
      <w:marRight w:val="0"/>
      <w:marTop w:val="0"/>
      <w:marBottom w:val="0"/>
      <w:divBdr>
        <w:top w:val="none" w:sz="0" w:space="0" w:color="auto"/>
        <w:left w:val="none" w:sz="0" w:space="0" w:color="auto"/>
        <w:bottom w:val="none" w:sz="0" w:space="0" w:color="auto"/>
        <w:right w:val="none" w:sz="0" w:space="0" w:color="auto"/>
      </w:divBdr>
    </w:div>
    <w:div w:id="1538816792">
      <w:bodyDiv w:val="1"/>
      <w:marLeft w:val="0"/>
      <w:marRight w:val="0"/>
      <w:marTop w:val="0"/>
      <w:marBottom w:val="0"/>
      <w:divBdr>
        <w:top w:val="none" w:sz="0" w:space="0" w:color="auto"/>
        <w:left w:val="none" w:sz="0" w:space="0" w:color="auto"/>
        <w:bottom w:val="none" w:sz="0" w:space="0" w:color="auto"/>
        <w:right w:val="none" w:sz="0" w:space="0" w:color="auto"/>
      </w:divBdr>
      <w:divsChild>
        <w:div w:id="201134851">
          <w:marLeft w:val="0"/>
          <w:marRight w:val="0"/>
          <w:marTop w:val="0"/>
          <w:marBottom w:val="0"/>
          <w:divBdr>
            <w:top w:val="none" w:sz="0" w:space="0" w:color="auto"/>
            <w:left w:val="none" w:sz="0" w:space="0" w:color="auto"/>
            <w:bottom w:val="none" w:sz="0" w:space="0" w:color="auto"/>
            <w:right w:val="none" w:sz="0" w:space="0" w:color="auto"/>
          </w:divBdr>
          <w:divsChild>
            <w:div w:id="662125904">
              <w:marLeft w:val="0"/>
              <w:marRight w:val="0"/>
              <w:marTop w:val="0"/>
              <w:marBottom w:val="0"/>
              <w:divBdr>
                <w:top w:val="none" w:sz="0" w:space="0" w:color="auto"/>
                <w:left w:val="none" w:sz="0" w:space="0" w:color="auto"/>
                <w:bottom w:val="none" w:sz="0" w:space="0" w:color="auto"/>
                <w:right w:val="none" w:sz="0" w:space="0" w:color="auto"/>
              </w:divBdr>
            </w:div>
            <w:div w:id="1286692299">
              <w:marLeft w:val="0"/>
              <w:marRight w:val="0"/>
              <w:marTop w:val="0"/>
              <w:marBottom w:val="0"/>
              <w:divBdr>
                <w:top w:val="none" w:sz="0" w:space="0" w:color="auto"/>
                <w:left w:val="none" w:sz="0" w:space="0" w:color="auto"/>
                <w:bottom w:val="none" w:sz="0" w:space="0" w:color="auto"/>
                <w:right w:val="none" w:sz="0" w:space="0" w:color="auto"/>
              </w:divBdr>
            </w:div>
            <w:div w:id="1372925226">
              <w:marLeft w:val="0"/>
              <w:marRight w:val="0"/>
              <w:marTop w:val="0"/>
              <w:marBottom w:val="0"/>
              <w:divBdr>
                <w:top w:val="none" w:sz="0" w:space="0" w:color="auto"/>
                <w:left w:val="none" w:sz="0" w:space="0" w:color="auto"/>
                <w:bottom w:val="none" w:sz="0" w:space="0" w:color="auto"/>
                <w:right w:val="none" w:sz="0" w:space="0" w:color="auto"/>
              </w:divBdr>
            </w:div>
            <w:div w:id="1237012115">
              <w:marLeft w:val="0"/>
              <w:marRight w:val="0"/>
              <w:marTop w:val="0"/>
              <w:marBottom w:val="0"/>
              <w:divBdr>
                <w:top w:val="none" w:sz="0" w:space="0" w:color="auto"/>
                <w:left w:val="none" w:sz="0" w:space="0" w:color="auto"/>
                <w:bottom w:val="none" w:sz="0" w:space="0" w:color="auto"/>
                <w:right w:val="none" w:sz="0" w:space="0" w:color="auto"/>
              </w:divBdr>
            </w:div>
            <w:div w:id="20730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1469">
      <w:bodyDiv w:val="1"/>
      <w:marLeft w:val="0"/>
      <w:marRight w:val="0"/>
      <w:marTop w:val="0"/>
      <w:marBottom w:val="0"/>
      <w:divBdr>
        <w:top w:val="none" w:sz="0" w:space="0" w:color="auto"/>
        <w:left w:val="none" w:sz="0" w:space="0" w:color="auto"/>
        <w:bottom w:val="none" w:sz="0" w:space="0" w:color="auto"/>
        <w:right w:val="none" w:sz="0" w:space="0" w:color="auto"/>
      </w:divBdr>
      <w:divsChild>
        <w:div w:id="1767269759">
          <w:marLeft w:val="0"/>
          <w:marRight w:val="0"/>
          <w:marTop w:val="0"/>
          <w:marBottom w:val="0"/>
          <w:divBdr>
            <w:top w:val="none" w:sz="0" w:space="0" w:color="auto"/>
            <w:left w:val="none" w:sz="0" w:space="0" w:color="auto"/>
            <w:bottom w:val="none" w:sz="0" w:space="0" w:color="auto"/>
            <w:right w:val="none" w:sz="0" w:space="0" w:color="auto"/>
          </w:divBdr>
          <w:divsChild>
            <w:div w:id="1241522593">
              <w:marLeft w:val="0"/>
              <w:marRight w:val="0"/>
              <w:marTop w:val="0"/>
              <w:marBottom w:val="0"/>
              <w:divBdr>
                <w:top w:val="none" w:sz="0" w:space="0" w:color="auto"/>
                <w:left w:val="none" w:sz="0" w:space="0" w:color="auto"/>
                <w:bottom w:val="none" w:sz="0" w:space="0" w:color="auto"/>
                <w:right w:val="none" w:sz="0" w:space="0" w:color="auto"/>
              </w:divBdr>
            </w:div>
            <w:div w:id="722483149">
              <w:marLeft w:val="0"/>
              <w:marRight w:val="0"/>
              <w:marTop w:val="0"/>
              <w:marBottom w:val="0"/>
              <w:divBdr>
                <w:top w:val="none" w:sz="0" w:space="0" w:color="auto"/>
                <w:left w:val="none" w:sz="0" w:space="0" w:color="auto"/>
                <w:bottom w:val="none" w:sz="0" w:space="0" w:color="auto"/>
                <w:right w:val="none" w:sz="0" w:space="0" w:color="auto"/>
              </w:divBdr>
            </w:div>
            <w:div w:id="1297877309">
              <w:marLeft w:val="0"/>
              <w:marRight w:val="0"/>
              <w:marTop w:val="0"/>
              <w:marBottom w:val="0"/>
              <w:divBdr>
                <w:top w:val="none" w:sz="0" w:space="0" w:color="auto"/>
                <w:left w:val="none" w:sz="0" w:space="0" w:color="auto"/>
                <w:bottom w:val="none" w:sz="0" w:space="0" w:color="auto"/>
                <w:right w:val="none" w:sz="0" w:space="0" w:color="auto"/>
              </w:divBdr>
            </w:div>
            <w:div w:id="1890146947">
              <w:marLeft w:val="0"/>
              <w:marRight w:val="0"/>
              <w:marTop w:val="0"/>
              <w:marBottom w:val="0"/>
              <w:divBdr>
                <w:top w:val="none" w:sz="0" w:space="0" w:color="auto"/>
                <w:left w:val="none" w:sz="0" w:space="0" w:color="auto"/>
                <w:bottom w:val="none" w:sz="0" w:space="0" w:color="auto"/>
                <w:right w:val="none" w:sz="0" w:space="0" w:color="auto"/>
              </w:divBdr>
            </w:div>
            <w:div w:id="1706250090">
              <w:marLeft w:val="0"/>
              <w:marRight w:val="0"/>
              <w:marTop w:val="0"/>
              <w:marBottom w:val="0"/>
              <w:divBdr>
                <w:top w:val="none" w:sz="0" w:space="0" w:color="auto"/>
                <w:left w:val="none" w:sz="0" w:space="0" w:color="auto"/>
                <w:bottom w:val="none" w:sz="0" w:space="0" w:color="auto"/>
                <w:right w:val="none" w:sz="0" w:space="0" w:color="auto"/>
              </w:divBdr>
            </w:div>
            <w:div w:id="9700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8779830/" TargetMode="External"/><Relationship Id="rId3" Type="http://schemas.openxmlformats.org/officeDocument/2006/relationships/styles" Target="styles.xml"/><Relationship Id="rId7" Type="http://schemas.openxmlformats.org/officeDocument/2006/relationships/hyperlink" Target="https://www.ncbi.nlm.nih.gov/pmc/articles/PMC877983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apers.ssrn.com/sol3/papers.cfm?abstract_id=4089695" TargetMode="External"/><Relationship Id="rId4" Type="http://schemas.openxmlformats.org/officeDocument/2006/relationships/settings" Target="settings.xml"/><Relationship Id="rId9" Type="http://schemas.openxmlformats.org/officeDocument/2006/relationships/hyperlink" Target="https://doi.org/10.1371/journal.pone.0285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B0AFF-DE7A-44AF-9FD4-D3EDEE604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3121</TotalTime>
  <Pages>1</Pages>
  <Words>2372</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Bowater</dc:creator>
  <cp:keywords/>
  <dc:description/>
  <cp:lastModifiedBy>Kate Bowater</cp:lastModifiedBy>
  <cp:revision>60</cp:revision>
  <dcterms:created xsi:type="dcterms:W3CDTF">2024-03-16T15:43:00Z</dcterms:created>
  <dcterms:modified xsi:type="dcterms:W3CDTF">2024-04-04T19:04:00Z</dcterms:modified>
</cp:coreProperties>
</file>