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F34" w:rsidRDefault="007F7C8D" w:rsidP="007F7C8D">
      <w:pPr>
        <w:jc w:val="center"/>
        <w:rPr>
          <w:b/>
          <w:sz w:val="72"/>
          <w:szCs w:val="72"/>
          <w:u w:val="single"/>
        </w:rPr>
      </w:pPr>
      <w:r w:rsidRPr="007F7C8D">
        <w:rPr>
          <w:b/>
          <w:sz w:val="72"/>
          <w:szCs w:val="72"/>
          <w:u w:val="single"/>
        </w:rPr>
        <w:t>Parcours : DISCOVERY</w:t>
      </w:r>
    </w:p>
    <w:p w:rsidR="007F7C8D" w:rsidRDefault="007F7C8D" w:rsidP="007F7C8D">
      <w:pPr>
        <w:spacing w:after="4" w:line="256" w:lineRule="auto"/>
        <w:ind w:left="-5" w:right="253"/>
      </w:pPr>
      <w:r>
        <w:rPr>
          <w:b/>
          <w:color w:val="000000"/>
          <w:sz w:val="72"/>
          <w:u w:val="single" w:color="000000"/>
        </w:rPr>
        <w:t>Module : Naviguer en toute</w:t>
      </w:r>
      <w:r>
        <w:rPr>
          <w:b/>
          <w:color w:val="000000"/>
          <w:sz w:val="72"/>
        </w:rPr>
        <w:t xml:space="preserve"> </w:t>
      </w:r>
    </w:p>
    <w:p w:rsidR="007F7C8D" w:rsidRDefault="007F7C8D" w:rsidP="007F7C8D">
      <w:pPr>
        <w:rPr>
          <w:b/>
          <w:color w:val="000000"/>
          <w:sz w:val="72"/>
        </w:rPr>
      </w:pPr>
      <w:proofErr w:type="gramStart"/>
      <w:r>
        <w:rPr>
          <w:b/>
          <w:color w:val="000000"/>
          <w:sz w:val="72"/>
          <w:u w:val="single" w:color="000000"/>
        </w:rPr>
        <w:t>sécurité</w:t>
      </w:r>
      <w:proofErr w:type="gramEnd"/>
      <w:r>
        <w:rPr>
          <w:b/>
          <w:color w:val="000000"/>
          <w:sz w:val="72"/>
          <w:u w:val="single" w:color="000000"/>
        </w:rPr>
        <w:t xml:space="preserve"> Projet</w:t>
      </w:r>
      <w:r>
        <w:rPr>
          <w:b/>
          <w:color w:val="000000"/>
          <w:sz w:val="72"/>
        </w:rPr>
        <w:t xml:space="preserve">  </w:t>
      </w:r>
    </w:p>
    <w:p w:rsidR="007F7C8D" w:rsidRDefault="007F7C8D" w:rsidP="007F7C8D">
      <w:pPr>
        <w:rPr>
          <w:b/>
          <w:color w:val="000000"/>
          <w:sz w:val="72"/>
        </w:rPr>
      </w:pPr>
    </w:p>
    <w:p w:rsidR="007F7C8D" w:rsidRDefault="007F7C8D" w:rsidP="007F7C8D">
      <w:pPr>
        <w:spacing w:after="157" w:line="258" w:lineRule="auto"/>
        <w:ind w:left="-5" w:right="253"/>
      </w:pPr>
      <w:r>
        <w:rPr>
          <w:rFonts w:ascii="Times New Roman" w:eastAsia="Times New Roman" w:hAnsi="Times New Roman" w:cs="Times New Roman"/>
          <w:b/>
          <w:color w:val="000000"/>
          <w:sz w:val="72"/>
          <w:u w:val="single" w:color="000000"/>
        </w:rPr>
        <w:t>1 - Un peu plus de sécurité,</w:t>
      </w:r>
      <w:r>
        <w:rPr>
          <w:rFonts w:ascii="Times New Roman" w:eastAsia="Times New Roman" w:hAnsi="Times New Roman" w:cs="Times New Roman"/>
          <w:b/>
          <w:color w:val="000000"/>
          <w:sz w:val="72"/>
        </w:rPr>
        <w:t xml:space="preserve"> </w:t>
      </w:r>
      <w:r>
        <w:rPr>
          <w:rFonts w:ascii="Times New Roman" w:eastAsia="Times New Roman" w:hAnsi="Times New Roman" w:cs="Times New Roman"/>
          <w:b/>
          <w:color w:val="000000"/>
          <w:sz w:val="72"/>
          <w:u w:val="single" w:color="000000"/>
        </w:rPr>
        <w:t>on n'en a jamais assez</w:t>
      </w:r>
      <w:r>
        <w:rPr>
          <w:rFonts w:ascii="Times New Roman" w:eastAsia="Times New Roman" w:hAnsi="Times New Roman" w:cs="Times New Roman"/>
          <w:b/>
          <w:color w:val="000000"/>
          <w:sz w:val="72"/>
        </w:rPr>
        <w:t xml:space="preserve"> </w:t>
      </w:r>
    </w:p>
    <w:p w:rsidR="007F7C8D" w:rsidRDefault="007F7C8D" w:rsidP="007F7C8D">
      <w:pPr>
        <w:rPr>
          <w:b/>
          <w:sz w:val="52"/>
          <w:szCs w:val="52"/>
          <w:u w:val="single"/>
        </w:rPr>
      </w:pPr>
    </w:p>
    <w:p w:rsidR="007F7C8D" w:rsidRDefault="007F7C8D" w:rsidP="007F7C8D">
      <w:pPr>
        <w:pStyle w:val="Titre1"/>
        <w:jc w:val="center"/>
      </w:pPr>
      <w:r>
        <w:t>1 - Introduction à la sécurité sur Interne</w:t>
      </w:r>
      <w:r>
        <w:rPr>
          <w:u w:val="none"/>
        </w:rPr>
        <w:t xml:space="preserve"> </w:t>
      </w:r>
    </w:p>
    <w:p w:rsidR="007F7C8D" w:rsidRDefault="007F7C8D" w:rsidP="007F7C8D">
      <w:pPr>
        <w:rPr>
          <w:sz w:val="28"/>
          <w:szCs w:val="28"/>
        </w:rPr>
      </w:pPr>
      <w:r>
        <w:rPr>
          <w:sz w:val="28"/>
          <w:szCs w:val="28"/>
        </w:rPr>
        <w:t xml:space="preserve">Article 1 : </w:t>
      </w:r>
      <w:proofErr w:type="spellStart"/>
      <w:proofErr w:type="gramStart"/>
      <w:r>
        <w:rPr>
          <w:sz w:val="28"/>
          <w:szCs w:val="28"/>
        </w:rPr>
        <w:t>cybermalveillance.gouv</w:t>
      </w:r>
      <w:proofErr w:type="spellEnd"/>
      <w:proofErr w:type="gramEnd"/>
      <w:r>
        <w:rPr>
          <w:sz w:val="28"/>
          <w:szCs w:val="28"/>
        </w:rPr>
        <w:t xml:space="preserve"> – Les 10 </w:t>
      </w:r>
      <w:proofErr w:type="spellStart"/>
      <w:r>
        <w:rPr>
          <w:sz w:val="28"/>
          <w:szCs w:val="28"/>
        </w:rPr>
        <w:t>regles</w:t>
      </w:r>
      <w:proofErr w:type="spellEnd"/>
      <w:r>
        <w:rPr>
          <w:sz w:val="28"/>
          <w:szCs w:val="28"/>
        </w:rPr>
        <w:t xml:space="preserve"> de bases pour la </w:t>
      </w:r>
      <w:proofErr w:type="spellStart"/>
      <w:r>
        <w:rPr>
          <w:sz w:val="28"/>
          <w:szCs w:val="28"/>
        </w:rPr>
        <w:t>securite</w:t>
      </w:r>
      <w:proofErr w:type="spellEnd"/>
      <w:r>
        <w:rPr>
          <w:sz w:val="28"/>
          <w:szCs w:val="28"/>
        </w:rPr>
        <w:t xml:space="preserve"> </w:t>
      </w:r>
      <w:proofErr w:type="spellStart"/>
      <w:r>
        <w:rPr>
          <w:sz w:val="28"/>
          <w:szCs w:val="28"/>
        </w:rPr>
        <w:t>numerique</w:t>
      </w:r>
      <w:proofErr w:type="spellEnd"/>
      <w:r>
        <w:rPr>
          <w:sz w:val="28"/>
          <w:szCs w:val="28"/>
        </w:rPr>
        <w:t>.</w:t>
      </w:r>
    </w:p>
    <w:p w:rsidR="007F7C8D" w:rsidRDefault="007F7C8D" w:rsidP="007F7C8D">
      <w:pPr>
        <w:rPr>
          <w:sz w:val="28"/>
          <w:szCs w:val="28"/>
        </w:rPr>
      </w:pPr>
      <w:r>
        <w:rPr>
          <w:sz w:val="28"/>
          <w:szCs w:val="28"/>
        </w:rPr>
        <w:t xml:space="preserve">Article 2 : </w:t>
      </w:r>
      <w:proofErr w:type="spellStart"/>
      <w:r>
        <w:rPr>
          <w:sz w:val="28"/>
          <w:szCs w:val="28"/>
        </w:rPr>
        <w:t>Avira</w:t>
      </w:r>
      <w:proofErr w:type="spellEnd"/>
      <w:r>
        <w:rPr>
          <w:sz w:val="28"/>
          <w:szCs w:val="28"/>
        </w:rPr>
        <w:t xml:space="preserve">- les 10 conseils de base pour la </w:t>
      </w:r>
      <w:proofErr w:type="spellStart"/>
      <w:r>
        <w:rPr>
          <w:sz w:val="28"/>
          <w:szCs w:val="28"/>
        </w:rPr>
        <w:t>securité</w:t>
      </w:r>
      <w:proofErr w:type="spellEnd"/>
      <w:r>
        <w:rPr>
          <w:sz w:val="28"/>
          <w:szCs w:val="28"/>
        </w:rPr>
        <w:t xml:space="preserve"> numérique.</w:t>
      </w:r>
    </w:p>
    <w:p w:rsidR="007F7C8D" w:rsidRDefault="007F7C8D" w:rsidP="007F7C8D">
      <w:pPr>
        <w:pStyle w:val="Titre1"/>
        <w:textAlignment w:val="baseline"/>
        <w:rPr>
          <w:rFonts w:ascii="Arial" w:hAnsi="Arial" w:cs="Arial"/>
          <w:b w:val="0"/>
          <w:color w:val="333333"/>
          <w:sz w:val="28"/>
          <w:szCs w:val="28"/>
          <w:u w:val="none"/>
        </w:rPr>
      </w:pPr>
      <w:r w:rsidRPr="007F7C8D">
        <w:rPr>
          <w:b w:val="0"/>
          <w:sz w:val="28"/>
          <w:szCs w:val="28"/>
          <w:u w:val="none"/>
        </w:rPr>
        <w:t xml:space="preserve">Article 3 : </w:t>
      </w:r>
      <w:proofErr w:type="spellStart"/>
      <w:r w:rsidRPr="007F7C8D">
        <w:rPr>
          <w:b w:val="0"/>
          <w:sz w:val="28"/>
          <w:szCs w:val="28"/>
          <w:u w:val="none"/>
        </w:rPr>
        <w:t>kasperskie</w:t>
      </w:r>
      <w:proofErr w:type="spellEnd"/>
      <w:r w:rsidRPr="007F7C8D">
        <w:rPr>
          <w:b w:val="0"/>
          <w:sz w:val="28"/>
          <w:szCs w:val="28"/>
          <w:u w:val="none"/>
        </w:rPr>
        <w:t>-</w:t>
      </w:r>
      <w:r w:rsidRPr="007F7C8D">
        <w:rPr>
          <w:rFonts w:ascii="Arial" w:hAnsi="Arial" w:cs="Arial"/>
          <w:b w:val="0"/>
          <w:color w:val="333333"/>
          <w:sz w:val="28"/>
          <w:szCs w:val="28"/>
          <w:u w:val="none"/>
        </w:rPr>
        <w:t>Confidentialité et sécurité sur Internet : 5 conseils de sécurité</w:t>
      </w:r>
      <w:r>
        <w:rPr>
          <w:rFonts w:ascii="Arial" w:hAnsi="Arial" w:cs="Arial"/>
          <w:b w:val="0"/>
          <w:color w:val="333333"/>
          <w:sz w:val="28"/>
          <w:szCs w:val="28"/>
          <w:u w:val="none"/>
        </w:rPr>
        <w:t>.</w:t>
      </w:r>
    </w:p>
    <w:p w:rsidR="00255717" w:rsidRDefault="00255717" w:rsidP="00255717">
      <w:pPr>
        <w:pStyle w:val="Titre1"/>
        <w:ind w:right="421"/>
        <w:jc w:val="center"/>
      </w:pPr>
      <w:r>
        <w:t>2 - Créer des mots de passe forts</w:t>
      </w:r>
      <w:r>
        <w:rPr>
          <w:u w:val="none"/>
        </w:rPr>
        <w:t xml:space="preserve"> </w:t>
      </w:r>
    </w:p>
    <w:p w:rsidR="00255717" w:rsidRDefault="00255717" w:rsidP="00255717">
      <w:pPr>
        <w:rPr>
          <w:lang w:eastAsia="fr-FR"/>
        </w:rPr>
      </w:pPr>
    </w:p>
    <w:p w:rsidR="00255717" w:rsidRDefault="00255717" w:rsidP="00255717">
      <w:pPr>
        <w:rPr>
          <w:lang w:eastAsia="fr-FR"/>
        </w:rPr>
      </w:pPr>
      <w:r w:rsidRPr="00255717">
        <w:rPr>
          <w:noProof/>
          <w:lang w:eastAsia="fr-FR"/>
        </w:rPr>
        <w:lastRenderedPageBreak/>
        <w:drawing>
          <wp:inline distT="0" distB="0" distL="0" distR="0">
            <wp:extent cx="5760720" cy="3648456"/>
            <wp:effectExtent l="0" t="0" r="0" b="9525"/>
            <wp:docPr id="2" name="Image 2" descr="D:\Huawei Share\Screenshot\capture_202309261930188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uawei Share\Screenshot\capture_20230926193018826.b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48456"/>
                    </a:xfrm>
                    <a:prstGeom prst="rect">
                      <a:avLst/>
                    </a:prstGeom>
                    <a:noFill/>
                    <a:ln>
                      <a:noFill/>
                    </a:ln>
                  </pic:spPr>
                </pic:pic>
              </a:graphicData>
            </a:graphic>
          </wp:inline>
        </w:drawing>
      </w:r>
    </w:p>
    <w:p w:rsidR="00255717" w:rsidRDefault="00255717" w:rsidP="00255717">
      <w:pPr>
        <w:rPr>
          <w:lang w:eastAsia="fr-FR"/>
        </w:rPr>
      </w:pPr>
    </w:p>
    <w:p w:rsidR="00255717" w:rsidRPr="00255717" w:rsidRDefault="00255717" w:rsidP="00255717">
      <w:pPr>
        <w:rPr>
          <w:b/>
          <w:sz w:val="40"/>
          <w:szCs w:val="40"/>
          <w:u w:val="single"/>
          <w:lang w:eastAsia="fr-FR"/>
        </w:rPr>
      </w:pPr>
      <w:r w:rsidRPr="00255717">
        <w:rPr>
          <w:b/>
          <w:sz w:val="40"/>
          <w:szCs w:val="40"/>
          <w:u w:val="single"/>
        </w:rPr>
        <w:t>3 - Fonctionnalité de sécurité de votre navigateur</w:t>
      </w:r>
    </w:p>
    <w:p w:rsidR="007F7C8D" w:rsidRDefault="00255717" w:rsidP="00255717">
      <w:pPr>
        <w:pStyle w:val="Paragraphedeliste"/>
        <w:numPr>
          <w:ilvl w:val="0"/>
          <w:numId w:val="1"/>
        </w:numPr>
        <w:rPr>
          <w:sz w:val="28"/>
          <w:szCs w:val="28"/>
        </w:rPr>
      </w:pPr>
      <w:r>
        <w:rPr>
          <w:sz w:val="28"/>
          <w:szCs w:val="28"/>
        </w:rPr>
        <w:t>Les adresses web qui semblent provenir des sites web malveillant sont :</w:t>
      </w:r>
    </w:p>
    <w:p w:rsidR="00255717" w:rsidRDefault="00255717" w:rsidP="00255717">
      <w:pPr>
        <w:spacing w:after="12" w:line="268" w:lineRule="auto"/>
        <w:ind w:left="720"/>
        <w:jc w:val="both"/>
      </w:pPr>
      <w:r>
        <w:t xml:space="preserve">www.fessebook.com </w:t>
      </w:r>
      <w:r>
        <w:t xml:space="preserve">, </w:t>
      </w:r>
      <w:r w:rsidRPr="00255717">
        <w:t>www.instagam.com</w:t>
      </w:r>
      <w:r>
        <w:t xml:space="preserve"> ,  </w:t>
      </w:r>
      <w:hyperlink r:id="rId6" w:history="1">
        <w:r w:rsidR="00277ACC" w:rsidRPr="003B55A3">
          <w:rPr>
            <w:rStyle w:val="Lienhypertexte"/>
          </w:rPr>
          <w:t>www.morvel.com</w:t>
        </w:r>
      </w:hyperlink>
    </w:p>
    <w:p w:rsidR="00277ACC" w:rsidRDefault="00277ACC" w:rsidP="00277ACC">
      <w:pPr>
        <w:spacing w:after="12" w:line="268" w:lineRule="auto"/>
        <w:jc w:val="both"/>
      </w:pPr>
    </w:p>
    <w:p w:rsidR="00277ACC" w:rsidRDefault="00277ACC" w:rsidP="00277ACC">
      <w:pPr>
        <w:spacing w:after="12" w:line="268" w:lineRule="auto"/>
        <w:jc w:val="both"/>
      </w:pPr>
      <w:r>
        <w:t xml:space="preserve">       2.</w:t>
      </w:r>
    </w:p>
    <w:p w:rsidR="00277ACC" w:rsidRDefault="00277ACC" w:rsidP="00277ACC">
      <w:pPr>
        <w:spacing w:after="12" w:line="268" w:lineRule="auto"/>
        <w:jc w:val="both"/>
      </w:pPr>
    </w:p>
    <w:p w:rsidR="00277ACC" w:rsidRDefault="00277ACC" w:rsidP="00277ACC">
      <w:pPr>
        <w:spacing w:after="12" w:line="268" w:lineRule="auto"/>
        <w:jc w:val="both"/>
      </w:pPr>
      <w:r>
        <w:rPr>
          <w:noProof/>
          <w:lang w:eastAsia="fr-FR"/>
        </w:rPr>
        <w:drawing>
          <wp:inline distT="0" distB="0" distL="0" distR="0" wp14:anchorId="30939D70" wp14:editId="32B1A1EE">
            <wp:extent cx="5924550" cy="316166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341" cy="3167957"/>
                    </a:xfrm>
                    <a:prstGeom prst="rect">
                      <a:avLst/>
                    </a:prstGeom>
                  </pic:spPr>
                </pic:pic>
              </a:graphicData>
            </a:graphic>
          </wp:inline>
        </w:drawing>
      </w:r>
    </w:p>
    <w:p w:rsidR="00255717" w:rsidRDefault="00277ACC" w:rsidP="00255717">
      <w:pPr>
        <w:spacing w:after="12" w:line="268" w:lineRule="auto"/>
        <w:jc w:val="both"/>
      </w:pPr>
      <w:r>
        <w:rPr>
          <w:noProof/>
          <w:lang w:eastAsia="fr-FR"/>
        </w:rPr>
        <w:lastRenderedPageBreak/>
        <w:drawing>
          <wp:inline distT="0" distB="0" distL="0" distR="0" wp14:anchorId="553F8B4B" wp14:editId="582AEDC3">
            <wp:extent cx="5760720" cy="30518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51810"/>
                    </a:xfrm>
                    <a:prstGeom prst="rect">
                      <a:avLst/>
                    </a:prstGeom>
                  </pic:spPr>
                </pic:pic>
              </a:graphicData>
            </a:graphic>
          </wp:inline>
        </w:drawing>
      </w:r>
    </w:p>
    <w:p w:rsidR="00255717" w:rsidRDefault="00255717" w:rsidP="00255717">
      <w:pPr>
        <w:spacing w:after="12" w:line="268" w:lineRule="auto"/>
        <w:jc w:val="both"/>
      </w:pPr>
      <w:r>
        <w:t xml:space="preserve"> </w:t>
      </w:r>
      <w:r>
        <w:t xml:space="preserve"> </w:t>
      </w:r>
    </w:p>
    <w:p w:rsidR="00255717" w:rsidRDefault="00255717" w:rsidP="00255717">
      <w:pPr>
        <w:spacing w:after="301" w:line="268" w:lineRule="auto"/>
        <w:ind w:left="720"/>
        <w:jc w:val="both"/>
      </w:pPr>
    </w:p>
    <w:p w:rsidR="00277ACC" w:rsidRDefault="00277ACC" w:rsidP="00277ACC">
      <w:pPr>
        <w:pStyle w:val="Titre1"/>
        <w:ind w:right="60"/>
        <w:jc w:val="center"/>
      </w:pPr>
      <w:r>
        <w:t xml:space="preserve">4 - Éviter le spam et le </w:t>
      </w:r>
      <w:proofErr w:type="spellStart"/>
      <w:r>
        <w:t>phishing</w:t>
      </w:r>
      <w:proofErr w:type="spellEnd"/>
      <w:r>
        <w:rPr>
          <w:u w:val="none"/>
        </w:rPr>
        <w:t xml:space="preserve"> </w:t>
      </w:r>
    </w:p>
    <w:p w:rsidR="00277ACC" w:rsidRDefault="00277ACC" w:rsidP="00255717">
      <w:pPr>
        <w:spacing w:after="301" w:line="268" w:lineRule="auto"/>
        <w:ind w:left="720"/>
        <w:jc w:val="both"/>
      </w:pPr>
    </w:p>
    <w:p w:rsidR="001925AF" w:rsidRDefault="001925AF" w:rsidP="00255717">
      <w:pPr>
        <w:spacing w:after="301" w:line="268" w:lineRule="auto"/>
        <w:ind w:left="720"/>
        <w:jc w:val="both"/>
      </w:pPr>
      <w:r>
        <w:rPr>
          <w:noProof/>
          <w:lang w:eastAsia="fr-FR"/>
        </w:rPr>
        <w:drawing>
          <wp:inline distT="0" distB="0" distL="0" distR="0" wp14:anchorId="1B4D7C88" wp14:editId="64793E98">
            <wp:extent cx="5760720" cy="36487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48710"/>
                    </a:xfrm>
                    <a:prstGeom prst="rect">
                      <a:avLst/>
                    </a:prstGeom>
                  </pic:spPr>
                </pic:pic>
              </a:graphicData>
            </a:graphic>
          </wp:inline>
        </w:drawing>
      </w:r>
    </w:p>
    <w:p w:rsidR="001925AF" w:rsidRDefault="001925AF" w:rsidP="00255717">
      <w:pPr>
        <w:spacing w:after="301" w:line="268" w:lineRule="auto"/>
        <w:ind w:left="720"/>
        <w:jc w:val="both"/>
      </w:pPr>
    </w:p>
    <w:p w:rsidR="001925AF" w:rsidRDefault="001925AF" w:rsidP="001925AF">
      <w:pPr>
        <w:spacing w:after="301" w:line="268" w:lineRule="auto"/>
        <w:ind w:left="720"/>
        <w:jc w:val="both"/>
      </w:pPr>
    </w:p>
    <w:p w:rsidR="001925AF" w:rsidRDefault="001925AF" w:rsidP="001925AF">
      <w:pPr>
        <w:pStyle w:val="Titre1"/>
        <w:ind w:left="370" w:right="65"/>
        <w:rPr>
          <w:u w:val="none"/>
        </w:rPr>
      </w:pPr>
      <w:r>
        <w:lastRenderedPageBreak/>
        <w:t>5 - Comment éviter les logiciels malveillants</w:t>
      </w:r>
      <w:r>
        <w:rPr>
          <w:u w:val="none"/>
        </w:rPr>
        <w:t xml:space="preserve"> </w:t>
      </w:r>
    </w:p>
    <w:p w:rsidR="001925AF" w:rsidRPr="001925AF" w:rsidRDefault="001925AF" w:rsidP="001925AF">
      <w:pPr>
        <w:rPr>
          <w:lang w:eastAsia="fr-FR"/>
        </w:rPr>
      </w:pPr>
    </w:p>
    <w:tbl>
      <w:tblPr>
        <w:tblStyle w:val="TableGrid"/>
        <w:tblW w:w="8704" w:type="dxa"/>
        <w:tblInd w:w="365" w:type="dxa"/>
        <w:tblCellMar>
          <w:top w:w="9" w:type="dxa"/>
          <w:left w:w="108" w:type="dxa"/>
          <w:bottom w:w="0" w:type="dxa"/>
          <w:right w:w="115" w:type="dxa"/>
        </w:tblCellMar>
        <w:tblLook w:val="04A0" w:firstRow="1" w:lastRow="0" w:firstColumn="1" w:lastColumn="0" w:noHBand="0" w:noVBand="1"/>
      </w:tblPr>
      <w:tblGrid>
        <w:gridCol w:w="2878"/>
        <w:gridCol w:w="2914"/>
        <w:gridCol w:w="2912"/>
      </w:tblGrid>
      <w:tr w:rsidR="001925AF" w:rsidTr="00927DB2">
        <w:trPr>
          <w:trHeight w:val="288"/>
        </w:trPr>
        <w:tc>
          <w:tcPr>
            <w:tcW w:w="2878"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ind w:left="2"/>
            </w:pPr>
            <w:r>
              <w:rPr>
                <w:color w:val="000000"/>
              </w:rPr>
              <w:t xml:space="preserve">Site </w:t>
            </w:r>
          </w:p>
        </w:tc>
        <w:tc>
          <w:tcPr>
            <w:tcW w:w="2914"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color w:val="000000"/>
              </w:rPr>
              <w:t xml:space="preserve">Indicateur de sécurité </w:t>
            </w:r>
          </w:p>
        </w:tc>
        <w:tc>
          <w:tcPr>
            <w:tcW w:w="2912"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color w:val="000000"/>
              </w:rPr>
              <w:t xml:space="preserve">Analyse Google </w:t>
            </w:r>
          </w:p>
        </w:tc>
      </w:tr>
      <w:tr w:rsidR="001925AF" w:rsidTr="00927DB2">
        <w:trPr>
          <w:trHeight w:val="278"/>
        </w:trPr>
        <w:tc>
          <w:tcPr>
            <w:tcW w:w="2878"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ind w:left="2"/>
            </w:pPr>
            <w:r>
              <w:rPr>
                <w:rFonts w:ascii="Calibri" w:eastAsia="Calibri" w:hAnsi="Calibri" w:cs="Calibri"/>
                <w:color w:val="000000"/>
              </w:rPr>
              <w:t>Site n°1</w:t>
            </w:r>
            <w:r>
              <w:rPr>
                <w:color w:val="000000"/>
              </w:rPr>
              <w:t xml:space="preserve"> </w:t>
            </w:r>
          </w:p>
        </w:tc>
        <w:tc>
          <w:tcPr>
            <w:tcW w:w="2914"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rFonts w:ascii="Calibri" w:eastAsia="Calibri" w:hAnsi="Calibri" w:cs="Calibri"/>
                <w:color w:val="000000"/>
              </w:rPr>
              <w:t>HTTPS</w:t>
            </w:r>
            <w:r>
              <w:rPr>
                <w:color w:val="000000"/>
              </w:rPr>
              <w:t xml:space="preserve"> </w:t>
            </w:r>
          </w:p>
        </w:tc>
        <w:tc>
          <w:tcPr>
            <w:tcW w:w="2912"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rFonts w:ascii="Calibri" w:eastAsia="Calibri" w:hAnsi="Calibri" w:cs="Calibri"/>
                <w:color w:val="000000"/>
              </w:rPr>
              <w:t>Aucun contenu suspect</w:t>
            </w:r>
            <w:r>
              <w:rPr>
                <w:color w:val="000000"/>
              </w:rPr>
              <w:t xml:space="preserve"> </w:t>
            </w:r>
          </w:p>
        </w:tc>
      </w:tr>
      <w:tr w:rsidR="001925AF" w:rsidTr="00927DB2">
        <w:trPr>
          <w:trHeight w:val="278"/>
        </w:trPr>
        <w:tc>
          <w:tcPr>
            <w:tcW w:w="2878"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ind w:left="2"/>
            </w:pPr>
            <w:r>
              <w:rPr>
                <w:rFonts w:ascii="Calibri" w:eastAsia="Calibri" w:hAnsi="Calibri" w:cs="Calibri"/>
                <w:color w:val="000000"/>
              </w:rPr>
              <w:t>Site n°2</w:t>
            </w:r>
            <w:r>
              <w:rPr>
                <w:color w:val="000000"/>
              </w:rPr>
              <w:t xml:space="preserve"> </w:t>
            </w:r>
          </w:p>
        </w:tc>
        <w:tc>
          <w:tcPr>
            <w:tcW w:w="2914"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rFonts w:ascii="Calibri" w:eastAsia="Calibri" w:hAnsi="Calibri" w:cs="Calibri"/>
                <w:color w:val="000000"/>
              </w:rPr>
              <w:t>HTTPS</w:t>
            </w:r>
            <w:r>
              <w:rPr>
                <w:color w:val="000000"/>
              </w:rPr>
              <w:t xml:space="preserve"> </w:t>
            </w:r>
          </w:p>
        </w:tc>
        <w:tc>
          <w:tcPr>
            <w:tcW w:w="2912"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rFonts w:ascii="Calibri" w:eastAsia="Calibri" w:hAnsi="Calibri" w:cs="Calibri"/>
                <w:color w:val="000000"/>
              </w:rPr>
              <w:t>Aucun contenu suspect</w:t>
            </w:r>
            <w:r>
              <w:rPr>
                <w:color w:val="000000"/>
              </w:rPr>
              <w:t xml:space="preserve"> </w:t>
            </w:r>
          </w:p>
        </w:tc>
      </w:tr>
      <w:tr w:rsidR="001925AF" w:rsidTr="00927DB2">
        <w:trPr>
          <w:trHeight w:val="278"/>
        </w:trPr>
        <w:tc>
          <w:tcPr>
            <w:tcW w:w="2878"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ind w:left="2"/>
            </w:pPr>
            <w:r>
              <w:rPr>
                <w:rFonts w:ascii="Calibri" w:eastAsia="Calibri" w:hAnsi="Calibri" w:cs="Calibri"/>
                <w:color w:val="000000"/>
              </w:rPr>
              <w:t>Site n°3</w:t>
            </w:r>
            <w:r>
              <w:rPr>
                <w:color w:val="000000"/>
              </w:rPr>
              <w:t xml:space="preserve"> </w:t>
            </w:r>
          </w:p>
        </w:tc>
        <w:tc>
          <w:tcPr>
            <w:tcW w:w="2914"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rFonts w:ascii="Calibri" w:eastAsia="Calibri" w:hAnsi="Calibri" w:cs="Calibri"/>
                <w:color w:val="000000"/>
              </w:rPr>
              <w:t>Not sécure</w:t>
            </w:r>
            <w:r>
              <w:rPr>
                <w:color w:val="000000"/>
              </w:rPr>
              <w:t xml:space="preserve"> </w:t>
            </w:r>
          </w:p>
        </w:tc>
        <w:tc>
          <w:tcPr>
            <w:tcW w:w="2912" w:type="dxa"/>
            <w:tcBorders>
              <w:top w:val="single" w:sz="4" w:space="0" w:color="000000"/>
              <w:left w:val="single" w:sz="4" w:space="0" w:color="000000"/>
              <w:bottom w:val="single" w:sz="4" w:space="0" w:color="000000"/>
              <w:right w:val="single" w:sz="4" w:space="0" w:color="000000"/>
            </w:tcBorders>
          </w:tcPr>
          <w:p w:rsidR="001925AF" w:rsidRDefault="001925AF" w:rsidP="00927DB2">
            <w:pPr>
              <w:spacing w:line="259" w:lineRule="auto"/>
            </w:pPr>
            <w:r>
              <w:rPr>
                <w:rFonts w:ascii="Calibri" w:eastAsia="Calibri" w:hAnsi="Calibri" w:cs="Calibri"/>
                <w:color w:val="000000"/>
              </w:rPr>
              <w:t>Vérifier un URL en particulier</w:t>
            </w:r>
            <w:r>
              <w:rPr>
                <w:color w:val="000000"/>
              </w:rPr>
              <w:t xml:space="preserve"> </w:t>
            </w:r>
          </w:p>
        </w:tc>
      </w:tr>
    </w:tbl>
    <w:p w:rsidR="001925AF" w:rsidRDefault="001925AF" w:rsidP="001925AF">
      <w:pPr>
        <w:spacing w:after="158"/>
        <w:ind w:left="360"/>
      </w:pPr>
      <w:r>
        <w:rPr>
          <w:color w:val="000000"/>
        </w:rPr>
        <w:t xml:space="preserve"> </w:t>
      </w:r>
    </w:p>
    <w:p w:rsidR="00225C19" w:rsidRDefault="00225C19" w:rsidP="00225C19">
      <w:pPr>
        <w:spacing w:after="301" w:line="268" w:lineRule="auto"/>
        <w:ind w:left="720"/>
        <w:jc w:val="both"/>
        <w:rPr>
          <w:b/>
          <w:sz w:val="40"/>
          <w:szCs w:val="40"/>
          <w:u w:val="single"/>
        </w:rPr>
      </w:pPr>
      <w:r w:rsidRPr="00225C19">
        <w:rPr>
          <w:b/>
          <w:sz w:val="40"/>
          <w:szCs w:val="40"/>
          <w:u w:val="single"/>
        </w:rPr>
        <w:t>6</w:t>
      </w:r>
      <w:r>
        <w:rPr>
          <w:b/>
          <w:sz w:val="40"/>
          <w:szCs w:val="40"/>
          <w:u w:val="single"/>
        </w:rPr>
        <w:t xml:space="preserve"> –</w:t>
      </w:r>
    </w:p>
    <w:p w:rsidR="001925AF" w:rsidRPr="00225C19" w:rsidRDefault="00225C19" w:rsidP="00225C19">
      <w:pPr>
        <w:spacing w:after="301" w:line="268" w:lineRule="auto"/>
        <w:ind w:left="720"/>
        <w:jc w:val="both"/>
        <w:rPr>
          <w:b/>
          <w:sz w:val="40"/>
          <w:szCs w:val="40"/>
          <w:u w:val="single"/>
        </w:rPr>
      </w:pPr>
      <w:r w:rsidRPr="00225C19">
        <w:rPr>
          <w:b/>
          <w:sz w:val="40"/>
          <w:szCs w:val="40"/>
          <w:u w:val="single"/>
        </w:rPr>
        <w:t xml:space="preserve"> </w:t>
      </w:r>
      <w:r w:rsidRPr="00225C19">
        <w:rPr>
          <w:b/>
          <w:sz w:val="48"/>
          <w:u w:val="single"/>
        </w:rPr>
        <w:t>Achats en ligne sécurisés</w:t>
      </w:r>
    </w:p>
    <w:p w:rsidR="00225C19" w:rsidRDefault="00225C19" w:rsidP="001925AF">
      <w:pPr>
        <w:spacing w:after="301" w:line="268" w:lineRule="auto"/>
        <w:ind w:left="720"/>
        <w:jc w:val="both"/>
        <w:rPr>
          <w:b/>
          <w:sz w:val="28"/>
          <w:szCs w:val="28"/>
          <w:u w:val="single"/>
        </w:rPr>
      </w:pPr>
    </w:p>
    <w:p w:rsidR="00225C19" w:rsidRPr="001925AF" w:rsidRDefault="00225C19" w:rsidP="001925AF">
      <w:pPr>
        <w:spacing w:after="301" w:line="268" w:lineRule="auto"/>
        <w:ind w:left="720"/>
        <w:jc w:val="both"/>
        <w:rPr>
          <w:b/>
          <w:sz w:val="28"/>
          <w:szCs w:val="28"/>
          <w:u w:val="single"/>
        </w:rPr>
      </w:pPr>
      <w:r>
        <w:rPr>
          <w:noProof/>
          <w:lang w:eastAsia="fr-FR"/>
        </w:rPr>
        <w:drawing>
          <wp:inline distT="0" distB="0" distL="0" distR="0" wp14:anchorId="1A77F0B0" wp14:editId="552BA5A1">
            <wp:extent cx="5760720" cy="364871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48710"/>
                    </a:xfrm>
                    <a:prstGeom prst="rect">
                      <a:avLst/>
                    </a:prstGeom>
                  </pic:spPr>
                </pic:pic>
              </a:graphicData>
            </a:graphic>
          </wp:inline>
        </w:drawing>
      </w:r>
    </w:p>
    <w:p w:rsidR="00255717" w:rsidRDefault="00255717" w:rsidP="00255717">
      <w:pPr>
        <w:pStyle w:val="Paragraphedeliste"/>
        <w:rPr>
          <w:sz w:val="28"/>
          <w:szCs w:val="28"/>
        </w:rPr>
      </w:pPr>
    </w:p>
    <w:p w:rsidR="00225C19" w:rsidRDefault="00225C19" w:rsidP="00225C19">
      <w:pPr>
        <w:pStyle w:val="Titre1"/>
        <w:spacing w:line="270" w:lineRule="auto"/>
        <w:ind w:left="-5" w:right="366"/>
      </w:pPr>
      <w:r>
        <w:rPr>
          <w:sz w:val="48"/>
        </w:rPr>
        <w:t>8 - Principes de base de la confidentialité</w:t>
      </w:r>
      <w:r>
        <w:rPr>
          <w:sz w:val="48"/>
          <w:u w:val="none"/>
        </w:rPr>
        <w:t xml:space="preserve"> </w:t>
      </w:r>
      <w:r>
        <w:rPr>
          <w:sz w:val="48"/>
        </w:rPr>
        <w:t>des médias sociaux</w:t>
      </w:r>
      <w:r>
        <w:rPr>
          <w:sz w:val="48"/>
          <w:u w:val="none"/>
        </w:rPr>
        <w:t xml:space="preserve"> </w:t>
      </w:r>
    </w:p>
    <w:p w:rsidR="00225C19" w:rsidRDefault="00225C19" w:rsidP="00255717">
      <w:pPr>
        <w:pStyle w:val="Paragraphedeliste"/>
        <w:rPr>
          <w:sz w:val="28"/>
          <w:szCs w:val="28"/>
        </w:rPr>
      </w:pPr>
    </w:p>
    <w:p w:rsidR="00225C19" w:rsidRDefault="00225C19" w:rsidP="00255717">
      <w:pPr>
        <w:pStyle w:val="Paragraphedeliste"/>
        <w:rPr>
          <w:sz w:val="28"/>
          <w:szCs w:val="28"/>
        </w:rPr>
      </w:pPr>
      <w:r>
        <w:rPr>
          <w:noProof/>
          <w:lang w:eastAsia="fr-FR"/>
        </w:rPr>
        <w:lastRenderedPageBreak/>
        <w:drawing>
          <wp:inline distT="0" distB="0" distL="0" distR="0" wp14:anchorId="53ED0AE1" wp14:editId="7F9A777A">
            <wp:extent cx="5760720" cy="36487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8710"/>
                    </a:xfrm>
                    <a:prstGeom prst="rect">
                      <a:avLst/>
                    </a:prstGeom>
                  </pic:spPr>
                </pic:pic>
              </a:graphicData>
            </a:graphic>
          </wp:inline>
        </w:drawing>
      </w:r>
    </w:p>
    <w:p w:rsidR="00225C19" w:rsidRDefault="00225C19" w:rsidP="00255717">
      <w:pPr>
        <w:pStyle w:val="Paragraphedeliste"/>
        <w:rPr>
          <w:sz w:val="28"/>
          <w:szCs w:val="28"/>
        </w:rPr>
      </w:pPr>
    </w:p>
    <w:p w:rsidR="00225C19" w:rsidRPr="00EC517C" w:rsidRDefault="00EC517C" w:rsidP="00225C19">
      <w:pPr>
        <w:pStyle w:val="Titre2"/>
        <w:ind w:left="-5" w:right="65"/>
        <w:rPr>
          <w:rFonts w:ascii="Times New Roman" w:hAnsi="Times New Roman" w:cs="Times New Roman"/>
          <w:b/>
          <w:color w:val="auto"/>
          <w:sz w:val="40"/>
          <w:szCs w:val="40"/>
          <w:u w:val="single"/>
        </w:rPr>
      </w:pPr>
      <w:r>
        <w:rPr>
          <w:rFonts w:ascii="Times New Roman" w:hAnsi="Times New Roman" w:cs="Times New Roman"/>
          <w:b/>
          <w:color w:val="auto"/>
          <w:sz w:val="40"/>
          <w:szCs w:val="40"/>
          <w:u w:val="single"/>
        </w:rPr>
        <w:t>9 – Que faire si votre ordinateur est infecté par un virus</w:t>
      </w:r>
    </w:p>
    <w:p w:rsidR="00EC517C" w:rsidRPr="00EC517C" w:rsidRDefault="00EC517C" w:rsidP="00EC517C"/>
    <w:tbl>
      <w:tblPr>
        <w:tblStyle w:val="TableGrid"/>
        <w:tblW w:w="6042" w:type="dxa"/>
        <w:tblInd w:w="5" w:type="dxa"/>
        <w:tblCellMar>
          <w:top w:w="7" w:type="dxa"/>
          <w:left w:w="110" w:type="dxa"/>
          <w:bottom w:w="0" w:type="dxa"/>
          <w:right w:w="54" w:type="dxa"/>
        </w:tblCellMar>
        <w:tblLook w:val="04A0" w:firstRow="1" w:lastRow="0" w:firstColumn="1" w:lastColumn="0" w:noHBand="0" w:noVBand="1"/>
      </w:tblPr>
      <w:tblGrid>
        <w:gridCol w:w="3020"/>
        <w:gridCol w:w="3022"/>
      </w:tblGrid>
      <w:tr w:rsidR="00225C19" w:rsidTr="00927DB2">
        <w:trPr>
          <w:trHeight w:val="511"/>
        </w:trPr>
        <w:tc>
          <w:tcPr>
            <w:tcW w:w="3020" w:type="dxa"/>
            <w:tcBorders>
              <w:top w:val="single" w:sz="4" w:space="0" w:color="000000"/>
              <w:left w:val="single" w:sz="4" w:space="0" w:color="000000"/>
              <w:bottom w:val="single" w:sz="4" w:space="0" w:color="000000"/>
              <w:right w:val="single" w:sz="4" w:space="0" w:color="000000"/>
            </w:tcBorders>
          </w:tcPr>
          <w:p w:rsidR="00225C19" w:rsidRDefault="00225C19" w:rsidP="00927DB2">
            <w:pPr>
              <w:spacing w:line="259" w:lineRule="auto"/>
            </w:pPr>
            <w:r>
              <w:rPr>
                <w:color w:val="000000"/>
              </w:rPr>
              <w:t xml:space="preserve">Appareil </w:t>
            </w:r>
          </w:p>
        </w:tc>
        <w:tc>
          <w:tcPr>
            <w:tcW w:w="3022" w:type="dxa"/>
            <w:tcBorders>
              <w:top w:val="single" w:sz="4" w:space="0" w:color="000000"/>
              <w:left w:val="single" w:sz="4" w:space="0" w:color="000000"/>
              <w:bottom w:val="single" w:sz="4" w:space="0" w:color="000000"/>
              <w:right w:val="single" w:sz="4" w:space="0" w:color="000000"/>
            </w:tcBorders>
          </w:tcPr>
          <w:p w:rsidR="00225C19" w:rsidRDefault="00225C19" w:rsidP="00927DB2">
            <w:pPr>
              <w:spacing w:line="259" w:lineRule="auto"/>
            </w:pPr>
            <w:r>
              <w:rPr>
                <w:color w:val="000000"/>
              </w:rPr>
              <w:t xml:space="preserve">exercice </w:t>
            </w:r>
          </w:p>
        </w:tc>
      </w:tr>
      <w:tr w:rsidR="00225C19" w:rsidTr="00927DB2">
        <w:trPr>
          <w:trHeight w:val="1615"/>
        </w:trPr>
        <w:tc>
          <w:tcPr>
            <w:tcW w:w="3020" w:type="dxa"/>
            <w:tcBorders>
              <w:top w:val="single" w:sz="4" w:space="0" w:color="000000"/>
              <w:left w:val="single" w:sz="4" w:space="0" w:color="000000"/>
              <w:bottom w:val="single" w:sz="4" w:space="0" w:color="000000"/>
              <w:right w:val="single" w:sz="4" w:space="0" w:color="000000"/>
            </w:tcBorders>
          </w:tcPr>
          <w:p w:rsidR="00225C19" w:rsidRPr="00EC517C" w:rsidRDefault="00225C19" w:rsidP="00927DB2">
            <w:pPr>
              <w:spacing w:line="259" w:lineRule="auto"/>
              <w:rPr>
                <w:sz w:val="28"/>
                <w:szCs w:val="28"/>
              </w:rPr>
            </w:pPr>
            <w:r w:rsidRPr="00EC517C">
              <w:rPr>
                <w:color w:val="000000"/>
                <w:sz w:val="28"/>
                <w:szCs w:val="28"/>
              </w:rPr>
              <w:t xml:space="preserve">Ordinateur </w:t>
            </w:r>
          </w:p>
        </w:tc>
        <w:tc>
          <w:tcPr>
            <w:tcW w:w="3022" w:type="dxa"/>
            <w:tcBorders>
              <w:top w:val="single" w:sz="4" w:space="0" w:color="000000"/>
              <w:left w:val="single" w:sz="4" w:space="0" w:color="000000"/>
              <w:bottom w:val="single" w:sz="4" w:space="0" w:color="000000"/>
              <w:right w:val="single" w:sz="4" w:space="0" w:color="000000"/>
            </w:tcBorders>
          </w:tcPr>
          <w:p w:rsidR="00225C19" w:rsidRPr="00EC517C" w:rsidRDefault="00225C19" w:rsidP="00927DB2">
            <w:pPr>
              <w:spacing w:line="259" w:lineRule="auto"/>
              <w:ind w:right="25"/>
              <w:rPr>
                <w:sz w:val="28"/>
                <w:szCs w:val="28"/>
              </w:rPr>
            </w:pPr>
            <w:r w:rsidRPr="00EC517C">
              <w:rPr>
                <w:color w:val="000000"/>
                <w:sz w:val="28"/>
                <w:szCs w:val="28"/>
              </w:rPr>
              <w:t xml:space="preserve">Scan du système : Utilisez un logiciel antivirus pour analyser votre ordinateur à la recherche de programmes malveillants ou de virus. </w:t>
            </w:r>
          </w:p>
        </w:tc>
      </w:tr>
      <w:tr w:rsidR="00225C19" w:rsidTr="00927DB2">
        <w:trPr>
          <w:trHeight w:val="2444"/>
        </w:trPr>
        <w:tc>
          <w:tcPr>
            <w:tcW w:w="3020" w:type="dxa"/>
            <w:tcBorders>
              <w:top w:val="single" w:sz="4" w:space="0" w:color="000000"/>
              <w:left w:val="single" w:sz="4" w:space="0" w:color="000000"/>
              <w:bottom w:val="single" w:sz="4" w:space="0" w:color="000000"/>
              <w:right w:val="single" w:sz="4" w:space="0" w:color="000000"/>
            </w:tcBorders>
          </w:tcPr>
          <w:p w:rsidR="00225C19" w:rsidRPr="00EC517C" w:rsidRDefault="00225C19" w:rsidP="00927DB2">
            <w:pPr>
              <w:spacing w:line="259" w:lineRule="auto"/>
              <w:rPr>
                <w:sz w:val="28"/>
                <w:szCs w:val="28"/>
              </w:rPr>
            </w:pPr>
            <w:r w:rsidRPr="00EC517C">
              <w:rPr>
                <w:color w:val="000000"/>
                <w:sz w:val="28"/>
                <w:szCs w:val="28"/>
              </w:rPr>
              <w:t xml:space="preserve">Smartphone </w:t>
            </w:r>
          </w:p>
        </w:tc>
        <w:tc>
          <w:tcPr>
            <w:tcW w:w="3022" w:type="dxa"/>
            <w:tcBorders>
              <w:top w:val="single" w:sz="4" w:space="0" w:color="000000"/>
              <w:left w:val="single" w:sz="4" w:space="0" w:color="000000"/>
              <w:bottom w:val="single" w:sz="4" w:space="0" w:color="000000"/>
              <w:right w:val="single" w:sz="4" w:space="0" w:color="000000"/>
            </w:tcBorders>
          </w:tcPr>
          <w:p w:rsidR="00225C19" w:rsidRPr="00EC517C" w:rsidRDefault="00225C19" w:rsidP="00927DB2">
            <w:pPr>
              <w:spacing w:line="259" w:lineRule="auto"/>
              <w:ind w:right="34"/>
              <w:rPr>
                <w:sz w:val="28"/>
                <w:szCs w:val="28"/>
              </w:rPr>
            </w:pPr>
            <w:r w:rsidRPr="00EC517C">
              <w:rPr>
                <w:color w:val="000000"/>
                <w:sz w:val="28"/>
                <w:szCs w:val="28"/>
              </w:rPr>
              <w:t xml:space="preserve">Vérification des autorisations des applications : Parcourez les autorisations accordées à chaque application installée sur votre smartphone. Révoquez les </w:t>
            </w:r>
            <w:r w:rsidRPr="00EC517C">
              <w:rPr>
                <w:color w:val="000000"/>
                <w:sz w:val="28"/>
                <w:szCs w:val="28"/>
              </w:rPr>
              <w:lastRenderedPageBreak/>
              <w:t xml:space="preserve">autorisations inutiles ou suspectes. </w:t>
            </w:r>
          </w:p>
        </w:tc>
      </w:tr>
      <w:tr w:rsidR="00225C19" w:rsidTr="00927DB2">
        <w:trPr>
          <w:trHeight w:val="1390"/>
        </w:trPr>
        <w:tc>
          <w:tcPr>
            <w:tcW w:w="3020" w:type="dxa"/>
            <w:tcBorders>
              <w:top w:val="single" w:sz="4" w:space="0" w:color="000000"/>
              <w:left w:val="single" w:sz="4" w:space="0" w:color="000000"/>
              <w:bottom w:val="single" w:sz="4" w:space="0" w:color="000000"/>
              <w:right w:val="single" w:sz="4" w:space="0" w:color="000000"/>
            </w:tcBorders>
          </w:tcPr>
          <w:p w:rsidR="00225C19" w:rsidRPr="00EC517C" w:rsidRDefault="00225C19" w:rsidP="00927DB2">
            <w:pPr>
              <w:spacing w:line="259" w:lineRule="auto"/>
              <w:rPr>
                <w:sz w:val="28"/>
                <w:szCs w:val="28"/>
              </w:rPr>
            </w:pPr>
            <w:bookmarkStart w:id="0" w:name="_GoBack" w:colFirst="0" w:colLast="0"/>
            <w:r w:rsidRPr="00EC517C">
              <w:rPr>
                <w:color w:val="000000"/>
                <w:sz w:val="28"/>
                <w:szCs w:val="28"/>
              </w:rPr>
              <w:lastRenderedPageBreak/>
              <w:t xml:space="preserve">Compte en ligne </w:t>
            </w:r>
          </w:p>
        </w:tc>
        <w:tc>
          <w:tcPr>
            <w:tcW w:w="3022" w:type="dxa"/>
            <w:tcBorders>
              <w:top w:val="single" w:sz="4" w:space="0" w:color="000000"/>
              <w:left w:val="single" w:sz="4" w:space="0" w:color="000000"/>
              <w:bottom w:val="single" w:sz="4" w:space="0" w:color="000000"/>
              <w:right w:val="single" w:sz="4" w:space="0" w:color="000000"/>
            </w:tcBorders>
          </w:tcPr>
          <w:p w:rsidR="00225C19" w:rsidRPr="00EC517C" w:rsidRDefault="00225C19" w:rsidP="00927DB2">
            <w:pPr>
              <w:spacing w:line="259" w:lineRule="auto"/>
              <w:rPr>
                <w:sz w:val="28"/>
                <w:szCs w:val="28"/>
              </w:rPr>
            </w:pPr>
            <w:r w:rsidRPr="00EC517C">
              <w:rPr>
                <w:color w:val="000000"/>
                <w:sz w:val="28"/>
                <w:szCs w:val="28"/>
              </w:rPr>
              <w:t xml:space="preserve">Vérification des paramètres de confidentialité : </w:t>
            </w:r>
            <w:r w:rsidR="00EC517C" w:rsidRPr="00EC517C">
              <w:rPr>
                <w:color w:val="000000"/>
                <w:sz w:val="28"/>
                <w:szCs w:val="28"/>
              </w:rPr>
              <w:t>Rendez-vous</w:t>
            </w:r>
            <w:r w:rsidRPr="00EC517C">
              <w:rPr>
                <w:color w:val="000000"/>
                <w:sz w:val="28"/>
                <w:szCs w:val="28"/>
              </w:rPr>
              <w:t xml:space="preserve"> dans les paramètres de confidentialité de votre compte en ligne et ajustez-</w:t>
            </w:r>
          </w:p>
        </w:tc>
      </w:tr>
    </w:tbl>
    <w:bookmarkEnd w:id="0"/>
    <w:p w:rsidR="00225C19" w:rsidRDefault="00225C19" w:rsidP="00225C19">
      <w:pPr>
        <w:spacing w:after="283"/>
      </w:pPr>
      <w:r>
        <w:rPr>
          <w:rFonts w:ascii="Calibri" w:eastAsia="Calibri" w:hAnsi="Calibri" w:cs="Calibri"/>
          <w:noProof/>
          <w:color w:val="000000"/>
        </w:rPr>
        <mc:AlternateContent>
          <mc:Choice Requires="wpg">
            <w:drawing>
              <wp:inline distT="0" distB="0" distL="0" distR="0" wp14:anchorId="5F44A220" wp14:editId="670C9651">
                <wp:extent cx="5779897" cy="1082494"/>
                <wp:effectExtent l="0" t="0" r="0" b="0"/>
                <wp:docPr id="4474" name="Group 4474"/>
                <wp:cNvGraphicFramePr/>
                <a:graphic xmlns:a="http://schemas.openxmlformats.org/drawingml/2006/main">
                  <a:graphicData uri="http://schemas.microsoft.com/office/word/2010/wordprocessingGroup">
                    <wpg:wgp>
                      <wpg:cNvGrpSpPr/>
                      <wpg:grpSpPr>
                        <a:xfrm>
                          <a:off x="0" y="0"/>
                          <a:ext cx="5779897" cy="1082494"/>
                          <a:chOff x="0" y="0"/>
                          <a:chExt cx="5779897" cy="1082494"/>
                        </a:xfrm>
                      </wpg:grpSpPr>
                      <wps:wsp>
                        <wps:cNvPr id="436" name="Rectangle 436"/>
                        <wps:cNvSpPr/>
                        <wps:spPr>
                          <a:xfrm>
                            <a:off x="1990674" y="8992"/>
                            <a:ext cx="1817539" cy="224380"/>
                          </a:xfrm>
                          <a:prstGeom prst="rect">
                            <a:avLst/>
                          </a:prstGeom>
                          <a:ln>
                            <a:noFill/>
                          </a:ln>
                        </wps:spPr>
                        <wps:txbx>
                          <w:txbxContent>
                            <w:p w:rsidR="00225C19" w:rsidRDefault="00EC517C" w:rsidP="00225C19">
                              <w:r>
                                <w:rPr>
                                  <w:color w:val="000000"/>
                                </w:rPr>
                                <w:t>Les</w:t>
                              </w:r>
                              <w:r w:rsidR="00225C19">
                                <w:rPr>
                                  <w:color w:val="000000"/>
                                </w:rPr>
                                <w:t xml:space="preserve"> en fonction de vos </w:t>
                              </w:r>
                            </w:p>
                          </w:txbxContent>
                        </wps:txbx>
                        <wps:bodyPr horzOverflow="overflow" vert="horz" lIns="0" tIns="0" rIns="0" bIns="0" rtlCol="0">
                          <a:noAutofit/>
                        </wps:bodyPr>
                      </wps:wsp>
                      <wps:wsp>
                        <wps:cNvPr id="437" name="Rectangle 437"/>
                        <wps:cNvSpPr/>
                        <wps:spPr>
                          <a:xfrm>
                            <a:off x="1990674" y="184505"/>
                            <a:ext cx="2131915" cy="224380"/>
                          </a:xfrm>
                          <a:prstGeom prst="rect">
                            <a:avLst/>
                          </a:prstGeom>
                          <a:ln>
                            <a:noFill/>
                          </a:ln>
                        </wps:spPr>
                        <wps:txbx>
                          <w:txbxContent>
                            <w:p w:rsidR="00225C19" w:rsidRDefault="00EC517C" w:rsidP="00225C19">
                              <w:r>
                                <w:rPr>
                                  <w:color w:val="000000"/>
                                </w:rPr>
                                <w:t>Préférences</w:t>
                              </w:r>
                              <w:r w:rsidR="00225C19">
                                <w:rPr>
                                  <w:color w:val="000000"/>
                                </w:rPr>
                                <w:t xml:space="preserve"> pour protéger </w:t>
                              </w:r>
                            </w:p>
                          </w:txbxContent>
                        </wps:txbx>
                        <wps:bodyPr horzOverflow="overflow" vert="horz" lIns="0" tIns="0" rIns="0" bIns="0" rtlCol="0">
                          <a:noAutofit/>
                        </wps:bodyPr>
                      </wps:wsp>
                      <wps:wsp>
                        <wps:cNvPr id="438" name="Rectangle 438"/>
                        <wps:cNvSpPr/>
                        <wps:spPr>
                          <a:xfrm>
                            <a:off x="1990674" y="359766"/>
                            <a:ext cx="1418033" cy="224380"/>
                          </a:xfrm>
                          <a:prstGeom prst="rect">
                            <a:avLst/>
                          </a:prstGeom>
                          <a:ln>
                            <a:noFill/>
                          </a:ln>
                        </wps:spPr>
                        <wps:txbx>
                          <w:txbxContent>
                            <w:p w:rsidR="00225C19" w:rsidRDefault="00225C19" w:rsidP="00225C19">
                              <w:proofErr w:type="gramStart"/>
                              <w:r>
                                <w:rPr>
                                  <w:color w:val="000000"/>
                                </w:rPr>
                                <w:t>vos</w:t>
                              </w:r>
                              <w:proofErr w:type="gramEnd"/>
                              <w:r>
                                <w:rPr>
                                  <w:color w:val="000000"/>
                                </w:rPr>
                                <w:t xml:space="preserve"> informations </w:t>
                              </w:r>
                            </w:p>
                          </w:txbxContent>
                        </wps:txbx>
                        <wps:bodyPr horzOverflow="overflow" vert="horz" lIns="0" tIns="0" rIns="0" bIns="0" rtlCol="0">
                          <a:noAutofit/>
                        </wps:bodyPr>
                      </wps:wsp>
                      <wps:wsp>
                        <wps:cNvPr id="439" name="Rectangle 439"/>
                        <wps:cNvSpPr/>
                        <wps:spPr>
                          <a:xfrm>
                            <a:off x="1990674" y="535026"/>
                            <a:ext cx="1011060" cy="224380"/>
                          </a:xfrm>
                          <a:prstGeom prst="rect">
                            <a:avLst/>
                          </a:prstGeom>
                          <a:ln>
                            <a:noFill/>
                          </a:ln>
                        </wps:spPr>
                        <wps:txbx>
                          <w:txbxContent>
                            <w:p w:rsidR="00225C19" w:rsidRDefault="00EC517C" w:rsidP="00225C19">
                              <w:r>
                                <w:rPr>
                                  <w:color w:val="000000"/>
                                </w:rPr>
                                <w:t>Personnelles</w:t>
                              </w:r>
                            </w:p>
                          </w:txbxContent>
                        </wps:txbx>
                        <wps:bodyPr horzOverflow="overflow" vert="horz" lIns="0" tIns="0" rIns="0" bIns="0" rtlCol="0">
                          <a:noAutofit/>
                        </wps:bodyPr>
                      </wps:wsp>
                      <wps:wsp>
                        <wps:cNvPr id="440" name="Rectangle 440"/>
                        <wps:cNvSpPr/>
                        <wps:spPr>
                          <a:xfrm>
                            <a:off x="2752674" y="535026"/>
                            <a:ext cx="50673" cy="224380"/>
                          </a:xfrm>
                          <a:prstGeom prst="rect">
                            <a:avLst/>
                          </a:prstGeom>
                          <a:ln>
                            <a:noFill/>
                          </a:ln>
                        </wps:spPr>
                        <wps:txbx>
                          <w:txbxContent>
                            <w:p w:rsidR="00225C19" w:rsidRDefault="00225C19" w:rsidP="00225C19">
                              <w:r>
                                <w:rPr>
                                  <w:color w:val="000000"/>
                                </w:rPr>
                                <w:t xml:space="preserve"> </w:t>
                              </w:r>
                            </w:p>
                          </w:txbxContent>
                        </wps:txbx>
                        <wps:bodyPr horzOverflow="overflow" vert="horz" lIns="0" tIns="0" rIns="0" bIns="0" rtlCol="0">
                          <a:noAutofit/>
                        </wps:bodyPr>
                      </wps:wsp>
                      <wps:wsp>
                        <wps:cNvPr id="5059" name="Shape 50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6096" y="0"/>
                            <a:ext cx="1911350" cy="9144"/>
                          </a:xfrm>
                          <a:custGeom>
                            <a:avLst/>
                            <a:gdLst/>
                            <a:ahLst/>
                            <a:cxnLst/>
                            <a:rect l="0" t="0" r="0" b="0"/>
                            <a:pathLst>
                              <a:path w="1911350" h="9144">
                                <a:moveTo>
                                  <a:pt x="0" y="0"/>
                                </a:moveTo>
                                <a:lnTo>
                                  <a:pt x="1911350" y="0"/>
                                </a:lnTo>
                                <a:lnTo>
                                  <a:pt x="19113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 name="Shape 5061"/>
                        <wps:cNvSpPr/>
                        <wps:spPr>
                          <a:xfrm>
                            <a:off x="19175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1923618" y="0"/>
                            <a:ext cx="1912874" cy="9144"/>
                          </a:xfrm>
                          <a:custGeom>
                            <a:avLst/>
                            <a:gdLst/>
                            <a:ahLst/>
                            <a:cxnLst/>
                            <a:rect l="0" t="0" r="0" b="0"/>
                            <a:pathLst>
                              <a:path w="1912874" h="9144">
                                <a:moveTo>
                                  <a:pt x="0" y="0"/>
                                </a:moveTo>
                                <a:lnTo>
                                  <a:pt x="1912874" y="0"/>
                                </a:lnTo>
                                <a:lnTo>
                                  <a:pt x="19128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 name="Shape 5063"/>
                        <wps:cNvSpPr/>
                        <wps:spPr>
                          <a:xfrm>
                            <a:off x="38364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0" y="6045"/>
                            <a:ext cx="9144" cy="844601"/>
                          </a:xfrm>
                          <a:custGeom>
                            <a:avLst/>
                            <a:gdLst/>
                            <a:ahLst/>
                            <a:cxnLst/>
                            <a:rect l="0" t="0" r="0" b="0"/>
                            <a:pathLst>
                              <a:path w="9144" h="844601">
                                <a:moveTo>
                                  <a:pt x="0" y="0"/>
                                </a:moveTo>
                                <a:lnTo>
                                  <a:pt x="9144" y="0"/>
                                </a:lnTo>
                                <a:lnTo>
                                  <a:pt x="9144" y="844601"/>
                                </a:lnTo>
                                <a:lnTo>
                                  <a:pt x="0" y="8446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0" y="8506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 name="Shape 5066"/>
                        <wps:cNvSpPr/>
                        <wps:spPr>
                          <a:xfrm>
                            <a:off x="6096" y="850647"/>
                            <a:ext cx="1911350" cy="9144"/>
                          </a:xfrm>
                          <a:custGeom>
                            <a:avLst/>
                            <a:gdLst/>
                            <a:ahLst/>
                            <a:cxnLst/>
                            <a:rect l="0" t="0" r="0" b="0"/>
                            <a:pathLst>
                              <a:path w="1911350" h="9144">
                                <a:moveTo>
                                  <a:pt x="0" y="0"/>
                                </a:moveTo>
                                <a:lnTo>
                                  <a:pt x="1911350" y="0"/>
                                </a:lnTo>
                                <a:lnTo>
                                  <a:pt x="19113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 name="Shape 5067"/>
                        <wps:cNvSpPr/>
                        <wps:spPr>
                          <a:xfrm>
                            <a:off x="1917522" y="6045"/>
                            <a:ext cx="9144" cy="844601"/>
                          </a:xfrm>
                          <a:custGeom>
                            <a:avLst/>
                            <a:gdLst/>
                            <a:ahLst/>
                            <a:cxnLst/>
                            <a:rect l="0" t="0" r="0" b="0"/>
                            <a:pathLst>
                              <a:path w="9144" h="844601">
                                <a:moveTo>
                                  <a:pt x="0" y="0"/>
                                </a:moveTo>
                                <a:lnTo>
                                  <a:pt x="9144" y="0"/>
                                </a:lnTo>
                                <a:lnTo>
                                  <a:pt x="9144" y="844601"/>
                                </a:lnTo>
                                <a:lnTo>
                                  <a:pt x="0" y="8446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 name="Shape 5068"/>
                        <wps:cNvSpPr/>
                        <wps:spPr>
                          <a:xfrm>
                            <a:off x="1917522" y="8506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9" name="Shape 5069"/>
                        <wps:cNvSpPr/>
                        <wps:spPr>
                          <a:xfrm>
                            <a:off x="1923618" y="850647"/>
                            <a:ext cx="1912874" cy="9144"/>
                          </a:xfrm>
                          <a:custGeom>
                            <a:avLst/>
                            <a:gdLst/>
                            <a:ahLst/>
                            <a:cxnLst/>
                            <a:rect l="0" t="0" r="0" b="0"/>
                            <a:pathLst>
                              <a:path w="1912874" h="9144">
                                <a:moveTo>
                                  <a:pt x="0" y="0"/>
                                </a:moveTo>
                                <a:lnTo>
                                  <a:pt x="1912874" y="0"/>
                                </a:lnTo>
                                <a:lnTo>
                                  <a:pt x="19128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 name="Shape 5070"/>
                        <wps:cNvSpPr/>
                        <wps:spPr>
                          <a:xfrm>
                            <a:off x="3836492" y="6045"/>
                            <a:ext cx="9144" cy="844601"/>
                          </a:xfrm>
                          <a:custGeom>
                            <a:avLst/>
                            <a:gdLst/>
                            <a:ahLst/>
                            <a:cxnLst/>
                            <a:rect l="0" t="0" r="0" b="0"/>
                            <a:pathLst>
                              <a:path w="9144" h="844601">
                                <a:moveTo>
                                  <a:pt x="0" y="0"/>
                                </a:moveTo>
                                <a:lnTo>
                                  <a:pt x="9144" y="0"/>
                                </a:lnTo>
                                <a:lnTo>
                                  <a:pt x="9144" y="844601"/>
                                </a:lnTo>
                                <a:lnTo>
                                  <a:pt x="0" y="8446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3836492" y="8506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2" name="Shape 5072"/>
                        <wps:cNvSpPr/>
                        <wps:spPr>
                          <a:xfrm>
                            <a:off x="210312" y="856742"/>
                            <a:ext cx="5569585" cy="175260"/>
                          </a:xfrm>
                          <a:custGeom>
                            <a:avLst/>
                            <a:gdLst/>
                            <a:ahLst/>
                            <a:cxnLst/>
                            <a:rect l="0" t="0" r="0" b="0"/>
                            <a:pathLst>
                              <a:path w="5569585" h="175260">
                                <a:moveTo>
                                  <a:pt x="0" y="0"/>
                                </a:moveTo>
                                <a:lnTo>
                                  <a:pt x="5569585" y="0"/>
                                </a:lnTo>
                                <a:lnTo>
                                  <a:pt x="5569585"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9" name="Rectangle 459"/>
                        <wps:cNvSpPr/>
                        <wps:spPr>
                          <a:xfrm>
                            <a:off x="228600" y="858114"/>
                            <a:ext cx="152019" cy="224380"/>
                          </a:xfrm>
                          <a:prstGeom prst="rect">
                            <a:avLst/>
                          </a:prstGeom>
                          <a:ln>
                            <a:noFill/>
                          </a:ln>
                        </wps:spPr>
                        <wps:txbx>
                          <w:txbxContent>
                            <w:p w:rsidR="00225C19" w:rsidRDefault="00225C19" w:rsidP="00225C19"/>
                          </w:txbxContent>
                        </wps:txbx>
                        <wps:bodyPr horzOverflow="overflow" vert="horz" lIns="0" tIns="0" rIns="0" bIns="0" rtlCol="0">
                          <a:noAutofit/>
                        </wps:bodyPr>
                      </wps:wsp>
                      <wps:wsp>
                        <wps:cNvPr id="460" name="Rectangle 460"/>
                        <wps:cNvSpPr/>
                        <wps:spPr>
                          <a:xfrm>
                            <a:off x="342900" y="855980"/>
                            <a:ext cx="56314" cy="226002"/>
                          </a:xfrm>
                          <a:prstGeom prst="rect">
                            <a:avLst/>
                          </a:prstGeom>
                          <a:ln>
                            <a:noFill/>
                          </a:ln>
                        </wps:spPr>
                        <wps:txbx>
                          <w:txbxContent>
                            <w:p w:rsidR="00225C19" w:rsidRDefault="00225C19" w:rsidP="00225C19">
                              <w:r>
                                <w:rPr>
                                  <w:rFonts w:ascii="Arial" w:eastAsia="Arial" w:hAnsi="Arial" w:cs="Arial"/>
                                </w:rPr>
                                <w:t xml:space="preserve"> </w:t>
                              </w:r>
                            </w:p>
                          </w:txbxContent>
                        </wps:txbx>
                        <wps:bodyPr horzOverflow="overflow" vert="horz" lIns="0" tIns="0" rIns="0" bIns="0" rtlCol="0">
                          <a:noAutofit/>
                        </wps:bodyPr>
                      </wps:wsp>
                      <wps:wsp>
                        <wps:cNvPr id="461" name="Rectangle 461"/>
                        <wps:cNvSpPr/>
                        <wps:spPr>
                          <a:xfrm>
                            <a:off x="457149" y="858114"/>
                            <a:ext cx="67498" cy="224380"/>
                          </a:xfrm>
                          <a:prstGeom prst="rect">
                            <a:avLst/>
                          </a:prstGeom>
                          <a:ln>
                            <a:noFill/>
                          </a:ln>
                        </wps:spPr>
                        <wps:txbx>
                          <w:txbxContent>
                            <w:p w:rsidR="00EC517C" w:rsidRDefault="00EC517C" w:rsidP="00225C19"/>
                          </w:txbxContent>
                        </wps:txbx>
                        <wps:bodyPr horzOverflow="overflow" vert="horz" lIns="0" tIns="0" rIns="0" bIns="0" rtlCol="0">
                          <a:noAutofit/>
                        </wps:bodyPr>
                      </wps:wsp>
                      <wps:wsp>
                        <wps:cNvPr id="462" name="Rectangle 462"/>
                        <wps:cNvSpPr/>
                        <wps:spPr>
                          <a:xfrm>
                            <a:off x="505917" y="858114"/>
                            <a:ext cx="997042" cy="224380"/>
                          </a:xfrm>
                          <a:prstGeom prst="rect">
                            <a:avLst/>
                          </a:prstGeom>
                          <a:ln>
                            <a:noFill/>
                          </a:ln>
                        </wps:spPr>
                        <wps:txbx>
                          <w:txbxContent>
                            <w:p w:rsidR="00225C19" w:rsidRDefault="00225C19" w:rsidP="00225C19"/>
                          </w:txbxContent>
                        </wps:txbx>
                        <wps:bodyPr horzOverflow="overflow" vert="horz" lIns="0" tIns="0" rIns="0" bIns="0" rtlCol="0">
                          <a:noAutofit/>
                        </wps:bodyPr>
                      </wps:wsp>
                      <wps:wsp>
                        <wps:cNvPr id="463" name="Rectangle 463"/>
                        <wps:cNvSpPr/>
                        <wps:spPr>
                          <a:xfrm>
                            <a:off x="1255725" y="888234"/>
                            <a:ext cx="67496" cy="184382"/>
                          </a:xfrm>
                          <a:prstGeom prst="rect">
                            <a:avLst/>
                          </a:prstGeom>
                          <a:ln>
                            <a:noFill/>
                          </a:ln>
                        </wps:spPr>
                        <wps:txbx>
                          <w:txbxContent>
                            <w:p w:rsidR="00225C19" w:rsidRDefault="00225C19" w:rsidP="00225C19"/>
                          </w:txbxContent>
                        </wps:txbx>
                        <wps:bodyPr horzOverflow="overflow" vert="horz" lIns="0" tIns="0" rIns="0" bIns="0" rtlCol="0">
                          <a:noAutofit/>
                        </wps:bodyPr>
                      </wps:wsp>
                      <wps:wsp>
                        <wps:cNvPr id="464" name="Rectangle 464"/>
                        <wps:cNvSpPr/>
                        <wps:spPr>
                          <a:xfrm>
                            <a:off x="1306017" y="858114"/>
                            <a:ext cx="558416" cy="224380"/>
                          </a:xfrm>
                          <a:prstGeom prst="rect">
                            <a:avLst/>
                          </a:prstGeom>
                          <a:ln>
                            <a:noFill/>
                          </a:ln>
                        </wps:spPr>
                        <wps:txbx>
                          <w:txbxContent>
                            <w:p w:rsidR="00225C19" w:rsidRDefault="00225C19" w:rsidP="00225C19"/>
                          </w:txbxContent>
                        </wps:txbx>
                        <wps:bodyPr horzOverflow="overflow" vert="horz" lIns="0" tIns="0" rIns="0" bIns="0" rtlCol="0">
                          <a:noAutofit/>
                        </wps:bodyPr>
                      </wps:wsp>
                      <wps:wsp>
                        <wps:cNvPr id="465" name="Rectangle 465"/>
                        <wps:cNvSpPr/>
                        <wps:spPr>
                          <a:xfrm>
                            <a:off x="1727022" y="858114"/>
                            <a:ext cx="67498" cy="224380"/>
                          </a:xfrm>
                          <a:prstGeom prst="rect">
                            <a:avLst/>
                          </a:prstGeom>
                          <a:ln>
                            <a:noFill/>
                          </a:ln>
                        </wps:spPr>
                        <wps:txbx>
                          <w:txbxContent>
                            <w:p w:rsidR="00225C19" w:rsidRDefault="00225C19" w:rsidP="00225C19"/>
                          </w:txbxContent>
                        </wps:txbx>
                        <wps:bodyPr horzOverflow="overflow" vert="horz" lIns="0" tIns="0" rIns="0" bIns="0" rtlCol="0">
                          <a:noAutofit/>
                        </wps:bodyPr>
                      </wps:wsp>
                      <wps:wsp>
                        <wps:cNvPr id="466" name="Rectangle 466"/>
                        <wps:cNvSpPr/>
                        <wps:spPr>
                          <a:xfrm>
                            <a:off x="1777314" y="858114"/>
                            <a:ext cx="407038" cy="224380"/>
                          </a:xfrm>
                          <a:prstGeom prst="rect">
                            <a:avLst/>
                          </a:prstGeom>
                          <a:ln>
                            <a:noFill/>
                          </a:ln>
                        </wps:spPr>
                        <wps:txbx>
                          <w:txbxContent>
                            <w:p w:rsidR="00225C19" w:rsidRDefault="00225C19" w:rsidP="00225C19"/>
                          </w:txbxContent>
                        </wps:txbx>
                        <wps:bodyPr horzOverflow="overflow" vert="horz" lIns="0" tIns="0" rIns="0" bIns="0" rtlCol="0">
                          <a:noAutofit/>
                        </wps:bodyPr>
                      </wps:wsp>
                      <wps:wsp>
                        <wps:cNvPr id="467" name="Rectangle 467"/>
                        <wps:cNvSpPr/>
                        <wps:spPr>
                          <a:xfrm>
                            <a:off x="2083638" y="858114"/>
                            <a:ext cx="50673" cy="224380"/>
                          </a:xfrm>
                          <a:prstGeom prst="rect">
                            <a:avLst/>
                          </a:prstGeom>
                          <a:ln>
                            <a:noFill/>
                          </a:ln>
                        </wps:spPr>
                        <wps:txbx>
                          <w:txbxContent>
                            <w:p w:rsidR="00225C19" w:rsidRDefault="00225C19" w:rsidP="00225C19"/>
                          </w:txbxContent>
                        </wps:txbx>
                        <wps:bodyPr horzOverflow="overflow" vert="horz" lIns="0" tIns="0" rIns="0" bIns="0" rtlCol="0">
                          <a:noAutofit/>
                        </wps:bodyPr>
                      </wps:wsp>
                      <wps:wsp>
                        <wps:cNvPr id="468" name="Rectangle 468"/>
                        <wps:cNvSpPr/>
                        <wps:spPr>
                          <a:xfrm>
                            <a:off x="2121738" y="858114"/>
                            <a:ext cx="56314" cy="224380"/>
                          </a:xfrm>
                          <a:prstGeom prst="rect">
                            <a:avLst/>
                          </a:prstGeom>
                          <a:ln>
                            <a:noFill/>
                          </a:ln>
                        </wps:spPr>
                        <wps:txbx>
                          <w:txbxContent>
                            <w:p w:rsidR="00EC517C" w:rsidRDefault="00EC517C" w:rsidP="00225C19"/>
                          </w:txbxContent>
                        </wps:txbx>
                        <wps:bodyPr horzOverflow="overflow" vert="horz" lIns="0" tIns="0" rIns="0" bIns="0" rtlCol="0">
                          <a:noAutofit/>
                        </wps:bodyPr>
                      </wps:wsp>
                      <wps:wsp>
                        <wps:cNvPr id="469" name="Rectangle 469"/>
                        <wps:cNvSpPr/>
                        <wps:spPr>
                          <a:xfrm>
                            <a:off x="1866780" y="858114"/>
                            <a:ext cx="50673" cy="224380"/>
                          </a:xfrm>
                          <a:prstGeom prst="rect">
                            <a:avLst/>
                          </a:prstGeom>
                          <a:ln>
                            <a:noFill/>
                          </a:ln>
                        </wps:spPr>
                        <wps:txbx>
                          <w:txbxContent>
                            <w:p w:rsidR="00225C19" w:rsidRDefault="00225C19" w:rsidP="00225C19"/>
                          </w:txbxContent>
                        </wps:txbx>
                        <wps:bodyPr horzOverflow="overflow" vert="horz" lIns="0" tIns="0" rIns="0" bIns="0" rtlCol="0">
                          <a:noAutofit/>
                        </wps:bodyPr>
                      </wps:wsp>
                    </wpg:wgp>
                  </a:graphicData>
                </a:graphic>
              </wp:inline>
            </w:drawing>
          </mc:Choice>
          <mc:Fallback>
            <w:pict>
              <v:group w14:anchorId="5F44A220" id="Group 4474" o:spid="_x0000_s1026" style="width:455.1pt;height:85.25pt;mso-position-horizontal-relative:char;mso-position-vertical-relative:line" coordsize="57798,10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">
                <v:rect id="Rectangle 436" o:spid="_x0000_s1027" style="position:absolute;left:19906;top:89;width:181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rsidR="00225C19" w:rsidRDefault="00EC517C" w:rsidP="00225C19">
                        <w:r>
                          <w:rPr>
                            <w:color w:val="000000"/>
                          </w:rPr>
                          <w:t>Les</w:t>
                        </w:r>
                        <w:r w:rsidR="00225C19">
                          <w:rPr>
                            <w:color w:val="000000"/>
                          </w:rPr>
                          <w:t xml:space="preserve"> en fonction de vos </w:t>
                        </w:r>
                      </w:p>
                    </w:txbxContent>
                  </v:textbox>
                </v:rect>
                <v:rect id="Rectangle 437" o:spid="_x0000_s1028" style="position:absolute;left:19906;top:1845;width:2131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rsidR="00225C19" w:rsidRDefault="00EC517C" w:rsidP="00225C19">
                        <w:r>
                          <w:rPr>
                            <w:color w:val="000000"/>
                          </w:rPr>
                          <w:t>Préférences</w:t>
                        </w:r>
                        <w:r w:rsidR="00225C19">
                          <w:rPr>
                            <w:color w:val="000000"/>
                          </w:rPr>
                          <w:t xml:space="preserve"> pour protéger </w:t>
                        </w:r>
                      </w:p>
                    </w:txbxContent>
                  </v:textbox>
                </v:rect>
                <v:rect id="Rectangle 438" o:spid="_x0000_s1029" style="position:absolute;left:19906;top:3597;width:14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rsidR="00225C19" w:rsidRDefault="00225C19" w:rsidP="00225C19">
                        <w:proofErr w:type="gramStart"/>
                        <w:r>
                          <w:rPr>
                            <w:color w:val="000000"/>
                          </w:rPr>
                          <w:t>vos</w:t>
                        </w:r>
                        <w:proofErr w:type="gramEnd"/>
                        <w:r>
                          <w:rPr>
                            <w:color w:val="000000"/>
                          </w:rPr>
                          <w:t xml:space="preserve"> informations </w:t>
                        </w:r>
                      </w:p>
                    </w:txbxContent>
                  </v:textbox>
                </v:rect>
                <v:rect id="Rectangle 439" o:spid="_x0000_s1030" style="position:absolute;left:19906;top:5350;width:101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rsidR="00225C19" w:rsidRDefault="00EC517C" w:rsidP="00225C19">
                        <w:r>
                          <w:rPr>
                            <w:color w:val="000000"/>
                          </w:rPr>
                          <w:t>Personnelles</w:t>
                        </w:r>
                      </w:p>
                    </w:txbxContent>
                  </v:textbox>
                </v:rect>
                <v:rect id="Rectangle 440" o:spid="_x0000_s1031" style="position:absolute;left:27526;top:53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rsidR="00225C19" w:rsidRDefault="00225C19" w:rsidP="00225C19">
                        <w:r>
                          <w:rPr>
                            <w:color w:val="000000"/>
                          </w:rPr>
                          <w:t xml:space="preserve"> </w:t>
                        </w:r>
                      </w:p>
                    </w:txbxContent>
                  </v:textbox>
                </v:rect>
                <v:shape id="Shape 5059" o:spid="_x0000_s103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" path="m,l9144,r,9144l,9144,,e" fillcolor="black" stroked="f" strokeweight="0">
                  <v:stroke miterlimit="83231f" joinstyle="miter"/>
                  <v:path arrowok="t" textboxrect="0,0,9144,9144"/>
                </v:shape>
                <v:shape id="Shape 5060" o:spid="_x0000_s1033" style="position:absolute;left:60;width:19114;height:91;visibility:visible;mso-wrap-style:square;v-text-anchor:top" coordsize="19113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" path="m,l1911350,r,9144l,9144,,e" fillcolor="black" stroked="f" strokeweight="0">
                  <v:stroke miterlimit="83231f" joinstyle="miter"/>
                  <v:path arrowok="t" textboxrect="0,0,1911350,9144"/>
                </v:shape>
                <v:shape id="Shape 5061" o:spid="_x0000_s1034" style="position:absolute;left:191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" path="m,l9144,r,9144l,9144,,e" fillcolor="black" stroked="f" strokeweight="0">
                  <v:stroke miterlimit="83231f" joinstyle="miter"/>
                  <v:path arrowok="t" textboxrect="0,0,9144,9144"/>
                </v:shape>
                <v:shape id="Shape 5062" o:spid="_x0000_s1035" style="position:absolute;left:19236;width:19128;height:91;visibility:visible;mso-wrap-style:square;v-text-anchor:top" coordsize="19128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" path="m,l1912874,r,9144l,9144,,e" fillcolor="black" stroked="f" strokeweight="0">
                  <v:stroke miterlimit="83231f" joinstyle="miter"/>
                  <v:path arrowok="t" textboxrect="0,0,1912874,9144"/>
                </v:shape>
                <v:shape id="Shape 5063" o:spid="_x0000_s1036" style="position:absolute;left:3836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" path="m,l9144,r,9144l,9144,,e" fillcolor="black" stroked="f" strokeweight="0">
                  <v:stroke miterlimit="83231f" joinstyle="miter"/>
                  <v:path arrowok="t" textboxrect="0,0,9144,9144"/>
                </v:shape>
                <v:shape id="Shape 5064" o:spid="_x0000_s1037" style="position:absolute;top:60;width:91;height:8446;visibility:visible;mso-wrap-style:square;v-text-anchor:top" coordsize="9144,84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" path="m,l9144,r,844601l,844601,,e" fillcolor="black" stroked="f" strokeweight="0">
                  <v:stroke miterlimit="83231f" joinstyle="miter"/>
                  <v:path arrowok="t" textboxrect="0,0,9144,844601"/>
                </v:shape>
                <v:shape id="Shape 5065" o:spid="_x0000_s1038" style="position:absolute;top:850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" path="m,l9144,r,9144l,9144,,e" fillcolor="black" stroked="f" strokeweight="0">
                  <v:stroke miterlimit="83231f" joinstyle="miter"/>
                  <v:path arrowok="t" textboxrect="0,0,9144,9144"/>
                </v:shape>
                <v:shape id="Shape 5066" o:spid="_x0000_s1039" style="position:absolute;left:60;top:8506;width:19114;height:91;visibility:visible;mso-wrap-style:square;v-text-anchor:top" coordsize="19113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" path="m,l1911350,r,9144l,9144,,e" fillcolor="black" stroked="f" strokeweight="0">
                  <v:stroke miterlimit="83231f" joinstyle="miter"/>
                  <v:path arrowok="t" textboxrect="0,0,1911350,9144"/>
                </v:shape>
                <v:shape id="Shape 5067" o:spid="_x0000_s1040" style="position:absolute;left:19175;top:60;width:91;height:8446;visibility:visible;mso-wrap-style:square;v-text-anchor:top" coordsize="9144,84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" path="m,l9144,r,844601l,844601,,e" fillcolor="black" stroked="f" strokeweight="0">
                  <v:stroke miterlimit="83231f" joinstyle="miter"/>
                  <v:path arrowok="t" textboxrect="0,0,9144,844601"/>
                </v:shape>
                <v:shape id="Shape 5068" o:spid="_x0000_s1041" style="position:absolute;left:19175;top:850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" path="m,l9144,r,9144l,9144,,e" fillcolor="black" stroked="f" strokeweight="0">
                  <v:stroke miterlimit="83231f" joinstyle="miter"/>
                  <v:path arrowok="t" textboxrect="0,0,9144,9144"/>
                </v:shape>
                <v:shape id="Shape 5069" o:spid="_x0000_s1042" style="position:absolute;left:19236;top:8506;width:19128;height:91;visibility:visible;mso-wrap-style:square;v-text-anchor:top" coordsize="19128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" path="m,l1912874,r,9144l,9144,,e" fillcolor="black" stroked="f" strokeweight="0">
                  <v:stroke miterlimit="83231f" joinstyle="miter"/>
                  <v:path arrowok="t" textboxrect="0,0,1912874,9144"/>
                </v:shape>
                <v:shape id="Shape 5070" o:spid="_x0000_s1043" style="position:absolute;left:38364;top:60;width:92;height:8446;visibility:visible;mso-wrap-style:square;v-text-anchor:top" coordsize="9144,84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" path="m,l9144,r,844601l,844601,,e" fillcolor="black" stroked="f" strokeweight="0">
                  <v:stroke miterlimit="83231f" joinstyle="miter"/>
                  <v:path arrowok="t" textboxrect="0,0,9144,844601"/>
                </v:shape>
                <v:shape id="Shape 5071" o:spid="_x0000_s1044" style="position:absolute;left:38364;top:850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" path="m,l9144,r,9144l,9144,,e" fillcolor="black" stroked="f" strokeweight="0">
                  <v:stroke miterlimit="83231f" joinstyle="miter"/>
                  <v:path arrowok="t" textboxrect="0,0,9144,9144"/>
                </v:shape>
                <v:shape id="Shape 5072" o:spid="_x0000_s1045" style="position:absolute;left:2103;top:8567;width:55695;height:1753;visibility:visible;mso-wrap-style:square;v-text-anchor:top" coordsize="556958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" path="m,l5569585,r,175260l,175260,,e" stroked="f" strokeweight="0">
                  <v:stroke miterlimit="83231f" joinstyle="miter"/>
                  <v:path arrowok="t" textboxrect="0,0,5569585,175260"/>
                </v:shape>
                <v:rect id="Rectangle 459" o:spid="_x0000_s1046" style="position:absolute;left:2286;top:8581;width:1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225C19" w:rsidRDefault="00225C19" w:rsidP="00225C19"/>
                    </w:txbxContent>
                  </v:textbox>
                </v:rect>
                <v:rect id="Rectangle 460" o:spid="_x0000_s1047" style="position:absolute;left:3429;top:85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225C19" w:rsidRDefault="00225C19" w:rsidP="00225C19">
                        <w:r>
                          <w:rPr>
                            <w:rFonts w:ascii="Arial" w:eastAsia="Arial" w:hAnsi="Arial" w:cs="Arial"/>
                          </w:rPr>
                          <w:t xml:space="preserve"> </w:t>
                        </w:r>
                      </w:p>
                    </w:txbxContent>
                  </v:textbox>
                </v:rect>
                <v:rect id="Rectangle 461" o:spid="_x0000_s1048" style="position:absolute;left:4571;top:8581;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EC517C" w:rsidRDefault="00EC517C" w:rsidP="00225C19"/>
                    </w:txbxContent>
                  </v:textbox>
                </v:rect>
                <v:rect id="Rectangle 462" o:spid="_x0000_s1049" style="position:absolute;left:5059;top:8581;width:997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225C19" w:rsidRDefault="00225C19" w:rsidP="00225C19"/>
                    </w:txbxContent>
                  </v:textbox>
                </v:rect>
                <v:rect id="Rectangle 463" o:spid="_x0000_s1050" style="position:absolute;left:12557;top:888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225C19" w:rsidRDefault="00225C19" w:rsidP="00225C19"/>
                    </w:txbxContent>
                  </v:textbox>
                </v:rect>
                <v:rect id="Rectangle 464" o:spid="_x0000_s1051" style="position:absolute;left:13060;top:8581;width:558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rsidR="00225C19" w:rsidRDefault="00225C19" w:rsidP="00225C19"/>
                    </w:txbxContent>
                  </v:textbox>
                </v:rect>
                <v:rect id="Rectangle 465" o:spid="_x0000_s1052" style="position:absolute;left:17270;top:8581;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225C19" w:rsidRDefault="00225C19" w:rsidP="00225C19"/>
                    </w:txbxContent>
                  </v:textbox>
                </v:rect>
                <v:rect id="Rectangle 466" o:spid="_x0000_s1053" style="position:absolute;left:17773;top:8581;width:407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225C19" w:rsidRDefault="00225C19" w:rsidP="00225C19"/>
                    </w:txbxContent>
                  </v:textbox>
                </v:rect>
                <v:rect id="Rectangle 467" o:spid="_x0000_s1054" style="position:absolute;left:20836;top:85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225C19" w:rsidRDefault="00225C19" w:rsidP="00225C19"/>
                    </w:txbxContent>
                  </v:textbox>
                </v:rect>
                <v:rect id="Rectangle 468" o:spid="_x0000_s1055" style="position:absolute;left:21217;top:8581;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EC517C" w:rsidRDefault="00EC517C" w:rsidP="00225C19"/>
                    </w:txbxContent>
                  </v:textbox>
                </v:rect>
                <v:rect id="Rectangle 469" o:spid="_x0000_s1056" style="position:absolute;left:18667;top:85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225C19" w:rsidRDefault="00225C19" w:rsidP="00225C19"/>
                    </w:txbxContent>
                  </v:textbox>
                </v:rect>
                <w10:anchorlock/>
              </v:group>
            </w:pict>
          </mc:Fallback>
        </mc:AlternateContent>
      </w:r>
    </w:p>
    <w:p w:rsidR="00EC517C" w:rsidRPr="00EC517C" w:rsidRDefault="00EC517C" w:rsidP="00EC517C">
      <w:pPr>
        <w:pStyle w:val="Paragraphedeliste"/>
        <w:numPr>
          <w:ilvl w:val="0"/>
          <w:numId w:val="1"/>
        </w:numPr>
        <w:ind w:right="409"/>
        <w:rPr>
          <w:sz w:val="28"/>
          <w:szCs w:val="28"/>
        </w:rPr>
      </w:pPr>
      <w:r w:rsidRPr="00EC517C">
        <w:rPr>
          <w:sz w:val="28"/>
          <w:szCs w:val="28"/>
        </w:rPr>
        <w:t>Instal</w:t>
      </w:r>
      <w:r>
        <w:rPr>
          <w:sz w:val="28"/>
          <w:szCs w:val="28"/>
        </w:rPr>
        <w:t>l</w:t>
      </w:r>
      <w:r w:rsidRPr="00EC517C">
        <w:rPr>
          <w:sz w:val="28"/>
          <w:szCs w:val="28"/>
        </w:rPr>
        <w:t>ation d’</w:t>
      </w:r>
      <w:r>
        <w:rPr>
          <w:sz w:val="28"/>
          <w:szCs w:val="28"/>
        </w:rPr>
        <w:t>un anti-</w:t>
      </w:r>
      <w:r w:rsidRPr="00EC517C">
        <w:rPr>
          <w:sz w:val="28"/>
          <w:szCs w:val="28"/>
        </w:rPr>
        <w:t>virus</w:t>
      </w:r>
    </w:p>
    <w:p w:rsidR="00225C19" w:rsidRPr="00EC517C" w:rsidRDefault="00225C19" w:rsidP="00EC517C">
      <w:pPr>
        <w:ind w:left="-5" w:right="409"/>
        <w:rPr>
          <w:sz w:val="28"/>
          <w:szCs w:val="28"/>
        </w:rPr>
      </w:pPr>
      <w:r w:rsidRPr="00EC517C">
        <w:rPr>
          <w:sz w:val="28"/>
          <w:szCs w:val="28"/>
        </w:rPr>
        <w:t xml:space="preserve">Déterminez le type d'appareil que vous utilisez (ordinateur, smartphone, tablette, etc.) et recherchez un antivirus et un anti-malware appropriés pour cet appareil. Il existe de nombreux programmes disponibles, tels que Avast, AVG, Norton, Malware bytes, etc. </w:t>
      </w:r>
    </w:p>
    <w:p w:rsidR="00225C19" w:rsidRPr="00EC517C" w:rsidRDefault="00225C19" w:rsidP="00EC517C">
      <w:pPr>
        <w:ind w:left="-5" w:right="409"/>
        <w:rPr>
          <w:sz w:val="28"/>
          <w:szCs w:val="28"/>
        </w:rPr>
      </w:pPr>
      <w:r w:rsidRPr="00EC517C">
        <w:rPr>
          <w:sz w:val="28"/>
          <w:szCs w:val="28"/>
        </w:rPr>
        <w:t xml:space="preserve">Accédez au site web du programme choisi et téléchargez le fichier d'installation. </w:t>
      </w:r>
      <w:proofErr w:type="spellStart"/>
      <w:r w:rsidRPr="00EC517C">
        <w:rPr>
          <w:sz w:val="28"/>
          <w:szCs w:val="28"/>
        </w:rPr>
        <w:t>Assurezvous</w:t>
      </w:r>
      <w:proofErr w:type="spellEnd"/>
      <w:r w:rsidRPr="00EC517C">
        <w:rPr>
          <w:sz w:val="28"/>
          <w:szCs w:val="28"/>
        </w:rPr>
        <w:t xml:space="preserve"> de télécharger la version compatible avec votre appareil et système d'exploitation. </w:t>
      </w:r>
    </w:p>
    <w:p w:rsidR="00225C19" w:rsidRPr="00EC517C" w:rsidRDefault="00225C19" w:rsidP="00EC517C">
      <w:pPr>
        <w:ind w:left="-5" w:right="409"/>
        <w:rPr>
          <w:sz w:val="28"/>
          <w:szCs w:val="28"/>
        </w:rPr>
      </w:pPr>
      <w:r w:rsidRPr="00EC517C">
        <w:rPr>
          <w:sz w:val="28"/>
          <w:szCs w:val="28"/>
        </w:rPr>
        <w:t xml:space="preserve">Une fois le fichier téléchargé, exécutez-le en cliquant dessus. L'assistant d'installation du programme s'ouvrira. </w:t>
      </w:r>
    </w:p>
    <w:p w:rsidR="00225C19" w:rsidRPr="00EC517C" w:rsidRDefault="00225C19" w:rsidP="00EC517C">
      <w:pPr>
        <w:ind w:left="-5" w:right="409"/>
        <w:rPr>
          <w:sz w:val="28"/>
          <w:szCs w:val="28"/>
        </w:rPr>
      </w:pPr>
      <w:r w:rsidRPr="00EC517C">
        <w:rPr>
          <w:sz w:val="28"/>
          <w:szCs w:val="28"/>
        </w:rPr>
        <w:t xml:space="preserve">Suivez les instructions de l'assistant d'installation pour installer le programme. Généralement, vous devrez accepter les conditions d'utilisation, choisir un emplacement d'installation et sélectionner les options de l'installation. </w:t>
      </w:r>
    </w:p>
    <w:p w:rsidR="00225C19" w:rsidRPr="00EC517C" w:rsidRDefault="00225C19" w:rsidP="00EC517C">
      <w:pPr>
        <w:ind w:left="-5" w:right="409"/>
        <w:rPr>
          <w:sz w:val="28"/>
          <w:szCs w:val="28"/>
        </w:rPr>
      </w:pPr>
      <w:r w:rsidRPr="00EC517C">
        <w:rPr>
          <w:sz w:val="28"/>
          <w:szCs w:val="28"/>
        </w:rPr>
        <w:lastRenderedPageBreak/>
        <w:t xml:space="preserve">Une fois l'installation terminée, l'antivirus et l'anti-malware seront prêts à être utilisés. Ouvrez le programme à partir du menu de démarrage ou de l'écran d'accueil de votre appareil. </w:t>
      </w:r>
    </w:p>
    <w:p w:rsidR="00225C19" w:rsidRPr="00EC517C" w:rsidRDefault="00225C19" w:rsidP="00EC517C">
      <w:pPr>
        <w:ind w:left="-5" w:right="409"/>
        <w:rPr>
          <w:sz w:val="28"/>
          <w:szCs w:val="28"/>
        </w:rPr>
      </w:pPr>
      <w:r w:rsidRPr="00EC517C">
        <w:rPr>
          <w:sz w:val="28"/>
          <w:szCs w:val="28"/>
        </w:rPr>
        <w:t xml:space="preserve">Configurez les paramètres de l'antivirus et de l'anti-malware selon vos préférences. Par exemple, vous pouvez définir des analyses régulières, activer la protection en temps réel, mettre en place des mises à jour automatiques, etc. </w:t>
      </w:r>
    </w:p>
    <w:p w:rsidR="00225C19" w:rsidRPr="00EC517C" w:rsidRDefault="00225C19" w:rsidP="00EC517C">
      <w:pPr>
        <w:ind w:left="-5" w:right="409"/>
        <w:rPr>
          <w:sz w:val="28"/>
          <w:szCs w:val="28"/>
        </w:rPr>
      </w:pPr>
      <w:r w:rsidRPr="00EC517C">
        <w:rPr>
          <w:sz w:val="28"/>
          <w:szCs w:val="28"/>
        </w:rPr>
        <w:t xml:space="preserve">Effectuez une première analyse complète de votre appareil pour détecter et supprimer d'éventuels logiciels malveillants. Laissez le programme analyser tous les fichiers et répertoires de votre appareil. </w:t>
      </w:r>
    </w:p>
    <w:p w:rsidR="00225C19" w:rsidRPr="00EC517C" w:rsidRDefault="00225C19" w:rsidP="00EC517C">
      <w:pPr>
        <w:ind w:left="-5" w:right="409"/>
        <w:rPr>
          <w:sz w:val="28"/>
          <w:szCs w:val="28"/>
        </w:rPr>
      </w:pPr>
      <w:r w:rsidRPr="00EC517C">
        <w:rPr>
          <w:sz w:val="28"/>
          <w:szCs w:val="28"/>
        </w:rPr>
        <w:t xml:space="preserve">Après l'analyse, examinez les résultats pour voir s'il y a des fichiers ou des logiciels suspects. Si des menaces sont détectées, suivez les recommandations du programme pour les supprimer ou les mettre en quarantaine. </w:t>
      </w:r>
    </w:p>
    <w:p w:rsidR="00225C19" w:rsidRPr="00EC517C" w:rsidRDefault="00225C19" w:rsidP="00EC517C">
      <w:pPr>
        <w:ind w:left="-5" w:right="409"/>
        <w:rPr>
          <w:sz w:val="28"/>
          <w:szCs w:val="28"/>
        </w:rPr>
      </w:pPr>
      <w:r w:rsidRPr="00EC517C">
        <w:rPr>
          <w:sz w:val="28"/>
          <w:szCs w:val="28"/>
        </w:rPr>
        <w:t xml:space="preserve">Une fois que votre appareil est protégé par l'antivirus et l'anti-malware, assurez-vous de les garder à jour. Les nouvelles menaces apparaissent régulièrement, donc les mises à jour sont essentielles pour maintenir une protection optimale. </w:t>
      </w:r>
    </w:p>
    <w:p w:rsidR="00225C19" w:rsidRPr="00EC517C" w:rsidRDefault="00225C19" w:rsidP="00225C19">
      <w:pPr>
        <w:spacing w:after="216"/>
        <w:ind w:left="-5" w:right="409"/>
        <w:rPr>
          <w:sz w:val="28"/>
          <w:szCs w:val="28"/>
        </w:rPr>
      </w:pPr>
      <w:r w:rsidRPr="00EC517C">
        <w:rPr>
          <w:sz w:val="28"/>
          <w:szCs w:val="28"/>
        </w:rPr>
        <w:t xml:space="preserve">Enfin, gardez à l'esprit que l'antivirus et l'anti-malware constituent une partie importante de la sécurité de votre appareil, mais ne sont pas une garantie absolue. Il est également recommandé de faire preuve de prudence lors de la navigation sur internet, de ne pas cliquer sur des liens ou des pièces jointes douteux et de garder vos logiciels et systèmes d'exploitation à jour. </w:t>
      </w:r>
    </w:p>
    <w:p w:rsidR="00225C19" w:rsidRPr="00EC517C" w:rsidRDefault="00225C19" w:rsidP="00255717">
      <w:pPr>
        <w:pStyle w:val="Paragraphedeliste"/>
        <w:rPr>
          <w:sz w:val="28"/>
          <w:szCs w:val="28"/>
        </w:rPr>
      </w:pPr>
    </w:p>
    <w:sectPr w:rsidR="00225C19" w:rsidRPr="00EC51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0F05B2"/>
    <w:multiLevelType w:val="hybridMultilevel"/>
    <w:tmpl w:val="3844110C"/>
    <w:lvl w:ilvl="0" w:tplc="4D86613A">
      <w:start w:val="1"/>
      <w:numFmt w:val="bullet"/>
      <w:lvlText w:val="●"/>
      <w:lvlJc w:val="left"/>
      <w:pPr>
        <w:ind w:left="706"/>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1" w:tplc="6CB48E62">
      <w:numFmt w:val="taiwaneseCounting"/>
      <w:lvlText w:val="%2"/>
      <w:lvlJc w:val="left"/>
      <w:pPr>
        <w:ind w:left="144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2" w:tplc="CD34C580">
      <w:start w:val="1"/>
      <w:numFmt w:val="lowerRoman"/>
      <w:lvlText w:val="%3"/>
      <w:lvlJc w:val="left"/>
      <w:pPr>
        <w:ind w:left="216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3" w:tplc="654EC5DE">
      <w:start w:val="1"/>
      <w:numFmt w:val="decimal"/>
      <w:lvlText w:val="%4"/>
      <w:lvlJc w:val="left"/>
      <w:pPr>
        <w:ind w:left="288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4" w:tplc="64EAE91C">
      <w:start w:val="1"/>
      <w:numFmt w:val="lowerLetter"/>
      <w:lvlText w:val="%5"/>
      <w:lvlJc w:val="left"/>
      <w:pPr>
        <w:ind w:left="360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5" w:tplc="8F94AAD0">
      <w:start w:val="1"/>
      <w:numFmt w:val="lowerRoman"/>
      <w:lvlText w:val="%6"/>
      <w:lvlJc w:val="left"/>
      <w:pPr>
        <w:ind w:left="432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6" w:tplc="81868270">
      <w:start w:val="1"/>
      <w:numFmt w:val="decimal"/>
      <w:lvlText w:val="%7"/>
      <w:lvlJc w:val="left"/>
      <w:pPr>
        <w:ind w:left="504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7" w:tplc="661A9478">
      <w:start w:val="1"/>
      <w:numFmt w:val="lowerLetter"/>
      <w:lvlText w:val="%8"/>
      <w:lvlJc w:val="left"/>
      <w:pPr>
        <w:ind w:left="576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8" w:tplc="5A2C9D48">
      <w:start w:val="1"/>
      <w:numFmt w:val="lowerRoman"/>
      <w:lvlText w:val="%9"/>
      <w:lvlJc w:val="left"/>
      <w:pPr>
        <w:ind w:left="6481"/>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abstractNum>
  <w:abstractNum w:abstractNumId="1" w15:restartNumberingAfterBreak="0">
    <w:nsid w:val="55503903"/>
    <w:multiLevelType w:val="hybridMultilevel"/>
    <w:tmpl w:val="F7C4C9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C8D"/>
    <w:rsid w:val="001925AF"/>
    <w:rsid w:val="00225C19"/>
    <w:rsid w:val="00255717"/>
    <w:rsid w:val="00277ACC"/>
    <w:rsid w:val="003C0F34"/>
    <w:rsid w:val="007F7C8D"/>
    <w:rsid w:val="00EC51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829E"/>
  <w15:chartTrackingRefBased/>
  <w15:docId w15:val="{BC08B807-7791-4F02-AB6E-C9B8FC5DE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next w:val="Normal"/>
    <w:link w:val="Titre1Car"/>
    <w:uiPriority w:val="9"/>
    <w:unhideWhenUsed/>
    <w:qFormat/>
    <w:rsid w:val="007F7C8D"/>
    <w:pPr>
      <w:keepNext/>
      <w:keepLines/>
      <w:spacing w:after="0"/>
      <w:ind w:left="10" w:right="424" w:hanging="10"/>
      <w:outlineLvl w:val="0"/>
    </w:pPr>
    <w:rPr>
      <w:rFonts w:ascii="Times New Roman" w:eastAsia="Times New Roman" w:hAnsi="Times New Roman" w:cs="Times New Roman"/>
      <w:b/>
      <w:color w:val="000000"/>
      <w:sz w:val="40"/>
      <w:u w:val="single" w:color="000000"/>
      <w:lang w:eastAsia="fr-FR"/>
    </w:rPr>
  </w:style>
  <w:style w:type="paragraph" w:styleId="Titre2">
    <w:name w:val="heading 2"/>
    <w:basedOn w:val="Normal"/>
    <w:next w:val="Normal"/>
    <w:link w:val="Titre2Car"/>
    <w:uiPriority w:val="9"/>
    <w:semiHidden/>
    <w:unhideWhenUsed/>
    <w:qFormat/>
    <w:rsid w:val="00225C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7C8D"/>
    <w:rPr>
      <w:rFonts w:ascii="Times New Roman" w:eastAsia="Times New Roman" w:hAnsi="Times New Roman" w:cs="Times New Roman"/>
      <w:b/>
      <w:color w:val="000000"/>
      <w:sz w:val="40"/>
      <w:u w:val="single" w:color="000000"/>
      <w:lang w:eastAsia="fr-FR"/>
    </w:rPr>
  </w:style>
  <w:style w:type="paragraph" w:styleId="Paragraphedeliste">
    <w:name w:val="List Paragraph"/>
    <w:basedOn w:val="Normal"/>
    <w:uiPriority w:val="34"/>
    <w:qFormat/>
    <w:rsid w:val="00255717"/>
    <w:pPr>
      <w:ind w:left="720"/>
      <w:contextualSpacing/>
    </w:pPr>
  </w:style>
  <w:style w:type="character" w:styleId="Lienhypertexte">
    <w:name w:val="Hyperlink"/>
    <w:basedOn w:val="Policepardfaut"/>
    <w:uiPriority w:val="99"/>
    <w:unhideWhenUsed/>
    <w:rsid w:val="00255717"/>
    <w:rPr>
      <w:color w:val="0563C1" w:themeColor="hyperlink"/>
      <w:u w:val="single"/>
    </w:rPr>
  </w:style>
  <w:style w:type="table" w:customStyle="1" w:styleId="TableGrid">
    <w:name w:val="TableGrid"/>
    <w:rsid w:val="001925AF"/>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2Car">
    <w:name w:val="Titre 2 Car"/>
    <w:basedOn w:val="Policepardfaut"/>
    <w:link w:val="Titre2"/>
    <w:uiPriority w:val="9"/>
    <w:semiHidden/>
    <w:rsid w:val="00225C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096792">
      <w:bodyDiv w:val="1"/>
      <w:marLeft w:val="0"/>
      <w:marRight w:val="0"/>
      <w:marTop w:val="0"/>
      <w:marBottom w:val="0"/>
      <w:divBdr>
        <w:top w:val="none" w:sz="0" w:space="0" w:color="auto"/>
        <w:left w:val="none" w:sz="0" w:space="0" w:color="auto"/>
        <w:bottom w:val="none" w:sz="0" w:space="0" w:color="auto"/>
        <w:right w:val="none" w:sz="0" w:space="0" w:color="auto"/>
      </w:divBdr>
    </w:div>
    <w:div w:id="1473062891">
      <w:bodyDiv w:val="1"/>
      <w:marLeft w:val="0"/>
      <w:marRight w:val="0"/>
      <w:marTop w:val="0"/>
      <w:marBottom w:val="0"/>
      <w:divBdr>
        <w:top w:val="none" w:sz="0" w:space="0" w:color="auto"/>
        <w:left w:val="none" w:sz="0" w:space="0" w:color="auto"/>
        <w:bottom w:val="none" w:sz="0" w:space="0" w:color="auto"/>
        <w:right w:val="none" w:sz="0" w:space="0" w:color="auto"/>
      </w:divBdr>
    </w:div>
    <w:div w:id="182592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morvel.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607</Words>
  <Characters>3341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Djonkounda soukouna</dc:creator>
  <cp:keywords/>
  <dc:description/>
  <cp:lastModifiedBy>Djonkounda soukouna</cp:lastModifiedBy>
  <cp:revision>1</cp:revision>
  <dcterms:created xsi:type="dcterms:W3CDTF">2023-09-26T12:19:00Z</dcterms:created>
  <dcterms:modified xsi:type="dcterms:W3CDTF">2023-09-27T11:13:00Z</dcterms:modified>
</cp:coreProperties>
</file>