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1-Accent1"/>
        <w:tblW w:w="3652" w:type="dxa"/>
        <w:tblLook w:val="04A0" w:firstRow="1" w:lastRow="0" w:firstColumn="1" w:lastColumn="0" w:noHBand="0" w:noVBand="1"/>
      </w:tblPr>
      <w:tblGrid>
        <w:gridCol w:w="3652"/>
      </w:tblGrid>
      <w:tr w:rsidR="00B80DD7" w:rsidTr="00B8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375928" w:rsidRDefault="00B80DD7" w:rsidP="00E167A5">
            <w:pPr>
              <w:rPr>
                <w:rFonts w:cstheme="minorHAnsi"/>
                <w:lang w:val="fr-CA"/>
              </w:rPr>
            </w:pPr>
            <w:r w:rsidRPr="00375928">
              <w:rPr>
                <w:rFonts w:cstheme="minorHAnsi"/>
                <w:lang w:val="fr-CA"/>
              </w:rPr>
              <w:t>Physiques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Bris d'équipement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EE619F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 xml:space="preserve">Chute 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 xml:space="preserve">Coincement 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 xml:space="preserve">Coupure 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 xml:space="preserve">Courant électrique 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 xml:space="preserve">Écrasement 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 xml:space="preserve">Être frappé 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Fuite, déversement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Incendie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Objet saillant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>
              <w:rPr>
                <w:rFonts w:cstheme="minorHAnsi"/>
                <w:b w:val="0"/>
                <w:lang w:val="fr-CA"/>
              </w:rPr>
              <w:t>Pièces</w:t>
            </w:r>
            <w:r w:rsidRPr="00A54C82">
              <w:rPr>
                <w:rFonts w:cstheme="minorHAnsi"/>
                <w:b w:val="0"/>
                <w:lang w:val="fr-CA"/>
              </w:rPr>
              <w:t xml:space="preserve"> en mouvement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 xml:space="preserve">Sous pression 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Surface chaude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Surface froide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Surface glissante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 w:rsidP="002C5FA5">
            <w:pPr>
              <w:rPr>
                <w:rFonts w:cstheme="minorHAnsi"/>
                <w:b w:val="0"/>
                <w:lang w:val="fr-CA"/>
              </w:rPr>
            </w:pPr>
            <w:r>
              <w:rPr>
                <w:rFonts w:cstheme="minorHAnsi"/>
                <w:b w:val="0"/>
                <w:lang w:val="fr-CA"/>
              </w:rPr>
              <w:t>Surface inégale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A54C82" w:rsidRDefault="00B80DD7">
            <w:pPr>
              <w:rPr>
                <w:rFonts w:cstheme="minorHAnsi"/>
                <w:b w:val="0"/>
                <w:lang w:val="fr-CA"/>
              </w:rPr>
            </w:pPr>
          </w:p>
        </w:tc>
      </w:tr>
    </w:tbl>
    <w:p w:rsidR="00375928" w:rsidRDefault="00B80DD7">
      <w:pPr>
        <w:rPr>
          <w:lang w:val="fr-CA"/>
        </w:rPr>
      </w:pPr>
      <w:r>
        <w:rPr>
          <w:lang w:val="fr-CA"/>
        </w:rPr>
        <w:t xml:space="preserve"> 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3652"/>
      </w:tblGrid>
      <w:tr w:rsidR="00B80DD7" w:rsidRPr="00375928" w:rsidTr="00971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375928" w:rsidRDefault="00B80DD7" w:rsidP="00971FF2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Ergonomiques</w:t>
            </w:r>
          </w:p>
        </w:tc>
      </w:tr>
      <w:tr w:rsidR="00B80DD7" w:rsidRPr="00A54C82" w:rsidTr="0097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971FF2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 xml:space="preserve">Effort excessif </w:t>
            </w:r>
          </w:p>
        </w:tc>
      </w:tr>
      <w:tr w:rsidR="00B80DD7" w:rsidRPr="00A54C82" w:rsidTr="00971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971FF2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Immobilisation prolongée</w:t>
            </w:r>
          </w:p>
        </w:tc>
      </w:tr>
      <w:tr w:rsidR="00B80DD7" w:rsidRPr="00A54C82" w:rsidTr="0097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971FF2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 xml:space="preserve">Mouvement répétitif </w:t>
            </w:r>
          </w:p>
        </w:tc>
      </w:tr>
      <w:tr w:rsidR="00B80DD7" w:rsidRPr="00A54C82" w:rsidTr="00971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971FF2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 xml:space="preserve">Posture inconfortable </w:t>
            </w:r>
          </w:p>
        </w:tc>
      </w:tr>
      <w:tr w:rsidR="00B80DD7" w:rsidRPr="00A54C82" w:rsidTr="0097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971FF2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 xml:space="preserve">Déplacer des objets encombrants </w:t>
            </w:r>
          </w:p>
        </w:tc>
      </w:tr>
      <w:tr w:rsidR="00B80DD7" w:rsidRPr="00A54C82" w:rsidTr="00971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971FF2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 xml:space="preserve">Déplacer des objets lourds </w:t>
            </w:r>
          </w:p>
        </w:tc>
      </w:tr>
    </w:tbl>
    <w:p w:rsidR="00B80DD7" w:rsidRDefault="00B80DD7">
      <w:pPr>
        <w:rPr>
          <w:lang w:val="fr-CA"/>
        </w:rPr>
      </w:pPr>
    </w:p>
    <w:p w:rsidR="00B80DD7" w:rsidRDefault="00B80DD7">
      <w:pPr>
        <w:rPr>
          <w:lang w:val="fr-CA"/>
        </w:rPr>
      </w:pPr>
    </w:p>
    <w:p w:rsidR="00561A15" w:rsidRDefault="00561A15">
      <w:pPr>
        <w:rPr>
          <w:lang w:val="fr-CA"/>
        </w:rPr>
      </w:pPr>
    </w:p>
    <w:p w:rsidR="00561A15" w:rsidRDefault="00561A15">
      <w:pPr>
        <w:rPr>
          <w:lang w:val="fr-CA"/>
        </w:rPr>
      </w:pPr>
    </w:p>
    <w:p w:rsidR="00B80DD7" w:rsidRDefault="00B80DD7">
      <w:pPr>
        <w:rPr>
          <w:lang w:val="fr-CA"/>
        </w:rPr>
      </w:pPr>
    </w:p>
    <w:tbl>
      <w:tblPr>
        <w:tblStyle w:val="Tramemoyenne1-Accent1"/>
        <w:tblW w:w="3652" w:type="dxa"/>
        <w:tblLook w:val="04A0" w:firstRow="1" w:lastRow="0" w:firstColumn="1" w:lastColumn="0" w:noHBand="0" w:noVBand="1"/>
      </w:tblPr>
      <w:tblGrid>
        <w:gridCol w:w="3652"/>
      </w:tblGrid>
      <w:tr w:rsidR="00B80DD7" w:rsidRPr="00375928" w:rsidTr="00B8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375928" w:rsidRDefault="00B80DD7" w:rsidP="00BD3248">
            <w:pPr>
              <w:rPr>
                <w:rFonts w:cstheme="minorHAnsi"/>
                <w:lang w:val="fr-CA"/>
              </w:rPr>
            </w:pPr>
            <w:r w:rsidRPr="00375928">
              <w:rPr>
                <w:rFonts w:cstheme="minorHAnsi"/>
                <w:lang w:val="fr-CA"/>
              </w:rPr>
              <w:lastRenderedPageBreak/>
              <w:t>Environnementaux</w:t>
            </w:r>
          </w:p>
        </w:tc>
      </w:tr>
      <w:tr w:rsidR="00B80DD7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 xml:space="preserve">Bruit excessif 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Circulation élevée</w:t>
            </w:r>
          </w:p>
        </w:tc>
      </w:tr>
      <w:tr w:rsidR="00B80DD7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 xml:space="preserve">Conditions météorologiques 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Durée prolongée de travail</w:t>
            </w:r>
          </w:p>
        </w:tc>
      </w:tr>
      <w:tr w:rsidR="00B80DD7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Éclairage insuffisant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Éclairage éblouissant</w:t>
            </w:r>
          </w:p>
        </w:tc>
      </w:tr>
      <w:tr w:rsidR="00B80DD7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Espace clos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Humidité élevée</w:t>
            </w:r>
          </w:p>
        </w:tc>
      </w:tr>
      <w:tr w:rsidR="00B80DD7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Isolement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Lieux à l'étroit</w:t>
            </w:r>
          </w:p>
        </w:tc>
      </w:tr>
      <w:tr w:rsidR="00B80DD7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 xml:space="preserve">Odeur forte 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Poussière / particules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b w:val="0"/>
                <w:lang w:val="fr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Proximité des autres travailleurs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b w:val="0"/>
                <w:lang w:val="fr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Réaction en cas d'urgence</w:t>
            </w:r>
          </w:p>
        </w:tc>
      </w:tr>
      <w:tr w:rsidR="00B80DD7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Température extrême</w:t>
            </w:r>
          </w:p>
        </w:tc>
      </w:tr>
      <w:tr w:rsidR="00B80DD7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b w:val="0"/>
                <w:lang w:val="fr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Travail en hauteur</w:t>
            </w:r>
          </w:p>
        </w:tc>
      </w:tr>
      <w:tr w:rsidR="00B80DD7" w:rsidRPr="00375928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eastAsia="Times New Roman" w:cstheme="minorHAnsi"/>
                <w:b w:val="0"/>
                <w:lang w:val="fr-CA" w:eastAsia="en-CA"/>
              </w:rPr>
            </w:pPr>
            <w:r w:rsidRPr="00B80DD7">
              <w:rPr>
                <w:rFonts w:eastAsia="Times New Roman" w:cstheme="minorHAnsi"/>
                <w:b w:val="0"/>
                <w:lang w:val="fr-CA" w:eastAsia="en-CA"/>
              </w:rPr>
              <w:t>Violence</w:t>
            </w:r>
          </w:p>
        </w:tc>
      </w:tr>
    </w:tbl>
    <w:p w:rsidR="00EE619F" w:rsidRDefault="00EE619F">
      <w:pPr>
        <w:rPr>
          <w:lang w:val="fr-CA"/>
        </w:rPr>
      </w:pPr>
    </w:p>
    <w:tbl>
      <w:tblPr>
        <w:tblStyle w:val="Tramemoyenne1-Accent1"/>
        <w:tblW w:w="3652" w:type="dxa"/>
        <w:tblLook w:val="04A0" w:firstRow="1" w:lastRow="0" w:firstColumn="1" w:lastColumn="0" w:noHBand="0" w:noVBand="1"/>
      </w:tblPr>
      <w:tblGrid>
        <w:gridCol w:w="3652"/>
      </w:tblGrid>
      <w:tr w:rsidR="00B80DD7" w:rsidRPr="00375928" w:rsidTr="00B8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375928" w:rsidRDefault="00B80DD7" w:rsidP="00BD3248">
            <w:pPr>
              <w:rPr>
                <w:rFonts w:cstheme="minorHAnsi"/>
                <w:lang w:val="fr-CA"/>
              </w:rPr>
            </w:pPr>
            <w:r w:rsidRPr="00375928">
              <w:rPr>
                <w:rFonts w:cstheme="minorHAnsi"/>
                <w:lang w:val="fr-CA"/>
              </w:rPr>
              <w:t>Chimiques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Contact cutané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Contamination</w:t>
            </w:r>
          </w:p>
        </w:tc>
      </w:tr>
      <w:tr w:rsidR="00B80DD7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Éclaboussures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Gaz ou vapeurs toxiques</w:t>
            </w:r>
          </w:p>
        </w:tc>
      </w:tr>
      <w:tr w:rsidR="00B80DD7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Inflammabilité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Réaction exothermique</w:t>
            </w:r>
          </w:p>
        </w:tc>
      </w:tr>
      <w:tr w:rsidR="00B80DD7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Réaction explosive</w:t>
            </w:r>
          </w:p>
        </w:tc>
      </w:tr>
      <w:tr w:rsidR="00B80DD7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80DD7" w:rsidRPr="00B80DD7" w:rsidRDefault="00B80DD7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Agent mutagène</w:t>
            </w:r>
          </w:p>
        </w:tc>
      </w:tr>
    </w:tbl>
    <w:p w:rsidR="00B80DD7" w:rsidRDefault="00B80DD7">
      <w:pPr>
        <w:rPr>
          <w:lang w:val="fr-CA"/>
        </w:rPr>
      </w:pPr>
    </w:p>
    <w:p w:rsidR="00B80DD7" w:rsidRDefault="00B80DD7">
      <w:pPr>
        <w:rPr>
          <w:lang w:val="fr-CA"/>
        </w:rPr>
      </w:pPr>
    </w:p>
    <w:p w:rsidR="00B80DD7" w:rsidRDefault="00B80DD7">
      <w:pPr>
        <w:rPr>
          <w:lang w:val="fr-CA"/>
        </w:rPr>
      </w:pPr>
    </w:p>
    <w:tbl>
      <w:tblPr>
        <w:tblStyle w:val="Tramemoyenne1-Accent1"/>
        <w:tblW w:w="4077" w:type="dxa"/>
        <w:tblLook w:val="04A0" w:firstRow="1" w:lastRow="0" w:firstColumn="1" w:lastColumn="0" w:noHBand="0" w:noVBand="1"/>
      </w:tblPr>
      <w:tblGrid>
        <w:gridCol w:w="4077"/>
      </w:tblGrid>
      <w:tr w:rsidR="00EE619F" w:rsidRPr="00375928" w:rsidTr="00B8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E619F" w:rsidRPr="00375928" w:rsidRDefault="00EE619F" w:rsidP="00BD3248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lastRenderedPageBreak/>
              <w:t>Biologiques</w:t>
            </w:r>
          </w:p>
        </w:tc>
      </w:tr>
      <w:tr w:rsidR="00EE619F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E619F" w:rsidRPr="00B80DD7" w:rsidRDefault="00EE619F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Agent allergène</w:t>
            </w:r>
          </w:p>
        </w:tc>
      </w:tr>
      <w:tr w:rsidR="00EE619F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E619F" w:rsidRPr="00B80DD7" w:rsidRDefault="00EE619F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Agent pathogène</w:t>
            </w:r>
          </w:p>
        </w:tc>
      </w:tr>
      <w:tr w:rsidR="00EE619F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E619F" w:rsidRPr="00B80DD7" w:rsidRDefault="00EE619F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Agents infectieux</w:t>
            </w:r>
          </w:p>
        </w:tc>
      </w:tr>
      <w:tr w:rsidR="00EE619F" w:rsidRPr="00A54C82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E619F" w:rsidRPr="00B80DD7" w:rsidRDefault="00EE619F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>Moisissure</w:t>
            </w:r>
          </w:p>
        </w:tc>
      </w:tr>
      <w:tr w:rsidR="00EE619F" w:rsidRPr="00A54C82" w:rsidTr="00B8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E619F" w:rsidRPr="00B80DD7" w:rsidRDefault="00EE619F" w:rsidP="00BD3248">
            <w:pPr>
              <w:rPr>
                <w:rFonts w:cstheme="minorHAnsi"/>
                <w:b w:val="0"/>
                <w:lang w:val="fr-CA"/>
              </w:rPr>
            </w:pPr>
            <w:r w:rsidRPr="00B80DD7">
              <w:rPr>
                <w:rFonts w:cstheme="minorHAnsi"/>
                <w:b w:val="0"/>
                <w:lang w:val="fr-CA"/>
              </w:rPr>
              <w:t xml:space="preserve">Mouvement brusque d'un animal </w:t>
            </w:r>
          </w:p>
        </w:tc>
      </w:tr>
      <w:tr w:rsidR="00EE619F" w:rsidTr="00B8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E619F" w:rsidRPr="00B80DD7" w:rsidRDefault="00EE619F" w:rsidP="00BD3248">
            <w:pPr>
              <w:rPr>
                <w:b w:val="0"/>
                <w:lang w:val="fr-CA"/>
              </w:rPr>
            </w:pPr>
            <w:r w:rsidRPr="00B80DD7">
              <w:rPr>
                <w:b w:val="0"/>
                <w:lang w:val="fr-CA"/>
              </w:rPr>
              <w:t>Attaques/morsure/piqure</w:t>
            </w:r>
          </w:p>
        </w:tc>
      </w:tr>
    </w:tbl>
    <w:p w:rsidR="00EE619F" w:rsidRDefault="00EE619F">
      <w:pPr>
        <w:rPr>
          <w:lang w:val="fr-CA"/>
        </w:rPr>
      </w:pP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4064"/>
      </w:tblGrid>
      <w:tr w:rsidR="00EE619F" w:rsidTr="007C1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EE619F" w:rsidRPr="00375928" w:rsidRDefault="00EE619F" w:rsidP="007C174E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Rayonnement</w:t>
            </w:r>
          </w:p>
        </w:tc>
      </w:tr>
      <w:tr w:rsidR="00EE619F" w:rsidTr="007C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EE619F" w:rsidRPr="00A54C82" w:rsidRDefault="00EE619F" w:rsidP="007C174E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Électromagnétiques</w:t>
            </w:r>
          </w:p>
        </w:tc>
      </w:tr>
      <w:tr w:rsidR="00EE619F" w:rsidTr="007C17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EE619F" w:rsidRPr="00A54C82" w:rsidRDefault="00EE619F" w:rsidP="007C174E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Infrarouges</w:t>
            </w:r>
          </w:p>
        </w:tc>
      </w:tr>
      <w:tr w:rsidR="00EE619F" w:rsidTr="007C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EE619F" w:rsidRPr="00A54C82" w:rsidRDefault="00EE619F" w:rsidP="007C174E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Laser</w:t>
            </w:r>
          </w:p>
        </w:tc>
      </w:tr>
      <w:tr w:rsidR="00EE619F" w:rsidTr="007C17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EE619F" w:rsidRPr="00A54C82" w:rsidRDefault="00EE619F" w:rsidP="007C174E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 xml:space="preserve">Radioactivité </w:t>
            </w:r>
          </w:p>
        </w:tc>
      </w:tr>
      <w:tr w:rsidR="00EE619F" w:rsidRPr="00561A15" w:rsidTr="007C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EE619F" w:rsidRPr="00A54C82" w:rsidRDefault="00EE619F" w:rsidP="007C174E">
            <w:pPr>
              <w:rPr>
                <w:rFonts w:cstheme="minorHAnsi"/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 xml:space="preserve">Rayons ionisant (X, alpha, gamma, bêta) </w:t>
            </w:r>
          </w:p>
        </w:tc>
      </w:tr>
      <w:tr w:rsidR="00EE619F" w:rsidRPr="00EE619F" w:rsidTr="007C17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EE619F" w:rsidRPr="00A54C82" w:rsidRDefault="00EE619F" w:rsidP="007C174E">
            <w:pPr>
              <w:rPr>
                <w:b w:val="0"/>
                <w:lang w:val="fr-CA"/>
              </w:rPr>
            </w:pPr>
            <w:r w:rsidRPr="00A54C82">
              <w:rPr>
                <w:rFonts w:cstheme="minorHAnsi"/>
                <w:b w:val="0"/>
                <w:lang w:val="fr-CA"/>
              </w:rPr>
              <w:t>Ultraviolets (soleil)</w:t>
            </w:r>
          </w:p>
        </w:tc>
      </w:tr>
    </w:tbl>
    <w:p w:rsidR="00076FF0" w:rsidRDefault="00076FF0" w:rsidP="00A54C82">
      <w:pPr>
        <w:rPr>
          <w:lang w:val="fr-CA"/>
        </w:rPr>
      </w:pPr>
    </w:p>
    <w:p w:rsidR="00076FF0" w:rsidRDefault="00076FF0" w:rsidP="00A54C82">
      <w:pPr>
        <w:rPr>
          <w:lang w:val="fr-CA"/>
        </w:rPr>
      </w:pPr>
    </w:p>
    <w:p w:rsidR="00076FF0" w:rsidRPr="00ED45B9" w:rsidRDefault="00076FF0" w:rsidP="00A54C82">
      <w:pPr>
        <w:rPr>
          <w:lang w:val="fr-CA"/>
        </w:rPr>
      </w:pPr>
      <w:bookmarkStart w:id="0" w:name="_GoBack"/>
      <w:bookmarkEnd w:id="0"/>
    </w:p>
    <w:sectPr w:rsidR="00076FF0" w:rsidRPr="00ED45B9" w:rsidSect="00B80DD7">
      <w:pgSz w:w="15840" w:h="12240" w:orient="landscape"/>
      <w:pgMar w:top="1134" w:right="1440" w:bottom="993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A0"/>
    <w:rsid w:val="00076FF0"/>
    <w:rsid w:val="00116F61"/>
    <w:rsid w:val="00375928"/>
    <w:rsid w:val="00466A38"/>
    <w:rsid w:val="00537A3C"/>
    <w:rsid w:val="00561A15"/>
    <w:rsid w:val="00565BD1"/>
    <w:rsid w:val="006B6440"/>
    <w:rsid w:val="00710FA0"/>
    <w:rsid w:val="00715569"/>
    <w:rsid w:val="008C5AA8"/>
    <w:rsid w:val="00933111"/>
    <w:rsid w:val="009A67AD"/>
    <w:rsid w:val="00A54C82"/>
    <w:rsid w:val="00B80DD7"/>
    <w:rsid w:val="00ED45B9"/>
    <w:rsid w:val="00EE619F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D4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3759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ouleur">
    <w:name w:val="Colorful List"/>
    <w:basedOn w:val="TableauNormal"/>
    <w:uiPriority w:val="72"/>
    <w:rsid w:val="003759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D4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3759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ouleur">
    <w:name w:val="Colorful List"/>
    <w:basedOn w:val="TableauNormal"/>
    <w:uiPriority w:val="72"/>
    <w:rsid w:val="003759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35CBC-64A3-4F47-8C2A-491FE4E6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Auclair, Nicolas</dc:creator>
  <cp:lastModifiedBy>Mehr, Jean-Christophe</cp:lastModifiedBy>
  <cp:revision>9</cp:revision>
  <dcterms:created xsi:type="dcterms:W3CDTF">2012-04-19T12:18:00Z</dcterms:created>
  <dcterms:modified xsi:type="dcterms:W3CDTF">2012-05-28T18:40:00Z</dcterms:modified>
</cp:coreProperties>
</file>