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color w:val="1F2D3D"/>
          <w:sz w:val="44"/>
          <w:szCs w:val="44"/>
        </w:rPr>
        <w:t xml:space="preserve">맑은 message BackOffice 메뉴 구조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Site Map (1~3 Depth)</w:t>
      </w:r>
    </w:p>
    <w:p>
      <w:pPr>
        <w:pBdr>
          <w:bottom w:val="single" w:color="CCCCCC" w:sz="6" w:space="1"/>
        </w:pBdr>
        <w:spacing w:after="120" w:before="6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서비스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맑은 message (대용량 메시지 기업용 전송 서비스)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BackOffice (운영자 관리 시스템)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라우트 prefix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 (예: /admin/members/list)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주요 사용자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운영자, 검수자, 고객지원, 회계, 시스템관리자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접근 정책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 계정 + 2FA(OTP/이메일) 필수</w:t>
            </w:r>
          </w:p>
        </w:tc>
      </w:tr>
    </w:tbl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1. 메뉴 개요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문서는 맑은 message 서비스 운영을 위한 BackOffice의 메뉴 체계(Site Map)를 정의한다.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사용자(고객사) 서비스에서 제공되는 기능을 운영/관리하기 위한 1~3 Depth 메뉴 구조와 라우트 체계를 포함한다.</w:t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2. 전체 메뉴 트리 (1~3 Depth)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[BackOffice]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1. 대시보드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1.1 운영 현황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1.2 매출/크레딧 현황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1.3 회원/고객사 현황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1.4 시스템 상태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2. 회원/고객사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2.1 고객사(기업)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2.1.1 고객사 목록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2.1.2 고객사 상세/등록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2.1.3 고객사 사용 통계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2.2 회원 계정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2.2.1 회원 목록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2.2.2 회원 상세 (정보/권한/이력)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2.2.3 계정 상태 변경 (활성/정지/탈퇴)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2.2.4 비밀번호 초기화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2.3 권한 그룹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2.3.1 권한 그룹(역할) 목록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2.3.2 권한 매트릭스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2.4 로그인 이력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2.5 탈퇴 회원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3. 발송 운영 모니터링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3.1 통합 발송 모니터링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3.1.1 실시간 발송 현황(채널별)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3.1.2 발송 큐 / 처리율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3.1.3 채널별 도달률/실패율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3.2 채널별 발송 이력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3.2.1 SMS 발송 이력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3.2.2 알림톡 발송 이력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3.2.3 RCS 발송 이력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3.2.4 이메일 발송 이력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3.2.5 PUSH 발송 이력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3.3 캠페인 모니터링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3.4 플로우(복합) 모니터링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3.5 실패 / 재처리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3.6 차단/스팸 메시지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├─ 3.6.1 키워드 필터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└─ 3.6.2 스팸 신고 처리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4. 발신 정보 검수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4.1 발신번호 검수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4.1.1 신청 목록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4.1.2 승인/반려 처리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4.2 도메인 검수(이메일)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4.2.1 도메인 등록 검수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4.2.2 DKIM/SPF 검증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4.3 브랜드 검수(RCS)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4.4 발신 프로필 검수(카카오)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4.5 PUSH 인증서 검증(FCM/APNs)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4.6 080 수신거부번호 신청 처리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5. 템플릿 검수/관리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5.1 알림톡 템플릿 검수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5.2 RCS 템플릿 검수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5.3 광고성(080) 메시지 검수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5.4 샘플 템플릿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5.4.1 SMS 샘플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5.4.2 알림톡 샘플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5.4.3 RCS 샘플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5.4.4 이메일 샘플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5.4.5 PUSH 샘플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5.5 AI 템플릿 정책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├─ 5.5.1 프롬프트 정책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├─ 5.5.2 금칙어/필터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└─ 5.5.3 사용 한도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6. 결제/크레딧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6.1 충전 내역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6.2 결제 내역(PG)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6.3 환불 처리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6.3.1 환불 신청 목록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6.3.2 환불 승인/반려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6.4 크레딧 수동 충전/차감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6.5 무료 크레딧 / 프로모션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6.5.1 프로모션 코드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6.5.2 일괄 지급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6.6 영수증/세금계산서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7. 요금/단가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7.1 채널별 단가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7.1.1 SMS 단가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7.1.2 알림톡 단가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7.1.3 RCS 단가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7.1.4 이메일 단가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7.1.5 PUSH 단가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7.2 단가 정책(고객사별/플랜별)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7.3 할인/쿠폰 정책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8. 수신거부 (운영)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8.1 통합 수신거부 DB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8.2 080 수신거부 통계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8.3 수신거부 요청 처리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9. 고객 지원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9.1 1:1 문의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9.1.1 문의 목록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9.1.2 답변/처리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9.1.3 문의 카테고리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9.2 FAQ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9.3 공지사항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9.4 운영 가이드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9.5 다운로드 요청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10. 콘텐츠/사이트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10.1 메인/랜딩 콘텐츠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10.2 약관 관리(이용/개인정보/마케팅/스팸)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10.3 시스템 메일 템플릿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 10.3.1 인증 메일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 10.3.2 비밀번호 재설정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10.4 점검/공지 페이지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11. 통계/리포트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11.1 발송 통계(채널별/기간별)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11.2 매출 리포트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11.3 회원/고객사 활동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11.4 도달률/실패율 분석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11.5 리포트 다운로드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 12. 시스템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12.1 운영자 계정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12.2 권한/역할 관리(RBAC)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12.3 감사 로그(Audit Log)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12.4 시스템 설정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 12.5 점검 모드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 12.6 외부 연동 설정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(PG / 문자사 / 카카오 / 통신사 / FCM / APNs)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 13. API 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 13.1 API 키 발급/관리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 13.2 API 사용량 모니터링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 13.3 Rate Limit / IP 화이트리스트</w:t>
      </w:r>
    </w:p>
    <w:p>
      <w:pPr>
        <w:shd w:fill="F4F4F6" w:color="auto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 13.4 Webhook 설정/이력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3. 메뉴 상세표 (라우트 / 권한)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3.1 대시보드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 메인 화면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현황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/admin/dashboard/operation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발송/처리율/오류율 위젯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매출/크레딧 현황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/admin/dashboard/revenue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회계, 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일/월/누적 매출, 크레딧 잔액 합계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회원/고객사 현황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/admin/dashboard/members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신규/활성/이탈, 고객사 증감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상태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/admin/dashboard/system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연동 헬스체크, 큐 적체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3.2 회원/고객사 관리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회원/고객사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고객사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/admin/members/companies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고객사 목록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/admin/members/companies/list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검색/필터/엑셀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고객사 상세/등록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/admin/members/companies/detail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CRUD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고객사 사용 통계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/admin/members/companies/stats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채널별 발송량, 매출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계정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/admin/members/users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목록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/admin/members/users/list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상세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/admin/members/users/detail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정보/권한/이력 탭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상태 변경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/admin/members/users/status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활성/정지/탈퇴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초기화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/admin/members/users/reset-password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 권한 초기화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권한 그룹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/admin/members/roles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권한 그룹(역할) 목록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/admin/members/roles/list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역할(롤) CRUD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권한 매트릭스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/admin/members/roles/matrix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메뉴×권한 매트릭스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/admin/members/login-logs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운영, 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IP/디바이스/실패 이력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회원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/admin/members/withdrawn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사유, 보존기간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3.3 발송 운영 모니터링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 운영 모니터링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통합 발송 모니터링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/admin/sending/monitor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발송 현황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/admin/sending/monitor/realtime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채널별 TPS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 큐/처리율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/admin/sending/monitor/queue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큐 길이, 적체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도달률/실패율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/admin/sending/monitor/delivery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채널별 KPI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채널별 발송 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/admin/sending/history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SMS 발송 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/admin/sending/history/sms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검색/엑셀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알림톡 발송 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/admin/sending/history/kakao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검색/엑셀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RCS 발송 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/admin/sending/history/rcs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검색/엑셀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발송 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/admin/sending/history/email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오픈/클릭/바운스 포함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PUSH 발송 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/admin/sending/history/push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iOS/Android 분리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캠페인 모니터링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/admin/sending/campaigns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진행/예약/완료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플로우(복합) 모니터링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/admin/sending/flows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노드 단위 진척률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실패/재처리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/admin/sending/retry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실패건 재발송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차단/스팸 메시지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/admin/sending/spam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키워드 필터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/admin/sending/spam/keywords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금칙어 룰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스팸 신고 처리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/admin/sending/spam/reports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신고 → 차단/경고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3.4 발신 정보 검수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발신 정보 검수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발신번호 검수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/admin/sender/numbers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 목록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/admin/sender/numbers/list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대기/승인/반려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승인/반려 처리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/admin/sender/numbers/review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서류 확인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검수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/admin/sender/domains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등록 검수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/admin/sender/domains/list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DKIM/SPF 검증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/admin/sender/domains/dkim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DNS 레코드 검증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브랜드 검수(RCS)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/admin/sender/brands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발신 프로필 검수(카카오)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/admin/sender/profiles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PUSH 인증서 검증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/admin/sender/push-cert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FCM/APNs 인증서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080 수신거부번호 신청 처리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/admin/sender/optout-080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3.5 템플릿 검수/관리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검수/관리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알림톡 템플릿 검수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/admin/templates/kakao-review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카카오 정책 검수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RCS 템플릿 검수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/admin/templates/rcs-review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통신사 정책 검수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광고성(080) 메시지 검수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/admin/templates/ad-review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야간발송/수신동의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샘플 템플릿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/admin/templates/samples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SMS 샘플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/admin/templates/samples/sms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알림톡 샘플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/admin/templates/samples/kakao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RCS 샘플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/admin/templates/samples/rcs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샘플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/admin/templates/samples/email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PUSH 샘플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/admin/templates/samples/push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템플릿 정책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/admin/templates/ai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프롬프트 정책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/admin/templates/ai/prompt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프롬프트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금칙어/필터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/admin/templates/ai/filter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 필터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 한도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/admin/templates/ai/limit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회원당 호출 한도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3.6 결제/크레딧 관리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결제/크레딧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충전 내역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/admin/billing/charges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결제 내역(PG)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/admin/billing/payments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PG 거래 ID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환불 처리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/admin/billing/refunds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환불 신청 목록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/admin/billing/refunds/list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환불 승인/반려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/admin/billing/refunds/review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PG 부분취소 연동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크레딧 수동 충전/차감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/admin/billing/credit-adjust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사유 의무 입력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 크레딧/프로모션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/admin/billing/promotion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프로모션 코드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/admin/billing/promotion/code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발급/유효기간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일괄 지급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/admin/billing/promotion/grant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일괄 지급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영수증/세금계산서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/admin/billing/receipts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발행/재발행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3.7 요금/단가 관리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요금/단가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회계, 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채널별 단가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/admin/pricing/channels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SMS 단가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/admin/pricing/channels/sms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SMS/LMS/MMS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알림톡 단가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/admin/pricing/channels/kakao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알림톡/친구톡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RCS 단가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/admin/pricing/channels/rcs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템플릿/이미지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단가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/admin/pricing/channels/email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PUSH 단가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/admin/pricing/channels/push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단가 정책(고객사별/플랜별)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/admin/pricing/policy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단가 오버라이드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할인/쿠폰 정책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/admin/pricing/discount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3.8 수신거부 (운영)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수신거부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/admin/optout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통합 수신거부 DB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/admin/optout/db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휴대폰/이메일/푸시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080 수신거부 통계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/admin/optout/stats-080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수신거부 요청 처리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/admin/optout/requests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민원/요청 처리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3.9 고객 지원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 지원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1:1 문의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/admin/cs/inquiries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목록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/admin/cs/inquiries/list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검색/상태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답변/처리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/admin/cs/inquiries/reply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첨부, 템플릿 답변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카테고리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/admin/cs/inquiries/categories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FAQ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/admin/cs/faq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공지사항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/admin/cs/notice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팝업/배너 노출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가이드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/admin/cs/guide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도움말 콘텐츠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다운로드 요청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/admin/cs/downloads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요청 추적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3.10 콘텐츠/사이트 관리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콘텐츠/사이트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/admin/content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메인/랜딩 콘텐츠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/admin/content/landing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히어로/배너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약관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/admin/content/terms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이용/개인정보/마케팅/스팸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메일 템플릿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/admin/content/mail-templates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메일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/admin/content/mail-templates/verify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/admin/content/mail-templates/reset-password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점검/공지 페이지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/admin/content/inspection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긴급/정기 점검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3.11 통계/리포트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통계/리포트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운영, 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 통계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/admin/reports/sending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채널별/기간별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매출 리포트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/admin/reports/revenue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일/월/연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회원/고객사 활동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/admin/reports/members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DAU/MAU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도달률/실패율 분석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/admin/reports/delivery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채널 KPI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리포트 다운로드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/admin/reports/downloads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운영, 회계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비동기 다운로드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3.12 시스템 관리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/admin/system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 계정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/admin/system/admins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권한/역할 관리(RBAC)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/admin/system/rbac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/admin/system/audit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이력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설정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/admin/system/config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글로벌 설정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모드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/admin/system/maintenance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점검 토글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연동 설정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/admin/system/integrations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PG/문자사/카카오/FCM/APNs</w:t>
            </w:r>
          </w:p>
        </w:tc>
      </w:tr>
    </w:tbl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3.13 API 관리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23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메뉴명</w:t>
            </w:r>
          </w:p>
        </w:tc>
        <w:tc>
          <w:tcPr>
            <w:tcW w:type="dxa" w:w="3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라우트</w:t>
            </w:r>
          </w:p>
        </w:tc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/admin/api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시스템, 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키 발급/관리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/admin/api/keys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고객사별 키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사용량 모니터링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/admin/api/usage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호출량/에러율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Rate Limit / IP 화이트리스트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/admin/api/limits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Webhook 설정/이력</w:t>
            </w:r>
          </w:p>
        </w:tc>
        <w:tc>
          <w:tcPr>
            <w:tcW w:type="dxa" w:w="3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/admin/api/webhooks</w:t>
            </w:r>
          </w:p>
        </w:tc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발송결과 콜백 등</w:t>
            </w:r>
          </w:p>
        </w:tc>
      </w:tr>
    </w:tbl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4. 권한(Role) 정의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20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6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SUPER</w:t>
            </w:r>
          </w:p>
        </w:tc>
        <w:tc>
          <w:tcPr>
            <w:tcW w:type="dxa" w:w="2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슈퍼관리자</w:t>
            </w:r>
          </w:p>
        </w:tc>
        <w:tc>
          <w:tcPr>
            <w:tcW w:type="dxa" w:w="6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메뉴 접근 / 시스템 설정, 권한 변경 가능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OPS</w:t>
            </w:r>
          </w:p>
        </w:tc>
        <w:tc>
          <w:tcPr>
            <w:tcW w:type="dxa" w:w="2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</w:t>
            </w:r>
          </w:p>
        </w:tc>
        <w:tc>
          <w:tcPr>
            <w:tcW w:type="dxa" w:w="6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발송/회원/고객사/콘텐츠 운영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2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검수자</w:t>
            </w:r>
          </w:p>
        </w:tc>
        <w:tc>
          <w:tcPr>
            <w:tcW w:type="dxa" w:w="6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발신정보/템플릿 검수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2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회계</w:t>
            </w:r>
          </w:p>
        </w:tc>
        <w:tc>
          <w:tcPr>
            <w:tcW w:type="dxa" w:w="6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결제/단가/매출/세금계산서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2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6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1:1 문의/공지/FAQ 답변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시스템관리자</w:t>
            </w:r>
          </w:p>
        </w:tc>
        <w:tc>
          <w:tcPr>
            <w:tcW w:type="dxa" w:w="6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외부연동/점검모드/감사로그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READONLY</w:t>
            </w:r>
          </w:p>
        </w:tc>
        <w:tc>
          <w:tcPr>
            <w:tcW w:type="dxa" w:w="2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조회 전용</w:t>
            </w:r>
          </w:p>
        </w:tc>
        <w:tc>
          <w:tcPr>
            <w:tcW w:type="dxa" w:w="6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메뉴 조회만 가능</w:t>
            </w:r>
          </w:p>
        </w:tc>
      </w:tr>
    </w:tbl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5. 공통 화면 구성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GNB(상단)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로고, 검색(글로벌), 알림, 운영자 프로필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LNB(좌측)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1~3 Depth 트리 메뉴 (접힘/펼침)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콘텐츠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제목, Breadcrumb, 검색 영역, 리스트, 페이지네이션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푸터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버전, 점검 모드 표시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콘텐츠 너비, 2단 구성 등 디자인 시스템은 사용자 서비스의 표준(.page-content &gt; .container max-width 1320px, .content-2col 1fr+360px)을 그대로 준수하되, 운영용 고밀도 테이블에는 .bo-table-dense 변형을 사용한다.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BackOffice 문서</dc:title>
  <dc:creator>맑은소프트</dc:creator>
  <cp:lastModifiedBy>Un-named</cp:lastModifiedBy>
  <cp:revision>1</cp:revision>
  <dcterms:created xsi:type="dcterms:W3CDTF">2026-05-08T02:36:16.149Z</dcterms:created>
  <dcterms:modified xsi:type="dcterms:W3CDTF">2026-05-08T02:36:16.150Z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