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07" w:rsidRDefault="00E4273F">
      <w:pPr>
        <w:pStyle w:val="a4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436DA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:rsidR="00CD6E07" w:rsidRDefault="00CD6E07">
      <w:pPr>
        <w:pStyle w:val="1"/>
        <w:ind w:left="720" w:hanging="720"/>
      </w:pPr>
      <w:bookmarkStart w:id="0" w:name="_Toc498919232"/>
      <w:r>
        <w:rPr>
          <w:rFonts w:hint="eastAsia"/>
        </w:rPr>
        <w:t>简介</w:t>
      </w:r>
      <w:bookmarkEnd w:id="0"/>
    </w:p>
    <w:p w:rsidR="00CD6E07" w:rsidRDefault="00CD6E07">
      <w:pPr>
        <w:pStyle w:val="2"/>
        <w:ind w:left="720" w:hanging="720"/>
      </w:pPr>
      <w:bookmarkStart w:id="1" w:name="_Toc498919233"/>
      <w:r>
        <w:rPr>
          <w:rFonts w:hint="eastAsia"/>
        </w:rPr>
        <w:t>目的</w:t>
      </w:r>
      <w:bookmarkEnd w:id="1"/>
    </w:p>
    <w:p w:rsidR="00137E16" w:rsidRPr="00490B5D" w:rsidRDefault="00137E16" w:rsidP="00137E16">
      <w:bookmarkStart w:id="2" w:name="_Toc498919234"/>
      <w:r w:rsidRPr="00490B5D">
        <w:rPr>
          <w:rFonts w:hint="eastAsia"/>
        </w:rPr>
        <w:t>此文档的目的是收集、分析和定义</w:t>
      </w:r>
      <w:r>
        <w:rPr>
          <w:rFonts w:hint="eastAsia"/>
        </w:rPr>
        <w:t>病友互助社区系统</w:t>
      </w:r>
      <w:r w:rsidRPr="00490B5D">
        <w:rPr>
          <w:rFonts w:hint="eastAsia"/>
        </w:rPr>
        <w:t>的高层次需求和特性。它侧重于涉众和目标用户所需的功能以及这些需要存在的原因。</w:t>
      </w:r>
      <w:r>
        <w:rPr>
          <w:rFonts w:hint="eastAsia"/>
        </w:rPr>
        <w:t>病友互助社区系统</w:t>
      </w:r>
      <w:r w:rsidRPr="00490B5D">
        <w:rPr>
          <w:rFonts w:hint="eastAsia"/>
        </w:rPr>
        <w:t>如何满足这些需要的详细情况记录在用例和补充规约中。</w:t>
      </w:r>
    </w:p>
    <w:p w:rsidR="00CD6E07" w:rsidRDefault="00CD6E07">
      <w:pPr>
        <w:pStyle w:val="2"/>
        <w:ind w:left="720" w:hanging="720"/>
      </w:pPr>
      <w:r>
        <w:rPr>
          <w:rFonts w:hint="eastAsia"/>
        </w:rPr>
        <w:t>范围</w:t>
      </w:r>
      <w:bookmarkEnd w:id="2"/>
    </w:p>
    <w:p w:rsidR="00137E16" w:rsidRPr="00695D52" w:rsidRDefault="00137E16" w:rsidP="00137E16">
      <w:bookmarkStart w:id="3" w:name="_Toc498919235"/>
      <w:r w:rsidRPr="00695D52">
        <w:rPr>
          <w:rFonts w:hint="eastAsia"/>
        </w:rPr>
        <w:t>此文档将适用于病友互助社区，这将由 小组开发。小组将开发这个网站，与医院目录数据库。注册系统将使病友注册发帖咨询。注册系统将允许管理员管理论坛。</w:t>
      </w:r>
    </w:p>
    <w:p w:rsidR="00CD6E07" w:rsidRDefault="00CD6E07">
      <w:pPr>
        <w:pStyle w:val="2"/>
        <w:ind w:left="720" w:hanging="720"/>
      </w:pPr>
      <w:r>
        <w:rPr>
          <w:rFonts w:hint="eastAsia"/>
        </w:rPr>
        <w:t>定义、首字母缩写词和缩略语</w:t>
      </w:r>
      <w:bookmarkEnd w:id="3"/>
    </w:p>
    <w:p w:rsidR="00137E16" w:rsidRDefault="00137E16" w:rsidP="00137E16">
      <w:bookmarkStart w:id="4" w:name="_Toc498919236"/>
      <w:r w:rsidRPr="00490B5D">
        <w:rPr>
          <w:rFonts w:hint="eastAsia"/>
        </w:rPr>
        <w:t>请参阅“词汇表”。</w:t>
      </w:r>
    </w:p>
    <w:p w:rsidR="00CD6E07" w:rsidRDefault="00CD6E07">
      <w:pPr>
        <w:pStyle w:val="2"/>
        <w:ind w:left="720" w:hanging="720"/>
      </w:pPr>
      <w:r>
        <w:rPr>
          <w:rFonts w:hint="eastAsia"/>
        </w:rPr>
        <w:t>参考资料</w:t>
      </w:r>
      <w:bookmarkEnd w:id="4"/>
    </w:p>
    <w:p w:rsidR="00137E16" w:rsidRPr="00475115" w:rsidRDefault="00137E16" w:rsidP="00137E16">
      <w:r>
        <w:rPr>
          <w:rFonts w:hint="eastAsia"/>
        </w:rPr>
        <w:t xml:space="preserve">1. </w:t>
      </w:r>
      <w:r>
        <w:t>P</w:t>
      </w:r>
      <w:r>
        <w:rPr>
          <w:rFonts w:hint="eastAsia"/>
        </w:rPr>
        <w:t>atientslikeme.com</w:t>
      </w:r>
    </w:p>
    <w:p w:rsidR="00CD6E07" w:rsidRDefault="00CD6E07">
      <w:pPr>
        <w:pStyle w:val="1"/>
        <w:ind w:left="720" w:hanging="720"/>
      </w:pPr>
      <w:bookmarkStart w:id="5" w:name="_Toc498919238"/>
      <w:r>
        <w:rPr>
          <w:rFonts w:hint="eastAsia"/>
        </w:rPr>
        <w:t>定位</w:t>
      </w:r>
      <w:bookmarkEnd w:id="5"/>
    </w:p>
    <w:p w:rsidR="00CD6E07" w:rsidRDefault="00CD6E07">
      <w:pPr>
        <w:pStyle w:val="2"/>
        <w:ind w:left="720" w:hanging="720"/>
      </w:pPr>
      <w:bookmarkStart w:id="6" w:name="_Toc498919239"/>
      <w:r>
        <w:rPr>
          <w:rFonts w:hint="eastAsia"/>
        </w:rPr>
        <w:t>商机</w:t>
      </w:r>
      <w:bookmarkEnd w:id="6"/>
    </w:p>
    <w:p w:rsidR="00137E16" w:rsidRDefault="00137E16" w:rsidP="00137E16">
      <w:bookmarkStart w:id="7" w:name="_Toc498919240"/>
      <w:r>
        <w:rPr>
          <w:rFonts w:hint="eastAsia"/>
        </w:rPr>
        <w:t>该项目将建立一个新的医疗论坛，使病友通过网络访问到整个论坛。</w:t>
      </w:r>
    </w:p>
    <w:p w:rsidR="00137E16" w:rsidRDefault="00137E16" w:rsidP="00137E16"/>
    <w:p w:rsidR="00137E16" w:rsidRDefault="00137E16" w:rsidP="00137E16">
      <w:r>
        <w:rPr>
          <w:rFonts w:hint="eastAsia"/>
        </w:rPr>
        <w:t>市面上现有的医疗网站大多排版杂乱无章，病友无法轻松获得自己想要的信息。</w:t>
      </w:r>
    </w:p>
    <w:p w:rsidR="00137E16" w:rsidRPr="00490B5D" w:rsidRDefault="00137E16" w:rsidP="00137E16"/>
    <w:p w:rsidR="00137E16" w:rsidRPr="00490B5D" w:rsidRDefault="00137E16" w:rsidP="00137E16">
      <w:r>
        <w:rPr>
          <w:rFonts w:hint="eastAsia"/>
        </w:rPr>
        <w:t>此论坛将</w:t>
      </w:r>
      <w:r>
        <w:t>为病友提供以病情交流、治疗经验分享</w:t>
      </w:r>
      <w:r w:rsidRPr="00490B5D">
        <w:t>为主的开放交流平台，并为潜在病友提供网友经验分享信息</w:t>
      </w:r>
      <w:r>
        <w:rPr>
          <w:rFonts w:hint="eastAsia"/>
        </w:rPr>
        <w:t>。</w:t>
      </w:r>
    </w:p>
    <w:p w:rsidR="00CD6E07" w:rsidRDefault="00CD6E07">
      <w:pPr>
        <w:pStyle w:val="2"/>
        <w:ind w:left="720" w:hanging="720"/>
      </w:pPr>
      <w:r>
        <w:rPr>
          <w:rFonts w:hint="eastAsia"/>
        </w:rPr>
        <w:t>问题说明</w:t>
      </w:r>
      <w:bookmarkEnd w:id="7"/>
    </w:p>
    <w:p w:rsidR="00137E16" w:rsidRPr="00137E16" w:rsidRDefault="00137E16" w:rsidP="00137E16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37E1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37E16" w:rsidRPr="00695D52" w:rsidRDefault="00137E16" w:rsidP="00C028D9">
            <w:r w:rsidRPr="00695D52">
              <w:rPr>
                <w:rFonts w:hint="eastAsia"/>
              </w:rPr>
              <w:t>大量的疾病</w:t>
            </w:r>
            <w:r>
              <w:rPr>
                <w:rFonts w:hint="eastAsia"/>
              </w:rPr>
              <w:t>和不同的症状</w:t>
            </w:r>
          </w:p>
        </w:tc>
      </w:tr>
      <w:tr w:rsidR="00137E1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7E16" w:rsidRPr="00695D52" w:rsidRDefault="00137E16" w:rsidP="00C028D9">
            <w:r>
              <w:rPr>
                <w:rFonts w:hint="eastAsia"/>
              </w:rPr>
              <w:t>管理和储存困难</w:t>
            </w:r>
          </w:p>
        </w:tc>
      </w:tr>
      <w:tr w:rsidR="00137E1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7E16" w:rsidRPr="00695D52" w:rsidRDefault="00137E16" w:rsidP="00C028D9">
            <w:r w:rsidRPr="00695D52">
              <w:rPr>
                <w:rFonts w:hint="eastAsia"/>
              </w:rPr>
              <w:t>用户难以</w:t>
            </w:r>
            <w:r>
              <w:rPr>
                <w:rFonts w:hint="eastAsia"/>
              </w:rPr>
              <w:t>获得有用的信息</w:t>
            </w:r>
          </w:p>
        </w:tc>
      </w:tr>
      <w:tr w:rsidR="00137E1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7E16" w:rsidRPr="00695D52" w:rsidRDefault="00137E16" w:rsidP="00C028D9">
            <w:r>
              <w:rPr>
                <w:rFonts w:hint="eastAsia"/>
              </w:rPr>
              <w:t>靠用户自主完善疾病和症状数据库，并通过标签进行分类，管理员对其验证通过后加入数据库。</w:t>
            </w:r>
          </w:p>
        </w:tc>
      </w:tr>
    </w:tbl>
    <w:p w:rsidR="00CD6E07" w:rsidRDefault="00CD6E07">
      <w:pPr>
        <w:pStyle w:val="2"/>
        <w:ind w:left="720" w:hanging="720"/>
        <w:rPr>
          <w:rFonts w:ascii="Arial" w:hAnsi="Arial"/>
          <w:snapToGrid/>
        </w:rPr>
      </w:pPr>
      <w:bookmarkStart w:id="8" w:name="_Toc498919241"/>
      <w:r>
        <w:rPr>
          <w:rFonts w:ascii="Arial" w:hAnsi="Arial" w:hint="eastAsia"/>
          <w:snapToGrid/>
        </w:rPr>
        <w:t>产品定位说明</w:t>
      </w:r>
      <w:bookmarkEnd w:id="8"/>
    </w:p>
    <w:p w:rsidR="00137E16" w:rsidRPr="00137E16" w:rsidRDefault="00137E16" w:rsidP="00137E16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137E1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37E16" w:rsidRPr="00695D52" w:rsidRDefault="00137E16" w:rsidP="00C028D9">
            <w:r w:rsidRPr="00695D52">
              <w:rPr>
                <w:rFonts w:hint="eastAsia"/>
              </w:rPr>
              <w:t>病友以及</w:t>
            </w:r>
            <w:r>
              <w:rPr>
                <w:rFonts w:hint="eastAsia"/>
              </w:rPr>
              <w:t>调查者</w:t>
            </w:r>
          </w:p>
        </w:tc>
      </w:tr>
      <w:tr w:rsidR="00137E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7E16" w:rsidRPr="00695D52" w:rsidRDefault="00137E16" w:rsidP="00C028D9">
            <w:r w:rsidRPr="00695D52">
              <w:rPr>
                <w:rFonts w:hint="eastAsia"/>
              </w:rPr>
              <w:t>需要咨询交流病情或</w:t>
            </w:r>
            <w:r>
              <w:rPr>
                <w:rFonts w:hint="eastAsia"/>
              </w:rPr>
              <w:t>了解相关统计资料</w:t>
            </w:r>
          </w:p>
        </w:tc>
      </w:tr>
      <w:tr w:rsidR="00137E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keepNext/>
              <w:ind w:left="72"/>
            </w:pPr>
            <w:r>
              <w:rPr>
                <w:rFonts w:hint="eastAsia"/>
              </w:rPr>
              <w:t>病友互助社区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7E16" w:rsidRPr="00695D52" w:rsidRDefault="00137E16" w:rsidP="00C028D9">
            <w:r w:rsidRPr="00695D52">
              <w:rPr>
                <w:rFonts w:hint="eastAsia"/>
              </w:rPr>
              <w:t>是一个开放式</w:t>
            </w:r>
            <w:r>
              <w:rPr>
                <w:rFonts w:hint="eastAsia"/>
              </w:rPr>
              <w:t>交流和信息搜索社区</w:t>
            </w:r>
          </w:p>
        </w:tc>
      </w:tr>
      <w:tr w:rsidR="00137E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7E16" w:rsidRPr="00695D52" w:rsidRDefault="00137E16" w:rsidP="00C028D9">
            <w:r w:rsidRPr="00695D52">
              <w:t>为病友提供以病情交流、治疗经验分享为主的开放交流平台</w:t>
            </w:r>
          </w:p>
        </w:tc>
      </w:tr>
      <w:tr w:rsidR="00137E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7E16" w:rsidRPr="00490B5D" w:rsidRDefault="00137E16" w:rsidP="00C028D9">
            <w:r>
              <w:rPr>
                <w:rFonts w:hint="eastAsia"/>
              </w:rPr>
              <w:t>功能单一的国内其他相同类型网站</w:t>
            </w:r>
          </w:p>
        </w:tc>
      </w:tr>
      <w:tr w:rsidR="00137E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37E16" w:rsidRDefault="00137E16" w:rsidP="00C028D9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7E16" w:rsidRPr="00490B5D" w:rsidRDefault="00137E16" w:rsidP="00C028D9">
            <w:r>
              <w:rPr>
                <w:rFonts w:hint="eastAsia"/>
              </w:rPr>
              <w:t>排版清晰，容易使用</w:t>
            </w:r>
          </w:p>
        </w:tc>
      </w:tr>
    </w:tbl>
    <w:p w:rsidR="00CD6E07" w:rsidRDefault="00CD6E07">
      <w:pPr>
        <w:pStyle w:val="1"/>
        <w:ind w:left="720" w:hanging="720"/>
      </w:pPr>
      <w:bookmarkStart w:id="9" w:name="_Toc498919242"/>
      <w:r>
        <w:rPr>
          <w:rFonts w:hint="eastAsia"/>
        </w:rPr>
        <w:lastRenderedPageBreak/>
        <w:t>涉众和用户说明</w:t>
      </w:r>
      <w:bookmarkEnd w:id="9"/>
    </w:p>
    <w:p w:rsidR="00137E16" w:rsidRPr="00B6388C" w:rsidRDefault="00137E16" w:rsidP="00137E16">
      <w:pPr>
        <w:rPr>
          <w:szCs w:val="21"/>
        </w:rPr>
      </w:pPr>
      <w:r>
        <w:rPr>
          <w:rFonts w:hint="eastAsia"/>
          <w:szCs w:val="21"/>
        </w:rPr>
        <w:t>本节介绍病了么社区的用户。有三种类型用户的登记制度，病友，社区管理员和非注册访客。</w:t>
      </w:r>
      <w:r>
        <w:rPr>
          <w:rFonts w:hAnsi="宋体" w:hint="eastAsia"/>
          <w:szCs w:val="21"/>
        </w:rPr>
        <w:t>其中病友须事先注册；病友和社区管理员须登录后操作。</w:t>
      </w:r>
    </w:p>
    <w:p w:rsidR="00CD6E07" w:rsidRDefault="003C0D69">
      <w:pPr>
        <w:pStyle w:val="2"/>
        <w:widowControl/>
        <w:ind w:left="720" w:hanging="720"/>
      </w:pPr>
      <w:bookmarkStart w:id="10" w:name="_Toc498919243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10"/>
    </w:p>
    <w:p w:rsidR="00137E16" w:rsidRDefault="00137E16" w:rsidP="00137E16">
      <w:pPr>
        <w:rPr>
          <w:szCs w:val="21"/>
        </w:rPr>
      </w:pPr>
      <w:bookmarkStart w:id="11" w:name="_Toc498919244"/>
      <w:r>
        <w:rPr>
          <w:rFonts w:hint="eastAsia"/>
          <w:szCs w:val="21"/>
        </w:rPr>
        <w:t>病了么社区是一个供内部测试使用的病友社区。需要一定的灵活性和较快的响应速度，这点病了么可以提供。</w:t>
      </w:r>
    </w:p>
    <w:p w:rsidR="00137E16" w:rsidRDefault="00137E16" w:rsidP="00137E16">
      <w:pPr>
        <w:rPr>
          <w:szCs w:val="21"/>
        </w:rPr>
      </w:pPr>
      <w:r>
        <w:rPr>
          <w:rFonts w:hint="eastAsia"/>
          <w:szCs w:val="21"/>
        </w:rPr>
        <w:t>计算机知识已经在广大用户中所普及，并且大部分用户拥有个人电脑，通过个人电脑注册并在社区中交流分享将会非常方便。社区注册和管理工作设在小组个人电脑上，病友可以通过互联网方便地进出社区进行交流工作。</w:t>
      </w:r>
    </w:p>
    <w:p w:rsidR="00CD6E07" w:rsidRDefault="00CD6E07">
      <w:pPr>
        <w:pStyle w:val="2"/>
        <w:ind w:left="720" w:hanging="720"/>
      </w:pPr>
      <w:r>
        <w:rPr>
          <w:rFonts w:hint="eastAsia"/>
        </w:rPr>
        <w:t>涉众概要</w:t>
      </w:r>
      <w:bookmarkEnd w:id="1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>
        <w:tc>
          <w:tcPr>
            <w:tcW w:w="252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137E16">
        <w:tc>
          <w:tcPr>
            <w:tcW w:w="252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IT执行</w:t>
            </w:r>
          </w:p>
        </w:tc>
        <w:tc>
          <w:tcPr>
            <w:tcW w:w="288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相关IT部门和管理者</w:t>
            </w:r>
          </w:p>
        </w:tc>
        <w:tc>
          <w:tcPr>
            <w:tcW w:w="3060" w:type="dxa"/>
          </w:tcPr>
          <w:p w:rsidR="00137E16" w:rsidRPr="00B6388C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负责审批项目资金，监控项目进展情况</w:t>
            </w:r>
          </w:p>
        </w:tc>
      </w:tr>
      <w:tr w:rsidR="00137E16">
        <w:tc>
          <w:tcPr>
            <w:tcW w:w="2520" w:type="dxa"/>
          </w:tcPr>
          <w:p w:rsidR="00137E16" w:rsidRPr="00B6388C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  <w:tc>
          <w:tcPr>
            <w:tcW w:w="288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行政和数据录入人员</w:t>
            </w:r>
          </w:p>
        </w:tc>
        <w:tc>
          <w:tcPr>
            <w:tcW w:w="306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确保该社区系统将满足需求，有效管理用户登记资料，包括医生和病友数据库。</w:t>
            </w:r>
          </w:p>
        </w:tc>
      </w:tr>
      <w:tr w:rsidR="00137E16">
        <w:tc>
          <w:tcPr>
            <w:tcW w:w="2520" w:type="dxa"/>
          </w:tcPr>
          <w:p w:rsidR="00137E16" w:rsidRPr="00B6388C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病友</w:t>
            </w:r>
          </w:p>
        </w:tc>
        <w:tc>
          <w:tcPr>
            <w:tcW w:w="288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病友</w:t>
            </w:r>
          </w:p>
        </w:tc>
        <w:tc>
          <w:tcPr>
            <w:tcW w:w="3060" w:type="dxa"/>
          </w:tcPr>
          <w:p w:rsidR="00137E16" w:rsidRPr="00B6388C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确保该社区系统将满足病友们的需要。</w:t>
            </w:r>
          </w:p>
        </w:tc>
      </w:tr>
      <w:tr w:rsidR="00137E16">
        <w:tc>
          <w:tcPr>
            <w:tcW w:w="252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调查者</w:t>
            </w:r>
          </w:p>
        </w:tc>
        <w:tc>
          <w:tcPr>
            <w:tcW w:w="288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调查者</w:t>
            </w:r>
          </w:p>
        </w:tc>
        <w:tc>
          <w:tcPr>
            <w:tcW w:w="306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从事相关方面社会调查工作的人员或组织。</w:t>
            </w:r>
          </w:p>
        </w:tc>
      </w:tr>
      <w:tr w:rsidR="00137E16">
        <w:tc>
          <w:tcPr>
            <w:tcW w:w="252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社区管理员</w:t>
            </w:r>
          </w:p>
        </w:tc>
        <w:tc>
          <w:tcPr>
            <w:tcW w:w="288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社区管理员</w:t>
            </w:r>
          </w:p>
        </w:tc>
        <w:tc>
          <w:tcPr>
            <w:tcW w:w="306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确保社区</w:t>
            </w:r>
            <w:proofErr w:type="gramStart"/>
            <w:r>
              <w:rPr>
                <w:rFonts w:hint="eastAsia"/>
                <w:szCs w:val="21"/>
              </w:rPr>
              <w:t>整洁不</w:t>
            </w:r>
            <w:proofErr w:type="gramEnd"/>
            <w:r>
              <w:rPr>
                <w:rFonts w:hint="eastAsia"/>
                <w:szCs w:val="21"/>
              </w:rPr>
              <w:t>被破坏</w:t>
            </w:r>
          </w:p>
        </w:tc>
      </w:tr>
    </w:tbl>
    <w:p w:rsidR="00CD6E07" w:rsidRDefault="00CD6E07">
      <w:pPr>
        <w:pStyle w:val="2"/>
        <w:ind w:left="720" w:hanging="720"/>
      </w:pPr>
      <w:bookmarkStart w:id="12" w:name="_Toc498919245"/>
      <w:r>
        <w:rPr>
          <w:rFonts w:hint="eastAsia"/>
        </w:rPr>
        <w:t>用户概要</w:t>
      </w:r>
      <w:bookmarkEnd w:id="12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>
        <w:trPr>
          <w:trHeight w:val="418"/>
        </w:trPr>
        <w:tc>
          <w:tcPr>
            <w:tcW w:w="252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137E16" w:rsidTr="00B059C9">
        <w:trPr>
          <w:trHeight w:val="507"/>
        </w:trPr>
        <w:tc>
          <w:tcPr>
            <w:tcW w:w="252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  <w:tc>
          <w:tcPr>
            <w:tcW w:w="2817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管理病友的数据库，打开和关闭病了么社区的交流访问</w:t>
            </w:r>
          </w:p>
        </w:tc>
        <w:tc>
          <w:tcPr>
            <w:tcW w:w="3024" w:type="dxa"/>
          </w:tcPr>
          <w:p w:rsidR="00137E16" w:rsidRPr="00224542" w:rsidRDefault="00137E16" w:rsidP="00C028D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自代表</w:t>
            </w:r>
            <w:proofErr w:type="gramEnd"/>
          </w:p>
        </w:tc>
      </w:tr>
      <w:tr w:rsidR="00137E16" w:rsidTr="00B059C9">
        <w:trPr>
          <w:trHeight w:val="687"/>
        </w:trPr>
        <w:tc>
          <w:tcPr>
            <w:tcW w:w="252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病友</w:t>
            </w:r>
          </w:p>
        </w:tc>
        <w:tc>
          <w:tcPr>
            <w:tcW w:w="2817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实时记录病史，查询相关病症及治疗方式，允许加入相关群，互相交流慰问</w:t>
            </w:r>
          </w:p>
        </w:tc>
        <w:tc>
          <w:tcPr>
            <w:tcW w:w="3024" w:type="dxa"/>
          </w:tcPr>
          <w:p w:rsidR="00137E16" w:rsidRPr="00224542" w:rsidRDefault="00137E16" w:rsidP="00C028D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自代表</w:t>
            </w:r>
            <w:proofErr w:type="gramEnd"/>
          </w:p>
        </w:tc>
      </w:tr>
      <w:tr w:rsidR="00137E16" w:rsidTr="00B059C9">
        <w:trPr>
          <w:trHeight w:val="316"/>
        </w:trPr>
        <w:tc>
          <w:tcPr>
            <w:tcW w:w="252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调查者</w:t>
            </w:r>
          </w:p>
        </w:tc>
        <w:tc>
          <w:tcPr>
            <w:tcW w:w="2817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可搜索并获取相关统计资料。</w:t>
            </w:r>
          </w:p>
        </w:tc>
        <w:tc>
          <w:tcPr>
            <w:tcW w:w="3024" w:type="dxa"/>
          </w:tcPr>
          <w:p w:rsidR="00137E16" w:rsidRPr="00224542" w:rsidRDefault="00137E16" w:rsidP="00C028D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自代表</w:t>
            </w:r>
            <w:proofErr w:type="gramEnd"/>
          </w:p>
        </w:tc>
      </w:tr>
      <w:tr w:rsidR="00137E16" w:rsidTr="00B059C9">
        <w:trPr>
          <w:trHeight w:val="405"/>
        </w:trPr>
        <w:tc>
          <w:tcPr>
            <w:tcW w:w="2520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社区管理员</w:t>
            </w:r>
          </w:p>
        </w:tc>
        <w:tc>
          <w:tcPr>
            <w:tcW w:w="2817" w:type="dxa"/>
          </w:tcPr>
          <w:p w:rsidR="00137E16" w:rsidRDefault="00137E16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负责黑名单上的病友以及删除社区内不良信息</w:t>
            </w:r>
          </w:p>
        </w:tc>
        <w:tc>
          <w:tcPr>
            <w:tcW w:w="3024" w:type="dxa"/>
          </w:tcPr>
          <w:p w:rsidR="00137E16" w:rsidRPr="00023FF8" w:rsidRDefault="00137E16" w:rsidP="00C028D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自代表</w:t>
            </w:r>
            <w:proofErr w:type="gramEnd"/>
          </w:p>
        </w:tc>
      </w:tr>
    </w:tbl>
    <w:p w:rsidR="00CD6E07" w:rsidRDefault="00CD6E07">
      <w:pPr>
        <w:pStyle w:val="a9"/>
      </w:pPr>
    </w:p>
    <w:p w:rsidR="00CD6E07" w:rsidRDefault="00CD6E07">
      <w:pPr>
        <w:pStyle w:val="2"/>
        <w:ind w:left="720" w:hanging="720"/>
      </w:pPr>
      <w:bookmarkStart w:id="13" w:name="_Toc498919246"/>
      <w:r>
        <w:rPr>
          <w:rFonts w:hint="eastAsia"/>
        </w:rPr>
        <w:t>用户环境</w:t>
      </w:r>
      <w:bookmarkEnd w:id="13"/>
    </w:p>
    <w:p w:rsidR="00B059C9" w:rsidRDefault="00B97A8D" w:rsidP="00B059C9">
      <w:pPr>
        <w:rPr>
          <w:szCs w:val="21"/>
        </w:rPr>
      </w:pPr>
      <w:bookmarkStart w:id="14" w:name="_Toc498919251"/>
      <w:r>
        <w:rPr>
          <w:rFonts w:hint="eastAsia"/>
          <w:szCs w:val="21"/>
        </w:rPr>
        <w:t>病友社区</w:t>
      </w:r>
      <w:r w:rsidR="00B059C9">
        <w:rPr>
          <w:rFonts w:hint="eastAsia"/>
          <w:szCs w:val="21"/>
        </w:rPr>
        <w:t>需要一定的灵活性和快速的响应速度，这点病了么社区可以提供。</w:t>
      </w:r>
    </w:p>
    <w:p w:rsidR="00B059C9" w:rsidRDefault="00B059C9" w:rsidP="00B059C9">
      <w:pPr>
        <w:rPr>
          <w:szCs w:val="21"/>
        </w:rPr>
      </w:pPr>
      <w:r>
        <w:rPr>
          <w:rFonts w:hint="eastAsia"/>
          <w:szCs w:val="21"/>
        </w:rPr>
        <w:t>计算机知识已经在广大用户中所普及，并且大部分用户拥有个人电脑。通过个人电脑注册并在社区中交流分享将会非常方便。社区注册和管理工作设在总部公司内。病友和医生可以通过个人局域网方便地进出社区进行交流工作。</w:t>
      </w:r>
    </w:p>
    <w:p w:rsidR="00CD6E07" w:rsidRDefault="00CD6E07">
      <w:pPr>
        <w:pStyle w:val="2"/>
        <w:ind w:left="720" w:hanging="720"/>
      </w:pP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14"/>
    </w:p>
    <w:p w:rsidR="00B059C9" w:rsidRDefault="00B059C9" w:rsidP="00B059C9"/>
    <w:p w:rsidR="00B059C9" w:rsidRPr="00AD3394" w:rsidRDefault="00B059C9" w:rsidP="00AD3394">
      <w:pPr>
        <w:pStyle w:val="3"/>
        <w:rPr>
          <w:b/>
          <w:i w:val="0"/>
        </w:rPr>
      </w:pPr>
      <w:r w:rsidRPr="00AD3394">
        <w:rPr>
          <w:rFonts w:hint="eastAsia"/>
          <w:b/>
          <w:i w:val="0"/>
        </w:rPr>
        <w:t>IT执行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3F6B98" w:rsidTr="00441025">
        <w:tc>
          <w:tcPr>
            <w:tcW w:w="1526" w:type="dxa"/>
          </w:tcPr>
          <w:p w:rsidR="003F6B98" w:rsidRDefault="003F6B98" w:rsidP="00B059C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代表</w:t>
            </w:r>
          </w:p>
        </w:tc>
        <w:tc>
          <w:tcPr>
            <w:tcW w:w="8050" w:type="dxa"/>
          </w:tcPr>
          <w:p w:rsidR="003F6B98" w:rsidRDefault="003F6B98" w:rsidP="00B059C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IT</w:t>
            </w:r>
            <w:r w:rsidRPr="003F6B98">
              <w:rPr>
                <w:rFonts w:hint="eastAsia"/>
                <w:szCs w:val="21"/>
              </w:rPr>
              <w:t>部门主管</w:t>
            </w:r>
          </w:p>
        </w:tc>
      </w:tr>
      <w:tr w:rsidR="003F6B98" w:rsidTr="00441025">
        <w:tc>
          <w:tcPr>
            <w:tcW w:w="1526" w:type="dxa"/>
          </w:tcPr>
          <w:p w:rsidR="003F6B98" w:rsidRDefault="003F6B98" w:rsidP="00B059C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描述</w:t>
            </w:r>
          </w:p>
        </w:tc>
        <w:tc>
          <w:tcPr>
            <w:tcW w:w="8050" w:type="dxa"/>
          </w:tcPr>
          <w:p w:rsidR="003F6B98" w:rsidRDefault="003F6B98" w:rsidP="00B059C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审批机关</w:t>
            </w:r>
          </w:p>
        </w:tc>
      </w:tr>
      <w:tr w:rsidR="003F6B98" w:rsidTr="00441025">
        <w:tc>
          <w:tcPr>
            <w:tcW w:w="1526" w:type="dxa"/>
          </w:tcPr>
          <w:p w:rsidR="003F6B98" w:rsidRDefault="003F6B98" w:rsidP="00B059C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lastRenderedPageBreak/>
              <w:t>类型</w:t>
            </w:r>
          </w:p>
        </w:tc>
        <w:tc>
          <w:tcPr>
            <w:tcW w:w="8050" w:type="dxa"/>
          </w:tcPr>
          <w:p w:rsidR="003F6B98" w:rsidRDefault="00441025" w:rsidP="00B059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了</w:t>
            </w:r>
            <w:r w:rsidR="003F6B98" w:rsidRPr="003F6B98">
              <w:rPr>
                <w:rFonts w:hint="eastAsia"/>
                <w:szCs w:val="21"/>
              </w:rPr>
              <w:t>解公司的财务状况以及理事会的长期远景。</w:t>
            </w:r>
          </w:p>
        </w:tc>
      </w:tr>
      <w:tr w:rsidR="003F6B98" w:rsidTr="00441025">
        <w:tc>
          <w:tcPr>
            <w:tcW w:w="1526" w:type="dxa"/>
          </w:tcPr>
          <w:p w:rsidR="003F6B98" w:rsidRDefault="003F6B98" w:rsidP="00B059C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责任</w:t>
            </w:r>
          </w:p>
        </w:tc>
        <w:tc>
          <w:tcPr>
            <w:tcW w:w="8050" w:type="dxa"/>
          </w:tcPr>
          <w:p w:rsidR="003F6B98" w:rsidRDefault="003F6B98" w:rsidP="00B059C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代表IT部门和理事会。监控项目进展状况，并有批准超过预算预支的权力。确保该项目符合公司的短期和长期目标。计划潜在的转售机会，以及长期的系统维护。</w:t>
            </w:r>
          </w:p>
        </w:tc>
      </w:tr>
      <w:tr w:rsidR="003F6B98" w:rsidTr="00441025">
        <w:tc>
          <w:tcPr>
            <w:tcW w:w="1526" w:type="dxa"/>
          </w:tcPr>
          <w:p w:rsidR="003F6B98" w:rsidRDefault="00441025" w:rsidP="00B059C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成功的标准</w:t>
            </w:r>
          </w:p>
        </w:tc>
        <w:tc>
          <w:tcPr>
            <w:tcW w:w="8050" w:type="dxa"/>
          </w:tcPr>
          <w:p w:rsidR="003F6B98" w:rsidRDefault="00441025" w:rsidP="00B059C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成功在预算内完成项目，并减少登记工作量。一次降低预计未来成本。此外，还必须由理事会来判断该项目是否符合用户需求。</w:t>
            </w:r>
          </w:p>
        </w:tc>
      </w:tr>
      <w:tr w:rsidR="003F6B98" w:rsidTr="00441025">
        <w:tc>
          <w:tcPr>
            <w:tcW w:w="1526" w:type="dxa"/>
          </w:tcPr>
          <w:p w:rsidR="003F6B98" w:rsidRDefault="00441025" w:rsidP="00B059C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参与</w:t>
            </w:r>
          </w:p>
        </w:tc>
        <w:tc>
          <w:tcPr>
            <w:tcW w:w="8050" w:type="dxa"/>
          </w:tcPr>
          <w:p w:rsidR="003F6B98" w:rsidRDefault="00441025" w:rsidP="00B059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管理评审、预算审批签字、</w:t>
            </w:r>
            <w:r w:rsidRPr="00441025">
              <w:rPr>
                <w:rFonts w:hint="eastAsia"/>
                <w:szCs w:val="21"/>
              </w:rPr>
              <w:t>参与工作人员的绩效评价。</w:t>
            </w:r>
          </w:p>
        </w:tc>
      </w:tr>
      <w:tr w:rsidR="003F6B98" w:rsidTr="00441025">
        <w:tc>
          <w:tcPr>
            <w:tcW w:w="1526" w:type="dxa"/>
          </w:tcPr>
          <w:p w:rsidR="003F6B98" w:rsidRDefault="00441025" w:rsidP="00B059C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交付</w:t>
            </w:r>
          </w:p>
        </w:tc>
        <w:tc>
          <w:tcPr>
            <w:tcW w:w="8050" w:type="dxa"/>
          </w:tcPr>
          <w:p w:rsidR="003F6B98" w:rsidRDefault="00441025" w:rsidP="00B059C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  <w:tr w:rsidR="003F6B98" w:rsidTr="00441025">
        <w:tc>
          <w:tcPr>
            <w:tcW w:w="1526" w:type="dxa"/>
          </w:tcPr>
          <w:p w:rsidR="003F6B98" w:rsidRDefault="00441025" w:rsidP="00B059C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评论/问题</w:t>
            </w:r>
          </w:p>
        </w:tc>
        <w:tc>
          <w:tcPr>
            <w:tcW w:w="8050" w:type="dxa"/>
          </w:tcPr>
          <w:p w:rsidR="003F6B98" w:rsidRDefault="00441025" w:rsidP="00B059C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</w:tbl>
    <w:p w:rsidR="00441025" w:rsidRDefault="00441025" w:rsidP="00B059C9">
      <w:pPr>
        <w:rPr>
          <w:szCs w:val="21"/>
        </w:rPr>
      </w:pPr>
    </w:p>
    <w:p w:rsidR="00B059C9" w:rsidRPr="00B97A8D" w:rsidRDefault="00B059C9" w:rsidP="00AD3394">
      <w:pPr>
        <w:pStyle w:val="3"/>
        <w:rPr>
          <w:b/>
          <w:i w:val="0"/>
        </w:rPr>
      </w:pPr>
      <w:r w:rsidRPr="00B97A8D">
        <w:rPr>
          <w:rFonts w:hint="eastAsia"/>
          <w:b/>
          <w:i w:val="0"/>
        </w:rPr>
        <w:t>系统管理员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代表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描述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用户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类型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系统管理员通常是受过完整大学计算机相关教育的专业人士。利用相关知识来处理每次登记的数据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责任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系统管理员是负责管理病友的注册工作，病友群的创建，病友与医生或病友间的交流工作。包括了监督人员和数据录入人员。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成功的标准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  <w:r w:rsidRPr="00441025">
              <w:rPr>
                <w:rFonts w:hint="eastAsia"/>
                <w:szCs w:val="21"/>
              </w:rPr>
              <w:t>的首要责任是维护病友和医生的数据库，并打开或关闭社区。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参与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管理评审、维护数据库稳定、</w:t>
            </w:r>
            <w:r w:rsidRPr="00441025">
              <w:rPr>
                <w:rFonts w:hint="eastAsia"/>
                <w:szCs w:val="21"/>
              </w:rPr>
              <w:t>确保社区能完成管理层需求的功能。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交付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评论/问题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</w:tbl>
    <w:p w:rsidR="00441025" w:rsidRDefault="00441025" w:rsidP="00B059C9">
      <w:pPr>
        <w:rPr>
          <w:szCs w:val="21"/>
        </w:rPr>
      </w:pPr>
    </w:p>
    <w:p w:rsidR="00B059C9" w:rsidRPr="00AD3394" w:rsidRDefault="00B059C9" w:rsidP="00AD3394">
      <w:pPr>
        <w:pStyle w:val="3"/>
        <w:rPr>
          <w:b/>
          <w:i w:val="0"/>
        </w:rPr>
      </w:pPr>
      <w:r w:rsidRPr="00AD3394">
        <w:rPr>
          <w:rFonts w:hint="eastAsia"/>
          <w:b/>
          <w:i w:val="0"/>
        </w:rPr>
        <w:t>病友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代表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描述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用户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类型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使用病了么社区的核心用户，病友需懂得如何使用互联网。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责任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正确地使用病了么社区。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成功的标准</w:t>
            </w:r>
          </w:p>
        </w:tc>
        <w:tc>
          <w:tcPr>
            <w:tcW w:w="8050" w:type="dxa"/>
          </w:tcPr>
          <w:p w:rsidR="00441025" w:rsidRDefault="00441025" w:rsidP="00441025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当病友们第一次适用该社区系统时感觉良好，没有难以理解的地方，并且可以稳定地与其他病友交流，或者查询自己相关病症的资料。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参与</w:t>
            </w:r>
          </w:p>
        </w:tc>
        <w:tc>
          <w:tcPr>
            <w:tcW w:w="8050" w:type="dxa"/>
          </w:tcPr>
          <w:p w:rsidR="00441025" w:rsidRPr="00441025" w:rsidRDefault="00441025" w:rsidP="00441025">
            <w:pPr>
              <w:ind w:left="2835" w:hangingChars="1350" w:hanging="2835"/>
              <w:rPr>
                <w:szCs w:val="21"/>
              </w:rPr>
            </w:pPr>
            <w:r>
              <w:rPr>
                <w:rFonts w:hint="eastAsia"/>
                <w:szCs w:val="21"/>
              </w:rPr>
              <w:t>管理评审、</w:t>
            </w:r>
            <w:r w:rsidRPr="00441025">
              <w:rPr>
                <w:rFonts w:hint="eastAsia"/>
                <w:szCs w:val="21"/>
              </w:rPr>
              <w:t>尤其是和病友相关的事务。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交付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评论/问题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</w:tbl>
    <w:p w:rsidR="00441025" w:rsidRDefault="00441025" w:rsidP="00B059C9">
      <w:pPr>
        <w:rPr>
          <w:szCs w:val="21"/>
        </w:rPr>
      </w:pPr>
    </w:p>
    <w:p w:rsidR="00B059C9" w:rsidRPr="00AD3394" w:rsidRDefault="00B059C9" w:rsidP="00AD3394">
      <w:pPr>
        <w:pStyle w:val="3"/>
        <w:rPr>
          <w:b/>
          <w:i w:val="0"/>
        </w:rPr>
      </w:pPr>
      <w:r w:rsidRPr="00AD3394">
        <w:rPr>
          <w:rFonts w:hint="eastAsia"/>
          <w:b/>
          <w:i w:val="0"/>
        </w:rPr>
        <w:t>调查者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代表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描述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用户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类型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来自社会各个机构的人员，对病友</w:t>
            </w:r>
            <w:proofErr w:type="gramStart"/>
            <w:r>
              <w:rPr>
                <w:rFonts w:hint="eastAsia"/>
                <w:szCs w:val="21"/>
              </w:rPr>
              <w:t>地资料</w:t>
            </w:r>
            <w:proofErr w:type="gramEnd"/>
            <w:r>
              <w:rPr>
                <w:rFonts w:hint="eastAsia"/>
                <w:szCs w:val="21"/>
              </w:rPr>
              <w:t>有需求的人员。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责任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对获得的资料有保密义务（获得的资料也是病友同意公开的），并且将其用于正当途径。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成功的标准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调查者能够较为便捷地获取到自己想要的相关资料。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参与</w:t>
            </w:r>
          </w:p>
        </w:tc>
        <w:tc>
          <w:tcPr>
            <w:tcW w:w="8050" w:type="dxa"/>
          </w:tcPr>
          <w:p w:rsidR="00441025" w:rsidRPr="00441025" w:rsidRDefault="00441025" w:rsidP="001F5038">
            <w:pPr>
              <w:ind w:left="2835" w:hangingChars="1350" w:hanging="2835"/>
              <w:rPr>
                <w:szCs w:val="21"/>
              </w:rPr>
            </w:pPr>
            <w:r>
              <w:rPr>
                <w:rFonts w:hint="eastAsia"/>
                <w:szCs w:val="21"/>
              </w:rPr>
              <w:t>管理评审、</w:t>
            </w:r>
            <w:r w:rsidRPr="00441025">
              <w:rPr>
                <w:rFonts w:hint="eastAsia"/>
                <w:szCs w:val="21"/>
              </w:rPr>
              <w:t>尤其是和</w:t>
            </w:r>
            <w:r w:rsidR="001F5038">
              <w:rPr>
                <w:rFonts w:hint="eastAsia"/>
                <w:szCs w:val="21"/>
              </w:rPr>
              <w:t>搜索功能</w:t>
            </w:r>
            <w:r w:rsidRPr="00441025">
              <w:rPr>
                <w:rFonts w:hint="eastAsia"/>
                <w:szCs w:val="21"/>
              </w:rPr>
              <w:t>相关的事务。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交付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  <w:tr w:rsidR="00441025" w:rsidTr="00C028D9">
        <w:tc>
          <w:tcPr>
            <w:tcW w:w="1526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评论/问题</w:t>
            </w:r>
          </w:p>
        </w:tc>
        <w:tc>
          <w:tcPr>
            <w:tcW w:w="8050" w:type="dxa"/>
          </w:tcPr>
          <w:p w:rsidR="00441025" w:rsidRDefault="00441025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</w:tbl>
    <w:p w:rsidR="00441025" w:rsidRDefault="00441025" w:rsidP="00B059C9">
      <w:pPr>
        <w:rPr>
          <w:szCs w:val="21"/>
        </w:rPr>
      </w:pPr>
    </w:p>
    <w:p w:rsidR="00B059C9" w:rsidRPr="00AD3394" w:rsidRDefault="00B059C9" w:rsidP="00AD3394">
      <w:pPr>
        <w:pStyle w:val="3"/>
        <w:rPr>
          <w:b/>
          <w:i w:val="0"/>
        </w:rPr>
      </w:pPr>
      <w:r w:rsidRPr="00AD3394">
        <w:rPr>
          <w:rFonts w:hint="eastAsia"/>
          <w:b/>
          <w:i w:val="0"/>
        </w:rPr>
        <w:lastRenderedPageBreak/>
        <w:t>社区管理者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1F5038" w:rsidTr="00C028D9">
        <w:tc>
          <w:tcPr>
            <w:tcW w:w="1526" w:type="dxa"/>
          </w:tcPr>
          <w:p w:rsidR="001F5038" w:rsidRDefault="001F5038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代表</w:t>
            </w:r>
          </w:p>
        </w:tc>
        <w:tc>
          <w:tcPr>
            <w:tcW w:w="8050" w:type="dxa"/>
          </w:tcPr>
          <w:p w:rsidR="001F5038" w:rsidRDefault="001F5038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</w:p>
        </w:tc>
      </w:tr>
      <w:tr w:rsidR="001F5038" w:rsidTr="00C028D9">
        <w:tc>
          <w:tcPr>
            <w:tcW w:w="1526" w:type="dxa"/>
          </w:tcPr>
          <w:p w:rsidR="001F5038" w:rsidRDefault="001F5038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描述</w:t>
            </w:r>
          </w:p>
        </w:tc>
        <w:tc>
          <w:tcPr>
            <w:tcW w:w="8050" w:type="dxa"/>
          </w:tcPr>
          <w:p w:rsidR="001F5038" w:rsidRDefault="001F5038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用户</w:t>
            </w:r>
          </w:p>
        </w:tc>
      </w:tr>
      <w:tr w:rsidR="001F5038" w:rsidTr="00C028D9">
        <w:tc>
          <w:tcPr>
            <w:tcW w:w="1526" w:type="dxa"/>
          </w:tcPr>
          <w:p w:rsidR="001F5038" w:rsidRDefault="001F5038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类型</w:t>
            </w:r>
          </w:p>
        </w:tc>
        <w:tc>
          <w:tcPr>
            <w:tcW w:w="8050" w:type="dxa"/>
          </w:tcPr>
          <w:p w:rsidR="001F5038" w:rsidRDefault="001F5038" w:rsidP="00C028D9">
            <w:pPr>
              <w:rPr>
                <w:szCs w:val="21"/>
              </w:rPr>
            </w:pPr>
            <w:r w:rsidRPr="001F5038">
              <w:rPr>
                <w:rFonts w:hint="eastAsia"/>
                <w:szCs w:val="21"/>
              </w:rPr>
              <w:t>社区管理者代表</w:t>
            </w:r>
          </w:p>
        </w:tc>
      </w:tr>
      <w:tr w:rsidR="001F5038" w:rsidTr="00C028D9">
        <w:tc>
          <w:tcPr>
            <w:tcW w:w="1526" w:type="dxa"/>
          </w:tcPr>
          <w:p w:rsidR="001F5038" w:rsidRDefault="001F5038" w:rsidP="00C028D9">
            <w:pPr>
              <w:rPr>
                <w:szCs w:val="21"/>
              </w:rPr>
            </w:pPr>
            <w:r w:rsidRPr="003F6B98">
              <w:rPr>
                <w:rFonts w:hint="eastAsia"/>
                <w:szCs w:val="21"/>
              </w:rPr>
              <w:t>责任</w:t>
            </w:r>
          </w:p>
        </w:tc>
        <w:tc>
          <w:tcPr>
            <w:tcW w:w="8050" w:type="dxa"/>
          </w:tcPr>
          <w:p w:rsidR="001F5038" w:rsidRPr="001F5038" w:rsidRDefault="001F5038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确保社区稳定，安全快速地运行，</w:t>
            </w:r>
            <w:r w:rsidRPr="001F5038">
              <w:rPr>
                <w:rFonts w:hint="eastAsia"/>
                <w:szCs w:val="21"/>
              </w:rPr>
              <w:t>审批需要通过的病友群。删除社区内不良信息。将发布不良信息的病友加入黑名单。</w:t>
            </w:r>
          </w:p>
        </w:tc>
      </w:tr>
      <w:tr w:rsidR="001F5038" w:rsidTr="00C028D9">
        <w:tc>
          <w:tcPr>
            <w:tcW w:w="1526" w:type="dxa"/>
          </w:tcPr>
          <w:p w:rsidR="001F5038" w:rsidRDefault="001F5038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成功的标准</w:t>
            </w:r>
          </w:p>
        </w:tc>
        <w:tc>
          <w:tcPr>
            <w:tcW w:w="8050" w:type="dxa"/>
          </w:tcPr>
          <w:p w:rsidR="001F5038" w:rsidRDefault="001F5038" w:rsidP="001F50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病友社区长时间稳定干净的运营，</w:t>
            </w:r>
            <w:r w:rsidRPr="001F5038">
              <w:rPr>
                <w:rFonts w:hint="eastAsia"/>
                <w:szCs w:val="21"/>
              </w:rPr>
              <w:t>将病友的举报第一时间处理。</w:t>
            </w:r>
          </w:p>
        </w:tc>
      </w:tr>
      <w:tr w:rsidR="001F5038" w:rsidTr="00C028D9">
        <w:tc>
          <w:tcPr>
            <w:tcW w:w="1526" w:type="dxa"/>
          </w:tcPr>
          <w:p w:rsidR="001F5038" w:rsidRDefault="001F5038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参与</w:t>
            </w:r>
          </w:p>
        </w:tc>
        <w:tc>
          <w:tcPr>
            <w:tcW w:w="8050" w:type="dxa"/>
          </w:tcPr>
          <w:p w:rsidR="001F5038" w:rsidRPr="00441025" w:rsidRDefault="001F5038" w:rsidP="00C028D9">
            <w:pPr>
              <w:ind w:left="2835" w:hangingChars="1350" w:hanging="2835"/>
              <w:rPr>
                <w:szCs w:val="21"/>
              </w:rPr>
            </w:pPr>
            <w:r>
              <w:rPr>
                <w:rFonts w:hint="eastAsia"/>
                <w:szCs w:val="21"/>
              </w:rPr>
              <w:t>管理评审、</w:t>
            </w:r>
            <w:r w:rsidRPr="001F5038">
              <w:rPr>
                <w:rFonts w:hint="eastAsia"/>
                <w:szCs w:val="21"/>
              </w:rPr>
              <w:t>尤其是社区的管理工作。</w:t>
            </w:r>
          </w:p>
        </w:tc>
      </w:tr>
      <w:tr w:rsidR="001F5038" w:rsidTr="00C028D9">
        <w:tc>
          <w:tcPr>
            <w:tcW w:w="1526" w:type="dxa"/>
          </w:tcPr>
          <w:p w:rsidR="001F5038" w:rsidRDefault="001F5038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交付</w:t>
            </w:r>
          </w:p>
        </w:tc>
        <w:tc>
          <w:tcPr>
            <w:tcW w:w="8050" w:type="dxa"/>
          </w:tcPr>
          <w:p w:rsidR="001F5038" w:rsidRDefault="001F5038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  <w:tr w:rsidR="001F5038" w:rsidTr="00C028D9">
        <w:tc>
          <w:tcPr>
            <w:tcW w:w="1526" w:type="dxa"/>
          </w:tcPr>
          <w:p w:rsidR="001F5038" w:rsidRDefault="001F5038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评论/问题</w:t>
            </w:r>
          </w:p>
        </w:tc>
        <w:tc>
          <w:tcPr>
            <w:tcW w:w="8050" w:type="dxa"/>
          </w:tcPr>
          <w:p w:rsidR="001F5038" w:rsidRDefault="001F5038" w:rsidP="00C028D9">
            <w:pPr>
              <w:rPr>
                <w:szCs w:val="21"/>
              </w:rPr>
            </w:pPr>
            <w:r w:rsidRPr="00441025">
              <w:rPr>
                <w:rFonts w:hint="eastAsia"/>
                <w:szCs w:val="21"/>
              </w:rPr>
              <w:t>无</w:t>
            </w:r>
          </w:p>
        </w:tc>
      </w:tr>
    </w:tbl>
    <w:p w:rsidR="001F5038" w:rsidRDefault="001F5038" w:rsidP="00B059C9">
      <w:pPr>
        <w:rPr>
          <w:szCs w:val="21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>
        <w:tc>
          <w:tcPr>
            <w:tcW w:w="2808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B059C9">
        <w:tc>
          <w:tcPr>
            <w:tcW w:w="2808" w:type="dxa"/>
          </w:tcPr>
          <w:p w:rsidR="00B059C9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病友交流</w:t>
            </w:r>
          </w:p>
        </w:tc>
        <w:tc>
          <w:tcPr>
            <w:tcW w:w="900" w:type="dxa"/>
          </w:tcPr>
          <w:p w:rsidR="00B059C9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50" w:type="dxa"/>
          </w:tcPr>
          <w:p w:rsidR="00B059C9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病友间交流能不能方便快捷无障碍</w:t>
            </w:r>
          </w:p>
        </w:tc>
        <w:tc>
          <w:tcPr>
            <w:tcW w:w="1980" w:type="dxa"/>
            <w:gridSpan w:val="2"/>
          </w:tcPr>
          <w:p w:rsidR="00B059C9" w:rsidRPr="001D004E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</w:t>
            </w:r>
            <w:proofErr w:type="gramStart"/>
            <w:r>
              <w:rPr>
                <w:rFonts w:hint="eastAsia"/>
                <w:szCs w:val="21"/>
              </w:rPr>
              <w:t>了么将患有</w:t>
            </w:r>
            <w:proofErr w:type="gramEnd"/>
            <w:r>
              <w:rPr>
                <w:rFonts w:hint="eastAsia"/>
                <w:szCs w:val="21"/>
              </w:rPr>
              <w:t>相同或类似病症的病友加入到一个组群内，群内成员可以方便地进行相互间交流，以此达到分类的目的。</w:t>
            </w:r>
          </w:p>
        </w:tc>
        <w:tc>
          <w:tcPr>
            <w:tcW w:w="2430" w:type="dxa"/>
          </w:tcPr>
          <w:p w:rsidR="00B059C9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059C9">
        <w:tc>
          <w:tcPr>
            <w:tcW w:w="2808" w:type="dxa"/>
          </w:tcPr>
          <w:p w:rsidR="00B059C9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如何查询到病友病史资料</w:t>
            </w:r>
          </w:p>
        </w:tc>
        <w:tc>
          <w:tcPr>
            <w:tcW w:w="900" w:type="dxa"/>
          </w:tcPr>
          <w:p w:rsidR="00B059C9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1350" w:type="dxa"/>
          </w:tcPr>
          <w:p w:rsidR="00B059C9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医生和病友能否通过关键字迅速查询到相关病友病史资料</w:t>
            </w:r>
          </w:p>
        </w:tc>
        <w:tc>
          <w:tcPr>
            <w:tcW w:w="1980" w:type="dxa"/>
            <w:gridSpan w:val="2"/>
          </w:tcPr>
          <w:p w:rsidR="00B059C9" w:rsidRPr="001D004E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病了么社区系统通过关键字搜索引擎，基本解决了这一问题。</w:t>
            </w:r>
          </w:p>
        </w:tc>
        <w:tc>
          <w:tcPr>
            <w:tcW w:w="2430" w:type="dxa"/>
          </w:tcPr>
          <w:p w:rsidR="00B059C9" w:rsidRPr="001D004E" w:rsidRDefault="00B059C9" w:rsidP="00C02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实时更新数据库资料以及最新的搜索引擎</w:t>
            </w:r>
          </w:p>
        </w:tc>
      </w:tr>
    </w:tbl>
    <w:p w:rsidR="00CD6E07" w:rsidRDefault="00CD6E07">
      <w:pPr>
        <w:pStyle w:val="2"/>
        <w:ind w:left="720" w:hanging="720"/>
      </w:pPr>
      <w:bookmarkStart w:id="15" w:name="_Toc498919252"/>
      <w:r>
        <w:rPr>
          <w:rFonts w:hint="eastAsia"/>
        </w:rPr>
        <w:t>备选方案和竞争</w:t>
      </w:r>
      <w:bookmarkEnd w:id="15"/>
    </w:p>
    <w:p w:rsidR="00B059C9" w:rsidRPr="00224542" w:rsidRDefault="00B059C9" w:rsidP="00B059C9">
      <w:pPr>
        <w:rPr>
          <w:szCs w:val="21"/>
        </w:rPr>
      </w:pPr>
      <w:bookmarkStart w:id="16" w:name="_Toc498919253"/>
      <w:r>
        <w:rPr>
          <w:rFonts w:hint="eastAsia"/>
          <w:szCs w:val="21"/>
        </w:rPr>
        <w:t>目前国外已经有类似的社区，但是并不对国内用户群体开放。因此并不会影响该病友社区的实用性，只需功能齐备，系统稳定，市场上暂时不存在竞争。并且病了么社区只供内部学习测试用，不存在竞争。</w:t>
      </w:r>
    </w:p>
    <w:p w:rsidR="00CD6E07" w:rsidRDefault="00CD6E07">
      <w:pPr>
        <w:pStyle w:val="1"/>
        <w:ind w:left="720" w:hanging="720"/>
      </w:pPr>
      <w:bookmarkStart w:id="17" w:name="_Toc498919255"/>
      <w:bookmarkEnd w:id="16"/>
      <w:r>
        <w:rPr>
          <w:rFonts w:hint="eastAsia"/>
        </w:rPr>
        <w:t>产品概述</w:t>
      </w:r>
      <w:bookmarkEnd w:id="17"/>
    </w:p>
    <w:p w:rsidR="009436DA" w:rsidRPr="009436DA" w:rsidRDefault="009436DA" w:rsidP="003F6B98">
      <w:r>
        <w:rPr>
          <w:rFonts w:hint="eastAsia"/>
        </w:rPr>
        <w:t>本节提供功能的高层次视图，和用户数据库的接口以及系统配置。</w:t>
      </w:r>
    </w:p>
    <w:p w:rsidR="00CD6E07" w:rsidRDefault="00CD6E07">
      <w:pPr>
        <w:pStyle w:val="2"/>
        <w:ind w:left="720" w:hanging="720"/>
      </w:pPr>
      <w:bookmarkStart w:id="18" w:name="_Toc498919256"/>
      <w:r>
        <w:rPr>
          <w:rFonts w:hint="eastAsia"/>
        </w:rPr>
        <w:t>产品总体效果</w:t>
      </w:r>
      <w:bookmarkEnd w:id="18"/>
    </w:p>
    <w:p w:rsidR="00775277" w:rsidRDefault="00775277" w:rsidP="00775277">
      <w:r w:rsidRPr="000E01F1">
        <w:rPr>
          <w:rFonts w:hint="eastAsia"/>
        </w:rPr>
        <w:t>病了么社区是一个供内部学习测试的病友互助社区。该社区的总结构图如下图所示（见图4.1.1)。</w:t>
      </w:r>
      <w:r w:rsidRPr="000E01F1">
        <w:rPr>
          <w:rFonts w:hint="eastAsia"/>
        </w:rPr>
        <w:cr/>
        <w:t>如图4.1.2所示的病了么社区包括一个服务器组件，而客户端只需要浏览器即可。用户可以通过连接了互联网的PC的浏览器访问病了么社区，可以注册属于自己的账户来获得更全面的功能支持。</w:t>
      </w:r>
    </w:p>
    <w:p w:rsidR="00775277" w:rsidRDefault="000F042E" w:rsidP="00775277">
      <w:pPr>
        <w:jc w:val="center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934075" cy="32766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77" w:rsidRDefault="00775277" w:rsidP="00775277">
      <w:pPr>
        <w:jc w:val="center"/>
      </w:pPr>
      <w:r>
        <w:rPr>
          <w:rFonts w:hint="eastAsia"/>
        </w:rPr>
        <w:t>图4.1.1 病了么社区总结构图</w:t>
      </w:r>
    </w:p>
    <w:p w:rsidR="00775277" w:rsidRDefault="00775277" w:rsidP="00775277">
      <w:pPr>
        <w:jc w:val="center"/>
      </w:pPr>
    </w:p>
    <w:p w:rsidR="00775277" w:rsidRDefault="000F042E" w:rsidP="00775277">
      <w:pPr>
        <w:jc w:val="center"/>
      </w:pPr>
      <w:r>
        <w:rPr>
          <w:noProof/>
          <w:snapToGrid/>
        </w:rPr>
        <w:drawing>
          <wp:inline distT="0" distB="0" distL="0" distR="0">
            <wp:extent cx="5172075" cy="27813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77" w:rsidRPr="00775277" w:rsidRDefault="00775277" w:rsidP="00775277">
      <w:pPr>
        <w:jc w:val="center"/>
      </w:pPr>
      <w:r>
        <w:rPr>
          <w:rFonts w:hint="eastAsia"/>
        </w:rPr>
        <w:t>图4.1.2 病了么社区综述</w:t>
      </w:r>
    </w:p>
    <w:p w:rsidR="00CD6E07" w:rsidRDefault="00CD6E07">
      <w:pPr>
        <w:pStyle w:val="2"/>
        <w:ind w:left="720" w:hanging="720"/>
      </w:pPr>
      <w:bookmarkStart w:id="19" w:name="_Toc498919257"/>
      <w:r>
        <w:rPr>
          <w:rFonts w:hint="eastAsia"/>
        </w:rPr>
        <w:lastRenderedPageBreak/>
        <w:t>功能摘要</w:t>
      </w:r>
      <w:bookmarkEnd w:id="19"/>
    </w:p>
    <w:p w:rsidR="00CD6E07" w:rsidRDefault="00CD6E07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:rsidR="00CD6E07" w:rsidRDefault="00CD6E07">
      <w:pPr>
        <w:keepNext/>
        <w:ind w:left="2880" w:right="72"/>
      </w:pPr>
    </w:p>
    <w:p w:rsidR="00CD6E07" w:rsidRDefault="00CD6E07">
      <w:pPr>
        <w:keepNext/>
        <w:ind w:left="2880" w:right="72"/>
        <w:rPr>
          <w:b/>
        </w:rPr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>
        <w:trPr>
          <w:cantSplit/>
        </w:trPr>
        <w:tc>
          <w:tcPr>
            <w:tcW w:w="3240" w:type="dxa"/>
          </w:tcPr>
          <w:p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EA0917">
        <w:trPr>
          <w:cantSplit/>
        </w:trPr>
        <w:tc>
          <w:tcPr>
            <w:tcW w:w="324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了解他人的病史</w:t>
            </w:r>
          </w:p>
        </w:tc>
        <w:tc>
          <w:tcPr>
            <w:tcW w:w="378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本系统通过连接病友数据库储存并共享病友的信息，并且实时的更新病友更新的资料，使其他病友能方便快捷的了解到他人的资料。</w:t>
            </w:r>
          </w:p>
          <w:p w:rsidR="00EA0917" w:rsidRPr="00D81CE1" w:rsidRDefault="00EA0917" w:rsidP="004D4E2C">
            <w:pPr>
              <w:widowControl/>
              <w:spacing w:before="100" w:beforeAutospacing="1" w:after="100" w:afterAutospacing="1"/>
              <w:ind w:left="7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其他病友可以查询到该病友的患病经历、治疗方法、治疗药物、医生、医院、预防建议，当前留言，治疗过程中的身体恢复过程、以及心理恢复过程。</w:t>
            </w:r>
          </w:p>
        </w:tc>
      </w:tr>
      <w:tr w:rsidR="00EA0917">
        <w:trPr>
          <w:cantSplit/>
        </w:trPr>
        <w:tc>
          <w:tcPr>
            <w:tcW w:w="324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查看、共享自己的信息</w:t>
            </w:r>
          </w:p>
        </w:tc>
        <w:tc>
          <w:tcPr>
            <w:tcW w:w="3780" w:type="dxa"/>
          </w:tcPr>
          <w:p w:rsidR="00EA0917" w:rsidRPr="00D81CE1" w:rsidRDefault="00EA0917" w:rsidP="004D4E2C">
            <w:pPr>
              <w:widowControl/>
              <w:spacing w:before="100" w:beforeAutospacing="1" w:after="100" w:afterAutospacing="1"/>
              <w:rPr>
                <w:rFonts w:ascii="Times New Roman"/>
              </w:rPr>
            </w:pPr>
            <w:r>
              <w:rPr>
                <w:rFonts w:ascii="Times New Roman" w:hint="eastAsia"/>
              </w:rPr>
              <w:t>通过简单的登录操作，病友可以通过本系统快速的在病友数据库中查看和修改自己的信息，所修改、添加的信息也能快速的储存到病友数据库中。信息包括上诉的全部信息。</w:t>
            </w:r>
            <w:r w:rsidRPr="00D81CE1">
              <w:rPr>
                <w:rFonts w:ascii="Times New Roman"/>
              </w:rPr>
              <w:t>.</w:t>
            </w:r>
          </w:p>
          <w:p w:rsidR="00EA0917" w:rsidRPr="00D81CE1" w:rsidRDefault="00EA0917" w:rsidP="004D4E2C">
            <w:pPr>
              <w:widowControl/>
              <w:spacing w:before="100" w:beforeAutospacing="1" w:after="100" w:afterAutospacing="1"/>
              <w:ind w:left="7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病友可以在任意一台连接了互联网的</w:t>
            </w:r>
            <w:r>
              <w:rPr>
                <w:rFonts w:ascii="Times New Roman" w:hint="eastAsia"/>
              </w:rPr>
              <w:t>PC</w:t>
            </w:r>
            <w:r>
              <w:rPr>
                <w:rFonts w:ascii="Times New Roman" w:hint="eastAsia"/>
              </w:rPr>
              <w:t>机上连接该系统。</w:t>
            </w:r>
          </w:p>
        </w:tc>
      </w:tr>
      <w:tr w:rsidR="00EA0917">
        <w:trPr>
          <w:cantSplit/>
        </w:trPr>
        <w:tc>
          <w:tcPr>
            <w:tcW w:w="324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搜索感兴趣的信息</w:t>
            </w:r>
          </w:p>
        </w:tc>
        <w:tc>
          <w:tcPr>
            <w:tcW w:w="378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系统提供方便的搜索服务，可以快速地从病友数据库中找到用户所需的资料，并以缩略的方式列在页面中。通过点击缩略来获得更加详细的资料。</w:t>
            </w:r>
          </w:p>
          <w:p w:rsidR="00EA0917" w:rsidRPr="00D81CE1" w:rsidRDefault="00EA0917" w:rsidP="004D4E2C">
            <w:pPr>
              <w:widowControl/>
              <w:spacing w:before="100" w:beforeAutospacing="1" w:after="100" w:afterAutospacing="1"/>
              <w:ind w:left="7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搜索系统将提供病友、症状、病名、治疗药物的搜索，并且也支持模糊关键词搜索。</w:t>
            </w:r>
          </w:p>
        </w:tc>
      </w:tr>
      <w:tr w:rsidR="00EA0917">
        <w:trPr>
          <w:cantSplit/>
        </w:trPr>
        <w:tc>
          <w:tcPr>
            <w:tcW w:w="324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病友间的交流</w:t>
            </w:r>
          </w:p>
        </w:tc>
        <w:tc>
          <w:tcPr>
            <w:tcW w:w="378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病友可以通过系统和自己具有相似情况的病友交流，以获取安慰和交流经验。系统提供了论坛和私信两种方式。</w:t>
            </w:r>
          </w:p>
        </w:tc>
      </w:tr>
      <w:tr w:rsidR="00EA0917">
        <w:trPr>
          <w:cantSplit/>
        </w:trPr>
        <w:tc>
          <w:tcPr>
            <w:tcW w:w="324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安全保障</w:t>
            </w:r>
          </w:p>
        </w:tc>
        <w:tc>
          <w:tcPr>
            <w:tcW w:w="378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病友登录需要提供登陆账号以及登录密码。</w:t>
            </w:r>
          </w:p>
          <w:p w:rsidR="00EA0917" w:rsidRPr="00D81CE1" w:rsidRDefault="00EA0917" w:rsidP="004D4E2C">
            <w:pPr>
              <w:widowControl/>
              <w:spacing w:before="100" w:beforeAutospacing="1" w:after="100" w:afterAutospacing="1"/>
              <w:ind w:left="720"/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系统通过安全保障机制保障登录密码的安全性。</w:t>
            </w:r>
          </w:p>
        </w:tc>
      </w:tr>
      <w:tr w:rsidR="00EA0917">
        <w:trPr>
          <w:cantSplit/>
        </w:trPr>
        <w:tc>
          <w:tcPr>
            <w:tcW w:w="324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获取统计数据</w:t>
            </w:r>
          </w:p>
        </w:tc>
        <w:tc>
          <w:tcPr>
            <w:tcW w:w="3780" w:type="dxa"/>
          </w:tcPr>
          <w:p w:rsidR="00EA0917" w:rsidRPr="00D81CE1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系统会通过病友数据库中自动生成统计资料，为机构调查提供数据。</w:t>
            </w:r>
          </w:p>
        </w:tc>
      </w:tr>
      <w:tr w:rsidR="00EA0917">
        <w:trPr>
          <w:cantSplit/>
        </w:trPr>
        <w:tc>
          <w:tcPr>
            <w:tcW w:w="3240" w:type="dxa"/>
          </w:tcPr>
          <w:p w:rsidR="00EA0917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内容保证</w:t>
            </w:r>
          </w:p>
        </w:tc>
        <w:tc>
          <w:tcPr>
            <w:tcW w:w="3780" w:type="dxa"/>
          </w:tcPr>
          <w:p w:rsidR="00EA0917" w:rsidRDefault="00EA0917" w:rsidP="004D4E2C">
            <w:pPr>
              <w:widowControl/>
              <w:rPr>
                <w:rFonts w:ascii="Times New Roman"/>
              </w:rPr>
            </w:pPr>
            <w:r>
              <w:rPr>
                <w:rFonts w:ascii="Times New Roman" w:hint="eastAsia"/>
              </w:rPr>
              <w:t>通过社区管理员保证社区信息的准确性</w:t>
            </w:r>
          </w:p>
        </w:tc>
      </w:tr>
    </w:tbl>
    <w:p w:rsidR="00CD6E07" w:rsidRDefault="00CD6E07">
      <w:pPr>
        <w:pStyle w:val="2"/>
        <w:ind w:left="720" w:hanging="720"/>
      </w:pPr>
      <w:bookmarkStart w:id="20" w:name="_Toc498919258"/>
      <w:r>
        <w:rPr>
          <w:rFonts w:hint="eastAsia"/>
        </w:rPr>
        <w:t>假设与依赖关系</w:t>
      </w:r>
      <w:bookmarkEnd w:id="20"/>
    </w:p>
    <w:p w:rsidR="00EA0917" w:rsidRPr="00EA0917" w:rsidRDefault="00EA0917" w:rsidP="00EA0917">
      <w:pPr>
        <w:widowControl/>
        <w:spacing w:before="100" w:beforeAutospacing="1" w:after="100" w:afterAutospacing="1" w:line="240" w:lineRule="auto"/>
        <w:ind w:left="720"/>
        <w:rPr>
          <w:rFonts w:ascii="Times New Roman"/>
          <w:snapToGrid/>
          <w:color w:val="000000"/>
        </w:rPr>
      </w:pPr>
      <w:r w:rsidRPr="00EA0917">
        <w:rPr>
          <w:rFonts w:ascii="Times New Roman"/>
          <w:snapToGrid/>
          <w:color w:val="000000"/>
        </w:rPr>
        <w:t>以下假设和依赖关系</w:t>
      </w:r>
      <w:r>
        <w:rPr>
          <w:rFonts w:hint="eastAsia"/>
        </w:rPr>
        <w:t>将决定该文档的有效性</w:t>
      </w:r>
      <w:r w:rsidRPr="00EA0917">
        <w:rPr>
          <w:rFonts w:ascii="Times New Roman"/>
          <w:snapToGrid/>
          <w:color w:val="000000"/>
        </w:rPr>
        <w:t>：</w:t>
      </w:r>
    </w:p>
    <w:p w:rsidR="00EA0917" w:rsidRPr="00EA0917" w:rsidRDefault="00EA0917" w:rsidP="00EA0917">
      <w:pPr>
        <w:widowControl/>
        <w:ind w:left="2160" w:right="720" w:hanging="360"/>
        <w:rPr>
          <w:rFonts w:ascii="Times New Roman"/>
          <w:snapToGrid/>
          <w:color w:val="000000"/>
        </w:rPr>
      </w:pPr>
      <w:r w:rsidRPr="00EA0917">
        <w:rPr>
          <w:rFonts w:ascii="Courier New" w:hAnsi="Courier New" w:cs="Courier New"/>
          <w:snapToGrid/>
          <w:color w:val="000000"/>
        </w:rPr>
        <w:t>o</w:t>
      </w:r>
      <w:r w:rsidRPr="00EA0917">
        <w:rPr>
          <w:rFonts w:ascii="Times New Roman"/>
          <w:snapToGrid/>
          <w:color w:val="000000"/>
          <w:sz w:val="14"/>
          <w:szCs w:val="14"/>
        </w:rPr>
        <w:t>       </w:t>
      </w:r>
      <w:r>
        <w:rPr>
          <w:rFonts w:hint="eastAsia"/>
        </w:rPr>
        <w:t>该系统仅为内部学习使用。</w:t>
      </w:r>
    </w:p>
    <w:p w:rsidR="00EA0917" w:rsidRPr="00EA0917" w:rsidRDefault="00EA0917" w:rsidP="00EA0917">
      <w:pPr>
        <w:widowControl/>
        <w:ind w:left="2160" w:right="720" w:hanging="360"/>
        <w:rPr>
          <w:rFonts w:ascii="Times New Roman"/>
          <w:snapToGrid/>
          <w:color w:val="000000"/>
        </w:rPr>
      </w:pPr>
      <w:r w:rsidRPr="00EA0917">
        <w:rPr>
          <w:rFonts w:ascii="Courier New" w:hAnsi="Courier New" w:cs="Courier New"/>
          <w:snapToGrid/>
          <w:color w:val="000000"/>
        </w:rPr>
        <w:lastRenderedPageBreak/>
        <w:t>o</w:t>
      </w:r>
      <w:r w:rsidRPr="00EA0917">
        <w:rPr>
          <w:rFonts w:ascii="Times New Roman"/>
          <w:snapToGrid/>
          <w:color w:val="000000"/>
          <w:sz w:val="14"/>
          <w:szCs w:val="14"/>
        </w:rPr>
        <w:t>      </w:t>
      </w:r>
      <w:r>
        <w:rPr>
          <w:rFonts w:hint="eastAsia"/>
        </w:rPr>
        <w:t>PC机系统（windows与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</w:t>
      </w:r>
      <w:r w:rsidRPr="00EA0917">
        <w:rPr>
          <w:rFonts w:ascii="Times New Roman"/>
          <w:snapToGrid/>
          <w:color w:val="000000"/>
        </w:rPr>
        <w:t>。</w:t>
      </w:r>
    </w:p>
    <w:p w:rsidR="00CD6E07" w:rsidRDefault="00CD6E07" w:rsidP="009436DA">
      <w:pPr>
        <w:pStyle w:val="2"/>
        <w:ind w:left="720" w:hanging="720"/>
      </w:pPr>
      <w:bookmarkStart w:id="21" w:name="_Toc498919259"/>
      <w:r>
        <w:rPr>
          <w:rFonts w:hint="eastAsia"/>
        </w:rPr>
        <w:t>成本与定价</w:t>
      </w:r>
      <w:bookmarkEnd w:id="21"/>
    </w:p>
    <w:p w:rsidR="009436DA" w:rsidRPr="009436DA" w:rsidRDefault="009436DA" w:rsidP="009436DA">
      <w:pPr>
        <w:ind w:left="720"/>
      </w:pPr>
      <w:r>
        <w:rPr>
          <w:rFonts w:hint="eastAsia"/>
        </w:rPr>
        <w:t>无</w:t>
      </w:r>
    </w:p>
    <w:p w:rsidR="00CD6E07" w:rsidRDefault="00CD6E07" w:rsidP="00EA0917">
      <w:pPr>
        <w:pStyle w:val="2"/>
        <w:ind w:left="720" w:hanging="720"/>
      </w:pPr>
      <w:bookmarkStart w:id="22" w:name="_Toc498919260"/>
      <w:r>
        <w:rPr>
          <w:rFonts w:hint="eastAsia"/>
        </w:rPr>
        <w:t>许可与安装</w:t>
      </w:r>
      <w:bookmarkEnd w:id="22"/>
    </w:p>
    <w:p w:rsidR="00EA0917" w:rsidRDefault="00EA0917" w:rsidP="00EA0917">
      <w:pPr>
        <w:ind w:firstLine="720"/>
      </w:pPr>
      <w:r>
        <w:rPr>
          <w:rFonts w:hint="eastAsia"/>
        </w:rPr>
        <w:t>本系统暂时不需要授权，因为仅作内部学习。</w:t>
      </w:r>
    </w:p>
    <w:p w:rsidR="00EA0917" w:rsidRDefault="00EA0917" w:rsidP="00EA0917">
      <w:pPr>
        <w:ind w:left="720"/>
      </w:pPr>
      <w:r>
        <w:rPr>
          <w:rFonts w:hint="eastAsia"/>
        </w:rPr>
        <w:t>服务器的安装一定提供初始化数据库的方法。</w:t>
      </w:r>
    </w:p>
    <w:p w:rsidR="00EA3EF3" w:rsidRPr="00EA0917" w:rsidRDefault="00EA3EF3" w:rsidP="00EA3EF3">
      <w:pPr>
        <w:pStyle w:val="1"/>
      </w:pPr>
      <w:r>
        <w:rPr>
          <w:rFonts w:hint="eastAsia"/>
        </w:rPr>
        <w:t xml:space="preserve">   产品特性</w:t>
      </w:r>
    </w:p>
    <w:p w:rsidR="00CD6E07" w:rsidRDefault="001A4E8B">
      <w:pPr>
        <w:pStyle w:val="2"/>
        <w:ind w:left="720" w:hanging="720"/>
      </w:pPr>
      <w:r>
        <w:rPr>
          <w:rFonts w:hint="eastAsia"/>
        </w:rPr>
        <w:t>搜索疾病、症状和治疗方案</w:t>
      </w:r>
    </w:p>
    <w:p w:rsidR="00724AB2" w:rsidRPr="001A4E8B" w:rsidRDefault="009747DE" w:rsidP="00724AB2">
      <w:pPr>
        <w:pStyle w:val="Paragraph2"/>
        <w:widowControl/>
        <w:rPr>
          <w:lang w:val="en-US"/>
        </w:rPr>
      </w:pPr>
      <w:r>
        <w:rPr>
          <w:rFonts w:hint="eastAsia"/>
          <w:lang w:val="en-US"/>
        </w:rPr>
        <w:t>该系统</w:t>
      </w:r>
      <w:r w:rsidR="00713658">
        <w:rPr>
          <w:rFonts w:hint="eastAsia"/>
          <w:lang w:val="en-US"/>
        </w:rPr>
        <w:t>应</w:t>
      </w:r>
      <w:r>
        <w:rPr>
          <w:rFonts w:hint="eastAsia"/>
          <w:lang w:val="en-US"/>
        </w:rPr>
        <w:t>供用户搜索</w:t>
      </w:r>
      <w:r w:rsidR="001A4E8B">
        <w:rPr>
          <w:rFonts w:hint="eastAsia"/>
          <w:lang w:val="en-US"/>
        </w:rPr>
        <w:t>疾病相关的症状和</w:t>
      </w:r>
      <w:r w:rsidR="00724AB2">
        <w:rPr>
          <w:rFonts w:hint="eastAsia"/>
          <w:lang w:val="en-US"/>
        </w:rPr>
        <w:t>有关治疗方案。</w:t>
      </w:r>
    </w:p>
    <w:p w:rsidR="00724AB2" w:rsidRPr="00724AB2" w:rsidRDefault="00724AB2" w:rsidP="00724AB2">
      <w:pPr>
        <w:pStyle w:val="2"/>
        <w:ind w:left="720" w:hanging="720"/>
      </w:pPr>
      <w:r>
        <w:rPr>
          <w:rFonts w:hint="eastAsia"/>
        </w:rPr>
        <w:t>注册</w:t>
      </w:r>
    </w:p>
    <w:p w:rsidR="009747DE" w:rsidRDefault="00B1368B" w:rsidP="009747DE">
      <w:pPr>
        <w:ind w:left="720"/>
      </w:pPr>
      <w:r>
        <w:rPr>
          <w:rFonts w:hint="eastAsia"/>
        </w:rPr>
        <w:t>病友</w:t>
      </w:r>
      <w:r w:rsidR="00724AB2">
        <w:rPr>
          <w:rFonts w:hint="eastAsia"/>
        </w:rPr>
        <w:t>通过注册并完善自己资料寻找到自己的病友，进入相应</w:t>
      </w:r>
      <w:r w:rsidR="004437A0">
        <w:rPr>
          <w:rFonts w:hint="eastAsia"/>
        </w:rPr>
        <w:t>群中</w:t>
      </w:r>
      <w:r w:rsidR="00724AB2">
        <w:rPr>
          <w:rFonts w:hint="eastAsia"/>
        </w:rPr>
        <w:t>参与讨论。</w:t>
      </w:r>
      <w:r w:rsidR="00713658">
        <w:rPr>
          <w:rFonts w:hint="eastAsia"/>
        </w:rPr>
        <w:t>该系统应根据用户活跃度进行星级自动计算</w:t>
      </w:r>
      <w:r w:rsidR="00EA3EF3">
        <w:rPr>
          <w:rFonts w:hint="eastAsia"/>
        </w:rPr>
        <w:t>，并提供医疗建议及医生忠告。</w:t>
      </w:r>
    </w:p>
    <w:p w:rsidR="00724AB2" w:rsidRDefault="009747DE" w:rsidP="009747D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724AB2">
        <w:rPr>
          <w:rFonts w:hint="eastAsia"/>
        </w:rPr>
        <w:t>登陆</w:t>
      </w:r>
    </w:p>
    <w:p w:rsidR="00724AB2" w:rsidRDefault="00B1368B" w:rsidP="00724AB2">
      <w:pPr>
        <w:ind w:left="720"/>
      </w:pPr>
      <w:r>
        <w:rPr>
          <w:rFonts w:hint="eastAsia"/>
        </w:rPr>
        <w:t>病友</w:t>
      </w:r>
      <w:r w:rsidR="009747DE">
        <w:rPr>
          <w:rFonts w:hint="eastAsia"/>
        </w:rPr>
        <w:t>，社区管理员</w:t>
      </w:r>
      <w:r w:rsidR="00724AB2">
        <w:rPr>
          <w:rFonts w:hint="eastAsia"/>
        </w:rPr>
        <w:t>应提供有效的ID和密码登陆。用户可以修改自己的密码。</w:t>
      </w:r>
    </w:p>
    <w:p w:rsidR="00724AB2" w:rsidRDefault="009747DE" w:rsidP="009747D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ab/>
        <w:t>记录</w:t>
      </w:r>
      <w:r w:rsidR="00B1368B">
        <w:rPr>
          <w:rFonts w:hint="eastAsia"/>
        </w:rPr>
        <w:t>病友</w:t>
      </w:r>
      <w:r>
        <w:rPr>
          <w:rFonts w:hint="eastAsia"/>
        </w:rPr>
        <w:t>状态</w:t>
      </w:r>
    </w:p>
    <w:p w:rsidR="009747DE" w:rsidRDefault="00713658" w:rsidP="009747DE">
      <w:pPr>
        <w:ind w:left="720"/>
      </w:pPr>
      <w:r>
        <w:rPr>
          <w:rFonts w:hint="eastAsia"/>
        </w:rPr>
        <w:t>该系统应</w:t>
      </w:r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用户提供状态发布</w:t>
      </w:r>
      <w:r w:rsidR="009747DE">
        <w:rPr>
          <w:rFonts w:hint="eastAsia"/>
        </w:rPr>
        <w:t>，并作为自己的病历保存。</w:t>
      </w:r>
    </w:p>
    <w:p w:rsidR="009747DE" w:rsidRDefault="009747DE" w:rsidP="009747D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ab/>
        <w:t>输入，更新并查看信息</w:t>
      </w:r>
    </w:p>
    <w:p w:rsidR="009747DE" w:rsidRDefault="009747DE" w:rsidP="009747DE">
      <w:pPr>
        <w:ind w:left="720"/>
      </w:pPr>
      <w:r>
        <w:rPr>
          <w:rFonts w:hint="eastAsia"/>
        </w:rPr>
        <w:t>该系统</w:t>
      </w:r>
      <w:proofErr w:type="gramStart"/>
      <w:r>
        <w:rPr>
          <w:rFonts w:hint="eastAsia"/>
        </w:rPr>
        <w:t>应接受并更新</w:t>
      </w:r>
      <w:proofErr w:type="gramEnd"/>
      <w:r>
        <w:rPr>
          <w:rFonts w:hint="eastAsia"/>
        </w:rPr>
        <w:t>用户资料，包括疾病</w:t>
      </w:r>
      <w:r w:rsidR="004437A0">
        <w:rPr>
          <w:rFonts w:hint="eastAsia"/>
        </w:rPr>
        <w:t>的病史</w:t>
      </w:r>
      <w:r>
        <w:rPr>
          <w:rFonts w:hint="eastAsia"/>
        </w:rPr>
        <w:t>，症状，治疗方案</w:t>
      </w:r>
      <w:r w:rsidR="004437A0">
        <w:rPr>
          <w:rFonts w:hint="eastAsia"/>
        </w:rPr>
        <w:t>，医生，医院和预防措施</w:t>
      </w:r>
      <w:r>
        <w:rPr>
          <w:rFonts w:hint="eastAsia"/>
        </w:rPr>
        <w:t>。这些资料可供其他用户查看。</w:t>
      </w:r>
    </w:p>
    <w:p w:rsidR="004437A0" w:rsidRDefault="004437A0" w:rsidP="004437A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ab/>
        <w:t>用户交流</w:t>
      </w:r>
    </w:p>
    <w:p w:rsidR="004437A0" w:rsidRDefault="004437A0" w:rsidP="004437A0">
      <w:pPr>
        <w:ind w:left="720"/>
      </w:pPr>
      <w:r>
        <w:rPr>
          <w:rFonts w:hint="eastAsia"/>
        </w:rPr>
        <w:t>该系统应提供群内交流和单独交流两种方式。</w:t>
      </w:r>
    </w:p>
    <w:p w:rsidR="004437A0" w:rsidRDefault="004437A0" w:rsidP="004437A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ab/>
        <w:t>权限</w:t>
      </w:r>
    </w:p>
    <w:p w:rsidR="004437A0" w:rsidRDefault="004437A0" w:rsidP="004437A0">
      <w:pPr>
        <w:ind w:left="720"/>
      </w:pPr>
      <w:r>
        <w:rPr>
          <w:rFonts w:hint="eastAsia"/>
        </w:rPr>
        <w:t>该系统</w:t>
      </w:r>
      <w:r w:rsidR="00713658">
        <w:rPr>
          <w:rFonts w:hint="eastAsia"/>
        </w:rPr>
        <w:t>应</w:t>
      </w:r>
      <w:r>
        <w:rPr>
          <w:rFonts w:hint="eastAsia"/>
        </w:rPr>
        <w:t>给分社区管理员，注册用户和非注册访户不同权限。非注册访户只能浏览社区信息，但不能发表任何信息；社区管理员可以删除不良信息，管理病友黑名单，进入黑名单的病友</w:t>
      </w:r>
      <w:r w:rsidR="00713658">
        <w:rPr>
          <w:rFonts w:hint="eastAsia"/>
        </w:rPr>
        <w:t>权限与非注册访户相同。</w:t>
      </w:r>
    </w:p>
    <w:p w:rsidR="00713658" w:rsidRDefault="00713658" w:rsidP="0071365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ab/>
        <w:t>社区情况统计</w:t>
      </w:r>
    </w:p>
    <w:p w:rsidR="00713658" w:rsidRPr="00713658" w:rsidRDefault="00713658" w:rsidP="00713658">
      <w:pPr>
        <w:ind w:left="720"/>
      </w:pPr>
      <w:r>
        <w:rPr>
          <w:rFonts w:hint="eastAsia"/>
        </w:rPr>
        <w:t>该系统应提供社区情况的统计，社区管理员可以以PDF或excel格式获取当月社区情况的统计报表</w:t>
      </w:r>
    </w:p>
    <w:p w:rsidR="00CD6E07" w:rsidRDefault="00CD6E07" w:rsidP="003C75D8">
      <w:pPr>
        <w:pStyle w:val="1"/>
        <w:ind w:left="720" w:hanging="720"/>
      </w:pPr>
      <w:bookmarkStart w:id="23" w:name="_Toc498919264"/>
      <w:r>
        <w:rPr>
          <w:rFonts w:hint="eastAsia"/>
        </w:rPr>
        <w:t>约束</w:t>
      </w:r>
      <w:bookmarkEnd w:id="23"/>
    </w:p>
    <w:p w:rsidR="003C75D8" w:rsidRDefault="003C75D8" w:rsidP="003C75D8">
      <w:pPr>
        <w:ind w:left="720"/>
      </w:pPr>
      <w:r>
        <w:rPr>
          <w:rFonts w:hint="eastAsia"/>
        </w:rPr>
        <w:t>无资金来源。</w:t>
      </w:r>
    </w:p>
    <w:p w:rsidR="003C75D8" w:rsidRPr="003C75D8" w:rsidRDefault="003C75D8" w:rsidP="003C75D8">
      <w:pPr>
        <w:ind w:left="720"/>
      </w:pPr>
      <w:r>
        <w:rPr>
          <w:rFonts w:hint="eastAsia"/>
        </w:rPr>
        <w:t>仅能用PC做服务器。</w:t>
      </w:r>
    </w:p>
    <w:p w:rsidR="00CD6E07" w:rsidRDefault="00CD6E07">
      <w:pPr>
        <w:pStyle w:val="1"/>
        <w:ind w:left="720" w:hanging="720"/>
      </w:pPr>
      <w:bookmarkStart w:id="24" w:name="_Toc498919265"/>
      <w:r>
        <w:rPr>
          <w:rFonts w:hint="eastAsia"/>
        </w:rPr>
        <w:t>质量范围</w:t>
      </w:r>
      <w:bookmarkEnd w:id="24"/>
    </w:p>
    <w:p w:rsidR="003C75D8" w:rsidRPr="004D4E2C" w:rsidRDefault="003C75D8" w:rsidP="003C75D8">
      <w:pPr>
        <w:pStyle w:val="af"/>
        <w:ind w:left="720"/>
        <w:rPr>
          <w:rFonts w:cs="Times New Roman"/>
          <w:color w:val="000000"/>
          <w:sz w:val="20"/>
          <w:szCs w:val="20"/>
        </w:rPr>
      </w:pPr>
      <w:r w:rsidRPr="004D4E2C">
        <w:rPr>
          <w:rFonts w:cs="Times New Roman"/>
          <w:color w:val="000000"/>
          <w:sz w:val="20"/>
          <w:szCs w:val="20"/>
        </w:rPr>
        <w:t>本节定义质量</w:t>
      </w:r>
      <w:r w:rsidRPr="004D4E2C">
        <w:rPr>
          <w:rFonts w:cs="Times New Roman" w:hint="eastAsia"/>
          <w:color w:val="000000"/>
          <w:sz w:val="20"/>
          <w:szCs w:val="20"/>
        </w:rPr>
        <w:t>范围，包括</w:t>
      </w:r>
      <w:r w:rsidRPr="004D4E2C">
        <w:rPr>
          <w:rFonts w:cs="Times New Roman"/>
          <w:color w:val="000000"/>
          <w:sz w:val="20"/>
          <w:szCs w:val="20"/>
        </w:rPr>
        <w:t>性能，可靠性，容错性，可用性，和类似</w:t>
      </w:r>
      <w:r w:rsidR="003736FE" w:rsidRPr="004D4E2C">
        <w:rPr>
          <w:rFonts w:cs="Times New Roman"/>
          <w:color w:val="000000"/>
          <w:sz w:val="20"/>
          <w:szCs w:val="20"/>
        </w:rPr>
        <w:t>的特点</w:t>
      </w:r>
      <w:r w:rsidR="003736FE" w:rsidRPr="004D4E2C">
        <w:rPr>
          <w:rFonts w:cs="Times New Roman" w:hint="eastAsia"/>
          <w:color w:val="000000"/>
          <w:sz w:val="20"/>
          <w:szCs w:val="20"/>
        </w:rPr>
        <w:t>。</w:t>
      </w:r>
    </w:p>
    <w:p w:rsidR="003C75D8" w:rsidRPr="004D4E2C" w:rsidRDefault="003C75D8" w:rsidP="003C75D8">
      <w:pPr>
        <w:pStyle w:val="af"/>
        <w:ind w:left="720"/>
        <w:rPr>
          <w:rFonts w:cs="Times New Roman"/>
          <w:color w:val="000000"/>
          <w:sz w:val="20"/>
          <w:szCs w:val="20"/>
        </w:rPr>
      </w:pPr>
      <w:r w:rsidRPr="004D4E2C">
        <w:rPr>
          <w:rFonts w:cs="Times New Roman"/>
          <w:color w:val="000000"/>
          <w:sz w:val="20"/>
          <w:szCs w:val="20"/>
        </w:rPr>
        <w:t>可用性：系统应每周7天，每天24小时</w:t>
      </w:r>
      <w:r w:rsidR="003736FE" w:rsidRPr="004D4E2C">
        <w:rPr>
          <w:rFonts w:cs="Times New Roman" w:hint="eastAsia"/>
          <w:color w:val="000000"/>
          <w:sz w:val="20"/>
          <w:szCs w:val="20"/>
        </w:rPr>
        <w:t>可用</w:t>
      </w:r>
      <w:r w:rsidRPr="004D4E2C">
        <w:rPr>
          <w:rFonts w:cs="Times New Roman"/>
          <w:color w:val="000000"/>
          <w:sz w:val="20"/>
          <w:szCs w:val="20"/>
        </w:rPr>
        <w:t>。</w:t>
      </w:r>
    </w:p>
    <w:p w:rsidR="003C75D8" w:rsidRPr="004D4E2C" w:rsidRDefault="003C75D8" w:rsidP="003C75D8">
      <w:pPr>
        <w:pStyle w:val="af"/>
        <w:ind w:left="720"/>
        <w:rPr>
          <w:rFonts w:cs="Times New Roman"/>
          <w:color w:val="000000"/>
          <w:sz w:val="20"/>
          <w:szCs w:val="20"/>
        </w:rPr>
      </w:pPr>
      <w:r w:rsidRPr="004D4E2C">
        <w:rPr>
          <w:rFonts w:cs="Times New Roman"/>
          <w:color w:val="000000"/>
          <w:sz w:val="20"/>
          <w:szCs w:val="20"/>
        </w:rPr>
        <w:t>易用性：系统应易于使用，并应适合</w:t>
      </w:r>
      <w:r w:rsidR="003736FE" w:rsidRPr="004D4E2C">
        <w:rPr>
          <w:rFonts w:cs="Times New Roman" w:hint="eastAsia"/>
          <w:color w:val="000000"/>
          <w:sz w:val="20"/>
          <w:szCs w:val="20"/>
        </w:rPr>
        <w:t>于会使用计算机的</w:t>
      </w:r>
      <w:r w:rsidR="00B1368B">
        <w:rPr>
          <w:rFonts w:cs="Times New Roman" w:hint="eastAsia"/>
          <w:color w:val="000000"/>
          <w:sz w:val="20"/>
          <w:szCs w:val="20"/>
        </w:rPr>
        <w:t>病友</w:t>
      </w:r>
      <w:r w:rsidRPr="004D4E2C">
        <w:rPr>
          <w:rFonts w:cs="Times New Roman"/>
          <w:color w:val="000000"/>
          <w:sz w:val="20"/>
          <w:szCs w:val="20"/>
        </w:rPr>
        <w:t>。</w:t>
      </w:r>
    </w:p>
    <w:p w:rsidR="003C75D8" w:rsidRPr="004D4E2C" w:rsidRDefault="003736FE" w:rsidP="003C75D8">
      <w:pPr>
        <w:pStyle w:val="af"/>
        <w:ind w:left="720"/>
        <w:rPr>
          <w:rFonts w:cs="Times New Roman"/>
          <w:color w:val="000000"/>
          <w:sz w:val="20"/>
          <w:szCs w:val="20"/>
        </w:rPr>
      </w:pPr>
      <w:r w:rsidRPr="004D4E2C">
        <w:rPr>
          <w:rFonts w:cs="Times New Roman"/>
          <w:color w:val="000000"/>
          <w:sz w:val="20"/>
          <w:szCs w:val="20"/>
        </w:rPr>
        <w:t>可用性：系统应</w:t>
      </w:r>
      <w:r w:rsidR="003C75D8" w:rsidRPr="004D4E2C">
        <w:rPr>
          <w:rFonts w:cs="Times New Roman"/>
          <w:color w:val="000000"/>
          <w:sz w:val="20"/>
          <w:szCs w:val="20"/>
        </w:rPr>
        <w:t>为用户</w:t>
      </w:r>
      <w:r w:rsidRPr="004D4E2C">
        <w:rPr>
          <w:rFonts w:cs="Times New Roman" w:hint="eastAsia"/>
          <w:color w:val="000000"/>
          <w:sz w:val="20"/>
          <w:szCs w:val="20"/>
        </w:rPr>
        <w:t>提供</w:t>
      </w:r>
      <w:r w:rsidR="003C75D8" w:rsidRPr="004D4E2C">
        <w:rPr>
          <w:rFonts w:cs="Times New Roman"/>
          <w:color w:val="000000"/>
          <w:sz w:val="20"/>
          <w:szCs w:val="20"/>
        </w:rPr>
        <w:t>在线帮助。</w:t>
      </w:r>
      <w:r w:rsidR="00B1368B">
        <w:rPr>
          <w:rFonts w:cs="Times New Roman" w:hint="eastAsia"/>
          <w:color w:val="000000"/>
          <w:sz w:val="20"/>
          <w:szCs w:val="20"/>
        </w:rPr>
        <w:t>病友</w:t>
      </w:r>
      <w:r w:rsidRPr="004D4E2C">
        <w:rPr>
          <w:rFonts w:cs="Times New Roman" w:hint="eastAsia"/>
          <w:color w:val="000000"/>
          <w:sz w:val="20"/>
          <w:szCs w:val="20"/>
        </w:rPr>
        <w:t>使用时不需要印刷的用户手册。</w:t>
      </w:r>
    </w:p>
    <w:p w:rsidR="003C75D8" w:rsidRPr="004D4E2C" w:rsidRDefault="003C75D8" w:rsidP="003C75D8">
      <w:pPr>
        <w:pStyle w:val="af"/>
        <w:ind w:left="720"/>
        <w:rPr>
          <w:rFonts w:cs="Times New Roman"/>
          <w:color w:val="000000"/>
          <w:sz w:val="20"/>
          <w:szCs w:val="20"/>
        </w:rPr>
      </w:pPr>
      <w:r w:rsidRPr="004D4E2C">
        <w:rPr>
          <w:rFonts w:cs="Times New Roman"/>
          <w:color w:val="000000"/>
          <w:sz w:val="20"/>
          <w:szCs w:val="20"/>
        </w:rPr>
        <w:lastRenderedPageBreak/>
        <w:t>可维护性：系统设计应易于</w:t>
      </w:r>
      <w:r w:rsidR="003736FE" w:rsidRPr="004D4E2C">
        <w:rPr>
          <w:rFonts w:cs="Times New Roman"/>
          <w:color w:val="000000"/>
          <w:sz w:val="20"/>
          <w:szCs w:val="20"/>
        </w:rPr>
        <w:t>维护。</w:t>
      </w:r>
    </w:p>
    <w:p w:rsidR="00CD6E07" w:rsidRDefault="00CD6E07" w:rsidP="00EA0917">
      <w:pPr>
        <w:pStyle w:val="1"/>
        <w:ind w:left="720" w:hanging="720"/>
      </w:pPr>
      <w:bookmarkStart w:id="25" w:name="_Toc498919266"/>
      <w:r>
        <w:rPr>
          <w:rFonts w:hint="eastAsia"/>
        </w:rPr>
        <w:t>优先级</w:t>
      </w:r>
      <w:bookmarkEnd w:id="25"/>
    </w:p>
    <w:p w:rsidR="00EA0917" w:rsidRPr="00EA0917" w:rsidRDefault="00EA0917" w:rsidP="00EA0917">
      <w:pPr>
        <w:widowControl/>
        <w:spacing w:before="100" w:beforeAutospacing="1" w:after="100" w:afterAutospacing="1" w:line="240" w:lineRule="auto"/>
        <w:ind w:left="720" w:right="1440"/>
        <w:rPr>
          <w:rFonts w:ascii="Times New Roman"/>
          <w:snapToGrid/>
          <w:color w:val="000000"/>
        </w:rPr>
      </w:pPr>
      <w:r w:rsidRPr="00EA0917">
        <w:rPr>
          <w:rFonts w:ascii="Times New Roman"/>
          <w:snapToGrid/>
          <w:color w:val="000000"/>
        </w:rPr>
        <w:t>本节提供</w:t>
      </w:r>
      <w:r>
        <w:rPr>
          <w:rFonts w:ascii="Times New Roman"/>
          <w:snapToGrid/>
          <w:color w:val="000000"/>
        </w:rPr>
        <w:t>了一些系统功能的相对重要性。</w:t>
      </w:r>
      <w:r w:rsidR="003E4189">
        <w:rPr>
          <w:rFonts w:ascii="Times New Roman" w:hint="eastAsia"/>
          <w:snapToGrid/>
          <w:color w:val="000000"/>
        </w:rPr>
        <w:t>在前景文档中</w:t>
      </w:r>
      <w:proofErr w:type="gramStart"/>
      <w:r>
        <w:rPr>
          <w:rFonts w:ascii="Times New Roman"/>
          <w:snapToGrid/>
          <w:color w:val="000000"/>
        </w:rPr>
        <w:t>中</w:t>
      </w:r>
      <w:proofErr w:type="gramEnd"/>
      <w:r>
        <w:rPr>
          <w:rFonts w:ascii="Times New Roman"/>
          <w:snapToGrid/>
          <w:color w:val="000000"/>
        </w:rPr>
        <w:t>定义的功能</w:t>
      </w:r>
      <w:r w:rsidRPr="00EA0917">
        <w:rPr>
          <w:rFonts w:ascii="Times New Roman"/>
          <w:snapToGrid/>
          <w:color w:val="000000"/>
        </w:rPr>
        <w:t>包</w:t>
      </w:r>
      <w:r w:rsidR="003E4189">
        <w:rPr>
          <w:rFonts w:ascii="Times New Roman" w:hint="eastAsia"/>
          <w:snapToGrid/>
          <w:color w:val="000000"/>
        </w:rPr>
        <w:t>含</w:t>
      </w:r>
      <w:r w:rsidRPr="00EA0917">
        <w:rPr>
          <w:rFonts w:ascii="Times New Roman"/>
          <w:snapToGrid/>
          <w:color w:val="000000"/>
        </w:rPr>
        <w:t>在</w:t>
      </w:r>
      <w:r w:rsidR="003E4189">
        <w:rPr>
          <w:rFonts w:ascii="Times New Roman" w:hint="eastAsia"/>
          <w:snapToGrid/>
          <w:color w:val="000000"/>
        </w:rPr>
        <w:t>系统的前两个版本中</w:t>
      </w:r>
      <w:r w:rsidRPr="00EA0917">
        <w:rPr>
          <w:rFonts w:ascii="Times New Roman"/>
          <w:snapToGrid/>
          <w:color w:val="000000"/>
        </w:rPr>
        <w:t>。所有</w:t>
      </w:r>
      <w:r w:rsidR="003E4189">
        <w:rPr>
          <w:rFonts w:ascii="Times New Roman" w:hint="eastAsia"/>
          <w:snapToGrid/>
          <w:color w:val="000000"/>
        </w:rPr>
        <w:t>关键</w:t>
      </w:r>
      <w:r w:rsidRPr="00EA0917">
        <w:rPr>
          <w:rFonts w:ascii="Times New Roman"/>
          <w:snapToGrid/>
          <w:color w:val="000000"/>
        </w:rPr>
        <w:t>功能</w:t>
      </w:r>
      <w:r w:rsidR="003E4189">
        <w:rPr>
          <w:rFonts w:ascii="Times New Roman" w:hint="eastAsia"/>
          <w:snapToGrid/>
          <w:color w:val="000000"/>
        </w:rPr>
        <w:t>应计划在第一个版本中。</w:t>
      </w:r>
    </w:p>
    <w:p w:rsidR="00EA0917" w:rsidRPr="00EA0917" w:rsidRDefault="003E4189" w:rsidP="00EA0917">
      <w:pPr>
        <w:widowControl/>
        <w:spacing w:before="100" w:beforeAutospacing="1" w:after="100" w:afterAutospacing="1" w:line="240" w:lineRule="auto"/>
        <w:ind w:left="720" w:right="1440"/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在开发过程中，将通过收益，付出和风险来确定系统</w:t>
      </w:r>
      <w:r>
        <w:rPr>
          <w:rFonts w:ascii="Times New Roman"/>
          <w:snapToGrid/>
          <w:color w:val="000000"/>
        </w:rPr>
        <w:t>功能的</w:t>
      </w:r>
      <w:r>
        <w:rPr>
          <w:rFonts w:ascii="Times New Roman" w:hint="eastAsia"/>
          <w:snapToGrid/>
          <w:color w:val="000000"/>
        </w:rPr>
        <w:t>优先级</w:t>
      </w:r>
      <w:r>
        <w:rPr>
          <w:rFonts w:ascii="Times New Roman"/>
          <w:snapToGrid/>
          <w:color w:val="000000"/>
        </w:rPr>
        <w:t>并计划</w:t>
      </w:r>
      <w:r>
        <w:rPr>
          <w:rFonts w:ascii="Times New Roman" w:hint="eastAsia"/>
          <w:snapToGrid/>
          <w:color w:val="000000"/>
        </w:rPr>
        <w:t>各版本</w:t>
      </w:r>
      <w:r>
        <w:rPr>
          <w:rFonts w:ascii="Times New Roman"/>
          <w:snapToGrid/>
          <w:color w:val="000000"/>
        </w:rPr>
        <w:t>的内容。</w:t>
      </w:r>
    </w:p>
    <w:p w:rsidR="00EA0917" w:rsidRPr="00EA0917" w:rsidRDefault="003E4189" w:rsidP="00EA0917">
      <w:pPr>
        <w:widowControl/>
        <w:spacing w:before="100" w:beforeAutospacing="1" w:after="100" w:afterAutospacing="1" w:line="240" w:lineRule="auto"/>
        <w:ind w:left="720" w:right="1440"/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预计</w:t>
      </w:r>
      <w:r w:rsidR="00EA0917" w:rsidRPr="00EA0917">
        <w:rPr>
          <w:rFonts w:ascii="Times New Roman"/>
          <w:snapToGrid/>
          <w:color w:val="000000"/>
        </w:rPr>
        <w:t>将通过</w:t>
      </w:r>
      <w:r>
        <w:rPr>
          <w:rFonts w:ascii="Times New Roman"/>
          <w:snapToGrid/>
          <w:color w:val="000000"/>
        </w:rPr>
        <w:t>2</w:t>
      </w:r>
      <w:r>
        <w:rPr>
          <w:rFonts w:ascii="Times New Roman" w:hint="eastAsia"/>
          <w:snapToGrid/>
          <w:color w:val="000000"/>
        </w:rPr>
        <w:t>个</w:t>
      </w:r>
      <w:r w:rsidR="00EA0917" w:rsidRPr="00EA0917">
        <w:rPr>
          <w:rFonts w:ascii="Times New Roman"/>
          <w:snapToGrid/>
          <w:color w:val="000000"/>
        </w:rPr>
        <w:t>主要版本</w:t>
      </w:r>
      <w:r>
        <w:rPr>
          <w:rFonts w:ascii="Times New Roman" w:hint="eastAsia"/>
          <w:snapToGrid/>
          <w:color w:val="000000"/>
        </w:rPr>
        <w:t>：</w:t>
      </w:r>
    </w:p>
    <w:p w:rsidR="00EA0917" w:rsidRPr="00EA0917" w:rsidRDefault="00EA0917" w:rsidP="00EA0917">
      <w:pPr>
        <w:widowControl/>
        <w:spacing w:before="100" w:beforeAutospacing="1" w:after="100" w:afterAutospacing="1" w:line="240" w:lineRule="auto"/>
        <w:ind w:left="720" w:right="1440"/>
        <w:rPr>
          <w:rFonts w:ascii="Times New Roman"/>
          <w:snapToGrid/>
          <w:color w:val="000000"/>
        </w:rPr>
      </w:pPr>
      <w:r w:rsidRPr="00EA0917">
        <w:rPr>
          <w:rFonts w:ascii="Times New Roman"/>
          <w:snapToGrid/>
          <w:color w:val="000000"/>
        </w:rPr>
        <w:t>第</w:t>
      </w:r>
      <w:r w:rsidRPr="00EA0917">
        <w:rPr>
          <w:rFonts w:ascii="Times New Roman"/>
          <w:snapToGrid/>
          <w:color w:val="000000"/>
        </w:rPr>
        <w:t>1</w:t>
      </w:r>
      <w:proofErr w:type="gramStart"/>
      <w:r w:rsidRPr="00EA0917">
        <w:rPr>
          <w:rFonts w:ascii="Times New Roman"/>
          <w:snapToGrid/>
          <w:color w:val="000000"/>
        </w:rPr>
        <w:t>版必须</w:t>
      </w:r>
      <w:proofErr w:type="gramEnd"/>
      <w:r w:rsidRPr="00EA0917">
        <w:rPr>
          <w:rFonts w:ascii="Times New Roman"/>
          <w:snapToGrid/>
          <w:color w:val="000000"/>
        </w:rPr>
        <w:t>包含</w:t>
      </w:r>
      <w:r w:rsidR="003E4189">
        <w:rPr>
          <w:rFonts w:ascii="Times New Roman" w:hint="eastAsia"/>
          <w:snapToGrid/>
          <w:color w:val="000000"/>
        </w:rPr>
        <w:t>以下</w:t>
      </w:r>
      <w:r w:rsidR="003E4189">
        <w:rPr>
          <w:rFonts w:ascii="Times New Roman"/>
          <w:snapToGrid/>
          <w:color w:val="000000"/>
        </w:rPr>
        <w:t>基本功能</w:t>
      </w:r>
      <w:r w:rsidRPr="00EA0917">
        <w:rPr>
          <w:rFonts w:ascii="Times New Roman"/>
          <w:snapToGrid/>
          <w:color w:val="000000"/>
        </w:rPr>
        <w:t>：</w:t>
      </w:r>
    </w:p>
    <w:p w:rsidR="00EA0917" w:rsidRPr="00EA0917" w:rsidRDefault="003E4189" w:rsidP="00EA0917">
      <w:pPr>
        <w:widowControl/>
        <w:numPr>
          <w:ilvl w:val="1"/>
          <w:numId w:val="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病友注册与</w:t>
      </w:r>
      <w:r w:rsidR="00EA0917" w:rsidRPr="00EA0917">
        <w:rPr>
          <w:rFonts w:ascii="Times New Roman"/>
          <w:snapToGrid/>
          <w:color w:val="000000"/>
        </w:rPr>
        <w:t>登录</w:t>
      </w:r>
    </w:p>
    <w:p w:rsidR="00EA0917" w:rsidRPr="00EA0917" w:rsidRDefault="003E4189" w:rsidP="00EA0917">
      <w:pPr>
        <w:widowControl/>
        <w:numPr>
          <w:ilvl w:val="1"/>
          <w:numId w:val="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群内讨论</w:t>
      </w:r>
    </w:p>
    <w:p w:rsidR="00EA0917" w:rsidRPr="00EA0917" w:rsidRDefault="003E4189" w:rsidP="00EA0917">
      <w:pPr>
        <w:widowControl/>
        <w:numPr>
          <w:ilvl w:val="1"/>
          <w:numId w:val="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搜索系统</w:t>
      </w:r>
    </w:p>
    <w:p w:rsidR="00EA0917" w:rsidRPr="00EA0917" w:rsidRDefault="00EA3EF3" w:rsidP="00EA0917">
      <w:pPr>
        <w:widowControl/>
        <w:numPr>
          <w:ilvl w:val="1"/>
          <w:numId w:val="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权限</w:t>
      </w:r>
    </w:p>
    <w:p w:rsidR="00EA0917" w:rsidRDefault="00EA3EF3" w:rsidP="00EA0917">
      <w:pPr>
        <w:widowControl/>
        <w:numPr>
          <w:ilvl w:val="1"/>
          <w:numId w:val="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状态发布</w:t>
      </w:r>
    </w:p>
    <w:p w:rsidR="00EA3EF3" w:rsidRPr="00EA0917" w:rsidRDefault="00EA3EF3" w:rsidP="00EA0917">
      <w:pPr>
        <w:widowControl/>
        <w:numPr>
          <w:ilvl w:val="1"/>
          <w:numId w:val="7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病友修改自己信息</w:t>
      </w:r>
    </w:p>
    <w:p w:rsidR="00EA0917" w:rsidRPr="00EA0917" w:rsidRDefault="00EA0917" w:rsidP="00EA0917">
      <w:pPr>
        <w:widowControl/>
        <w:spacing w:before="100" w:beforeAutospacing="1" w:after="100" w:afterAutospacing="1" w:line="240" w:lineRule="auto"/>
        <w:ind w:right="1440" w:firstLine="720"/>
        <w:rPr>
          <w:rFonts w:ascii="Times New Roman"/>
          <w:snapToGrid/>
          <w:color w:val="000000"/>
        </w:rPr>
      </w:pPr>
      <w:r w:rsidRPr="00EA0917">
        <w:rPr>
          <w:rFonts w:ascii="Times New Roman"/>
          <w:snapToGrid/>
          <w:color w:val="000000"/>
        </w:rPr>
        <w:t>第</w:t>
      </w:r>
      <w:r w:rsidRPr="00EA0917">
        <w:rPr>
          <w:rFonts w:ascii="Times New Roman"/>
          <w:snapToGrid/>
          <w:color w:val="000000"/>
        </w:rPr>
        <w:t>2</w:t>
      </w:r>
      <w:r w:rsidRPr="00EA0917">
        <w:rPr>
          <w:rFonts w:ascii="Times New Roman"/>
          <w:snapToGrid/>
          <w:color w:val="000000"/>
        </w:rPr>
        <w:t>版</w:t>
      </w:r>
      <w:r w:rsidRPr="00EA0917">
        <w:rPr>
          <w:rFonts w:ascii="Times New Roman"/>
          <w:snapToGrid/>
          <w:color w:val="000000"/>
        </w:rPr>
        <w:t>​​</w:t>
      </w:r>
      <w:r w:rsidRPr="00EA0917">
        <w:rPr>
          <w:rFonts w:ascii="Times New Roman"/>
          <w:snapToGrid/>
          <w:color w:val="000000"/>
        </w:rPr>
        <w:t>应包括：</w:t>
      </w:r>
    </w:p>
    <w:p w:rsidR="00EA0917" w:rsidRPr="00EA0917" w:rsidRDefault="00EA3EF3" w:rsidP="00EA0917">
      <w:pPr>
        <w:widowControl/>
        <w:numPr>
          <w:ilvl w:val="1"/>
          <w:numId w:val="8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数据统计</w:t>
      </w:r>
    </w:p>
    <w:p w:rsidR="00EA0917" w:rsidRPr="00EA0917" w:rsidRDefault="00EA3EF3" w:rsidP="00EA0917">
      <w:pPr>
        <w:widowControl/>
        <w:numPr>
          <w:ilvl w:val="1"/>
          <w:numId w:val="8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单独交流</w:t>
      </w:r>
    </w:p>
    <w:p w:rsidR="00EA0917" w:rsidRDefault="00EA3EF3" w:rsidP="00EA0917">
      <w:pPr>
        <w:widowControl/>
        <w:numPr>
          <w:ilvl w:val="1"/>
          <w:numId w:val="8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星级计算</w:t>
      </w:r>
    </w:p>
    <w:p w:rsidR="00EA3EF3" w:rsidRPr="00EA0917" w:rsidRDefault="00EA3EF3" w:rsidP="00EA0917">
      <w:pPr>
        <w:widowControl/>
        <w:numPr>
          <w:ilvl w:val="1"/>
          <w:numId w:val="8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提供医疗建议，医生忠告</w:t>
      </w:r>
    </w:p>
    <w:p w:rsidR="00CD6E07" w:rsidRDefault="00CD6E07" w:rsidP="00B23262">
      <w:pPr>
        <w:pStyle w:val="1"/>
        <w:ind w:left="720" w:hanging="720"/>
      </w:pPr>
      <w:bookmarkStart w:id="26" w:name="_Toc498919267"/>
      <w:r>
        <w:rPr>
          <w:rFonts w:hint="eastAsia"/>
        </w:rPr>
        <w:t>其他产品需求</w:t>
      </w:r>
      <w:bookmarkEnd w:id="26"/>
    </w:p>
    <w:p w:rsidR="00CD6E07" w:rsidRDefault="00CD6E07">
      <w:pPr>
        <w:pStyle w:val="2"/>
        <w:ind w:left="720" w:hanging="720"/>
      </w:pPr>
      <w:bookmarkStart w:id="27" w:name="_Toc498919268"/>
      <w:r>
        <w:rPr>
          <w:rFonts w:hint="eastAsia"/>
        </w:rPr>
        <w:t>适用的标准</w:t>
      </w:r>
      <w:bookmarkEnd w:id="27"/>
    </w:p>
    <w:p w:rsidR="00EA0917" w:rsidRPr="00EA0917" w:rsidRDefault="00EA0917" w:rsidP="00EA0917">
      <w:pPr>
        <w:ind w:left="720"/>
      </w:pPr>
      <w:r>
        <w:rPr>
          <w:rFonts w:hint="eastAsia"/>
        </w:rPr>
        <w:t>连接标准应是TCP/IP</w:t>
      </w:r>
    </w:p>
    <w:p w:rsidR="00CD6E07" w:rsidRDefault="00CD6E07">
      <w:pPr>
        <w:pStyle w:val="2"/>
        <w:ind w:left="720" w:hanging="720"/>
      </w:pPr>
      <w:bookmarkStart w:id="28" w:name="_Toc498919269"/>
      <w:r>
        <w:rPr>
          <w:rFonts w:hint="eastAsia"/>
        </w:rPr>
        <w:t>系统需求</w:t>
      </w:r>
      <w:bookmarkEnd w:id="28"/>
    </w:p>
    <w:p w:rsidR="00B23262" w:rsidRPr="00B23262" w:rsidRDefault="00B23262" w:rsidP="00B23262">
      <w:pPr>
        <w:ind w:left="720"/>
      </w:pPr>
      <w:r>
        <w:rPr>
          <w:rFonts w:ascii="Times New Roman"/>
          <w:color w:val="000000"/>
        </w:rPr>
        <w:t>该系统的服务器组件应</w:t>
      </w:r>
      <w:r>
        <w:rPr>
          <w:rFonts w:ascii="Times New Roman" w:hint="eastAsia"/>
          <w:color w:val="000000"/>
        </w:rPr>
        <w:t>在</w:t>
      </w:r>
      <w:r>
        <w:rPr>
          <w:rFonts w:ascii="Times New Roman"/>
          <w:color w:val="000000"/>
        </w:rPr>
        <w:t>服务器上运行，并应</w:t>
      </w:r>
      <w:r>
        <w:rPr>
          <w:rFonts w:ascii="Times New Roman" w:hint="eastAsia"/>
          <w:color w:val="000000"/>
        </w:rPr>
        <w:t>在</w:t>
      </w:r>
      <w:r>
        <w:rPr>
          <w:rFonts w:ascii="Times New Roman"/>
          <w:color w:val="000000"/>
        </w:rPr>
        <w:t>UNIX</w:t>
      </w:r>
      <w:r>
        <w:rPr>
          <w:rFonts w:ascii="Times New Roman"/>
          <w:color w:val="000000"/>
        </w:rPr>
        <w:t>操作系统下运行。</w:t>
      </w:r>
    </w:p>
    <w:p w:rsidR="00CD6E07" w:rsidRDefault="00CD6E07">
      <w:pPr>
        <w:pStyle w:val="2"/>
        <w:ind w:left="720" w:hanging="720"/>
      </w:pPr>
      <w:bookmarkStart w:id="29" w:name="_Toc498919270"/>
      <w:r>
        <w:rPr>
          <w:rFonts w:hint="eastAsia"/>
        </w:rPr>
        <w:t>性能需求</w:t>
      </w:r>
      <w:bookmarkEnd w:id="29"/>
    </w:p>
    <w:p w:rsidR="00B23262" w:rsidRDefault="00B23262" w:rsidP="00B23262">
      <w:pPr>
        <w:ind w:left="720"/>
      </w:pPr>
      <w:r>
        <w:rPr>
          <w:rFonts w:hint="eastAsia"/>
        </w:rPr>
        <w:t>系统应支持任意时间20个人对数据库的操作，</w:t>
      </w:r>
      <w:r w:rsidR="00EA0917">
        <w:rPr>
          <w:rFonts w:hint="eastAsia"/>
        </w:rPr>
        <w:t>和</w:t>
      </w:r>
      <w:r>
        <w:rPr>
          <w:rFonts w:hint="eastAsia"/>
        </w:rPr>
        <w:t>5个人</w:t>
      </w:r>
      <w:r w:rsidR="00EA0917">
        <w:rPr>
          <w:rFonts w:hint="eastAsia"/>
        </w:rPr>
        <w:t>同时连接</w:t>
      </w:r>
      <w:r>
        <w:rPr>
          <w:rFonts w:hint="eastAsia"/>
        </w:rPr>
        <w:t>服务器</w:t>
      </w:r>
      <w:r w:rsidR="00EA0917">
        <w:rPr>
          <w:rFonts w:hint="eastAsia"/>
        </w:rPr>
        <w:t>。</w:t>
      </w:r>
    </w:p>
    <w:p w:rsidR="00EA0917" w:rsidRPr="00B23262" w:rsidRDefault="00EA0917" w:rsidP="00B23262">
      <w:pPr>
        <w:ind w:left="720"/>
      </w:pPr>
      <w:r>
        <w:rPr>
          <w:rFonts w:ascii="Times New Roman"/>
          <w:color w:val="000000"/>
        </w:rPr>
        <w:t>该系统应在</w:t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t>分钟之内完成所有</w:t>
      </w:r>
      <w:r>
        <w:rPr>
          <w:rFonts w:ascii="Times New Roman" w:hint="eastAsia"/>
          <w:color w:val="000000"/>
        </w:rPr>
        <w:t>处理</w:t>
      </w:r>
      <w:r>
        <w:rPr>
          <w:rFonts w:ascii="Times New Roman"/>
          <w:color w:val="000000"/>
        </w:rPr>
        <w:t>的</w:t>
      </w:r>
      <w:r>
        <w:rPr>
          <w:rFonts w:ascii="Times New Roman"/>
          <w:color w:val="000000"/>
        </w:rPr>
        <w:t>80</w:t>
      </w:r>
      <w:r>
        <w:rPr>
          <w:rFonts w:ascii="Times New Roman"/>
          <w:color w:val="000000"/>
        </w:rPr>
        <w:t>％。</w:t>
      </w:r>
    </w:p>
    <w:p w:rsidR="00CD6E07" w:rsidRDefault="00CD6E07">
      <w:pPr>
        <w:pStyle w:val="2"/>
        <w:ind w:left="720" w:hanging="720"/>
      </w:pPr>
      <w:bookmarkStart w:id="30" w:name="_Toc498919271"/>
      <w:r>
        <w:rPr>
          <w:rFonts w:hint="eastAsia"/>
        </w:rPr>
        <w:t>环境需求</w:t>
      </w:r>
      <w:bookmarkEnd w:id="30"/>
    </w:p>
    <w:p w:rsidR="00B23262" w:rsidRPr="00B23262" w:rsidRDefault="00B23262" w:rsidP="00B23262">
      <w:pPr>
        <w:ind w:left="720"/>
      </w:pPr>
      <w:r>
        <w:rPr>
          <w:rFonts w:hint="eastAsia"/>
        </w:rPr>
        <w:t>无</w:t>
      </w:r>
    </w:p>
    <w:p w:rsidR="00CD6E07" w:rsidRDefault="00CD6E07" w:rsidP="009E4994">
      <w:pPr>
        <w:pStyle w:val="1"/>
        <w:ind w:left="720" w:hanging="720"/>
      </w:pPr>
      <w:bookmarkStart w:id="31" w:name="_Toc498919272"/>
      <w:r>
        <w:rPr>
          <w:rFonts w:hint="eastAsia"/>
        </w:rPr>
        <w:t>文档需求</w:t>
      </w:r>
      <w:bookmarkEnd w:id="31"/>
    </w:p>
    <w:p w:rsidR="009E4994" w:rsidRPr="009E4994" w:rsidRDefault="009E4994" w:rsidP="009E4994">
      <w:pPr>
        <w:ind w:left="720"/>
      </w:pPr>
      <w:r>
        <w:rPr>
          <w:rFonts w:hint="eastAsia"/>
        </w:rPr>
        <w:t>本节介绍文档需求。</w:t>
      </w:r>
    </w:p>
    <w:p w:rsidR="00CD6E07" w:rsidRDefault="00CD6E07">
      <w:pPr>
        <w:pStyle w:val="2"/>
        <w:ind w:left="720" w:hanging="720"/>
      </w:pPr>
      <w:bookmarkStart w:id="32" w:name="_Toc498919273"/>
      <w:r>
        <w:rPr>
          <w:rFonts w:hint="eastAsia"/>
        </w:rPr>
        <w:t>用户手册</w:t>
      </w:r>
      <w:bookmarkEnd w:id="32"/>
    </w:p>
    <w:p w:rsidR="009E4994" w:rsidRPr="009E4994" w:rsidRDefault="009E4994" w:rsidP="009E4994">
      <w:pPr>
        <w:widowControl/>
        <w:spacing w:before="100" w:beforeAutospacing="1" w:after="100" w:afterAutospacing="1" w:line="240" w:lineRule="auto"/>
        <w:ind w:right="1440" w:firstLine="720"/>
        <w:rPr>
          <w:rFonts w:ascii="Times New Roman"/>
          <w:snapToGrid/>
          <w:color w:val="000000"/>
        </w:rPr>
      </w:pPr>
      <w:bookmarkStart w:id="33" w:name="_Toc498919274"/>
      <w:r w:rsidRPr="009E4994">
        <w:rPr>
          <w:rFonts w:ascii="Times New Roman"/>
          <w:snapToGrid/>
          <w:color w:val="000000"/>
        </w:rPr>
        <w:t>用户手册应描述系统的使用，从</w:t>
      </w:r>
      <w:r w:rsidR="00F808A6">
        <w:rPr>
          <w:rFonts w:ascii="Times New Roman" w:hint="eastAsia"/>
          <w:snapToGrid/>
          <w:color w:val="000000"/>
        </w:rPr>
        <w:t>病友、社区管理员和非注册用户的角度</w:t>
      </w:r>
      <w:r w:rsidRPr="009E4994">
        <w:rPr>
          <w:rFonts w:ascii="Times New Roman"/>
          <w:snapToGrid/>
          <w:color w:val="000000"/>
        </w:rPr>
        <w:t>。用户手册应包括：</w:t>
      </w:r>
    </w:p>
    <w:p w:rsidR="009E4994" w:rsidRPr="009E4994" w:rsidRDefault="009E4994" w:rsidP="00B23262">
      <w:pPr>
        <w:widowControl/>
        <w:numPr>
          <w:ilvl w:val="1"/>
          <w:numId w:val="6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lastRenderedPageBreak/>
        <w:t>最低系统要求</w:t>
      </w:r>
    </w:p>
    <w:p w:rsidR="009E4994" w:rsidRPr="009E4994" w:rsidRDefault="009E4994" w:rsidP="009E4994">
      <w:pPr>
        <w:widowControl/>
        <w:numPr>
          <w:ilvl w:val="1"/>
          <w:numId w:val="6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登录</w:t>
      </w:r>
    </w:p>
    <w:p w:rsidR="009E4994" w:rsidRPr="009E4994" w:rsidRDefault="009E4994" w:rsidP="009E4994">
      <w:pPr>
        <w:widowControl/>
        <w:numPr>
          <w:ilvl w:val="1"/>
          <w:numId w:val="6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注销</w:t>
      </w:r>
    </w:p>
    <w:p w:rsidR="009E4994" w:rsidRPr="009E4994" w:rsidRDefault="009E4994" w:rsidP="009E4994">
      <w:pPr>
        <w:widowControl/>
        <w:numPr>
          <w:ilvl w:val="1"/>
          <w:numId w:val="6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所有系统特性</w:t>
      </w:r>
    </w:p>
    <w:p w:rsidR="009E4994" w:rsidRPr="009E4994" w:rsidRDefault="009E4994" w:rsidP="009E4994">
      <w:pPr>
        <w:widowControl/>
        <w:numPr>
          <w:ilvl w:val="1"/>
          <w:numId w:val="6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客户支持信息</w:t>
      </w:r>
    </w:p>
    <w:p w:rsidR="009E4994" w:rsidRPr="009E4994" w:rsidRDefault="009E4994" w:rsidP="009E4994">
      <w:pPr>
        <w:widowControl/>
        <w:spacing w:before="100" w:beforeAutospacing="1" w:after="100" w:afterAutospacing="1" w:line="240" w:lineRule="auto"/>
        <w:ind w:right="1440" w:firstLine="720"/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用户手册的</w:t>
      </w:r>
      <w:r>
        <w:rPr>
          <w:rFonts w:ascii="Times New Roman" w:hint="eastAsia"/>
          <w:snapToGrid/>
          <w:color w:val="000000"/>
        </w:rPr>
        <w:t>应有</w:t>
      </w:r>
      <w:r>
        <w:rPr>
          <w:rFonts w:ascii="Times New Roman" w:hint="eastAsia"/>
          <w:snapToGrid/>
          <w:color w:val="000000"/>
        </w:rPr>
        <w:t>10</w:t>
      </w:r>
      <w:r>
        <w:rPr>
          <w:rFonts w:ascii="Times New Roman"/>
          <w:snapToGrid/>
          <w:color w:val="000000"/>
        </w:rPr>
        <w:t xml:space="preserve"> - </w:t>
      </w:r>
      <w:r>
        <w:rPr>
          <w:rFonts w:ascii="Times New Roman" w:hint="eastAsia"/>
          <w:snapToGrid/>
          <w:color w:val="000000"/>
        </w:rPr>
        <w:t>5</w:t>
      </w:r>
      <w:r>
        <w:rPr>
          <w:rFonts w:ascii="Times New Roman"/>
          <w:snapToGrid/>
          <w:color w:val="000000"/>
        </w:rPr>
        <w:t>0</w:t>
      </w:r>
      <w:r w:rsidRPr="009E4994">
        <w:rPr>
          <w:rFonts w:ascii="Times New Roman"/>
          <w:snapToGrid/>
          <w:color w:val="000000"/>
        </w:rPr>
        <w:t>页。用户手册页面尺寸应是</w:t>
      </w:r>
      <w:r w:rsidR="00B23262">
        <w:rPr>
          <w:rFonts w:ascii="Times New Roman" w:hint="eastAsia"/>
          <w:snapToGrid/>
          <w:color w:val="000000"/>
        </w:rPr>
        <w:t>9.7</w:t>
      </w:r>
      <w:r w:rsidRPr="009E4994">
        <w:rPr>
          <w:rFonts w:ascii="Times New Roman"/>
          <w:snapToGrid/>
          <w:color w:val="000000"/>
        </w:rPr>
        <w:t>英寸。用户手册应有印刷版和</w:t>
      </w:r>
      <w:r w:rsidR="00B23262">
        <w:rPr>
          <w:rFonts w:ascii="Times New Roman" w:hint="eastAsia"/>
          <w:snapToGrid/>
          <w:color w:val="000000"/>
        </w:rPr>
        <w:t>在线</w:t>
      </w:r>
      <w:r w:rsidRPr="009E4994">
        <w:rPr>
          <w:rFonts w:ascii="Times New Roman"/>
          <w:snapToGrid/>
          <w:color w:val="000000"/>
        </w:rPr>
        <w:t>帮助。</w:t>
      </w:r>
    </w:p>
    <w:p w:rsidR="00CD6E07" w:rsidRDefault="00CD6E07" w:rsidP="00037DDC">
      <w:pPr>
        <w:pStyle w:val="2"/>
        <w:ind w:left="720" w:hanging="720"/>
      </w:pPr>
      <w:r>
        <w:rPr>
          <w:rFonts w:hint="eastAsia"/>
        </w:rPr>
        <w:t>联机帮助</w:t>
      </w:r>
      <w:bookmarkEnd w:id="33"/>
    </w:p>
    <w:p w:rsidR="00037DDC" w:rsidRPr="00037DDC" w:rsidRDefault="00037DDC" w:rsidP="00037DDC">
      <w:pPr>
        <w:ind w:left="720"/>
      </w:pPr>
      <w:r>
        <w:rPr>
          <w:rFonts w:hint="eastAsia"/>
        </w:rPr>
        <w:t>在线帮助应提供系统的各项功能和用户手册中的每个主题。</w:t>
      </w:r>
    </w:p>
    <w:p w:rsidR="00CD6E07" w:rsidRDefault="00CD6E07">
      <w:pPr>
        <w:pStyle w:val="2"/>
        <w:ind w:left="720" w:hanging="720"/>
      </w:pPr>
      <w:bookmarkStart w:id="34" w:name="_Toc498919275"/>
      <w:r>
        <w:rPr>
          <w:rFonts w:hint="eastAsia"/>
        </w:rPr>
        <w:t>安装指南、配置文件、自述文件</w:t>
      </w:r>
      <w:bookmarkEnd w:id="34"/>
    </w:p>
    <w:p w:rsidR="009E4994" w:rsidRPr="009E4994" w:rsidRDefault="009E4994" w:rsidP="009E4994">
      <w:pPr>
        <w:widowControl/>
        <w:spacing w:before="100" w:beforeAutospacing="1" w:after="100" w:afterAutospacing="1" w:line="240" w:lineRule="auto"/>
        <w:ind w:right="1440" w:firstLine="720"/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服务器部分的安装指南应包括：</w:t>
      </w:r>
    </w:p>
    <w:p w:rsidR="009E4994" w:rsidRPr="009E4994" w:rsidRDefault="009E4994" w:rsidP="009E4994">
      <w:pPr>
        <w:widowControl/>
        <w:numPr>
          <w:ilvl w:val="1"/>
          <w:numId w:val="5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最低系统要求</w:t>
      </w:r>
    </w:p>
    <w:p w:rsidR="009E4994" w:rsidRPr="009E4994" w:rsidRDefault="009E4994" w:rsidP="009E4994">
      <w:pPr>
        <w:widowControl/>
        <w:numPr>
          <w:ilvl w:val="1"/>
          <w:numId w:val="5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安装说明</w:t>
      </w:r>
    </w:p>
    <w:p w:rsidR="009E4994" w:rsidRPr="009E4994" w:rsidRDefault="009E4994" w:rsidP="009E4994">
      <w:pPr>
        <w:widowControl/>
        <w:numPr>
          <w:ilvl w:val="1"/>
          <w:numId w:val="5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配置具体参数</w:t>
      </w:r>
    </w:p>
    <w:p w:rsidR="009E4994" w:rsidRPr="009E4994" w:rsidRDefault="009E4994" w:rsidP="009E4994">
      <w:pPr>
        <w:widowControl/>
        <w:numPr>
          <w:ilvl w:val="1"/>
          <w:numId w:val="5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如何初始化</w:t>
      </w:r>
      <w:r w:rsidRPr="009E4994">
        <w:rPr>
          <w:rFonts w:ascii="Times New Roman"/>
          <w:snapToGrid/>
          <w:color w:val="000000"/>
        </w:rPr>
        <w:t>数据库</w:t>
      </w:r>
    </w:p>
    <w:p w:rsidR="009E4994" w:rsidRPr="009E4994" w:rsidRDefault="009E4994" w:rsidP="009E4994">
      <w:pPr>
        <w:widowControl/>
        <w:numPr>
          <w:ilvl w:val="1"/>
          <w:numId w:val="5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客户支持信息</w:t>
      </w:r>
    </w:p>
    <w:p w:rsidR="009E4994" w:rsidRPr="009E4994" w:rsidRDefault="009E4994" w:rsidP="009E4994">
      <w:pPr>
        <w:widowControl/>
        <w:numPr>
          <w:ilvl w:val="1"/>
          <w:numId w:val="5"/>
        </w:numPr>
        <w:rPr>
          <w:rFonts w:ascii="Times New Roman"/>
          <w:snapToGrid/>
          <w:color w:val="000000"/>
        </w:rPr>
      </w:pPr>
      <w:r w:rsidRPr="009E4994">
        <w:rPr>
          <w:rFonts w:ascii="Times New Roman"/>
          <w:snapToGrid/>
          <w:color w:val="000000"/>
        </w:rPr>
        <w:t>如何订购升级</w:t>
      </w:r>
    </w:p>
    <w:p w:rsidR="009E4994" w:rsidRPr="009E4994" w:rsidRDefault="009E4994" w:rsidP="009E4994">
      <w:pPr>
        <w:widowControl/>
        <w:spacing w:before="100" w:beforeAutospacing="1" w:after="100" w:afterAutospacing="1" w:line="240" w:lineRule="auto"/>
        <w:ind w:right="1440" w:firstLine="720"/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自述文件</w:t>
      </w:r>
      <w:r w:rsidRPr="009E4994">
        <w:rPr>
          <w:rFonts w:ascii="Times New Roman"/>
          <w:snapToGrid/>
          <w:color w:val="000000"/>
        </w:rPr>
        <w:t>应当</w:t>
      </w:r>
      <w:r>
        <w:rPr>
          <w:rFonts w:ascii="Times New Roman" w:hint="eastAsia"/>
          <w:snapToGrid/>
          <w:color w:val="000000"/>
        </w:rPr>
        <w:t>在</w:t>
      </w:r>
      <w:r w:rsidRPr="009E4994">
        <w:rPr>
          <w:rFonts w:ascii="Times New Roman"/>
          <w:snapToGrid/>
          <w:color w:val="000000"/>
        </w:rPr>
        <w:t>安装后可用于显示。</w:t>
      </w:r>
      <w:r>
        <w:rPr>
          <w:rFonts w:ascii="Times New Roman" w:hint="eastAsia"/>
          <w:snapToGrid/>
          <w:color w:val="000000"/>
        </w:rPr>
        <w:t>自述文件也将在磁盘上保存</w:t>
      </w:r>
      <w:r w:rsidRPr="009E4994">
        <w:rPr>
          <w:rFonts w:ascii="Times New Roman"/>
          <w:snapToGrid/>
          <w:color w:val="000000"/>
        </w:rPr>
        <w:t>，</w:t>
      </w:r>
      <w:r>
        <w:rPr>
          <w:rFonts w:ascii="Times New Roman"/>
          <w:snapToGrid/>
          <w:color w:val="000000"/>
        </w:rPr>
        <w:t>由用户在任何时间</w:t>
      </w:r>
      <w:r>
        <w:rPr>
          <w:rFonts w:ascii="Times New Roman" w:hint="eastAsia"/>
          <w:snapToGrid/>
          <w:color w:val="000000"/>
        </w:rPr>
        <w:t>察</w:t>
      </w:r>
      <w:r w:rsidRPr="009E4994">
        <w:rPr>
          <w:rFonts w:ascii="Times New Roman"/>
          <w:snapToGrid/>
          <w:color w:val="000000"/>
        </w:rPr>
        <w:t>看。</w:t>
      </w:r>
      <w:r>
        <w:rPr>
          <w:rFonts w:ascii="Times New Roman" w:hint="eastAsia"/>
          <w:snapToGrid/>
          <w:color w:val="000000"/>
        </w:rPr>
        <w:t>自述文件</w:t>
      </w:r>
      <w:r w:rsidRPr="009E4994">
        <w:rPr>
          <w:rFonts w:ascii="Times New Roman"/>
          <w:snapToGrid/>
          <w:color w:val="000000"/>
        </w:rPr>
        <w:t>应包括：</w:t>
      </w:r>
    </w:p>
    <w:p w:rsidR="009E4994" w:rsidRPr="009E4994" w:rsidRDefault="009E4994" w:rsidP="009E4994">
      <w:pPr>
        <w:widowControl/>
        <w:ind w:right="1440" w:firstLine="720"/>
        <w:rPr>
          <w:rFonts w:ascii="Times New Roman"/>
          <w:snapToGrid/>
          <w:color w:val="000000"/>
        </w:rPr>
      </w:pPr>
      <w:r w:rsidRPr="009E4994">
        <w:rPr>
          <w:rFonts w:ascii="Symbol" w:hAnsi="Symbol"/>
          <w:snapToGrid/>
          <w:color w:val="000000"/>
        </w:rPr>
        <w:t></w:t>
      </w:r>
      <w:r w:rsidRPr="009E4994">
        <w:rPr>
          <w:rFonts w:ascii="Times New Roman"/>
          <w:snapToGrid/>
          <w:color w:val="000000"/>
          <w:sz w:val="14"/>
          <w:szCs w:val="14"/>
        </w:rPr>
        <w:t>         </w:t>
      </w:r>
      <w:r w:rsidRPr="009E4994">
        <w:rPr>
          <w:rFonts w:ascii="Times New Roman"/>
          <w:snapToGrid/>
          <w:color w:val="000000"/>
        </w:rPr>
        <w:t>新版本功能</w:t>
      </w:r>
    </w:p>
    <w:p w:rsidR="009E4994" w:rsidRPr="009E4994" w:rsidRDefault="009E4994" w:rsidP="009E4994">
      <w:pPr>
        <w:widowControl/>
        <w:ind w:right="1440" w:firstLine="720"/>
        <w:rPr>
          <w:rFonts w:ascii="Times New Roman"/>
          <w:snapToGrid/>
          <w:color w:val="000000"/>
        </w:rPr>
      </w:pPr>
      <w:r w:rsidRPr="009E4994">
        <w:rPr>
          <w:rFonts w:ascii="Symbol" w:hAnsi="Symbol"/>
          <w:snapToGrid/>
          <w:color w:val="000000"/>
        </w:rPr>
        <w:t></w:t>
      </w:r>
      <w:r w:rsidRPr="009E4994">
        <w:rPr>
          <w:rFonts w:ascii="Times New Roman"/>
          <w:snapToGrid/>
          <w:color w:val="000000"/>
          <w:sz w:val="14"/>
          <w:szCs w:val="14"/>
        </w:rPr>
        <w:t>         </w:t>
      </w:r>
      <w:r w:rsidRPr="009E4994">
        <w:rPr>
          <w:rFonts w:ascii="Times New Roman"/>
          <w:snapToGrid/>
          <w:color w:val="000000"/>
        </w:rPr>
        <w:t>已知的错误和解决方法。</w:t>
      </w:r>
    </w:p>
    <w:p w:rsidR="00CD6E07" w:rsidRDefault="00CD6E07">
      <w:pPr>
        <w:pStyle w:val="2"/>
        <w:ind w:left="720" w:hanging="720"/>
      </w:pPr>
      <w:bookmarkStart w:id="35" w:name="_Toc498919276"/>
      <w:r>
        <w:rPr>
          <w:rFonts w:hint="eastAsia"/>
        </w:rPr>
        <w:t>标签与包装</w:t>
      </w:r>
      <w:bookmarkEnd w:id="35"/>
    </w:p>
    <w:p w:rsidR="003F6B98" w:rsidRPr="003F6B98" w:rsidRDefault="003F6B98" w:rsidP="00B97A8D">
      <w:pPr>
        <w:ind w:firstLine="720"/>
      </w:pPr>
      <w:r>
        <w:rPr>
          <w:rFonts w:hint="eastAsia"/>
        </w:rPr>
        <w:t>无</w:t>
      </w:r>
    </w:p>
    <w:sectPr w:rsidR="003F6B98" w:rsidRPr="003F6B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196" w:rsidRDefault="00091196">
      <w:r>
        <w:separator/>
      </w:r>
    </w:p>
  </w:endnote>
  <w:endnote w:type="continuationSeparator" w:id="0">
    <w:p w:rsidR="00091196" w:rsidRDefault="0009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F5E" w:rsidRDefault="00891F5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E4273F">
            <w:fldChar w:fldCharType="begin"/>
          </w:r>
          <w:r w:rsidR="00E4273F">
            <w:instrText xml:space="preserve"> DOCPROPERTY "Company"  \* MERGEFORMAT </w:instrText>
          </w:r>
          <w:r w:rsidR="00E4273F">
            <w:fldChar w:fldCharType="separate"/>
          </w:r>
          <w:r w:rsidR="009436DA">
            <w:rPr>
              <w:rFonts w:ascii="Times New Roman" w:hint="eastAsia"/>
            </w:rPr>
            <w:t>&lt;</w:t>
          </w:r>
          <w:r w:rsidR="00EC0AA0">
            <w:rPr>
              <w:rFonts w:ascii="Times New Roman" w:hint="eastAsia"/>
            </w:rPr>
            <w:t>team11</w:t>
          </w:r>
          <w:bookmarkStart w:id="36" w:name="_GoBack"/>
          <w:bookmarkEnd w:id="36"/>
          <w:r w:rsidR="009436DA">
            <w:rPr>
              <w:rFonts w:ascii="Times New Roman" w:hint="eastAsia"/>
            </w:rPr>
            <w:t>&gt;</w:t>
          </w:r>
          <w:r w:rsidR="00E4273F"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B97A8D">
            <w:rPr>
              <w:rFonts w:ascii="Times New Roman" w:hint="eastAsia"/>
            </w:rPr>
            <w:t>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C0AA0">
            <w:rPr>
              <w:rStyle w:val="a8"/>
              <w:rFonts w:ascii="Times New Roman"/>
              <w:noProof/>
            </w:rPr>
            <w:t>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C62820" w:rsidRDefault="00C6282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F5E" w:rsidRDefault="00891F5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196" w:rsidRDefault="00091196">
      <w:r>
        <w:separator/>
      </w:r>
    </w:p>
  </w:footnote>
  <w:footnote w:type="continuationSeparator" w:id="0">
    <w:p w:rsidR="00091196" w:rsidRDefault="00091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F5E" w:rsidRDefault="00891F5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>
      <w:tc>
        <w:tcPr>
          <w:tcW w:w="6379" w:type="dxa"/>
        </w:tcPr>
        <w:p w:rsidR="00C62820" w:rsidRDefault="00E4273F" w:rsidP="00891F5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436DA" w:rsidRPr="009436DA">
            <w:rPr>
              <w:rFonts w:ascii="Times New Roman" w:hint="eastAsia"/>
            </w:rPr>
            <w:t>&lt;</w:t>
          </w:r>
          <w:r w:rsidR="00891F5E">
            <w:rPr>
              <w:rFonts w:ascii="Times New Roman" w:hint="eastAsia"/>
            </w:rPr>
            <w:t>病了么病友互助系统</w:t>
          </w:r>
          <w:r w:rsidR="009436DA" w:rsidRPr="009436DA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62820">
      <w:tc>
        <w:tcPr>
          <w:tcW w:w="6379" w:type="dxa"/>
        </w:tcPr>
        <w:p w:rsidR="00C62820" w:rsidRDefault="00E4273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436DA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62820" w:rsidRDefault="00C62820" w:rsidP="00891F5E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891F5E">
            <w:rPr>
              <w:rFonts w:ascii="Times New Roman" w:hint="eastAsia"/>
              <w:noProof/>
            </w:rPr>
            <w:t>05</w:t>
          </w:r>
          <w:r>
            <w:rPr>
              <w:rFonts w:ascii="Times New Roman"/>
              <w:noProof/>
            </w:rPr>
            <w:t>/</w:t>
          </w:r>
          <w:r w:rsidR="00891F5E">
            <w:rPr>
              <w:rFonts w:ascii="Times New Roman" w:hint="eastAsia"/>
              <w:noProof/>
            </w:rPr>
            <w:t>03</w:t>
          </w:r>
          <w:r>
            <w:rPr>
              <w:rFonts w:ascii="Times New Roman"/>
              <w:noProof/>
            </w:rPr>
            <w:t>/</w:t>
          </w:r>
          <w:r w:rsidR="00891F5E">
            <w:rPr>
              <w:rFonts w:ascii="Times New Roman" w:hint="eastAsia"/>
              <w:noProof/>
            </w:rPr>
            <w:t>2012</w:t>
          </w:r>
          <w:r>
            <w:rPr>
              <w:rFonts w:ascii="Times New Roman"/>
              <w:noProof/>
            </w:rPr>
            <w:t>&gt;</w:t>
          </w:r>
        </w:p>
      </w:tc>
    </w:tr>
  </w:tbl>
  <w:p w:rsidR="00C62820" w:rsidRDefault="00C62820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F5E" w:rsidRDefault="00891F5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E08E5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35A1CDB"/>
    <w:multiLevelType w:val="hybridMultilevel"/>
    <w:tmpl w:val="4FDAAD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814575"/>
    <w:multiLevelType w:val="multilevel"/>
    <w:tmpl w:val="C914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52339A"/>
    <w:multiLevelType w:val="multilevel"/>
    <w:tmpl w:val="9EA0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221248"/>
    <w:multiLevelType w:val="multilevel"/>
    <w:tmpl w:val="229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1C56FC"/>
    <w:multiLevelType w:val="multilevel"/>
    <w:tmpl w:val="AF64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36DA"/>
    <w:rsid w:val="00037DDC"/>
    <w:rsid w:val="00091196"/>
    <w:rsid w:val="000F042E"/>
    <w:rsid w:val="00137E16"/>
    <w:rsid w:val="001A4E8B"/>
    <w:rsid w:val="001F5038"/>
    <w:rsid w:val="003736FE"/>
    <w:rsid w:val="003C0D69"/>
    <w:rsid w:val="003C75D8"/>
    <w:rsid w:val="003E4189"/>
    <w:rsid w:val="003F6B98"/>
    <w:rsid w:val="00441025"/>
    <w:rsid w:val="004437A0"/>
    <w:rsid w:val="00460E4F"/>
    <w:rsid w:val="004D4E2C"/>
    <w:rsid w:val="00713658"/>
    <w:rsid w:val="00724AB2"/>
    <w:rsid w:val="00775277"/>
    <w:rsid w:val="00891F5E"/>
    <w:rsid w:val="008D4FEC"/>
    <w:rsid w:val="00906814"/>
    <w:rsid w:val="009436DA"/>
    <w:rsid w:val="009747DE"/>
    <w:rsid w:val="009E4994"/>
    <w:rsid w:val="00AD3394"/>
    <w:rsid w:val="00B059C9"/>
    <w:rsid w:val="00B1368B"/>
    <w:rsid w:val="00B23262"/>
    <w:rsid w:val="00B97A8D"/>
    <w:rsid w:val="00C62820"/>
    <w:rsid w:val="00C91DC6"/>
    <w:rsid w:val="00CD6E07"/>
    <w:rsid w:val="00CE0330"/>
    <w:rsid w:val="00E4273F"/>
    <w:rsid w:val="00EA0917"/>
    <w:rsid w:val="00EA3EF3"/>
    <w:rsid w:val="00EC0AA0"/>
    <w:rsid w:val="00F8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Normal (Web)"/>
    <w:basedOn w:val="a"/>
    <w:uiPriority w:val="99"/>
    <w:unhideWhenUsed/>
    <w:rsid w:val="003C75D8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customStyle="1" w:styleId="apple-converted-space">
    <w:name w:val="apple-converted-space"/>
    <w:rsid w:val="009E4994"/>
  </w:style>
  <w:style w:type="table" w:styleId="af0">
    <w:name w:val="Table Grid"/>
    <w:basedOn w:val="a1"/>
    <w:uiPriority w:val="59"/>
    <w:rsid w:val="00B059C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Char"/>
    <w:rsid w:val="00AD339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AD3394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\&#20316;&#19994;\&#36719;&#20214;&#24037;&#31243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DA84E-EFE2-45F5-B7EF-80DE8D566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</TotalTime>
  <Pages>9</Pages>
  <Words>710</Words>
  <Characters>4051</Characters>
  <Application>Microsoft Office Word</Application>
  <DocSecurity>0</DocSecurity>
  <Lines>33</Lines>
  <Paragraphs>9</Paragraphs>
  <ScaleCrop>false</ScaleCrop>
  <Company>&lt;公司名称&gt;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hp</dc:creator>
  <cp:lastModifiedBy>hp</cp:lastModifiedBy>
  <cp:revision>7</cp:revision>
  <cp:lastPrinted>1900-12-31T16:00:00Z</cp:lastPrinted>
  <dcterms:created xsi:type="dcterms:W3CDTF">2012-03-05T05:13:00Z</dcterms:created>
  <dcterms:modified xsi:type="dcterms:W3CDTF">2012-03-05T10:56:00Z</dcterms:modified>
</cp:coreProperties>
</file>