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your-role-at-ifm"/>
    <w:p>
      <w:pPr>
        <w:pStyle w:val="Heading1"/>
      </w:pPr>
      <w:r>
        <w:t xml:space="preserve">Your Role at IFM</w:t>
      </w:r>
    </w:p>
    <w:p>
      <w:pPr>
        <w:pStyle w:val="FirstParagraph"/>
      </w:pPr>
      <w:r>
        <w:rPr>
          <w:b/>
          <w:bCs/>
        </w:rPr>
        <w:t xml:space="preserve">Sakshi — this is your role, written down properly at last.</w:t>
      </w:r>
    </w:p>
    <w:p>
      <w:pPr>
        <w:pStyle w:val="BodyText"/>
      </w:pPr>
      <w:r>
        <w:t xml:space="preserve">You’ve been doing this since July, and a lot of it is already working — the Stories especially. What’s been missing isn’t effort, it’s definition: what’s yours, what isn’t, and which numbers actually matter. This document fixes that.</w:t>
      </w:r>
    </w:p>
    <w:p>
      <w:pPr>
        <w:pStyle w:val="BodyText"/>
      </w:pPr>
      <w:r>
        <w:t xml:space="preserve">Some of it will be familiar. The genuinely new part is</w:t>
      </w:r>
      <w:r>
        <w:t xml:space="preserve"> </w:t>
      </w:r>
      <w:r>
        <w:rPr>
          <w:b/>
          <w:bCs/>
        </w:rPr>
        <w:t xml:space="preserve">outbound engagement</w:t>
      </w:r>
      <w:r>
        <w:t xml:space="preserve"> </w:t>
      </w:r>
      <w:r>
        <w:t xml:space="preserve">— see Block 1, and start there.</w:t>
      </w:r>
    </w:p>
    <w:p>
      <w:pPr>
        <w:pStyle w:val="BodyText"/>
      </w:pPr>
      <w:r>
        <w:t xml:space="preserve">Read it once properly. After that it’s a reference — the</w:t>
      </w:r>
      <w:r>
        <w:t xml:space="preserve"> </w:t>
      </w:r>
      <w:r>
        <w:rPr>
          <w:b/>
          <w:bCs/>
        </w:rPr>
        <w:t xml:space="preserve">DO / DON’T</w:t>
      </w:r>
      <w:r>
        <w:t xml:space="preserve"> </w:t>
      </w:r>
      <w:r>
        <w:t xml:space="preserve">lists are the parts worth coming back to.</w:t>
      </w:r>
    </w:p>
    <w:p>
      <w:r>
        <w:pict>
          <v:rect style="width:0;height:1.5pt" o:hralign="center" o:hrstd="t" o:hr="t"/>
        </w:pict>
      </w:r>
    </w:p>
    <w:bookmarkStart w:id="10" w:name="why-this-role-exists"/>
    <w:p>
      <w:pPr>
        <w:pStyle w:val="Heading2"/>
      </w:pPr>
      <w:r>
        <w:t xml:space="preserve">Why this role exists</w:t>
      </w:r>
    </w:p>
    <w:p>
      <w:pPr>
        <w:pStyle w:val="FirstParagraph"/>
      </w:pPr>
      <w:r>
        <w:t xml:space="preserve">IFM teaches money to women who were never taught it. We’re good at the teaching part — our workshops work, our games work, and the people who find us stay.</w:t>
      </w:r>
    </w:p>
    <w:p>
      <w:pPr>
        <w:pStyle w:val="BodyText"/>
      </w:pPr>
      <w:r>
        <w:rPr>
          <w:b/>
          <w:bCs/>
        </w:rPr>
        <w:t xml:space="preserve">The problem is that not enough people find us.</w:t>
      </w:r>
    </w:p>
    <w:p>
      <w:pPr>
        <w:pStyle w:val="BodyText"/>
      </w:pPr>
      <w:r>
        <w:t xml:space="preserve">Right now IFM has 344 Instagram followers, growing by about one and a half a day.</w:t>
      </w:r>
      <w:r>
        <w:t xml:space="preserve"> </w:t>
      </w:r>
      <w:r>
        <w:rPr>
          <w:b/>
          <w:bCs/>
        </w:rPr>
        <w:t xml:space="preserve">The target is 1% a day</w:t>
      </w:r>
      <w:r>
        <w:t xml:space="preserve"> </w:t>
      </w:r>
      <w:r>
        <w:t xml:space="preserve">— about three and a half today, but the number climbs as the base does. Held for a year, 1% a day takes us past 10,000. Here’s the interesting part:</w:t>
      </w:r>
      <w:r>
        <w:t xml:space="preserve"> </w:t>
      </w:r>
      <w:r>
        <w:rPr>
          <w:b/>
          <w:bCs/>
        </w:rPr>
        <w:t xml:space="preserve">the people who do see our content engage with it more than most of our competitors’ audiences engage with theirs.</w:t>
      </w:r>
      <w:r>
        <w:t xml:space="preserve"> </w:t>
      </w:r>
      <w:r>
        <w:t xml:space="preserve">The content isn’t the problem. There just aren’t enough people seeing it.</w:t>
      </w:r>
    </w:p>
    <w:p>
      <w:pPr>
        <w:pStyle w:val="BodyText"/>
      </w:pPr>
      <w:r>
        <w:rPr>
          <w:b/>
          <w:bCs/>
        </w:rPr>
        <w:t xml:space="preserve">Your job is to change that number.</w:t>
      </w:r>
      <w:r>
        <w:t xml:space="preserve"> </w:t>
      </w:r>
      <w:r>
        <w:t xml:space="preserve">Everything below serves one goal:</w:t>
      </w:r>
    </w:p>
    <w:p>
      <w:pPr>
        <w:pStyle w:val="Heading3"/>
      </w:pPr>
      <w:bookmarkStart w:id="9" w:name="fill-ifms-classes."/>
      <w:r>
        <w:t xml:space="preserve">Fill IFM’s classes.</w:t>
      </w:r>
      <w:bookmarkEnd w:id="9"/>
    </w:p>
    <w:p>
      <w:pPr>
        <w:pStyle w:val="FirstParagraph"/>
      </w:pPr>
      <w:r>
        <w:t xml:space="preserve">Not likes. Not follower counts for their own sake. Seats in classes, filled by people who found us because you put us in front of them.</w:t>
      </w:r>
    </w:p>
    <w:p>
      <w:r>
        <w:pict>
          <v:rect style="width:0;height:1.5pt" o:hralign="center" o:hrstd="t" o:hr="t"/>
        </w:pict>
      </w:r>
    </w:p>
    <w:bookmarkEnd w:id="10"/>
    <w:bookmarkStart w:id="12" w:name="what-you-own-and-what-you-dont"/>
    <w:p>
      <w:pPr>
        <w:pStyle w:val="Heading2"/>
      </w:pPr>
      <w:r>
        <w:t xml:space="preserve">What you own — and what you don’t</w:t>
      </w:r>
    </w:p>
    <w:p>
      <w:pPr>
        <w:pStyle w:val="FirstParagraph"/>
      </w:pPr>
      <w:r>
        <w:t xml:space="preserve">Knowing the boundary protects you. If something isn’t on the left, it isn’t yours to worry about.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r>
              <w:t xml:space="preserve"> </w:t>
            </w:r>
            <w:r>
              <w:rPr>
                <w:b/>
                <w:bCs/>
              </w:rPr>
              <w:t xml:space="preserve">Yours</w:t>
            </w:r>
          </w:p>
        </w:tc>
        <w:tc>
          <w:tcPr/>
          <w:p>
            <w:pPr>
              <w:pStyle w:val="Compact"/>
            </w:pPr>
            <w:r>
              <w:t xml:space="preserve">❌</w:t>
            </w:r>
            <w:r>
              <w:t xml:space="preserve"> </w:t>
            </w:r>
            <w:r>
              <w:rPr>
                <w:b/>
                <w:bCs/>
              </w:rPr>
              <w:t xml:space="preserve">Not yours</w:t>
            </w:r>
          </w:p>
        </w:tc>
      </w:tr>
      <w:tr>
        <w:tc>
          <w:tcPr/>
          <w:p>
            <w:pPr>
              <w:pStyle w:val="Compact"/>
            </w:pPr>
            <w:r>
              <w:rPr>
                <w:b/>
                <w:bCs/>
              </w:rPr>
              <w:t xml:space="preserve">Instagram Stories</w:t>
            </w:r>
            <w:r>
              <w:t xml:space="preserve"> </w:t>
            </w:r>
            <w:r>
              <w:t xml:space="preserve">— completely. No approval needed.</w:t>
            </w:r>
          </w:p>
        </w:tc>
        <w:tc>
          <w:tcPr/>
          <w:p>
            <w:pPr>
              <w:pStyle w:val="Compact"/>
            </w:pPr>
            <w:r>
              <w:rPr>
                <w:b/>
                <w:bCs/>
              </w:rPr>
              <w:t xml:space="preserve">Main feed posts</w:t>
            </w:r>
            <w:r>
              <w:t xml:space="preserve"> </w:t>
            </w:r>
            <w:r>
              <w:t xml:space="preserve">— a content agency handles these with their own calendar</w:t>
            </w:r>
          </w:p>
        </w:tc>
      </w:tr>
      <w:tr>
        <w:tc>
          <w:tcPr/>
          <w:p>
            <w:pPr>
              <w:pStyle w:val="Compact"/>
            </w:pPr>
            <w:r>
              <w:rPr>
                <w:b/>
                <w:bCs/>
              </w:rPr>
              <w:t xml:space="preserve">Outbound engagement</w:t>
            </w:r>
            <w:r>
              <w:t xml:space="preserve"> </w:t>
            </w:r>
            <w:r>
              <w:t xml:space="preserve">— 15 genuine comments a day on other accounts and in Facebook mum groups</w:t>
            </w:r>
          </w:p>
        </w:tc>
        <w:tc>
          <w:tcPr/>
          <w:p>
            <w:pPr>
              <w:pStyle w:val="Compact"/>
            </w:pPr>
            <w:r>
              <w:t xml:space="preserve">The backlog of ready-made content — the agency has a plan for it</w:t>
            </w:r>
          </w:p>
        </w:tc>
      </w:tr>
      <w:tr>
        <w:tc>
          <w:tcPr/>
          <w:p>
            <w:pPr>
              <w:pStyle w:val="Compact"/>
            </w:pPr>
            <w:r>
              <w:rPr>
                <w:b/>
                <w:bCs/>
              </w:rPr>
              <w:t xml:space="preserve">Comments, DMs and enquiries</w:t>
            </w:r>
            <w:r>
              <w:t xml:space="preserve"> </w:t>
            </w:r>
            <w:r>
              <w:t xml:space="preserve">— every one answered and logged, then handed on</w:t>
            </w:r>
          </w:p>
        </w:tc>
        <w:tc>
          <w:tcPr/>
          <w:p>
            <w:pPr>
              <w:pStyle w:val="Compact"/>
            </w:pPr>
            <w:r>
              <w:rPr>
                <w:b/>
                <w:bCs/>
              </w:rPr>
              <w:t xml:space="preserve">Chasing prospects or closing sales</w:t>
            </w:r>
            <w:r>
              <w:t xml:space="preserve"> </w:t>
            </w:r>
            <w:r>
              <w:t xml:space="preserve">— you log the enquiry, someone else works it</w:t>
            </w:r>
          </w:p>
        </w:tc>
      </w:tr>
      <w:tr>
        <w:tc>
          <w:tcPr/>
          <w:p>
            <w:pPr>
              <w:pStyle w:val="Compact"/>
            </w:pPr>
            <w:r>
              <w:rPr>
                <w:b/>
                <w:bCs/>
              </w:rPr>
              <w:t xml:space="preserve">Filming every class</w:t>
            </w:r>
            <w:r>
              <w:t xml:space="preserve"> </w:t>
            </w:r>
            <w:r>
              <w:t xml:space="preserve">and getting the footage into the content hub</w:t>
            </w:r>
          </w:p>
        </w:tc>
        <w:tc>
          <w:tcPr/>
          <w:p>
            <w:pPr>
              <w:pStyle w:val="Compact"/>
            </w:pPr>
            <w:r>
              <w:t xml:space="preserve">Course pricing, dates and positioning</w:t>
            </w:r>
          </w:p>
        </w:tc>
      </w:tr>
      <w:tr>
        <w:tc>
          <w:tcPr/>
          <w:p>
            <w:pPr>
              <w:pStyle w:val="Compact"/>
            </w:pPr>
            <w:r>
              <w:rPr>
                <w:b/>
                <w:bCs/>
              </w:rPr>
              <w:t xml:space="preserve">Creative production</w:t>
            </w:r>
            <w:r>
              <w:t xml:space="preserve"> </w:t>
            </w:r>
            <w:r>
              <w:t xml:space="preserve">— flyers, certificates, post creatives</w:t>
            </w:r>
          </w:p>
        </w:tc>
        <w:tc>
          <w:tcPr/>
          <w:p>
            <w:pPr>
              <w:pStyle w:val="Compact"/>
            </w:pPr>
            <w:r>
              <w:t xml:space="preserve">Anything after someone has paid — that’s Asba’s</w:t>
            </w:r>
          </w:p>
        </w:tc>
      </w:tr>
      <w:tr>
        <w:tc>
          <w:tcPr/>
          <w:p>
            <w:pPr>
              <w:pStyle w:val="Compact"/>
            </w:pPr>
            <w:r>
              <w:rPr>
                <w:b/>
                <w:bCs/>
              </w:rPr>
              <w:t xml:space="preserve">LinkedIn</w:t>
            </w:r>
            <w:r>
              <w:t xml:space="preserve"> </w:t>
            </w:r>
            <w:r>
              <w:t xml:space="preserve">— scheduling, formatting and comment replies, with Ketki helping</w:t>
            </w:r>
          </w:p>
        </w:tc>
        <w:tc>
          <w:tcPr/>
          <w:p>
            <w:pPr>
              <w:pStyle w:val="Compact"/>
            </w:pPr>
            <w:r>
              <w:t xml:space="preserve">Writing LinkedIn posts — those stay in Hiral’s voice, from her profile</w:t>
            </w:r>
          </w:p>
        </w:tc>
      </w:tr>
    </w:tbl>
    <w:p>
      <w:pPr>
        <w:pStyle w:val="BodyText"/>
      </w:pPr>
      <w:r>
        <w:t xml:space="preserve">If the feed has a quiet week, that isn’t your result. If outbound stalls, that is.</w:t>
      </w:r>
    </w:p>
    <w:bookmarkStart w:id="11" w:name="the-one-boundary-that-matters-most"/>
    <w:p>
      <w:pPr>
        <w:pStyle w:val="Heading3"/>
      </w:pPr>
      <w:r>
        <w:t xml:space="preserve">The one boundary that matters most</w:t>
      </w:r>
    </w:p>
    <w:p>
      <w:pPr>
        <w:pStyle w:val="FirstParagraph"/>
      </w:pPr>
      <w:r>
        <w:rPr>
          <w:b/>
          <w:bCs/>
        </w:rPr>
        <w:t xml:space="preserve">You bring people to the door. You don’t sell to them.</w:t>
      </w:r>
    </w:p>
    <w:p>
      <w:pPr>
        <w:pStyle w:val="BodyText"/>
      </w:pPr>
      <w:r>
        <w:t xml:space="preserve">When someone asks about a class — in a comment, a DM, anywhere —</w:t>
      </w:r>
      <w:r>
        <w:t xml:space="preserve"> </w:t>
      </w:r>
      <w:r>
        <w:rPr>
          <w:b/>
          <w:bCs/>
        </w:rPr>
        <w:t xml:space="preserve">log it and hand it on the same day.</w:t>
      </w:r>
      <w:r>
        <w:t xml:space="preserve"> </w:t>
      </w:r>
      <w:r>
        <w:t xml:space="preserve">Answer their question warmly, give them the price and the date if they ask, and pass it along. Chasing them afterwards is somebody else’s job, and it is not a job you should feel guilty about not doing.</w:t>
      </w:r>
    </w:p>
    <w:p>
      <w:r>
        <w:pict>
          <v:rect style="width:0;height:1.5pt" o:hralign="center" o:hrstd="t" o:hr="t"/>
        </w:pict>
      </w:r>
    </w:p>
    <w:bookmarkEnd w:id="11"/>
    <w:bookmarkEnd w:id="12"/>
    <w:bookmarkEnd w:id="13"/>
    <w:bookmarkStart w:id="16" w:name="where-you-work-your-hub"/>
    <w:p>
      <w:pPr>
        <w:pStyle w:val="Heading1"/>
      </w:pPr>
      <w:r>
        <w:t xml:space="preserve">Where you work — your hub</w:t>
      </w:r>
    </w:p>
    <w:p>
      <w:pPr>
        <w:pStyle w:val="FirstParagraph"/>
      </w:pPr>
      <w:r>
        <w:t xml:space="preserve">Everything starts here. Bookmark it on your phone and your laptop:</w:t>
      </w:r>
    </w:p>
    <w:bookmarkStart w:id="14" w:name="ifm-deploy.vercel.appcontentwhosakshi"/>
    <w:p>
      <w:pPr>
        <w:pStyle w:val="Heading3"/>
      </w:pPr>
      <w:r>
        <w:t xml:space="preserve">🔗</w:t>
      </w:r>
      <w:r>
        <w:t xml:space="preserve"> </w:t>
      </w:r>
      <w:r>
        <w:rPr>
          <w:rStyle w:val="VerbatimChar"/>
        </w:rPr>
        <w:t xml:space="preserve">ifm-deploy.vercel.app/content/?who=sakshi</w:t>
      </w:r>
    </w:p>
    <w:p>
      <w:pPr>
        <w:pStyle w:val="FirstParagraph"/>
      </w:pPr>
      <w:r>
        <w:rPr>
          <w:b/>
          <w:bCs/>
        </w:rPr>
        <w:t xml:space="preserve">Don’t drop the</w:t>
      </w:r>
      <w:r>
        <w:rPr>
          <w:b/>
          <w:bCs/>
        </w:rPr>
        <w:t xml:space="preserve"> </w:t>
      </w:r>
      <w:r>
        <w:rPr>
          <w:rStyle w:val="VerbatimChar"/>
          <w:b/>
          <w:bCs/>
        </w:rPr>
        <w:t xml:space="preserve">?who=sakshi</w:t>
      </w:r>
      <w:r>
        <w:rPr>
          <w:b/>
          <w:bCs/>
        </w:rPr>
        <w:t xml:space="preserve"> </w:t>
      </w:r>
      <w:r>
        <w:rPr>
          <w:b/>
          <w:bCs/>
        </w:rPr>
        <w:t xml:space="preserve">bit</w:t>
      </w:r>
      <w:r>
        <w:t xml:space="preserve"> </w:t>
      </w:r>
      <w:r>
        <w:t xml:space="preserve">— that’s what opens it on</w:t>
      </w:r>
      <w:r>
        <w:t xml:space="preserve"> </w:t>
      </w:r>
      <w:r>
        <w:rPr>
          <w:i/>
          <w:iCs/>
        </w:rPr>
        <w:t xml:space="preserve">your</w:t>
      </w:r>
      <w:r>
        <w:t xml:space="preserve"> </w:t>
      </w:r>
      <w:r>
        <w:t xml:space="preserve">view, with your day’s work on the front page.</w:t>
      </w:r>
    </w:p>
    <w:tbl>
      <w:tblPr>
        <w:tblStyle w:val="FigureTable"/>
        <w:tblW w:type="auto" w:w="0"/>
        <w:jc w:val="center"/>
        <w:tblLook w:firstRow="0" w:lastRow="0" w:firstColumn="0" w:lastColumn="0"/>
      </w:tblPr>
      <w:tblGrid>
        <w:gridCol w:w="7920"/>
      </w:tblGrid>
      <w:tr>
        <w:tc>
          <w:tcPr/>
          <w:p>
            <w:pPr>
              <w:pStyle w:val="Compact"/>
              <w:jc w:val="center"/>
            </w:pPr>
            <w:r>
              <w:t xml:space="preserve">The Today tab — your home screen</w:t>
            </w:r>
          </w:p>
        </w:tc>
      </w:tr>
    </w:tbl>
    <w:p>
      <w:pPr>
        <w:pStyle w:val="ImageCaption"/>
      </w:pPr>
      <w:r>
        <w:t xml:space="preserve">The Today tab — your home screen</w:t>
      </w:r>
    </w:p>
    <w:bookmarkEnd w:id="14"/>
    <w:bookmarkStart w:id="15" w:name="reading-this-screen"/>
    <w:p>
      <w:pPr>
        <w:pStyle w:val="Heading2"/>
      </w:pPr>
      <w:r>
        <w:t xml:space="preserve">Reading this 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you’re looking at</w:t>
            </w:r>
          </w:p>
        </w:tc>
        <w:tc>
          <w:tcPr/>
          <w:p>
            <w:pPr>
              <w:pStyle w:val="Compact"/>
            </w:pPr>
            <w:r>
              <w:t xml:space="preserve">What it means</w:t>
            </w:r>
          </w:p>
        </w:tc>
      </w:tr>
      <w:tr>
        <w:tc>
          <w:tcPr/>
          <w:p>
            <w:pPr>
              <w:pStyle w:val="Compact"/>
            </w:pPr>
            <w:r>
              <w:rPr>
                <w:b/>
                <w:bCs/>
              </w:rPr>
              <w:t xml:space="preserve">Today tab</w:t>
            </w:r>
            <w:r>
              <w:t xml:space="preserve"> </w:t>
            </w:r>
            <w:r>
              <w:rPr>
                <w:i/>
                <w:iCs/>
              </w:rPr>
              <w:t xml:space="preserve">(open by default)</w:t>
            </w:r>
          </w:p>
        </w:tc>
        <w:tc>
          <w:tcPr/>
          <w:p>
            <w:pPr>
              <w:pStyle w:val="Compact"/>
            </w:pPr>
            <w:r>
              <w:t xml:space="preserve">Your home screen. You should be on this one nearly all the time.</w:t>
            </w:r>
          </w:p>
        </w:tc>
      </w:tr>
      <w:tr>
        <w:tc>
          <w:tcPr/>
          <w:p>
            <w:pPr>
              <w:pStyle w:val="Compact"/>
            </w:pPr>
            <w:r>
              <w:rPr>
                <w:b/>
                <w:bCs/>
              </w:rPr>
              <w:t xml:space="preserve">OUTBOUND — the progress bar</w:t>
            </w:r>
          </w:p>
        </w:tc>
        <w:tc>
          <w:tcPr/>
          <w:p>
            <w:pPr>
              <w:pStyle w:val="Compact"/>
            </w:pPr>
            <w:r>
              <w:t xml:space="preserve">Today’s count against your daily target.</w:t>
            </w:r>
            <w:r>
              <w:t xml:space="preserve"> </w:t>
            </w:r>
            <w:r>
              <w:rPr>
                <w:b/>
                <w:bCs/>
              </w:rPr>
              <w:t xml:space="preserve">This is the number that matters most.</w:t>
            </w:r>
            <w:r>
              <w:t xml:space="preserve"> </w:t>
            </w:r>
            <w:r>
              <w:rPr>
                <w:i/>
                <w:iCs/>
              </w:rPr>
              <w:t xml:space="preserve">(The screenshot shows 25 — the target is being reset to 15.)</w:t>
            </w:r>
          </w:p>
        </w:tc>
      </w:tr>
      <w:tr>
        <w:tc>
          <w:tcPr/>
          <w:p>
            <w:pPr>
              <w:pStyle w:val="Compact"/>
            </w:pPr>
            <w:r>
              <w:rPr>
                <w:b/>
                <w:bCs/>
              </w:rPr>
              <w:t xml:space="preserve">STORIES / ENQUIRIES rows</w:t>
            </w:r>
          </w:p>
        </w:tc>
        <w:tc>
          <w:tcPr/>
          <w:p>
            <w:pPr>
              <w:pStyle w:val="Compact"/>
            </w:pPr>
            <w:r>
              <w:t xml:space="preserve">These say</w:t>
            </w:r>
            <w:r>
              <w:t xml:space="preserve"> </w:t>
            </w:r>
            <w:r>
              <w:t xml:space="preserve">“arrives in Phase 2/4”</w:t>
            </w:r>
            <w:r>
              <w:t xml:space="preserve"> </w:t>
            </w:r>
            <w:r>
              <w:t xml:space="preserve">— the hub is still being built. Until then, log those in the sheet.</w:t>
            </w:r>
          </w:p>
        </w:tc>
      </w:tr>
      <w:tr>
        <w:tc>
          <w:tcPr/>
          <w:p>
            <w:pPr>
              <w:pStyle w:val="Compact"/>
            </w:pPr>
            <w:r>
              <w:rPr>
                <w:b/>
                <w:bCs/>
              </w:rPr>
              <w:t xml:space="preserve">Today’s outbound queue</w:t>
            </w:r>
          </w:p>
        </w:tc>
        <w:tc>
          <w:tcPr/>
          <w:p>
            <w:pPr>
              <w:pStyle w:val="Compact"/>
            </w:pPr>
            <w:r>
              <w:t xml:space="preserve">Your work list. Posts to go and comment on, pulled in automatically.</w:t>
            </w:r>
          </w:p>
        </w:tc>
      </w:tr>
      <w:tr>
        <w:tc>
          <w:tcPr/>
          <w:p>
            <w:pPr>
              <w:pStyle w:val="Compact"/>
            </w:pPr>
            <w:r>
              <w:rPr>
                <w:b/>
                <w:bCs/>
              </w:rPr>
              <w:t xml:space="preserve">53 fresh targets</w:t>
            </w:r>
          </w:p>
        </w:tc>
        <w:tc>
          <w:tcPr/>
          <w:p>
            <w:pPr>
              <w:pStyle w:val="Compact"/>
            </w:pPr>
            <w:r>
              <w:t xml:space="preserve">How many are left that you haven’t already commented on.</w:t>
            </w:r>
          </w:p>
        </w:tc>
      </w:tr>
      <w:tr>
        <w:tc>
          <w:tcPr/>
          <w:p>
            <w:pPr>
              <w:pStyle w:val="Compact"/>
            </w:pPr>
            <w:r>
              <w:rPr>
                <w:b/>
                <w:bCs/>
              </w:rPr>
              <w:t xml:space="preserve">Open ↗</w:t>
            </w:r>
          </w:p>
        </w:tc>
        <w:tc>
          <w:tcPr/>
          <w:p>
            <w:pPr>
              <w:pStyle w:val="Compact"/>
            </w:pPr>
            <w:r>
              <w:t xml:space="preserve">Opens the post on Instagram. Comment there.</w:t>
            </w:r>
          </w:p>
        </w:tc>
      </w:tr>
      <w:tr>
        <w:tc>
          <w:tcPr/>
          <w:p>
            <w:pPr>
              <w:pStyle w:val="Compact"/>
            </w:pPr>
            <w:r>
              <w:rPr>
                <w:b/>
                <w:bCs/>
              </w:rPr>
              <w:t xml:space="preserve">✓ Commented</w:t>
            </w:r>
          </w:p>
        </w:tc>
        <w:tc>
          <w:tcPr/>
          <w:p>
            <w:pPr>
              <w:pStyle w:val="Compact"/>
            </w:pPr>
            <w:r>
              <w:t xml:space="preserve">Tap when you’ve left the comment. It logs it and moves your counter up.</w:t>
            </w:r>
          </w:p>
        </w:tc>
      </w:tr>
      <w:tr>
        <w:tc>
          <w:tcPr/>
          <w:p>
            <w:pPr>
              <w:pStyle w:val="Compact"/>
            </w:pPr>
            <w:r>
              <w:rPr>
                <w:b/>
                <w:bCs/>
              </w:rPr>
              <w:t xml:space="preserve">Greyed-out card / ✓ Logged</w:t>
            </w:r>
          </w:p>
        </w:tc>
        <w:tc>
          <w:tcPr/>
          <w:p>
            <w:pPr>
              <w:pStyle w:val="Compact"/>
            </w:pPr>
            <w:r>
              <w:t xml:space="preserve">Already done. It won’t come back tomorrow.</w:t>
            </w:r>
          </w:p>
        </w:tc>
      </w:tr>
    </w:tbl>
    <w:p>
      <w:pPr>
        <w:pStyle w:val="BodyText"/>
      </w:pPr>
      <w:r>
        <w:rPr>
          <w:b/>
          <w:bCs/>
        </w:rPr>
        <w:t xml:space="preserve">The whole loop is:</w:t>
      </w:r>
      <w:r>
        <w:t xml:space="preserve"> </w:t>
      </w:r>
      <w:r>
        <w:t xml:space="preserve">read the card →</w:t>
      </w:r>
      <w:r>
        <w:t xml:space="preserve"> </w:t>
      </w:r>
      <w:r>
        <w:rPr>
          <w:b/>
          <w:bCs/>
        </w:rPr>
        <w:t xml:space="preserve">Open ↗</w:t>
      </w:r>
      <w:r>
        <w:t xml:space="preserve"> </w:t>
      </w:r>
      <w:r>
        <w:t xml:space="preserve">→ leave a real comment on Instagram → come back →</w:t>
      </w:r>
      <w:r>
        <w:t xml:space="preserve"> </w:t>
      </w:r>
      <w:r>
        <w:rPr>
          <w:b/>
          <w:bCs/>
        </w:rPr>
        <w:t xml:space="preserve">✓ Commented</w:t>
      </w:r>
      <w:r>
        <w:t xml:space="preserve">. Then the next one.</w:t>
      </w:r>
    </w:p>
    <w:p>
      <w:pPr>
        <w:pStyle w:val="BodyText"/>
      </w:pPr>
      <w:r>
        <w:t xml:space="preserve">You never type into a spreadsheet for outbound. One tap is the whole log.</w:t>
      </w:r>
    </w:p>
    <w:p>
      <w:r>
        <w:pict>
          <v:rect style="width:0;height:1.5pt" o:hralign="center" o:hrstd="t" o:hr="t"/>
        </w:pict>
      </w:r>
    </w:p>
    <w:bookmarkEnd w:id="15"/>
    <w:bookmarkEnd w:id="16"/>
    <w:bookmarkStart w:id="17" w:name="your-day-about-3-hours"/>
    <w:p>
      <w:pPr>
        <w:pStyle w:val="Heading1"/>
      </w:pPr>
      <w:r>
        <w:t xml:space="preserve">Your day — about 3 hours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When</w:t>
            </w:r>
          </w:p>
        </w:tc>
        <w:tc>
          <w:tcPr/>
          <w:p>
            <w:pPr>
              <w:pStyle w:val="Compact"/>
            </w:pPr>
            <w:r>
              <w:t xml:space="preserve">Block</w:t>
            </w:r>
          </w:p>
        </w:tc>
        <w:tc>
          <w:tcPr/>
          <w:p>
            <w:pPr>
              <w:pStyle w:val="Compact"/>
            </w:pPr>
            <w:r>
              <w:t xml:space="preserve">Time</w:t>
            </w:r>
          </w:p>
        </w:tc>
        <w:tc>
          <w:tcPr/>
          <w:p>
            <w:pPr>
              <w:pStyle w:val="Compact"/>
            </w:pPr>
            <w:r>
              <w:t xml:space="preserve">What it is</w:t>
            </w:r>
          </w:p>
        </w:tc>
      </w:tr>
      <w:tr>
        <w:tc>
          <w:tcPr/>
          <w:p>
            <w:pPr>
              <w:pStyle w:val="Compact"/>
            </w:pPr>
            <w:r>
              <w:rPr>
                <w:b/>
                <w:bCs/>
              </w:rPr>
              <w:t xml:space="preserve">Morning</w:t>
            </w:r>
            <w:r>
              <w:t xml:space="preserve"> </w:t>
            </w:r>
            <w:r>
              <w:t xml:space="preserve">— one solid block</w:t>
            </w:r>
          </w:p>
        </w:tc>
        <w:tc>
          <w:tcPr/>
          <w:p>
            <w:pPr>
              <w:pStyle w:val="Compact"/>
            </w:pPr>
            <w:r>
              <w:rPr>
                <w:b/>
                <w:bCs/>
              </w:rPr>
              <w:t xml:space="preserve">OUTBOUND ENGAGEMENT</w:t>
            </w:r>
          </w:p>
        </w:tc>
        <w:tc>
          <w:tcPr/>
          <w:p>
            <w:pPr>
              <w:pStyle w:val="Compact"/>
            </w:pPr>
            <w:r>
              <w:rPr>
                <w:b/>
                <w:bCs/>
              </w:rPr>
              <w:t xml:space="preserve">75 min</w:t>
            </w:r>
          </w:p>
        </w:tc>
        <w:tc>
          <w:tcPr/>
          <w:p>
            <w:pPr>
              <w:pStyle w:val="Compact"/>
            </w:pPr>
            <w:r>
              <w:t xml:space="preserve">15 comments on other people’s posts, plus replies to yesterday’s.</w:t>
            </w:r>
            <w:r>
              <w:t xml:space="preserve"> </w:t>
            </w:r>
            <w:r>
              <w:rPr>
                <w:b/>
                <w:bCs/>
              </w:rPr>
              <w:t xml:space="preserve">The growth engine — never skipped.</w:t>
            </w:r>
          </w:p>
        </w:tc>
      </w:tr>
      <w:tr>
        <w:tc>
          <w:tcPr/>
          <w:p>
            <w:pPr>
              <w:pStyle w:val="Compact"/>
            </w:pPr>
            <w:r>
              <w:rPr>
                <w:b/>
                <w:bCs/>
              </w:rPr>
              <w:t xml:space="preserve">Across the day</w:t>
            </w:r>
            <w:r>
              <w:t xml:space="preserve"> </w:t>
            </w:r>
            <w:r>
              <w:t xml:space="preserve">— three short visits</w:t>
            </w:r>
          </w:p>
        </w:tc>
        <w:tc>
          <w:tcPr/>
          <w:p>
            <w:pPr>
              <w:pStyle w:val="Compact"/>
            </w:pPr>
            <w:r>
              <w:rPr>
                <w:b/>
                <w:bCs/>
              </w:rPr>
              <w:t xml:space="preserve">STORIES</w:t>
            </w:r>
          </w:p>
        </w:tc>
        <w:tc>
          <w:tcPr/>
          <w:p>
            <w:pPr>
              <w:pStyle w:val="Compact"/>
            </w:pPr>
            <w:r>
              <w:rPr>
                <w:b/>
                <w:bCs/>
              </w:rPr>
              <w:t xml:space="preserve">50 min</w:t>
            </w:r>
          </w:p>
        </w:tc>
        <w:tc>
          <w:tcPr/>
          <w:p>
            <w:pPr>
              <w:pStyle w:val="Compact"/>
            </w:pPr>
            <w:r>
              <w:t xml:space="preserve">3–5 stories: morning, afternoon, evening</w:t>
            </w:r>
          </w:p>
        </w:tc>
      </w:tr>
      <w:tr>
        <w:tc>
          <w:tcPr/>
          <w:p>
            <w:pPr>
              <w:pStyle w:val="Compact"/>
            </w:pPr>
            <w:r>
              <w:rPr>
                <w:b/>
                <w:bCs/>
              </w:rPr>
              <w:t xml:space="preserve">Across the day</w:t>
            </w:r>
            <w:r>
              <w:t xml:space="preserve"> </w:t>
            </w:r>
            <w:r>
              <w:t xml:space="preserve">— as they come in</w:t>
            </w:r>
          </w:p>
        </w:tc>
        <w:tc>
          <w:tcPr/>
          <w:p>
            <w:pPr>
              <w:pStyle w:val="Compact"/>
            </w:pPr>
            <w:r>
              <w:rPr>
                <w:b/>
                <w:bCs/>
              </w:rPr>
              <w:t xml:space="preserve">REPLIES, DMs &amp; ENQUIRIES</w:t>
            </w:r>
          </w:p>
        </w:tc>
        <w:tc>
          <w:tcPr/>
          <w:p>
            <w:pPr>
              <w:pStyle w:val="Compact"/>
            </w:pPr>
            <w:r>
              <w:rPr>
                <w:b/>
                <w:bCs/>
              </w:rPr>
              <w:t xml:space="preserve">25 min</w:t>
            </w:r>
          </w:p>
        </w:tc>
        <w:tc>
          <w:tcPr/>
          <w:p>
            <w:pPr>
              <w:pStyle w:val="Compact"/>
            </w:pPr>
            <w:r>
              <w:t xml:space="preserve">Everything answered within the hour</w:t>
            </w:r>
          </w:p>
        </w:tc>
      </w:tr>
      <w:tr>
        <w:tc>
          <w:tcPr/>
          <w:p>
            <w:pPr>
              <w:pStyle w:val="Compact"/>
            </w:pPr>
            <w:r>
              <w:rPr>
                <w:b/>
                <w:bCs/>
              </w:rPr>
              <w:t xml:space="preserve">End of day</w:t>
            </w:r>
          </w:p>
        </w:tc>
        <w:tc>
          <w:tcPr/>
          <w:p>
            <w:pPr>
              <w:pStyle w:val="Compact"/>
            </w:pPr>
            <w:r>
              <w:rPr>
                <w:b/>
                <w:bCs/>
              </w:rPr>
              <w:t xml:space="preserve">LOGGING &amp; UPLOADS</w:t>
            </w:r>
          </w:p>
        </w:tc>
        <w:tc>
          <w:tcPr/>
          <w:p>
            <w:pPr>
              <w:pStyle w:val="Compact"/>
            </w:pPr>
            <w:r>
              <w:rPr>
                <w:b/>
                <w:bCs/>
              </w:rPr>
              <w:t xml:space="preserve">30 min</w:t>
            </w:r>
          </w:p>
        </w:tc>
        <w:tc>
          <w:tcPr/>
          <w:p>
            <w:pPr>
              <w:pStyle w:val="Compact"/>
            </w:pPr>
            <w:r>
              <w:t xml:space="preserve">Logs current, footage uploaded and catalogued</w:t>
            </w:r>
          </w:p>
        </w:tc>
      </w:tr>
      <w:tr>
        <w:tc>
          <w:tcPr/>
          <w:p>
            <w:pPr>
              <w:pStyle w:val="Compact"/>
            </w:pPr>
            <w:r>
              <w:rPr>
                <w:b/>
                <w:bCs/>
              </w:rPr>
              <w:t xml:space="preserve">On class days</w:t>
            </w:r>
          </w:p>
        </w:tc>
        <w:tc>
          <w:tcPr/>
          <w:p>
            <w:pPr>
              <w:pStyle w:val="Compact"/>
            </w:pPr>
            <w:r>
              <w:rPr>
                <w:b/>
                <w:bCs/>
              </w:rPr>
              <w:t xml:space="preserve">FILMING</w:t>
            </w:r>
          </w:p>
        </w:tc>
        <w:tc>
          <w:tcPr/>
          <w:p>
            <w:pPr>
              <w:pStyle w:val="Compact"/>
            </w:pPr>
            <w:r>
              <w:rPr>
                <w:i/>
                <w:iCs/>
              </w:rPr>
              <w:t xml:space="preserve">varies</w:t>
            </w:r>
          </w:p>
        </w:tc>
        <w:tc>
          <w:tcPr/>
          <w:p>
            <w:pPr>
              <w:pStyle w:val="Compact"/>
            </w:pPr>
            <w:r>
              <w:t xml:space="preserve">See the filming section below</w:t>
            </w:r>
          </w:p>
        </w:tc>
      </w:tr>
    </w:tbl>
    <w:p>
      <w:pPr>
        <w:pStyle w:val="BodyText"/>
      </w:pPr>
      <w:r>
        <w:rPr>
          <w:b/>
          <w:bCs/>
        </w:rPr>
        <w:t xml:space="preserve">Why Stories and replies are spread across the day rather than batched:</w:t>
      </w:r>
      <w:r>
        <w:t xml:space="preserve"> </w:t>
      </w:r>
      <w:r>
        <w:t xml:space="preserve">Instagram rewards accounts that are active at several points in the day, and a comment answered four hours late has already lost the conversation.</w:t>
      </w:r>
    </w:p>
    <w:p>
      <w:pPr>
        <w:pStyle w:val="BodyText"/>
      </w:pPr>
      <w:r>
        <w:rPr>
          <w:b/>
          <w:bCs/>
        </w:rPr>
        <w:t xml:space="preserve">Outbound is the opposite</w:t>
      </w:r>
      <w:r>
        <w:t xml:space="preserve"> </w:t>
      </w:r>
      <w:r>
        <w:t xml:space="preserve">— it needs one uninterrupted block, and it works best in the morning before the day fills up.</w:t>
      </w:r>
    </w:p>
    <w:p>
      <w:r>
        <w:pict>
          <v:rect style="width:0;height:1.5pt" o:hralign="center" o:hrstd="t" o:hr="t"/>
        </w:pict>
      </w:r>
    </w:p>
    <w:bookmarkEnd w:id="17"/>
    <w:bookmarkStart w:id="29" w:name="block-1-outbound-engagement-75-min"/>
    <w:p>
      <w:pPr>
        <w:pStyle w:val="Heading1"/>
      </w:pPr>
      <w:r>
        <w:t xml:space="preserve">BLOCK 1 · Outbound Engagement — 75 min</w:t>
      </w:r>
    </w:p>
    <w:bookmarkStart w:id="18" w:name="what-this-is"/>
    <w:p>
      <w:pPr>
        <w:pStyle w:val="Heading2"/>
      </w:pPr>
      <w:r>
        <w:t xml:space="preserve">What this is</w:t>
      </w:r>
    </w:p>
    <w:p>
      <w:pPr>
        <w:pStyle w:val="FirstParagraph"/>
      </w:pPr>
      <w:r>
        <w:t xml:space="preserve">Leaving genuine comments on</w:t>
      </w:r>
      <w:r>
        <w:t xml:space="preserve"> </w:t>
      </w:r>
      <w:r>
        <w:rPr>
          <w:b/>
          <w:bCs/>
        </w:rPr>
        <w:t xml:space="preserve">other people’s</w:t>
      </w:r>
      <w:r>
        <w:t xml:space="preserve"> </w:t>
      </w:r>
      <w:r>
        <w:t xml:space="preserve">posts, so their audience discovers IFM.</w:t>
      </w:r>
    </w:p>
    <w:bookmarkEnd w:id="18"/>
    <w:bookmarkStart w:id="19" w:name="why-its-the-most-important-thing-you-do"/>
    <w:p>
      <w:pPr>
        <w:pStyle w:val="Heading2"/>
      </w:pPr>
      <w:r>
        <w:t xml:space="preserve">Why it’s the most important thing you do</w:t>
      </w:r>
    </w:p>
    <w:p>
      <w:pPr>
        <w:pStyle w:val="FirstParagraph"/>
      </w:pPr>
      <w:r>
        <w:t xml:space="preserve">Nobody is finding IFM by searching for it. Posting more doesn’t fix that — we already post, and the people who see it like it.</w:t>
      </w:r>
    </w:p>
    <w:p>
      <w:pPr>
        <w:pStyle w:val="BodyText"/>
      </w:pPr>
      <w:r>
        <w:t xml:space="preserve">The only free way to get in front of new people is to show up where they already are.</w:t>
      </w:r>
      <w:r>
        <w:t xml:space="preserve"> </w:t>
      </w:r>
      <w:r>
        <w:rPr>
          <w:b/>
          <w:bCs/>
        </w:rPr>
        <w:t xml:space="preserve">This block is the entire growth strategy.</w:t>
      </w:r>
      <w:r>
        <w:t xml:space="preserve"> </w:t>
      </w:r>
      <w:r>
        <w:t xml:space="preserve">Everything else you do keeps the audience we have. This is the only thing that adds to it.</w:t>
      </w:r>
    </w:p>
    <w:bookmarkEnd w:id="19"/>
    <w:bookmarkStart w:id="20" w:name="how-the-75-minutes-runs"/>
    <w:p>
      <w:pPr>
        <w:pStyle w:val="Heading2"/>
      </w:pPr>
      <w:r>
        <w:t xml:space="preserve">How the 75 minutes runs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you’re doing</w:t>
            </w:r>
          </w:p>
        </w:tc>
      </w:tr>
      <w:tr>
        <w:tc>
          <w:tcPr/>
          <w:p>
            <w:pPr>
              <w:pStyle w:val="Compact"/>
            </w:pPr>
            <w:r>
              <w:rPr>
                <w:b/>
                <w:bCs/>
              </w:rPr>
              <w:t xml:space="preserve">0–10 min</w:t>
            </w:r>
          </w:p>
        </w:tc>
        <w:tc>
          <w:tcPr/>
          <w:p>
            <w:pPr>
              <w:pStyle w:val="Compact"/>
            </w:pPr>
            <w:r>
              <w:t xml:space="preserve">Open the</w:t>
            </w:r>
            <w:r>
              <w:t xml:space="preserve"> </w:t>
            </w:r>
            <w:r>
              <w:rPr>
                <w:b/>
                <w:bCs/>
              </w:rPr>
              <w:t xml:space="preserve">Today</w:t>
            </w:r>
            <w:r>
              <w:t xml:space="preserve"> </w:t>
            </w:r>
            <w:r>
              <w:t xml:space="preserve">tab. Scan the queue and skip the duds</w:t>
            </w:r>
            <w:r>
              <w:t xml:space="preserve"> </w:t>
            </w:r>
            <w:r>
              <w:rPr>
                <w:i/>
                <w:iCs/>
              </w:rPr>
              <w:t xml:space="preserve">(see below)</w:t>
            </w:r>
            <w:r>
              <w:t xml:space="preserve">.</w:t>
            </w:r>
          </w:p>
        </w:tc>
      </w:tr>
      <w:tr>
        <w:tc>
          <w:tcPr/>
          <w:p>
            <w:pPr>
              <w:pStyle w:val="Compact"/>
            </w:pPr>
            <w:r>
              <w:rPr>
                <w:b/>
                <w:bCs/>
              </w:rPr>
              <w:t xml:space="preserve">10–50 min</w:t>
            </w:r>
          </w:p>
        </w:tc>
        <w:tc>
          <w:tcPr/>
          <w:p>
            <w:pPr>
              <w:pStyle w:val="Compact"/>
            </w:pPr>
            <w:r>
              <w:t xml:space="preserve">Work the queue —</w:t>
            </w:r>
            <w:r>
              <w:t xml:space="preserve"> </w:t>
            </w:r>
            <w:r>
              <w:rPr>
                <w:b/>
                <w:bCs/>
              </w:rPr>
              <w:t xml:space="preserve">15 comments</w:t>
            </w:r>
            <w:r>
              <w:t xml:space="preserve">, about 2½ minutes each.</w:t>
            </w:r>
          </w:p>
        </w:tc>
      </w:tr>
      <w:tr>
        <w:tc>
          <w:tcPr/>
          <w:p>
            <w:pPr>
              <w:pStyle w:val="Compact"/>
            </w:pPr>
            <w:r>
              <w:rPr>
                <w:b/>
                <w:bCs/>
              </w:rPr>
              <w:t xml:space="preserve">50–65 min</w:t>
            </w:r>
          </w:p>
        </w:tc>
        <w:tc>
          <w:tcPr/>
          <w:p>
            <w:pPr>
              <w:pStyle w:val="Compact"/>
            </w:pPr>
            <w:r>
              <w:t xml:space="preserve">Go back to</w:t>
            </w:r>
            <w:r>
              <w:t xml:space="preserve"> </w:t>
            </w:r>
            <w:r>
              <w:rPr>
                <w:b/>
                <w:bCs/>
              </w:rPr>
              <w:t xml:space="preserve">yesterday’s</w:t>
            </w:r>
            <w:r>
              <w:t xml:space="preserve"> </w:t>
            </w:r>
            <w:r>
              <w:t xml:space="preserve">comments on Instagram. Anyone replied? Reply again.</w:t>
            </w:r>
          </w:p>
        </w:tc>
      </w:tr>
      <w:tr>
        <w:tc>
          <w:tcPr/>
          <w:p>
            <w:pPr>
              <w:pStyle w:val="Compact"/>
            </w:pPr>
            <w:r>
              <w:rPr>
                <w:b/>
                <w:bCs/>
              </w:rPr>
              <w:t xml:space="preserve">65–75 min</w:t>
            </w:r>
          </w:p>
        </w:tc>
        <w:tc>
          <w:tcPr/>
          <w:p>
            <w:pPr>
              <w:pStyle w:val="Compact"/>
            </w:pPr>
            <w:r>
              <w:t xml:space="preserve">Buffer. If it’s flowing, keep going. If it isn’t, stop.</w:t>
            </w:r>
          </w:p>
        </w:tc>
      </w:tr>
    </w:tbl>
    <w:p>
      <w:pPr>
        <w:pStyle w:val="BodyText"/>
      </w:pPr>
      <w:r>
        <w:rPr>
          <w:b/>
          <w:bCs/>
        </w:rPr>
        <w:t xml:space="preserve">Don’t skip that 50–65 slot.</w:t>
      </w:r>
      <w:r>
        <w:t xml:space="preserve"> </w:t>
      </w:r>
      <w:r>
        <w:t xml:space="preserve">Everyone does, and it’s where the follows actually come from. A comment is an introduction — the reply to their reply is the conversation.</w:t>
      </w:r>
    </w:p>
    <w:p>
      <w:pPr>
        <w:pStyle w:val="BodyText"/>
      </w:pPr>
      <w:r>
        <w:rPr>
          <w:b/>
          <w:bCs/>
        </w:rPr>
        <w:t xml:space="preserve">And it’s much less work than it sounds:</w:t>
      </w:r>
      <w:r>
        <w:t xml:space="preserve"> </w:t>
      </w:r>
      <w:r>
        <w:t xml:space="preserve">of 15 comments, typically only three or four get a reply. So</w:t>
      </w:r>
      <w:r>
        <w:t xml:space="preserve"> </w:t>
      </w:r>
      <w:r>
        <w:t xml:space="preserve">“yesterday’s replies”</w:t>
      </w:r>
      <w:r>
        <w:t xml:space="preserve"> </w:t>
      </w:r>
      <w:r>
        <w:t xml:space="preserve">is three or four conversations, not fifteen. It’s the</w:t>
      </w:r>
      <w:r>
        <w:t xml:space="preserve"> </w:t>
      </w:r>
      <w:r>
        <w:rPr>
          <w:i/>
          <w:iCs/>
        </w:rPr>
        <w:t xml:space="preserve">best</w:t>
      </w:r>
      <w:r>
        <w:t xml:space="preserve"> </w:t>
      </w:r>
      <w:r>
        <w:t xml:space="preserve">fifteen minutes of your day — you’re talking to people who already responded to you.</w:t>
      </w:r>
    </w:p>
    <w:bookmarkEnd w:id="20"/>
    <w:bookmarkStart w:id="21" w:name="work-in-batches-of-five"/>
    <w:p>
      <w:pPr>
        <w:pStyle w:val="Heading2"/>
      </w:pPr>
      <w:r>
        <w:t xml:space="preserve">Work in batches of five</w:t>
      </w:r>
    </w:p>
    <w:p>
      <w:pPr>
        <w:pStyle w:val="FirstParagraph"/>
      </w:pPr>
      <w:r>
        <w:t xml:space="preserve">Don’t ping-pong between Instagram and the hub fifteen times — the app-switching is what makes this feel like a grind.</w:t>
      </w:r>
    </w:p>
    <w:p>
      <w:pPr>
        <w:pStyle w:val="BlockText"/>
      </w:pPr>
      <w:r>
        <w:rPr>
          <w:b/>
          <w:bCs/>
        </w:rPr>
        <w:t xml:space="preserve">Open five cards → comment on all five → come back and tap ✓ on all five.</w:t>
      </w:r>
    </w:p>
    <w:p>
      <w:pPr>
        <w:pStyle w:val="FirstParagraph"/>
      </w:pPr>
      <w:r>
        <w:t xml:space="preserve">Three switches instead of fifteen.</w:t>
      </w:r>
    </w:p>
    <w:bookmarkEnd w:id="21"/>
    <w:bookmarkStart w:id="22" w:name="check-two-things-before-you-comment"/>
    <w:p>
      <w:pPr>
        <w:pStyle w:val="Heading2"/>
      </w:pPr>
      <w:r>
        <w:t xml:space="preserve">⚠️ Check two things before you comment</w:t>
      </w:r>
    </w:p>
    <w:p>
      <w:pPr>
        <w:pStyle w:val="FirstParagraph"/>
      </w:pPr>
      <w:r>
        <w:t xml:space="preserve">The queue is automatic, which means</w:t>
      </w:r>
      <w:r>
        <w:t xml:space="preserve"> </w:t>
      </w:r>
      <w:r>
        <w:rPr>
          <w:b/>
          <w:bCs/>
        </w:rPr>
        <w:t xml:space="preserve">it will sometimes hand you a post that isn’t worth your time.</w:t>
      </w:r>
      <w:r>
        <w:t xml:space="preserve"> </w:t>
      </w:r>
      <w:r>
        <w:t xml:space="preserve">Two quick checks before you open anything: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 the card for</w:t>
            </w:r>
          </w:p>
        </w:tc>
        <w:tc>
          <w:tcPr/>
          <w:p>
            <w:pPr>
              <w:pStyle w:val="Compact"/>
            </w:pPr>
            <w:r>
              <w:t xml:space="preserve">Skip it if</w:t>
            </w:r>
          </w:p>
        </w:tc>
        <w:tc>
          <w:tcPr/>
          <w:p>
            <w:pPr>
              <w:pStyle w:val="Compact"/>
            </w:pPr>
            <w:r>
              <w:t xml:space="preserve">Why</w:t>
            </w:r>
          </w:p>
        </w:tc>
      </w:tr>
      <w:tr>
        <w:tc>
          <w:tcPr/>
          <w:p>
            <w:pPr>
              <w:pStyle w:val="Compact"/>
            </w:pPr>
            <w:r>
              <w:rPr>
                <w:b/>
                <w:bCs/>
              </w:rPr>
              <w:t xml:space="preserve">The date</w:t>
            </w:r>
          </w:p>
        </w:tc>
        <w:tc>
          <w:tcPr/>
          <w:p>
            <w:pPr>
              <w:pStyle w:val="Compact"/>
            </w:pPr>
            <w:r>
              <w:t xml:space="preserve">It’s more than a few days old</w:t>
            </w:r>
          </w:p>
        </w:tc>
        <w:tc>
          <w:tcPr/>
          <w:p>
            <w:pPr>
              <w:pStyle w:val="Compact"/>
            </w:pPr>
            <w:r>
              <w:t xml:space="preserve">Nobody reads comments on old posts. A 2022 post is a dead end — your comment will never be seen by anyone.</w:t>
            </w:r>
          </w:p>
        </w:tc>
      </w:tr>
      <w:tr>
        <w:tc>
          <w:tcPr/>
          <w:p>
            <w:pPr>
              <w:pStyle w:val="Compact"/>
            </w:pPr>
            <w:r>
              <w:rPr>
                <w:b/>
                <w:bCs/>
              </w:rPr>
              <w:t xml:space="preserve">The like count</w:t>
            </w:r>
          </w:p>
        </w:tc>
        <w:tc>
          <w:tcPr/>
          <w:p>
            <w:pPr>
              <w:pStyle w:val="Compact"/>
            </w:pPr>
            <w:r>
              <w:t xml:space="preserve">It’s in the thousands (♥ 29K, ♥ 80K)</w:t>
            </w:r>
          </w:p>
        </w:tc>
        <w:tc>
          <w:tcPr/>
          <w:p>
            <w:pPr>
              <w:pStyle w:val="Compact"/>
            </w:pPr>
            <w:r>
              <w:t xml:space="preserve">Your comment lands somewhere around number 400. It’s invisible.</w:t>
            </w:r>
          </w:p>
        </w:tc>
      </w:tr>
    </w:tbl>
    <w:p>
      <w:pPr>
        <w:pStyle w:val="BodyText"/>
      </w:pPr>
      <w:r>
        <w:rPr>
          <w:b/>
          <w:bCs/>
        </w:rPr>
        <w:t xml:space="preserve">The sweet spot is a recent post with a few hundred likes.</w:t>
      </w:r>
      <w:r>
        <w:t xml:space="preserve"> </w:t>
      </w:r>
      <w:r>
        <w:t xml:space="preserve">There you’ll be near the top and actually get read.</w:t>
      </w:r>
    </w:p>
    <w:p>
      <w:pPr>
        <w:pStyle w:val="BodyText"/>
      </w:pPr>
      <w:r>
        <w:t xml:space="preserve">You’ll see both kinds in the queue right now — a Rachana Ranade reel from 2022 with 80,000 likes is exactly what to skip.</w:t>
      </w:r>
      <w:r>
        <w:t xml:space="preserve"> </w:t>
      </w:r>
      <w:r>
        <w:rPr>
          <w:b/>
          <w:bCs/>
        </w:rPr>
        <w:t xml:space="preserve">Skipping is free.</w:t>
      </w:r>
      <w:r>
        <w:t xml:space="preserve"> </w:t>
      </w:r>
      <w:r>
        <w:t xml:space="preserve">Never feel you have to work through a card just because it’s there. Hiral knows about this and it’s being improved; until then, use your judgement.</w:t>
      </w:r>
    </w:p>
    <w:p>
      <w:pPr>
        <w:pStyle w:val="BodyText"/>
      </w:pPr>
      <w:r>
        <w:t xml:space="preserve">If you’re skipping so many that you can’t reach 15, tell Hiral — that’s a queue problem, not a you problem.</w:t>
      </w:r>
    </w:p>
    <w:bookmarkEnd w:id="22"/>
    <w:bookmarkStart w:id="25" w:name="what-a-good-comment-looks-like"/>
    <w:p>
      <w:pPr>
        <w:pStyle w:val="Heading2"/>
      </w:pPr>
      <w:r>
        <w:t xml:space="preserve">What a good comment looks like</w:t>
      </w:r>
    </w:p>
    <w:p>
      <w:pPr>
        <w:pStyle w:val="BlockText"/>
      </w:pPr>
      <w:r>
        <w:rPr>
          <w:b/>
          <w:bCs/>
        </w:rPr>
        <w:t xml:space="preserve">@somemumcreator</w:t>
      </w:r>
      <w:r>
        <w:rPr>
          <w:b/>
          <w:bCs/>
        </w:rPr>
        <w:t xml:space="preserve"> </w:t>
      </w:r>
      <w:r>
        <w:rPr>
          <w:b/>
          <w:bCs/>
        </w:rPr>
        <w:t xml:space="preserve">posts:</w:t>
      </w:r>
      <w:r>
        <w:t xml:space="preserve"> </w:t>
      </w:r>
      <w:r>
        <w:rPr>
          <w:i/>
          <w:iCs/>
        </w:rPr>
        <w:t xml:space="preserve">“Why you need an emergency fund before you invest”</w:t>
      </w:r>
    </w:p>
    <w:p>
      <w:pPr>
        <w:pStyle w:val="BlockText"/>
      </w:pPr>
      <w:r>
        <w:t xml:space="preserve">❌</w:t>
      </w:r>
      <w:r>
        <w:t xml:space="preserve"> </w:t>
      </w:r>
      <w:r>
        <w:rPr>
          <w:i/>
          <w:iCs/>
        </w:rPr>
        <w:t xml:space="preserve">“Great post! 🔥”</w:t>
      </w:r>
      <w:r>
        <w:t xml:space="preserve"> </w:t>
      </w:r>
      <w:r>
        <w:t xml:space="preserve">❌</w:t>
      </w:r>
      <w:r>
        <w:t xml:space="preserve"> </w:t>
      </w:r>
      <w:r>
        <w:rPr>
          <w:i/>
          <w:iCs/>
        </w:rPr>
        <w:t xml:space="preserve">“So true 💯 Follow us for more money tips ✨”</w:t>
      </w:r>
      <w:r>
        <w:t xml:space="preserve"> </w:t>
      </w:r>
      <w:r>
        <w:t xml:space="preserve">✅</w:t>
      </w:r>
      <w:r>
        <w:t xml:space="preserve"> </w:t>
      </w:r>
      <w:r>
        <w:rPr>
          <w:i/>
          <w:iCs/>
        </w:rPr>
        <w:t xml:space="preserve">“The 6-month rule is where most mums get stuck — on one income it sounds impossible, so people don’t start at all. We tell them to put in ₹500 and stop calling it a failure. Starting badly beats not starting.”</w:t>
      </w:r>
    </w:p>
    <w:p>
      <w:pPr>
        <w:pStyle w:val="FirstParagraph"/>
      </w:pPr>
      <w:r>
        <w:t xml:space="preserve">The good one works because it</w:t>
      </w:r>
      <w:r>
        <w:t xml:space="preserve"> </w:t>
      </w:r>
      <w:r>
        <w:rPr>
          <w:b/>
          <w:bCs/>
        </w:rPr>
        <w:t xml:space="preserve">adds something the post didn’t say</w:t>
      </w:r>
      <w:r>
        <w:t xml:space="preserve">, it’s</w:t>
      </w:r>
      <w:r>
        <w:t xml:space="preserve"> </w:t>
      </w:r>
      <w:r>
        <w:rPr>
          <w:b/>
          <w:bCs/>
        </w:rPr>
        <w:t xml:space="preserve">specific enough to prove you actually read it</w:t>
      </w:r>
      <w:r>
        <w:t xml:space="preserve">, and it</w:t>
      </w:r>
      <w:r>
        <w:t xml:space="preserve"> </w:t>
      </w:r>
      <w:r>
        <w:rPr>
          <w:b/>
          <w:bCs/>
        </w:rPr>
        <w:t xml:space="preserve">sounds like a person with an opinion</w:t>
      </w:r>
      <w:r>
        <w:t xml:space="preserve"> </w:t>
      </w:r>
      <w:r>
        <w:t xml:space="preserve">rather than a brand being nice.</w:t>
      </w:r>
    </w:p>
    <w:p>
      <w:pPr>
        <w:pStyle w:val="BodyText"/>
      </w:pPr>
      <w:r>
        <w:t xml:space="preserve">Nobody follows an account because it said</w:t>
      </w:r>
      <w:r>
        <w:t xml:space="preserve"> </w:t>
      </w:r>
      <w:r>
        <w:t xml:space="preserve">“great post.”</w:t>
      </w:r>
      <w:r>
        <w:t xml:space="preserve"> </w:t>
      </w:r>
      <w:r>
        <w:t xml:space="preserve">They follow because it said something interesting.</w:t>
      </w:r>
    </w:p>
    <w:bookmarkStart w:id="23" w:name="the-test"/>
    <w:p>
      <w:pPr>
        <w:pStyle w:val="Heading3"/>
      </w:pPr>
      <w:r>
        <w:t xml:space="preserve">The test</w:t>
      </w:r>
    </w:p>
    <w:p>
      <w:pPr>
        <w:pStyle w:val="FirstParagraph"/>
      </w:pPr>
      <w:r>
        <w:t xml:space="preserve">Before you post it, read it back:</w:t>
      </w:r>
      <w:r>
        <w:t xml:space="preserve"> </w:t>
      </w:r>
      <w:r>
        <w:rPr>
          <w:b/>
          <w:bCs/>
        </w:rPr>
        <w:t xml:space="preserve">could this comment sit under any other post?</w:t>
      </w:r>
      <w:r>
        <w:t xml:space="preserve"> </w:t>
      </w:r>
      <w:r>
        <w:t xml:space="preserve">If yes, it isn’t specific enough. Rewrite it.</w:t>
      </w:r>
    </w:p>
    <w:bookmarkEnd w:id="23"/>
    <w:bookmarkStart w:id="24" w:name="use-ai-to-help-you-draft-these"/>
    <w:p>
      <w:pPr>
        <w:pStyle w:val="Heading3"/>
      </w:pPr>
      <w:r>
        <w:t xml:space="preserve">Use AI to help you draft these</w:t>
      </w:r>
    </w:p>
    <w:p>
      <w:pPr>
        <w:pStyle w:val="FirstParagraph"/>
      </w:pPr>
      <w:r>
        <w:t xml:space="preserve">You don’t have to invent fifteen original thoughts from nothing every morning. Paste the post into Claude, ask for two or three comment options in IFM’s voice, then</w:t>
      </w:r>
      <w:r>
        <w:t xml:space="preserve"> </w:t>
      </w:r>
      <w:r>
        <w:rPr>
          <w:b/>
          <w:bCs/>
        </w:rPr>
        <w:t xml:space="preserve">pick one and rewrite it in your own words.</w:t>
      </w:r>
    </w:p>
    <w:p>
      <w:pPr>
        <w:pStyle w:val="BodyText"/>
      </w:pPr>
      <w:r>
        <w:t xml:space="preserve">Never paste an AI reply straight in — it reads like one. Use it to get past the blank screen, not to do the thinking.</w:t>
      </w:r>
    </w:p>
    <w:bookmarkEnd w:id="24"/>
    <w:bookmarkEnd w:id="25"/>
    <w:bookmarkStart w:id="26" w:name="do"/>
    <w:p>
      <w:pPr>
        <w:pStyle w:val="Heading2"/>
      </w:pPr>
      <w:r>
        <w:t xml:space="preserve">✅ DO</w:t>
      </w:r>
    </w:p>
    <w:p>
      <w:pPr>
        <w:pStyle w:val="Compact"/>
        <w:numPr>
          <w:ilvl w:val="0"/>
          <w:numId w:val="1001"/>
        </w:numPr>
      </w:pPr>
      <w:r>
        <w:rPr>
          <w:b/>
          <w:bCs/>
        </w:rPr>
        <w:t xml:space="preserve">Comment on posts under 48 hours old.</w:t>
      </w:r>
      <w:r>
        <w:t xml:space="preserve"> </w:t>
      </w:r>
      <w:r>
        <w:t xml:space="preserve">Older posts are dead — nobody reads those comments.</w:t>
      </w:r>
    </w:p>
    <w:p>
      <w:pPr>
        <w:pStyle w:val="Compact"/>
        <w:numPr>
          <w:ilvl w:val="0"/>
          <w:numId w:val="1001"/>
        </w:numPr>
      </w:pPr>
      <w:r>
        <w:rPr>
          <w:b/>
          <w:bCs/>
        </w:rPr>
        <w:t xml:space="preserve">Target mid-size accounts (5,000–50,000 followers).</w:t>
      </w:r>
      <w:r>
        <w:t xml:space="preserve"> </w:t>
      </w:r>
      <w:r>
        <w:t xml:space="preserve">A comment under a 68,000-like post is invisible. Under a 400-like post, you’re the top comment.</w:t>
      </w:r>
    </w:p>
    <w:p>
      <w:pPr>
        <w:pStyle w:val="Compact"/>
        <w:numPr>
          <w:ilvl w:val="0"/>
          <w:numId w:val="1001"/>
        </w:numPr>
      </w:pPr>
      <w:r>
        <w:rPr>
          <w:b/>
          <w:bCs/>
        </w:rPr>
        <w:t xml:space="preserve">Reply to anyone who replies to you.</w:t>
      </w:r>
      <w:r>
        <w:t xml:space="preserve"> </w:t>
      </w:r>
      <w:r>
        <w:t xml:space="preserve">Every single time.</w:t>
      </w:r>
    </w:p>
    <w:p>
      <w:pPr>
        <w:pStyle w:val="Compact"/>
        <w:numPr>
          <w:ilvl w:val="0"/>
          <w:numId w:val="1001"/>
        </w:numPr>
      </w:pPr>
      <w:r>
        <w:rPr>
          <w:b/>
          <w:bCs/>
        </w:rPr>
        <w:t xml:space="preserve">In Facebook mum groups, just answer questions genuinely</w:t>
      </w:r>
      <w:r>
        <w:t xml:space="preserve"> </w:t>
      </w:r>
      <w:r>
        <w:t xml:space="preserve">— don’t mention IFM unless someone asks. People click your profile anyway, and it works far better than a pitch.</w:t>
      </w:r>
    </w:p>
    <w:p>
      <w:pPr>
        <w:pStyle w:val="Compact"/>
        <w:numPr>
          <w:ilvl w:val="0"/>
          <w:numId w:val="1001"/>
        </w:numPr>
      </w:pPr>
      <w:r>
        <w:rPr>
          <w:b/>
          <w:bCs/>
        </w:rPr>
        <w:t xml:space="preserve">Spread them out.</w:t>
      </w:r>
      <w:r>
        <w:t xml:space="preserve"> </w:t>
      </w:r>
      <w:r>
        <w:t xml:space="preserve">Twenty-five comments in ten minutes looks automated.</w:t>
      </w:r>
    </w:p>
    <w:p>
      <w:pPr>
        <w:pStyle w:val="Compact"/>
        <w:numPr>
          <w:ilvl w:val="0"/>
          <w:numId w:val="1001"/>
        </w:numPr>
      </w:pPr>
      <w:r>
        <w:rPr>
          <w:b/>
          <w:bCs/>
        </w:rPr>
        <w:t xml:space="preserve">Log each one as you go</w:t>
      </w:r>
      <w:r>
        <w:t xml:space="preserve">, not at the end of the day.</w:t>
      </w:r>
    </w:p>
    <w:bookmarkEnd w:id="26"/>
    <w:bookmarkStart w:id="27" w:name="dont"/>
    <w:p>
      <w:pPr>
        <w:pStyle w:val="Heading2"/>
      </w:pPr>
      <w:r>
        <w:t xml:space="preserve">❌ DON’T</w:t>
      </w:r>
    </w:p>
    <w:p>
      <w:pPr>
        <w:pStyle w:val="Compact"/>
        <w:numPr>
          <w:ilvl w:val="0"/>
          <w:numId w:val="1002"/>
        </w:numPr>
      </w:pPr>
      <w:r>
        <w:rPr>
          <w:b/>
          <w:bCs/>
        </w:rPr>
        <w:t xml:space="preserve">Never pitch. Never drop a link.</w:t>
      </w:r>
      <w:r>
        <w:t xml:space="preserve"> </w:t>
      </w:r>
      <w:r>
        <w:t xml:space="preserve">Not once. It reads as spam and gets our comments hidden.</w:t>
      </w:r>
    </w:p>
    <w:p>
      <w:pPr>
        <w:pStyle w:val="Compact"/>
        <w:numPr>
          <w:ilvl w:val="0"/>
          <w:numId w:val="1002"/>
        </w:numPr>
      </w:pPr>
      <w:r>
        <w:rPr>
          <w:b/>
          <w:bCs/>
        </w:rPr>
        <w:t xml:space="preserve">Never leave the same comment twice</w:t>
      </w:r>
      <w:r>
        <w:t xml:space="preserve"> </w:t>
      </w:r>
      <w:r>
        <w:t xml:space="preserve">— not even reworded.</w:t>
      </w:r>
    </w:p>
    <w:p>
      <w:pPr>
        <w:pStyle w:val="Compact"/>
        <w:numPr>
          <w:ilvl w:val="0"/>
          <w:numId w:val="1002"/>
        </w:numPr>
      </w:pPr>
      <w:r>
        <w:rPr>
          <w:b/>
          <w:bCs/>
        </w:rPr>
        <w:t xml:space="preserve">Never comment on a competitor’s sales or launch post.</w:t>
      </w:r>
      <w:r>
        <w:t xml:space="preserve"> </w:t>
      </w:r>
      <w:r>
        <w:t xml:space="preserve">It looks like poaching.</w:t>
      </w:r>
    </w:p>
    <w:p>
      <w:pPr>
        <w:pStyle w:val="Compact"/>
        <w:numPr>
          <w:ilvl w:val="0"/>
          <w:numId w:val="1002"/>
        </w:numPr>
      </w:pPr>
      <w:r>
        <w:rPr>
          <w:b/>
          <w:bCs/>
        </w:rPr>
        <w:t xml:space="preserve">Never correct or argue with anyone publicly</w:t>
      </w:r>
      <w:r>
        <w:t xml:space="preserve">, even when they’re wrong. If it’s genuinely harmful money advice, screenshot it for Hiral instead.</w:t>
      </w:r>
    </w:p>
    <w:p>
      <w:pPr>
        <w:pStyle w:val="Compact"/>
        <w:numPr>
          <w:ilvl w:val="0"/>
          <w:numId w:val="1002"/>
        </w:numPr>
      </w:pPr>
      <w:r>
        <w:rPr>
          <w:b/>
          <w:bCs/>
        </w:rPr>
        <w:t xml:space="preserve">Don’t chase the big creators.</w:t>
      </w:r>
      <w:r>
        <w:t xml:space="preserve"> </w:t>
      </w:r>
      <w:r>
        <w:t xml:space="preserve">It feels productive and achieves nothing.</w:t>
      </w:r>
    </w:p>
    <w:p>
      <w:pPr>
        <w:pStyle w:val="Compact"/>
        <w:numPr>
          <w:ilvl w:val="0"/>
          <w:numId w:val="1002"/>
        </w:numPr>
      </w:pPr>
      <w:r>
        <w:rPr>
          <w:b/>
          <w:bCs/>
        </w:rPr>
        <w:t xml:space="preserve">Don’t do all 25 at 11pm</w:t>
      </w:r>
      <w:r>
        <w:t xml:space="preserve"> </w:t>
      </w:r>
      <w:r>
        <w:t xml:space="preserve">to hit the number. A log full of midnight timestamps tells its own story.</w:t>
      </w:r>
    </w:p>
    <w:bookmarkEnd w:id="27"/>
    <w:bookmarkStart w:id="28" w:name="what-progress-looks-like"/>
    <w:p>
      <w:pPr>
        <w:pStyle w:val="Heading2"/>
      </w:pPr>
      <w:r>
        <w:t xml:space="preserve">What progress looks like</w:t>
      </w:r>
    </w:p>
    <w:p>
      <w:pPr>
        <w:pStyle w:val="FirstParagraph"/>
      </w:pPr>
      <w:r>
        <w:rPr>
          <w:b/>
          <w:bCs/>
        </w:rPr>
        <w:t xml:space="preserve">Week 1:</w:t>
      </w:r>
      <w:r>
        <w:t xml:space="preserve"> </w:t>
      </w:r>
      <w:r>
        <w:t xml:space="preserve">8 a day, and they take too long. That’s completely fine.</w:t>
      </w:r>
      <w:r>
        <w:t xml:space="preserve"> </w:t>
      </w:r>
      <w:r>
        <w:rPr>
          <w:b/>
          <w:bCs/>
        </w:rPr>
        <w:t xml:space="preserve">Week 4:</w:t>
      </w:r>
      <w:r>
        <w:t xml:space="preserve"> </w:t>
      </w:r>
      <w:r>
        <w:t xml:space="preserve">12–15 a day, replies starting to come back regularly.</w:t>
      </w:r>
      <w:r>
        <w:t xml:space="preserve"> </w:t>
      </w:r>
      <w:r>
        <w:rPr>
          <w:b/>
          <w:bCs/>
        </w:rPr>
        <w:t xml:space="preserve">Week 8:</w:t>
      </w:r>
      <w:r>
        <w:t xml:space="preserve"> </w:t>
      </w:r>
      <w:r>
        <w:t xml:space="preserve">a steady 15 a day that you could keep up indefinitely, and you know which accounts actually return follows — so that’s where your time goes.</w:t>
      </w:r>
    </w:p>
    <w:p>
      <w:r>
        <w:pict>
          <v:rect style="width:0;height:1.5pt" o:hralign="center" o:hrstd="t" o:hr="t"/>
        </w:pict>
      </w:r>
    </w:p>
    <w:bookmarkEnd w:id="28"/>
    <w:bookmarkEnd w:id="29"/>
    <w:bookmarkStart w:id="39" w:name="block-2-stories-50-min"/>
    <w:p>
      <w:pPr>
        <w:pStyle w:val="Heading1"/>
      </w:pPr>
      <w:r>
        <w:t xml:space="preserve">BLOCK 2 · Stories — 50 min</w:t>
      </w:r>
    </w:p>
    <w:bookmarkStart w:id="30" w:name="what-this-is-1"/>
    <w:p>
      <w:pPr>
        <w:pStyle w:val="Heading2"/>
      </w:pPr>
      <w:r>
        <w:t xml:space="preserve">What this is</w:t>
      </w:r>
    </w:p>
    <w:p>
      <w:pPr>
        <w:pStyle w:val="FirstParagraph"/>
      </w:pPr>
      <w:r>
        <w:t xml:space="preserve">3–5 Instagram Stories a day.</w:t>
      </w:r>
      <w:r>
        <w:t xml:space="preserve"> </w:t>
      </w:r>
      <w:r>
        <w:rPr>
          <w:b/>
          <w:bCs/>
        </w:rPr>
        <w:t xml:space="preserve">These are completely yours. No approval needed. Experiment hard.</w:t>
      </w:r>
    </w:p>
    <w:bookmarkEnd w:id="30"/>
    <w:bookmarkStart w:id="31" w:name="why-it-matters"/>
    <w:p>
      <w:pPr>
        <w:pStyle w:val="Heading2"/>
      </w:pPr>
      <w:r>
        <w:t xml:space="preserve">Why it matters</w:t>
      </w:r>
    </w:p>
    <w:p>
      <w:pPr>
        <w:pStyle w:val="FirstParagraph"/>
      </w:pPr>
      <w:r>
        <w:t xml:space="preserve">The feed is where people</w:t>
      </w:r>
      <w:r>
        <w:t xml:space="preserve"> </w:t>
      </w:r>
      <w:r>
        <w:rPr>
          <w:i/>
          <w:iCs/>
        </w:rPr>
        <w:t xml:space="preserve">discover</w:t>
      </w:r>
      <w:r>
        <w:t xml:space="preserve"> </w:t>
      </w:r>
      <w:r>
        <w:t xml:space="preserve">IFM.</w:t>
      </w:r>
      <w:r>
        <w:t xml:space="preserve"> </w:t>
      </w:r>
      <w:r>
        <w:rPr>
          <w:b/>
          <w:bCs/>
        </w:rPr>
        <w:t xml:space="preserve">Stories are where they get to know us</w:t>
      </w:r>
      <w:r>
        <w:t xml:space="preserve"> </w:t>
      </w:r>
      <w:r>
        <w:t xml:space="preserve">— and the people watching your Stories are the warm ones, the ones who might actually take a seat in a class.</w:t>
      </w:r>
    </w:p>
    <w:p>
      <w:pPr>
        <w:pStyle w:val="BodyText"/>
      </w:pPr>
      <w:r>
        <w:t xml:space="preserve">Stories also disappear after 24 hours, which is exactly why you should take risks with them. One that flops costs nothing. One that works tells us what to make more of.</w:t>
      </w:r>
    </w:p>
    <w:bookmarkEnd w:id="31"/>
    <w:bookmarkStart w:id="32" w:name="the-daily-shape"/>
    <w:p>
      <w:pPr>
        <w:pStyle w:val="Heading2"/>
      </w:pPr>
      <w:r>
        <w:t xml:space="preserve">The daily shape</w:t>
      </w:r>
    </w:p>
    <w:p>
      <w:pPr>
        <w:pStyle w:val="FirstParagraph"/>
      </w:pPr>
      <w:r>
        <w:t xml:space="preserve">Don’t stare at a blank screen. Most days look like this: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Story</w:t>
            </w:r>
          </w:p>
        </w:tc>
        <w:tc>
          <w:tcPr/>
          <w:p>
            <w:pPr>
              <w:pStyle w:val="Compact"/>
            </w:pPr>
            <w:r>
              <w:t xml:space="preserve">What it is</w:t>
            </w:r>
          </w:p>
        </w:tc>
      </w:tr>
      <w:tr>
        <w:tc>
          <w:tcPr/>
          <w:p>
            <w:pPr>
              <w:pStyle w:val="Compact"/>
            </w:pPr>
            <w:r>
              <w:t xml:space="preserve">1</w:t>
            </w:r>
          </w:p>
        </w:tc>
        <w:tc>
          <w:tcPr/>
          <w:p>
            <w:pPr>
              <w:pStyle w:val="Compact"/>
            </w:pPr>
            <w:r>
              <w:rPr>
                <w:b/>
                <w:bCs/>
              </w:rPr>
              <w:t xml:space="preserve">A question</w:t>
            </w:r>
          </w:p>
        </w:tc>
        <w:tc>
          <w:tcPr/>
          <w:p>
            <w:pPr>
              <w:pStyle w:val="Compact"/>
            </w:pPr>
            <w:r>
              <w:t xml:space="preserve">Poll or question sticker. Ask something real.</w:t>
            </w:r>
          </w:p>
        </w:tc>
      </w:tr>
      <w:tr>
        <w:tc>
          <w:tcPr/>
          <w:p>
            <w:pPr>
              <w:pStyle w:val="Compact"/>
            </w:pPr>
            <w:r>
              <w:t xml:space="preserve">2</w:t>
            </w:r>
          </w:p>
        </w:tc>
        <w:tc>
          <w:tcPr/>
          <w:p>
            <w:pPr>
              <w:pStyle w:val="Compact"/>
            </w:pPr>
            <w:r>
              <w:rPr>
                <w:b/>
                <w:bCs/>
              </w:rPr>
              <w:t xml:space="preserve">Something real</w:t>
            </w:r>
          </w:p>
        </w:tc>
        <w:tc>
          <w:tcPr/>
          <w:p>
            <w:pPr>
              <w:pStyle w:val="Compact"/>
            </w:pPr>
            <w:r>
              <w:t xml:space="preserve">Behind the scenes. A class. Hiral prepping.</w:t>
            </w:r>
          </w:p>
        </w:tc>
      </w:tr>
      <w:tr>
        <w:tc>
          <w:tcPr/>
          <w:p>
            <w:pPr>
              <w:pStyle w:val="Compact"/>
            </w:pPr>
            <w:r>
              <w:t xml:space="preserve">3</w:t>
            </w:r>
          </w:p>
        </w:tc>
        <w:tc>
          <w:tcPr/>
          <w:p>
            <w:pPr>
              <w:pStyle w:val="Compact"/>
            </w:pPr>
            <w:r>
              <w:rPr>
                <w:b/>
                <w:bCs/>
              </w:rPr>
              <w:t xml:space="preserve">Teach one tiny thing</w:t>
            </w:r>
          </w:p>
        </w:tc>
        <w:tc>
          <w:tcPr/>
          <w:p>
            <w:pPr>
              <w:pStyle w:val="Compact"/>
            </w:pPr>
            <w:r>
              <w:t xml:space="preserve">15 seconds. One idea — not a lesson.</w:t>
            </w:r>
          </w:p>
        </w:tc>
      </w:tr>
      <w:tr>
        <w:tc>
          <w:tcPr/>
          <w:p>
            <w:pPr>
              <w:pStyle w:val="Compact"/>
            </w:pPr>
            <w:r>
              <w:t xml:space="preserve">4</w:t>
            </w:r>
          </w:p>
        </w:tc>
        <w:tc>
          <w:tcPr/>
          <w:p>
            <w:pPr>
              <w:pStyle w:val="Compact"/>
            </w:pPr>
            <w:r>
              <w:rPr>
                <w:b/>
                <w:bCs/>
              </w:rPr>
              <w:t xml:space="preserve">Respond</w:t>
            </w:r>
          </w:p>
        </w:tc>
        <w:tc>
          <w:tcPr/>
          <w:p>
            <w:pPr>
              <w:pStyle w:val="Compact"/>
            </w:pPr>
            <w:r>
              <w:t xml:space="preserve">Share back a reply, a poll result, a DM</w:t>
            </w:r>
            <w:r>
              <w:t xml:space="preserve"> </w:t>
            </w:r>
            <w:r>
              <w:rPr>
                <w:i/>
                <w:iCs/>
              </w:rPr>
              <w:t xml:space="preserve">(with permission)</w:t>
            </w:r>
            <w:r>
              <w:t xml:space="preserve">.</w:t>
            </w:r>
          </w:p>
        </w:tc>
      </w:tr>
      <w:tr>
        <w:tc>
          <w:tcPr/>
          <w:p>
            <w:pPr>
              <w:pStyle w:val="Compact"/>
            </w:pPr>
            <w:r>
              <w:t xml:space="preserve">5</w:t>
            </w:r>
          </w:p>
        </w:tc>
        <w:tc>
          <w:tcPr/>
          <w:p>
            <w:pPr>
              <w:pStyle w:val="Compact"/>
            </w:pPr>
            <w:r>
              <w:rPr>
                <w:b/>
                <w:bCs/>
              </w:rPr>
              <w:t xml:space="preserve">The ask</w:t>
            </w:r>
          </w:p>
        </w:tc>
        <w:tc>
          <w:tcPr/>
          <w:p>
            <w:pPr>
              <w:pStyle w:val="Compact"/>
            </w:pPr>
            <w:r>
              <w:t xml:space="preserve">One call to action. Once a day, not five times.</w:t>
            </w:r>
          </w:p>
        </w:tc>
      </w:tr>
    </w:tbl>
    <w:p>
      <w:pPr>
        <w:pStyle w:val="BodyText"/>
      </w:pPr>
      <w:r>
        <w:t xml:space="preserve">Post them</w:t>
      </w:r>
      <w:r>
        <w:t xml:space="preserve"> </w:t>
      </w:r>
      <w:r>
        <w:rPr>
          <w:b/>
          <w:bCs/>
        </w:rPr>
        <w:t xml:space="preserve">across the day</w:t>
      </w:r>
      <w:r>
        <w:t xml:space="preserve"> </w:t>
      </w:r>
      <w:r>
        <w:t xml:space="preserve">— morning, afternoon, evening — not all five at 9pm.</w:t>
      </w:r>
    </w:p>
    <w:bookmarkEnd w:id="32"/>
    <w:bookmarkStart w:id="35" w:name="tag-our-past-students-this-is-a-priority"/>
    <w:p>
      <w:pPr>
        <w:pStyle w:val="Heading2"/>
      </w:pPr>
      <w:r>
        <w:t xml:space="preserve">Tag our past students — this is a priority</w:t>
      </w:r>
    </w:p>
    <w:p>
      <w:pPr>
        <w:pStyle w:val="FirstParagraph"/>
      </w:pPr>
      <w:r>
        <w:t xml:space="preserve">We have</w:t>
      </w:r>
      <w:r>
        <w:t xml:space="preserve"> </w:t>
      </w:r>
      <w:r>
        <w:rPr>
          <w:b/>
          <w:bCs/>
        </w:rPr>
        <w:t xml:space="preserve">116 people who have already been through an IFM class.</w:t>
      </w:r>
      <w:r>
        <w:t xml:space="preserve"> </w:t>
      </w:r>
      <w:r>
        <w:t xml:space="preserve">Tagging them in Stories is one of the most valuable things you can do, and it costs nothing.</w:t>
      </w:r>
    </w:p>
    <w:p>
      <w:pPr>
        <w:pStyle w:val="BodyText"/>
      </w:pPr>
      <w:r>
        <w:rPr>
          <w:b/>
          <w:bCs/>
        </w:rPr>
        <w:t xml:space="preserve">Why it works so well:</w:t>
      </w:r>
    </w:p>
    <w:p>
      <w:pPr>
        <w:pStyle w:val="Compact"/>
        <w:numPr>
          <w:ilvl w:val="0"/>
          <w:numId w:val="1003"/>
        </w:numPr>
      </w:pPr>
      <w:r>
        <w:t xml:space="preserve">The tagged person gets a notification and usually looks — you’ve re-engaged an alumna with zero effort</w:t>
      </w:r>
    </w:p>
    <w:p>
      <w:pPr>
        <w:pStyle w:val="Compact"/>
        <w:numPr>
          <w:ilvl w:val="0"/>
          <w:numId w:val="1003"/>
        </w:numPr>
      </w:pPr>
      <w:r>
        <w:rPr>
          <w:b/>
          <w:bCs/>
        </w:rPr>
        <w:t xml:space="preserve">Many of them re-share it to their own Story</w:t>
      </w:r>
      <w:r>
        <w:t xml:space="preserve"> </w:t>
      </w:r>
      <w:r>
        <w:t xml:space="preserve">— which puts IFM in front of</w:t>
      </w:r>
      <w:r>
        <w:t xml:space="preserve"> </w:t>
      </w:r>
      <w:r>
        <w:rPr>
          <w:i/>
          <w:iCs/>
        </w:rPr>
        <w:t xml:space="preserve">their</w:t>
      </w:r>
      <w:r>
        <w:t xml:space="preserve"> </w:t>
      </w:r>
      <w:r>
        <w:t xml:space="preserve">followers, who are mostly other mums. That’s exactly the audience we want, arriving warm and free</w:t>
      </w:r>
    </w:p>
    <w:p>
      <w:pPr>
        <w:pStyle w:val="Compact"/>
        <w:numPr>
          <w:ilvl w:val="0"/>
          <w:numId w:val="1003"/>
        </w:numPr>
      </w:pPr>
      <w:r>
        <w:t xml:space="preserve">It makes people feel recognised, which is why they re-share in the first place</w:t>
      </w:r>
    </w:p>
    <w:p>
      <w:pPr>
        <w:pStyle w:val="FirstParagraph"/>
      </w:pPr>
      <w:r>
        <w:t xml:space="preserve">At 344 followers,</w:t>
      </w:r>
      <w:r>
        <w:t xml:space="preserve"> </w:t>
      </w:r>
      <w:r>
        <w:rPr>
          <w:b/>
          <w:bCs/>
        </w:rPr>
        <w:t xml:space="preserve">one alumna with 800 followers re-sharing your story reaches more new people than a week of posting.</w:t>
      </w:r>
    </w:p>
    <w:bookmarkStart w:id="33" w:name="how-to-do-it"/>
    <w:p>
      <w:pPr>
        <w:pStyle w:val="Heading3"/>
      </w:pPr>
      <w:r>
        <w:t xml:space="preserve">How to do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Target</w:t>
            </w:r>
          </w:p>
        </w:tc>
        <w:tc>
          <w:tcPr/>
          <w:p>
            <w:pPr>
              <w:pStyle w:val="Compact"/>
            </w:pPr>
            <w:r>
              <w:rPr>
                <w:b/>
                <w:bCs/>
              </w:rPr>
              <w:t xml:space="preserve">8–10 different students tagged per week</w:t>
            </w:r>
          </w:p>
        </w:tc>
      </w:tr>
      <w:tr>
        <w:tc>
          <w:tcPr/>
          <w:p>
            <w:pPr>
              <w:pStyle w:val="Compact"/>
            </w:pPr>
            <w:r>
              <w:rPr>
                <w:b/>
                <w:bCs/>
              </w:rPr>
              <w:t xml:space="preserve">Rotate</w:t>
            </w:r>
          </w:p>
        </w:tc>
        <w:tc>
          <w:tcPr/>
          <w:p>
            <w:pPr>
              <w:pStyle w:val="Compact"/>
            </w:pPr>
            <w:r>
              <w:t xml:space="preserve">Work through the student list — don’t tag the same few people repeatedly</w:t>
            </w:r>
          </w:p>
        </w:tc>
      </w:tr>
      <w:tr>
        <w:tc>
          <w:tcPr/>
          <w:p>
            <w:pPr>
              <w:pStyle w:val="Compact"/>
            </w:pPr>
            <w:r>
              <w:rPr>
                <w:b/>
                <w:bCs/>
              </w:rPr>
              <w:t xml:space="preserve">Good moments to tag</w:t>
            </w:r>
          </w:p>
        </w:tc>
        <w:tc>
          <w:tcPr/>
          <w:p>
            <w:pPr>
              <w:pStyle w:val="Compact"/>
            </w:pPr>
            <w:r>
              <w:t xml:space="preserve">Class footage they appear in · a throwback to their session · sharing a win or a question they asked · a poll result their class inspired</w:t>
            </w:r>
          </w:p>
        </w:tc>
      </w:tr>
      <w:tr>
        <w:tc>
          <w:tcPr/>
          <w:p>
            <w:pPr>
              <w:pStyle w:val="Compact"/>
            </w:pPr>
            <w:r>
              <w:rPr>
                <w:b/>
                <w:bCs/>
              </w:rPr>
              <w:t xml:space="preserve">Log it</w:t>
            </w:r>
          </w:p>
        </w:tc>
        <w:tc>
          <w:tcPr/>
          <w:p>
            <w:pPr>
              <w:pStyle w:val="Compact"/>
            </w:pPr>
            <w:r>
              <w:t xml:space="preserve">Students tagged, and how many re-shared</w:t>
            </w:r>
          </w:p>
        </w:tc>
      </w:tr>
    </w:tbl>
    <w:p>
      <w:pPr>
        <w:pStyle w:val="BodyText"/>
      </w:pPr>
      <w:r>
        <w:t xml:space="preserve">With 116 students and 8–10 a week, you’ll cycle through everyone roughly every three months. That’s the right rhythm — frequent enough to matter, never enough to feel spammed.</w:t>
      </w:r>
    </w:p>
    <w:bookmarkEnd w:id="33"/>
    <w:bookmarkStart w:id="34" w:name="ask-permission-first"/>
    <w:p>
      <w:pPr>
        <w:pStyle w:val="Heading3"/>
      </w:pPr>
      <w:r>
        <w:t xml:space="preserve">⚠️ Ask permission first</w:t>
      </w:r>
    </w:p>
    <w:p>
      <w:pPr>
        <w:pStyle w:val="FirstParagraph"/>
      </w:pPr>
      <w:r>
        <w:rPr>
          <w:b/>
          <w:bCs/>
        </w:rPr>
        <w:t xml:space="preserve">Money is personal.</w:t>
      </w:r>
      <w:r>
        <w:t xml:space="preserve"> </w:t>
      </w:r>
      <w:r>
        <w:t xml:space="preserve">Being publicly tagged as attending a finance class isn’t something everyone wants — it can feel like admitting they didn’t know something, and for some it touches family privacy.</w:t>
      </w:r>
    </w:p>
    <w:p>
      <w:pPr>
        <w:pStyle w:val="Compact"/>
        <w:numPr>
          <w:ilvl w:val="0"/>
          <w:numId w:val="1004"/>
        </w:numPr>
      </w:pPr>
      <w:r>
        <w:rPr>
          <w:b/>
          <w:bCs/>
        </w:rPr>
        <w:t xml:space="preserve">Ask before the first time you tag someone.</w:t>
      </w:r>
      <w:r>
        <w:t xml:space="preserve"> </w:t>
      </w:r>
      <w:r>
        <w:t xml:space="preserve">A quick DM:</w:t>
      </w:r>
      <w:r>
        <w:t xml:space="preserve"> </w:t>
      </w:r>
      <w:r>
        <w:rPr>
          <w:i/>
          <w:iCs/>
        </w:rPr>
        <w:t xml:space="preserve">“We’d love to tag you in a story from your class — happy for us to?”</w:t>
      </w:r>
    </w:p>
    <w:p>
      <w:pPr>
        <w:pStyle w:val="Compact"/>
        <w:numPr>
          <w:ilvl w:val="0"/>
          <w:numId w:val="1004"/>
        </w:numPr>
      </w:pPr>
      <w:r>
        <w:rPr>
          <w:b/>
          <w:bCs/>
        </w:rPr>
        <w:t xml:space="preserve">Once someone says yes, you don’t need to ask again.</w:t>
      </w:r>
      <w:r>
        <w:t xml:space="preserve"> </w:t>
      </w:r>
      <w:r>
        <w:t xml:space="preserve">Keep a list of who has agreed.</w:t>
      </w:r>
    </w:p>
    <w:p>
      <w:pPr>
        <w:pStyle w:val="Compact"/>
        <w:numPr>
          <w:ilvl w:val="0"/>
          <w:numId w:val="1004"/>
        </w:numPr>
      </w:pPr>
      <w:r>
        <w:rPr>
          <w:b/>
          <w:bCs/>
        </w:rPr>
        <w:t xml:space="preserve">If they say no, or don’t reply, don’t tag them.</w:t>
      </w:r>
      <w:r>
        <w:t xml:space="preserve"> </w:t>
      </w:r>
      <w:r>
        <w:t xml:space="preserve">No follow-up, no chasing.</w:t>
      </w:r>
    </w:p>
    <w:p>
      <w:pPr>
        <w:pStyle w:val="Compact"/>
        <w:numPr>
          <w:ilvl w:val="0"/>
          <w:numId w:val="1004"/>
        </w:numPr>
      </w:pPr>
      <w:r>
        <w:rPr>
          <w:b/>
          <w:bCs/>
        </w:rPr>
        <w:t xml:space="preserve">Never tag anyone in something that reveals their money situation</w:t>
      </w:r>
      <w:r>
        <w:t xml:space="preserve"> </w:t>
      </w:r>
      <w:r>
        <w:t xml:space="preserve">— what they earn, what they owe, what they didn’t know.</w:t>
      </w:r>
    </w:p>
    <w:bookmarkEnd w:id="34"/>
    <w:bookmarkEnd w:id="35"/>
    <w:bookmarkStart w:id="36" w:name="the-single-best-trick"/>
    <w:p>
      <w:pPr>
        <w:pStyle w:val="Heading2"/>
      </w:pPr>
      <w:r>
        <w:t xml:space="preserve">The single best trick</w:t>
      </w:r>
    </w:p>
    <w:p>
      <w:pPr>
        <w:pStyle w:val="FirstParagraph"/>
      </w:pPr>
      <w:r>
        <w:rPr>
          <w:b/>
          <w:bCs/>
        </w:rPr>
        <w:t xml:space="preserve">Share your poll results back the next day.</w:t>
      </w:r>
    </w:p>
    <w:p>
      <w:pPr>
        <w:pStyle w:val="BlockText"/>
      </w:pPr>
      <w:r>
        <w:rPr>
          <w:i/>
          <w:iCs/>
        </w:rPr>
        <w:t xml:space="preserve">“62% of you said you’ve never checked what your money is actually earning. Let’s fix that today 👇”</w:t>
      </w:r>
    </w:p>
    <w:p>
      <w:pPr>
        <w:pStyle w:val="FirstParagraph"/>
      </w:pPr>
      <w:r>
        <w:t xml:space="preserve">It costs nothing, it makes people feel heard, and it gives you tomorrow’s content for free. Do this every week.</w:t>
      </w:r>
    </w:p>
    <w:bookmarkEnd w:id="36"/>
    <w:bookmarkStart w:id="37" w:name="do-1"/>
    <w:p>
      <w:pPr>
        <w:pStyle w:val="Heading2"/>
      </w:pPr>
      <w:r>
        <w:t xml:space="preserve">✅ DO</w:t>
      </w:r>
    </w:p>
    <w:p>
      <w:pPr>
        <w:pStyle w:val="Compact"/>
        <w:numPr>
          <w:ilvl w:val="0"/>
          <w:numId w:val="1005"/>
        </w:numPr>
      </w:pPr>
      <w:r>
        <w:rPr>
          <w:b/>
          <w:bCs/>
        </w:rPr>
        <w:t xml:space="preserve">Reply to every story reply.</w:t>
      </w:r>
      <w:r>
        <w:t xml:space="preserve"> </w:t>
      </w:r>
      <w:r>
        <w:t xml:space="preserve">A story reply</w:t>
      </w:r>
      <w:r>
        <w:t xml:space="preserve"> </w:t>
      </w:r>
      <w:r>
        <w:rPr>
          <w:i/>
          <w:iCs/>
        </w:rPr>
        <w:t xml:space="preserve">is</w:t>
      </w:r>
      <w:r>
        <w:t xml:space="preserve"> </w:t>
      </w:r>
      <w:r>
        <w:t xml:space="preserve">a DM — that’s a conversation started, which is the whole point.</w:t>
      </w:r>
    </w:p>
    <w:p>
      <w:pPr>
        <w:pStyle w:val="Compact"/>
        <w:numPr>
          <w:ilvl w:val="0"/>
          <w:numId w:val="1005"/>
        </w:numPr>
      </w:pPr>
      <w:r>
        <w:rPr>
          <w:b/>
          <w:bCs/>
        </w:rPr>
        <w:t xml:space="preserve">Tag past students, 8–10 different ones a week</w:t>
      </w:r>
      <w:r>
        <w:t xml:space="preserve"> </w:t>
      </w:r>
      <w:r>
        <w:rPr>
          <w:i/>
          <w:iCs/>
        </w:rPr>
        <w:t xml:space="preserve">(with their permission — see above)</w:t>
      </w:r>
      <w:r>
        <w:t xml:space="preserve">.</w:t>
      </w:r>
    </w:p>
    <w:p>
      <w:pPr>
        <w:pStyle w:val="Compact"/>
        <w:numPr>
          <w:ilvl w:val="0"/>
          <w:numId w:val="1005"/>
        </w:numPr>
      </w:pPr>
      <w:r>
        <w:rPr>
          <w:b/>
          <w:bCs/>
        </w:rPr>
        <w:t xml:space="preserve">When someone re-shares your story, thank them in a DM.</w:t>
      </w:r>
      <w:r>
        <w:t xml:space="preserve"> </w:t>
      </w:r>
      <w:r>
        <w:t xml:space="preserve">It takes ten seconds and it makes the next re-share far more likely.</w:t>
      </w:r>
    </w:p>
    <w:p>
      <w:pPr>
        <w:pStyle w:val="Compact"/>
        <w:numPr>
          <w:ilvl w:val="0"/>
          <w:numId w:val="1005"/>
        </w:numPr>
      </w:pPr>
      <w:r>
        <w:rPr>
          <w:b/>
          <w:bCs/>
        </w:rPr>
        <w:t xml:space="preserve">Use polls to learn, not to entertain.</w:t>
      </w:r>
      <w:r>
        <w:t xml:space="preserve"> </w:t>
      </w:r>
      <w:r>
        <w:t xml:space="preserve">“What’s your biggest money worry?”</w:t>
      </w:r>
      <w:r>
        <w:t xml:space="preserve"> </w:t>
      </w:r>
      <w:r>
        <w:t xml:space="preserve">is worth ten</w:t>
      </w:r>
      <w:r>
        <w:t xml:space="preserve"> </w:t>
      </w:r>
      <w:r>
        <w:t xml:space="preserve">“Guess which is cheaper 🤔”</w:t>
      </w:r>
      <w:r>
        <w:t xml:space="preserve"> </w:t>
      </w:r>
      <w:r>
        <w:t xml:space="preserve">quizzes.</w:t>
      </w:r>
    </w:p>
    <w:p>
      <w:pPr>
        <w:pStyle w:val="Compact"/>
        <w:numPr>
          <w:ilvl w:val="0"/>
          <w:numId w:val="1005"/>
        </w:numPr>
      </w:pPr>
      <w:r>
        <w:rPr>
          <w:b/>
          <w:bCs/>
        </w:rPr>
        <w:t xml:space="preserve">Film vertical. Always.</w:t>
      </w:r>
    </w:p>
    <w:p>
      <w:pPr>
        <w:pStyle w:val="Compact"/>
        <w:numPr>
          <w:ilvl w:val="0"/>
          <w:numId w:val="1005"/>
        </w:numPr>
      </w:pPr>
      <w:r>
        <w:rPr>
          <w:b/>
          <w:bCs/>
        </w:rPr>
        <w:t xml:space="preserve">Show faces</w:t>
      </w:r>
      <w:r>
        <w:t xml:space="preserve"> </w:t>
      </w:r>
      <w:r>
        <w:t xml:space="preserve">— yours, Hiral’s, the class. People follow people.</w:t>
      </w:r>
    </w:p>
    <w:p>
      <w:pPr>
        <w:pStyle w:val="Compact"/>
        <w:numPr>
          <w:ilvl w:val="0"/>
          <w:numId w:val="1005"/>
        </w:numPr>
      </w:pPr>
      <w:r>
        <w:rPr>
          <w:b/>
          <w:bCs/>
        </w:rPr>
        <w:t xml:space="preserve">Keep text big enough to read without zooming.</w:t>
      </w:r>
    </w:p>
    <w:bookmarkEnd w:id="37"/>
    <w:bookmarkStart w:id="38" w:name="dont-1"/>
    <w:p>
      <w:pPr>
        <w:pStyle w:val="Heading2"/>
      </w:pPr>
      <w:r>
        <w:t xml:space="preserve">❌ DON’T</w:t>
      </w:r>
    </w:p>
    <w:p>
      <w:pPr>
        <w:pStyle w:val="Compact"/>
        <w:numPr>
          <w:ilvl w:val="0"/>
          <w:numId w:val="1006"/>
        </w:numPr>
      </w:pPr>
      <w:r>
        <w:rPr>
          <w:b/>
          <w:bCs/>
        </w:rPr>
        <w:t xml:space="preserve">Don’t post 15 stories.</w:t>
      </w:r>
      <w:r>
        <w:t xml:space="preserve"> </w:t>
      </w:r>
      <w:r>
        <w:t xml:space="preserve">People tap through and stop watching. Five good ones beat fifteen fillers.</w:t>
      </w:r>
    </w:p>
    <w:p>
      <w:pPr>
        <w:pStyle w:val="Compact"/>
        <w:numPr>
          <w:ilvl w:val="0"/>
          <w:numId w:val="1006"/>
        </w:numPr>
      </w:pPr>
      <w:r>
        <w:rPr>
          <w:b/>
          <w:bCs/>
        </w:rPr>
        <w:t xml:space="preserve">Don’t tag someone who hasn’t agreed</w:t>
      </w:r>
      <w:r>
        <w:t xml:space="preserve">, and don’t tag the same handful of students every week.</w:t>
      </w:r>
    </w:p>
    <w:p>
      <w:pPr>
        <w:pStyle w:val="Compact"/>
        <w:numPr>
          <w:ilvl w:val="0"/>
          <w:numId w:val="1006"/>
        </w:numPr>
      </w:pPr>
      <w:r>
        <w:rPr>
          <w:b/>
          <w:bCs/>
        </w:rPr>
        <w:t xml:space="preserve">Don’t just re-share the agency’s feed post.</w:t>
      </w:r>
      <w:r>
        <w:t xml:space="preserve"> </w:t>
      </w:r>
      <w:r>
        <w:t xml:space="preserve">That’s duplication.</w:t>
      </w:r>
      <w:r>
        <w:t xml:space="preserve"> </w:t>
      </w:r>
      <w:r>
        <w:rPr>
          <w:i/>
          <w:iCs/>
        </w:rPr>
        <w:t xml:space="preserve">Extend</w:t>
      </w:r>
      <w:r>
        <w:t xml:space="preserve"> </w:t>
      </w:r>
      <w:r>
        <w:t xml:space="preserve">it — add a thought, run a poll about it, show a behind-the-scenes clip.</w:t>
      </w:r>
    </w:p>
    <w:p>
      <w:pPr>
        <w:pStyle w:val="Compact"/>
        <w:numPr>
          <w:ilvl w:val="0"/>
          <w:numId w:val="1006"/>
        </w:numPr>
      </w:pPr>
      <w:r>
        <w:rPr>
          <w:b/>
          <w:bCs/>
        </w:rPr>
        <w:t xml:space="preserve">Don’t let a poll die unanswered.</w:t>
      </w:r>
      <w:r>
        <w:t xml:space="preserve"> </w:t>
      </w:r>
      <w:r>
        <w:t xml:space="preserve">If you ask, come back with the result.</w:t>
      </w:r>
    </w:p>
    <w:p>
      <w:pPr>
        <w:pStyle w:val="Compact"/>
        <w:numPr>
          <w:ilvl w:val="0"/>
          <w:numId w:val="1006"/>
        </w:numPr>
      </w:pPr>
      <w:r>
        <w:rPr>
          <w:b/>
          <w:bCs/>
        </w:rPr>
        <w:t xml:space="preserve">Don’t wait until you have something polished.</w:t>
      </w:r>
      <w:r>
        <w:t xml:space="preserve"> </w:t>
      </w:r>
      <w:r>
        <w:t xml:space="preserve">Polished isn’t what performs here.</w:t>
      </w:r>
    </w:p>
    <w:p>
      <w:r>
        <w:pict>
          <v:rect style="width:0;height:1.5pt" o:hralign="center" o:hrstd="t" o:hr="t"/>
        </w:pict>
      </w:r>
    </w:p>
    <w:bookmarkEnd w:id="38"/>
    <w:bookmarkEnd w:id="39"/>
    <w:bookmarkStart w:id="46" w:name="block-3-replies-dms-enquiries-25-min"/>
    <w:p>
      <w:pPr>
        <w:pStyle w:val="Heading1"/>
      </w:pPr>
      <w:r>
        <w:t xml:space="preserve">BLOCK 3 · Replies, DMs &amp; Enquiries — 25 min</w:t>
      </w:r>
    </w:p>
    <w:bookmarkStart w:id="40" w:name="what-this-is-2"/>
    <w:p>
      <w:pPr>
        <w:pStyle w:val="Heading2"/>
      </w:pPr>
      <w:r>
        <w:t xml:space="preserve">What this is</w:t>
      </w:r>
    </w:p>
    <w:p>
      <w:pPr>
        <w:pStyle w:val="FirstParagraph"/>
      </w:pPr>
      <w:r>
        <w:t xml:space="preserve">Every comment answered. Every DM answered. Every enquiry logged.</w:t>
      </w:r>
    </w:p>
    <w:bookmarkEnd w:id="40"/>
    <w:bookmarkStart w:id="41" w:name="why-it-matters-1"/>
    <w:p>
      <w:pPr>
        <w:pStyle w:val="Heading2"/>
      </w:pPr>
      <w:r>
        <w:t xml:space="preserve">Why it matters</w:t>
      </w:r>
    </w:p>
    <w:p>
      <w:pPr>
        <w:pStyle w:val="FirstParagraph"/>
      </w:pPr>
      <w:r>
        <w:t xml:space="preserve">Right now this is roughly</w:t>
      </w:r>
      <w:r>
        <w:t xml:space="preserve"> </w:t>
      </w:r>
      <w:r>
        <w:rPr>
          <w:b/>
          <w:bCs/>
        </w:rPr>
        <w:t xml:space="preserve">one comment a day</w:t>
      </w:r>
      <w:r>
        <w:t xml:space="preserve"> </w:t>
      </w:r>
      <w:r>
        <w:t xml:space="preserve">— genuinely small. It will grow, and the habit needs to exist before the volume arrives.</w:t>
      </w:r>
    </w:p>
    <w:p>
      <w:pPr>
        <w:pStyle w:val="BodyText"/>
      </w:pPr>
      <w:r>
        <w:rPr>
          <w:b/>
          <w:bCs/>
        </w:rPr>
        <w:t xml:space="preserve">Speed matters more than volume.</w:t>
      </w:r>
      <w:r>
        <w:t xml:space="preserve"> </w:t>
      </w:r>
      <w:r>
        <w:t xml:space="preserve">A reply within the hour continues a conversation. A reply the next day ends one.</w:t>
      </w:r>
    </w:p>
    <w:bookmarkEnd w:id="41"/>
    <w:bookmarkStart w:id="42" w:name="what-a-good-reply-looks-like"/>
    <w:p>
      <w:pPr>
        <w:pStyle w:val="Heading2"/>
      </w:pPr>
      <w:r>
        <w:t xml:space="preserve">What a good reply looks like</w:t>
      </w:r>
    </w:p>
    <w:p>
      <w:pPr>
        <w:pStyle w:val="FirstParagraph"/>
      </w:pPr>
      <w:r>
        <w:t xml:space="preserve">The goal of every reply is</w:t>
      </w:r>
      <w:r>
        <w:t xml:space="preserve"> </w:t>
      </w:r>
      <w:r>
        <w:rPr>
          <w:b/>
          <w:bCs/>
        </w:rPr>
        <w:t xml:space="preserve">a second message</w:t>
      </w:r>
      <w:r>
        <w:t xml:space="preserve">, not a polite full stop.</w:t>
      </w:r>
    </w:p>
    <w:p>
      <w:pPr>
        <w:pStyle w:val="BlockText"/>
      </w:pPr>
      <w:r>
        <w:t xml:space="preserve">❌</w:t>
      </w:r>
      <w:r>
        <w:t xml:space="preserve"> </w:t>
      </w:r>
      <w:r>
        <w:rPr>
          <w:i/>
          <w:iCs/>
        </w:rPr>
        <w:t xml:space="preserve">“Thank you so much 🙏”</w:t>
      </w:r>
      <w:r>
        <w:t xml:space="preserve"> </w:t>
      </w:r>
      <w:r>
        <w:t xml:space="preserve">✅</w:t>
      </w:r>
      <w:r>
        <w:t xml:space="preserve"> </w:t>
      </w:r>
      <w:r>
        <w:rPr>
          <w:i/>
          <w:iCs/>
        </w:rPr>
        <w:t xml:space="preserve">“Thank you! Curious — is it the jargon that puts you off, or not knowing where to start? We hear both a lot.”</w:t>
      </w:r>
    </w:p>
    <w:p>
      <w:pPr>
        <w:pStyle w:val="FirstParagraph"/>
      </w:pPr>
      <w:r>
        <w:t xml:space="preserve">Answer, then ask something back. Every time.</w:t>
      </w:r>
    </w:p>
    <w:bookmarkEnd w:id="42"/>
    <w:bookmarkStart w:id="43" w:name="when-someone-asks-the-price"/>
    <w:p>
      <w:pPr>
        <w:pStyle w:val="Heading2"/>
      </w:pPr>
      <w:r>
        <w:t xml:space="preserve">When someone asks the price</w:t>
      </w:r>
    </w:p>
    <w:p>
      <w:pPr>
        <w:pStyle w:val="FirstParagraph"/>
      </w:pPr>
      <w:r>
        <w:t xml:space="preserve">This one matters, so here’s exactly how to handle it.</w:t>
      </w:r>
      <w:r>
        <w:t xml:space="preserve"> </w:t>
      </w:r>
      <w:r>
        <w:rPr>
          <w:b/>
          <w:bCs/>
        </w:rPr>
        <w:t xml:space="preserve">Answer plainly.</w:t>
      </w:r>
      <w:r>
        <w:t xml:space="preserve"> </w:t>
      </w:r>
      <w:r>
        <w:t xml:space="preserve">Don’t dodge it, don’t disappear into DMs without answering, don’t pounce.</w:t>
      </w:r>
    </w:p>
    <w:p>
      <w:pPr>
        <w:pStyle w:val="BlockText"/>
      </w:pPr>
      <w:r>
        <w:t xml:space="preserve">✅</w:t>
      </w:r>
      <w:r>
        <w:t xml:space="preserve"> </w:t>
      </w:r>
      <w:r>
        <w:rPr>
          <w:i/>
          <w:iCs/>
        </w:rPr>
        <w:t xml:space="preserve">“It’s ₹[X] for the [N]-week batch, and the next one starts [date]. Happy to send you the full outline if you’d like — want me to?”</w:t>
      </w:r>
    </w:p>
    <w:p>
      <w:pPr>
        <w:pStyle w:val="FirstParagraph"/>
      </w:pPr>
      <w:r>
        <w:t xml:space="preserve">Price, date, next step. Three things, no drama.</w:t>
      </w:r>
      <w:r>
        <w:t xml:space="preserve"> </w:t>
      </w:r>
      <w:r>
        <w:rPr>
          <w:b/>
          <w:bCs/>
        </w:rPr>
        <w:t xml:space="preserve">Then log it as an enquiry straight away.</w:t>
      </w:r>
    </w:p>
    <w:p>
      <w:pPr>
        <w:pStyle w:val="BodyText"/>
      </w:pPr>
      <w:r>
        <w:t xml:space="preserve">Dodging a price question loses the person. So does hard-selling them.</w:t>
      </w:r>
    </w:p>
    <w:bookmarkEnd w:id="43"/>
    <w:bookmarkStart w:id="44" w:name="do-2"/>
    <w:p>
      <w:pPr>
        <w:pStyle w:val="Heading2"/>
      </w:pPr>
      <w:r>
        <w:t xml:space="preserve">✅ DO</w:t>
      </w:r>
    </w:p>
    <w:p>
      <w:pPr>
        <w:pStyle w:val="Compact"/>
        <w:numPr>
          <w:ilvl w:val="0"/>
          <w:numId w:val="1007"/>
        </w:numPr>
      </w:pPr>
      <w:r>
        <w:rPr>
          <w:b/>
          <w:bCs/>
        </w:rPr>
        <w:t xml:space="preserve">Answer within the hour</w:t>
      </w:r>
      <w:r>
        <w:t xml:space="preserve"> </w:t>
      </w:r>
      <w:r>
        <w:t xml:space="preserve">wherever you can.</w:t>
      </w:r>
    </w:p>
    <w:p>
      <w:pPr>
        <w:pStyle w:val="Compact"/>
        <w:numPr>
          <w:ilvl w:val="0"/>
          <w:numId w:val="1007"/>
        </w:numPr>
      </w:pPr>
      <w:r>
        <w:rPr>
          <w:b/>
          <w:bCs/>
        </w:rPr>
        <w:t xml:space="preserve">Answer the actual question</w:t>
      </w:r>
      <w:r>
        <w:t xml:space="preserve">, not the one you’d prefer they’d asked.</w:t>
      </w:r>
    </w:p>
    <w:p>
      <w:pPr>
        <w:pStyle w:val="Compact"/>
        <w:numPr>
          <w:ilvl w:val="0"/>
          <w:numId w:val="1007"/>
        </w:numPr>
      </w:pPr>
      <w:r>
        <w:rPr>
          <w:b/>
          <w:bCs/>
        </w:rPr>
        <w:t xml:space="preserve">Log every enquiry the moment it happens</w:t>
      </w:r>
      <w:r>
        <w:t xml:space="preserve"> </w:t>
      </w:r>
      <w:r>
        <w:t xml:space="preserve">— name, contact, what they asked, where.</w:t>
      </w:r>
    </w:p>
    <w:p>
      <w:pPr>
        <w:pStyle w:val="Compact"/>
        <w:numPr>
          <w:ilvl w:val="0"/>
          <w:numId w:val="1007"/>
        </w:numPr>
      </w:pPr>
      <w:r>
        <w:rPr>
          <w:b/>
          <w:bCs/>
        </w:rPr>
        <w:t xml:space="preserve">Treat basic questions as the best questions.</w:t>
      </w:r>
      <w:r>
        <w:t xml:space="preserve"> </w:t>
      </w:r>
      <w:r>
        <w:t xml:space="preserve">Someone asking</w:t>
      </w:r>
      <w:r>
        <w:t xml:space="preserve"> </w:t>
      </w:r>
      <w:r>
        <w:t xml:space="preserve">“what even is a SIP?”</w:t>
      </w:r>
      <w:r>
        <w:t xml:space="preserve"> </w:t>
      </w:r>
      <w:r>
        <w:t xml:space="preserve">is exactly who IFM exists for.</w:t>
      </w:r>
    </w:p>
    <w:bookmarkEnd w:id="44"/>
    <w:bookmarkStart w:id="45" w:name="dont-2"/>
    <w:p>
      <w:pPr>
        <w:pStyle w:val="Heading2"/>
      </w:pPr>
      <w:r>
        <w:t xml:space="preserve">❌ DON’T</w:t>
      </w:r>
    </w:p>
    <w:p>
      <w:pPr>
        <w:pStyle w:val="Compact"/>
        <w:numPr>
          <w:ilvl w:val="0"/>
          <w:numId w:val="1008"/>
        </w:numPr>
      </w:pPr>
      <w:r>
        <w:rPr>
          <w:b/>
          <w:bCs/>
        </w:rPr>
        <w:t xml:space="preserve">Never let</w:t>
      </w:r>
      <w:r>
        <w:rPr>
          <w:b/>
          <w:bCs/>
        </w:rPr>
        <w:t xml:space="preserve"> </w:t>
      </w:r>
      <w:r>
        <w:rPr>
          <w:b/>
          <w:bCs/>
        </w:rPr>
        <w:t xml:space="preserve">“Thanks 🙏”</w:t>
      </w:r>
      <w:r>
        <w:rPr>
          <w:b/>
          <w:bCs/>
        </w:rPr>
        <w:t xml:space="preserve"> </w:t>
      </w:r>
      <w:r>
        <w:rPr>
          <w:b/>
          <w:bCs/>
        </w:rPr>
        <w:t xml:space="preserve">be an entire reply.</w:t>
      </w:r>
    </w:p>
    <w:p>
      <w:pPr>
        <w:pStyle w:val="Compact"/>
        <w:numPr>
          <w:ilvl w:val="0"/>
          <w:numId w:val="1008"/>
        </w:numPr>
      </w:pPr>
      <w:r>
        <w:rPr>
          <w:b/>
          <w:bCs/>
        </w:rPr>
        <w:t xml:space="preserve">Never skip a question because it seems too basic.</w:t>
      </w:r>
    </w:p>
    <w:p>
      <w:pPr>
        <w:pStyle w:val="Compact"/>
        <w:numPr>
          <w:ilvl w:val="0"/>
          <w:numId w:val="1008"/>
        </w:numPr>
      </w:pPr>
      <w:r>
        <w:rPr>
          <w:b/>
          <w:bCs/>
        </w:rPr>
        <w:t xml:space="preserve">Never hard-sell in a comment reply.</w:t>
      </w:r>
      <w:r>
        <w:t xml:space="preserve"> </w:t>
      </w:r>
      <w:r>
        <w:t xml:space="preserve">Answer first. The ask comes later, in DMs, if it fits naturally.</w:t>
      </w:r>
    </w:p>
    <w:p>
      <w:pPr>
        <w:pStyle w:val="Compact"/>
        <w:numPr>
          <w:ilvl w:val="0"/>
          <w:numId w:val="1008"/>
        </w:numPr>
      </w:pPr>
      <w:r>
        <w:rPr>
          <w:b/>
          <w:bCs/>
        </w:rPr>
        <w:t xml:space="preserve">Don’t let a DM sit overnight.</w:t>
      </w:r>
    </w:p>
    <w:p>
      <w:pPr>
        <w:pStyle w:val="Compact"/>
        <w:numPr>
          <w:ilvl w:val="0"/>
          <w:numId w:val="1008"/>
        </w:numPr>
      </w:pPr>
      <w:r>
        <w:rPr>
          <w:b/>
          <w:bCs/>
        </w:rPr>
        <w:t xml:space="preserve">Don’t log enquiries at the end of the week.</w:t>
      </w:r>
      <w:r>
        <w:t xml:space="preserve"> </w:t>
      </w:r>
      <w:r>
        <w:t xml:space="preserve">You’ll forget half and invent the rest.</w:t>
      </w:r>
    </w:p>
    <w:p>
      <w:r>
        <w:pict>
          <v:rect style="width:0;height:1.5pt" o:hralign="center" o:hrstd="t" o:hr="t"/>
        </w:pict>
      </w:r>
    </w:p>
    <w:bookmarkEnd w:id="45"/>
    <w:bookmarkEnd w:id="46"/>
    <w:bookmarkStart w:id="54" w:name="block-4-logging-uploads-30-min"/>
    <w:p>
      <w:pPr>
        <w:pStyle w:val="Heading1"/>
      </w:pPr>
      <w:r>
        <w:t xml:space="preserve">BLOCK 4 · Logging &amp; Uploads — 30 min</w:t>
      </w:r>
    </w:p>
    <w:bookmarkStart w:id="47" w:name="what-this-is-3"/>
    <w:p>
      <w:pPr>
        <w:pStyle w:val="Heading2"/>
      </w:pPr>
      <w:r>
        <w:t xml:space="preserve">What this is</w:t>
      </w:r>
    </w:p>
    <w:p>
      <w:pPr>
        <w:pStyle w:val="FirstParagraph"/>
      </w:pPr>
      <w:r>
        <w:t xml:space="preserve">Keeping your logs true, and getting class footage into the content hub.</w:t>
      </w:r>
    </w:p>
    <w:bookmarkEnd w:id="47"/>
    <w:bookmarkStart w:id="48" w:name="why-it-matters-2"/>
    <w:p>
      <w:pPr>
        <w:pStyle w:val="Heading2"/>
      </w:pPr>
      <w:r>
        <w:t xml:space="preserve">Why it matters</w:t>
      </w:r>
    </w:p>
    <w:p>
      <w:pPr>
        <w:pStyle w:val="FirstParagraph"/>
      </w:pPr>
      <w:r>
        <w:rPr>
          <w:b/>
          <w:bCs/>
        </w:rPr>
        <w:t xml:space="preserve">Work that isn’t counted doesn’t exist.</w:t>
      </w:r>
      <w:r>
        <w:t xml:space="preserve"> </w:t>
      </w:r>
      <w:r>
        <w:t xml:space="preserve">When we sit down in October to look at how this has gone, the logs are the evidence — and a log filled in from memory on a Friday is fiction. Thirty seconds now saves twenty minutes of guessing later.</w:t>
      </w:r>
    </w:p>
    <w:bookmarkEnd w:id="48"/>
    <w:bookmarkStart w:id="49" w:name="every-day"/>
    <w:p>
      <w:pPr>
        <w:pStyle w:val="Heading2"/>
      </w:pPr>
      <w:r>
        <w:t xml:space="preserve">Every day</w:t>
      </w:r>
    </w:p>
    <w:p>
      <w:pPr>
        <w:pStyle w:val="Compact"/>
        <w:numPr>
          <w:ilvl w:val="0"/>
          <w:numId w:val="1009"/>
        </w:numPr>
      </w:pPr>
      <w:r>
        <w:t xml:space="preserve">Outbound comments logged</w:t>
      </w:r>
      <w:r>
        <w:t xml:space="preserve"> </w:t>
      </w:r>
      <w:r>
        <w:rPr>
          <w:i/>
          <w:iCs/>
        </w:rPr>
        <w:t xml:space="preserve">(as you go)</w:t>
      </w:r>
    </w:p>
    <w:p>
      <w:pPr>
        <w:pStyle w:val="Compact"/>
        <w:numPr>
          <w:ilvl w:val="0"/>
          <w:numId w:val="1009"/>
        </w:numPr>
      </w:pPr>
      <w:r>
        <w:t xml:space="preserve">Stories count logged</w:t>
      </w:r>
    </w:p>
    <w:p>
      <w:pPr>
        <w:pStyle w:val="Compact"/>
        <w:numPr>
          <w:ilvl w:val="0"/>
          <w:numId w:val="1009"/>
        </w:numPr>
      </w:pPr>
      <w:r>
        <w:rPr>
          <w:b/>
          <w:bCs/>
        </w:rPr>
        <w:t xml:space="preserve">Students tagged — who, and whether they re-shared</w:t>
      </w:r>
    </w:p>
    <w:p>
      <w:pPr>
        <w:pStyle w:val="Compact"/>
        <w:numPr>
          <w:ilvl w:val="0"/>
          <w:numId w:val="1009"/>
        </w:numPr>
      </w:pPr>
      <w:r>
        <w:t xml:space="preserve">Any enquiries logged</w:t>
      </w:r>
    </w:p>
    <w:p>
      <w:pPr>
        <w:pStyle w:val="Compact"/>
        <w:numPr>
          <w:ilvl w:val="0"/>
          <w:numId w:val="1009"/>
        </w:numPr>
      </w:pPr>
      <w:r>
        <w:t xml:space="preserve">A glance at the hub’s</w:t>
      </w:r>
      <w:r>
        <w:t xml:space="preserve"> </w:t>
      </w:r>
      <w:r>
        <w:rPr>
          <w:b/>
          <w:bCs/>
        </w:rPr>
        <w:t xml:space="preserve">Published</w:t>
      </w:r>
      <w:r>
        <w:t xml:space="preserve"> </w:t>
      </w:r>
      <w:r>
        <w:t xml:space="preserve">tab — what worked, what didn’t</w:t>
      </w:r>
    </w:p>
    <w:bookmarkEnd w:id="49"/>
    <w:bookmarkStart w:id="50" w:name="on-class-days"/>
    <w:p>
      <w:pPr>
        <w:pStyle w:val="Heading2"/>
      </w:pPr>
      <w:r>
        <w:t xml:space="preserve">On class days</w:t>
      </w:r>
    </w:p>
    <w:p>
      <w:pPr>
        <w:pStyle w:val="Compact"/>
        <w:numPr>
          <w:ilvl w:val="0"/>
          <w:numId w:val="1010"/>
        </w:numPr>
      </w:pPr>
      <w:r>
        <w:t xml:space="preserve">Footage uploaded to Drive</w:t>
      </w:r>
      <w:r>
        <w:t xml:space="preserve"> </w:t>
      </w:r>
      <w:r>
        <w:rPr>
          <w:b/>
          <w:bCs/>
        </w:rPr>
        <w:t xml:space="preserve">the same day</w:t>
      </w:r>
    </w:p>
    <w:p>
      <w:pPr>
        <w:pStyle w:val="Compact"/>
        <w:numPr>
          <w:ilvl w:val="0"/>
          <w:numId w:val="1010"/>
        </w:numPr>
      </w:pPr>
      <w:r>
        <w:t xml:space="preserve">Catalogued in the hub — title, type, venue, date, one line describing it, status</w:t>
      </w:r>
      <w:r>
        <w:t xml:space="preserve"> </w:t>
      </w:r>
      <w:r>
        <w:rPr>
          <w:rStyle w:val="VerbatimChar"/>
        </w:rPr>
        <w:t xml:space="preserve">Raw</w:t>
      </w:r>
    </w:p>
    <w:bookmarkEnd w:id="50"/>
    <w:bookmarkStart w:id="51" w:name="every-friday-one-page-to-hiral"/>
    <w:p>
      <w:pPr>
        <w:pStyle w:val="Heading2"/>
      </w:pPr>
      <w:r>
        <w:t xml:space="preserve">Every Friday — one page to Hiral</w:t>
      </w:r>
    </w:p>
    <w:p>
      <w:pPr>
        <w:pStyle w:val="Compact"/>
        <w:numPr>
          <w:ilvl w:val="0"/>
          <w:numId w:val="1011"/>
        </w:numPr>
      </w:pPr>
      <w:r>
        <w:t xml:space="preserve">Followers gained this week</w:t>
      </w:r>
    </w:p>
    <w:p>
      <w:pPr>
        <w:pStyle w:val="Compact"/>
        <w:numPr>
          <w:ilvl w:val="0"/>
          <w:numId w:val="1011"/>
        </w:numPr>
      </w:pPr>
      <w:r>
        <w:t xml:space="preserve">What got saved and shared</w:t>
      </w:r>
    </w:p>
    <w:p>
      <w:pPr>
        <w:pStyle w:val="Compact"/>
        <w:numPr>
          <w:ilvl w:val="0"/>
          <w:numId w:val="1011"/>
        </w:numPr>
      </w:pPr>
      <w:r>
        <w:t xml:space="preserve">Enquiries logged, and what people actually asked about</w:t>
      </w:r>
    </w:p>
    <w:p>
      <w:pPr>
        <w:pStyle w:val="Compact"/>
        <w:numPr>
          <w:ilvl w:val="0"/>
          <w:numId w:val="1011"/>
        </w:numPr>
      </w:pPr>
      <w:r>
        <w:t xml:space="preserve">What flopped</w:t>
      </w:r>
    </w:p>
    <w:p>
      <w:pPr>
        <w:pStyle w:val="Compact"/>
        <w:numPr>
          <w:ilvl w:val="0"/>
          <w:numId w:val="1011"/>
        </w:numPr>
      </w:pPr>
      <w:r>
        <w:rPr>
          <w:b/>
          <w:bCs/>
        </w:rPr>
        <w:t xml:space="preserve">The three best audience questions of the week</w:t>
      </w:r>
      <w:r>
        <w:t xml:space="preserve"> </w:t>
      </w:r>
      <w:r>
        <w:t xml:space="preserve">— these become content</w:t>
      </w:r>
    </w:p>
    <w:p>
      <w:pPr>
        <w:pStyle w:val="FirstParagraph"/>
      </w:pPr>
      <w:r>
        <w:t xml:space="preserve">Most of this reads straight off the hub. You’re reporting, not calculating.</w:t>
      </w:r>
    </w:p>
    <w:bookmarkEnd w:id="51"/>
    <w:bookmarkStart w:id="52" w:name="do-3"/>
    <w:p>
      <w:pPr>
        <w:pStyle w:val="Heading2"/>
      </w:pPr>
      <w:r>
        <w:t xml:space="preserve">✅ DO</w:t>
      </w:r>
    </w:p>
    <w:p>
      <w:pPr>
        <w:pStyle w:val="Compact"/>
        <w:numPr>
          <w:ilvl w:val="0"/>
          <w:numId w:val="1012"/>
        </w:numPr>
      </w:pPr>
      <w:r>
        <w:rPr>
          <w:b/>
          <w:bCs/>
        </w:rPr>
        <w:t xml:space="preserve">Log as you go.</w:t>
      </w:r>
    </w:p>
    <w:p>
      <w:pPr>
        <w:pStyle w:val="Compact"/>
        <w:numPr>
          <w:ilvl w:val="0"/>
          <w:numId w:val="1012"/>
        </w:numPr>
      </w:pPr>
      <w:r>
        <w:rPr>
          <w:b/>
          <w:bCs/>
        </w:rPr>
        <w:t xml:space="preserve">Upload footage the same day.</w:t>
      </w:r>
      <w:r>
        <w:t xml:space="preserve"> </w:t>
      </w:r>
      <w:r>
        <w:t xml:space="preserve">“Tomorrow”</w:t>
      </w:r>
      <w:r>
        <w:t xml:space="preserve"> </w:t>
      </w:r>
      <w:r>
        <w:t xml:space="preserve">reliably becomes never.</w:t>
      </w:r>
    </w:p>
    <w:p>
      <w:pPr>
        <w:pStyle w:val="Compact"/>
        <w:numPr>
          <w:ilvl w:val="0"/>
          <w:numId w:val="1012"/>
        </w:numPr>
      </w:pPr>
      <w:r>
        <w:rPr>
          <w:b/>
          <w:bCs/>
        </w:rPr>
        <w:t xml:space="preserve">Name files consistently</w:t>
      </w:r>
      <w:r>
        <w:t xml:space="preserve"> </w:t>
      </w:r>
      <w:r>
        <w:t xml:space="preserve">—</w:t>
      </w:r>
      <w:r>
        <w:t xml:space="preserve"> </w:t>
      </w:r>
      <w:r>
        <w:rPr>
          <w:rStyle w:val="VerbatimChar"/>
        </w:rPr>
        <w:t xml:space="preserve">2026-08-28 Podar School - clip 3</w:t>
      </w:r>
      <w:r>
        <w:t xml:space="preserve">.</w:t>
      </w:r>
    </w:p>
    <w:bookmarkEnd w:id="52"/>
    <w:bookmarkStart w:id="53" w:name="dont-3"/>
    <w:p>
      <w:pPr>
        <w:pStyle w:val="Heading2"/>
      </w:pPr>
      <w:r>
        <w:t xml:space="preserve">❌ DON’T</w:t>
      </w:r>
    </w:p>
    <w:p>
      <w:pPr>
        <w:pStyle w:val="Compact"/>
        <w:numPr>
          <w:ilvl w:val="0"/>
          <w:numId w:val="1013"/>
        </w:numPr>
      </w:pPr>
      <w:r>
        <w:rPr>
          <w:b/>
          <w:bCs/>
        </w:rPr>
        <w:t xml:space="preserve">Don’t rebuild a day’s outbound from memory.</w:t>
      </w:r>
    </w:p>
    <w:p>
      <w:pPr>
        <w:pStyle w:val="Compact"/>
        <w:numPr>
          <w:ilvl w:val="0"/>
          <w:numId w:val="1013"/>
        </w:numPr>
      </w:pPr>
      <w:r>
        <w:rPr>
          <w:b/>
          <w:bCs/>
        </w:rPr>
        <w:t xml:space="preserve">Don’t leave footage sitting on your phone.</w:t>
      </w:r>
    </w:p>
    <w:p>
      <w:r>
        <w:pict>
          <v:rect style="width:0;height:1.5pt" o:hralign="center" o:hrstd="t" o:hr="t"/>
        </w:pict>
      </w:r>
    </w:p>
    <w:bookmarkEnd w:id="53"/>
    <w:bookmarkEnd w:id="54"/>
    <w:bookmarkStart w:id="59" w:name="class-days-filming"/>
    <w:p>
      <w:pPr>
        <w:pStyle w:val="Heading1"/>
      </w:pPr>
      <w:r>
        <w:t xml:space="preserve">CLASS DAYS · Filming</w:t>
      </w:r>
    </w:p>
    <w:p>
      <w:pPr>
        <w:pStyle w:val="FirstParagraph"/>
      </w:pPr>
      <w:r>
        <w:rPr>
          <w:b/>
          <w:bCs/>
        </w:rPr>
        <w:t xml:space="preserve">Every class gets filmed. No exceptions.</w:t>
      </w:r>
      <w:r>
        <w:t xml:space="preserve"> </w:t>
      </w:r>
      <w:r>
        <w:t xml:space="preserve">This is one of the highest-value things you’ll do, and it’s worth understanding why.</w:t>
      </w:r>
    </w:p>
    <w:bookmarkStart w:id="55" w:name="heres-the-evidence"/>
    <w:p>
      <w:pPr>
        <w:pStyle w:val="Heading2"/>
      </w:pPr>
      <w:r>
        <w:t xml:space="preserve">Here’s the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w:t>
            </w:r>
          </w:p>
        </w:tc>
        <w:tc>
          <w:tcPr/>
          <w:p>
            <w:pPr>
              <w:pStyle w:val="Compact"/>
            </w:pPr>
            <w:r>
              <w:t xml:space="preserve">Comments it got</w:t>
            </w:r>
          </w:p>
        </w:tc>
      </w:tr>
      <w:tr>
        <w:tc>
          <w:tcPr/>
          <w:p>
            <w:pPr>
              <w:pStyle w:val="Compact"/>
            </w:pPr>
            <w:r>
              <w:rPr>
                <w:b/>
                <w:bCs/>
              </w:rPr>
              <w:t xml:space="preserve">Workshop photos — Streedhan session</w:t>
            </w:r>
          </w:p>
        </w:tc>
        <w:tc>
          <w:tcPr/>
          <w:p>
            <w:pPr>
              <w:pStyle w:val="Compact"/>
            </w:pPr>
            <w:r>
              <w:rPr>
                <w:b/>
                <w:bCs/>
              </w:rPr>
              <w:t xml:space="preserve">10</w:t>
            </w:r>
          </w:p>
        </w:tc>
      </w:tr>
      <w:tr>
        <w:tc>
          <w:tcPr/>
          <w:p>
            <w:pPr>
              <w:pStyle w:val="Compact"/>
            </w:pPr>
            <w:r>
              <w:rPr>
                <w:b/>
                <w:bCs/>
              </w:rPr>
              <w:t xml:space="preserve">Founder story</w:t>
            </w:r>
          </w:p>
        </w:tc>
        <w:tc>
          <w:tcPr/>
          <w:p>
            <w:pPr>
              <w:pStyle w:val="Compact"/>
            </w:pPr>
            <w:r>
              <w:rPr>
                <w:b/>
                <w:bCs/>
              </w:rPr>
              <w:t xml:space="preserve">4</w:t>
            </w:r>
          </w:p>
        </w:tc>
      </w:tr>
      <w:tr>
        <w:tc>
          <w:tcPr/>
          <w:p>
            <w:pPr>
              <w:pStyle w:val="Compact"/>
            </w:pPr>
            <w:r>
              <w:t xml:space="preserve">RBI Monetary Policy explainer</w:t>
            </w:r>
          </w:p>
        </w:tc>
        <w:tc>
          <w:tcPr/>
          <w:p>
            <w:pPr>
              <w:pStyle w:val="Compact"/>
            </w:pPr>
            <w:r>
              <w:t xml:space="preserve">0</w:t>
            </w:r>
          </w:p>
        </w:tc>
      </w:tr>
      <w:tr>
        <w:tc>
          <w:tcPr/>
          <w:p>
            <w:pPr>
              <w:pStyle w:val="Compact"/>
            </w:pPr>
            <w:r>
              <w:t xml:space="preserve">Repo rate explainer</w:t>
            </w:r>
          </w:p>
        </w:tc>
        <w:tc>
          <w:tcPr/>
          <w:p>
            <w:pPr>
              <w:pStyle w:val="Compact"/>
            </w:pPr>
            <w:r>
              <w:t xml:space="preserve">0</w:t>
            </w:r>
          </w:p>
        </w:tc>
      </w:tr>
      <w:tr>
        <w:tc>
          <w:tcPr/>
          <w:p>
            <w:pPr>
              <w:pStyle w:val="Compact"/>
            </w:pPr>
            <w:r>
              <w:t xml:space="preserve">Gold / central banks explainer</w:t>
            </w:r>
          </w:p>
        </w:tc>
        <w:tc>
          <w:tcPr/>
          <w:p>
            <w:pPr>
              <w:pStyle w:val="Compact"/>
            </w:pPr>
            <w:r>
              <w:t xml:space="preserve">0</w:t>
            </w:r>
          </w:p>
        </w:tc>
      </w:tr>
    </w:tbl>
    <w:p>
      <w:pPr>
        <w:pStyle w:val="BodyText"/>
      </w:pPr>
      <w:r>
        <w:t xml:space="preserve">Real people in real rooms beat polished explainers, decisively.</w:t>
      </w:r>
      <w:r>
        <w:t xml:space="preserve"> </w:t>
      </w:r>
      <w:r>
        <w:rPr>
          <w:b/>
          <w:bCs/>
        </w:rPr>
        <w:t xml:space="preserve">Our most effortful content performs the worst.</w:t>
      </w:r>
      <w:r>
        <w:t xml:space="preserve"> </w:t>
      </w:r>
      <w:r>
        <w:t xml:space="preserve">A phone clip of a mum laughing at one of our games is worth more than a beautifully produced explainer — and it’s free.</w:t>
      </w:r>
    </w:p>
    <w:bookmarkEnd w:id="55"/>
    <w:bookmarkStart w:id="56" w:name="what-to-shoot-aim-for-5-or-6-short-clips"/>
    <w:p>
      <w:pPr>
        <w:pStyle w:val="Heading2"/>
      </w:pPr>
      <w:r>
        <w:t xml:space="preserve">What to shoot — aim for 5 or 6 short clips</w:t>
      </w:r>
    </w:p>
    <w:p>
      <w:pPr>
        <w:pStyle w:val="Compact"/>
        <w:numPr>
          <w:ilvl w:val="0"/>
          <w:numId w:val="1014"/>
        </w:numPr>
      </w:pPr>
      <w:r>
        <w:rPr>
          <w:b/>
          <w:bCs/>
        </w:rPr>
        <w:t xml:space="preserve">Wide shot of the room</w:t>
      </w:r>
      <w:r>
        <w:t xml:space="preserve"> </w:t>
      </w:r>
      <w:r>
        <w:t xml:space="preserve">— shows it’s real and it’s full</w:t>
      </w:r>
    </w:p>
    <w:p>
      <w:pPr>
        <w:pStyle w:val="Compact"/>
        <w:numPr>
          <w:ilvl w:val="0"/>
          <w:numId w:val="1015"/>
        </w:numPr>
      </w:pPr>
      <w:r>
        <w:rPr>
          <w:b/>
          <w:bCs/>
        </w:rPr>
        <w:t xml:space="preserve">Faces reacting</w:t>
      </w:r>
      <w:r>
        <w:t xml:space="preserve"> </w:t>
      </w:r>
      <w:r>
        <w:t xml:space="preserve">— the moment something clicks</w:t>
      </w:r>
    </w:p>
    <w:p>
      <w:pPr>
        <w:pStyle w:val="Compact"/>
        <w:numPr>
          <w:ilvl w:val="0"/>
          <w:numId w:val="1016"/>
        </w:numPr>
      </w:pPr>
      <w:r>
        <w:rPr>
          <w:b/>
          <w:bCs/>
        </w:rPr>
        <w:t xml:space="preserve">Hands on phones</w:t>
      </w:r>
      <w:r>
        <w:t xml:space="preserve"> </w:t>
      </w:r>
      <w:r>
        <w:t xml:space="preserve">— people playing the games</w:t>
      </w:r>
    </w:p>
    <w:p>
      <w:pPr>
        <w:pStyle w:val="Compact"/>
        <w:numPr>
          <w:ilvl w:val="0"/>
          <w:numId w:val="1017"/>
        </w:numPr>
      </w:pPr>
      <w:r>
        <w:rPr>
          <w:b/>
          <w:bCs/>
        </w:rPr>
        <w:t xml:space="preserve">Hiral mid-explanation</w:t>
      </w:r>
      <w:r>
        <w:t xml:space="preserve"> </w:t>
      </w:r>
      <w:r>
        <w:t xml:space="preserve">— 10–15 seconds, no setup</w:t>
      </w:r>
    </w:p>
    <w:p>
      <w:pPr>
        <w:pStyle w:val="Compact"/>
        <w:numPr>
          <w:ilvl w:val="0"/>
          <w:numId w:val="1018"/>
        </w:numPr>
      </w:pPr>
      <w:r>
        <w:rPr>
          <w:b/>
          <w:bCs/>
        </w:rPr>
        <w:t xml:space="preserve">The messy bits</w:t>
      </w:r>
      <w:r>
        <w:t xml:space="preserve"> </w:t>
      </w:r>
      <w:r>
        <w:t xml:space="preserve">— laughing, arguing over an answer</w:t>
      </w:r>
    </w:p>
    <w:p>
      <w:pPr>
        <w:pStyle w:val="Compact"/>
        <w:numPr>
          <w:ilvl w:val="0"/>
          <w:numId w:val="1019"/>
        </w:numPr>
      </w:pPr>
      <w:r>
        <w:rPr>
          <w:b/>
          <w:bCs/>
        </w:rPr>
        <w:t xml:space="preserve">One person saying one line</w:t>
      </w:r>
      <w:r>
        <w:t xml:space="preserve"> </w:t>
      </w:r>
      <w:r>
        <w:t xml:space="preserve">—</w:t>
      </w:r>
      <w:r>
        <w:t xml:space="preserve"> </w:t>
      </w:r>
      <w:r>
        <w:rPr>
          <w:i/>
          <w:iCs/>
        </w:rPr>
        <w:t xml:space="preserve">“I never knew that”</w:t>
      </w:r>
      <w:r>
        <w:t xml:space="preserve"> </w:t>
      </w:r>
      <w:r>
        <w:t xml:space="preserve">is gold</w:t>
      </w:r>
    </w:p>
    <w:bookmarkEnd w:id="56"/>
    <w:bookmarkStart w:id="57" w:name="do-4"/>
    <w:p>
      <w:pPr>
        <w:pStyle w:val="Heading2"/>
      </w:pPr>
      <w:r>
        <w:t xml:space="preserve">✅ DO</w:t>
      </w:r>
    </w:p>
    <w:p>
      <w:pPr>
        <w:pStyle w:val="Compact"/>
        <w:numPr>
          <w:ilvl w:val="0"/>
          <w:numId w:val="1020"/>
        </w:numPr>
      </w:pPr>
      <w:r>
        <w:rPr>
          <w:b/>
          <w:bCs/>
        </w:rPr>
        <w:t xml:space="preserve">Vertical. Always.</w:t>
      </w:r>
    </w:p>
    <w:p>
      <w:pPr>
        <w:pStyle w:val="Compact"/>
        <w:numPr>
          <w:ilvl w:val="0"/>
          <w:numId w:val="1020"/>
        </w:numPr>
      </w:pPr>
      <w:r>
        <w:rPr>
          <w:b/>
          <w:bCs/>
        </w:rPr>
        <w:t xml:space="preserve">Say it out loud at the start:</w:t>
      </w:r>
      <w:r>
        <w:t xml:space="preserve"> </w:t>
      </w:r>
      <w:r>
        <w:rPr>
          <w:i/>
          <w:iCs/>
        </w:rPr>
        <w:t xml:space="preserve">“We film for social — just tell me if you’d rather not be on camera.”</w:t>
      </w:r>
      <w:r>
        <w:t xml:space="preserve"> </w:t>
      </w:r>
      <w:r>
        <w:t xml:space="preserve">Then respect it absolutely.</w:t>
      </w:r>
    </w:p>
    <w:p>
      <w:pPr>
        <w:pStyle w:val="Compact"/>
        <w:numPr>
          <w:ilvl w:val="0"/>
          <w:numId w:val="1020"/>
        </w:numPr>
      </w:pPr>
      <w:r>
        <w:rPr>
          <w:b/>
          <w:bCs/>
        </w:rPr>
        <w:t xml:space="preserve">Shoot more than you need.</w:t>
      </w:r>
      <w:r>
        <w:t xml:space="preserve"> </w:t>
      </w:r>
      <w:r>
        <w:t xml:space="preserve">Ten clips, use three.</w:t>
      </w:r>
    </w:p>
    <w:p>
      <w:pPr>
        <w:pStyle w:val="Compact"/>
        <w:numPr>
          <w:ilvl w:val="0"/>
          <w:numId w:val="1020"/>
        </w:numPr>
      </w:pPr>
      <w:r>
        <w:rPr>
          <w:b/>
          <w:bCs/>
        </w:rPr>
        <w:t xml:space="preserve">Capture the room’s energy</w:t>
      </w:r>
      <w:r>
        <w:t xml:space="preserve">, not just the slides.</w:t>
      </w:r>
    </w:p>
    <w:bookmarkEnd w:id="57"/>
    <w:bookmarkStart w:id="58" w:name="dont-4"/>
    <w:p>
      <w:pPr>
        <w:pStyle w:val="Heading2"/>
      </w:pPr>
      <w:r>
        <w:t xml:space="preserve">❌ DON’T</w:t>
      </w:r>
    </w:p>
    <w:p>
      <w:pPr>
        <w:pStyle w:val="Compact"/>
        <w:numPr>
          <w:ilvl w:val="0"/>
          <w:numId w:val="1021"/>
        </w:numPr>
      </w:pPr>
      <w:r>
        <w:rPr>
          <w:b/>
          <w:bCs/>
        </w:rPr>
        <w:t xml:space="preserve">Never film anyone who’s opted out.</w:t>
      </w:r>
      <w:r>
        <w:t xml:space="preserve"> </w:t>
      </w:r>
      <w:r>
        <w:t xml:space="preserve">Not once, not in the background.</w:t>
      </w:r>
    </w:p>
    <w:p>
      <w:pPr>
        <w:pStyle w:val="Compact"/>
        <w:numPr>
          <w:ilvl w:val="0"/>
          <w:numId w:val="1021"/>
        </w:numPr>
      </w:pPr>
      <w:r>
        <w:rPr>
          <w:b/>
          <w:bCs/>
        </w:rPr>
        <w:t xml:space="preserve">Don’t only film the front of the room.</w:t>
      </w:r>
      <w:r>
        <w:t xml:space="preserve"> </w:t>
      </w:r>
      <w:r>
        <w:t xml:space="preserve">The slides aren’t the story. The faces are.</w:t>
      </w:r>
    </w:p>
    <w:p>
      <w:pPr>
        <w:pStyle w:val="Compact"/>
        <w:numPr>
          <w:ilvl w:val="0"/>
          <w:numId w:val="1021"/>
        </w:numPr>
      </w:pPr>
      <w:r>
        <w:rPr>
          <w:b/>
          <w:bCs/>
        </w:rPr>
        <w:t xml:space="preserve">Don’t shoot horizontal.</w:t>
      </w:r>
      <w:r>
        <w:t xml:space="preserve"> </w:t>
      </w:r>
      <w:r>
        <w:t xml:space="preserve">It’s unusable for Stories and Reels.</w:t>
      </w:r>
    </w:p>
    <w:p>
      <w:pPr>
        <w:pStyle w:val="Compact"/>
        <w:numPr>
          <w:ilvl w:val="0"/>
          <w:numId w:val="1021"/>
        </w:numPr>
      </w:pPr>
      <w:r>
        <w:rPr>
          <w:b/>
          <w:bCs/>
        </w:rPr>
        <w:t xml:space="preserve">Don’t try to make it look professional.</w:t>
      </w:r>
      <w:r>
        <w:t xml:space="preserve"> </w:t>
      </w:r>
      <w:r>
        <w:t xml:space="preserve">Real is the point — polished performs worse.</w:t>
      </w:r>
    </w:p>
    <w:p>
      <w:pPr>
        <w:pStyle w:val="FirstParagraph"/>
      </w:pPr>
      <w:r>
        <w:rPr>
          <w:b/>
          <w:bCs/>
        </w:rPr>
        <w:t xml:space="preserve">Then, the same day:</w:t>
      </w:r>
      <w:r>
        <w:t xml:space="preserve"> </w:t>
      </w:r>
      <w:r>
        <w:t xml:space="preserve">upload → catalogue → cut the best moments into Stories within 48 hours, while it’s still fresh.</w:t>
      </w:r>
    </w:p>
    <w:p>
      <w:r>
        <w:pict>
          <v:rect style="width:0;height:1.5pt" o:hralign="center" o:hrstd="t" o:hr="t"/>
        </w:pict>
      </w:r>
    </w:p>
    <w:bookmarkEnd w:id="58"/>
    <w:bookmarkEnd w:id="59"/>
    <w:bookmarkStart w:id="60" w:name="easing-into-the-new-routine"/>
    <w:p>
      <w:pPr>
        <w:pStyle w:val="Heading1"/>
      </w:pPr>
      <w:r>
        <w:t xml:space="preserve">Easing into the new routine</w:t>
      </w:r>
    </w:p>
    <w:p>
      <w:pPr>
        <w:pStyle w:val="FirstParagraph"/>
      </w:pPr>
      <w:r>
        <w:t xml:space="preserve">Outbound is the new habit here, so don’t try to hit full numbers straight away. The two weeks below run from now, not from when you joined.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Weeks 1–2</w:t>
            </w:r>
            <w:r>
              <w:t xml:space="preserve"> </w:t>
            </w:r>
            <w:r>
              <w:rPr>
                <w:i/>
                <w:iCs/>
              </w:rPr>
              <w:t xml:space="preserve">(from now)</w:t>
            </w:r>
          </w:p>
        </w:tc>
        <w:tc>
          <w:tcPr/>
          <w:p>
            <w:pPr>
              <w:pStyle w:val="Compact"/>
            </w:pPr>
            <w:r>
              <w:t xml:space="preserve">Weeks 3–4</w:t>
            </w:r>
          </w:p>
        </w:tc>
        <w:tc>
          <w:tcPr/>
          <w:p>
            <w:pPr>
              <w:pStyle w:val="Compact"/>
            </w:pPr>
            <w:r>
              <w:t xml:space="preserve">Weeks 5–8</w:t>
            </w:r>
          </w:p>
        </w:tc>
      </w:tr>
      <w:tr>
        <w:tc>
          <w:tcPr/>
          <w:p>
            <w:pPr>
              <w:pStyle w:val="Compact"/>
            </w:pPr>
            <w:r>
              <w:t xml:space="preserve">Outbound</w:t>
            </w:r>
          </w:p>
        </w:tc>
        <w:tc>
          <w:tcPr/>
          <w:p>
            <w:pPr>
              <w:pStyle w:val="Compact"/>
            </w:pPr>
            <w:r>
              <w:t xml:space="preserve">8/day</w:t>
            </w:r>
          </w:p>
        </w:tc>
        <w:tc>
          <w:tcPr/>
          <w:p>
            <w:pPr>
              <w:pStyle w:val="Compact"/>
            </w:pPr>
            <w:r>
              <w:t xml:space="preserve">12/day</w:t>
            </w:r>
          </w:p>
        </w:tc>
        <w:tc>
          <w:tcPr/>
          <w:p>
            <w:pPr>
              <w:pStyle w:val="Compact"/>
            </w:pPr>
            <w:r>
              <w:t xml:space="preserve">15/day</w:t>
            </w:r>
          </w:p>
        </w:tc>
      </w:tr>
      <w:tr>
        <w:tc>
          <w:tcPr/>
          <w:p>
            <w:pPr>
              <w:pStyle w:val="Compact"/>
            </w:pPr>
            <w:r>
              <w:t xml:space="preserve">Stories</w:t>
            </w:r>
          </w:p>
        </w:tc>
        <w:tc>
          <w:tcPr/>
          <w:p>
            <w:pPr>
              <w:pStyle w:val="Compact"/>
            </w:pPr>
            <w:r>
              <w:t xml:space="preserve">3/day</w:t>
            </w:r>
          </w:p>
        </w:tc>
        <w:tc>
          <w:tcPr/>
          <w:p>
            <w:pPr>
              <w:pStyle w:val="Compact"/>
            </w:pPr>
            <w:r>
              <w:t xml:space="preserve">3–5/day</w:t>
            </w:r>
          </w:p>
        </w:tc>
        <w:tc>
          <w:tcPr/>
          <w:p>
            <w:pPr>
              <w:pStyle w:val="Compact"/>
            </w:pPr>
            <w:r>
              <w:t xml:space="preserve">3–5/day</w:t>
            </w:r>
          </w:p>
        </w:tc>
      </w:tr>
      <w:tr>
        <w:tc>
          <w:tcPr/>
          <w:p>
            <w:pPr>
              <w:pStyle w:val="Compact"/>
            </w:pPr>
            <w:r>
              <w:t xml:space="preserve">Replies</w:t>
            </w:r>
          </w:p>
        </w:tc>
        <w:tc>
          <w:tcPr/>
          <w:p>
            <w:pPr>
              <w:pStyle w:val="Compact"/>
            </w:pPr>
            <w:r>
              <w:t xml:space="preserve">everything, checked with Hiral first</w:t>
            </w:r>
          </w:p>
        </w:tc>
        <w:tc>
          <w:tcPr/>
          <w:p>
            <w:pPr>
              <w:pStyle w:val="Compact"/>
            </w:pPr>
            <w:r>
              <w:t xml:space="preserve">everything, on your own</w:t>
            </w:r>
          </w:p>
        </w:tc>
        <w:tc>
          <w:tcPr/>
          <w:p>
            <w:pPr>
              <w:pStyle w:val="Compact"/>
            </w:pPr>
            <w:r>
              <w:t xml:space="preserve">everything</w:t>
            </w:r>
          </w:p>
        </w:tc>
      </w:tr>
      <w:tr>
        <w:tc>
          <w:tcPr/>
          <w:p>
            <w:pPr>
              <w:pStyle w:val="Compact"/>
            </w:pPr>
            <w:r>
              <w:t xml:space="preserve">Filming</w:t>
            </w:r>
          </w:p>
        </w:tc>
        <w:tc>
          <w:tcPr/>
          <w:p>
            <w:pPr>
              <w:pStyle w:val="Compact"/>
            </w:pPr>
            <w:r>
              <w:t xml:space="preserve">every class</w:t>
            </w:r>
          </w:p>
        </w:tc>
        <w:tc>
          <w:tcPr/>
          <w:p>
            <w:pPr>
              <w:pStyle w:val="Compact"/>
            </w:pPr>
            <w:r>
              <w:t xml:space="preserve">every class</w:t>
            </w:r>
          </w:p>
        </w:tc>
        <w:tc>
          <w:tcPr/>
          <w:p>
            <w:pPr>
              <w:pStyle w:val="Compact"/>
            </w:pPr>
            <w:r>
              <w:t xml:space="preserve">every class</w:t>
            </w:r>
          </w:p>
        </w:tc>
      </w:tr>
    </w:tbl>
    <w:p>
      <w:pPr>
        <w:pStyle w:val="BodyText"/>
      </w:pPr>
      <w:r>
        <w:rPr>
          <w:b/>
          <w:bCs/>
        </w:rPr>
        <w:t xml:space="preserve">For the first two weeks of outbound, run your comments past Hiral before they go out.</w:t>
      </w:r>
      <w:r>
        <w:t xml:space="preserve"> </w:t>
      </w:r>
      <w:r>
        <w:t xml:space="preserve">That isn’t about trust — commenting as IFM on other people’s posts is new, and it’s the fastest way to get the voice right. After a fortnight you won’t need it.</w:t>
      </w:r>
    </w:p>
    <w:p>
      <w:pPr>
        <w:pStyle w:val="BodyText"/>
      </w:pPr>
      <w:r>
        <w:rPr>
          <w:b/>
          <w:bCs/>
        </w:rPr>
        <w:t xml:space="preserve">One thing to do this week if you haven’t already: play all eleven IFM games.</w:t>
      </w:r>
      <w:r>
        <w:t xml:space="preserve"> </w:t>
      </w:r>
      <w:r>
        <w:t xml:space="preserve">Every one. You can’t talk about them convincingly, or make a good story about them, if you haven’t played them yourself.</w:t>
      </w:r>
    </w:p>
    <w:p>
      <w:r>
        <w:pict>
          <v:rect style="width:0;height:1.5pt" o:hralign="center" o:hrstd="t" o:hr="t"/>
        </w:pict>
      </w:r>
    </w:p>
    <w:bookmarkEnd w:id="60"/>
    <w:bookmarkStart w:id="62" w:name="what-well-look-at-together-on-19-october"/>
    <w:p>
      <w:pPr>
        <w:pStyle w:val="Heading1"/>
      </w:pPr>
      <w:r>
        <w:t xml:space="preserve">What we’ll look at together on 19 October</w:t>
      </w:r>
    </w:p>
    <w:p>
      <w:pPr>
        <w:pStyle w:val="FirstParagraph"/>
      </w:pPr>
      <w:r>
        <w:t xml:space="preserve">No surprises — these are the numbers, and you can see them any time. The</w:t>
      </w:r>
      <w:r>
        <w:t xml:space="preserve"> </w:t>
      </w:r>
      <w:r>
        <w:t xml:space="preserve">‘where we are now’</w:t>
      </w:r>
      <w:r>
        <w:t xml:space="preserve"> </w:t>
      </w:r>
      <w:r>
        <w:t xml:space="preserve">column is the August baseline, measured before outbound started.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Where we are now</w:t>
            </w:r>
          </w:p>
        </w:tc>
        <w:tc>
          <w:tcPr/>
          <w:p>
            <w:pPr>
              <w:pStyle w:val="Compact"/>
            </w:pPr>
            <w:r>
              <w:t xml:space="preserve">Where we’re aiming</w:t>
            </w:r>
          </w:p>
        </w:tc>
      </w:tr>
      <w:tr>
        <w:tc>
          <w:tcPr/>
          <w:p>
            <w:pPr>
              <w:pStyle w:val="Compact"/>
            </w:pPr>
            <w:r>
              <w:t xml:space="preserve">Outbound comments a day</w:t>
            </w:r>
          </w:p>
        </w:tc>
        <w:tc>
          <w:tcPr/>
          <w:p>
            <w:pPr>
              <w:pStyle w:val="Compact"/>
            </w:pPr>
            <w:r>
              <w:t xml:space="preserve">~0</w:t>
            </w:r>
          </w:p>
        </w:tc>
        <w:tc>
          <w:tcPr/>
          <w:p>
            <w:pPr>
              <w:pStyle w:val="Compact"/>
            </w:pPr>
            <w:r>
              <w:rPr>
                <w:b/>
                <w:bCs/>
              </w:rPr>
              <w:t xml:space="preserve">15, sustained</w:t>
            </w:r>
          </w:p>
        </w:tc>
      </w:tr>
      <w:tr>
        <w:tc>
          <w:tcPr/>
          <w:p>
            <w:pPr>
              <w:pStyle w:val="Compact"/>
            </w:pPr>
            <w:r>
              <w:t xml:space="preserve">Classes filmed</w:t>
            </w:r>
          </w:p>
        </w:tc>
        <w:tc>
          <w:tcPr/>
          <w:p>
            <w:pPr>
              <w:pStyle w:val="Compact"/>
            </w:pPr>
            <w:r>
              <w:t xml:space="preserve">occasionally</w:t>
            </w:r>
          </w:p>
        </w:tc>
        <w:tc>
          <w:tcPr/>
          <w:p>
            <w:pPr>
              <w:pStyle w:val="Compact"/>
            </w:pPr>
            <w:r>
              <w:rPr>
                <w:b/>
                <w:bCs/>
              </w:rPr>
              <w:t xml:space="preserve">every single one</w:t>
            </w:r>
          </w:p>
        </w:tc>
      </w:tr>
      <w:tr>
        <w:tc>
          <w:tcPr/>
          <w:p>
            <w:pPr>
              <w:pStyle w:val="Compact"/>
            </w:pPr>
            <w:r>
              <w:rPr>
                <w:b/>
                <w:bCs/>
              </w:rPr>
              <w:t xml:space="preserve">Follower growth</w:t>
            </w:r>
          </w:p>
        </w:tc>
        <w:tc>
          <w:tcPr/>
          <w:p>
            <w:pPr>
              <w:pStyle w:val="Compact"/>
            </w:pPr>
            <w:r>
              <w:t xml:space="preserve">1.47/day</w:t>
            </w:r>
            <w:r>
              <w:t xml:space="preserve"> </w:t>
            </w:r>
            <w:r>
              <w:rPr>
                <w:i/>
                <w:iCs/>
              </w:rPr>
              <w:t xml:space="preserve">(0.43%)</w:t>
            </w:r>
          </w:p>
        </w:tc>
        <w:tc>
          <w:tcPr/>
          <w:p>
            <w:pPr>
              <w:pStyle w:val="Compact"/>
            </w:pPr>
            <w:r>
              <w:rPr>
                <w:b/>
                <w:bCs/>
              </w:rPr>
              <w:t xml:space="preserve">+1% per day</w:t>
            </w:r>
            <w:r>
              <w:t xml:space="preserve"> </w:t>
            </w:r>
            <w:r>
              <w:rPr>
                <w:i/>
                <w:iCs/>
              </w:rPr>
              <w:t xml:space="preserve">(~3.5/day today, and it rises as we grow)</w:t>
            </w:r>
          </w:p>
        </w:tc>
      </w:tr>
      <w:tr>
        <w:tc>
          <w:tcPr/>
          <w:p>
            <w:pPr>
              <w:pStyle w:val="Compact"/>
            </w:pPr>
            <w:r>
              <w:t xml:space="preserve">Stories a day</w:t>
            </w:r>
          </w:p>
        </w:tc>
        <w:tc>
          <w:tcPr/>
          <w:p>
            <w:pPr>
              <w:pStyle w:val="Compact"/>
            </w:pPr>
            <w:r>
              <w:t xml:space="preserve">not tracked</w:t>
            </w:r>
          </w:p>
        </w:tc>
        <w:tc>
          <w:tcPr/>
          <w:p>
            <w:pPr>
              <w:pStyle w:val="Compact"/>
            </w:pPr>
            <w:r>
              <w:rPr>
                <w:b/>
                <w:bCs/>
              </w:rPr>
              <w:t xml:space="preserve">3–5</w:t>
            </w:r>
          </w:p>
        </w:tc>
      </w:tr>
      <w:tr>
        <w:tc>
          <w:tcPr/>
          <w:p>
            <w:pPr>
              <w:pStyle w:val="Compact"/>
            </w:pPr>
            <w:r>
              <w:rPr>
                <w:b/>
                <w:bCs/>
              </w:rPr>
              <w:t xml:space="preserve">Past students tagged each week</w:t>
            </w:r>
          </w:p>
        </w:tc>
        <w:tc>
          <w:tcPr/>
          <w:p>
            <w:pPr>
              <w:pStyle w:val="Compact"/>
            </w:pPr>
            <w:r>
              <w:rPr>
                <w:b/>
                <w:bCs/>
              </w:rPr>
              <w:t xml:space="preserve">0</w:t>
            </w:r>
          </w:p>
        </w:tc>
        <w:tc>
          <w:tcPr/>
          <w:p>
            <w:pPr>
              <w:pStyle w:val="Compact"/>
            </w:pPr>
            <w:r>
              <w:rPr>
                <w:b/>
                <w:bCs/>
              </w:rPr>
              <w:t xml:space="preserve">8–10 different people</w:t>
            </w:r>
          </w:p>
        </w:tc>
      </w:tr>
      <w:tr>
        <w:tc>
          <w:tcPr/>
          <w:p>
            <w:pPr>
              <w:pStyle w:val="Compact"/>
            </w:pPr>
            <w:r>
              <w:rPr>
                <w:b/>
                <w:bCs/>
              </w:rPr>
              <w:t xml:space="preserve">Students who re-shared</w:t>
            </w:r>
          </w:p>
        </w:tc>
        <w:tc>
          <w:tcPr/>
          <w:p>
            <w:pPr>
              <w:pStyle w:val="Compact"/>
            </w:pPr>
            <w:r>
              <w:t xml:space="preserve">not tracked</w:t>
            </w:r>
          </w:p>
        </w:tc>
        <w:tc>
          <w:tcPr/>
          <w:p>
            <w:pPr>
              <w:pStyle w:val="Compact"/>
            </w:pPr>
            <w:r>
              <w:rPr>
                <w:b/>
                <w:bCs/>
              </w:rPr>
              <w:t xml:space="preserve">tracked from week 1</w:t>
            </w:r>
          </w:p>
        </w:tc>
      </w:tr>
      <w:tr>
        <w:tc>
          <w:tcPr/>
          <w:p>
            <w:pPr>
              <w:pStyle w:val="Compact"/>
            </w:pPr>
            <w:r>
              <w:t xml:space="preserve">Comments per post</w:t>
            </w:r>
          </w:p>
        </w:tc>
        <w:tc>
          <w:tcPr/>
          <w:p>
            <w:pPr>
              <w:pStyle w:val="Compact"/>
            </w:pPr>
            <w:r>
              <w:t xml:space="preserve">1.4</w:t>
            </w:r>
          </w:p>
        </w:tc>
        <w:tc>
          <w:tcPr/>
          <w:p>
            <w:pPr>
              <w:pStyle w:val="Compact"/>
            </w:pPr>
            <w:r>
              <w:rPr>
                <w:b/>
                <w:bCs/>
              </w:rPr>
              <w:t xml:space="preserve">3+</w:t>
            </w:r>
          </w:p>
        </w:tc>
      </w:tr>
      <w:tr>
        <w:tc>
          <w:tcPr/>
          <w:p>
            <w:pPr>
              <w:pStyle w:val="Compact"/>
            </w:pPr>
            <w:r>
              <w:t xml:space="preserve">Enquiries logged each month</w:t>
            </w:r>
          </w:p>
        </w:tc>
        <w:tc>
          <w:tcPr/>
          <w:p>
            <w:pPr>
              <w:pStyle w:val="Compact"/>
            </w:pPr>
            <w:r>
              <w:t xml:space="preserve">not tracked</w:t>
            </w:r>
          </w:p>
        </w:tc>
        <w:tc>
          <w:tcPr/>
          <w:p>
            <w:pPr>
              <w:pStyle w:val="Compact"/>
            </w:pPr>
            <w:r>
              <w:rPr>
                <w:b/>
                <w:bCs/>
              </w:rPr>
              <w:t xml:space="preserve">tracked, and rising</w:t>
            </w:r>
          </w:p>
        </w:tc>
      </w:tr>
    </w:tbl>
    <w:p>
      <w:pPr>
        <w:pStyle w:val="BodyText"/>
      </w:pPr>
      <w:r>
        <w:rPr>
          <w:b/>
          <w:bCs/>
        </w:rPr>
        <w:t xml:space="preserve">One thing that is deliberately not on this list: likes.</w:t>
      </w:r>
      <w:r>
        <w:t xml:space="preserve"> </w:t>
      </w:r>
      <w:r>
        <w:t xml:space="preserve">Our like-to-follower rate is already better than most of our competitors’. It isn’t what’s holding us back, so please don’t optimise for it or report it.</w:t>
      </w:r>
    </w:p>
    <w:p>
      <w:r>
        <w:pict>
          <v:rect style="width:0;height:1.5pt" o:hralign="center" o:hrstd="t" o:hr="t"/>
        </w:pict>
      </w:r>
    </w:p>
    <w:bookmarkStart w:id="61" w:name="if-you-remember-nothing-else"/>
    <w:p>
      <w:pPr>
        <w:pStyle w:val="Heading2"/>
      </w:pPr>
      <w:r>
        <w:t xml:space="preserve">If you remember nothing else</w:t>
      </w:r>
    </w:p>
    <w:p>
      <w:pPr>
        <w:pStyle w:val="BlockText"/>
      </w:pPr>
      <w:r>
        <w:rPr>
          <w:b/>
          <w:bCs/>
        </w:rPr>
        <w:t xml:space="preserve">The outbound block is the job.</w:t>
      </w:r>
    </w:p>
    <w:p>
      <w:pPr>
        <w:pStyle w:val="BlockText"/>
      </w:pPr>
      <w:r>
        <w:t xml:space="preserve">Stories, replies, filming and logging all make IFM better for the people who already know us.</w:t>
      </w:r>
      <w:r>
        <w:t xml:space="preserve"> </w:t>
      </w:r>
      <w:r>
        <w:rPr>
          <w:b/>
          <w:bCs/>
        </w:rPr>
        <w:t xml:space="preserve">Outbound is the only one that brings new people in</w:t>
      </w:r>
      <w:r>
        <w:t xml:space="preserve"> </w:t>
      </w:r>
      <w:r>
        <w:t xml:space="preserve">— and it’s the easiest to skip, because nobody notices on the day when it doesn’t happen.</w:t>
      </w:r>
    </w:p>
    <w:p>
      <w:pPr>
        <w:pStyle w:val="BlockText"/>
      </w:pPr>
      <w:r>
        <w:rPr>
          <w:b/>
          <w:bCs/>
        </w:rPr>
        <w:t xml:space="preserve">On a bad day, skip something else.</w:t>
      </w:r>
    </w:p>
    <w:p>
      <w:r>
        <w:pict>
          <v:rect style="width:0;height:1.5pt" o:hralign="center" o:hrstd="t" o:hr="t"/>
        </w:pict>
      </w:r>
    </w:p>
    <w:p>
      <w:pPr>
        <w:pStyle w:val="FirstParagraph"/>
      </w:pPr>
      <w:r>
        <w:t xml:space="preserve">Anything unclear, ask early rather than guessing. Nobody expects outbound to feel natural immediately — the first two weeks are built for learning, and the numbers above are for October, not next Friday.</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or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unit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2026-08-18T11:44:16Z</dcterms:created>
  <dcterms:modified xsi:type="dcterms:W3CDTF">2026-08-18T11:44:16Z</dcterms:modified>
</cp:coreProperties>
</file>

<file path=docProps/custom.xml><?xml version="1.0" encoding="utf-8"?>
<Properties xmlns="http://schemas.openxmlformats.org/officeDocument/2006/custom-properties" xmlns:vt="http://schemas.openxmlformats.org/officeDocument/2006/docPropsVTypes"/>
</file>