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0</wp:posOffset>
                </wp:positionV>
                <wp:extent cx="5473065" cy="715645"/>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pPr>
                              <w:jc w:val="both"/>
                              <w:rPr>
                                <w:sz w:val="18"/>
                                <w:szCs w:val="22"/>
                              </w:rPr>
                            </w:pPr>
                            <w:r>
                              <w:rPr>
                                <w:b/>
                                <w:sz w:val="18"/>
                                <w:szCs w:val="22"/>
                              </w:rPr>
                              <w:t xml:space="preserve">DECLARATION: </w:t>
                            </w:r>
                            <w:r>
                              <w:rPr>
                                <w:sz w:val="18"/>
                                <w:szCs w:val="22"/>
                              </w:rPr>
                              <w:t xml:space="preserve">I understand that this is an </w:t>
                            </w:r>
                            <w:r>
                              <w:rPr>
                                <w:b/>
                                <w:bCs/>
                                <w:sz w:val="18"/>
                                <w:szCs w:val="22"/>
                              </w:rPr>
                              <w:t xml:space="preserve">individual </w:t>
                            </w:r>
                            <w:r>
                              <w:rPr>
                                <w:sz w:val="18"/>
                                <w:szCs w:val="22"/>
                              </w:rPr>
                              <w:t xml:space="preserve">assessment and that collaboration is not permitted. I have read and I understand the plagiarism provisions in the General Regulations of the University Calendar for the current year, found at </w:t>
                            </w:r>
                            <w:r>
                              <w:fldChar w:fldCharType="begin"/>
                            </w:r>
                            <w:r>
                              <w:instrText xml:space="preserve"> HYPERLINK "http://www.tcd.ie/calendar" </w:instrText>
                            </w:r>
                            <w:r>
                              <w:fldChar w:fldCharType="separate"/>
                            </w:r>
                            <w:r>
                              <w:rPr>
                                <w:rStyle w:val="10"/>
                                <w:sz w:val="18"/>
                                <w:szCs w:val="18"/>
                              </w:rPr>
                              <w:t>http://www.tcd.ie/calendar</w:t>
                            </w:r>
                            <w:r>
                              <w:rPr>
                                <w:rStyle w:val="10"/>
                                <w:sz w:val="18"/>
                                <w:szCs w:val="18"/>
                              </w:rPr>
                              <w:fldChar w:fldCharType="end"/>
                            </w:r>
                            <w:r>
                              <w:rPr>
                                <w:sz w:val="18"/>
                                <w:szCs w:val="22"/>
                              </w:rPr>
                              <w:t xml:space="preserve">. I understand that by returning this declaration with my work, I am agreeing with the above statement.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Text Box 1" o:spid="_x0000_s1026" o:spt="2" style="position:absolute;left:0pt;margin-left:4.15pt;margin-top:0pt;height:56.35pt;width:430.95pt;mso-wrap-distance-bottom:0pt;mso-wrap-distance-top:0pt;z-index:251659264;mso-width-relative:page;mso-height-relative:page;" fillcolor="#DEEBF7 [664]" filled="t" stroked="t" coordsize="21600,21600" arcsize="0.107824074074074" o:gfxdata="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GZjQgvU&#10;AAAABgEAAA8AAAAAAAAAAQAgAAAAOAAAAGRycy9kb3ducmV2LnhtbFBLAQIUABQAAAAIAIdO4kDr&#10;/tpQgAIAACAFAAAOAAAAAAAAAAEAIAAAADkBAABkcnMvZTJvRG9jLnhtbFBLBQYAAAAABgAGAFkB&#10;AAArBgAAAAA=&#10;">
                <v:fill on="t" focussize="0,0"/>
                <v:stroke weight="0.5pt" color="#000000" joinstyle="round"/>
                <v:imagedata o:title=""/>
                <o:lock v:ext="edit" aspectratio="f"/>
                <v:textbox>
                  <w:txbxContent>
                    <w:p>
                      <w:pPr>
                        <w:jc w:val="both"/>
                        <w:rPr>
                          <w:sz w:val="18"/>
                          <w:szCs w:val="22"/>
                        </w:rPr>
                      </w:pPr>
                      <w:r>
                        <w:rPr>
                          <w:b/>
                          <w:sz w:val="18"/>
                          <w:szCs w:val="22"/>
                        </w:rPr>
                        <w:t xml:space="preserve">DECLARATION: </w:t>
                      </w:r>
                      <w:r>
                        <w:rPr>
                          <w:sz w:val="18"/>
                          <w:szCs w:val="22"/>
                        </w:rPr>
                        <w:t xml:space="preserve">I understand that this is an </w:t>
                      </w:r>
                      <w:r>
                        <w:rPr>
                          <w:b/>
                          <w:bCs/>
                          <w:sz w:val="18"/>
                          <w:szCs w:val="22"/>
                        </w:rPr>
                        <w:t xml:space="preserve">individual </w:t>
                      </w:r>
                      <w:r>
                        <w:rPr>
                          <w:sz w:val="18"/>
                          <w:szCs w:val="22"/>
                        </w:rPr>
                        <w:t xml:space="preserve">assessment and that collaboration is not permitted. I have read and I understand the plagiarism provisions in the General Regulations of the University Calendar for the current year, found at </w:t>
                      </w:r>
                      <w:r>
                        <w:fldChar w:fldCharType="begin"/>
                      </w:r>
                      <w:r>
                        <w:instrText xml:space="preserve"> HYPERLINK "http://www.tcd.ie/calendar" </w:instrText>
                      </w:r>
                      <w:r>
                        <w:fldChar w:fldCharType="separate"/>
                      </w:r>
                      <w:r>
                        <w:rPr>
                          <w:rStyle w:val="10"/>
                          <w:sz w:val="18"/>
                          <w:szCs w:val="18"/>
                        </w:rPr>
                        <w:t>http://www.tcd.ie/calendar</w:t>
                      </w:r>
                      <w:r>
                        <w:rPr>
                          <w:rStyle w:val="10"/>
                          <w:sz w:val="18"/>
                          <w:szCs w:val="18"/>
                        </w:rPr>
                        <w:fldChar w:fldCharType="end"/>
                      </w:r>
                      <w:r>
                        <w:rPr>
                          <w:sz w:val="18"/>
                          <w:szCs w:val="22"/>
                        </w:rPr>
                        <w:t xml:space="preserve">. I understand that by returning this declaration with my work, I am agreeing with the above statement. </w:t>
                      </w:r>
                    </w:p>
                    <w:p/>
                  </w:txbxContent>
                </v:textbox>
                <w10:wrap type="topAndBottom"/>
              </v:roundrect>
            </w:pict>
          </mc:Fallback>
        </mc:AlternateContent>
      </w:r>
    </w:p>
    <w:p>
      <w:pPr>
        <w:jc w:val="both"/>
        <w:rPr>
          <w:rFonts w:hint="default" w:ascii="Times New Roman Bold" w:hAnsi="Times New Roman Bold" w:cs="Times New Roman Bold" w:eastAsiaTheme="minorHAnsi"/>
          <w:b/>
          <w:bCs/>
          <w:sz w:val="28"/>
          <w:szCs w:val="28"/>
          <w:lang w:eastAsia="zh-Hans"/>
        </w:rPr>
      </w:pPr>
      <w:r>
        <w:rPr>
          <w:rFonts w:hint="eastAsia" w:ascii="Times New Roman Bold" w:hAnsi="Times New Roman Bold" w:cs="Times New Roman Bold"/>
          <w:b/>
          <w:bCs/>
          <w:sz w:val="28"/>
          <w:szCs w:val="28"/>
          <w:lang w:val="en-US" w:eastAsia="zh-Hans"/>
        </w:rPr>
        <w:t>A</w:t>
      </w:r>
      <w:r>
        <w:rPr>
          <w:rFonts w:hint="default" w:ascii="Times New Roman Bold" w:hAnsi="Times New Roman Bold" w:cs="Times New Roman Bold"/>
          <w:b/>
          <w:bCs/>
          <w:sz w:val="28"/>
          <w:szCs w:val="28"/>
          <w:lang w:eastAsia="zh-Hans"/>
        </w:rPr>
        <w:t>2.1 Visualization Analysis</w:t>
      </w:r>
    </w:p>
    <w:p>
      <w:pPr>
        <w:jc w:val="both"/>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Tracking the Flow of Military Equipment to (US) Police Departments</w:t>
      </w:r>
    </w:p>
    <w:p>
      <w:pPr>
        <w:numPr>
          <w:ilvl w:val="0"/>
          <w:numId w:val="2"/>
        </w:numPr>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Data Types</w:t>
      </w:r>
    </w:p>
    <w:p>
      <w:pPr>
        <w:numPr>
          <w:ilvl w:val="0"/>
          <w:numId w:val="3"/>
        </w:numPr>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1 </w:t>
      </w:r>
      <w:r>
        <w:rPr>
          <w:rFonts w:hint="default" w:ascii="Times New Roman Bold" w:hAnsi="Times New Roman Bold" w:cs="Times New Roman Bold"/>
          <w:b/>
          <w:bCs/>
          <w:sz w:val="28"/>
          <w:szCs w:val="28"/>
        </w:rPr>
        <w:t>quantitative, measurement</w:t>
      </w:r>
      <w:r>
        <w:rPr>
          <w:rFonts w:hint="default" w:ascii="Times New Roman Regular" w:hAnsi="Times New Roman Regular" w:cs="Times New Roman Regular"/>
          <w:sz w:val="28"/>
          <w:szCs w:val="28"/>
        </w:rPr>
        <w:t xml:space="preserve"> attributes:</w:t>
      </w:r>
    </w:p>
    <w:p>
      <w:pPr>
        <w:numPr>
          <w:ilvl w:val="0"/>
          <w:numId w:val="0"/>
        </w:numPr>
        <w:jc w:val="both"/>
        <w:rPr>
          <w:rFonts w:hint="default" w:ascii="Times New Roman Regular" w:hAnsi="Times New Roman Regular" w:cs="Times New Roman Regular"/>
          <w:sz w:val="28"/>
          <w:szCs w:val="28"/>
        </w:rPr>
      </w:pPr>
      <w:r>
        <w:rPr>
          <w:rFonts w:hint="default" w:ascii="Times New Roman Bold" w:hAnsi="Times New Roman Bold" w:cs="Times New Roman Bold"/>
          <w:b/>
          <w:bCs/>
          <w:sz w:val="28"/>
          <w:szCs w:val="28"/>
        </w:rPr>
        <w:t>Military expenditure</w:t>
      </w:r>
      <w:r>
        <w:rPr>
          <w:rFonts w:hint="default" w:ascii="Times New Roman Regular" w:hAnsi="Times New Roman Regular" w:cs="Times New Roman Regular"/>
          <w:sz w:val="28"/>
          <w:szCs w:val="28"/>
        </w:rPr>
        <w:t>: quantitative, measurement, diverging.</w:t>
      </w:r>
    </w:p>
    <w:p>
      <w:pPr>
        <w:numPr>
          <w:ilvl w:val="0"/>
          <w:numId w:val="3"/>
        </w:numPr>
        <w:ind w:left="0" w:leftChars="0" w:firstLine="0"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3 </w:t>
      </w:r>
      <w:r>
        <w:rPr>
          <w:rFonts w:hint="default" w:ascii="Times New Roman Bold" w:hAnsi="Times New Roman Bold" w:cs="Times New Roman Bold"/>
          <w:b/>
          <w:bCs/>
          <w:sz w:val="28"/>
          <w:szCs w:val="28"/>
        </w:rPr>
        <w:t>derived quantitative</w:t>
      </w:r>
      <w:r>
        <w:rPr>
          <w:rFonts w:hint="default" w:ascii="Times New Roman Regular" w:hAnsi="Times New Roman Regular" w:cs="Times New Roman Regular"/>
          <w:sz w:val="28"/>
          <w:szCs w:val="28"/>
        </w:rPr>
        <w:t xml:space="preserve"> attributes:</w:t>
      </w:r>
    </w:p>
    <w:p>
      <w:pPr>
        <w:numPr>
          <w:ilvl w:val="0"/>
          <w:numId w:val="0"/>
        </w:numPr>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Military expenditure for each military goods.</w:t>
      </w:r>
    </w:p>
    <w:p>
      <w:pPr>
        <w:numPr>
          <w:ilvl w:val="0"/>
          <w:numId w:val="0"/>
        </w:numPr>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Each state contribution to military expenditure.</w:t>
      </w:r>
    </w:p>
    <w:p>
      <w:pPr>
        <w:numPr>
          <w:ilvl w:val="0"/>
          <w:numId w:val="0"/>
        </w:numPr>
        <w:ind w:left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Per </w:t>
      </w:r>
      <w:r>
        <w:rPr>
          <w:rFonts w:hint="eastAsia" w:ascii="Times New Roman Regular" w:hAnsi="Times New Roman Regular" w:cs="Times New Roman Regular"/>
          <w:sz w:val="28"/>
          <w:szCs w:val="28"/>
          <w:lang w:val="en-US" w:eastAsia="zh-Hans"/>
        </w:rPr>
        <w:t>person</w:t>
      </w:r>
      <w:r>
        <w:rPr>
          <w:rFonts w:hint="default" w:ascii="Times New Roman Regular" w:hAnsi="Times New Roman Regular" w:cs="Times New Roman Regular"/>
          <w:sz w:val="28"/>
          <w:szCs w:val="28"/>
        </w:rPr>
        <w:t xml:space="preserve"> contribution of each state to military expenditure.</w:t>
      </w:r>
    </w:p>
    <w:p>
      <w:pPr>
        <w:numPr>
          <w:ilvl w:val="0"/>
          <w:numId w:val="3"/>
        </w:numPr>
        <w:spacing w:after="120"/>
        <w:ind w:left="0" w:leftChars="0" w:firstLine="0"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1 </w:t>
      </w:r>
      <w:r>
        <w:rPr>
          <w:rFonts w:hint="default" w:ascii="Times New Roman Bold" w:hAnsi="Times New Roman Bold" w:cs="Times New Roman Bold"/>
          <w:b/>
          <w:bCs/>
          <w:sz w:val="28"/>
          <w:szCs w:val="28"/>
        </w:rPr>
        <w:t>derived categorical</w:t>
      </w:r>
      <w:r>
        <w:rPr>
          <w:rFonts w:hint="default" w:ascii="Times New Roman Regular" w:hAnsi="Times New Roman Regular" w:cs="Times New Roman Regular"/>
          <w:sz w:val="28"/>
          <w:szCs w:val="28"/>
        </w:rPr>
        <w:t xml:space="preserve"> attributes:</w:t>
      </w:r>
    </w:p>
    <w:p>
      <w:pPr>
        <w:numPr>
          <w:ilvl w:val="0"/>
          <w:numId w:val="0"/>
        </w:numPr>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Military expenditure for three </w:t>
      </w:r>
      <w:r>
        <w:rPr>
          <w:rFonts w:hint="eastAsia" w:ascii="Times New Roman Regular" w:hAnsi="Times New Roman Regular" w:cs="Times New Roman Regular"/>
          <w:sz w:val="28"/>
          <w:szCs w:val="28"/>
          <w:lang w:val="en-US" w:eastAsia="zh-Hans"/>
        </w:rPr>
        <w:t>general</w:t>
      </w:r>
      <w:r>
        <w:rPr>
          <w:rFonts w:hint="default" w:ascii="Times New Roman Regular" w:hAnsi="Times New Roman Regular" w:cs="Times New Roman Regular"/>
          <w:sz w:val="28"/>
          <w:szCs w:val="28"/>
        </w:rPr>
        <w:t xml:space="preserve"> types of military equipments.</w:t>
      </w:r>
    </w:p>
    <w:p>
      <w:pPr>
        <w:numPr>
          <w:ilvl w:val="0"/>
          <w:numId w:val="0"/>
        </w:numPr>
        <w:jc w:val="both"/>
        <w:rPr>
          <w:rFonts w:hint="default" w:ascii="Times New Roman Regular" w:hAnsi="Times New Roman Regular" w:cs="Times New Roman Regular"/>
          <w:sz w:val="28"/>
          <w:szCs w:val="28"/>
        </w:rPr>
      </w:pPr>
    </w:p>
    <w:p>
      <w:pPr>
        <w:numPr>
          <w:ilvl w:val="0"/>
          <w:numId w:val="2"/>
        </w:numPr>
        <w:spacing w:after="120"/>
        <w:ind w:left="0" w:leftChars="0" w:firstLine="0"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Visual Encoding Channels</w:t>
      </w:r>
    </w:p>
    <w:p>
      <w:pPr>
        <w:numPr>
          <w:ilvl w:val="0"/>
          <w:numId w:val="0"/>
        </w:numPr>
        <w:spacing w:after="120"/>
        <w:jc w:val="both"/>
        <w:rPr>
          <w:rFonts w:hint="default" w:ascii="Times New Roman Regular" w:hAnsi="Times New Roman Regular" w:cs="Times New Roman Regular"/>
          <w:sz w:val="28"/>
          <w:szCs w:val="28"/>
        </w:rPr>
      </w:pPr>
      <w:r>
        <w:rPr>
          <w:rFonts w:hint="default" w:ascii="Times New Roman Bold" w:hAnsi="Times New Roman Bold" w:cs="Times New Roman Bold"/>
          <w:b/>
          <w:bCs/>
          <w:sz w:val="28"/>
          <w:szCs w:val="28"/>
        </w:rPr>
        <w:t>Color</w:t>
      </w:r>
      <w:r>
        <w:rPr>
          <w:rFonts w:hint="default" w:ascii="Times New Roman Regular" w:hAnsi="Times New Roman Regular" w:cs="Times New Roman Regular"/>
          <w:sz w:val="28"/>
          <w:szCs w:val="28"/>
        </w:rPr>
        <w:t xml:space="preserve"> is used for categorical encoding of types of military equipments and </w:t>
      </w:r>
      <w:r>
        <w:rPr>
          <w:rFonts w:hint="eastAsia" w:ascii="Times New Roman Regular" w:hAnsi="Times New Roman Regular" w:cs="Times New Roman Regular"/>
          <w:sz w:val="28"/>
          <w:szCs w:val="28"/>
          <w:lang w:val="en-US" w:eastAsia="zh-Hans"/>
        </w:rPr>
        <w:t>the</w:t>
      </w:r>
      <w:r>
        <w:rPr>
          <w:rFonts w:hint="default" w:ascii="Times New Roman Regular" w:hAnsi="Times New Roman Regular" w:cs="Times New Roman Regular"/>
          <w:sz w:val="28"/>
          <w:szCs w:val="28"/>
          <w:lang w:eastAsia="zh-Hans"/>
        </w:rPr>
        <w:t xml:space="preserve"> </w:t>
      </w:r>
      <w:r>
        <w:rPr>
          <w:rFonts w:hint="default" w:ascii="Times New Roman Regular" w:hAnsi="Times New Roman Regular" w:cs="Times New Roman Regular"/>
          <w:sz w:val="28"/>
          <w:szCs w:val="28"/>
        </w:rPr>
        <w:t>location of geographical position of each state.</w:t>
      </w:r>
    </w:p>
    <w:p>
      <w:pPr>
        <w:numPr>
          <w:ilvl w:val="0"/>
          <w:numId w:val="0"/>
        </w:numPr>
        <w:spacing w:after="120"/>
        <w:jc w:val="both"/>
        <w:rPr>
          <w:rFonts w:hint="default" w:ascii="Times New Roman Regular" w:hAnsi="Times New Roman Regular" w:cs="Times New Roman Regular"/>
          <w:sz w:val="28"/>
          <w:szCs w:val="28"/>
        </w:rPr>
      </w:pPr>
    </w:p>
    <w:p>
      <w:pPr>
        <w:numPr>
          <w:ilvl w:val="0"/>
          <w:numId w:val="2"/>
        </w:numPr>
        <w:spacing w:after="120"/>
        <w:ind w:left="0" w:leftChars="0" w:firstLine="0"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Tasks</w:t>
      </w:r>
    </w:p>
    <w:p>
      <w:pPr>
        <w:numPr>
          <w:ilvl w:val="0"/>
          <w:numId w:val="4"/>
        </w:numPr>
        <w:spacing w:after="120"/>
        <w:ind w:left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Compare cost of per person between all of the states.</w:t>
      </w:r>
    </w:p>
    <w:p>
      <w:pPr>
        <w:numPr>
          <w:ilvl w:val="0"/>
          <w:numId w:val="4"/>
        </w:numPr>
        <w:spacing w:after="120"/>
        <w:ind w:left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Identify the trend of spending on different types of military equipment.</w:t>
      </w:r>
    </w:p>
    <w:p>
      <w:pPr>
        <w:numPr>
          <w:ilvl w:val="0"/>
          <w:numId w:val="4"/>
        </w:numPr>
        <w:spacing w:after="120"/>
        <w:ind w:leftChars="0"/>
        <w:jc w:val="both"/>
        <w:rPr>
          <w:rFonts w:hint="default" w:ascii="Times New Roman Regular" w:hAnsi="Times New Roman Regular" w:cs="Times New Roman Regular"/>
          <w:sz w:val="28"/>
          <w:szCs w:val="28"/>
        </w:rPr>
      </w:pPr>
      <w:r>
        <w:rPr>
          <w:rFonts w:hint="eastAsia" w:ascii="Times New Roman Regular" w:hAnsi="Times New Roman Regular" w:cs="Times New Roman Regular"/>
          <w:sz w:val="28"/>
          <w:szCs w:val="28"/>
          <w:lang w:val="en-US" w:eastAsia="zh-Hans"/>
        </w:rPr>
        <w:t>Query</w:t>
      </w:r>
      <w:r>
        <w:rPr>
          <w:rFonts w:hint="default" w:ascii="Times New Roman Regular" w:hAnsi="Times New Roman Regular" w:cs="Times New Roman Regular"/>
          <w:sz w:val="28"/>
          <w:szCs w:val="28"/>
          <w:lang w:eastAsia="zh-Hans"/>
        </w:rPr>
        <w:t xml:space="preserve"> and compare values of military cost at utility trucks, MRAP and Aircraft.</w:t>
      </w:r>
    </w:p>
    <w:p>
      <w:pPr>
        <w:numPr>
          <w:ilvl w:val="0"/>
          <w:numId w:val="0"/>
        </w:numPr>
        <w:spacing w:after="120"/>
        <w:jc w:val="both"/>
        <w:rPr>
          <w:rFonts w:hint="default" w:ascii="Times New Roman Regular" w:hAnsi="Times New Roman Regular" w:cs="Times New Roman Regular"/>
          <w:sz w:val="28"/>
          <w:szCs w:val="28"/>
          <w:lang w:eastAsia="zh-Hans"/>
        </w:rPr>
      </w:pPr>
    </w:p>
    <w:p>
      <w:pPr>
        <w:numPr>
          <w:ilvl w:val="0"/>
          <w:numId w:val="0"/>
        </w:numPr>
        <w:spacing w:after="120"/>
        <w:jc w:val="both"/>
        <w:rPr>
          <w:rFonts w:hint="default" w:ascii="Times New Roman Bold" w:hAnsi="Times New Roman Bold" w:cs="Times New Roman Bold"/>
          <w:b/>
          <w:bCs/>
          <w:sz w:val="28"/>
          <w:szCs w:val="28"/>
          <w:lang w:eastAsia="zh-Hans"/>
        </w:rPr>
      </w:pPr>
      <w:r>
        <w:rPr>
          <w:rFonts w:hint="default" w:ascii="Times New Roman Bold" w:hAnsi="Times New Roman Bold" w:cs="Times New Roman Bold"/>
          <w:b/>
          <w:bCs/>
          <w:sz w:val="28"/>
          <w:szCs w:val="28"/>
          <w:lang w:eastAsia="zh-Hans"/>
        </w:rPr>
        <w:t>Overnight Stays in (US) National Parks</w:t>
      </w:r>
    </w:p>
    <w:p>
      <w:pPr>
        <w:numPr>
          <w:ilvl w:val="0"/>
          <w:numId w:val="5"/>
        </w:numPr>
        <w:spacing w:after="120"/>
        <w:jc w:val="both"/>
        <w:rPr>
          <w:rFonts w:hint="default" w:ascii="Times New Roman" w:hAnsi="Times New Roman" w:cs="Times New Roman"/>
          <w:b w:val="0"/>
          <w:bCs w:val="0"/>
          <w:sz w:val="28"/>
          <w:szCs w:val="28"/>
          <w:lang w:eastAsia="zh-Hans"/>
        </w:rPr>
      </w:pPr>
      <w:r>
        <w:rPr>
          <w:rFonts w:hint="default" w:ascii="Times New Roman" w:hAnsi="Times New Roman" w:cs="Times New Roman"/>
          <w:b w:val="0"/>
          <w:bCs w:val="0"/>
          <w:sz w:val="28"/>
          <w:szCs w:val="28"/>
          <w:lang w:eastAsia="zh-Hans"/>
        </w:rPr>
        <w:t>Data Types</w:t>
      </w:r>
    </w:p>
    <w:p>
      <w:pPr>
        <w:numPr>
          <w:ilvl w:val="0"/>
          <w:numId w:val="6"/>
        </w:numPr>
        <w:spacing w:after="120"/>
        <w:jc w:val="both"/>
        <w:rPr>
          <w:rFonts w:hint="default" w:ascii="Times New Roman" w:hAnsi="Times New Roman" w:cs="Times New Roman"/>
          <w:b w:val="0"/>
          <w:bCs w:val="0"/>
          <w:sz w:val="28"/>
          <w:szCs w:val="28"/>
          <w:lang w:eastAsia="zh-Hans"/>
        </w:rPr>
      </w:pPr>
      <w:r>
        <w:rPr>
          <w:rFonts w:hint="default" w:ascii="Times New Roman Regular" w:hAnsi="Times New Roman Regular" w:cs="Times New Roman Regular"/>
          <w:sz w:val="28"/>
          <w:szCs w:val="28"/>
        </w:rPr>
        <w:t xml:space="preserve">2 </w:t>
      </w:r>
      <w:r>
        <w:rPr>
          <w:rFonts w:hint="default" w:ascii="Times New Roman Bold" w:hAnsi="Times New Roman Bold" w:cs="Times New Roman Bold"/>
          <w:b/>
          <w:bCs/>
          <w:sz w:val="28"/>
          <w:szCs w:val="28"/>
        </w:rPr>
        <w:t>quantitative, measurement</w:t>
      </w:r>
      <w:r>
        <w:rPr>
          <w:rFonts w:hint="default" w:ascii="Times New Roman Regular" w:hAnsi="Times New Roman Regular" w:cs="Times New Roman Regular"/>
          <w:sz w:val="28"/>
          <w:szCs w:val="28"/>
        </w:rPr>
        <w:t xml:space="preserve"> attributes:</w:t>
      </w:r>
    </w:p>
    <w:p>
      <w:pPr>
        <w:numPr>
          <w:ilvl w:val="0"/>
          <w:numId w:val="0"/>
        </w:numPr>
        <w:spacing w:after="120"/>
        <w:jc w:val="both"/>
        <w:rPr>
          <w:rFonts w:hint="default" w:ascii="Times New Roman Regular" w:hAnsi="Times New Roman Regular" w:cs="Times New Roman Regular"/>
          <w:sz w:val="28"/>
          <w:szCs w:val="28"/>
        </w:rPr>
      </w:pPr>
      <w:r>
        <w:rPr>
          <w:rFonts w:hint="default" w:ascii="Times New Roman" w:hAnsi="Times New Roman" w:cs="Times New Roman"/>
          <w:b w:val="0"/>
          <w:bCs w:val="0"/>
          <w:sz w:val="28"/>
          <w:szCs w:val="28"/>
          <w:lang w:eastAsia="zh-Hans"/>
        </w:rPr>
        <w:t xml:space="preserve">Night: </w:t>
      </w:r>
      <w:r>
        <w:rPr>
          <w:rFonts w:hint="default" w:ascii="Times New Roman Regular" w:hAnsi="Times New Roman Regular" w:cs="Times New Roman Regular"/>
          <w:sz w:val="28"/>
          <w:szCs w:val="28"/>
        </w:rPr>
        <w:t>quantitative, sequential, measurement</w:t>
      </w:r>
    </w:p>
    <w:p>
      <w:pPr>
        <w:numPr>
          <w:ilvl w:val="0"/>
          <w:numId w:val="0"/>
        </w:numPr>
        <w:spacing w:after="12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Temperature: quantitative, sequential, measurement, interval</w:t>
      </w:r>
    </w:p>
    <w:p>
      <w:pPr>
        <w:numPr>
          <w:ilvl w:val="0"/>
          <w:numId w:val="6"/>
        </w:numPr>
        <w:spacing w:after="120"/>
        <w:ind w:left="0" w:leftChars="0" w:firstLine="0" w:firstLine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 xml:space="preserve">2 </w:t>
      </w:r>
      <w:r>
        <w:rPr>
          <w:rFonts w:hint="default" w:ascii="Times New Roman Bold" w:hAnsi="Times New Roman Bold" w:cs="Times New Roman Bold"/>
          <w:b/>
          <w:bCs/>
          <w:sz w:val="28"/>
          <w:szCs w:val="28"/>
          <w:lang w:eastAsia="zh-Hans"/>
        </w:rPr>
        <w:t>derived quantitative</w:t>
      </w:r>
      <w:r>
        <w:rPr>
          <w:rFonts w:hint="default" w:ascii="Times New Roman Regular" w:hAnsi="Times New Roman Regular" w:cs="Times New Roman Regular"/>
          <w:sz w:val="28"/>
          <w:szCs w:val="28"/>
          <w:lang w:eastAsia="zh-Hans"/>
        </w:rPr>
        <w:t xml:space="preserve"> attributes(same types corresponding to above):</w:t>
      </w:r>
    </w:p>
    <w:p>
      <w:pPr>
        <w:numPr>
          <w:ilvl w:val="0"/>
          <w:numId w:val="0"/>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A</w:t>
      </w:r>
      <w:r>
        <w:rPr>
          <w:rFonts w:hint="eastAsia" w:ascii="Times New Roman Regular" w:hAnsi="Times New Roman Regular" w:cs="Times New Roman Regular"/>
          <w:sz w:val="28"/>
          <w:szCs w:val="28"/>
          <w:lang w:val="en-US" w:eastAsia="zh-Hans"/>
        </w:rPr>
        <w:t>ver</w:t>
      </w:r>
      <w:r>
        <w:rPr>
          <w:rFonts w:hint="default" w:ascii="Times New Roman Regular" w:hAnsi="Times New Roman Regular" w:cs="Times New Roman Regular"/>
          <w:sz w:val="28"/>
          <w:szCs w:val="28"/>
          <w:lang w:eastAsia="zh-Hans"/>
        </w:rPr>
        <w:t>age of temperatures for the four seasons.</w:t>
      </w:r>
    </w:p>
    <w:p>
      <w:pPr>
        <w:numPr>
          <w:ilvl w:val="0"/>
          <w:numId w:val="0"/>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Number of nights spent per month per accomodation type.</w:t>
      </w:r>
    </w:p>
    <w:p>
      <w:pPr>
        <w:numPr>
          <w:ilvl w:val="0"/>
          <w:numId w:val="6"/>
        </w:numPr>
        <w:spacing w:after="120"/>
        <w:ind w:left="0" w:leftChars="0" w:firstLine="0" w:firstLine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 xml:space="preserve">2 </w:t>
      </w:r>
      <w:r>
        <w:rPr>
          <w:rFonts w:hint="default" w:ascii="Times New Roman Bold" w:hAnsi="Times New Roman Bold" w:cs="Times New Roman Bold"/>
          <w:b/>
          <w:bCs/>
          <w:sz w:val="28"/>
          <w:szCs w:val="28"/>
          <w:lang w:eastAsia="zh-Hans"/>
        </w:rPr>
        <w:t>derived categorical</w:t>
      </w:r>
      <w:r>
        <w:rPr>
          <w:rFonts w:hint="default" w:ascii="Times New Roman Regular" w:hAnsi="Times New Roman Regular" w:cs="Times New Roman Regular"/>
          <w:sz w:val="28"/>
          <w:szCs w:val="28"/>
          <w:lang w:eastAsia="zh-Hans"/>
        </w:rPr>
        <w:t xml:space="preserve"> attributes:</w:t>
      </w:r>
    </w:p>
    <w:p>
      <w:pPr>
        <w:numPr>
          <w:ilvl w:val="0"/>
          <w:numId w:val="0"/>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Number of nights spent for four types of accomodation including lodging(yellow), RV(blue), tent(green), backcountry(red).</w:t>
      </w:r>
    </w:p>
    <w:p>
      <w:pPr>
        <w:keepNext w:val="0"/>
        <w:keepLines w:val="0"/>
        <w:widowControl/>
        <w:suppressLineNumbers w:val="0"/>
        <w:jc w:val="left"/>
        <w:rPr>
          <w:rFonts w:hint="default" w:ascii="Times New Roman Regular" w:hAnsi="Times New Roman Regular" w:eastAsia="宋体" w:cs="Times New Roman Regular"/>
          <w:sz w:val="28"/>
          <w:szCs w:val="28"/>
          <w:lang w:eastAsia="zh-Hans"/>
        </w:rPr>
      </w:pPr>
      <w:r>
        <w:rPr>
          <w:rFonts w:hint="default" w:ascii="Times New Roman Regular" w:hAnsi="Times New Roman Regular" w:cs="Times New Roman Regular"/>
          <w:sz w:val="28"/>
          <w:szCs w:val="28"/>
          <w:lang w:eastAsia="zh-Hans"/>
        </w:rPr>
        <w:t>Temperature being warm or cold</w:t>
      </w:r>
      <w:r>
        <w:rPr>
          <w:rFonts w:hint="default" w:ascii="Times New Roman Regular" w:hAnsi="Times New Roman Regular" w:eastAsia="宋体" w:cs="Times New Roman Regular"/>
          <w:sz w:val="28"/>
          <w:szCs w:val="28"/>
          <w:lang w:eastAsia="zh-Hans"/>
        </w:rPr>
        <w:t xml:space="preserve"> relative to average.</w:t>
      </w:r>
    </w:p>
    <w:p>
      <w:pPr>
        <w:numPr>
          <w:ilvl w:val="0"/>
          <w:numId w:val="0"/>
        </w:numPr>
        <w:spacing w:after="120"/>
        <w:ind w:leftChars="0"/>
        <w:jc w:val="both"/>
        <w:rPr>
          <w:rFonts w:hint="default" w:ascii="Times New Roman Regular" w:hAnsi="Times New Roman Regular" w:cs="Times New Roman Regular"/>
          <w:sz w:val="28"/>
          <w:szCs w:val="28"/>
          <w:lang w:eastAsia="zh-Hans"/>
        </w:rPr>
      </w:pPr>
    </w:p>
    <w:p>
      <w:pPr>
        <w:numPr>
          <w:ilvl w:val="0"/>
          <w:numId w:val="5"/>
        </w:numPr>
        <w:spacing w:after="120"/>
        <w:ind w:left="0" w:leftChars="0" w:firstLine="0" w:firstLine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rPr>
        <w:t>Visual Encoding Channels</w:t>
      </w:r>
    </w:p>
    <w:p>
      <w:pPr>
        <w:numPr>
          <w:ilvl w:val="0"/>
          <w:numId w:val="0"/>
        </w:numPr>
        <w:spacing w:after="120"/>
        <w:jc w:val="both"/>
        <w:rPr>
          <w:rFonts w:hint="default" w:ascii="Times New Roman Regular" w:hAnsi="Times New Roman Regular" w:cs="Times New Roman Regular"/>
          <w:sz w:val="28"/>
          <w:szCs w:val="28"/>
          <w:lang w:eastAsia="zh-Hans"/>
        </w:rPr>
      </w:pPr>
      <w:r>
        <w:rPr>
          <w:rFonts w:hint="default" w:ascii="Times New Roman Bold" w:hAnsi="Times New Roman Bold" w:cs="Times New Roman Bold"/>
          <w:b/>
          <w:bCs/>
          <w:sz w:val="28"/>
          <w:szCs w:val="28"/>
          <w:lang w:eastAsia="zh-Hans"/>
        </w:rPr>
        <w:t>Position</w:t>
      </w:r>
      <w:r>
        <w:rPr>
          <w:rFonts w:hint="default" w:ascii="Times New Roman Regular" w:hAnsi="Times New Roman Regular" w:cs="Times New Roman Regular"/>
          <w:sz w:val="28"/>
          <w:szCs w:val="28"/>
          <w:lang w:eastAsia="zh-Hans"/>
        </w:rPr>
        <w:t>(left-to right then top-bottom) is used to arrange the individual facets by park.</w:t>
      </w:r>
      <w:r>
        <w:rPr>
          <w:rFonts w:hint="default" w:ascii="Times New Roman Regular" w:hAnsi="Times New Roman Regular" w:cs="Times New Roman Regular"/>
          <w:sz w:val="28"/>
          <w:szCs w:val="28"/>
          <w:lang w:eastAsia="zh-Hans"/>
        </w:rPr>
        <w:br w:type="textWrapping"/>
      </w:r>
      <w:r>
        <w:rPr>
          <w:rFonts w:hint="default" w:ascii="Times New Roman Bold" w:hAnsi="Times New Roman Bold" w:cs="Times New Roman Bold"/>
          <w:b w:val="0"/>
          <w:bCs w:val="0"/>
          <w:sz w:val="28"/>
          <w:szCs w:val="28"/>
          <w:lang w:eastAsia="zh-Hans"/>
        </w:rPr>
        <w:t>Angular</w:t>
      </w:r>
      <w:r>
        <w:rPr>
          <w:rFonts w:hint="default" w:ascii="Times New Roman Regular" w:hAnsi="Times New Roman Regular" w:cs="Times New Roman Regular"/>
          <w:b w:val="0"/>
          <w:bCs w:val="0"/>
          <w:sz w:val="28"/>
          <w:szCs w:val="28"/>
          <w:lang w:eastAsia="zh-Hans"/>
        </w:rPr>
        <w:t xml:space="preserve"> </w:t>
      </w:r>
      <w:r>
        <w:rPr>
          <w:rFonts w:hint="default" w:ascii="Times New Roman Bold" w:hAnsi="Times New Roman Bold" w:cs="Times New Roman Bold"/>
          <w:b/>
          <w:bCs/>
          <w:sz w:val="28"/>
          <w:szCs w:val="28"/>
          <w:lang w:eastAsia="zh-Hans"/>
        </w:rPr>
        <w:t>position</w:t>
      </w:r>
      <w:r>
        <w:rPr>
          <w:rFonts w:hint="default" w:ascii="Times New Roman Regular" w:hAnsi="Times New Roman Regular" w:cs="Times New Roman Regular"/>
          <w:sz w:val="28"/>
          <w:szCs w:val="28"/>
          <w:lang w:eastAsia="zh-Hans"/>
        </w:rPr>
        <w:t xml:space="preserve"> in the individual facets is used to arrange the categorical attribute season.</w:t>
      </w:r>
    </w:p>
    <w:p>
      <w:pPr>
        <w:numPr>
          <w:ilvl w:val="0"/>
          <w:numId w:val="0"/>
        </w:numPr>
        <w:spacing w:after="120"/>
        <w:jc w:val="both"/>
        <w:rPr>
          <w:rFonts w:hint="default" w:ascii="Times New Roman Regular" w:hAnsi="Times New Roman Regular" w:cs="Times New Roman Regular"/>
          <w:sz w:val="28"/>
          <w:szCs w:val="28"/>
          <w:lang w:eastAsia="zh-Hans"/>
        </w:rPr>
      </w:pPr>
      <w:r>
        <w:rPr>
          <w:rFonts w:hint="default" w:ascii="Times New Roman Bold" w:hAnsi="Times New Roman Bold" w:cs="Times New Roman Bold"/>
          <w:b/>
          <w:bCs/>
          <w:sz w:val="28"/>
          <w:szCs w:val="28"/>
          <w:lang w:eastAsia="zh-Hans"/>
        </w:rPr>
        <w:t>Radial position</w:t>
      </w:r>
      <w:r>
        <w:rPr>
          <w:rFonts w:hint="default" w:ascii="Times New Roman Regular" w:hAnsi="Times New Roman Regular" w:cs="Times New Roman Regular"/>
          <w:sz w:val="28"/>
          <w:szCs w:val="28"/>
          <w:lang w:eastAsia="zh-Hans"/>
        </w:rPr>
        <w:t xml:space="preserve"> in the individual facets is used to encode the actual numbers of nights spent.</w:t>
      </w:r>
    </w:p>
    <w:p>
      <w:pPr>
        <w:numPr>
          <w:ilvl w:val="0"/>
          <w:numId w:val="0"/>
        </w:numPr>
        <w:spacing w:after="120"/>
        <w:jc w:val="both"/>
        <w:rPr>
          <w:rFonts w:hint="default" w:ascii="Times New Roman Regular" w:hAnsi="Times New Roman Regular" w:cs="Times New Roman Regular"/>
          <w:sz w:val="28"/>
          <w:szCs w:val="28"/>
          <w:lang w:eastAsia="zh-Hans"/>
        </w:rPr>
      </w:pPr>
      <w:r>
        <w:rPr>
          <w:rFonts w:hint="default" w:ascii="Times New Roman Bold" w:hAnsi="Times New Roman Bold" w:cs="Times New Roman Bold"/>
          <w:b/>
          <w:bCs/>
          <w:sz w:val="28"/>
          <w:szCs w:val="28"/>
          <w:lang w:eastAsia="zh-Hans"/>
        </w:rPr>
        <w:t>Color</w:t>
      </w:r>
      <w:r>
        <w:rPr>
          <w:rFonts w:hint="default" w:ascii="Times New Roman Regular" w:hAnsi="Times New Roman Regular" w:cs="Times New Roman Regular"/>
          <w:sz w:val="28"/>
          <w:szCs w:val="28"/>
          <w:lang w:eastAsia="zh-Hans"/>
        </w:rPr>
        <w:t xml:space="preserve"> is used for categorical encoding of four types of accomodation (into lodging, RV, tent, backcountry).</w:t>
      </w:r>
    </w:p>
    <w:p>
      <w:pPr>
        <w:numPr>
          <w:ilvl w:val="0"/>
          <w:numId w:val="0"/>
        </w:numPr>
        <w:spacing w:after="120"/>
        <w:jc w:val="both"/>
        <w:rPr>
          <w:rFonts w:hint="default" w:ascii="Times New Roman Regular" w:hAnsi="Times New Roman Regular" w:cs="Times New Roman Regular"/>
          <w:sz w:val="28"/>
          <w:szCs w:val="28"/>
          <w:lang w:eastAsia="zh-Hans"/>
        </w:rPr>
      </w:pPr>
    </w:p>
    <w:p>
      <w:pPr>
        <w:numPr>
          <w:ilvl w:val="0"/>
          <w:numId w:val="5"/>
        </w:numPr>
        <w:spacing w:after="120"/>
        <w:ind w:left="0" w:leftChars="0" w:firstLine="0" w:firstLineChars="0"/>
        <w:jc w:val="both"/>
        <w:rPr>
          <w:rFonts w:hint="default" w:ascii="Times New Roman Regular" w:hAnsi="Times New Roman Regular" w:cs="Times New Roman Regular"/>
          <w:sz w:val="28"/>
          <w:szCs w:val="28"/>
          <w:lang w:eastAsia="zh-Hans"/>
        </w:rPr>
      </w:pPr>
      <w:r>
        <w:rPr>
          <w:rFonts w:hint="eastAsia" w:ascii="Times New Roman Regular" w:hAnsi="Times New Roman Regular" w:cs="Times New Roman Regular"/>
          <w:sz w:val="28"/>
          <w:szCs w:val="28"/>
          <w:lang w:val="en-US" w:eastAsia="zh-Hans"/>
        </w:rPr>
        <w:t>Tasks</w:t>
      </w:r>
    </w:p>
    <w:p>
      <w:pPr>
        <w:numPr>
          <w:ilvl w:val="0"/>
          <w:numId w:val="7"/>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Summarize the parks suitable for tent accommodation in the east and west of the United States.</w:t>
      </w:r>
    </w:p>
    <w:p>
      <w:pPr>
        <w:numPr>
          <w:ilvl w:val="0"/>
          <w:numId w:val="7"/>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 xml:space="preserve">Compare the </w:t>
      </w:r>
      <w:r>
        <w:rPr>
          <w:rFonts w:hint="eastAsia" w:ascii="Times New Roman Regular" w:hAnsi="Times New Roman Regular" w:cs="Times New Roman Regular"/>
          <w:sz w:val="28"/>
          <w:szCs w:val="28"/>
          <w:lang w:val="en-US" w:eastAsia="zh-Hans"/>
        </w:rPr>
        <w:t>temperature</w:t>
      </w:r>
      <w:r>
        <w:rPr>
          <w:rFonts w:hint="default" w:ascii="Times New Roman Regular" w:hAnsi="Times New Roman Regular" w:cs="Times New Roman Regular"/>
          <w:sz w:val="28"/>
          <w:szCs w:val="28"/>
          <w:lang w:eastAsia="zh-Hans"/>
        </w:rPr>
        <w:t xml:space="preserve"> and types of accomodation of Mountain and Tundra.</w:t>
      </w:r>
    </w:p>
    <w:p>
      <w:pPr>
        <w:numPr>
          <w:ilvl w:val="0"/>
          <w:numId w:val="7"/>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Summarize the best parks to visit in spring.</w:t>
      </w:r>
    </w:p>
    <w:p>
      <w:pPr>
        <w:numPr>
          <w:ilvl w:val="0"/>
          <w:numId w:val="0"/>
        </w:numPr>
        <w:spacing w:after="120"/>
        <w:jc w:val="both"/>
        <w:rPr>
          <w:rFonts w:hint="default" w:ascii="Times New Roman Regular" w:hAnsi="Times New Roman Regular" w:cs="Times New Roman Regular"/>
          <w:sz w:val="28"/>
          <w:szCs w:val="28"/>
          <w:lang w:eastAsia="zh-Hans"/>
        </w:rPr>
      </w:pPr>
    </w:p>
    <w:p>
      <w:pPr>
        <w:numPr>
          <w:ilvl w:val="0"/>
          <w:numId w:val="0"/>
        </w:numPr>
        <w:spacing w:after="120"/>
        <w:jc w:val="both"/>
        <w:rPr>
          <w:rFonts w:hint="default" w:ascii="Times New Roman Bold" w:hAnsi="Times New Roman Bold" w:cs="Times New Roman Bold"/>
          <w:b/>
          <w:bCs/>
          <w:sz w:val="28"/>
          <w:szCs w:val="28"/>
          <w:lang w:eastAsia="zh-Hans"/>
        </w:rPr>
      </w:pPr>
      <w:r>
        <w:rPr>
          <w:rFonts w:hint="default" w:ascii="Times New Roman Bold" w:hAnsi="Times New Roman Bold" w:cs="Times New Roman Bold"/>
          <w:b/>
          <w:bCs/>
          <w:sz w:val="28"/>
          <w:szCs w:val="28"/>
          <w:lang w:eastAsia="zh-Hans"/>
        </w:rPr>
        <w:t>World Population data</w:t>
      </w:r>
    </w:p>
    <w:p>
      <w:pPr>
        <w:numPr>
          <w:ilvl w:val="0"/>
          <w:numId w:val="8"/>
        </w:numPr>
        <w:spacing w:after="12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Data Types</w:t>
      </w:r>
    </w:p>
    <w:p>
      <w:pPr>
        <w:numPr>
          <w:ilvl w:val="0"/>
          <w:numId w:val="9"/>
        </w:numPr>
        <w:spacing w:after="12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rPr>
        <w:t xml:space="preserve">3 </w:t>
      </w:r>
      <w:r>
        <w:rPr>
          <w:rFonts w:hint="default" w:ascii="Times New Roman Bold" w:hAnsi="Times New Roman Bold" w:cs="Times New Roman Bold"/>
          <w:b/>
          <w:bCs/>
          <w:sz w:val="28"/>
          <w:szCs w:val="28"/>
        </w:rPr>
        <w:t>quantitative, measurement</w:t>
      </w:r>
      <w:r>
        <w:rPr>
          <w:rFonts w:hint="default" w:ascii="Times New Roman Regular" w:hAnsi="Times New Roman Regular" w:cs="Times New Roman Regular"/>
          <w:sz w:val="28"/>
          <w:szCs w:val="28"/>
        </w:rPr>
        <w:t xml:space="preserve"> attributes:</w:t>
      </w:r>
    </w:p>
    <w:p>
      <w:pPr>
        <w:numPr>
          <w:ilvl w:val="0"/>
          <w:numId w:val="0"/>
        </w:numPr>
        <w:spacing w:after="120"/>
        <w:jc w:val="both"/>
        <w:rPr>
          <w:rFonts w:hint="default" w:ascii="Times New Roman Regular" w:hAnsi="Times New Roman Regular" w:cs="Times New Roman Regular"/>
          <w:sz w:val="28"/>
          <w:szCs w:val="28"/>
          <w:lang w:eastAsia="zh-Hans"/>
        </w:rPr>
      </w:pPr>
      <w:r>
        <w:rPr>
          <w:rFonts w:hint="eastAsia" w:ascii="Times New Roman Regular" w:hAnsi="Times New Roman Regular" w:cs="Times New Roman Regular"/>
          <w:sz w:val="28"/>
          <w:szCs w:val="28"/>
          <w:lang w:val="en-US" w:eastAsia="zh-Hans"/>
        </w:rPr>
        <w:t>Population</w:t>
      </w:r>
      <w:r>
        <w:rPr>
          <w:rFonts w:hint="default" w:ascii="Times New Roman Regular" w:hAnsi="Times New Roman Regular" w:cs="Times New Roman Regular"/>
          <w:sz w:val="28"/>
          <w:szCs w:val="28"/>
          <w:lang w:eastAsia="zh-Hans"/>
        </w:rPr>
        <w:t xml:space="preserve">: </w:t>
      </w:r>
      <w:r>
        <w:rPr>
          <w:rFonts w:hint="default" w:ascii="Times New Roman Regular" w:hAnsi="Times New Roman Regular" w:cs="Times New Roman Regular"/>
          <w:sz w:val="28"/>
          <w:szCs w:val="28"/>
        </w:rPr>
        <w:t>quantitative, measurement, sequential.</w:t>
      </w:r>
    </w:p>
    <w:p>
      <w:pPr>
        <w:numPr>
          <w:ilvl w:val="0"/>
          <w:numId w:val="0"/>
        </w:numPr>
        <w:spacing w:after="12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 xml:space="preserve">Internet User: </w:t>
      </w:r>
      <w:r>
        <w:rPr>
          <w:rFonts w:hint="default" w:ascii="Times New Roman Regular" w:hAnsi="Times New Roman Regular" w:cs="Times New Roman Regular"/>
          <w:sz w:val="28"/>
          <w:szCs w:val="28"/>
        </w:rPr>
        <w:t>quantitative, measurement, sequential.</w:t>
      </w:r>
    </w:p>
    <w:p>
      <w:pPr>
        <w:numPr>
          <w:ilvl w:val="0"/>
          <w:numId w:val="0"/>
        </w:numPr>
        <w:spacing w:after="12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lang w:eastAsia="zh-Hans"/>
        </w:rPr>
        <w:t xml:space="preserve">Mobile Subscription: </w:t>
      </w:r>
      <w:r>
        <w:rPr>
          <w:rFonts w:hint="default" w:ascii="Times New Roman Regular" w:hAnsi="Times New Roman Regular" w:cs="Times New Roman Regular"/>
          <w:sz w:val="28"/>
          <w:szCs w:val="28"/>
        </w:rPr>
        <w:t>quantitative, measurement, sequential.</w:t>
      </w:r>
    </w:p>
    <w:p>
      <w:pPr>
        <w:numPr>
          <w:ilvl w:val="0"/>
          <w:numId w:val="9"/>
        </w:numPr>
        <w:spacing w:after="120"/>
        <w:ind w:left="0" w:leftChars="0" w:firstLine="0" w:firstLine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 xml:space="preserve">3 </w:t>
      </w:r>
      <w:r>
        <w:rPr>
          <w:rFonts w:hint="default" w:ascii="Times New Roman Bold" w:hAnsi="Times New Roman Bold" w:cs="Times New Roman Bold"/>
          <w:b/>
          <w:bCs/>
          <w:sz w:val="28"/>
          <w:szCs w:val="28"/>
          <w:lang w:eastAsia="zh-Hans"/>
        </w:rPr>
        <w:t>derived quantitative</w:t>
      </w:r>
      <w:r>
        <w:rPr>
          <w:rFonts w:hint="default" w:ascii="Times New Roman Regular" w:hAnsi="Times New Roman Regular" w:cs="Times New Roman Regular"/>
          <w:sz w:val="28"/>
          <w:szCs w:val="28"/>
          <w:lang w:eastAsia="zh-Hans"/>
        </w:rPr>
        <w:t xml:space="preserve"> attributes(same types corresponding to above):</w:t>
      </w:r>
    </w:p>
    <w:p>
      <w:pPr>
        <w:numPr>
          <w:ilvl w:val="0"/>
          <w:numId w:val="0"/>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Actual population for each country from 2005 to 2013.</w:t>
      </w:r>
    </w:p>
    <w:p>
      <w:pPr>
        <w:numPr>
          <w:ilvl w:val="0"/>
          <w:numId w:val="0"/>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Actual and percentage of Internet users for each country from 2005 to 2013.</w:t>
      </w:r>
    </w:p>
    <w:p>
      <w:pPr>
        <w:numPr>
          <w:ilvl w:val="0"/>
          <w:numId w:val="0"/>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Acutal and percentage of Mobile subscription for each country from 2005 to 2013.</w:t>
      </w:r>
    </w:p>
    <w:p>
      <w:pPr>
        <w:numPr>
          <w:ilvl w:val="0"/>
          <w:numId w:val="9"/>
        </w:numPr>
        <w:spacing w:after="120"/>
        <w:ind w:left="0" w:leftChars="0" w:firstLine="0" w:firstLine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rPr>
        <w:t xml:space="preserve">1 </w:t>
      </w:r>
      <w:r>
        <w:rPr>
          <w:rFonts w:hint="default" w:ascii="Times New Roman Bold" w:hAnsi="Times New Roman Bold" w:cs="Times New Roman Bold"/>
          <w:b/>
          <w:bCs/>
          <w:sz w:val="28"/>
          <w:szCs w:val="28"/>
        </w:rPr>
        <w:t>derived categorical</w:t>
      </w:r>
      <w:r>
        <w:rPr>
          <w:rFonts w:hint="default" w:ascii="Times New Roman Regular" w:hAnsi="Times New Roman Regular" w:cs="Times New Roman Regular"/>
          <w:sz w:val="28"/>
          <w:szCs w:val="28"/>
        </w:rPr>
        <w:t xml:space="preserve"> attributes:</w:t>
      </w:r>
    </w:p>
    <w:p>
      <w:pPr>
        <w:numPr>
          <w:ilvl w:val="0"/>
          <w:numId w:val="0"/>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Number of people for three types including country(orange), internet user(blue), mobile subscription(green).</w:t>
      </w:r>
    </w:p>
    <w:p>
      <w:pPr>
        <w:numPr>
          <w:ilvl w:val="0"/>
          <w:numId w:val="0"/>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The color depth indicates the number of population, internet users and mobile subscriptions.</w:t>
      </w:r>
    </w:p>
    <w:p>
      <w:pPr>
        <w:numPr>
          <w:ilvl w:val="0"/>
          <w:numId w:val="0"/>
        </w:numPr>
        <w:spacing w:after="120"/>
        <w:ind w:leftChars="0"/>
        <w:jc w:val="both"/>
        <w:rPr>
          <w:rFonts w:hint="default" w:ascii="Times New Roman Regular" w:hAnsi="Times New Roman Regular" w:cs="Times New Roman Regular"/>
          <w:sz w:val="28"/>
          <w:szCs w:val="28"/>
          <w:lang w:eastAsia="zh-Hans"/>
        </w:rPr>
      </w:pPr>
    </w:p>
    <w:p>
      <w:pPr>
        <w:numPr>
          <w:ilvl w:val="0"/>
          <w:numId w:val="8"/>
        </w:numPr>
        <w:spacing w:after="120"/>
        <w:ind w:left="0" w:leftChars="0" w:firstLine="0" w:firstLine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rPr>
        <w:t>Visual Encoding Channels</w:t>
      </w:r>
    </w:p>
    <w:p>
      <w:pPr>
        <w:numPr>
          <w:ilvl w:val="0"/>
          <w:numId w:val="0"/>
        </w:numPr>
        <w:spacing w:after="120"/>
        <w:ind w:leftChars="0"/>
        <w:jc w:val="both"/>
        <w:rPr>
          <w:rFonts w:hint="default" w:ascii="Times New Roman Regular" w:hAnsi="Times New Roman Regular" w:cs="Times New Roman Regular"/>
          <w:sz w:val="28"/>
          <w:szCs w:val="28"/>
          <w:lang w:eastAsia="zh-Hans"/>
        </w:rPr>
      </w:pPr>
      <w:r>
        <w:rPr>
          <w:rFonts w:hint="default" w:ascii="Times New Roman Bold" w:hAnsi="Times New Roman Bold" w:cs="Times New Roman Bold"/>
          <w:b/>
          <w:bCs/>
          <w:sz w:val="28"/>
          <w:szCs w:val="28"/>
          <w:lang w:eastAsia="zh-Hans"/>
        </w:rPr>
        <w:t>Position</w:t>
      </w:r>
      <w:r>
        <w:rPr>
          <w:rFonts w:hint="default" w:ascii="Times New Roman Regular" w:hAnsi="Times New Roman Regular" w:cs="Times New Roman Regular"/>
          <w:sz w:val="28"/>
          <w:szCs w:val="28"/>
          <w:lang w:eastAsia="zh-Hans"/>
        </w:rPr>
        <w:t>(left-to right) is used to arrange the individual facets by types(population of country, internet user, mobile subscription).</w:t>
      </w:r>
    </w:p>
    <w:p>
      <w:pPr>
        <w:numPr>
          <w:ilvl w:val="0"/>
          <w:numId w:val="0"/>
        </w:numPr>
        <w:spacing w:after="120"/>
        <w:ind w:leftChars="0"/>
        <w:jc w:val="both"/>
        <w:rPr>
          <w:rFonts w:hint="default" w:ascii="Times New Roman Regular" w:hAnsi="Times New Roman Regular" w:cs="Times New Roman Regular"/>
          <w:sz w:val="28"/>
          <w:szCs w:val="28"/>
          <w:lang w:eastAsia="zh-Hans"/>
        </w:rPr>
      </w:pPr>
      <w:r>
        <w:rPr>
          <w:rFonts w:hint="default" w:ascii="Times New Roman Bold" w:hAnsi="Times New Roman Bold" w:cs="Times New Roman Bold"/>
          <w:b/>
          <w:bCs/>
          <w:sz w:val="28"/>
          <w:szCs w:val="28"/>
          <w:lang w:eastAsia="zh-Hans"/>
        </w:rPr>
        <w:t>Color</w:t>
      </w:r>
      <w:r>
        <w:rPr>
          <w:rFonts w:hint="default" w:ascii="Times New Roman Regular" w:hAnsi="Times New Roman Regular" w:cs="Times New Roman Regular"/>
          <w:sz w:val="28"/>
          <w:szCs w:val="28"/>
          <w:lang w:eastAsia="zh-Hans"/>
        </w:rPr>
        <w:t xml:space="preserve"> is used for categorical encoding of three types of </w:t>
      </w:r>
      <w:r>
        <w:rPr>
          <w:rFonts w:hint="eastAsia" w:ascii="Times New Roman Regular" w:hAnsi="Times New Roman Regular" w:cs="Times New Roman Regular"/>
          <w:sz w:val="28"/>
          <w:szCs w:val="28"/>
          <w:lang w:val="en-US" w:eastAsia="zh-Hans"/>
        </w:rPr>
        <w:t>h</w:t>
      </w:r>
      <w:r>
        <w:rPr>
          <w:rFonts w:hint="default" w:ascii="Times New Roman Regular" w:hAnsi="Times New Roman Regular" w:cs="Times New Roman Regular"/>
          <w:sz w:val="28"/>
          <w:szCs w:val="28"/>
          <w:lang w:eastAsia="zh-Hans"/>
        </w:rPr>
        <w:t>uman statistical category (into population of country, internet user, mobile subscription).</w:t>
      </w:r>
    </w:p>
    <w:p>
      <w:pPr>
        <w:numPr>
          <w:ilvl w:val="0"/>
          <w:numId w:val="0"/>
        </w:numPr>
        <w:spacing w:after="120"/>
        <w:ind w:leftChars="0"/>
        <w:jc w:val="both"/>
        <w:rPr>
          <w:rFonts w:hint="default" w:ascii="Times New Roman Regular" w:hAnsi="Times New Roman Regular" w:cs="Times New Roman Regular"/>
          <w:sz w:val="28"/>
          <w:szCs w:val="28"/>
          <w:lang w:eastAsia="zh-Hans"/>
        </w:rPr>
      </w:pPr>
    </w:p>
    <w:p>
      <w:pPr>
        <w:numPr>
          <w:ilvl w:val="0"/>
          <w:numId w:val="8"/>
        </w:numPr>
        <w:spacing w:after="120"/>
        <w:ind w:left="0" w:leftChars="0" w:firstLine="0" w:firstLineChars="0"/>
        <w:jc w:val="both"/>
        <w:rPr>
          <w:rFonts w:hint="default" w:ascii="Times New Roman Regular" w:hAnsi="Times New Roman Regular" w:cs="Times New Roman Regular"/>
          <w:sz w:val="28"/>
          <w:szCs w:val="28"/>
          <w:lang w:eastAsia="zh-Hans"/>
        </w:rPr>
      </w:pPr>
      <w:r>
        <w:rPr>
          <w:rFonts w:hint="eastAsia" w:ascii="Times New Roman Regular" w:hAnsi="Times New Roman Regular" w:cs="Times New Roman Regular"/>
          <w:sz w:val="28"/>
          <w:szCs w:val="28"/>
          <w:lang w:val="en-US" w:eastAsia="zh-Hans"/>
        </w:rPr>
        <w:t>Tasks</w:t>
      </w:r>
    </w:p>
    <w:p>
      <w:pPr>
        <w:numPr>
          <w:ilvl w:val="0"/>
          <w:numId w:val="10"/>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Compare trends between internet users and mobile users.</w:t>
      </w:r>
    </w:p>
    <w:p>
      <w:pPr>
        <w:numPr>
          <w:ilvl w:val="0"/>
          <w:numId w:val="10"/>
        </w:numPr>
        <w:spacing w:after="120"/>
        <w:ind w:leftChars="0"/>
        <w:jc w:val="both"/>
        <w:rPr>
          <w:rFonts w:hint="default" w:ascii="Times New Roman Regular" w:hAnsi="Times New Roman Regular" w:cs="Times New Roman Regular"/>
          <w:sz w:val="28"/>
          <w:szCs w:val="28"/>
          <w:lang w:eastAsia="zh-Hans"/>
        </w:rPr>
      </w:pPr>
      <w:r>
        <w:rPr>
          <w:rFonts w:hint="eastAsia" w:ascii="Times New Roman Regular" w:hAnsi="Times New Roman Regular" w:cs="Times New Roman Regular"/>
          <w:sz w:val="28"/>
          <w:szCs w:val="28"/>
          <w:lang w:val="en-US" w:eastAsia="zh-Hans"/>
        </w:rPr>
        <w:t>Identify</w:t>
      </w:r>
      <w:r>
        <w:rPr>
          <w:rFonts w:hint="default" w:ascii="Times New Roman Regular" w:hAnsi="Times New Roman Regular" w:cs="Times New Roman Regular"/>
          <w:sz w:val="28"/>
          <w:szCs w:val="28"/>
          <w:lang w:eastAsia="zh-Hans"/>
        </w:rPr>
        <w:t xml:space="preserve"> the relationship between the national population and the number of Internet users.</w:t>
      </w:r>
    </w:p>
    <w:p>
      <w:pPr>
        <w:numPr>
          <w:ilvl w:val="0"/>
          <w:numId w:val="10"/>
        </w:numPr>
        <w:spacing w:after="120"/>
        <w:ind w:leftChars="0"/>
        <w:jc w:val="both"/>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 xml:space="preserve">Summarize the country with the fastest development of </w:t>
      </w:r>
      <w:r>
        <w:rPr>
          <w:rFonts w:hint="eastAsia" w:ascii="Times New Roman Regular" w:hAnsi="Times New Roman Regular" w:cs="Times New Roman Regular"/>
          <w:sz w:val="28"/>
          <w:szCs w:val="28"/>
          <w:lang w:val="en-US" w:eastAsia="zh-Hans"/>
        </w:rPr>
        <w:t>internet</w:t>
      </w:r>
      <w:r>
        <w:rPr>
          <w:rFonts w:hint="default" w:ascii="Times New Roman Regular" w:hAnsi="Times New Roman Regular" w:cs="Times New Roman Regular"/>
          <w:sz w:val="28"/>
          <w:szCs w:val="28"/>
          <w:lang w:eastAsia="zh-Hans"/>
        </w:rPr>
        <w:t xml:space="preserve"> technology.</w:t>
      </w:r>
    </w:p>
    <w:p>
      <w:pPr>
        <w:numPr>
          <w:numId w:val="0"/>
        </w:numPr>
        <w:spacing w:after="120"/>
        <w:jc w:val="both"/>
        <w:rPr>
          <w:rFonts w:hint="default" w:ascii="Times New Roman Regular" w:hAnsi="Times New Roman Regular" w:cs="Times New Roman Regular"/>
          <w:sz w:val="28"/>
          <w:szCs w:val="28"/>
          <w:lang w:eastAsia="zh-Hans"/>
        </w:rPr>
      </w:pPr>
    </w:p>
    <w:p>
      <w:pPr>
        <w:numPr>
          <w:numId w:val="0"/>
        </w:numPr>
        <w:spacing w:after="120"/>
        <w:jc w:val="both"/>
        <w:rPr>
          <w:rFonts w:hint="default" w:ascii="Times New Roman Bold" w:hAnsi="Times New Roman Bold" w:cs="Times New Roman Bold"/>
          <w:b/>
          <w:bCs/>
          <w:sz w:val="28"/>
          <w:szCs w:val="28"/>
          <w:lang w:eastAsia="zh-Hans"/>
        </w:rPr>
      </w:pPr>
      <w:r>
        <w:rPr>
          <w:rFonts w:hint="default" w:ascii="Times New Roman Bold" w:hAnsi="Times New Roman Bold" w:cs="Times New Roman Bold"/>
          <w:b/>
          <w:bCs/>
          <w:sz w:val="28"/>
          <w:szCs w:val="28"/>
          <w:lang w:eastAsia="zh-Hans"/>
        </w:rPr>
        <w:t>A2.2 Visualization Design</w:t>
      </w:r>
    </w:p>
    <w:p>
      <w:pPr>
        <w:numPr>
          <w:numId w:val="0"/>
        </w:numPr>
        <w:spacing w:after="120"/>
        <w:jc w:val="both"/>
        <w:rPr>
          <w:rFonts w:hint="default" w:ascii="Times New Roman Italic" w:hAnsi="Times New Roman Italic" w:cs="Times New Roman Italic"/>
          <w:b w:val="0"/>
          <w:bCs w:val="0"/>
          <w:i/>
          <w:iCs/>
          <w:sz w:val="21"/>
          <w:szCs w:val="21"/>
          <w:lang w:eastAsia="zh-Hans"/>
        </w:rPr>
      </w:pPr>
      <w:r>
        <w:rPr>
          <w:rFonts w:hint="default" w:ascii="Times New Roman Bold" w:hAnsi="Times New Roman Bold" w:cs="Times New Roman Bold"/>
          <w:b/>
          <w:bCs/>
          <w:sz w:val="28"/>
          <w:szCs w:val="28"/>
          <w:lang w:eastAsia="zh-Hans"/>
        </w:rPr>
        <w:t xml:space="preserve">CCCS-CIC-AndMal-2020 Dataset </w:t>
      </w:r>
      <w:r>
        <w:rPr>
          <w:rFonts w:hint="default" w:ascii="Times New Roman Italic" w:hAnsi="Times New Roman Italic" w:cs="Times New Roman Italic"/>
          <w:b w:val="0"/>
          <w:bCs w:val="0"/>
          <w:i/>
          <w:iCs/>
          <w:sz w:val="21"/>
          <w:szCs w:val="21"/>
          <w:lang w:eastAsia="zh-Hans"/>
        </w:rPr>
        <w:t>(https://www.unb.ca/cic/datasets/andmal2020.html)</w:t>
      </w:r>
    </w:p>
    <w:p>
      <w:pPr>
        <w:numPr>
          <w:ilvl w:val="0"/>
          <w:numId w:val="11"/>
        </w:numPr>
        <w:spacing w:after="120"/>
        <w:jc w:val="both"/>
        <w:rPr>
          <w:rFonts w:hint="default" w:ascii="Times New Roman Italic" w:hAnsi="Times New Roman Italic" w:cs="Times New Roman Italic"/>
          <w:b w:val="0"/>
          <w:bCs w:val="0"/>
          <w:i w:val="0"/>
          <w:iCs w:val="0"/>
          <w:sz w:val="21"/>
          <w:szCs w:val="21"/>
          <w:lang w:eastAsia="zh-Hans"/>
        </w:rPr>
      </w:pPr>
      <w:r>
        <w:rPr>
          <w:rFonts w:hint="default" w:ascii="Times New Roman" w:hAnsi="Times New Roman" w:cs="Times New Roman"/>
          <w:b w:val="0"/>
          <w:bCs w:val="0"/>
          <w:sz w:val="28"/>
          <w:szCs w:val="28"/>
          <w:lang w:eastAsia="zh-Hans"/>
        </w:rPr>
        <w:t>Data Types</w:t>
      </w:r>
    </w:p>
    <w:p>
      <w:pPr>
        <w:numPr>
          <w:numId w:val="0"/>
        </w:numPr>
        <w:spacing w:after="120"/>
        <w:jc w:val="both"/>
        <w:rPr>
          <w:rFonts w:hint="default" w:ascii="Times New Roman" w:hAnsi="Times New Roman" w:cs="Times New Roman"/>
          <w:b w:val="0"/>
          <w:bCs w:val="0"/>
          <w:i w:val="0"/>
          <w:iCs w:val="0"/>
          <w:sz w:val="28"/>
          <w:szCs w:val="28"/>
          <w:lang w:eastAsia="zh-Hans"/>
        </w:rPr>
      </w:pPr>
      <w:r>
        <w:rPr>
          <w:rFonts w:hint="default" w:ascii="Times New Roman" w:hAnsi="Times New Roman" w:cs="Times New Roman"/>
          <w:b w:val="0"/>
          <w:bCs w:val="0"/>
          <w:i w:val="0"/>
          <w:iCs w:val="0"/>
          <w:sz w:val="28"/>
          <w:szCs w:val="28"/>
          <w:lang w:eastAsia="zh-Hans"/>
        </w:rPr>
        <w:t>Virus family: number</w:t>
      </w:r>
    </w:p>
    <w:p>
      <w:pPr>
        <w:numPr>
          <w:numId w:val="0"/>
        </w:numPr>
        <w:spacing w:after="120"/>
        <w:jc w:val="both"/>
        <w:rPr>
          <w:rFonts w:hint="default" w:ascii="Times New Roman" w:hAnsi="Times New Roman" w:cs="Times New Roman"/>
          <w:b w:val="0"/>
          <w:bCs w:val="0"/>
          <w:i w:val="0"/>
          <w:iCs w:val="0"/>
          <w:sz w:val="28"/>
          <w:szCs w:val="28"/>
          <w:lang w:eastAsia="zh-Hans"/>
        </w:rPr>
      </w:pPr>
      <w:r>
        <w:rPr>
          <w:rFonts w:hint="eastAsia" w:ascii="Times New Roman" w:hAnsi="Times New Roman" w:cs="Times New Roman"/>
          <w:b w:val="0"/>
          <w:bCs w:val="0"/>
          <w:i w:val="0"/>
          <w:iCs w:val="0"/>
          <w:sz w:val="28"/>
          <w:szCs w:val="28"/>
          <w:lang w:val="en-US" w:eastAsia="zh-Hans"/>
        </w:rPr>
        <w:t>Virus</w:t>
      </w:r>
      <w:r>
        <w:rPr>
          <w:rFonts w:hint="default" w:ascii="Times New Roman" w:hAnsi="Times New Roman" w:cs="Times New Roman"/>
          <w:b w:val="0"/>
          <w:bCs w:val="0"/>
          <w:i w:val="0"/>
          <w:iCs w:val="0"/>
          <w:sz w:val="28"/>
          <w:szCs w:val="28"/>
          <w:lang w:eastAsia="zh-Hans"/>
        </w:rPr>
        <w:t xml:space="preserve"> captured samples: number</w:t>
      </w:r>
    </w:p>
    <w:p>
      <w:pPr>
        <w:numPr>
          <w:numId w:val="0"/>
        </w:numPr>
        <w:spacing w:after="120"/>
        <w:jc w:val="both"/>
        <w:rPr>
          <w:rFonts w:hint="default" w:ascii="Times New Roman" w:hAnsi="Times New Roman" w:cs="Times New Roman"/>
          <w:b w:val="0"/>
          <w:bCs w:val="0"/>
          <w:i w:val="0"/>
          <w:iCs w:val="0"/>
          <w:sz w:val="28"/>
          <w:szCs w:val="28"/>
          <w:lang w:eastAsia="zh-Hans"/>
        </w:rPr>
      </w:pPr>
    </w:p>
    <w:p>
      <w:pPr>
        <w:numPr>
          <w:ilvl w:val="0"/>
          <w:numId w:val="11"/>
        </w:numPr>
        <w:spacing w:after="120"/>
        <w:ind w:left="0" w:leftChars="0" w:firstLine="0" w:firstLineChars="0"/>
        <w:jc w:val="both"/>
        <w:rPr>
          <w:rFonts w:hint="default" w:ascii="Times New Roman" w:hAnsi="Times New Roman" w:cs="Times New Roman"/>
          <w:b w:val="0"/>
          <w:bCs w:val="0"/>
          <w:i w:val="0"/>
          <w:iCs w:val="0"/>
          <w:sz w:val="28"/>
          <w:szCs w:val="28"/>
          <w:lang w:eastAsia="zh-Hans"/>
        </w:rPr>
      </w:pPr>
      <w:r>
        <w:rPr>
          <w:rFonts w:hint="default" w:ascii="Times New Roman" w:hAnsi="Times New Roman" w:cs="Times New Roman"/>
          <w:b w:val="0"/>
          <w:bCs w:val="0"/>
          <w:i w:val="0"/>
          <w:iCs w:val="0"/>
          <w:sz w:val="28"/>
          <w:szCs w:val="28"/>
          <w:lang w:eastAsia="zh-Hans"/>
        </w:rPr>
        <w:t>Tasks</w:t>
      </w:r>
    </w:p>
    <w:p>
      <w:pPr>
        <w:numPr>
          <w:ilvl w:val="0"/>
          <w:numId w:val="12"/>
        </w:numPr>
        <w:spacing w:after="120"/>
        <w:jc w:val="both"/>
        <w:rPr>
          <w:rFonts w:hint="default" w:ascii="Times New Roman" w:hAnsi="Times New Roman" w:cs="Times New Roman"/>
          <w:b w:val="0"/>
          <w:bCs w:val="0"/>
          <w:i w:val="0"/>
          <w:iCs w:val="0"/>
          <w:sz w:val="28"/>
          <w:szCs w:val="28"/>
          <w:lang w:eastAsia="zh-Hans"/>
        </w:rPr>
      </w:pPr>
      <w:r>
        <w:rPr>
          <w:rFonts w:hint="default" w:ascii="Times New Roman" w:hAnsi="Times New Roman" w:cs="Times New Roman"/>
          <w:b w:val="0"/>
          <w:bCs w:val="0"/>
          <w:i w:val="0"/>
          <w:iCs w:val="0"/>
          <w:sz w:val="28"/>
          <w:szCs w:val="28"/>
          <w:lang w:eastAsia="zh-Hans"/>
        </w:rPr>
        <w:t>Compare the transmission ability of different types of Trojan.</w:t>
      </w:r>
    </w:p>
    <w:p>
      <w:pPr>
        <w:numPr>
          <w:ilvl w:val="0"/>
          <w:numId w:val="12"/>
        </w:numPr>
        <w:spacing w:after="120"/>
        <w:jc w:val="both"/>
        <w:rPr>
          <w:rFonts w:hint="default" w:ascii="Times New Roman" w:hAnsi="Times New Roman" w:cs="Times New Roman"/>
          <w:b w:val="0"/>
          <w:bCs w:val="0"/>
          <w:i w:val="0"/>
          <w:iCs w:val="0"/>
          <w:sz w:val="28"/>
          <w:szCs w:val="28"/>
          <w:lang w:eastAsia="zh-Hans"/>
        </w:rPr>
      </w:pPr>
      <w:r>
        <w:rPr>
          <w:rFonts w:hint="default" w:ascii="Times New Roman" w:hAnsi="Times New Roman" w:cs="Times New Roman"/>
          <w:b w:val="0"/>
          <w:bCs w:val="0"/>
          <w:i w:val="0"/>
          <w:iCs w:val="0"/>
          <w:sz w:val="28"/>
          <w:szCs w:val="28"/>
          <w:lang w:eastAsia="zh-Hans"/>
        </w:rPr>
        <w:t>Summarize the relationship between the number of families and the number of samples.</w:t>
      </w:r>
    </w:p>
    <w:p>
      <w:pPr>
        <w:numPr>
          <w:ilvl w:val="0"/>
          <w:numId w:val="12"/>
        </w:numPr>
        <w:spacing w:after="120"/>
        <w:jc w:val="both"/>
        <w:rPr>
          <w:rFonts w:hint="default" w:ascii="Times New Roman" w:hAnsi="Times New Roman" w:cs="Times New Roman"/>
          <w:b w:val="0"/>
          <w:bCs w:val="0"/>
          <w:i w:val="0"/>
          <w:iCs w:val="0"/>
          <w:sz w:val="28"/>
          <w:szCs w:val="28"/>
          <w:lang w:eastAsia="zh-Hans"/>
        </w:rPr>
      </w:pPr>
      <w:r>
        <w:rPr>
          <w:rFonts w:hint="default" w:ascii="Times New Roman" w:hAnsi="Times New Roman" w:cs="Times New Roman"/>
          <w:b w:val="0"/>
          <w:bCs w:val="0"/>
          <w:i w:val="0"/>
          <w:iCs w:val="0"/>
          <w:sz w:val="28"/>
          <w:szCs w:val="28"/>
          <w:lang w:eastAsia="zh-Hans"/>
        </w:rPr>
        <w:t>Summarize the most vulnerable aspects of computers.</w:t>
      </w:r>
    </w:p>
    <w:p>
      <w:pPr>
        <w:numPr>
          <w:numId w:val="0"/>
        </w:numPr>
        <w:spacing w:after="120"/>
        <w:jc w:val="both"/>
        <w:rPr>
          <w:rFonts w:hint="default" w:ascii="Times New Roman" w:hAnsi="Times New Roman" w:cs="Times New Roman"/>
          <w:b w:val="0"/>
          <w:bCs w:val="0"/>
          <w:i w:val="0"/>
          <w:iCs w:val="0"/>
          <w:sz w:val="28"/>
          <w:szCs w:val="28"/>
          <w:lang w:eastAsia="zh-Hans"/>
        </w:rPr>
      </w:pPr>
      <w:r>
        <w:rPr>
          <w:rFonts w:hint="default" w:ascii="Times New Roman" w:hAnsi="Times New Roman" w:cs="Times New Roman"/>
          <w:b w:val="0"/>
          <w:bCs w:val="0"/>
          <w:i w:val="0"/>
          <w:iCs w:val="0"/>
          <w:sz w:val="28"/>
          <w:szCs w:val="28"/>
          <w:lang w:eastAsia="zh-Hans"/>
        </w:rPr>
        <w:br w:type="textWrapping"/>
      </w:r>
    </w:p>
    <w:p>
      <w:pPr>
        <w:numPr>
          <w:ilvl w:val="0"/>
          <w:numId w:val="11"/>
        </w:numPr>
        <w:spacing w:after="120"/>
        <w:ind w:left="0" w:leftChars="0" w:firstLine="0" w:firstLineChars="0"/>
        <w:jc w:val="both"/>
        <w:rPr>
          <w:rFonts w:hint="default" w:ascii="Times New Roman" w:hAnsi="Times New Roman" w:cs="Times New Roman"/>
          <w:b w:val="0"/>
          <w:bCs w:val="0"/>
          <w:i w:val="0"/>
          <w:iCs w:val="0"/>
          <w:sz w:val="28"/>
          <w:szCs w:val="28"/>
          <w:lang w:eastAsia="zh-Hans"/>
        </w:rPr>
      </w:pPr>
      <w:r>
        <w:rPr>
          <w:rFonts w:hint="eastAsia" w:ascii="Times New Roman" w:hAnsi="Times New Roman" w:cs="Times New Roman"/>
          <w:b w:val="0"/>
          <w:bCs w:val="0"/>
          <w:i w:val="0"/>
          <w:iCs w:val="0"/>
          <w:sz w:val="28"/>
          <w:szCs w:val="28"/>
          <w:lang w:val="en-US" w:eastAsia="zh-Hans"/>
        </w:rPr>
        <w:t>V</w:t>
      </w:r>
      <w:r>
        <w:rPr>
          <w:rFonts w:hint="default" w:ascii="Times New Roman" w:hAnsi="Times New Roman" w:cs="Times New Roman"/>
          <w:b w:val="0"/>
          <w:bCs w:val="0"/>
          <w:i w:val="0"/>
          <w:iCs w:val="0"/>
          <w:sz w:val="28"/>
          <w:szCs w:val="28"/>
          <w:lang w:eastAsia="zh-Hans"/>
        </w:rPr>
        <w:t>isualize data set</w:t>
      </w:r>
    </w:p>
    <w:p>
      <w:pPr>
        <w:numPr>
          <w:numId w:val="0"/>
        </w:numPr>
        <w:spacing w:after="120"/>
        <w:ind w:leftChars="0"/>
        <w:jc w:val="both"/>
        <w:rPr>
          <w:rFonts w:hint="default" w:ascii="Times New Roman" w:hAnsi="Times New Roman" w:cs="Times New Roman"/>
          <w:b w:val="0"/>
          <w:bCs w:val="0"/>
          <w:i w:val="0"/>
          <w:iCs w:val="0"/>
          <w:sz w:val="28"/>
          <w:szCs w:val="28"/>
          <w:lang w:eastAsia="zh-Hans"/>
        </w:rPr>
      </w:pPr>
      <w:r>
        <w:rPr>
          <w:rFonts w:hint="default" w:ascii="Times New Roman" w:hAnsi="Times New Roman" w:cs="Times New Roman"/>
          <w:b w:val="0"/>
          <w:bCs w:val="0"/>
          <w:i w:val="0"/>
          <w:iCs w:val="0"/>
          <w:sz w:val="28"/>
          <w:szCs w:val="28"/>
          <w:lang w:eastAsia="zh-Hans"/>
        </w:rPr>
        <w:t>Firstly, I will draw a histogram, taking the virus type as the abscissa, the number of virus families and the number of captured samples as the ordinate, where the left ordinate represents the number of families, and the right ordinate represents the number of captured samples. Secondly, according to the number of virus types, I will draw 14 dot maps. Different colors represent different virus family names, and the size of dots represents the number of captured samples.</w:t>
      </w:r>
      <w:bookmarkStart w:id="0" w:name="_GoBack"/>
      <w:bookmarkEnd w:id="0"/>
    </w:p>
    <w:sectPr>
      <w:headerReference r:id="rId6" w:type="first"/>
      <w:footerReference r:id="rId8" w:type="first"/>
      <w:headerReference r:id="rId4" w:type="default"/>
      <w:headerReference r:id="rId5" w:type="even"/>
      <w:footerReference r:id="rId7" w:type="even"/>
      <w:pgSz w:w="11900" w:h="16840"/>
      <w:pgMar w:top="1629"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8"/>
      <w:gridCol w:w="518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568" w:hRule="atLeast"/>
      </w:trPr>
      <w:tc>
        <w:tcPr>
          <w:tcW w:w="3828" w:type="dxa"/>
          <w:shd w:val="clear" w:color="auto" w:fill="auto"/>
          <w:vAlign w:val="bottom"/>
        </w:tcPr>
        <w:p>
          <w:pPr>
            <w:rPr>
              <w:szCs w:val="20"/>
            </w:rPr>
          </w:pPr>
          <w:r>
            <w:rPr>
              <w:szCs w:val="20"/>
              <w:highlight w:val="yellow"/>
            </w:rPr>
            <w:t xml:space="preserve">&lt; </w:t>
          </w:r>
          <w:r>
            <w:rPr>
              <w:rFonts w:hint="eastAsia"/>
              <w:szCs w:val="20"/>
              <w:highlight w:val="yellow"/>
              <w:lang w:val="en-US" w:eastAsia="zh-Hans"/>
            </w:rPr>
            <w:t>Ji</w:t>
          </w:r>
          <w:r>
            <w:rPr>
              <w:rFonts w:hint="default"/>
              <w:szCs w:val="20"/>
              <w:highlight w:val="yellow"/>
              <w:lang w:eastAsia="zh-Hans"/>
            </w:rPr>
            <w:t>aming Deng</w:t>
          </w:r>
          <w:r>
            <w:rPr>
              <w:szCs w:val="20"/>
              <w:highlight w:val="yellow"/>
            </w:rPr>
            <w:t>&gt; (&lt;</w:t>
          </w:r>
          <w:r>
            <w:rPr>
              <w:rFonts w:hint="default"/>
              <w:szCs w:val="20"/>
              <w:highlight w:val="yellow"/>
            </w:rPr>
            <w:t xml:space="preserve"> 22302794 </w:t>
          </w:r>
          <w:r>
            <w:rPr>
              <w:szCs w:val="20"/>
              <w:highlight w:val="yellow"/>
            </w:rPr>
            <w:t>&gt;)</w:t>
          </w:r>
        </w:p>
      </w:tc>
      <w:tc>
        <w:tcPr>
          <w:tcW w:w="5182" w:type="dxa"/>
          <w:vAlign w:val="bottom"/>
        </w:tcPr>
        <w:p>
          <w:pPr>
            <w:jc w:val="right"/>
            <w:rPr>
              <w:szCs w:val="20"/>
            </w:rPr>
          </w:pPr>
          <w:r>
            <w:rPr>
              <w:szCs w:val="20"/>
            </w:rPr>
            <w:t xml:space="preserve">CS7DS4 Assignment </w:t>
          </w:r>
          <w:r>
            <w:rPr>
              <w:szCs w:val="20"/>
              <w:highlight w:val="yellow"/>
            </w:rPr>
            <w:t>&lt;</w:t>
          </w:r>
          <w:r>
            <w:rPr>
              <w:rFonts w:hint="default"/>
              <w:szCs w:val="20"/>
              <w:highlight w:val="yellow"/>
            </w:rPr>
            <w:t xml:space="preserve"> 2 </w:t>
          </w:r>
          <w:r>
            <w:rPr>
              <w:szCs w:val="20"/>
              <w:highlight w:val="yellow"/>
            </w:rPr>
            <w:t>&gt;</w:t>
          </w:r>
        </w:p>
      </w:tc>
    </w:tr>
  </w:tbl>
  <w:p>
    <w:pPr>
      <w:pStyle w:val="6"/>
      <w:rPr>
        <w:sz w:val="6"/>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5FBE6"/>
    <w:multiLevelType w:val="singleLevel"/>
    <w:tmpl w:val="CF55FBE6"/>
    <w:lvl w:ilvl="0" w:tentative="0">
      <w:start w:val="1"/>
      <w:numFmt w:val="decimal"/>
      <w:suff w:val="space"/>
      <w:lvlText w:val="%1)"/>
      <w:lvlJc w:val="left"/>
    </w:lvl>
  </w:abstractNum>
  <w:abstractNum w:abstractNumId="1">
    <w:nsid w:val="DF5E0248"/>
    <w:multiLevelType w:val="singleLevel"/>
    <w:tmpl w:val="DF5E0248"/>
    <w:lvl w:ilvl="0" w:tentative="0">
      <w:start w:val="1"/>
      <w:numFmt w:val="decimal"/>
      <w:suff w:val="space"/>
      <w:lvlText w:val="%1)"/>
      <w:lvlJc w:val="left"/>
    </w:lvl>
  </w:abstractNum>
  <w:abstractNum w:abstractNumId="2">
    <w:nsid w:val="EFD27069"/>
    <w:multiLevelType w:val="singleLevel"/>
    <w:tmpl w:val="EFD27069"/>
    <w:lvl w:ilvl="0" w:tentative="0">
      <w:start w:val="1"/>
      <w:numFmt w:val="decimal"/>
      <w:suff w:val="space"/>
      <w:lvlText w:val="%1."/>
      <w:lvlJc w:val="left"/>
    </w:lvl>
  </w:abstractNum>
  <w:abstractNum w:abstractNumId="3">
    <w:nsid w:val="FBF99F2F"/>
    <w:multiLevelType w:val="singleLevel"/>
    <w:tmpl w:val="FBF99F2F"/>
    <w:lvl w:ilvl="0" w:tentative="0">
      <w:start w:val="1"/>
      <w:numFmt w:val="decimal"/>
      <w:suff w:val="space"/>
      <w:lvlText w:val="%1)"/>
      <w:lvlJc w:val="left"/>
    </w:lvl>
  </w:abstractNum>
  <w:abstractNum w:abstractNumId="4">
    <w:nsid w:val="FEFC0B71"/>
    <w:multiLevelType w:val="singleLevel"/>
    <w:tmpl w:val="FEFC0B71"/>
    <w:lvl w:ilvl="0" w:tentative="0">
      <w:start w:val="1"/>
      <w:numFmt w:val="decimal"/>
      <w:suff w:val="space"/>
      <w:lvlText w:val="%1."/>
      <w:lvlJc w:val="left"/>
      <w:rPr>
        <w:rFonts w:hint="default" w:ascii="Times New Roman" w:hAnsi="Times New Roman" w:cs="Times New Roman"/>
        <w:i w:val="0"/>
        <w:iCs w:val="0"/>
        <w:sz w:val="28"/>
        <w:szCs w:val="28"/>
      </w:rPr>
    </w:lvl>
  </w:abstractNum>
  <w:abstractNum w:abstractNumId="5">
    <w:nsid w:val="FF7E0BAC"/>
    <w:multiLevelType w:val="singleLevel"/>
    <w:tmpl w:val="FF7E0BAC"/>
    <w:lvl w:ilvl="0" w:tentative="0">
      <w:start w:val="1"/>
      <w:numFmt w:val="decimal"/>
      <w:suff w:val="space"/>
      <w:lvlText w:val="%1."/>
      <w:lvlJc w:val="left"/>
      <w:rPr>
        <w:rFonts w:hint="default" w:ascii="Times New Roman" w:hAnsi="Times New Roman" w:cs="Times New Roman"/>
        <w:b w:val="0"/>
        <w:bCs w:val="0"/>
      </w:rPr>
    </w:lvl>
  </w:abstractNum>
  <w:abstractNum w:abstractNumId="6">
    <w:nsid w:val="FF9DECE9"/>
    <w:multiLevelType w:val="singleLevel"/>
    <w:tmpl w:val="FF9DECE9"/>
    <w:lvl w:ilvl="0" w:tentative="0">
      <w:start w:val="1"/>
      <w:numFmt w:val="decimal"/>
      <w:suff w:val="space"/>
      <w:lvlText w:val="%1."/>
      <w:lvlJc w:val="left"/>
    </w:lvl>
  </w:abstractNum>
  <w:abstractNum w:abstractNumId="7">
    <w:nsid w:val="29CC2B60"/>
    <w:multiLevelType w:val="singleLevel"/>
    <w:tmpl w:val="29CC2B60"/>
    <w:lvl w:ilvl="0" w:tentative="0">
      <w:start w:val="1"/>
      <w:numFmt w:val="decimal"/>
      <w:suff w:val="space"/>
      <w:lvlText w:val="%1)"/>
      <w:lvlJc w:val="left"/>
    </w:lvl>
  </w:abstractNum>
  <w:abstractNum w:abstractNumId="8">
    <w:nsid w:val="3277A6D5"/>
    <w:multiLevelType w:val="singleLevel"/>
    <w:tmpl w:val="3277A6D5"/>
    <w:lvl w:ilvl="0" w:tentative="0">
      <w:start w:val="1"/>
      <w:numFmt w:val="decimal"/>
      <w:suff w:val="space"/>
      <w:lvlText w:val="%1)"/>
      <w:lvlJc w:val="left"/>
    </w:lvl>
  </w:abstractNum>
  <w:abstractNum w:abstractNumId="9">
    <w:nsid w:val="33FD4E19"/>
    <w:multiLevelType w:val="singleLevel"/>
    <w:tmpl w:val="33FD4E19"/>
    <w:lvl w:ilvl="0" w:tentative="0">
      <w:start w:val="1"/>
      <w:numFmt w:val="decimal"/>
      <w:suff w:val="space"/>
      <w:lvlText w:val="%1)"/>
      <w:lvlJc w:val="left"/>
    </w:lvl>
  </w:abstractNum>
  <w:abstractNum w:abstractNumId="10">
    <w:nsid w:val="3FFE89A4"/>
    <w:multiLevelType w:val="singleLevel"/>
    <w:tmpl w:val="3FFE89A4"/>
    <w:lvl w:ilvl="0" w:tentative="0">
      <w:start w:val="1"/>
      <w:numFmt w:val="decimal"/>
      <w:suff w:val="space"/>
      <w:lvlText w:val="%1)"/>
      <w:lvlJc w:val="left"/>
    </w:lvl>
  </w:abstractNum>
  <w:abstractNum w:abstractNumId="11">
    <w:nsid w:val="52637137"/>
    <w:multiLevelType w:val="multilevel"/>
    <w:tmpl w:val="52637137"/>
    <w:lvl w:ilvl="0" w:tentative="0">
      <w:start w:val="1"/>
      <w:numFmt w:val="decimal"/>
      <w:pStyle w:val="2"/>
      <w:lvlText w:val="%1"/>
      <w:lvlJc w:val="left"/>
      <w:pPr>
        <w:ind w:left="397" w:hanging="397"/>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6"/>
  </w:num>
  <w:num w:numId="3">
    <w:abstractNumId w:val="0"/>
  </w:num>
  <w:num w:numId="4">
    <w:abstractNumId w:val="7"/>
  </w:num>
  <w:num w:numId="5">
    <w:abstractNumId w:val="5"/>
  </w:num>
  <w:num w:numId="6">
    <w:abstractNumId w:val="10"/>
  </w:num>
  <w:num w:numId="7">
    <w:abstractNumId w:val="1"/>
  </w:num>
  <w:num w:numId="8">
    <w:abstractNumId w:val="2"/>
  </w:num>
  <w:num w:numId="9">
    <w:abstractNumId w:val="9"/>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10"/>
    <w:rsid w:val="00103648"/>
    <w:rsid w:val="00375AFB"/>
    <w:rsid w:val="003A5110"/>
    <w:rsid w:val="003D15A2"/>
    <w:rsid w:val="003E0A22"/>
    <w:rsid w:val="004F20E2"/>
    <w:rsid w:val="00835DE8"/>
    <w:rsid w:val="00882F3E"/>
    <w:rsid w:val="009F7D31"/>
    <w:rsid w:val="00A23200"/>
    <w:rsid w:val="00B40A6A"/>
    <w:rsid w:val="00B67A89"/>
    <w:rsid w:val="00B72D31"/>
    <w:rsid w:val="00C63B1B"/>
    <w:rsid w:val="00D61391"/>
    <w:rsid w:val="00DC08EA"/>
    <w:rsid w:val="00F044A3"/>
    <w:rsid w:val="00FC26CE"/>
    <w:rsid w:val="3EFE720B"/>
    <w:rsid w:val="66A8A273"/>
    <w:rsid w:val="6EBFAD38"/>
    <w:rsid w:val="D79B1740"/>
    <w:rsid w:val="D7AF0720"/>
    <w:rsid w:val="EC7F2E93"/>
    <w:rsid w:val="EEFFDF11"/>
    <w:rsid w:val="EF7F31AA"/>
    <w:rsid w:val="FBB78FC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Helvetica" w:hAnsi="Helvetica" w:eastAsiaTheme="minorHAnsi" w:cstheme="minorBidi"/>
      <w:sz w:val="20"/>
      <w:szCs w:val="24"/>
      <w:lang w:val="en-IE" w:eastAsia="en-US" w:bidi="ar-SA"/>
    </w:rPr>
  </w:style>
  <w:style w:type="paragraph" w:styleId="2">
    <w:name w:val="heading 1"/>
    <w:basedOn w:val="1"/>
    <w:next w:val="1"/>
    <w:link w:val="13"/>
    <w:qFormat/>
    <w:uiPriority w:val="9"/>
    <w:pPr>
      <w:keepNext/>
      <w:keepLines/>
      <w:numPr>
        <w:ilvl w:val="0"/>
        <w:numId w:val="1"/>
      </w:numPr>
      <w:spacing w:before="280" w:after="280"/>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14"/>
    <w:unhideWhenUsed/>
    <w:qFormat/>
    <w:uiPriority w:val="9"/>
    <w:pPr>
      <w:keepNext/>
      <w:keepLines/>
      <w:spacing w:before="240" w:after="240"/>
      <w:outlineLvl w:val="1"/>
    </w:pPr>
    <w:rPr>
      <w:rFonts w:eastAsiaTheme="majorEastAsia" w:cstheme="majorBidi"/>
      <w:b/>
      <w:color w:val="000000" w:themeColor="text1"/>
      <w:sz w:val="24"/>
      <w:szCs w:val="26"/>
      <w14:textFill>
        <w14:solidFill>
          <w14:schemeClr w14:val="tx1"/>
        </w14:solidFill>
      </w14:textFill>
    </w:rPr>
  </w:style>
  <w:style w:type="paragraph" w:styleId="4">
    <w:name w:val="heading 3"/>
    <w:basedOn w:val="1"/>
    <w:next w:val="1"/>
    <w:link w:val="15"/>
    <w:unhideWhenUsed/>
    <w:qFormat/>
    <w:uiPriority w:val="9"/>
    <w:pPr>
      <w:keepNext/>
      <w:keepLines/>
      <w:spacing w:before="40" w:after="0"/>
      <w:outlineLvl w:val="2"/>
    </w:pPr>
    <w:rPr>
      <w:rFonts w:eastAsiaTheme="majorEastAsia" w:cstheme="majorBidi"/>
      <w:b/>
      <w:color w:val="000000" w:themeColor="text1"/>
      <w14:textFill>
        <w14:solidFill>
          <w14:schemeClr w14:val="tx1"/>
        </w14:solidFill>
      </w14:textFill>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680"/>
        <w:tab w:val="right" w:pos="9360"/>
      </w:tabs>
    </w:pPr>
  </w:style>
  <w:style w:type="paragraph" w:styleId="6">
    <w:name w:val="header"/>
    <w:basedOn w:val="1"/>
    <w:link w:val="11"/>
    <w:unhideWhenUsed/>
    <w:qFormat/>
    <w:uiPriority w:val="99"/>
    <w:pPr>
      <w:tabs>
        <w:tab w:val="center" w:pos="4680"/>
        <w:tab w:val="right" w:pos="9360"/>
      </w:tabs>
    </w:p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1">
    <w:name w:val="Header Char"/>
    <w:basedOn w:val="9"/>
    <w:link w:val="6"/>
    <w:uiPriority w:val="99"/>
  </w:style>
  <w:style w:type="character" w:customStyle="1" w:styleId="12">
    <w:name w:val="Footer Char"/>
    <w:basedOn w:val="9"/>
    <w:link w:val="5"/>
    <w:qFormat/>
    <w:uiPriority w:val="99"/>
  </w:style>
  <w:style w:type="character" w:customStyle="1" w:styleId="13">
    <w:name w:val="Heading 1 Char"/>
    <w:basedOn w:val="9"/>
    <w:link w:val="2"/>
    <w:qFormat/>
    <w:uiPriority w:val="9"/>
    <w:rPr>
      <w:rFonts w:ascii="Helvetica" w:hAnsi="Helvetica" w:eastAsiaTheme="majorEastAsia" w:cstheme="majorBidi"/>
      <w:b/>
      <w:color w:val="000000" w:themeColor="text1"/>
      <w:sz w:val="28"/>
      <w:szCs w:val="32"/>
      <w14:textFill>
        <w14:solidFill>
          <w14:schemeClr w14:val="tx1"/>
        </w14:solidFill>
      </w14:textFill>
    </w:rPr>
  </w:style>
  <w:style w:type="character" w:customStyle="1" w:styleId="14">
    <w:name w:val="Heading 2 Char"/>
    <w:basedOn w:val="9"/>
    <w:link w:val="3"/>
    <w:qFormat/>
    <w:uiPriority w:val="9"/>
    <w:rPr>
      <w:rFonts w:ascii="Helvetica" w:hAnsi="Helvetica" w:eastAsiaTheme="majorEastAsia" w:cstheme="majorBidi"/>
      <w:b/>
      <w:color w:val="000000" w:themeColor="text1"/>
      <w:szCs w:val="26"/>
      <w14:textFill>
        <w14:solidFill>
          <w14:schemeClr w14:val="tx1"/>
        </w14:solidFill>
      </w14:textFill>
    </w:rPr>
  </w:style>
  <w:style w:type="character" w:customStyle="1" w:styleId="15">
    <w:name w:val="Heading 3 Char"/>
    <w:basedOn w:val="9"/>
    <w:link w:val="4"/>
    <w:uiPriority w:val="9"/>
    <w:rPr>
      <w:rFonts w:ascii="Helvetica" w:hAnsi="Helvetica" w:eastAsiaTheme="majorEastAsia" w:cstheme="majorBidi"/>
      <w:b/>
      <w:color w:val="000000" w:themeColor="text1"/>
      <w:sz w:val="20"/>
      <w14:textFill>
        <w14:solidFill>
          <w14:schemeClr w14:val="tx1"/>
        </w14:solidFill>
      </w14:textFill>
    </w:rPr>
  </w:style>
  <w:style w:type="paragraph" w:styleId="16">
    <w:name w:val="List Paragraph"/>
    <w:basedOn w:val="1"/>
    <w:qFormat/>
    <w:uiPriority w:val="34"/>
    <w:pPr>
      <w:ind w:left="720"/>
      <w:contextualSpacing/>
    </w:pPr>
  </w:style>
  <w:style w:type="paragraph" w:customStyle="1" w:styleId="17">
    <w:name w:val="Bibliography"/>
    <w:basedOn w:val="1"/>
    <w:next w:val="1"/>
    <w:unhideWhenUsed/>
    <w:uiPriority w:val="37"/>
  </w:style>
  <w:style w:type="character" w:customStyle="1" w:styleId="18">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274</Words>
  <Characters>1566</Characters>
  <Lines>13</Lines>
  <Paragraphs>3</Paragraphs>
  <TotalTime>32</TotalTime>
  <ScaleCrop>false</ScaleCrop>
  <LinksUpToDate>false</LinksUpToDate>
  <CharactersWithSpaces>1837</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2019-03-30T09:29:00Z</dcterms:created>
  <dc:creator>John Dingliana</dc:creator>
  <cp:lastModifiedBy>Claviister</cp:lastModifiedBy>
  <dcterms:modified xsi:type="dcterms:W3CDTF">2022-11-08T17:10:41Z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7CB14CB11CEA330EF13569632128332F</vt:lpwstr>
  </property>
</Properties>
</file>