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6136"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48">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151" w:val="left" w:leader="none"/>
        </w:tabs>
        <w:spacing w:line="297" w:lineRule="exact" w:before="0"/>
        <w:ind w:left="1734" w:right="0" w:firstLine="0"/>
        <w:jc w:val="left"/>
        <w:rPr>
          <w:sz w:val="25"/>
        </w:rPr>
      </w:pPr>
      <w:r>
        <w:rPr>
          <w:color w:val="A9A9A9"/>
          <w:spacing w:val="-3"/>
          <w:w w:val="105"/>
          <w:position w:val="-5"/>
          <w:sz w:val="19"/>
        </w:rPr>
        <w:t>25</w:t>
      </w:r>
      <w:r>
        <w:rPr>
          <w:color w:val="A9A9A9"/>
          <w:spacing w:val="-11"/>
          <w:w w:val="105"/>
          <w:position w:val="-5"/>
          <w:sz w:val="19"/>
        </w:rPr>
        <w:t> </w:t>
      </w:r>
      <w:r>
        <w:rPr>
          <w:color w:val="A9A9A9"/>
          <w:spacing w:val="3"/>
          <w:w w:val="105"/>
          <w:position w:val="-5"/>
          <w:sz w:val="19"/>
        </w:rPr>
        <w:t>June</w:t>
        <w:tab/>
      </w:r>
      <w:r>
        <w:rPr>
          <w:color w:val="A9A9A9"/>
          <w:position w:val="-4"/>
          <w:sz w:val="19"/>
        </w:rPr>
        <w:drawing>
          <wp:inline distT="0" distB="0" distL="0" distR="0">
            <wp:extent cx="107780" cy="17391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07780" cy="173910"/>
                    </a:xfrm>
                    <a:prstGeom prst="rect">
                      <a:avLst/>
                    </a:prstGeom>
                  </pic:spPr>
                </pic:pic>
              </a:graphicData>
            </a:graphic>
          </wp:inline>
        </w:drawing>
      </w:r>
      <w:r>
        <w:rPr>
          <w:color w:val="A9A9A9"/>
          <w:position w:val="-4"/>
          <w:sz w:val="19"/>
        </w:rPr>
      </w:r>
      <w:r>
        <w:rPr>
          <w:rFonts w:ascii="Times New Roman"/>
          <w:color w:val="A9A9A9"/>
          <w:sz w:val="19"/>
        </w:rPr>
        <w:t> </w:t>
      </w:r>
      <w:r>
        <w:rPr>
          <w:rFonts w:ascii="Times New Roman"/>
          <w:color w:val="A9A9A9"/>
          <w:spacing w:val="22"/>
          <w:sz w:val="19"/>
        </w:rPr>
        <w:t> </w:t>
      </w:r>
      <w:hyperlink r:id="rId8">
        <w:r>
          <w:rPr>
            <w:color w:val="4D4D4D"/>
            <w:w w:val="105"/>
            <w:sz w:val="25"/>
          </w:rPr>
          <w:t>Strategy</w:t>
        </w:r>
      </w:hyperlink>
    </w:p>
    <w:p>
      <w:pPr>
        <w:pStyle w:val="BodyText"/>
        <w:rPr>
          <w:sz w:val="20"/>
        </w:rPr>
      </w:pPr>
    </w:p>
    <w:p>
      <w:pPr>
        <w:spacing w:before="265"/>
        <w:ind w:left="925" w:right="0" w:firstLine="0"/>
        <w:jc w:val="left"/>
        <w:rPr>
          <w:b/>
          <w:sz w:val="40"/>
        </w:rPr>
      </w:pPr>
      <w:r>
        <w:rPr>
          <w:b/>
          <w:color w:val="171A1B"/>
          <w:sz w:val="40"/>
        </w:rPr>
        <w:t>Restaurant Apps – A Closer Look At The Numbers</w:t>
      </w:r>
    </w:p>
    <w:p>
      <w:pPr>
        <w:spacing w:line="367" w:lineRule="auto" w:before="403"/>
        <w:ind w:left="925" w:right="0" w:firstLine="0"/>
        <w:jc w:val="left"/>
        <w:rPr>
          <w:b/>
          <w:i/>
          <w:sz w:val="25"/>
        </w:rPr>
      </w:pPr>
      <w:r>
        <w:rPr>
          <w:b/>
          <w:i/>
          <w:sz w:val="25"/>
        </w:rPr>
        <w:t>As more and more customers plug into the grid, your restaurant's internet presence will be that much more </w:t>
      </w:r>
      <w:r>
        <w:rPr>
          <w:b/>
          <w:i/>
          <w:sz w:val="25"/>
        </w:rPr>
        <w:t>crucial.</w:t>
      </w:r>
    </w:p>
    <w:p>
      <w:pPr>
        <w:pStyle w:val="BodyText"/>
        <w:rPr>
          <w:b/>
          <w:i/>
          <w:sz w:val="20"/>
        </w:rPr>
      </w:pPr>
    </w:p>
    <w:p>
      <w:pPr>
        <w:pStyle w:val="BodyText"/>
        <w:spacing w:before="7"/>
        <w:rPr>
          <w:b/>
          <w:i/>
          <w:sz w:val="20"/>
        </w:rPr>
      </w:pPr>
      <w:r>
        <w:rPr/>
        <w:pict>
          <v:group style="position:absolute;margin-left:53.281666pt;margin-top:13.707839pt;width:735.45pt;height:1.55pt;mso-position-horizontal-relative:page;mso-position-vertical-relative:paragraph;z-index:-1024;mso-wrap-distance-left:0;mso-wrap-distance-right:0" coordorigin="1066,274" coordsize="14709,31">
            <v:line style="position:absolute" from="1066,282" to="15774,282" stroked="true" strokeweight=".750446pt" strokecolor="#9a9a9a">
              <v:stroke dashstyle="solid"/>
            </v:line>
            <v:line style="position:absolute" from="1066,297" to="15774,297" stroked="true" strokeweight=".750446pt" strokecolor="#ededed">
              <v:stroke dashstyle="solid"/>
            </v:line>
            <v:shape style="position:absolute;left:15759;top:274;width:15;height:31" coordorigin="15759,274" coordsize="15,31" path="m15774,304l15759,304,15759,289,15774,274,15774,304xe" filled="true" fillcolor="#ededed" stroked="false">
              <v:path arrowok="t"/>
              <v:fill type="solid"/>
            </v:shape>
            <v:shape style="position:absolute;left:1065;top:274;width:15;height:31" coordorigin="1066,274" coordsize="15,31" path="m1066,304l1066,274,1081,274,1081,289,1066,304xe" filled="true" fillcolor="#9a9a9a" stroked="false">
              <v:path arrowok="t"/>
              <v:fill type="solid"/>
            </v:shape>
            <w10:wrap type="topAndBottom"/>
          </v:group>
        </w:pict>
      </w:r>
    </w:p>
    <w:p>
      <w:pPr>
        <w:pStyle w:val="BodyText"/>
        <w:spacing w:line="444" w:lineRule="auto" w:before="161"/>
        <w:ind w:left="925" w:right="232"/>
      </w:pPr>
      <w:hyperlink r:id="rId9">
        <w:r>
          <w:rPr>
            <w:color w:val="0000FF"/>
            <w:u w:val="single" w:color="0000FF"/>
          </w:rPr>
          <w:t>OpenTable</w:t>
        </w:r>
        <w:r>
          <w:rPr>
            <w:color w:val="0000FF"/>
          </w:rPr>
          <w:t> </w:t>
        </w:r>
      </w:hyperlink>
      <w:r>
        <w:rPr/>
        <w:t>­ an app with a 4.5 star rating and over 50,000+ reviews that lets users make reservations at local restaurants ­ </w:t>
      </w:r>
      <w:hyperlink r:id="rId10">
        <w:r>
          <w:rPr>
            <w:color w:val="0000FF"/>
            <w:u w:val="single" w:color="0000FF"/>
          </w:rPr>
          <w:t>conducted a survey</w:t>
        </w:r>
        <w:r>
          <w:rPr>
            <w:color w:val="0000FF"/>
          </w:rPr>
          <w:t> </w:t>
        </w:r>
      </w:hyperlink>
      <w:r>
        <w:rPr/>
        <w:t>in 2015 to help restaurants understand how diners would like their mobile apps to function. Over 6,000 adults</w:t>
      </w:r>
    </w:p>
    <w:p>
      <w:pPr>
        <w:spacing w:line="367" w:lineRule="auto" w:before="0"/>
        <w:ind w:left="925" w:right="232" w:firstLine="0"/>
        <w:jc w:val="left"/>
        <w:rPr>
          <w:b/>
          <w:sz w:val="25"/>
        </w:rPr>
      </w:pPr>
      <w:r>
        <w:rPr>
          <w:sz w:val="25"/>
        </w:rPr>
        <w:t>were surveyed in different metropolitan areas around the United States and </w:t>
      </w:r>
      <w:r>
        <w:rPr>
          <w:b/>
          <w:sz w:val="25"/>
        </w:rPr>
        <w:t>approximately 76% of those surveyed agreed that incorporating technology into their dining experience would be a tremendous improvement.</w:t>
      </w:r>
    </w:p>
    <w:p>
      <w:pPr>
        <w:pStyle w:val="BodyText"/>
        <w:rPr>
          <w:b/>
          <w:sz w:val="28"/>
        </w:rPr>
      </w:pPr>
    </w:p>
    <w:p>
      <w:pPr>
        <w:pStyle w:val="BodyText"/>
        <w:spacing w:line="367" w:lineRule="auto" w:before="163"/>
        <w:ind w:left="925" w:right="2"/>
      </w:pPr>
      <w:r>
        <w:rPr/>
        <w:t>To debunk what restaurants </w:t>
      </w:r>
      <w:r>
        <w:rPr>
          <w:i/>
        </w:rPr>
        <w:t>think </w:t>
      </w:r>
      <w:r>
        <w:rPr/>
        <w:t>diners might expect out of the restaurant’s app, a surprising 86% of respondents could not see themselves pre­ordering a meal and an even higher 88% said they probably wouldn’t make a purchase beforehand. So what are some of the things diners seek in mobile apps? The results were surprisingly unanimous:</w:t>
      </w:r>
    </w:p>
    <w:p>
      <w:pPr>
        <w:pStyle w:val="BodyText"/>
        <w:rPr>
          <w:sz w:val="28"/>
        </w:rPr>
      </w:pPr>
    </w:p>
    <w:p>
      <w:pPr>
        <w:pStyle w:val="BodyText"/>
        <w:rPr>
          <w:sz w:val="28"/>
        </w:rPr>
      </w:pPr>
    </w:p>
    <w:p>
      <w:pPr>
        <w:pStyle w:val="ListParagraph"/>
        <w:numPr>
          <w:ilvl w:val="0"/>
          <w:numId w:val="1"/>
        </w:numPr>
        <w:tabs>
          <w:tab w:pos="1531" w:val="left" w:leader="none"/>
        </w:tabs>
        <w:spacing w:line="240" w:lineRule="auto" w:before="176" w:after="0"/>
        <w:ind w:left="1530" w:right="0" w:hanging="155"/>
        <w:jc w:val="left"/>
        <w:rPr>
          <w:sz w:val="25"/>
        </w:rPr>
      </w:pPr>
      <w:r>
        <w:rPr>
          <w:sz w:val="25"/>
        </w:rPr>
        <w:t>87% wanted an app that could find local</w:t>
      </w:r>
      <w:r>
        <w:rPr>
          <w:spacing w:val="1"/>
          <w:sz w:val="25"/>
        </w:rPr>
        <w:t> </w:t>
      </w:r>
      <w:r>
        <w:rPr>
          <w:sz w:val="25"/>
        </w:rPr>
        <w:t>restaurants</w:t>
      </w:r>
    </w:p>
    <w:p>
      <w:pPr>
        <w:pStyle w:val="BodyText"/>
        <w:rPr>
          <w:sz w:val="28"/>
        </w:rPr>
      </w:pPr>
    </w:p>
    <w:p>
      <w:pPr>
        <w:pStyle w:val="ListParagraph"/>
        <w:numPr>
          <w:ilvl w:val="0"/>
          <w:numId w:val="1"/>
        </w:numPr>
        <w:tabs>
          <w:tab w:pos="1531" w:val="left" w:leader="none"/>
        </w:tabs>
        <w:spacing w:line="240" w:lineRule="auto" w:before="164" w:after="0"/>
        <w:ind w:left="1530" w:right="0" w:hanging="155"/>
        <w:jc w:val="left"/>
        <w:rPr>
          <w:sz w:val="25"/>
        </w:rPr>
      </w:pPr>
      <w:r>
        <w:rPr>
          <w:sz w:val="25"/>
        </w:rPr>
        <w:t>86% simply wished to view a restaurant's</w:t>
      </w:r>
      <w:r>
        <w:rPr>
          <w:spacing w:val="1"/>
          <w:sz w:val="25"/>
        </w:rPr>
        <w:t> </w:t>
      </w:r>
      <w:r>
        <w:rPr>
          <w:sz w:val="25"/>
        </w:rPr>
        <w:t>menu</w:t>
      </w:r>
    </w:p>
    <w:p>
      <w:pPr>
        <w:pStyle w:val="BodyText"/>
        <w:rPr>
          <w:sz w:val="28"/>
        </w:rPr>
      </w:pPr>
    </w:p>
    <w:p>
      <w:pPr>
        <w:pStyle w:val="ListParagraph"/>
        <w:numPr>
          <w:ilvl w:val="0"/>
          <w:numId w:val="1"/>
        </w:numPr>
        <w:tabs>
          <w:tab w:pos="1531" w:val="left" w:leader="none"/>
        </w:tabs>
        <w:spacing w:line="240" w:lineRule="auto" w:before="163" w:after="0"/>
        <w:ind w:left="1530" w:right="0" w:hanging="155"/>
        <w:jc w:val="left"/>
        <w:rPr>
          <w:sz w:val="25"/>
        </w:rPr>
      </w:pPr>
      <w:r>
        <w:rPr>
          <w:sz w:val="25"/>
        </w:rPr>
        <w:t>85% wanted to know how long the wait would</w:t>
      </w:r>
      <w:r>
        <w:rPr>
          <w:spacing w:val="1"/>
          <w:sz w:val="25"/>
        </w:rPr>
        <w:t> </w:t>
      </w:r>
      <w:r>
        <w:rPr>
          <w:sz w:val="25"/>
        </w:rPr>
        <w:t>be</w:t>
      </w:r>
    </w:p>
    <w:p>
      <w:pPr>
        <w:spacing w:after="0" w:line="240" w:lineRule="auto"/>
        <w:jc w:val="left"/>
        <w:rPr>
          <w:sz w:val="25"/>
        </w:rPr>
        <w:sectPr>
          <w:type w:val="continuous"/>
          <w:pgSz w:w="16840" w:h="11900" w:orient="landscape"/>
          <w:pgMar w:top="280" w:bottom="280" w:left="140" w:right="960"/>
        </w:sectPr>
      </w:pPr>
    </w:p>
    <w:p>
      <w:pPr>
        <w:pStyle w:val="ListParagraph"/>
        <w:numPr>
          <w:ilvl w:val="0"/>
          <w:numId w:val="1"/>
        </w:numPr>
        <w:tabs>
          <w:tab w:pos="1531" w:val="left" w:leader="none"/>
        </w:tabs>
        <w:spacing w:line="240" w:lineRule="auto" w:before="81" w:after="0"/>
        <w:ind w:left="1530" w:right="0" w:hanging="155"/>
        <w:jc w:val="left"/>
        <w:rPr>
          <w:sz w:val="25"/>
        </w:rPr>
      </w:pPr>
      <w:r>
        <w:rPr/>
        <w:pict>
          <v:group style="position:absolute;margin-left:12.00713pt;margin-top:.99294pt;width:36pt;height:35pt;mso-position-horizontal-relative:page;mso-position-vertical-relative:paragraph;z-index:1144" coordorigin="240,20" coordsize="720,700">
            <v:shape style="position:absolute;left:240;top:19;width:720;height:700" coordorigin="240,20" coordsize="720,700" path="m690,720l511,720,493,715,428,688,370,650,321,600,282,543,255,478,242,410,240,375,240,366,247,296,267,230,300,168,344,114,398,70,460,37,514,20,687,20,773,52,830,91,880,140,919,198,945,263,959,331,960,354,960,387,945,478,919,543,880,600,830,650,773,688,708,715,690,720xe" filled="true" fillcolor="#8b3b85" stroked="false">
              <v:path arrowok="t"/>
              <v:fill type="solid"/>
            </v:shape>
            <v:line style="position:absolute" from="441,370" to="760,370" stroked="true" strokeweight="1.81142pt" strokecolor="#ffffff">
              <v:stroke dashstyle="solid"/>
            </v:line>
            <v:line style="position:absolute" from="441,457" to="760,457" stroked="true" strokeweight="1.81142pt" strokecolor="#ffffff">
              <v:stroke dashstyle="solid"/>
            </v:line>
            <v:shape style="position:absolute;left:240;top:19;width:720;height:700" type="#_x0000_t202" filled="false" stroked="false">
              <v:textbox inset="0,0,0,0">
                <w:txbxContent>
                  <w:p>
                    <w:pPr>
                      <w:tabs>
                        <w:tab w:pos="578" w:val="left" w:leader="none"/>
                      </w:tabs>
                      <w:spacing w:before="5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sz w:val="25"/>
        </w:rPr>
        <w:t>83% wished they could add themselves to the wait­list before</w:t>
      </w:r>
      <w:r>
        <w:rPr>
          <w:spacing w:val="3"/>
          <w:sz w:val="25"/>
        </w:rPr>
        <w:t> </w:t>
      </w:r>
      <w:r>
        <w:rPr>
          <w:sz w:val="25"/>
        </w:rPr>
        <w:t>arriving</w:t>
      </w:r>
    </w:p>
    <w:p>
      <w:pPr>
        <w:pStyle w:val="BodyText"/>
        <w:rPr>
          <w:sz w:val="28"/>
        </w:rPr>
      </w:pPr>
    </w:p>
    <w:p>
      <w:pPr>
        <w:pStyle w:val="ListParagraph"/>
        <w:numPr>
          <w:ilvl w:val="0"/>
          <w:numId w:val="1"/>
        </w:numPr>
        <w:tabs>
          <w:tab w:pos="1531" w:val="left" w:leader="none"/>
        </w:tabs>
        <w:spacing w:line="240" w:lineRule="auto" w:before="163" w:after="0"/>
        <w:ind w:left="1530" w:right="0" w:hanging="155"/>
        <w:jc w:val="left"/>
        <w:rPr>
          <w:sz w:val="25"/>
        </w:rPr>
      </w:pPr>
      <w:r>
        <w:rPr>
          <w:sz w:val="25"/>
        </w:rPr>
        <w:t>68% thought it’d be convenient to choose their own</w:t>
      </w:r>
      <w:r>
        <w:rPr>
          <w:spacing w:val="2"/>
          <w:sz w:val="25"/>
        </w:rPr>
        <w:t> </w:t>
      </w:r>
      <w:r>
        <w:rPr>
          <w:sz w:val="25"/>
        </w:rPr>
        <w:t>table</w:t>
      </w:r>
    </w:p>
    <w:p>
      <w:pPr>
        <w:pStyle w:val="BodyText"/>
        <w:rPr>
          <w:sz w:val="41"/>
        </w:rPr>
      </w:pPr>
    </w:p>
    <w:p>
      <w:pPr>
        <w:pStyle w:val="ListParagraph"/>
        <w:numPr>
          <w:ilvl w:val="0"/>
          <w:numId w:val="1"/>
        </w:numPr>
        <w:tabs>
          <w:tab w:pos="1531" w:val="left" w:leader="none"/>
        </w:tabs>
        <w:spacing w:line="240" w:lineRule="auto" w:before="1" w:after="0"/>
        <w:ind w:left="1530" w:right="0" w:hanging="155"/>
        <w:jc w:val="left"/>
        <w:rPr>
          <w:sz w:val="25"/>
        </w:rPr>
      </w:pPr>
      <w:r>
        <w:rPr>
          <w:sz w:val="25"/>
        </w:rPr>
        <w:t>60% wanted to read reviews for the</w:t>
      </w:r>
      <w:r>
        <w:rPr>
          <w:spacing w:val="1"/>
          <w:sz w:val="25"/>
        </w:rPr>
        <w:t> </w:t>
      </w:r>
      <w:r>
        <w:rPr>
          <w:sz w:val="25"/>
        </w:rPr>
        <w:t>restaurant</w:t>
      </w:r>
    </w:p>
    <w:p>
      <w:pPr>
        <w:pStyle w:val="BodyText"/>
        <w:rPr>
          <w:sz w:val="28"/>
        </w:rPr>
      </w:pPr>
    </w:p>
    <w:p>
      <w:pPr>
        <w:pStyle w:val="ListParagraph"/>
        <w:numPr>
          <w:ilvl w:val="0"/>
          <w:numId w:val="1"/>
        </w:numPr>
        <w:tabs>
          <w:tab w:pos="1531" w:val="left" w:leader="none"/>
        </w:tabs>
        <w:spacing w:line="240" w:lineRule="auto" w:before="163" w:after="0"/>
        <w:ind w:left="1530" w:right="0" w:hanging="155"/>
        <w:jc w:val="left"/>
        <w:rPr>
          <w:sz w:val="25"/>
        </w:rPr>
      </w:pPr>
      <w:r>
        <w:rPr>
          <w:sz w:val="25"/>
        </w:rPr>
        <w:t>48% would prefer to read reviews from professional</w:t>
      </w:r>
      <w:r>
        <w:rPr>
          <w:spacing w:val="1"/>
          <w:sz w:val="25"/>
        </w:rPr>
        <w:t> </w:t>
      </w:r>
      <w:r>
        <w:rPr>
          <w:sz w:val="25"/>
        </w:rPr>
        <w:t>critics</w:t>
      </w:r>
    </w:p>
    <w:p>
      <w:pPr>
        <w:pStyle w:val="BodyText"/>
        <w:rPr>
          <w:sz w:val="28"/>
        </w:rPr>
      </w:pPr>
    </w:p>
    <w:p>
      <w:pPr>
        <w:pStyle w:val="BodyText"/>
        <w:spacing w:before="6"/>
        <w:rPr>
          <w:sz w:val="27"/>
        </w:rPr>
      </w:pPr>
    </w:p>
    <w:p>
      <w:pPr>
        <w:spacing w:line="367" w:lineRule="auto" w:before="0"/>
        <w:ind w:left="925" w:right="232" w:firstLine="0"/>
        <w:jc w:val="left"/>
        <w:rPr>
          <w:b/>
          <w:sz w:val="25"/>
        </w:rPr>
      </w:pPr>
      <w:r>
        <w:rPr>
          <w:sz w:val="25"/>
        </w:rPr>
        <w:t>Diners seem to have nothing but great things to say about technology, so why not plug into the grid with an app of your own? If you aren’t already aware, </w:t>
      </w:r>
      <w:r>
        <w:rPr>
          <w:b/>
          <w:sz w:val="25"/>
        </w:rPr>
        <w:t>the large majority of restaurants are adapting touch­screen technology into their services to help both improve and expedite the ordering process.</w:t>
      </w:r>
    </w:p>
    <w:p>
      <w:pPr>
        <w:pStyle w:val="BodyText"/>
        <w:rPr>
          <w:b/>
          <w:sz w:val="28"/>
        </w:rPr>
      </w:pPr>
    </w:p>
    <w:p>
      <w:pPr>
        <w:spacing w:line="367" w:lineRule="auto" w:before="165"/>
        <w:ind w:left="925" w:right="232" w:firstLine="0"/>
        <w:jc w:val="left"/>
        <w:rPr>
          <w:b/>
          <w:sz w:val="25"/>
        </w:rPr>
      </w:pPr>
      <w:r>
        <w:rPr>
          <w:sz w:val="25"/>
        </w:rPr>
        <w:t>On­table touchscreens have been trending the United States in recent times: I recall using one myself at several Applebees across New York State. When respondents were asked about these touchscreens, </w:t>
      </w:r>
      <w:r>
        <w:rPr>
          <w:b/>
          <w:sz w:val="25"/>
        </w:rPr>
        <w:t>55 percent said that they too had used them before, and four out of five seemed to enjoy or at the very least felt neutral about them.</w:t>
      </w:r>
    </w:p>
    <w:p>
      <w:pPr>
        <w:pStyle w:val="BodyText"/>
        <w:rPr>
          <w:b/>
          <w:sz w:val="28"/>
        </w:rPr>
      </w:pPr>
    </w:p>
    <w:p>
      <w:pPr>
        <w:spacing w:line="386" w:lineRule="auto" w:before="164"/>
        <w:ind w:left="925" w:right="0" w:firstLine="0"/>
        <w:jc w:val="left"/>
        <w:rPr>
          <w:b/>
          <w:sz w:val="25"/>
        </w:rPr>
      </w:pPr>
      <w:hyperlink r:id="rId11">
        <w:r>
          <w:rPr>
            <w:b/>
            <w:color w:val="0000FF"/>
            <w:sz w:val="25"/>
            <w:u w:val="single" w:color="0000FF"/>
          </w:rPr>
          <w:t>A similar study was made two years prior by Telmetrics and xAd</w:t>
        </w:r>
      </w:hyperlink>
      <w:r>
        <w:rPr>
          <w:sz w:val="25"/>
        </w:rPr>
        <w:t>; it was found that </w:t>
      </w:r>
      <w:r>
        <w:rPr>
          <w:b/>
          <w:sz w:val="25"/>
        </w:rPr>
        <w:t>89% of users who searched for a restaurant with their smartphone made a purchase within 24 hours and 64% made a transaction within the hour</w:t>
      </w:r>
      <w:r>
        <w:rPr>
          <w:sz w:val="25"/>
        </w:rPr>
        <w:t>. This 2012 study had already fortified the notion that </w:t>
      </w:r>
      <w:r>
        <w:rPr>
          <w:b/>
          <w:sz w:val="25"/>
        </w:rPr>
        <w:t>smartphone users are more likely to make a purchase than desktop</w:t>
      </w:r>
    </w:p>
    <w:p>
      <w:pPr>
        <w:pStyle w:val="BodyText"/>
        <w:spacing w:line="263" w:lineRule="exact"/>
        <w:ind w:left="925"/>
      </w:pPr>
      <w:r>
        <w:rPr>
          <w:b/>
        </w:rPr>
        <w:t>users. </w:t>
      </w:r>
      <w:r>
        <w:rPr/>
        <w:t>So why not make their search easier with an app? In fact, 53% of respondents said they had searched for an app for</w:t>
      </w:r>
    </w:p>
    <w:p>
      <w:pPr>
        <w:pStyle w:val="BodyText"/>
        <w:spacing w:before="151"/>
        <w:ind w:left="925"/>
        <w:rPr>
          <w:b/>
        </w:rPr>
      </w:pPr>
      <w:r>
        <w:rPr/>
        <w:t>restaurants within their local directory</w:t>
      </w:r>
      <w:r>
        <w:rPr>
          <w:b/>
        </w:rPr>
        <w:t>.</w:t>
      </w:r>
    </w:p>
    <w:p>
      <w:pPr>
        <w:pStyle w:val="BodyText"/>
        <w:rPr>
          <w:b/>
          <w:sz w:val="20"/>
        </w:rPr>
      </w:pPr>
    </w:p>
    <w:p>
      <w:pPr>
        <w:pStyle w:val="BodyText"/>
        <w:spacing w:before="7"/>
        <w:rPr>
          <w:b/>
          <w:sz w:val="26"/>
        </w:rPr>
      </w:pPr>
    </w:p>
    <w:p>
      <w:pPr>
        <w:pStyle w:val="BodyText"/>
        <w:spacing w:before="102"/>
        <w:ind w:right="438"/>
        <w:jc w:val="right"/>
      </w:pPr>
      <w:r>
        <w:rPr/>
        <w:t>had substantiated the above</w:t>
      </w:r>
    </w:p>
    <w:p>
      <w:pPr>
        <w:pStyle w:val="BodyText"/>
        <w:spacing w:before="151"/>
        <w:ind w:left="925"/>
      </w:pPr>
      <w:r>
        <w:rPr/>
        <w:t>demands of diners:</w:t>
      </w:r>
    </w:p>
    <w:p>
      <w:pPr>
        <w:spacing w:after="0"/>
        <w:sectPr>
          <w:pgSz w:w="16840" w:h="11900" w:orient="landscape"/>
          <w:pgMar w:top="600" w:bottom="280" w:left="140" w:right="960"/>
        </w:sectPr>
      </w:pPr>
    </w:p>
    <w:p>
      <w:pPr>
        <w:spacing w:line="240" w:lineRule="auto"/>
        <w:ind w:left="100" w:right="0" w:firstLine="0"/>
        <w:rPr>
          <w:sz w:val="20"/>
        </w:rPr>
      </w:pPr>
      <w:r>
        <w:rPr>
          <w:position w:val="444"/>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444"/>
          <w:sz w:val="20"/>
        </w:rPr>
      </w:r>
      <w:r>
        <w:rPr>
          <w:rFonts w:ascii="Times New Roman"/>
          <w:spacing w:val="71"/>
          <w:position w:val="444"/>
          <w:sz w:val="20"/>
        </w:rPr>
        <w:t> </w:t>
      </w:r>
      <w:r>
        <w:rPr>
          <w:spacing w:val="71"/>
          <w:sz w:val="20"/>
        </w:rPr>
        <w:drawing>
          <wp:inline distT="0" distB="0" distL="0" distR="0">
            <wp:extent cx="5981694" cy="34766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5981694" cy="3476625"/>
                    </a:xfrm>
                    <a:prstGeom prst="rect">
                      <a:avLst/>
                    </a:prstGeom>
                  </pic:spPr>
                </pic:pic>
              </a:graphicData>
            </a:graphic>
          </wp:inline>
        </w:drawing>
      </w:r>
      <w:r>
        <w:rPr>
          <w:spacing w:val="71"/>
          <w:sz w:val="20"/>
        </w:rPr>
      </w:r>
    </w:p>
    <w:p>
      <w:pPr>
        <w:pStyle w:val="BodyText"/>
        <w:spacing w:before="4"/>
      </w:pPr>
    </w:p>
    <w:p>
      <w:pPr>
        <w:pStyle w:val="BodyText"/>
        <w:spacing w:before="101"/>
        <w:ind w:left="6945"/>
      </w:pPr>
      <w:r>
        <w:rPr/>
        <w:t>Source: telemetrics.com</w:t>
      </w:r>
    </w:p>
    <w:p>
      <w:pPr>
        <w:pStyle w:val="BodyText"/>
        <w:rPr>
          <w:sz w:val="28"/>
        </w:rPr>
      </w:pPr>
    </w:p>
    <w:p>
      <w:pPr>
        <w:pStyle w:val="BodyText"/>
        <w:spacing w:before="6"/>
        <w:rPr>
          <w:sz w:val="27"/>
        </w:rPr>
      </w:pPr>
    </w:p>
    <w:p>
      <w:pPr>
        <w:pStyle w:val="BodyText"/>
        <w:spacing w:line="367" w:lineRule="auto" w:before="1"/>
        <w:ind w:left="925" w:right="232"/>
      </w:pPr>
      <w:r>
        <w:rPr/>
        <w:t>Price and location are two big driving points for potential diners. The majority of users just want to know where your restaurant is, and how much their meal is going to cost.</w:t>
      </w:r>
    </w:p>
    <w:p>
      <w:pPr>
        <w:spacing w:after="0" w:line="367" w:lineRule="auto"/>
        <w:sectPr>
          <w:pgSz w:w="16840" w:h="11900" w:orient="landscape"/>
          <w:pgMar w:top="280" w:bottom="280" w:left="140" w:right="960"/>
        </w:sectPr>
      </w:pPr>
    </w:p>
    <w:p>
      <w:pPr>
        <w:spacing w:line="240" w:lineRule="auto"/>
        <w:ind w:left="100" w:right="0" w:firstLine="0"/>
        <w:rPr>
          <w:sz w:val="20"/>
        </w:rPr>
      </w:pPr>
      <w:r>
        <w:rPr>
          <w:position w:val="277"/>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277"/>
          <w:sz w:val="20"/>
        </w:rPr>
      </w:r>
      <w:r>
        <w:rPr>
          <w:rFonts w:ascii="Times New Roman"/>
          <w:spacing w:val="71"/>
          <w:position w:val="277"/>
          <w:sz w:val="20"/>
        </w:rPr>
        <w:t> </w:t>
      </w:r>
      <w:r>
        <w:rPr>
          <w:spacing w:val="71"/>
          <w:sz w:val="20"/>
        </w:rPr>
        <w:drawing>
          <wp:inline distT="0" distB="0" distL="0" distR="0">
            <wp:extent cx="5991227" cy="241935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3" cstate="print"/>
                    <a:stretch>
                      <a:fillRect/>
                    </a:stretch>
                  </pic:blipFill>
                  <pic:spPr>
                    <a:xfrm>
                      <a:off x="0" y="0"/>
                      <a:ext cx="5991227" cy="2419350"/>
                    </a:xfrm>
                    <a:prstGeom prst="rect">
                      <a:avLst/>
                    </a:prstGeom>
                  </pic:spPr>
                </pic:pic>
              </a:graphicData>
            </a:graphic>
          </wp:inline>
        </w:drawing>
      </w:r>
      <w:r>
        <w:rPr>
          <w:spacing w:val="71"/>
          <w:sz w:val="20"/>
        </w:rPr>
      </w:r>
    </w:p>
    <w:p>
      <w:pPr>
        <w:pStyle w:val="BodyText"/>
        <w:spacing w:before="3"/>
      </w:pPr>
    </w:p>
    <w:p>
      <w:pPr>
        <w:pStyle w:val="BodyText"/>
        <w:spacing w:before="101"/>
        <w:ind w:left="6945"/>
      </w:pPr>
      <w:r>
        <w:rPr/>
        <w:t>Source: telemetrics.com</w:t>
      </w:r>
    </w:p>
    <w:p>
      <w:pPr>
        <w:pStyle w:val="BodyText"/>
        <w:rPr>
          <w:sz w:val="28"/>
        </w:rPr>
      </w:pPr>
    </w:p>
    <w:p>
      <w:pPr>
        <w:pStyle w:val="BodyText"/>
        <w:spacing w:before="6"/>
        <w:rPr>
          <w:sz w:val="27"/>
        </w:rPr>
      </w:pPr>
    </w:p>
    <w:p>
      <w:pPr>
        <w:pStyle w:val="BodyText"/>
        <w:spacing w:line="367" w:lineRule="auto" w:before="1"/>
        <w:ind w:left="925"/>
      </w:pPr>
      <w:r>
        <w:rPr/>
        <w:t>Times are changing, and users expect to find what they want by simply reaching for their phone and pulling up information. If your restaurant can be easily found by a quick search on any old smartphone, then your business will be significantly impacted.</w:t>
      </w:r>
    </w:p>
    <w:p>
      <w:pPr>
        <w:spacing w:after="0" w:line="367" w:lineRule="auto"/>
        <w:sectPr>
          <w:pgSz w:w="16840" w:h="11900" w:orient="landscape"/>
          <w:pgMar w:top="280" w:bottom="280" w:left="140" w:right="960"/>
        </w:sectPr>
      </w:pPr>
    </w:p>
    <w:p>
      <w:pPr>
        <w:spacing w:line="240" w:lineRule="auto"/>
        <w:ind w:left="100" w:right="0" w:firstLine="0"/>
        <w:rPr>
          <w:sz w:val="20"/>
        </w:rPr>
      </w:pPr>
      <w:r>
        <w:rPr>
          <w:position w:val="313"/>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13"/>
          <w:sz w:val="20"/>
        </w:rPr>
      </w:r>
      <w:r>
        <w:rPr>
          <w:rFonts w:ascii="Times New Roman"/>
          <w:spacing w:val="71"/>
          <w:position w:val="313"/>
          <w:sz w:val="20"/>
        </w:rPr>
        <w:t> </w:t>
      </w:r>
      <w:r>
        <w:rPr>
          <w:spacing w:val="71"/>
          <w:sz w:val="20"/>
        </w:rPr>
        <w:drawing>
          <wp:inline distT="0" distB="0" distL="0" distR="0">
            <wp:extent cx="6000749" cy="264795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4" cstate="print"/>
                    <a:stretch>
                      <a:fillRect/>
                    </a:stretch>
                  </pic:blipFill>
                  <pic:spPr>
                    <a:xfrm>
                      <a:off x="0" y="0"/>
                      <a:ext cx="6000749" cy="2647950"/>
                    </a:xfrm>
                    <a:prstGeom prst="rect">
                      <a:avLst/>
                    </a:prstGeom>
                  </pic:spPr>
                </pic:pic>
              </a:graphicData>
            </a:graphic>
          </wp:inline>
        </w:drawing>
      </w:r>
      <w:r>
        <w:rPr>
          <w:spacing w:val="71"/>
          <w:sz w:val="20"/>
        </w:rPr>
      </w:r>
    </w:p>
    <w:p>
      <w:pPr>
        <w:pStyle w:val="BodyText"/>
        <w:spacing w:before="3"/>
      </w:pPr>
    </w:p>
    <w:p>
      <w:pPr>
        <w:pStyle w:val="BodyText"/>
        <w:spacing w:before="101"/>
        <w:ind w:left="6945"/>
      </w:pPr>
      <w:r>
        <w:rPr/>
        <w:t>Source: telemetrics.com</w:t>
      </w:r>
    </w:p>
    <w:p>
      <w:pPr>
        <w:pStyle w:val="BodyText"/>
        <w:rPr>
          <w:sz w:val="28"/>
        </w:rPr>
      </w:pPr>
    </w:p>
    <w:p>
      <w:pPr>
        <w:pStyle w:val="BodyText"/>
        <w:spacing w:before="7"/>
        <w:rPr>
          <w:sz w:val="27"/>
        </w:rPr>
      </w:pPr>
    </w:p>
    <w:p>
      <w:pPr>
        <w:pStyle w:val="BodyText"/>
        <w:spacing w:line="367" w:lineRule="auto"/>
        <w:ind w:left="925" w:right="232"/>
      </w:pPr>
      <w:r>
        <w:rPr/>
        <w:t>Out of every other category, restaurant shoppers have the highest rate of conversion from potential consumers into paying customers. An app that’s personalized to your restaurant’s audience will ensure that users will enjoy their browsing experience and share it with friends and family, giving your restaurant that much more publicity.</w:t>
      </w:r>
    </w:p>
    <w:p>
      <w:pPr>
        <w:pStyle w:val="BodyText"/>
        <w:rPr>
          <w:sz w:val="28"/>
        </w:rPr>
      </w:pPr>
    </w:p>
    <w:p>
      <w:pPr>
        <w:pStyle w:val="BodyText"/>
        <w:spacing w:line="367" w:lineRule="auto" w:before="164"/>
        <w:ind w:left="925" w:right="232"/>
      </w:pPr>
      <w:r>
        <w:rPr>
          <w:b/>
        </w:rPr>
        <w:t>Ads seem to have a big impact on compelling potential diners into choosing a particular restaurant. </w:t>
      </w:r>
      <w:r>
        <w:rPr/>
        <w:t>3 out of 5 respondents in the 2012 Telmetrics and xAd survey claimed that they seldom know what they wanted to eat before making a search on their mobile device, and 75% reported to have noticed mobile ads particularly for restaurants. Funneling resources into developing and more importantly marketing and advertising a great, user­friendly app for your restaurant could be a big game­ changer for your business.</w:t>
      </w:r>
    </w:p>
    <w:p>
      <w:pPr>
        <w:pStyle w:val="BodyText"/>
        <w:rPr>
          <w:sz w:val="28"/>
        </w:rPr>
      </w:pPr>
    </w:p>
    <w:p>
      <w:pPr>
        <w:spacing w:line="367" w:lineRule="auto" w:before="165"/>
        <w:ind w:left="925" w:right="232" w:firstLine="0"/>
        <w:jc w:val="left"/>
        <w:rPr>
          <w:sz w:val="25"/>
        </w:rPr>
      </w:pPr>
      <w:r>
        <w:rPr>
          <w:b/>
          <w:sz w:val="25"/>
        </w:rPr>
        <w:t>As more and more customers plug into the grid with their smartphones, it’s important that your restaurant’s presence on the web doesn’t get left behind. </w:t>
      </w:r>
      <w:r>
        <w:rPr>
          <w:sz w:val="25"/>
        </w:rPr>
        <w:t>For more on how developing an app can help the discoverability of your restaurant, </w:t>
      </w:r>
      <w:hyperlink r:id="rId15">
        <w:r>
          <w:rPr>
            <w:color w:val="0000FF"/>
            <w:sz w:val="25"/>
            <w:u w:val="single" w:color="0000FF"/>
          </w:rPr>
          <w:t>check out our article on how to index an app with Google Search</w:t>
        </w:r>
      </w:hyperlink>
      <w:r>
        <w:rPr>
          <w:color w:val="0000FF"/>
          <w:sz w:val="25"/>
          <w:u w:val="single" w:color="0000FF"/>
        </w:rPr>
        <w:t>.</w:t>
      </w:r>
    </w:p>
    <w:p>
      <w:pPr>
        <w:spacing w:after="0" w:line="367" w:lineRule="auto"/>
        <w:jc w:val="left"/>
        <w:rPr>
          <w:sz w:val="25"/>
        </w:rPr>
        <w:sectPr>
          <w:pgSz w:w="16840" w:h="11900" w:orient="landscape"/>
          <w:pgMar w:top="280" w:bottom="280" w:left="140" w:right="960"/>
        </w:sectPr>
      </w:pPr>
    </w:p>
    <w:p>
      <w:pPr>
        <w:spacing w:before="78"/>
        <w:ind w:left="1349" w:right="0" w:firstLine="0"/>
        <w:jc w:val="left"/>
        <w:rPr>
          <w:sz w:val="22"/>
        </w:rPr>
      </w:pPr>
      <w:r>
        <w:rPr/>
        <w:drawing>
          <wp:anchor distT="0" distB="0" distL="0" distR="0" allowOverlap="1" layoutInCell="1" locked="0" behindDoc="1" simplePos="0" relativeHeight="268429463">
            <wp:simplePos x="0" y="0"/>
            <wp:positionH relativeFrom="page">
              <wp:posOffset>676718</wp:posOffset>
            </wp:positionH>
            <wp:positionV relativeFrom="paragraph">
              <wp:posOffset>44158</wp:posOffset>
            </wp:positionV>
            <wp:extent cx="209592" cy="181082"/>
            <wp:effectExtent l="0" t="0" r="0" b="0"/>
            <wp:wrapNone/>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6" cstate="print"/>
                    <a:stretch>
                      <a:fillRect/>
                    </a:stretch>
                  </pic:blipFill>
                  <pic:spPr>
                    <a:xfrm>
                      <a:off x="0" y="0"/>
                      <a:ext cx="209592" cy="181082"/>
                    </a:xfrm>
                    <a:prstGeom prst="rect">
                      <a:avLst/>
                    </a:prstGeom>
                  </pic:spPr>
                </pic:pic>
              </a:graphicData>
            </a:graphic>
          </wp:anchor>
        </w:drawing>
      </w:r>
      <w:r>
        <w:rPr>
          <w:color w:val="898989"/>
          <w:w w:val="103"/>
          <w:sz w:val="22"/>
        </w:rPr>
        <w:t>0</w:t>
      </w:r>
    </w:p>
    <w:p>
      <w:pPr>
        <w:pStyle w:val="BodyText"/>
        <w:rPr>
          <w:sz w:val="20"/>
        </w:rPr>
      </w:pPr>
    </w:p>
    <w:p>
      <w:pPr>
        <w:pStyle w:val="BodyText"/>
        <w:rPr>
          <w:sz w:val="20"/>
        </w:rPr>
      </w:pPr>
    </w:p>
    <w:p>
      <w:pPr>
        <w:pStyle w:val="BodyText"/>
        <w:rPr>
          <w:sz w:val="20"/>
        </w:rPr>
      </w:pPr>
    </w:p>
    <w:p>
      <w:pPr>
        <w:spacing w:before="222"/>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2"/>
        <w:rPr>
          <w:rFonts w:ascii="Arial"/>
          <w:sz w:val="23"/>
        </w:rPr>
      </w:pPr>
    </w:p>
    <w:p>
      <w:pPr>
        <w:spacing w:after="0"/>
        <w:rPr>
          <w:rFonts w:ascii="Arial"/>
          <w:sz w:val="23"/>
        </w:rPr>
        <w:sectPr>
          <w:pgSz w:w="16840" w:h="11900" w:orient="landscape"/>
          <w:pgMar w:top="480" w:bottom="280" w:left="140" w:right="960"/>
        </w:sectPr>
      </w:pPr>
    </w:p>
    <w:p>
      <w:pPr>
        <w:spacing w:before="107"/>
        <w:ind w:left="2188" w:right="0" w:firstLine="0"/>
        <w:jc w:val="left"/>
        <w:rPr>
          <w:rFonts w:ascii="Arial"/>
          <w:sz w:val="22"/>
        </w:rPr>
      </w:pPr>
      <w:r>
        <w:rPr/>
        <w:pict>
          <v:group style="position:absolute;margin-left:0pt;margin-top:30.999987pt;width:842pt;height:485.8pt;mso-position-horizontal-relative:page;mso-position-vertical-relative:page;z-index:-5968" coordorigin="0,620" coordsize="16840,9716">
            <v:rect style="position:absolute;left:0;top:1285;width:16840;height:9051" filled="true" fillcolor="#f6f7f7" stroked="false">
              <v:fill type="solid"/>
            </v:rect>
            <v:shape style="position:absolute;left:1065;top:2516;width:7205;height:7025" coordorigin="1066,2516" coordsize="7205,7025" path="m8164,9541l1172,9541,1150,9539,1097,9510,1068,9456,1066,9435,1066,2622,1083,2564,1131,2524,1172,2516,8164,2516,8223,2534,8262,2582,8270,2622,8270,9435,8252,9493,8205,9533,8164,9541xe" filled="true" fillcolor="#ffffff" stroked="false">
              <v:path arrowok="t"/>
              <v:fill type="solid"/>
            </v:shape>
            <v:shape style="position:absolute;left:7632;top:3031;width:187;height:321" type="#_x0000_t75" stroked="false">
              <v:imagedata r:id="rId17" o:title=""/>
            </v:shape>
            <v:shape style="position:absolute;left:1515;top:8895;width:331;height:286" type="#_x0000_t75" stroked="false">
              <v:imagedata r:id="rId16" o:title=""/>
            </v:shape>
            <v:shape style="position:absolute;left:1515;top:2771;width:691;height:766" type="#_x0000_t75" stroked="false">
              <v:imagedata r:id="rId18" o:title=""/>
            </v:shape>
            <v:shape style="position:absolute;left:8570;top:2516;width:7205;height:7025" coordorigin="8570,2516" coordsize="7205,7025" path="m15668,9541l8676,9541,8655,9539,8601,9510,8572,9456,8570,9435,8570,2622,8588,2564,8635,2524,8676,2516,15668,2516,15727,2534,15767,2582,15774,2622,15774,9435,15757,9493,15709,9533,15668,9541xe" filled="true" fillcolor="#ffffff" stroked="false">
              <v:path arrowok="t"/>
              <v:fill type="solid"/>
            </v:shape>
            <v:shape style="position:absolute;left:15132;top:3037;width:184;height:310" type="#_x0000_t75" stroked="false">
              <v:imagedata r:id="rId19" o:title=""/>
            </v:shape>
            <v:shape style="position:absolute;left:9020;top:8895;width:331;height:286" type="#_x0000_t75" stroked="false">
              <v:imagedata r:id="rId16" o:title=""/>
            </v:shape>
            <v:shape style="position:absolute;left:9020;top:2771;width:691;height:766" type="#_x0000_t75" stroked="false">
              <v:imagedata r:id="rId20"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w10:wrap type="none"/>
          </v:group>
        </w:pict>
      </w:r>
      <w:r>
        <w:rPr>
          <w:rFonts w:ascii="Arial"/>
          <w:color w:val="171A1B"/>
          <w:w w:val="110"/>
          <w:sz w:val="22"/>
        </w:rPr>
        <w:t>Dominick Wojtas</w:t>
      </w:r>
    </w:p>
    <w:p>
      <w:pPr>
        <w:spacing w:before="46"/>
        <w:ind w:left="2188" w:right="0" w:firstLine="0"/>
        <w:jc w:val="left"/>
        <w:rPr>
          <w:rFonts w:ascii="Arial"/>
          <w:sz w:val="19"/>
        </w:rPr>
      </w:pPr>
      <w:r>
        <w:rPr>
          <w:rFonts w:ascii="Arial"/>
          <w:color w:val="A9A9A9"/>
          <w:w w:val="110"/>
          <w:sz w:val="19"/>
        </w:rPr>
        <w:t>25 July</w:t>
      </w:r>
    </w:p>
    <w:p>
      <w:pPr>
        <w:pStyle w:val="BodyText"/>
        <w:spacing w:before="4"/>
        <w:rPr>
          <w:rFonts w:ascii="Arial"/>
          <w:sz w:val="24"/>
        </w:rPr>
      </w:pPr>
    </w:p>
    <w:p>
      <w:pPr>
        <w:pStyle w:val="Heading1"/>
        <w:spacing w:line="285" w:lineRule="auto"/>
        <w:ind w:left="1379"/>
      </w:pPr>
      <w:hyperlink r:id="rId21">
        <w:r>
          <w:rPr>
            <w:color w:val="171A1B"/>
          </w:rPr>
          <w:t>Mobile App Design Guide: Sketch Vs. Photoshop</w:t>
        </w:r>
      </w:hyperlink>
    </w:p>
    <w:p>
      <w:pPr>
        <w:pStyle w:val="BodyText"/>
        <w:spacing w:line="381" w:lineRule="auto" w:before="48"/>
        <w:ind w:left="1379" w:right="-14"/>
      </w:pPr>
      <w:r>
        <w:rPr>
          <w:w w:val="105"/>
        </w:rPr>
        <w:t>The debate between Sketch and Photoshop is blazing stronger than ever. Photoshop has been the most commonly</w:t>
      </w:r>
      <w:r>
        <w:rPr>
          <w:spacing w:val="-18"/>
          <w:w w:val="105"/>
        </w:rPr>
        <w:t> </w:t>
      </w:r>
      <w:r>
        <w:rPr>
          <w:w w:val="105"/>
        </w:rPr>
        <w:t>used</w:t>
      </w:r>
      <w:r>
        <w:rPr>
          <w:spacing w:val="-18"/>
          <w:w w:val="105"/>
        </w:rPr>
        <w:t> </w:t>
      </w:r>
      <w:r>
        <w:rPr>
          <w:w w:val="105"/>
        </w:rPr>
        <w:t>tool</w:t>
      </w:r>
      <w:r>
        <w:rPr>
          <w:spacing w:val="-17"/>
          <w:w w:val="105"/>
        </w:rPr>
        <w:t> </w:t>
      </w:r>
      <w:r>
        <w:rPr>
          <w:w w:val="105"/>
        </w:rPr>
        <w:t>when</w:t>
      </w:r>
      <w:r>
        <w:rPr>
          <w:spacing w:val="-18"/>
          <w:w w:val="105"/>
        </w:rPr>
        <w:t> </w:t>
      </w:r>
      <w:r>
        <w:rPr>
          <w:w w:val="105"/>
        </w:rPr>
        <w:t>making</w:t>
      </w:r>
      <w:r>
        <w:rPr>
          <w:spacing w:val="-17"/>
          <w:w w:val="105"/>
        </w:rPr>
        <w:t> </w:t>
      </w:r>
      <w:r>
        <w:rPr>
          <w:w w:val="105"/>
        </w:rPr>
        <w:t>mockups</w:t>
      </w:r>
      <w:r>
        <w:rPr>
          <w:spacing w:val="-18"/>
          <w:w w:val="105"/>
        </w:rPr>
        <w:t> </w:t>
      </w:r>
      <w:r>
        <w:rPr>
          <w:w w:val="105"/>
        </w:rPr>
        <w:t>for</w:t>
      </w:r>
      <w:r>
        <w:rPr>
          <w:spacing w:val="-17"/>
          <w:w w:val="105"/>
        </w:rPr>
        <w:t> </w:t>
      </w:r>
      <w:r>
        <w:rPr>
          <w:w w:val="105"/>
        </w:rPr>
        <w:t>mobile and web design for years. However, it seems that the days</w:t>
      </w:r>
      <w:r>
        <w:rPr>
          <w:spacing w:val="-13"/>
          <w:w w:val="105"/>
        </w:rPr>
        <w:t> </w:t>
      </w:r>
      <w:r>
        <w:rPr>
          <w:w w:val="105"/>
        </w:rPr>
        <w:t>of</w:t>
      </w:r>
      <w:r>
        <w:rPr>
          <w:spacing w:val="-13"/>
          <w:w w:val="105"/>
        </w:rPr>
        <w:t> </w:t>
      </w:r>
      <w:r>
        <w:rPr>
          <w:w w:val="105"/>
        </w:rPr>
        <w:t>Photoshop’s</w:t>
      </w:r>
      <w:r>
        <w:rPr>
          <w:spacing w:val="-12"/>
          <w:w w:val="105"/>
        </w:rPr>
        <w:t> </w:t>
      </w:r>
      <w:r>
        <w:rPr>
          <w:w w:val="105"/>
        </w:rPr>
        <w:t>reign</w:t>
      </w:r>
      <w:r>
        <w:rPr>
          <w:spacing w:val="-13"/>
          <w:w w:val="105"/>
        </w:rPr>
        <w:t> </w:t>
      </w:r>
      <w:r>
        <w:rPr>
          <w:w w:val="105"/>
        </w:rPr>
        <w:t>in</w:t>
      </w:r>
      <w:r>
        <w:rPr>
          <w:spacing w:val="-12"/>
          <w:w w:val="105"/>
        </w:rPr>
        <w:t> </w:t>
      </w:r>
      <w:r>
        <w:rPr>
          <w:w w:val="105"/>
        </w:rPr>
        <w:t>the</w:t>
      </w:r>
      <w:r>
        <w:rPr>
          <w:spacing w:val="-13"/>
          <w:w w:val="105"/>
        </w:rPr>
        <w:t> </w:t>
      </w:r>
      <w:r>
        <w:rPr>
          <w:w w:val="105"/>
        </w:rPr>
        <w:t>industry</w:t>
      </w:r>
      <w:r>
        <w:rPr>
          <w:spacing w:val="-12"/>
          <w:w w:val="105"/>
        </w:rPr>
        <w:t> </w:t>
      </w:r>
      <w:r>
        <w:rPr>
          <w:w w:val="105"/>
        </w:rPr>
        <w:t>are</w:t>
      </w:r>
      <w:r>
        <w:rPr>
          <w:spacing w:val="-13"/>
          <w:w w:val="105"/>
        </w:rPr>
        <w:t> </w:t>
      </w:r>
      <w:r>
        <w:rPr>
          <w:w w:val="105"/>
        </w:rPr>
        <w:t>no</w:t>
      </w:r>
      <w:r>
        <w:rPr>
          <w:spacing w:val="-12"/>
          <w:w w:val="105"/>
        </w:rPr>
        <w:t> </w:t>
      </w:r>
      <w:r>
        <w:rPr>
          <w:w w:val="105"/>
        </w:rPr>
        <w:t>more. Sketch has been bubbling quietly for some time now but with the latest release of Sketch 3, I wouldn’t be surprised</w:t>
      </w:r>
      <w:r>
        <w:rPr>
          <w:spacing w:val="-16"/>
          <w:w w:val="105"/>
        </w:rPr>
        <w:t> </w:t>
      </w:r>
      <w:r>
        <w:rPr>
          <w:w w:val="105"/>
        </w:rPr>
        <w:t>if</w:t>
      </w:r>
      <w:r>
        <w:rPr>
          <w:spacing w:val="-15"/>
          <w:w w:val="105"/>
        </w:rPr>
        <w:t> </w:t>
      </w:r>
      <w:r>
        <w:rPr>
          <w:w w:val="105"/>
        </w:rPr>
        <w:t>Adobe</w:t>
      </w:r>
      <w:r>
        <w:rPr>
          <w:spacing w:val="-15"/>
          <w:w w:val="105"/>
        </w:rPr>
        <w:t> </w:t>
      </w:r>
      <w:r>
        <w:rPr>
          <w:w w:val="105"/>
        </w:rPr>
        <w:t>is</w:t>
      </w:r>
      <w:r>
        <w:rPr>
          <w:spacing w:val="-15"/>
          <w:w w:val="105"/>
        </w:rPr>
        <w:t> </w:t>
      </w:r>
      <w:r>
        <w:rPr>
          <w:w w:val="105"/>
        </w:rPr>
        <w:t>panicking</w:t>
      </w:r>
      <w:r>
        <w:rPr>
          <w:spacing w:val="-15"/>
          <w:w w:val="105"/>
        </w:rPr>
        <w:t> </w:t>
      </w:r>
      <w:r>
        <w:rPr>
          <w:w w:val="105"/>
        </w:rPr>
        <w:t>about</w:t>
      </w:r>
      <w:r>
        <w:rPr>
          <w:spacing w:val="-15"/>
          <w:w w:val="105"/>
        </w:rPr>
        <w:t> </w:t>
      </w:r>
      <w:r>
        <w:rPr>
          <w:w w:val="105"/>
        </w:rPr>
        <w:t>losing</w:t>
      </w:r>
      <w:r>
        <w:rPr>
          <w:spacing w:val="-15"/>
          <w:w w:val="105"/>
        </w:rPr>
        <w:t> </w:t>
      </w:r>
      <w:r>
        <w:rPr>
          <w:w w:val="105"/>
        </w:rPr>
        <w:t>some</w:t>
      </w:r>
      <w:r>
        <w:rPr>
          <w:spacing w:val="-15"/>
          <w:w w:val="105"/>
        </w:rPr>
        <w:t> </w:t>
      </w:r>
      <w:r>
        <w:rPr>
          <w:w w:val="105"/>
        </w:rPr>
        <w:t>of</w:t>
      </w:r>
      <w:r>
        <w:rPr>
          <w:spacing w:val="-15"/>
          <w:w w:val="105"/>
        </w:rPr>
        <w:t> </w:t>
      </w:r>
      <w:r>
        <w:rPr>
          <w:w w:val="105"/>
        </w:rPr>
        <w:t>its market</w:t>
      </w:r>
      <w:r>
        <w:rPr>
          <w:spacing w:val="-3"/>
          <w:w w:val="105"/>
        </w:rPr>
        <w:t> </w:t>
      </w:r>
      <w:r>
        <w:rPr>
          <w:w w:val="105"/>
        </w:rPr>
        <w:t>share.</w:t>
      </w:r>
    </w:p>
    <w:p>
      <w:pPr>
        <w:spacing w:before="161"/>
        <w:ind w:left="1802" w:right="0" w:firstLine="0"/>
        <w:jc w:val="left"/>
        <w:rPr>
          <w:rFonts w:ascii="Arial"/>
          <w:sz w:val="22"/>
        </w:rPr>
      </w:pPr>
      <w:r>
        <w:rPr>
          <w:rFonts w:ascii="Arial"/>
          <w:color w:val="898989"/>
          <w:w w:val="113"/>
          <w:sz w:val="22"/>
        </w:rPr>
        <w:t>0</w:t>
      </w:r>
    </w:p>
    <w:p>
      <w:pPr>
        <w:spacing w:before="107"/>
        <w:ind w:left="2025" w:right="0" w:firstLine="0"/>
        <w:jc w:val="left"/>
        <w:rPr>
          <w:rFonts w:ascii="Arial"/>
          <w:sz w:val="22"/>
        </w:rPr>
      </w:pPr>
      <w:r>
        <w:rPr/>
        <w:br w:type="column"/>
      </w:r>
      <w:r>
        <w:rPr>
          <w:rFonts w:ascii="Arial"/>
          <w:color w:val="171A1B"/>
          <w:w w:val="110"/>
          <w:sz w:val="22"/>
        </w:rPr>
        <w:t>Dominick Wojtas</w:t>
      </w:r>
    </w:p>
    <w:p>
      <w:pPr>
        <w:spacing w:before="46"/>
        <w:ind w:left="2025" w:right="0" w:firstLine="0"/>
        <w:jc w:val="left"/>
        <w:rPr>
          <w:rFonts w:ascii="Arial"/>
          <w:sz w:val="19"/>
        </w:rPr>
      </w:pPr>
      <w:r>
        <w:rPr>
          <w:rFonts w:ascii="Arial"/>
          <w:color w:val="A9A9A9"/>
          <w:w w:val="110"/>
          <w:sz w:val="19"/>
        </w:rPr>
        <w:t>05 December</w:t>
      </w:r>
    </w:p>
    <w:p>
      <w:pPr>
        <w:pStyle w:val="BodyText"/>
        <w:spacing w:before="4"/>
        <w:rPr>
          <w:rFonts w:ascii="Arial"/>
          <w:sz w:val="24"/>
        </w:rPr>
      </w:pPr>
    </w:p>
    <w:p>
      <w:pPr>
        <w:pStyle w:val="Heading1"/>
        <w:spacing w:line="285" w:lineRule="auto"/>
        <w:ind w:right="775"/>
      </w:pPr>
      <w:hyperlink r:id="rId22">
        <w:r>
          <w:rPr>
            <w:color w:val="171A1B"/>
            <w:w w:val="105"/>
          </w:rPr>
          <w:t>Categories</w:t>
        </w:r>
        <w:r>
          <w:rPr>
            <w:color w:val="171A1B"/>
            <w:spacing w:val="-62"/>
            <w:w w:val="105"/>
          </w:rPr>
          <w:t> </w:t>
        </w:r>
        <w:r>
          <w:rPr>
            <w:color w:val="171A1B"/>
            <w:w w:val="105"/>
          </w:rPr>
          <w:t>and</w:t>
        </w:r>
        <w:r>
          <w:rPr>
            <w:color w:val="171A1B"/>
            <w:spacing w:val="-62"/>
            <w:w w:val="105"/>
          </w:rPr>
          <w:t> </w:t>
        </w:r>
        <w:r>
          <w:rPr>
            <w:color w:val="171A1B"/>
            <w:w w:val="105"/>
          </w:rPr>
          <w:t>Subcategories</w:t>
        </w:r>
        <w:r>
          <w:rPr>
            <w:color w:val="171A1B"/>
            <w:spacing w:val="-62"/>
            <w:w w:val="105"/>
          </w:rPr>
          <w:t> </w:t>
        </w:r>
        <w:r>
          <w:rPr>
            <w:color w:val="171A1B"/>
            <w:spacing w:val="-3"/>
            <w:w w:val="105"/>
          </w:rPr>
          <w:t>for</w:t>
        </w:r>
        <w:r>
          <w:rPr>
            <w:color w:val="171A1B"/>
            <w:spacing w:val="-61"/>
            <w:w w:val="105"/>
          </w:rPr>
          <w:t> </w:t>
        </w:r>
        <w:r>
          <w:rPr>
            <w:color w:val="171A1B"/>
            <w:w w:val="105"/>
          </w:rPr>
          <w:t>App </w:t>
        </w:r>
        <w:r>
          <w:rPr>
            <w:color w:val="171A1B"/>
            <w:spacing w:val="-4"/>
            <w:w w:val="105"/>
          </w:rPr>
          <w:t>Store </w:t>
        </w:r>
        <w:r>
          <w:rPr>
            <w:color w:val="171A1B"/>
            <w:w w:val="105"/>
          </w:rPr>
          <w:t>Optimization</w:t>
        </w:r>
      </w:hyperlink>
    </w:p>
    <w:p>
      <w:pPr>
        <w:pStyle w:val="BodyText"/>
        <w:spacing w:line="381" w:lineRule="auto" w:before="48"/>
        <w:ind w:left="1215" w:right="612"/>
      </w:pPr>
      <w:r>
        <w:rPr>
          <w:w w:val="105"/>
        </w:rPr>
        <w:t>There are several tactics to gaining more exposure on the</w:t>
      </w:r>
      <w:r>
        <w:rPr>
          <w:spacing w:val="-14"/>
          <w:w w:val="105"/>
        </w:rPr>
        <w:t> </w:t>
      </w:r>
      <w:r>
        <w:rPr>
          <w:w w:val="105"/>
        </w:rPr>
        <w:t>app</w:t>
      </w:r>
      <w:r>
        <w:rPr>
          <w:spacing w:val="-14"/>
          <w:w w:val="105"/>
        </w:rPr>
        <w:t> </w:t>
      </w:r>
      <w:r>
        <w:rPr>
          <w:w w:val="105"/>
        </w:rPr>
        <w:t>store.</w:t>
      </w:r>
      <w:r>
        <w:rPr>
          <w:spacing w:val="-13"/>
          <w:w w:val="105"/>
        </w:rPr>
        <w:t> </w:t>
      </w:r>
      <w:r>
        <w:rPr>
          <w:w w:val="105"/>
        </w:rPr>
        <w:t>One</w:t>
      </w:r>
      <w:r>
        <w:rPr>
          <w:spacing w:val="-14"/>
          <w:w w:val="105"/>
        </w:rPr>
        <w:t> </w:t>
      </w:r>
      <w:r>
        <w:rPr>
          <w:w w:val="105"/>
        </w:rPr>
        <w:t>strategy</w:t>
      </w:r>
      <w:r>
        <w:rPr>
          <w:spacing w:val="-13"/>
          <w:w w:val="105"/>
        </w:rPr>
        <w:t> </w:t>
      </w:r>
      <w:r>
        <w:rPr>
          <w:w w:val="105"/>
        </w:rPr>
        <w:t>to</w:t>
      </w:r>
      <w:r>
        <w:rPr>
          <w:spacing w:val="-14"/>
          <w:w w:val="105"/>
        </w:rPr>
        <w:t> </w:t>
      </w:r>
      <w:r>
        <w:rPr>
          <w:w w:val="105"/>
        </w:rPr>
        <w:t>optimize</w:t>
      </w:r>
      <w:r>
        <w:rPr>
          <w:spacing w:val="-14"/>
          <w:w w:val="105"/>
        </w:rPr>
        <w:t> </w:t>
      </w:r>
      <w:r>
        <w:rPr>
          <w:w w:val="105"/>
        </w:rPr>
        <w:t>your</w:t>
      </w:r>
      <w:r>
        <w:rPr>
          <w:spacing w:val="-13"/>
          <w:w w:val="105"/>
        </w:rPr>
        <w:t> </w:t>
      </w:r>
      <w:r>
        <w:rPr>
          <w:w w:val="105"/>
        </w:rPr>
        <w:t>app</w:t>
      </w:r>
      <w:r>
        <w:rPr>
          <w:spacing w:val="-14"/>
          <w:w w:val="105"/>
        </w:rPr>
        <w:t> </w:t>
      </w:r>
      <w:r>
        <w:rPr>
          <w:w w:val="105"/>
        </w:rPr>
        <w:t>on</w:t>
      </w:r>
      <w:r>
        <w:rPr>
          <w:spacing w:val="-13"/>
          <w:w w:val="105"/>
        </w:rPr>
        <w:t> </w:t>
      </w:r>
      <w:r>
        <w:rPr>
          <w:w w:val="105"/>
        </w:rPr>
        <w:t>the App</w:t>
      </w:r>
      <w:r>
        <w:rPr>
          <w:spacing w:val="-14"/>
          <w:w w:val="105"/>
        </w:rPr>
        <w:t> </w:t>
      </w:r>
      <w:r>
        <w:rPr>
          <w:w w:val="105"/>
        </w:rPr>
        <w:t>Store</w:t>
      </w:r>
      <w:r>
        <w:rPr>
          <w:spacing w:val="-14"/>
          <w:w w:val="105"/>
        </w:rPr>
        <w:t> </w:t>
      </w:r>
      <w:r>
        <w:rPr>
          <w:w w:val="105"/>
        </w:rPr>
        <w:t>is</w:t>
      </w:r>
      <w:r>
        <w:rPr>
          <w:spacing w:val="-14"/>
          <w:w w:val="105"/>
        </w:rPr>
        <w:t> </w:t>
      </w:r>
      <w:r>
        <w:rPr>
          <w:w w:val="105"/>
        </w:rPr>
        <w:t>to</w:t>
      </w:r>
      <w:r>
        <w:rPr>
          <w:spacing w:val="-14"/>
          <w:w w:val="105"/>
        </w:rPr>
        <w:t> </w:t>
      </w:r>
      <w:r>
        <w:rPr>
          <w:w w:val="105"/>
        </w:rPr>
        <w:t>use</w:t>
      </w:r>
      <w:r>
        <w:rPr>
          <w:spacing w:val="-14"/>
          <w:w w:val="105"/>
        </w:rPr>
        <w:t> </w:t>
      </w:r>
      <w:r>
        <w:rPr>
          <w:w w:val="105"/>
        </w:rPr>
        <w:t>your</w:t>
      </w:r>
      <w:r>
        <w:rPr>
          <w:spacing w:val="-14"/>
          <w:w w:val="105"/>
        </w:rPr>
        <w:t> </w:t>
      </w:r>
      <w:r>
        <w:rPr>
          <w:w w:val="105"/>
        </w:rPr>
        <w:t>app</w:t>
      </w:r>
      <w:r>
        <w:rPr>
          <w:spacing w:val="-14"/>
          <w:w w:val="105"/>
        </w:rPr>
        <w:t> </w:t>
      </w:r>
      <w:r>
        <w:rPr>
          <w:w w:val="105"/>
        </w:rPr>
        <w:t>category</w:t>
      </w:r>
      <w:r>
        <w:rPr>
          <w:spacing w:val="-14"/>
          <w:w w:val="105"/>
        </w:rPr>
        <w:t> </w:t>
      </w:r>
      <w:r>
        <w:rPr>
          <w:w w:val="105"/>
        </w:rPr>
        <w:t>listing</w:t>
      </w:r>
      <w:r>
        <w:rPr>
          <w:spacing w:val="-14"/>
          <w:w w:val="105"/>
        </w:rPr>
        <w:t> </w:t>
      </w:r>
      <w:r>
        <w:rPr>
          <w:w w:val="105"/>
        </w:rPr>
        <w:t>effectively to lift your app to the top of the</w:t>
      </w:r>
      <w:r>
        <w:rPr>
          <w:spacing w:val="-37"/>
          <w:w w:val="105"/>
        </w:rPr>
        <w:t> </w:t>
      </w:r>
      <w:r>
        <w:rPr>
          <w:w w:val="105"/>
        </w:rPr>
        <w:t>search.</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spacing w:before="192"/>
        <w:ind w:left="1639" w:right="0" w:firstLine="0"/>
        <w:jc w:val="left"/>
        <w:rPr>
          <w:rFonts w:ascii="Arial"/>
          <w:sz w:val="22"/>
        </w:rPr>
      </w:pPr>
      <w:r>
        <w:rPr>
          <w:rFonts w:ascii="Arial"/>
          <w:color w:val="898989"/>
          <w:w w:val="83"/>
          <w:sz w:val="22"/>
        </w:rPr>
        <w:t>1</w:t>
      </w:r>
    </w:p>
    <w:sectPr>
      <w:type w:val="continuous"/>
      <w:pgSz w:w="16840" w:h="11900" w:orient="landscape"/>
      <w:pgMar w:top="280" w:bottom="280" w:left="140" w:right="960"/>
      <w:cols w:num="2" w:equalWidth="0">
        <w:col w:w="7630" w:space="40"/>
        <w:col w:w="80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30" w:hanging="155"/>
      </w:pPr>
      <w:rPr>
        <w:rFonts w:hint="default" w:ascii="Georgia" w:hAnsi="Georgia" w:eastAsia="Georgia" w:cs="Georgia"/>
        <w:w w:val="100"/>
        <w:sz w:val="25"/>
        <w:szCs w:val="25"/>
      </w:rPr>
    </w:lvl>
    <w:lvl w:ilvl="1">
      <w:start w:val="0"/>
      <w:numFmt w:val="bullet"/>
      <w:lvlText w:val="•"/>
      <w:lvlJc w:val="left"/>
      <w:pPr>
        <w:ind w:left="2960" w:hanging="155"/>
      </w:pPr>
      <w:rPr>
        <w:rFonts w:hint="default"/>
      </w:rPr>
    </w:lvl>
    <w:lvl w:ilvl="2">
      <w:start w:val="0"/>
      <w:numFmt w:val="bullet"/>
      <w:lvlText w:val="•"/>
      <w:lvlJc w:val="left"/>
      <w:pPr>
        <w:ind w:left="4380" w:hanging="155"/>
      </w:pPr>
      <w:rPr>
        <w:rFonts w:hint="default"/>
      </w:rPr>
    </w:lvl>
    <w:lvl w:ilvl="3">
      <w:start w:val="0"/>
      <w:numFmt w:val="bullet"/>
      <w:lvlText w:val="•"/>
      <w:lvlJc w:val="left"/>
      <w:pPr>
        <w:ind w:left="5800" w:hanging="155"/>
      </w:pPr>
      <w:rPr>
        <w:rFonts w:hint="default"/>
      </w:rPr>
    </w:lvl>
    <w:lvl w:ilvl="4">
      <w:start w:val="0"/>
      <w:numFmt w:val="bullet"/>
      <w:lvlText w:val="•"/>
      <w:lvlJc w:val="left"/>
      <w:pPr>
        <w:ind w:left="7220" w:hanging="155"/>
      </w:pPr>
      <w:rPr>
        <w:rFonts w:hint="default"/>
      </w:rPr>
    </w:lvl>
    <w:lvl w:ilvl="5">
      <w:start w:val="0"/>
      <w:numFmt w:val="bullet"/>
      <w:lvlText w:val="•"/>
      <w:lvlJc w:val="left"/>
      <w:pPr>
        <w:ind w:left="8640" w:hanging="155"/>
      </w:pPr>
      <w:rPr>
        <w:rFonts w:hint="default"/>
      </w:rPr>
    </w:lvl>
    <w:lvl w:ilvl="6">
      <w:start w:val="0"/>
      <w:numFmt w:val="bullet"/>
      <w:lvlText w:val="•"/>
      <w:lvlJc w:val="left"/>
      <w:pPr>
        <w:ind w:left="10060" w:hanging="155"/>
      </w:pPr>
      <w:rPr>
        <w:rFonts w:hint="default"/>
      </w:rPr>
    </w:lvl>
    <w:lvl w:ilvl="7">
      <w:start w:val="0"/>
      <w:numFmt w:val="bullet"/>
      <w:lvlText w:val="•"/>
      <w:lvlJc w:val="left"/>
      <w:pPr>
        <w:ind w:left="11480" w:hanging="155"/>
      </w:pPr>
      <w:rPr>
        <w:rFonts w:hint="default"/>
      </w:rPr>
    </w:lvl>
    <w:lvl w:ilvl="8">
      <w:start w:val="0"/>
      <w:numFmt w:val="bullet"/>
      <w:lvlText w:val="•"/>
      <w:lvlJc w:val="left"/>
      <w:pPr>
        <w:ind w:left="12900" w:hanging="15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215" w:right="363"/>
      <w:outlineLvl w:val="1"/>
    </w:pPr>
    <w:rPr>
      <w:rFonts w:ascii="Arial" w:hAnsi="Arial" w:eastAsia="Arial" w:cs="Arial"/>
      <w:b/>
      <w:bCs/>
      <w:sz w:val="33"/>
      <w:szCs w:val="33"/>
    </w:rPr>
  </w:style>
  <w:style w:styleId="ListParagraph" w:type="paragraph">
    <w:name w:val="List Paragraph"/>
    <w:basedOn w:val="Normal"/>
    <w:uiPriority w:val="1"/>
    <w:qFormat/>
    <w:pPr>
      <w:spacing w:before="163"/>
      <w:ind w:left="1530" w:hanging="155"/>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strategy/" TargetMode="External"/><Relationship Id="rId9" Type="http://schemas.openxmlformats.org/officeDocument/2006/relationships/hyperlink" Target="http://www.opentable.com/start/home" TargetMode="External"/><Relationship Id="rId10" Type="http://schemas.openxmlformats.org/officeDocument/2006/relationships/hyperlink" Target="http://nrn.com/consumer-trends/report-consumers-hungry-more-restaurant-technology" TargetMode="External"/><Relationship Id="rId11" Type="http://schemas.openxmlformats.org/officeDocument/2006/relationships/hyperlink" Target="http://marketingland.com/study-50-percent-of-mobile-queries-in-travel-restaurants-autos-result-in-a-purchase-18404"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https://messapps.com/academy/app-indexing-latest-greatest-marketing-2/"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s://messapps.com/academy/articles/mobile-app-design-guide-sketch-vs-photoshop/" TargetMode="External"/><Relationship Id="rId22" Type="http://schemas.openxmlformats.org/officeDocument/2006/relationships/hyperlink" Target="https://messapps.com/academy/articles/categories-subcategories-app-store-optimization/"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2019-05-18T19:41:29Z</dcterms:created>
  <dcterms:modified xsi:type="dcterms:W3CDTF">2019-05-18T19:41:29Z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