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Avolta has partnered with Ecoalf, a sustainable lifestyle brand, to produce employee uniforms from recycled materials for duty-free stores in Palma de Mallorca, Ibiza, and Mahón airports. This initiative aims to enhance visibility for sustainable practices in fashion and reduce environmental impact, as Ecoalf's materials save significant water and CO2 emissions. The collaboration underscores both companies' commitments to environmentally responsible business models, emphasizing sustainability as a core value and highlighting efforts to protect natural resources and create durable, responsible products.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