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Avolta, collaborating with the sustainable brand Ecoalf, is producing employee uniforms from recycled materials for duty-free stores in the Balearic Islands airports. This initiative reflects Avolta's commitment to sustainability, saving substantial amounts of water and reducing CO2 emissions, while aligning with Ecoalf's mission to protect natural resources. Ecoalf's certifications, like the B Corporation sustainability certification, reinforce the authenticity of the project. The initiative underlines Avolta's dedication to environmental responsibility and its focus on sustainable business practices, both locally and globally.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