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57" w:rsidRPr="00AB4157" w:rsidRDefault="00AB4157" w:rsidP="006E2BAB">
      <w:pPr>
        <w:pStyle w:val="NormalWeb"/>
        <w:jc w:val="center"/>
      </w:pPr>
      <w:r w:rsidRPr="00AB4157">
        <w:rPr>
          <w:b/>
          <w:sz w:val="28"/>
        </w:rPr>
        <w:t>Skill assessment conclusion and notes</w:t>
      </w:r>
      <w:r>
        <w:rPr>
          <w:b/>
          <w:sz w:val="28"/>
        </w:rPr>
        <w:br/>
      </w:r>
      <w:r>
        <w:rPr>
          <w:b/>
          <w:sz w:val="28"/>
        </w:rPr>
        <w:br/>
      </w:r>
      <w:proofErr w:type="gramStart"/>
      <w:r w:rsidRPr="00AB4157">
        <w:t>This</w:t>
      </w:r>
      <w:proofErr w:type="gramEnd"/>
      <w:r w:rsidRPr="00AB4157">
        <w:t xml:space="preserve"> document summarizes the </w:t>
      </w:r>
      <w:proofErr w:type="spellStart"/>
      <w:r w:rsidRPr="00AB4157">
        <w:rPr>
          <w:b/>
          <w:bCs/>
        </w:rPr>
        <w:t>MeDirect</w:t>
      </w:r>
      <w:proofErr w:type="spellEnd"/>
      <w:r w:rsidRPr="00AB4157">
        <w:rPr>
          <w:b/>
          <w:bCs/>
        </w:rPr>
        <w:t xml:space="preserve"> Assessment</w:t>
      </w:r>
      <w:r w:rsidRPr="00AB4157">
        <w:t>, which is split into two parts: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</w:t>
      </w:r>
    </w:p>
    <w:p w:rsidR="006E2BAB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Most of the conclusions below focus on 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first part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AB4157">
        <w:rPr>
          <w:rFonts w:ascii="Times New Roman" w:eastAsia="Times New Roman" w:hAnsi="Times New Roman" w:cs="Times New Roman"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Assessment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, which I’ve done in </w:t>
      </w:r>
      <w:proofErr w:type="spellStart"/>
      <w:r w:rsidR="006E2BAB">
        <w:rPr>
          <w:rFonts w:ascii="Times New Roman" w:eastAsia="Times New Roman" w:hAnsi="Times New Roman" w:cs="Times New Roman"/>
          <w:sz w:val="24"/>
          <w:szCs w:val="24"/>
        </w:rPr>
        <w:t>TestRail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>. Credentials for reviewing this part of assessment are: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Username: djoislav@yahoo.com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Password:  MeDirect12*</w:t>
      </w:r>
    </w:p>
    <w:p w:rsidR="00AB4157" w:rsidRPr="00AB4157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This part involved testing the user interface, functionality, and security of the application.</w:t>
      </w: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Notes on the </w:t>
      </w: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Assessment:</w:t>
      </w:r>
    </w:p>
    <w:p w:rsidR="00040DBF" w:rsidRDefault="00040DBF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there is no real documentation, user stories, test cases are based on site appearance on Google Chrome</w:t>
      </w:r>
    </w:p>
    <w:p w:rsidR="00AB4157" w:rsidRP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Test cases for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Error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Visual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were not included since they were outside the scope of this assessment.</w:t>
      </w:r>
    </w:p>
    <w:p w:rsid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Glitch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had the same bugs and visuals as the Standard User but with much slower page response times.</w:t>
      </w:r>
    </w:p>
    <w:p w:rsidR="007A3826" w:rsidRDefault="007A3826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2 browsers are used for testing</w:t>
      </w:r>
      <w:r w:rsidR="00040DBF">
        <w:rPr>
          <w:rFonts w:ascii="Times New Roman" w:eastAsia="Times New Roman" w:hAnsi="Times New Roman" w:cs="Times New Roman"/>
          <w:sz w:val="24"/>
          <w:szCs w:val="24"/>
        </w:rPr>
        <w:t>(Chrome and Opera)</w:t>
      </w:r>
      <w:r>
        <w:rPr>
          <w:rFonts w:ascii="Times New Roman" w:eastAsia="Times New Roman" w:hAnsi="Times New Roman" w:cs="Times New Roman"/>
          <w:sz w:val="24"/>
          <w:szCs w:val="24"/>
        </w:rPr>
        <w:t>, but ideally it would be more browsers</w:t>
      </w:r>
      <w:r w:rsidR="00040DBF">
        <w:rPr>
          <w:rFonts w:ascii="Times New Roman" w:eastAsia="Times New Roman" w:hAnsi="Times New Roman" w:cs="Times New Roman"/>
          <w:sz w:val="24"/>
          <w:szCs w:val="24"/>
        </w:rPr>
        <w:t xml:space="preserve"> (Mozilla, Safari)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operating systems</w:t>
      </w:r>
      <w:r w:rsidR="00040DBF">
        <w:rPr>
          <w:rFonts w:ascii="Times New Roman" w:eastAsia="Times New Roman" w:hAnsi="Times New Roman" w:cs="Times New Roman"/>
          <w:sz w:val="24"/>
          <w:szCs w:val="24"/>
        </w:rPr>
        <w:t xml:space="preserve"> (Mac)</w:t>
      </w:r>
      <w:r>
        <w:rPr>
          <w:rFonts w:ascii="Times New Roman" w:eastAsia="Times New Roman" w:hAnsi="Times New Roman" w:cs="Times New Roman"/>
          <w:sz w:val="24"/>
          <w:szCs w:val="24"/>
        </w:rPr>
        <w:t>, and platforms (mobile, tablet)</w:t>
      </w:r>
    </w:p>
    <w:p w:rsidR="00040DBF" w:rsidRPr="00040DBF" w:rsidRDefault="00040DBF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040DBF">
        <w:rPr>
          <w:rFonts w:ascii="Times New Roman" w:eastAsia="Times New Roman" w:hAnsi="Times New Roman" w:cs="Times New Roman"/>
          <w:b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differences in appearance across the browsers, which are really not documented, but I was hoping that they could be discussed on interview</w:t>
      </w:r>
    </w:p>
    <w:p w:rsidR="007A3826" w:rsidRDefault="007A3826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have estimate, priority and automation suggestions. Please note that if automation was planned, tests would be written a bit different so more of them could be automated (e.g. all exploratory and visual sessions would be separated)</w:t>
      </w:r>
    </w:p>
    <w:p w:rsidR="00672048" w:rsidRPr="00AB4157" w:rsidRDefault="00672048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was no need to do usual login form testing with boundary values, symbols, etc. since passwords were already provided</w:t>
      </w:r>
    </w:p>
    <w:p w:rsidR="006E2BAB" w:rsidRPr="006E2BAB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focus was on login security, session handling, checkout func</w:t>
      </w:r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tionality, and payment details. Test have been performed, but actual result and screenshots for steps were not </w:t>
      </w:r>
      <w:proofErr w:type="gramStart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>provided  due</w:t>
      </w:r>
      <w:proofErr w:type="gramEnd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 to time constrains. I’ve estab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lished template to report bugs 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in same folder with test cases, using just exploratory session template. Reason for that is no </w:t>
      </w:r>
      <w:proofErr w:type="spellStart"/>
      <w:r w:rsidR="007A3826">
        <w:rPr>
          <w:rFonts w:ascii="Times New Roman" w:eastAsia="Times New Roman" w:hAnsi="Times New Roman" w:cs="Times New Roman"/>
          <w:sz w:val="24"/>
          <w:szCs w:val="24"/>
        </w:rPr>
        <w:t>licenced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 external connection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>(like JIRA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 or Azure </w:t>
      </w:r>
      <w:proofErr w:type="spellStart"/>
      <w:r w:rsidR="007A3826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>. Bugs are not linked to test cases as well, which would be some normal practice.</w:t>
      </w:r>
    </w:p>
    <w:p w:rsidR="006E2BAB" w:rsidRPr="006E2BAB" w:rsidRDefault="006E2BAB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157" w:rsidRPr="00AB4157" w:rsidRDefault="00AB4157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Testing:</w:t>
      </w:r>
    </w:p>
    <w:p w:rsidR="00AB4157" w:rsidRDefault="00AB4157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second part of the assessment focused on testing the backend API, mainly using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requests. Some challenges arose, especially with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PUT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POST requests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are not new to me, but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needed extra attention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and time 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for me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>to debug and understand.</w:t>
      </w:r>
    </w:p>
    <w:p w:rsidR="006E2BAB" w:rsidRPr="00AB4157" w:rsidRDefault="006E2BAB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Assessment</w:t>
      </w:r>
    </w:p>
    <w:p w:rsidR="00AB4157" w:rsidRPr="00AB4157" w:rsidRDefault="006E2BAB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Althrough</w:t>
      </w:r>
      <w:proofErr w:type="spellEnd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it’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obvious that this is site with some deliberate omissions, here are some k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 xml:space="preserve">ey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>bservations</w:t>
      </w:r>
      <w:r w:rsidR="0067204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Error messages were too specific, revealing whether the problem was with the username or password. This could make it easier for attackers to guess credentials.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There was no limit to the number of login attempts, leaving the system open to brute-force attacks.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No features were available to generate secure passwords or store them safely.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Sessions didn’t seem to expire after inactivity, which could pose security risks.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checkout page lacked clear and complete information (e.g., quantity, price details).</w:t>
      </w:r>
    </w:p>
    <w:p w:rsid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Validation for inputs like names, postal codes, and payment information was inconsistent or unclear.</w:t>
      </w:r>
    </w:p>
    <w:p w:rsidR="00AB4157" w:rsidRDefault="00672048" w:rsidP="006720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details, which always would need special attention in testing, were missing (but for obvious reasons)</w:t>
      </w:r>
    </w:p>
    <w:p w:rsidR="00672048" w:rsidRDefault="00672048" w:rsidP="0067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documentation, plans and outcomes are stored on my github</w:t>
      </w:r>
      <w:r w:rsidR="0073212F">
        <w:rPr>
          <w:rFonts w:ascii="Times New Roman" w:eastAsia="Times New Roman" w:hAnsi="Times New Roman" w:cs="Times New Roman"/>
          <w:sz w:val="24"/>
          <w:szCs w:val="24"/>
        </w:rPr>
        <w:t>.com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djoislav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medirect</w:t>
      </w:r>
      <w:proofErr w:type="spellEnd"/>
    </w:p>
    <w:p w:rsidR="00672048" w:rsidRPr="00AB4157" w:rsidRDefault="00672048" w:rsidP="006720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22563" w:rsidRPr="00AB4157" w:rsidRDefault="00A22563" w:rsidP="00AB4157">
      <w:pPr>
        <w:jc w:val="center"/>
        <w:rPr>
          <w:b/>
          <w:sz w:val="28"/>
        </w:rPr>
      </w:pPr>
    </w:p>
    <w:sectPr w:rsidR="00A22563" w:rsidRPr="00A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798E"/>
    <w:multiLevelType w:val="multilevel"/>
    <w:tmpl w:val="0E7C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12968"/>
    <w:multiLevelType w:val="multilevel"/>
    <w:tmpl w:val="4A4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B40B0"/>
    <w:multiLevelType w:val="multilevel"/>
    <w:tmpl w:val="5E4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9D6808"/>
    <w:multiLevelType w:val="multilevel"/>
    <w:tmpl w:val="A5A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B6A25"/>
    <w:multiLevelType w:val="multilevel"/>
    <w:tmpl w:val="CE58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084D9C"/>
    <w:multiLevelType w:val="multilevel"/>
    <w:tmpl w:val="5486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EE"/>
    <w:rsid w:val="00040DBF"/>
    <w:rsid w:val="002A4BFF"/>
    <w:rsid w:val="00672048"/>
    <w:rsid w:val="006E2BAB"/>
    <w:rsid w:val="0073212F"/>
    <w:rsid w:val="007A3826"/>
    <w:rsid w:val="00910DEE"/>
    <w:rsid w:val="00A22563"/>
    <w:rsid w:val="00AB4157"/>
    <w:rsid w:val="00B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Posao</dc:creator>
  <cp:keywords/>
  <dc:description/>
  <cp:lastModifiedBy>Posao</cp:lastModifiedBy>
  <cp:revision>6</cp:revision>
  <dcterms:created xsi:type="dcterms:W3CDTF">2024-11-24T23:43:00Z</dcterms:created>
  <dcterms:modified xsi:type="dcterms:W3CDTF">2024-11-25T01:21:00Z</dcterms:modified>
</cp:coreProperties>
</file>