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E7C" w:rsidRDefault="00ED1E7C" w:rsidP="00410791">
      <w:pPr>
        <w:pStyle w:val="Heading3"/>
        <w:jc w:val="center"/>
      </w:pPr>
      <w:r>
        <w:t>Test Plan for Sauce Labs Demo Website</w:t>
      </w:r>
    </w:p>
    <w:p w:rsidR="00ED1E7C" w:rsidRDefault="00ED1E7C" w:rsidP="00ED1E7C">
      <w:pPr>
        <w:pStyle w:val="Heading4"/>
        <w:rPr>
          <w:rStyle w:val="Strong"/>
          <w:b/>
          <w:bCs/>
        </w:rPr>
      </w:pPr>
    </w:p>
    <w:p w:rsidR="00ED1E7C" w:rsidRDefault="00ED1E7C" w:rsidP="00ED1E7C">
      <w:pPr>
        <w:pStyle w:val="Heading4"/>
      </w:pPr>
      <w:r>
        <w:rPr>
          <w:rStyle w:val="Strong"/>
          <w:b/>
          <w:bCs/>
        </w:rPr>
        <w:t>1. Introduction</w:t>
      </w:r>
    </w:p>
    <w:p w:rsidR="00ED1E7C" w:rsidRDefault="00ED1E7C" w:rsidP="00ED1E7C">
      <w:pPr>
        <w:pStyle w:val="NormalWeb"/>
        <w:rPr>
          <w:rStyle w:val="Strong"/>
        </w:rPr>
      </w:pPr>
      <w:r>
        <w:t xml:space="preserve">This test plan outlines the strategy and approach for testing the Sauce Labs demo website. It focuses on validating the functionality, usability, and appearance of the website's front end across key workflows. The plan highlights how different types of changes (UI or backend) will influence the testing focus. </w:t>
      </w:r>
      <w:r>
        <w:rPr>
          <w:rStyle w:val="Strong"/>
        </w:rPr>
        <w:t>This plan excludes security testing, backend-specific testing (beyond appearance validation of backend data), and performance testing.</w:t>
      </w:r>
    </w:p>
    <w:p w:rsidR="00ED1E7C" w:rsidRDefault="00ED1E7C" w:rsidP="00ED1E7C">
      <w:pPr>
        <w:pStyle w:val="NormalWeb"/>
      </w:pPr>
    </w:p>
    <w:p w:rsidR="00ED1E7C" w:rsidRDefault="00ED1E7C" w:rsidP="00ED1E7C">
      <w:pPr>
        <w:pStyle w:val="Heading4"/>
      </w:pPr>
      <w:r>
        <w:rPr>
          <w:rStyle w:val="Strong"/>
          <w:b/>
          <w:bCs/>
        </w:rPr>
        <w:t>2. Testing Strategy</w:t>
      </w:r>
    </w:p>
    <w:p w:rsidR="00ED1E7C" w:rsidRDefault="00ED1E7C" w:rsidP="00ED1E7C">
      <w:pPr>
        <w:pStyle w:val="Heading5"/>
      </w:pPr>
      <w:r>
        <w:rPr>
          <w:rStyle w:val="Strong"/>
          <w:b w:val="0"/>
          <w:bCs w:val="0"/>
        </w:rPr>
        <w:t>2.1. General Testing Approach</w:t>
      </w:r>
    </w:p>
    <w:p w:rsidR="00ED1E7C" w:rsidRDefault="00ED1E7C" w:rsidP="00ED1E7C">
      <w:pPr>
        <w:numPr>
          <w:ilvl w:val="0"/>
          <w:numId w:val="27"/>
        </w:numPr>
        <w:spacing w:before="100" w:beforeAutospacing="1" w:after="100" w:afterAutospacing="1" w:line="240" w:lineRule="auto"/>
      </w:pPr>
      <w:r>
        <w:rPr>
          <w:rStyle w:val="Strong"/>
        </w:rPr>
        <w:t>Scope</w:t>
      </w:r>
      <w:r>
        <w:t xml:space="preserve">: Testing will be conducted exclusively on </w:t>
      </w:r>
      <w:r>
        <w:rPr>
          <w:rStyle w:val="Strong"/>
        </w:rPr>
        <w:t>Windows</w:t>
      </w:r>
      <w:r>
        <w:t xml:space="preserve"> using </w:t>
      </w:r>
      <w:r>
        <w:rPr>
          <w:rStyle w:val="Strong"/>
        </w:rPr>
        <w:t>Chrome</w:t>
      </w:r>
      <w:r>
        <w:t xml:space="preserve"> and </w:t>
      </w:r>
      <w:r>
        <w:rPr>
          <w:rStyle w:val="Strong"/>
        </w:rPr>
        <w:t>Opera</w:t>
      </w:r>
      <w:r>
        <w:t xml:space="preserve"> browsers.</w:t>
      </w:r>
    </w:p>
    <w:p w:rsidR="00ED1E7C" w:rsidRDefault="00ED1E7C" w:rsidP="00ED1E7C">
      <w:pPr>
        <w:numPr>
          <w:ilvl w:val="0"/>
          <w:numId w:val="27"/>
        </w:numPr>
        <w:spacing w:before="100" w:beforeAutospacing="1" w:after="100" w:afterAutospacing="1" w:line="240" w:lineRule="auto"/>
      </w:pPr>
      <w:r>
        <w:rPr>
          <w:rStyle w:val="Strong"/>
        </w:rPr>
        <w:t>Focus Areas</w:t>
      </w:r>
      <w:r>
        <w:t>:</w:t>
      </w:r>
    </w:p>
    <w:p w:rsidR="00ED1E7C" w:rsidRDefault="00ED1E7C" w:rsidP="00ED1E7C">
      <w:pPr>
        <w:numPr>
          <w:ilvl w:val="1"/>
          <w:numId w:val="27"/>
        </w:numPr>
        <w:spacing w:before="100" w:beforeAutospacing="1" w:after="100" w:afterAutospacing="1" w:line="240" w:lineRule="auto"/>
      </w:pPr>
      <w:r>
        <w:t>Functional workflows across the cart and checkout pages.</w:t>
      </w:r>
    </w:p>
    <w:p w:rsidR="00ED1E7C" w:rsidRDefault="00ED1E7C" w:rsidP="00ED1E7C">
      <w:pPr>
        <w:numPr>
          <w:ilvl w:val="1"/>
          <w:numId w:val="27"/>
        </w:numPr>
        <w:spacing w:before="100" w:beforeAutospacing="1" w:after="100" w:afterAutospacing="1" w:line="240" w:lineRule="auto"/>
      </w:pPr>
      <w:r>
        <w:t>Visual consistency and appearance of UI elements.</w:t>
      </w:r>
    </w:p>
    <w:p w:rsidR="00ED1E7C" w:rsidRDefault="00ED1E7C" w:rsidP="00ED1E7C">
      <w:pPr>
        <w:numPr>
          <w:ilvl w:val="1"/>
          <w:numId w:val="27"/>
        </w:numPr>
        <w:spacing w:before="100" w:beforeAutospacing="1" w:after="100" w:afterAutospacing="1" w:line="240" w:lineRule="auto"/>
      </w:pPr>
      <w:r>
        <w:t>Cross-browser checks for UI changes.</w:t>
      </w:r>
    </w:p>
    <w:p w:rsidR="00ED1E7C" w:rsidRDefault="00ED1E7C" w:rsidP="00ED1E7C">
      <w:pPr>
        <w:numPr>
          <w:ilvl w:val="1"/>
          <w:numId w:val="27"/>
        </w:numPr>
        <w:spacing w:before="100" w:beforeAutospacing="1" w:after="100" w:afterAutospacing="1" w:line="240" w:lineRule="auto"/>
      </w:pPr>
      <w:r>
        <w:t>Data accuracy and appearance validation after backend changes.</w:t>
      </w:r>
    </w:p>
    <w:p w:rsidR="00ED1E7C" w:rsidRDefault="00ED1E7C" w:rsidP="00ED1E7C">
      <w:pPr>
        <w:pStyle w:val="Heading5"/>
      </w:pPr>
      <w:r>
        <w:rPr>
          <w:rStyle w:val="Strong"/>
          <w:b w:val="0"/>
          <w:bCs w:val="0"/>
        </w:rPr>
        <w:t>2.2. Testing Focus Based on Change Type</w:t>
      </w:r>
    </w:p>
    <w:p w:rsidR="00ED1E7C" w:rsidRDefault="00ED1E7C" w:rsidP="00ED1E7C">
      <w:pPr>
        <w:pStyle w:val="NormalWeb"/>
      </w:pPr>
      <w:r>
        <w:rPr>
          <w:rStyle w:val="Strong"/>
        </w:rPr>
        <w:t>UI Changes:</w:t>
      </w:r>
    </w:p>
    <w:p w:rsidR="00ED1E7C" w:rsidRDefault="00ED1E7C" w:rsidP="00ED1E7C">
      <w:pPr>
        <w:numPr>
          <w:ilvl w:val="0"/>
          <w:numId w:val="28"/>
        </w:numPr>
        <w:spacing w:before="100" w:beforeAutospacing="1" w:after="100" w:afterAutospacing="1" w:line="240" w:lineRule="auto"/>
      </w:pPr>
      <w:r>
        <w:t xml:space="preserve">Ensure UI elements render correctly on both </w:t>
      </w:r>
      <w:r>
        <w:rPr>
          <w:rStyle w:val="Strong"/>
        </w:rPr>
        <w:t>Chrome</w:t>
      </w:r>
      <w:r>
        <w:t xml:space="preserve"> and </w:t>
      </w:r>
      <w:r>
        <w:rPr>
          <w:rStyle w:val="Strong"/>
        </w:rPr>
        <w:t>Opera</w:t>
      </w:r>
      <w:r>
        <w:t>.</w:t>
      </w:r>
    </w:p>
    <w:p w:rsidR="00ED1E7C" w:rsidRDefault="00ED1E7C" w:rsidP="00ED1E7C">
      <w:pPr>
        <w:numPr>
          <w:ilvl w:val="0"/>
          <w:numId w:val="28"/>
        </w:numPr>
        <w:spacing w:before="100" w:beforeAutospacing="1" w:after="100" w:afterAutospacing="1" w:line="240" w:lineRule="auto"/>
      </w:pPr>
      <w:r>
        <w:t>Verify visual alignment, fonts, colors, and responsiveness across:</w:t>
      </w:r>
    </w:p>
    <w:p w:rsidR="00ED1E7C" w:rsidRDefault="00ED1E7C" w:rsidP="00ED1E7C">
      <w:pPr>
        <w:numPr>
          <w:ilvl w:val="1"/>
          <w:numId w:val="28"/>
        </w:numPr>
        <w:spacing w:before="100" w:beforeAutospacing="1" w:after="100" w:afterAutospacing="1" w:line="240" w:lineRule="auto"/>
      </w:pPr>
      <w:r>
        <w:rPr>
          <w:rStyle w:val="Strong"/>
        </w:rPr>
        <w:t>Cart Page</w:t>
      </w:r>
    </w:p>
    <w:p w:rsidR="00ED1E7C" w:rsidRDefault="00ED1E7C" w:rsidP="00ED1E7C">
      <w:pPr>
        <w:numPr>
          <w:ilvl w:val="1"/>
          <w:numId w:val="28"/>
        </w:numPr>
        <w:spacing w:before="100" w:beforeAutospacing="1" w:after="100" w:afterAutospacing="1" w:line="240" w:lineRule="auto"/>
      </w:pPr>
      <w:r>
        <w:rPr>
          <w:rStyle w:val="Strong"/>
        </w:rPr>
        <w:t>Checkout Information Page</w:t>
      </w:r>
    </w:p>
    <w:p w:rsidR="00ED1E7C" w:rsidRDefault="00ED1E7C" w:rsidP="00ED1E7C">
      <w:pPr>
        <w:numPr>
          <w:ilvl w:val="1"/>
          <w:numId w:val="28"/>
        </w:numPr>
        <w:spacing w:before="100" w:beforeAutospacing="1" w:after="100" w:afterAutospacing="1" w:line="240" w:lineRule="auto"/>
      </w:pPr>
      <w:r>
        <w:rPr>
          <w:rStyle w:val="Strong"/>
        </w:rPr>
        <w:t>Checkout Overview Page</w:t>
      </w:r>
    </w:p>
    <w:p w:rsidR="00ED1E7C" w:rsidRDefault="00ED1E7C" w:rsidP="00ED1E7C">
      <w:pPr>
        <w:numPr>
          <w:ilvl w:val="1"/>
          <w:numId w:val="28"/>
        </w:numPr>
        <w:spacing w:before="100" w:beforeAutospacing="1" w:after="100" w:afterAutospacing="1" w:line="240" w:lineRule="auto"/>
      </w:pPr>
      <w:r>
        <w:rPr>
          <w:rStyle w:val="Strong"/>
        </w:rPr>
        <w:t>Checkout Complete Page</w:t>
      </w:r>
    </w:p>
    <w:p w:rsidR="00ED1E7C" w:rsidRDefault="00ED1E7C" w:rsidP="00ED1E7C">
      <w:pPr>
        <w:numPr>
          <w:ilvl w:val="0"/>
          <w:numId w:val="28"/>
        </w:numPr>
        <w:spacing w:before="100" w:beforeAutospacing="1" w:after="100" w:afterAutospacing="1" w:line="240" w:lineRule="auto"/>
      </w:pPr>
      <w:r>
        <w:t>Check usability features, including button clicks, navigation links, and form fields.</w:t>
      </w:r>
    </w:p>
    <w:p w:rsidR="00ED1E7C" w:rsidRDefault="00ED1E7C" w:rsidP="00ED1E7C">
      <w:pPr>
        <w:pStyle w:val="NormalWeb"/>
      </w:pPr>
      <w:r>
        <w:rPr>
          <w:rStyle w:val="Strong"/>
        </w:rPr>
        <w:t>Backend Changes:</w:t>
      </w:r>
    </w:p>
    <w:p w:rsidR="00ED1E7C" w:rsidRDefault="00ED1E7C" w:rsidP="00ED1E7C">
      <w:pPr>
        <w:numPr>
          <w:ilvl w:val="0"/>
          <w:numId w:val="29"/>
        </w:numPr>
        <w:spacing w:before="100" w:beforeAutospacing="1" w:after="100" w:afterAutospacing="1" w:line="240" w:lineRule="auto"/>
      </w:pPr>
      <w:r>
        <w:t>Focus on validating data-dependent elements:</w:t>
      </w:r>
    </w:p>
    <w:p w:rsidR="00ED1E7C" w:rsidRDefault="00ED1E7C" w:rsidP="00ED1E7C">
      <w:pPr>
        <w:numPr>
          <w:ilvl w:val="1"/>
          <w:numId w:val="29"/>
        </w:numPr>
        <w:spacing w:before="100" w:beforeAutospacing="1" w:after="100" w:afterAutospacing="1" w:line="240" w:lineRule="auto"/>
      </w:pPr>
      <w:r>
        <w:t>Correct product details (name, price, description) displayed on the cart and checkout pages.</w:t>
      </w:r>
    </w:p>
    <w:p w:rsidR="00ED1E7C" w:rsidRDefault="00ED1E7C" w:rsidP="00ED1E7C">
      <w:pPr>
        <w:numPr>
          <w:ilvl w:val="1"/>
          <w:numId w:val="29"/>
        </w:numPr>
        <w:spacing w:before="100" w:beforeAutospacing="1" w:after="100" w:afterAutospacing="1" w:line="240" w:lineRule="auto"/>
      </w:pPr>
      <w:r>
        <w:t>Proper calculation of totals in the checkout workflow.</w:t>
      </w:r>
    </w:p>
    <w:p w:rsidR="00ED1E7C" w:rsidRDefault="00ED1E7C" w:rsidP="00ED1E7C">
      <w:pPr>
        <w:numPr>
          <w:ilvl w:val="1"/>
          <w:numId w:val="29"/>
        </w:numPr>
        <w:spacing w:before="100" w:beforeAutospacing="1" w:after="100" w:afterAutospacing="1" w:line="240" w:lineRule="auto"/>
      </w:pPr>
      <w:r>
        <w:t>Consistency of data between steps (cart → checkout overview → checkout complete).</w:t>
      </w:r>
    </w:p>
    <w:p w:rsidR="00410791" w:rsidRDefault="00ED1E7C" w:rsidP="00ED1E7C">
      <w:pPr>
        <w:numPr>
          <w:ilvl w:val="0"/>
          <w:numId w:val="29"/>
        </w:numPr>
        <w:spacing w:before="100" w:beforeAutospacing="1" w:after="100" w:afterAutospacing="1" w:line="240" w:lineRule="auto"/>
      </w:pPr>
      <w:r>
        <w:t>E</w:t>
      </w:r>
      <w:bookmarkStart w:id="0" w:name="_GoBack"/>
      <w:bookmarkEnd w:id="0"/>
      <w:r>
        <w:t>nsure error handling and appropriate mes</w:t>
      </w:r>
      <w:r w:rsidR="00410791">
        <w:t xml:space="preserve">saging if backend issues occur </w:t>
      </w:r>
    </w:p>
    <w:p w:rsidR="00410791" w:rsidRDefault="00410791" w:rsidP="00410791">
      <w:pPr>
        <w:spacing w:before="100" w:beforeAutospacing="1" w:after="100" w:afterAutospacing="1" w:line="240" w:lineRule="auto"/>
        <w:ind w:left="720"/>
      </w:pPr>
    </w:p>
    <w:p w:rsidR="00ED1E7C" w:rsidRDefault="00ED1E7C" w:rsidP="00410791">
      <w:pPr>
        <w:spacing w:before="100" w:beforeAutospacing="1" w:after="100" w:afterAutospacing="1" w:line="240" w:lineRule="auto"/>
      </w:pPr>
      <w:r w:rsidRPr="00410791">
        <w:rPr>
          <w:rStyle w:val="Strong"/>
        </w:rPr>
        <w:lastRenderedPageBreak/>
        <w:t>3. Test Cases and Scenarios</w:t>
      </w:r>
    </w:p>
    <w:p w:rsidR="00ED1E7C" w:rsidRDefault="00ED1E7C" w:rsidP="00ED1E7C">
      <w:pPr>
        <w:pStyle w:val="Heading5"/>
      </w:pPr>
      <w:r>
        <w:rPr>
          <w:rStyle w:val="Strong"/>
          <w:b w:val="0"/>
          <w:bCs w:val="0"/>
        </w:rPr>
        <w:t>3.1. Functional Testing</w:t>
      </w:r>
    </w:p>
    <w:p w:rsidR="00410791" w:rsidRPr="00410791" w:rsidRDefault="00410791" w:rsidP="00410791">
      <w:pPr>
        <w:spacing w:before="100" w:beforeAutospacing="1" w:after="100" w:afterAutospacing="1" w:line="240" w:lineRule="auto"/>
        <w:rPr>
          <w:rFonts w:ascii="Times New Roman" w:eastAsia="Times New Roman" w:hAnsi="Times New Roman" w:cs="Times New Roman"/>
          <w:sz w:val="24"/>
          <w:szCs w:val="24"/>
        </w:rPr>
      </w:pPr>
      <w:proofErr w:type="gramStart"/>
      <w:r w:rsidRPr="00410791">
        <w:rPr>
          <w:rFonts w:ascii="Times New Roman" w:eastAsia="Times New Roman" w:hAnsi="Symbol" w:cs="Times New Roman"/>
          <w:sz w:val="24"/>
          <w:szCs w:val="24"/>
        </w:rPr>
        <w:t></w:t>
      </w:r>
      <w:r w:rsidRPr="00410791">
        <w:rPr>
          <w:rFonts w:ascii="Times New Roman" w:eastAsia="Times New Roman" w:hAnsi="Times New Roman" w:cs="Times New Roman"/>
          <w:sz w:val="24"/>
          <w:szCs w:val="24"/>
        </w:rPr>
        <w:t xml:space="preserve">  </w:t>
      </w:r>
      <w:r w:rsidRPr="00410791">
        <w:rPr>
          <w:rFonts w:ascii="Times New Roman" w:eastAsia="Times New Roman" w:hAnsi="Times New Roman" w:cs="Times New Roman"/>
          <w:b/>
          <w:bCs/>
          <w:sz w:val="24"/>
          <w:szCs w:val="24"/>
        </w:rPr>
        <w:t>Login</w:t>
      </w:r>
      <w:proofErr w:type="gramEnd"/>
      <w:r w:rsidRPr="00410791">
        <w:rPr>
          <w:rFonts w:ascii="Times New Roman" w:eastAsia="Times New Roman" w:hAnsi="Times New Roman" w:cs="Times New Roman"/>
          <w:b/>
          <w:bCs/>
          <w:sz w:val="24"/>
          <w:szCs w:val="24"/>
        </w:rPr>
        <w:t xml:space="preserve"> Page</w:t>
      </w:r>
      <w:r w:rsidRPr="00410791">
        <w:rPr>
          <w:rFonts w:ascii="Times New Roman" w:eastAsia="Times New Roman" w:hAnsi="Times New Roman" w:cs="Times New Roman"/>
          <w:sz w:val="24"/>
          <w:szCs w:val="24"/>
        </w:rPr>
        <w:t>:</w:t>
      </w:r>
    </w:p>
    <w:p w:rsidR="00410791" w:rsidRPr="00410791" w:rsidRDefault="00410791" w:rsidP="004107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Test login functionality with valid credentials.</w:t>
      </w:r>
    </w:p>
    <w:p w:rsidR="00410791" w:rsidRPr="00410791" w:rsidRDefault="00410791" w:rsidP="004107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Verify error messages for invalid or empty username and password fields.</w:t>
      </w:r>
    </w:p>
    <w:p w:rsidR="00410791" w:rsidRPr="00410791" w:rsidRDefault="00410791" w:rsidP="004107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Check the UI of the login form (e.g., placeholders, alignment, and responsiveness).</w:t>
      </w:r>
    </w:p>
    <w:p w:rsidR="00410791" w:rsidRPr="00410791" w:rsidRDefault="00410791" w:rsidP="00410791">
      <w:pPr>
        <w:spacing w:before="100" w:beforeAutospacing="1" w:after="100" w:afterAutospacing="1" w:line="240" w:lineRule="auto"/>
        <w:rPr>
          <w:rFonts w:ascii="Times New Roman" w:eastAsia="Times New Roman" w:hAnsi="Times New Roman" w:cs="Times New Roman"/>
          <w:sz w:val="24"/>
          <w:szCs w:val="24"/>
        </w:rPr>
      </w:pPr>
      <w:proofErr w:type="gramStart"/>
      <w:r w:rsidRPr="00410791">
        <w:rPr>
          <w:rFonts w:ascii="Times New Roman" w:eastAsia="Times New Roman" w:hAnsi="Symbol" w:cs="Times New Roman"/>
          <w:sz w:val="24"/>
          <w:szCs w:val="24"/>
        </w:rPr>
        <w:t></w:t>
      </w:r>
      <w:r w:rsidRPr="00410791">
        <w:rPr>
          <w:rFonts w:ascii="Times New Roman" w:eastAsia="Times New Roman" w:hAnsi="Times New Roman" w:cs="Times New Roman"/>
          <w:sz w:val="24"/>
          <w:szCs w:val="24"/>
        </w:rPr>
        <w:t xml:space="preserve">  </w:t>
      </w:r>
      <w:r w:rsidRPr="00410791">
        <w:rPr>
          <w:rFonts w:ascii="Times New Roman" w:eastAsia="Times New Roman" w:hAnsi="Times New Roman" w:cs="Times New Roman"/>
          <w:b/>
          <w:bCs/>
          <w:sz w:val="24"/>
          <w:szCs w:val="24"/>
        </w:rPr>
        <w:t>Cart</w:t>
      </w:r>
      <w:proofErr w:type="gramEnd"/>
      <w:r w:rsidRPr="00410791">
        <w:rPr>
          <w:rFonts w:ascii="Times New Roman" w:eastAsia="Times New Roman" w:hAnsi="Times New Roman" w:cs="Times New Roman"/>
          <w:b/>
          <w:bCs/>
          <w:sz w:val="24"/>
          <w:szCs w:val="24"/>
        </w:rPr>
        <w:t xml:space="preserve"> Page</w:t>
      </w:r>
      <w:r w:rsidRPr="00410791">
        <w:rPr>
          <w:rFonts w:ascii="Times New Roman" w:eastAsia="Times New Roman" w:hAnsi="Times New Roman" w:cs="Times New Roman"/>
          <w:sz w:val="24"/>
          <w:szCs w:val="24"/>
        </w:rPr>
        <w:t>:</w:t>
      </w:r>
    </w:p>
    <w:p w:rsidR="00410791" w:rsidRPr="00410791" w:rsidRDefault="00410791" w:rsidP="0041079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Add and remove items from the cart.</w:t>
      </w:r>
    </w:p>
    <w:p w:rsidR="00410791" w:rsidRPr="00410791" w:rsidRDefault="00410791" w:rsidP="0041079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Verify the cart updates with correct quantities and prices.</w:t>
      </w:r>
    </w:p>
    <w:p w:rsidR="00410791" w:rsidRPr="00410791" w:rsidRDefault="00410791" w:rsidP="0041079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Validate navigation to the checkout process.</w:t>
      </w:r>
    </w:p>
    <w:p w:rsidR="00410791" w:rsidRPr="00410791" w:rsidRDefault="00410791" w:rsidP="00410791">
      <w:pPr>
        <w:spacing w:before="100" w:beforeAutospacing="1" w:after="100" w:afterAutospacing="1" w:line="240" w:lineRule="auto"/>
        <w:rPr>
          <w:rFonts w:ascii="Times New Roman" w:eastAsia="Times New Roman" w:hAnsi="Times New Roman" w:cs="Times New Roman"/>
          <w:sz w:val="24"/>
          <w:szCs w:val="24"/>
        </w:rPr>
      </w:pPr>
      <w:proofErr w:type="gramStart"/>
      <w:r w:rsidRPr="00410791">
        <w:rPr>
          <w:rFonts w:ascii="Times New Roman" w:eastAsia="Times New Roman" w:hAnsi="Symbol" w:cs="Times New Roman"/>
          <w:sz w:val="24"/>
          <w:szCs w:val="24"/>
        </w:rPr>
        <w:t></w:t>
      </w:r>
      <w:r w:rsidRPr="00410791">
        <w:rPr>
          <w:rFonts w:ascii="Times New Roman" w:eastAsia="Times New Roman" w:hAnsi="Times New Roman" w:cs="Times New Roman"/>
          <w:sz w:val="24"/>
          <w:szCs w:val="24"/>
        </w:rPr>
        <w:t xml:space="preserve">  </w:t>
      </w:r>
      <w:r w:rsidRPr="00410791">
        <w:rPr>
          <w:rFonts w:ascii="Times New Roman" w:eastAsia="Times New Roman" w:hAnsi="Times New Roman" w:cs="Times New Roman"/>
          <w:b/>
          <w:bCs/>
          <w:sz w:val="24"/>
          <w:szCs w:val="24"/>
        </w:rPr>
        <w:t>Checkout</w:t>
      </w:r>
      <w:proofErr w:type="gramEnd"/>
      <w:r w:rsidRPr="00410791">
        <w:rPr>
          <w:rFonts w:ascii="Times New Roman" w:eastAsia="Times New Roman" w:hAnsi="Times New Roman" w:cs="Times New Roman"/>
          <w:b/>
          <w:bCs/>
          <w:sz w:val="24"/>
          <w:szCs w:val="24"/>
        </w:rPr>
        <w:t xml:space="preserve"> Information Page</w:t>
      </w:r>
      <w:r w:rsidRPr="00410791">
        <w:rPr>
          <w:rFonts w:ascii="Times New Roman" w:eastAsia="Times New Roman" w:hAnsi="Times New Roman" w:cs="Times New Roman"/>
          <w:sz w:val="24"/>
          <w:szCs w:val="24"/>
        </w:rPr>
        <w:t>:</w:t>
      </w:r>
    </w:p>
    <w:p w:rsidR="00410791" w:rsidRPr="00410791" w:rsidRDefault="00410791" w:rsidP="0041079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Test form field inputs (first name, last name, postal code).</w:t>
      </w:r>
    </w:p>
    <w:p w:rsidR="00410791" w:rsidRPr="00410791" w:rsidRDefault="00410791" w:rsidP="0041079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Ensure appropriate error messages for missing or invalid inputs.</w:t>
      </w:r>
    </w:p>
    <w:p w:rsidR="00410791" w:rsidRPr="00410791" w:rsidRDefault="00410791" w:rsidP="0041079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Validate navigation to the checkout overview page.</w:t>
      </w:r>
    </w:p>
    <w:p w:rsidR="00410791" w:rsidRPr="00410791" w:rsidRDefault="00410791" w:rsidP="00410791">
      <w:pPr>
        <w:spacing w:before="100" w:beforeAutospacing="1" w:after="100" w:afterAutospacing="1" w:line="240" w:lineRule="auto"/>
        <w:rPr>
          <w:rFonts w:ascii="Times New Roman" w:eastAsia="Times New Roman" w:hAnsi="Times New Roman" w:cs="Times New Roman"/>
          <w:sz w:val="24"/>
          <w:szCs w:val="24"/>
        </w:rPr>
      </w:pPr>
      <w:proofErr w:type="gramStart"/>
      <w:r w:rsidRPr="00410791">
        <w:rPr>
          <w:rFonts w:ascii="Times New Roman" w:eastAsia="Times New Roman" w:hAnsi="Symbol" w:cs="Times New Roman"/>
          <w:sz w:val="24"/>
          <w:szCs w:val="24"/>
        </w:rPr>
        <w:t></w:t>
      </w:r>
      <w:r w:rsidRPr="00410791">
        <w:rPr>
          <w:rFonts w:ascii="Times New Roman" w:eastAsia="Times New Roman" w:hAnsi="Times New Roman" w:cs="Times New Roman"/>
          <w:sz w:val="24"/>
          <w:szCs w:val="24"/>
        </w:rPr>
        <w:t xml:space="preserve">  </w:t>
      </w:r>
      <w:r w:rsidRPr="00410791">
        <w:rPr>
          <w:rFonts w:ascii="Times New Roman" w:eastAsia="Times New Roman" w:hAnsi="Times New Roman" w:cs="Times New Roman"/>
          <w:b/>
          <w:bCs/>
          <w:sz w:val="24"/>
          <w:szCs w:val="24"/>
        </w:rPr>
        <w:t>Checkout</w:t>
      </w:r>
      <w:proofErr w:type="gramEnd"/>
      <w:r w:rsidRPr="00410791">
        <w:rPr>
          <w:rFonts w:ascii="Times New Roman" w:eastAsia="Times New Roman" w:hAnsi="Times New Roman" w:cs="Times New Roman"/>
          <w:b/>
          <w:bCs/>
          <w:sz w:val="24"/>
          <w:szCs w:val="24"/>
        </w:rPr>
        <w:t xml:space="preserve"> Overview Page</w:t>
      </w:r>
      <w:r w:rsidRPr="00410791">
        <w:rPr>
          <w:rFonts w:ascii="Times New Roman" w:eastAsia="Times New Roman" w:hAnsi="Times New Roman" w:cs="Times New Roman"/>
          <w:sz w:val="24"/>
          <w:szCs w:val="24"/>
        </w:rPr>
        <w:t>:</w:t>
      </w:r>
    </w:p>
    <w:p w:rsidR="00410791" w:rsidRPr="00410791" w:rsidRDefault="00410791" w:rsidP="0041079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Confirm product details, quantity, and prices match the cart.</w:t>
      </w:r>
    </w:p>
    <w:p w:rsidR="00410791" w:rsidRPr="00410791" w:rsidRDefault="00410791" w:rsidP="0041079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Validate correct calculation of totals (item total, tax, final total).</w:t>
      </w:r>
    </w:p>
    <w:p w:rsidR="00410791" w:rsidRPr="00410791" w:rsidRDefault="00410791" w:rsidP="0041079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Test navigation to the checkout complete page.</w:t>
      </w:r>
    </w:p>
    <w:p w:rsidR="00410791" w:rsidRPr="00410791" w:rsidRDefault="00410791" w:rsidP="00410791">
      <w:pPr>
        <w:spacing w:before="100" w:beforeAutospacing="1" w:after="100" w:afterAutospacing="1" w:line="240" w:lineRule="auto"/>
        <w:rPr>
          <w:rFonts w:ascii="Times New Roman" w:eastAsia="Times New Roman" w:hAnsi="Times New Roman" w:cs="Times New Roman"/>
          <w:sz w:val="24"/>
          <w:szCs w:val="24"/>
        </w:rPr>
      </w:pPr>
      <w:proofErr w:type="gramStart"/>
      <w:r w:rsidRPr="00410791">
        <w:rPr>
          <w:rFonts w:ascii="Times New Roman" w:eastAsia="Times New Roman" w:hAnsi="Symbol" w:cs="Times New Roman"/>
          <w:sz w:val="24"/>
          <w:szCs w:val="24"/>
        </w:rPr>
        <w:t></w:t>
      </w:r>
      <w:r w:rsidRPr="00410791">
        <w:rPr>
          <w:rFonts w:ascii="Times New Roman" w:eastAsia="Times New Roman" w:hAnsi="Times New Roman" w:cs="Times New Roman"/>
          <w:sz w:val="24"/>
          <w:szCs w:val="24"/>
        </w:rPr>
        <w:t xml:space="preserve">  </w:t>
      </w:r>
      <w:r w:rsidRPr="00410791">
        <w:rPr>
          <w:rFonts w:ascii="Times New Roman" w:eastAsia="Times New Roman" w:hAnsi="Times New Roman" w:cs="Times New Roman"/>
          <w:b/>
          <w:bCs/>
          <w:sz w:val="24"/>
          <w:szCs w:val="24"/>
        </w:rPr>
        <w:t>Checkout</w:t>
      </w:r>
      <w:proofErr w:type="gramEnd"/>
      <w:r w:rsidRPr="00410791">
        <w:rPr>
          <w:rFonts w:ascii="Times New Roman" w:eastAsia="Times New Roman" w:hAnsi="Times New Roman" w:cs="Times New Roman"/>
          <w:b/>
          <w:bCs/>
          <w:sz w:val="24"/>
          <w:szCs w:val="24"/>
        </w:rPr>
        <w:t xml:space="preserve"> Complete Page</w:t>
      </w:r>
      <w:r w:rsidRPr="00410791">
        <w:rPr>
          <w:rFonts w:ascii="Times New Roman" w:eastAsia="Times New Roman" w:hAnsi="Times New Roman" w:cs="Times New Roman"/>
          <w:sz w:val="24"/>
          <w:szCs w:val="24"/>
        </w:rPr>
        <w:t>:</w:t>
      </w:r>
    </w:p>
    <w:p w:rsidR="00410791" w:rsidRPr="00410791" w:rsidRDefault="00410791" w:rsidP="0041079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Verify the "Thank You" message and order confirmation.</w:t>
      </w:r>
    </w:p>
    <w:p w:rsidR="00410791" w:rsidRPr="00410791" w:rsidRDefault="00410791" w:rsidP="0041079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Validate navigation back to the home page.</w:t>
      </w:r>
    </w:p>
    <w:p w:rsidR="00410791" w:rsidRPr="00410791" w:rsidRDefault="00410791" w:rsidP="00410791">
      <w:pPr>
        <w:spacing w:before="100" w:beforeAutospacing="1" w:after="100" w:afterAutospacing="1" w:line="240" w:lineRule="auto"/>
        <w:rPr>
          <w:rFonts w:ascii="Times New Roman" w:eastAsia="Times New Roman" w:hAnsi="Times New Roman" w:cs="Times New Roman"/>
          <w:sz w:val="24"/>
          <w:szCs w:val="24"/>
        </w:rPr>
      </w:pPr>
      <w:proofErr w:type="gramStart"/>
      <w:r w:rsidRPr="00410791">
        <w:rPr>
          <w:rFonts w:ascii="Times New Roman" w:eastAsia="Times New Roman" w:hAnsi="Symbol" w:cs="Times New Roman"/>
          <w:sz w:val="24"/>
          <w:szCs w:val="24"/>
        </w:rPr>
        <w:t></w:t>
      </w:r>
      <w:r w:rsidRPr="00410791">
        <w:rPr>
          <w:rFonts w:ascii="Times New Roman" w:eastAsia="Times New Roman" w:hAnsi="Times New Roman" w:cs="Times New Roman"/>
          <w:sz w:val="24"/>
          <w:szCs w:val="24"/>
        </w:rPr>
        <w:t xml:space="preserve">  </w:t>
      </w:r>
      <w:r w:rsidRPr="00410791">
        <w:rPr>
          <w:rFonts w:ascii="Times New Roman" w:eastAsia="Times New Roman" w:hAnsi="Times New Roman" w:cs="Times New Roman"/>
          <w:b/>
          <w:bCs/>
          <w:sz w:val="24"/>
          <w:szCs w:val="24"/>
        </w:rPr>
        <w:t>Left</w:t>
      </w:r>
      <w:proofErr w:type="gramEnd"/>
      <w:r w:rsidRPr="00410791">
        <w:rPr>
          <w:rFonts w:ascii="Times New Roman" w:eastAsia="Times New Roman" w:hAnsi="Times New Roman" w:cs="Times New Roman"/>
          <w:b/>
          <w:bCs/>
          <w:sz w:val="24"/>
          <w:szCs w:val="24"/>
        </w:rPr>
        <w:t xml:space="preserve"> Sidebar</w:t>
      </w:r>
      <w:r w:rsidRPr="00410791">
        <w:rPr>
          <w:rFonts w:ascii="Times New Roman" w:eastAsia="Times New Roman" w:hAnsi="Times New Roman" w:cs="Times New Roman"/>
          <w:sz w:val="24"/>
          <w:szCs w:val="24"/>
        </w:rPr>
        <w:t>:</w:t>
      </w:r>
    </w:p>
    <w:p w:rsidR="00410791" w:rsidRPr="00410791" w:rsidRDefault="00410791" w:rsidP="00410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Verify the sidebar opens and closes correctly.</w:t>
      </w:r>
    </w:p>
    <w:p w:rsidR="00410791" w:rsidRPr="00410791" w:rsidRDefault="00410791" w:rsidP="00410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Check the functionality of links in the sidebar (e.g., logout, navigation links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idems</w:t>
      </w:r>
      <w:proofErr w:type="spellEnd"/>
      <w:r w:rsidRPr="00410791">
        <w:rPr>
          <w:rFonts w:ascii="Times New Roman" w:eastAsia="Times New Roman" w:hAnsi="Times New Roman" w:cs="Times New Roman"/>
          <w:sz w:val="24"/>
          <w:szCs w:val="24"/>
        </w:rPr>
        <w:t>).</w:t>
      </w:r>
    </w:p>
    <w:p w:rsidR="00410791" w:rsidRPr="00410791" w:rsidRDefault="00410791" w:rsidP="00410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Test visual consistency and responsiveness.</w:t>
      </w:r>
    </w:p>
    <w:p w:rsidR="00410791" w:rsidRPr="00410791" w:rsidRDefault="00410791" w:rsidP="00410791">
      <w:pPr>
        <w:spacing w:before="100" w:beforeAutospacing="1" w:after="100" w:afterAutospacing="1" w:line="240" w:lineRule="auto"/>
        <w:rPr>
          <w:rFonts w:ascii="Times New Roman" w:eastAsia="Times New Roman" w:hAnsi="Times New Roman" w:cs="Times New Roman"/>
          <w:sz w:val="24"/>
          <w:szCs w:val="24"/>
        </w:rPr>
      </w:pPr>
      <w:proofErr w:type="gramStart"/>
      <w:r w:rsidRPr="00410791">
        <w:rPr>
          <w:rFonts w:ascii="Times New Roman" w:eastAsia="Times New Roman" w:hAnsi="Symbol" w:cs="Times New Roman"/>
          <w:sz w:val="24"/>
          <w:szCs w:val="24"/>
        </w:rPr>
        <w:t></w:t>
      </w:r>
      <w:r w:rsidRPr="00410791">
        <w:rPr>
          <w:rFonts w:ascii="Times New Roman" w:eastAsia="Times New Roman" w:hAnsi="Times New Roman" w:cs="Times New Roman"/>
          <w:sz w:val="24"/>
          <w:szCs w:val="24"/>
        </w:rPr>
        <w:t xml:space="preserve">  </w:t>
      </w:r>
      <w:r w:rsidRPr="00410791">
        <w:rPr>
          <w:rFonts w:ascii="Times New Roman" w:eastAsia="Times New Roman" w:hAnsi="Times New Roman" w:cs="Times New Roman"/>
          <w:b/>
          <w:bCs/>
          <w:sz w:val="24"/>
          <w:szCs w:val="24"/>
        </w:rPr>
        <w:t>Footer</w:t>
      </w:r>
      <w:proofErr w:type="gramEnd"/>
      <w:r w:rsidRPr="00410791">
        <w:rPr>
          <w:rFonts w:ascii="Times New Roman" w:eastAsia="Times New Roman" w:hAnsi="Times New Roman" w:cs="Times New Roman"/>
          <w:sz w:val="24"/>
          <w:szCs w:val="24"/>
        </w:rPr>
        <w:t>:</w:t>
      </w:r>
    </w:p>
    <w:p w:rsidR="00410791" w:rsidRPr="00410791" w:rsidRDefault="00410791" w:rsidP="0041079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 xml:space="preserve">Verify all footer links (e.g., Twitter, Facebook, </w:t>
      </w:r>
      <w:proofErr w:type="gramStart"/>
      <w:r w:rsidRPr="00410791">
        <w:rPr>
          <w:rFonts w:ascii="Times New Roman" w:eastAsia="Times New Roman" w:hAnsi="Times New Roman" w:cs="Times New Roman"/>
          <w:sz w:val="24"/>
          <w:szCs w:val="24"/>
        </w:rPr>
        <w:t>LinkedIn</w:t>
      </w:r>
      <w:proofErr w:type="gramEnd"/>
      <w:r w:rsidRPr="00410791">
        <w:rPr>
          <w:rFonts w:ascii="Times New Roman" w:eastAsia="Times New Roman" w:hAnsi="Times New Roman" w:cs="Times New Roman"/>
          <w:sz w:val="24"/>
          <w:szCs w:val="24"/>
        </w:rPr>
        <w:t>) open the correct pages.</w:t>
      </w:r>
    </w:p>
    <w:p w:rsidR="00410791" w:rsidRPr="00410791" w:rsidRDefault="00410791" w:rsidP="0041079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Check the alignment and display of footer elements across supported browsers.</w:t>
      </w:r>
    </w:p>
    <w:p w:rsidR="00410791" w:rsidRPr="00410791" w:rsidRDefault="00410791" w:rsidP="0041079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10791">
        <w:rPr>
          <w:rFonts w:ascii="Times New Roman" w:eastAsia="Times New Roman" w:hAnsi="Times New Roman" w:cs="Times New Roman"/>
          <w:sz w:val="24"/>
          <w:szCs w:val="24"/>
        </w:rPr>
        <w:t>Test that the footer remains visible and properly aligned on all pages.</w:t>
      </w:r>
    </w:p>
    <w:p w:rsidR="00ED1E7C" w:rsidRDefault="00ED1E7C" w:rsidP="00ED1E7C">
      <w:pPr>
        <w:pStyle w:val="Heading5"/>
      </w:pPr>
      <w:r>
        <w:rPr>
          <w:rStyle w:val="Strong"/>
          <w:b w:val="0"/>
          <w:bCs w:val="0"/>
        </w:rPr>
        <w:lastRenderedPageBreak/>
        <w:t>3.2. Visual Testing</w:t>
      </w:r>
    </w:p>
    <w:p w:rsidR="00ED1E7C" w:rsidRDefault="00ED1E7C" w:rsidP="00ED1E7C">
      <w:pPr>
        <w:numPr>
          <w:ilvl w:val="0"/>
          <w:numId w:val="31"/>
        </w:numPr>
        <w:spacing w:before="100" w:beforeAutospacing="1" w:after="100" w:afterAutospacing="1" w:line="240" w:lineRule="auto"/>
      </w:pPr>
      <w:r>
        <w:t xml:space="preserve">Ensure consistent rendering of elements across </w:t>
      </w:r>
      <w:r>
        <w:rPr>
          <w:rStyle w:val="Strong"/>
        </w:rPr>
        <w:t>Chrome</w:t>
      </w:r>
      <w:r>
        <w:t xml:space="preserve"> and </w:t>
      </w:r>
      <w:r>
        <w:rPr>
          <w:rStyle w:val="Strong"/>
        </w:rPr>
        <w:t>Opera</w:t>
      </w:r>
      <w:r>
        <w:t>:</w:t>
      </w:r>
    </w:p>
    <w:p w:rsidR="00ED1E7C" w:rsidRDefault="00ED1E7C" w:rsidP="00ED1E7C">
      <w:pPr>
        <w:numPr>
          <w:ilvl w:val="1"/>
          <w:numId w:val="31"/>
        </w:numPr>
        <w:spacing w:before="100" w:beforeAutospacing="1" w:after="100" w:afterAutospacing="1" w:line="240" w:lineRule="auto"/>
      </w:pPr>
      <w:r>
        <w:t>Buttons, forms, and links.</w:t>
      </w:r>
    </w:p>
    <w:p w:rsidR="00ED1E7C" w:rsidRDefault="00ED1E7C" w:rsidP="00ED1E7C">
      <w:pPr>
        <w:numPr>
          <w:ilvl w:val="1"/>
          <w:numId w:val="31"/>
        </w:numPr>
        <w:spacing w:before="100" w:beforeAutospacing="1" w:after="100" w:afterAutospacing="1" w:line="240" w:lineRule="auto"/>
      </w:pPr>
      <w:r>
        <w:t>Product images, text alignment, and colors.</w:t>
      </w:r>
    </w:p>
    <w:p w:rsidR="00ED1E7C" w:rsidRDefault="00ED1E7C" w:rsidP="00ED1E7C">
      <w:pPr>
        <w:numPr>
          <w:ilvl w:val="1"/>
          <w:numId w:val="31"/>
        </w:numPr>
        <w:spacing w:before="100" w:beforeAutospacing="1" w:after="100" w:afterAutospacing="1" w:line="240" w:lineRule="auto"/>
      </w:pPr>
      <w:r>
        <w:t>Responsive layout for different window sizes.</w:t>
      </w:r>
    </w:p>
    <w:p w:rsidR="00ED1E7C" w:rsidRDefault="00ED1E7C" w:rsidP="00410791">
      <w:pPr>
        <w:numPr>
          <w:ilvl w:val="0"/>
          <w:numId w:val="31"/>
        </w:numPr>
        <w:spacing w:before="100" w:beforeAutospacing="1" w:after="100" w:afterAutospacing="1" w:line="240" w:lineRule="auto"/>
      </w:pPr>
      <w:r>
        <w:t>Verify visual integrity after backend changes, focusing on data-dependent elements (e.g., product information).</w:t>
      </w:r>
    </w:p>
    <w:p w:rsidR="00ED1E7C" w:rsidRDefault="00ED1E7C" w:rsidP="00ED1E7C">
      <w:pPr>
        <w:pStyle w:val="Heading4"/>
      </w:pPr>
      <w:r>
        <w:rPr>
          <w:rStyle w:val="Strong"/>
          <w:b/>
          <w:bCs/>
        </w:rPr>
        <w:t>4. Test Environment</w:t>
      </w:r>
    </w:p>
    <w:p w:rsidR="00ED1E7C" w:rsidRDefault="00ED1E7C" w:rsidP="00ED1E7C">
      <w:pPr>
        <w:numPr>
          <w:ilvl w:val="0"/>
          <w:numId w:val="32"/>
        </w:numPr>
        <w:spacing w:before="100" w:beforeAutospacing="1" w:after="100" w:afterAutospacing="1" w:line="240" w:lineRule="auto"/>
      </w:pPr>
      <w:r>
        <w:rPr>
          <w:rStyle w:val="Strong"/>
        </w:rPr>
        <w:t>Platform</w:t>
      </w:r>
      <w:r>
        <w:t>: Windows</w:t>
      </w:r>
    </w:p>
    <w:p w:rsidR="00ED1E7C" w:rsidRDefault="00ED1E7C" w:rsidP="00ED1E7C">
      <w:pPr>
        <w:numPr>
          <w:ilvl w:val="0"/>
          <w:numId w:val="32"/>
        </w:numPr>
        <w:spacing w:before="100" w:beforeAutospacing="1" w:after="100" w:afterAutospacing="1" w:line="240" w:lineRule="auto"/>
      </w:pPr>
      <w:r>
        <w:rPr>
          <w:rStyle w:val="Strong"/>
        </w:rPr>
        <w:t>Browsers</w:t>
      </w:r>
      <w:r>
        <w:t>: Chrome (latest version), Opera (latest version)</w:t>
      </w:r>
    </w:p>
    <w:p w:rsidR="00ED1E7C" w:rsidRDefault="00ED1E7C" w:rsidP="00410791">
      <w:pPr>
        <w:numPr>
          <w:ilvl w:val="0"/>
          <w:numId w:val="32"/>
        </w:numPr>
        <w:spacing w:before="100" w:beforeAutospacing="1" w:after="100" w:afterAutospacing="1" w:line="240" w:lineRule="auto"/>
      </w:pPr>
      <w:r>
        <w:rPr>
          <w:rStyle w:val="Strong"/>
        </w:rPr>
        <w:t>Tools</w:t>
      </w:r>
      <w:r>
        <w:t xml:space="preserve">: </w:t>
      </w:r>
      <w:proofErr w:type="spellStart"/>
      <w:r>
        <w:t>TestRail</w:t>
      </w:r>
      <w:proofErr w:type="spellEnd"/>
      <w:r>
        <w:t xml:space="preserve"> for test case management and reporting.</w:t>
      </w:r>
    </w:p>
    <w:p w:rsidR="00ED1E7C" w:rsidRDefault="00ED1E7C" w:rsidP="00ED1E7C">
      <w:pPr>
        <w:pStyle w:val="Heading4"/>
      </w:pPr>
      <w:r>
        <w:rPr>
          <w:rStyle w:val="Strong"/>
          <w:b/>
          <w:bCs/>
        </w:rPr>
        <w:t>5. Deliverables</w:t>
      </w:r>
    </w:p>
    <w:p w:rsidR="00ED1E7C" w:rsidRDefault="00ED1E7C" w:rsidP="00ED1E7C">
      <w:pPr>
        <w:numPr>
          <w:ilvl w:val="0"/>
          <w:numId w:val="33"/>
        </w:numPr>
        <w:spacing w:before="100" w:beforeAutospacing="1" w:after="100" w:afterAutospacing="1" w:line="240" w:lineRule="auto"/>
      </w:pPr>
      <w:r>
        <w:rPr>
          <w:rStyle w:val="Strong"/>
        </w:rPr>
        <w:t>Test Cases</w:t>
      </w:r>
      <w:r>
        <w:t xml:space="preserve">: Documented in </w:t>
      </w:r>
      <w:proofErr w:type="spellStart"/>
      <w:r>
        <w:t>TestRail</w:t>
      </w:r>
      <w:proofErr w:type="spellEnd"/>
      <w:r>
        <w:t xml:space="preserve"> for all scenarios.</w:t>
      </w:r>
    </w:p>
    <w:p w:rsidR="00ED1E7C" w:rsidRDefault="00ED1E7C" w:rsidP="00ED1E7C">
      <w:pPr>
        <w:numPr>
          <w:ilvl w:val="0"/>
          <w:numId w:val="33"/>
        </w:numPr>
        <w:spacing w:before="100" w:beforeAutospacing="1" w:after="100" w:afterAutospacing="1" w:line="240" w:lineRule="auto"/>
      </w:pPr>
      <w:r>
        <w:rPr>
          <w:rStyle w:val="Strong"/>
        </w:rPr>
        <w:t>Test Execution Report</w:t>
      </w:r>
      <w:r>
        <w:t>: Including pass/fail results, screenshots for defects, and testing logs.</w:t>
      </w:r>
    </w:p>
    <w:p w:rsidR="00ED1E7C" w:rsidRDefault="00ED1E7C" w:rsidP="00ED1E7C">
      <w:pPr>
        <w:numPr>
          <w:ilvl w:val="0"/>
          <w:numId w:val="33"/>
        </w:numPr>
        <w:spacing w:before="100" w:beforeAutospacing="1" w:after="100" w:afterAutospacing="1" w:line="240" w:lineRule="auto"/>
      </w:pPr>
      <w:r>
        <w:rPr>
          <w:rStyle w:val="Strong"/>
        </w:rPr>
        <w:t>Defect Log</w:t>
      </w:r>
      <w:r>
        <w:t xml:space="preserve">: Reported in </w:t>
      </w:r>
      <w:proofErr w:type="spellStart"/>
      <w:r>
        <w:t>TestRail</w:t>
      </w:r>
      <w:proofErr w:type="spellEnd"/>
      <w:r>
        <w:t xml:space="preserve"> or a defect management tool.</w:t>
      </w:r>
    </w:p>
    <w:p w:rsidR="00ED1E7C" w:rsidRDefault="00ED1E7C" w:rsidP="00ED1E7C">
      <w:pPr>
        <w:pStyle w:val="Heading4"/>
      </w:pPr>
      <w:r>
        <w:rPr>
          <w:rStyle w:val="Strong"/>
          <w:b/>
          <w:bCs/>
        </w:rPr>
        <w:t>6. Pass/Fail Criteria</w:t>
      </w:r>
    </w:p>
    <w:p w:rsidR="00ED1E7C" w:rsidRDefault="00ED1E7C" w:rsidP="00ED1E7C">
      <w:pPr>
        <w:numPr>
          <w:ilvl w:val="0"/>
          <w:numId w:val="34"/>
        </w:numPr>
        <w:spacing w:before="100" w:beforeAutospacing="1" w:after="100" w:afterAutospacing="1" w:line="240" w:lineRule="auto"/>
      </w:pPr>
      <w:r>
        <w:rPr>
          <w:rStyle w:val="Strong"/>
        </w:rPr>
        <w:t>Pass</w:t>
      </w:r>
      <w:r>
        <w:t>: All UI elements render correctly, and workflows function as intended without data or visual inconsistencies.</w:t>
      </w:r>
    </w:p>
    <w:p w:rsidR="00ED1E7C" w:rsidRDefault="00ED1E7C" w:rsidP="00410791">
      <w:pPr>
        <w:numPr>
          <w:ilvl w:val="0"/>
          <w:numId w:val="34"/>
        </w:numPr>
        <w:spacing w:before="100" w:beforeAutospacing="1" w:after="100" w:afterAutospacing="1" w:line="240" w:lineRule="auto"/>
      </w:pPr>
      <w:r>
        <w:rPr>
          <w:rStyle w:val="Strong"/>
        </w:rPr>
        <w:t>Fail</w:t>
      </w:r>
      <w:r>
        <w:t>: Any defect in functionality, data accuracy, or UI appearance.</w:t>
      </w:r>
    </w:p>
    <w:p w:rsidR="00ED1E7C" w:rsidRDefault="00ED1E7C" w:rsidP="00ED1E7C">
      <w:pPr>
        <w:pStyle w:val="Heading4"/>
      </w:pPr>
      <w:r>
        <w:rPr>
          <w:rStyle w:val="Strong"/>
          <w:b/>
          <w:bCs/>
        </w:rPr>
        <w:t>7. Exclusions</w:t>
      </w:r>
    </w:p>
    <w:p w:rsidR="00ED1E7C" w:rsidRDefault="00ED1E7C" w:rsidP="00ED1E7C">
      <w:pPr>
        <w:pStyle w:val="NormalWeb"/>
      </w:pPr>
      <w:r>
        <w:t xml:space="preserve">This test plan does </w:t>
      </w:r>
      <w:r>
        <w:rPr>
          <w:rStyle w:val="Strong"/>
        </w:rPr>
        <w:t>not include</w:t>
      </w:r>
      <w:r>
        <w:t>:</w:t>
      </w:r>
    </w:p>
    <w:p w:rsidR="00ED1E7C" w:rsidRDefault="00ED1E7C" w:rsidP="00ED1E7C">
      <w:pPr>
        <w:numPr>
          <w:ilvl w:val="0"/>
          <w:numId w:val="35"/>
        </w:numPr>
        <w:spacing w:before="100" w:beforeAutospacing="1" w:after="100" w:afterAutospacing="1" w:line="240" w:lineRule="auto"/>
      </w:pPr>
      <w:r>
        <w:rPr>
          <w:rStyle w:val="Strong"/>
        </w:rPr>
        <w:t>Security Testing</w:t>
      </w:r>
      <w:r>
        <w:t>: Testing for vulnerabilities such as SQL injection, XSS, CSRF, etc.</w:t>
      </w:r>
    </w:p>
    <w:p w:rsidR="00ED1E7C" w:rsidRDefault="00ED1E7C" w:rsidP="00ED1E7C">
      <w:pPr>
        <w:numPr>
          <w:ilvl w:val="0"/>
          <w:numId w:val="35"/>
        </w:numPr>
        <w:spacing w:before="100" w:beforeAutospacing="1" w:after="100" w:afterAutospacing="1" w:line="240" w:lineRule="auto"/>
      </w:pPr>
      <w:r>
        <w:rPr>
          <w:rStyle w:val="Strong"/>
        </w:rPr>
        <w:t>Backend Testing</w:t>
      </w:r>
      <w:r>
        <w:t>: Detailed validation of APIs or database operations beyond appearance and data verification in the UI.</w:t>
      </w:r>
    </w:p>
    <w:p w:rsidR="00ED1E7C" w:rsidRDefault="00ED1E7C" w:rsidP="00410791">
      <w:pPr>
        <w:numPr>
          <w:ilvl w:val="0"/>
          <w:numId w:val="35"/>
        </w:numPr>
        <w:spacing w:before="100" w:beforeAutospacing="1" w:after="100" w:afterAutospacing="1" w:line="240" w:lineRule="auto"/>
      </w:pPr>
      <w:r>
        <w:rPr>
          <w:rStyle w:val="Strong"/>
        </w:rPr>
        <w:t>Performance Testing</w:t>
      </w:r>
      <w:r>
        <w:t>: Load, stress, or scalability testing for backend or frontend.</w:t>
      </w:r>
    </w:p>
    <w:p w:rsidR="00ED1E7C" w:rsidRDefault="00ED1E7C" w:rsidP="00ED1E7C">
      <w:pPr>
        <w:pStyle w:val="Heading4"/>
      </w:pPr>
      <w:r>
        <w:rPr>
          <w:rStyle w:val="Strong"/>
          <w:b/>
          <w:bCs/>
        </w:rPr>
        <w:t>8. Risks and Mitigation</w:t>
      </w:r>
    </w:p>
    <w:p w:rsidR="00ED1E7C" w:rsidRDefault="00ED1E7C" w:rsidP="00ED1E7C">
      <w:pPr>
        <w:numPr>
          <w:ilvl w:val="0"/>
          <w:numId w:val="36"/>
        </w:numPr>
        <w:spacing w:before="100" w:beforeAutospacing="1" w:after="100" w:afterAutospacing="1" w:line="240" w:lineRule="auto"/>
      </w:pPr>
      <w:r>
        <w:rPr>
          <w:rStyle w:val="Strong"/>
        </w:rPr>
        <w:t>Risk</w:t>
      </w:r>
      <w:r>
        <w:t>: UI inconsistencies between browsers.</w:t>
      </w:r>
    </w:p>
    <w:p w:rsidR="00ED1E7C" w:rsidRDefault="00ED1E7C" w:rsidP="00ED1E7C">
      <w:pPr>
        <w:numPr>
          <w:ilvl w:val="1"/>
          <w:numId w:val="36"/>
        </w:numPr>
        <w:spacing w:before="100" w:beforeAutospacing="1" w:after="100" w:afterAutospacing="1" w:line="240" w:lineRule="auto"/>
      </w:pPr>
      <w:r>
        <w:rPr>
          <w:rStyle w:val="Strong"/>
        </w:rPr>
        <w:t>Mitigation</w:t>
      </w:r>
      <w:r>
        <w:t>: Conduct cross-browser testing for every UI change.</w:t>
      </w:r>
    </w:p>
    <w:p w:rsidR="00ED1E7C" w:rsidRDefault="00ED1E7C" w:rsidP="00ED1E7C">
      <w:pPr>
        <w:numPr>
          <w:ilvl w:val="0"/>
          <w:numId w:val="36"/>
        </w:numPr>
        <w:spacing w:before="100" w:beforeAutospacing="1" w:after="100" w:afterAutospacing="1" w:line="240" w:lineRule="auto"/>
      </w:pPr>
      <w:r>
        <w:rPr>
          <w:rStyle w:val="Strong"/>
        </w:rPr>
        <w:t>Risk</w:t>
      </w:r>
      <w:r>
        <w:t>: Backend data inaccuracies impacting the UI.</w:t>
      </w:r>
    </w:p>
    <w:p w:rsidR="00ED1E7C" w:rsidRDefault="00ED1E7C" w:rsidP="00ED1E7C">
      <w:pPr>
        <w:numPr>
          <w:ilvl w:val="1"/>
          <w:numId w:val="36"/>
        </w:numPr>
        <w:spacing w:before="100" w:beforeAutospacing="1" w:after="100" w:afterAutospacing="1" w:line="240" w:lineRule="auto"/>
      </w:pPr>
      <w:r>
        <w:rPr>
          <w:rStyle w:val="Strong"/>
        </w:rPr>
        <w:t>Mitigation</w:t>
      </w:r>
      <w:r>
        <w:t>: Validate all data-driven elements thoroughly after backend changes.</w:t>
      </w:r>
    </w:p>
    <w:p w:rsidR="00E17665" w:rsidRPr="00ED1E7C" w:rsidRDefault="00E17665" w:rsidP="00ED1E7C"/>
    <w:sectPr w:rsidR="00E17665" w:rsidRPr="00ED1E7C" w:rsidSect="0041079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E06"/>
    <w:multiLevelType w:val="multilevel"/>
    <w:tmpl w:val="241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031EA"/>
    <w:multiLevelType w:val="multilevel"/>
    <w:tmpl w:val="211A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E5A38"/>
    <w:multiLevelType w:val="multilevel"/>
    <w:tmpl w:val="9A92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F1F2A"/>
    <w:multiLevelType w:val="multilevel"/>
    <w:tmpl w:val="66764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8327DC"/>
    <w:multiLevelType w:val="multilevel"/>
    <w:tmpl w:val="941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53C12"/>
    <w:multiLevelType w:val="multilevel"/>
    <w:tmpl w:val="78D62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D769ED"/>
    <w:multiLevelType w:val="multilevel"/>
    <w:tmpl w:val="E2D2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6A3FF9"/>
    <w:multiLevelType w:val="multilevel"/>
    <w:tmpl w:val="C5E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E14AAA"/>
    <w:multiLevelType w:val="multilevel"/>
    <w:tmpl w:val="2A46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0A634A"/>
    <w:multiLevelType w:val="multilevel"/>
    <w:tmpl w:val="C602B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DA5D34"/>
    <w:multiLevelType w:val="multilevel"/>
    <w:tmpl w:val="5D5E6128"/>
    <w:lvl w:ilvl="0">
      <w:start w:val="1"/>
      <w:numFmt w:val="bullet"/>
      <w:lvlText w:val=""/>
      <w:lvlJc w:val="left"/>
      <w:pPr>
        <w:tabs>
          <w:tab w:val="num" w:pos="990"/>
        </w:tabs>
        <w:ind w:left="99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1">
    <w:nsid w:val="145F315D"/>
    <w:multiLevelType w:val="multilevel"/>
    <w:tmpl w:val="0FE0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9D684F"/>
    <w:multiLevelType w:val="multilevel"/>
    <w:tmpl w:val="EC1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345665"/>
    <w:multiLevelType w:val="multilevel"/>
    <w:tmpl w:val="73A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AA1A44"/>
    <w:multiLevelType w:val="multilevel"/>
    <w:tmpl w:val="D2A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364A23"/>
    <w:multiLevelType w:val="multilevel"/>
    <w:tmpl w:val="BB86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854789"/>
    <w:multiLevelType w:val="multilevel"/>
    <w:tmpl w:val="3836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DF30B6"/>
    <w:multiLevelType w:val="multilevel"/>
    <w:tmpl w:val="E756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601BED"/>
    <w:multiLevelType w:val="multilevel"/>
    <w:tmpl w:val="F2D4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FB7E9F"/>
    <w:multiLevelType w:val="multilevel"/>
    <w:tmpl w:val="E1A4D9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A2773F"/>
    <w:multiLevelType w:val="multilevel"/>
    <w:tmpl w:val="02528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6D6965"/>
    <w:multiLevelType w:val="multilevel"/>
    <w:tmpl w:val="4C1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5B5C59"/>
    <w:multiLevelType w:val="multilevel"/>
    <w:tmpl w:val="18189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BC3D42"/>
    <w:multiLevelType w:val="multilevel"/>
    <w:tmpl w:val="988C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767607"/>
    <w:multiLevelType w:val="multilevel"/>
    <w:tmpl w:val="712AE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1E4463"/>
    <w:multiLevelType w:val="multilevel"/>
    <w:tmpl w:val="8744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DB540A"/>
    <w:multiLevelType w:val="multilevel"/>
    <w:tmpl w:val="A6E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524A8D"/>
    <w:multiLevelType w:val="multilevel"/>
    <w:tmpl w:val="9AD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0B6E79"/>
    <w:multiLevelType w:val="hybridMultilevel"/>
    <w:tmpl w:val="61126EAE"/>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4D4C3333"/>
    <w:multiLevelType w:val="multilevel"/>
    <w:tmpl w:val="D5EA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6266DB"/>
    <w:multiLevelType w:val="multilevel"/>
    <w:tmpl w:val="424A6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7B7E36"/>
    <w:multiLevelType w:val="multilevel"/>
    <w:tmpl w:val="450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533C05"/>
    <w:multiLevelType w:val="multilevel"/>
    <w:tmpl w:val="8F56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6D38"/>
    <w:multiLevelType w:val="multilevel"/>
    <w:tmpl w:val="73B4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6C571D"/>
    <w:multiLevelType w:val="multilevel"/>
    <w:tmpl w:val="6A104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1A7CDA"/>
    <w:multiLevelType w:val="multilevel"/>
    <w:tmpl w:val="2FF08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5047B7"/>
    <w:multiLevelType w:val="multilevel"/>
    <w:tmpl w:val="FF9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1466AB"/>
    <w:multiLevelType w:val="multilevel"/>
    <w:tmpl w:val="FE4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3803A3"/>
    <w:multiLevelType w:val="multilevel"/>
    <w:tmpl w:val="5FE0B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DD1FBD"/>
    <w:multiLevelType w:val="multilevel"/>
    <w:tmpl w:val="915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E4339E"/>
    <w:multiLevelType w:val="multilevel"/>
    <w:tmpl w:val="DF509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20062E"/>
    <w:multiLevelType w:val="multilevel"/>
    <w:tmpl w:val="788E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A67838"/>
    <w:multiLevelType w:val="multilevel"/>
    <w:tmpl w:val="88C8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32"/>
  </w:num>
  <w:num w:numId="4">
    <w:abstractNumId w:val="15"/>
  </w:num>
  <w:num w:numId="5">
    <w:abstractNumId w:val="29"/>
  </w:num>
  <w:num w:numId="6">
    <w:abstractNumId w:val="20"/>
  </w:num>
  <w:num w:numId="7">
    <w:abstractNumId w:val="17"/>
  </w:num>
  <w:num w:numId="8">
    <w:abstractNumId w:val="34"/>
  </w:num>
  <w:num w:numId="9">
    <w:abstractNumId w:val="41"/>
  </w:num>
  <w:num w:numId="10">
    <w:abstractNumId w:val="22"/>
  </w:num>
  <w:num w:numId="11">
    <w:abstractNumId w:val="37"/>
  </w:num>
  <w:num w:numId="12">
    <w:abstractNumId w:val="0"/>
  </w:num>
  <w:num w:numId="13">
    <w:abstractNumId w:val="4"/>
  </w:num>
  <w:num w:numId="14">
    <w:abstractNumId w:val="28"/>
  </w:num>
  <w:num w:numId="15">
    <w:abstractNumId w:val="42"/>
  </w:num>
  <w:num w:numId="16">
    <w:abstractNumId w:val="2"/>
  </w:num>
  <w:num w:numId="17">
    <w:abstractNumId w:val="7"/>
  </w:num>
  <w:num w:numId="18">
    <w:abstractNumId w:val="30"/>
  </w:num>
  <w:num w:numId="19">
    <w:abstractNumId w:val="40"/>
  </w:num>
  <w:num w:numId="20">
    <w:abstractNumId w:val="3"/>
  </w:num>
  <w:num w:numId="21">
    <w:abstractNumId w:val="19"/>
  </w:num>
  <w:num w:numId="22">
    <w:abstractNumId w:val="36"/>
  </w:num>
  <w:num w:numId="23">
    <w:abstractNumId w:val="35"/>
  </w:num>
  <w:num w:numId="24">
    <w:abstractNumId w:val="31"/>
  </w:num>
  <w:num w:numId="25">
    <w:abstractNumId w:val="5"/>
  </w:num>
  <w:num w:numId="26">
    <w:abstractNumId w:val="25"/>
  </w:num>
  <w:num w:numId="27">
    <w:abstractNumId w:val="26"/>
  </w:num>
  <w:num w:numId="28">
    <w:abstractNumId w:val="24"/>
  </w:num>
  <w:num w:numId="29">
    <w:abstractNumId w:val="11"/>
  </w:num>
  <w:num w:numId="30">
    <w:abstractNumId w:val="9"/>
  </w:num>
  <w:num w:numId="31">
    <w:abstractNumId w:val="38"/>
  </w:num>
  <w:num w:numId="32">
    <w:abstractNumId w:val="13"/>
  </w:num>
  <w:num w:numId="33">
    <w:abstractNumId w:val="18"/>
  </w:num>
  <w:num w:numId="34">
    <w:abstractNumId w:val="1"/>
  </w:num>
  <w:num w:numId="35">
    <w:abstractNumId w:val="6"/>
  </w:num>
  <w:num w:numId="36">
    <w:abstractNumId w:val="8"/>
  </w:num>
  <w:num w:numId="37">
    <w:abstractNumId w:val="39"/>
  </w:num>
  <w:num w:numId="38">
    <w:abstractNumId w:val="27"/>
  </w:num>
  <w:num w:numId="39">
    <w:abstractNumId w:val="12"/>
  </w:num>
  <w:num w:numId="40">
    <w:abstractNumId w:val="14"/>
  </w:num>
  <w:num w:numId="41">
    <w:abstractNumId w:val="23"/>
  </w:num>
  <w:num w:numId="42">
    <w:abstractNumId w:val="21"/>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8CE"/>
    <w:rsid w:val="00122C14"/>
    <w:rsid w:val="001E5944"/>
    <w:rsid w:val="00410791"/>
    <w:rsid w:val="00852579"/>
    <w:rsid w:val="00AE20F7"/>
    <w:rsid w:val="00BD68CE"/>
    <w:rsid w:val="00E17665"/>
    <w:rsid w:val="00ED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2C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525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C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2C14"/>
    <w:rPr>
      <w:rFonts w:ascii="Times New Roman" w:eastAsia="Times New Roman" w:hAnsi="Times New Roman" w:cs="Times New Roman"/>
      <w:b/>
      <w:bCs/>
      <w:sz w:val="24"/>
      <w:szCs w:val="24"/>
    </w:rPr>
  </w:style>
  <w:style w:type="character" w:styleId="Strong">
    <w:name w:val="Strong"/>
    <w:basedOn w:val="DefaultParagraphFont"/>
    <w:uiPriority w:val="22"/>
    <w:qFormat/>
    <w:rsid w:val="00122C14"/>
    <w:rPr>
      <w:b/>
      <w:bCs/>
    </w:rPr>
  </w:style>
  <w:style w:type="paragraph" w:styleId="NormalWeb">
    <w:name w:val="Normal (Web)"/>
    <w:basedOn w:val="Normal"/>
    <w:uiPriority w:val="99"/>
    <w:unhideWhenUsed/>
    <w:rsid w:val="00122C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2C14"/>
    <w:rPr>
      <w:rFonts w:ascii="Courier New" w:eastAsia="Times New Roman" w:hAnsi="Courier New" w:cs="Courier New"/>
      <w:sz w:val="20"/>
      <w:szCs w:val="20"/>
    </w:rPr>
  </w:style>
  <w:style w:type="paragraph" w:styleId="ListParagraph">
    <w:name w:val="List Paragraph"/>
    <w:basedOn w:val="Normal"/>
    <w:uiPriority w:val="34"/>
    <w:qFormat/>
    <w:rsid w:val="00852579"/>
    <w:pPr>
      <w:ind w:left="720"/>
      <w:contextualSpacing/>
    </w:pPr>
  </w:style>
  <w:style w:type="character" w:customStyle="1" w:styleId="Heading5Char">
    <w:name w:val="Heading 5 Char"/>
    <w:basedOn w:val="DefaultParagraphFont"/>
    <w:link w:val="Heading5"/>
    <w:uiPriority w:val="9"/>
    <w:semiHidden/>
    <w:rsid w:val="0085257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2C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525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C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2C14"/>
    <w:rPr>
      <w:rFonts w:ascii="Times New Roman" w:eastAsia="Times New Roman" w:hAnsi="Times New Roman" w:cs="Times New Roman"/>
      <w:b/>
      <w:bCs/>
      <w:sz w:val="24"/>
      <w:szCs w:val="24"/>
    </w:rPr>
  </w:style>
  <w:style w:type="character" w:styleId="Strong">
    <w:name w:val="Strong"/>
    <w:basedOn w:val="DefaultParagraphFont"/>
    <w:uiPriority w:val="22"/>
    <w:qFormat/>
    <w:rsid w:val="00122C14"/>
    <w:rPr>
      <w:b/>
      <w:bCs/>
    </w:rPr>
  </w:style>
  <w:style w:type="paragraph" w:styleId="NormalWeb">
    <w:name w:val="Normal (Web)"/>
    <w:basedOn w:val="Normal"/>
    <w:uiPriority w:val="99"/>
    <w:unhideWhenUsed/>
    <w:rsid w:val="00122C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2C14"/>
    <w:rPr>
      <w:rFonts w:ascii="Courier New" w:eastAsia="Times New Roman" w:hAnsi="Courier New" w:cs="Courier New"/>
      <w:sz w:val="20"/>
      <w:szCs w:val="20"/>
    </w:rPr>
  </w:style>
  <w:style w:type="paragraph" w:styleId="ListParagraph">
    <w:name w:val="List Paragraph"/>
    <w:basedOn w:val="Normal"/>
    <w:uiPriority w:val="34"/>
    <w:qFormat/>
    <w:rsid w:val="00852579"/>
    <w:pPr>
      <w:ind w:left="720"/>
      <w:contextualSpacing/>
    </w:pPr>
  </w:style>
  <w:style w:type="character" w:customStyle="1" w:styleId="Heading5Char">
    <w:name w:val="Heading 5 Char"/>
    <w:basedOn w:val="DefaultParagraphFont"/>
    <w:link w:val="Heading5"/>
    <w:uiPriority w:val="9"/>
    <w:semiHidden/>
    <w:rsid w:val="0085257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32975">
      <w:bodyDiv w:val="1"/>
      <w:marLeft w:val="0"/>
      <w:marRight w:val="0"/>
      <w:marTop w:val="0"/>
      <w:marBottom w:val="0"/>
      <w:divBdr>
        <w:top w:val="none" w:sz="0" w:space="0" w:color="auto"/>
        <w:left w:val="none" w:sz="0" w:space="0" w:color="auto"/>
        <w:bottom w:val="none" w:sz="0" w:space="0" w:color="auto"/>
        <w:right w:val="none" w:sz="0" w:space="0" w:color="auto"/>
      </w:divBdr>
    </w:div>
    <w:div w:id="792986140">
      <w:bodyDiv w:val="1"/>
      <w:marLeft w:val="0"/>
      <w:marRight w:val="0"/>
      <w:marTop w:val="0"/>
      <w:marBottom w:val="0"/>
      <w:divBdr>
        <w:top w:val="none" w:sz="0" w:space="0" w:color="auto"/>
        <w:left w:val="none" w:sz="0" w:space="0" w:color="auto"/>
        <w:bottom w:val="none" w:sz="0" w:space="0" w:color="auto"/>
        <w:right w:val="none" w:sz="0" w:space="0" w:color="auto"/>
      </w:divBdr>
      <w:divsChild>
        <w:div w:id="1677003468">
          <w:marLeft w:val="0"/>
          <w:marRight w:val="0"/>
          <w:marTop w:val="0"/>
          <w:marBottom w:val="0"/>
          <w:divBdr>
            <w:top w:val="none" w:sz="0" w:space="0" w:color="auto"/>
            <w:left w:val="none" w:sz="0" w:space="0" w:color="auto"/>
            <w:bottom w:val="none" w:sz="0" w:space="0" w:color="auto"/>
            <w:right w:val="none" w:sz="0" w:space="0" w:color="auto"/>
          </w:divBdr>
          <w:divsChild>
            <w:div w:id="817192849">
              <w:marLeft w:val="0"/>
              <w:marRight w:val="0"/>
              <w:marTop w:val="0"/>
              <w:marBottom w:val="0"/>
              <w:divBdr>
                <w:top w:val="none" w:sz="0" w:space="0" w:color="auto"/>
                <w:left w:val="none" w:sz="0" w:space="0" w:color="auto"/>
                <w:bottom w:val="none" w:sz="0" w:space="0" w:color="auto"/>
                <w:right w:val="none" w:sz="0" w:space="0" w:color="auto"/>
              </w:divBdr>
              <w:divsChild>
                <w:div w:id="2110734228">
                  <w:marLeft w:val="0"/>
                  <w:marRight w:val="0"/>
                  <w:marTop w:val="0"/>
                  <w:marBottom w:val="0"/>
                  <w:divBdr>
                    <w:top w:val="none" w:sz="0" w:space="0" w:color="auto"/>
                    <w:left w:val="none" w:sz="0" w:space="0" w:color="auto"/>
                    <w:bottom w:val="none" w:sz="0" w:space="0" w:color="auto"/>
                    <w:right w:val="none" w:sz="0" w:space="0" w:color="auto"/>
                  </w:divBdr>
                  <w:divsChild>
                    <w:div w:id="1640113895">
                      <w:marLeft w:val="0"/>
                      <w:marRight w:val="0"/>
                      <w:marTop w:val="0"/>
                      <w:marBottom w:val="0"/>
                      <w:divBdr>
                        <w:top w:val="none" w:sz="0" w:space="0" w:color="auto"/>
                        <w:left w:val="none" w:sz="0" w:space="0" w:color="auto"/>
                        <w:bottom w:val="none" w:sz="0" w:space="0" w:color="auto"/>
                        <w:right w:val="none" w:sz="0" w:space="0" w:color="auto"/>
                      </w:divBdr>
                      <w:divsChild>
                        <w:div w:id="688676933">
                          <w:marLeft w:val="0"/>
                          <w:marRight w:val="0"/>
                          <w:marTop w:val="0"/>
                          <w:marBottom w:val="0"/>
                          <w:divBdr>
                            <w:top w:val="none" w:sz="0" w:space="0" w:color="auto"/>
                            <w:left w:val="none" w:sz="0" w:space="0" w:color="auto"/>
                            <w:bottom w:val="none" w:sz="0" w:space="0" w:color="auto"/>
                            <w:right w:val="none" w:sz="0" w:space="0" w:color="auto"/>
                          </w:divBdr>
                          <w:divsChild>
                            <w:div w:id="20565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4770">
      <w:bodyDiv w:val="1"/>
      <w:marLeft w:val="0"/>
      <w:marRight w:val="0"/>
      <w:marTop w:val="0"/>
      <w:marBottom w:val="0"/>
      <w:divBdr>
        <w:top w:val="none" w:sz="0" w:space="0" w:color="auto"/>
        <w:left w:val="none" w:sz="0" w:space="0" w:color="auto"/>
        <w:bottom w:val="none" w:sz="0" w:space="0" w:color="auto"/>
        <w:right w:val="none" w:sz="0" w:space="0" w:color="auto"/>
      </w:divBdr>
    </w:div>
    <w:div w:id="1021466982">
      <w:bodyDiv w:val="1"/>
      <w:marLeft w:val="0"/>
      <w:marRight w:val="0"/>
      <w:marTop w:val="0"/>
      <w:marBottom w:val="0"/>
      <w:divBdr>
        <w:top w:val="none" w:sz="0" w:space="0" w:color="auto"/>
        <w:left w:val="none" w:sz="0" w:space="0" w:color="auto"/>
        <w:bottom w:val="none" w:sz="0" w:space="0" w:color="auto"/>
        <w:right w:val="none" w:sz="0" w:space="0" w:color="auto"/>
      </w:divBdr>
    </w:div>
    <w:div w:id="1074936291">
      <w:bodyDiv w:val="1"/>
      <w:marLeft w:val="0"/>
      <w:marRight w:val="0"/>
      <w:marTop w:val="0"/>
      <w:marBottom w:val="0"/>
      <w:divBdr>
        <w:top w:val="none" w:sz="0" w:space="0" w:color="auto"/>
        <w:left w:val="none" w:sz="0" w:space="0" w:color="auto"/>
        <w:bottom w:val="none" w:sz="0" w:space="0" w:color="auto"/>
        <w:right w:val="none" w:sz="0" w:space="0" w:color="auto"/>
      </w:divBdr>
    </w:div>
    <w:div w:id="2062630226">
      <w:bodyDiv w:val="1"/>
      <w:marLeft w:val="0"/>
      <w:marRight w:val="0"/>
      <w:marTop w:val="0"/>
      <w:marBottom w:val="0"/>
      <w:divBdr>
        <w:top w:val="none" w:sz="0" w:space="0" w:color="auto"/>
        <w:left w:val="none" w:sz="0" w:space="0" w:color="auto"/>
        <w:bottom w:val="none" w:sz="0" w:space="0" w:color="auto"/>
        <w:right w:val="none" w:sz="0" w:space="0" w:color="auto"/>
      </w:divBdr>
    </w:div>
    <w:div w:id="20671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Posao</dc:creator>
  <cp:keywords/>
  <dc:description/>
  <cp:lastModifiedBy>Posao</cp:lastModifiedBy>
  <cp:revision>4</cp:revision>
  <dcterms:created xsi:type="dcterms:W3CDTF">2024-11-23T13:14:00Z</dcterms:created>
  <dcterms:modified xsi:type="dcterms:W3CDTF">2024-11-24T15:23:00Z</dcterms:modified>
</cp:coreProperties>
</file>