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</w:pPr>
    </w:p>
    <w:p>
      <w:pPr>
        <w:pStyle w:val="Title"/>
        <w:tabs>
          <w:tab w:val="left" w:pos="2970"/>
          <w:tab w:val="left" w:pos="3060"/>
        </w:tabs>
        <w:jc w:val="right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nternClix</w:t>
      </w:r>
    </w:p>
    <w:p>
      <w:pPr>
        <w:pStyle w:val="Title"/>
        <w:tabs>
          <w:tab w:val="left" w:pos="2970"/>
          <w:tab w:val="left" w:pos="3060"/>
        </w:tabs>
        <w:jc w:val="right"/>
      </w:pPr>
      <w:r>
        <w:rPr>
          <w:rtl w:val="0"/>
          <w:lang w:val="en-US"/>
        </w:rPr>
        <w:t>Platforma za lako pronala</w:t>
      </w:r>
      <w:r>
        <w:rPr>
          <w:rtl w:val="0"/>
        </w:rPr>
        <w:t>ž</w:t>
      </w:r>
      <w:r>
        <w:rPr>
          <w:rtl w:val="0"/>
        </w:rPr>
        <w:t>enje studentske prakse</w:t>
      </w:r>
      <w:r>
        <w:rPr>
          <w:rtl w:val="0"/>
          <w:lang w:val="en-US"/>
        </w:rPr>
        <w:t xml:space="preserve"> </w:t>
      </w:r>
    </w:p>
    <w:p>
      <w:pPr>
        <w:pStyle w:val="Title"/>
        <w:tabs>
          <w:tab w:val="left" w:pos="2970"/>
          <w:tab w:val="left" w:pos="3060"/>
        </w:tabs>
        <w:jc w:val="right"/>
      </w:pPr>
    </w:p>
    <w:p>
      <w:pPr>
        <w:pStyle w:val="Title"/>
        <w:tabs>
          <w:tab w:val="left" w:pos="2970"/>
          <w:tab w:val="left" w:pos="3060"/>
        </w:tabs>
        <w:jc w:val="right"/>
      </w:pPr>
      <w:r>
        <w:rPr>
          <w:rtl w:val="0"/>
        </w:rPr>
        <w:t>Predlog projekta</w:t>
      </w:r>
    </w:p>
    <w:p>
      <w:pPr>
        <w:pStyle w:val="Title"/>
        <w:tabs>
          <w:tab w:val="left" w:pos="2970"/>
          <w:tab w:val="left" w:pos="3060"/>
        </w:tabs>
        <w:jc w:val="right"/>
      </w:pP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Verzija 1.0</w:t>
      </w: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Title"/>
      </w:pPr>
      <w:r>
        <w:rPr>
          <w:rtl w:val="0"/>
        </w:rPr>
        <w:t>Pregled izmena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Datum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Verzija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Opis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</w:rPr>
              <w:t>03</w:t>
            </w:r>
            <w:r>
              <w:rPr>
                <w:rtl w:val="0"/>
              </w:rPr>
              <w:t>.0</w:t>
            </w:r>
            <w:r>
              <w:rPr>
                <w:rtl w:val="0"/>
              </w:rPr>
              <w:t>3</w:t>
            </w:r>
            <w:r>
              <w:rPr>
                <w:rtl w:val="0"/>
              </w:rPr>
              <w:t>.20</w:t>
            </w:r>
            <w:r>
              <w:rPr>
                <w:rtl w:val="0"/>
              </w:rPr>
              <w:t>22.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shd w:val="nil" w:color="auto" w:fill="auto"/>
                <w:rtl w:val="0"/>
              </w:rPr>
              <w:t>1.0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shd w:val="nil" w:color="auto" w:fill="auto"/>
                <w:rtl w:val="0"/>
              </w:rPr>
              <w:t>Inicijalna verzija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rtl w:val="0"/>
              </w:rPr>
              <w:t xml:space="preserve">Emilija, Matija, </w:t>
            </w:r>
            <w:r>
              <w:rPr>
                <w:rFonts w:ascii="Times New Roman" w:hAnsi="Times New Roman" w:hint="default"/>
                <w:rtl w:val="0"/>
              </w:rPr>
              <w:t>Đ</w:t>
            </w:r>
            <w:r>
              <w:rPr>
                <w:rFonts w:ascii="Times New Roman" w:hAnsi="Times New Roman"/>
                <w:rtl w:val="0"/>
              </w:rPr>
              <w:t>or</w:t>
            </w:r>
            <w:r>
              <w:rPr>
                <w:rFonts w:ascii="Times New Roman" w:hAnsi="Times New Roman" w:hint="default"/>
                <w:rtl w:val="0"/>
              </w:rPr>
              <w:t>đ</w:t>
            </w:r>
            <w:r>
              <w:rPr>
                <w:rFonts w:ascii="Times New Roman" w:hAnsi="Times New Roman"/>
                <w:rtl w:val="0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</w:pPr>
    </w:p>
    <w:p>
      <w:pPr>
        <w:pStyle w:val="Normal.0"/>
      </w:pP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Sadr</w:t>
      </w:r>
      <w:r>
        <w:rPr>
          <w:rtl w:val="0"/>
        </w:rPr>
        <w:t>ž</w:t>
      </w:r>
      <w:r>
        <w:rPr>
          <w:rtl w:val="0"/>
        </w:rPr>
        <w:t>aj</w:t>
      </w:r>
    </w:p>
    <w:p>
      <w:pPr>
        <w:pStyle w:val="Title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Cilj dokumenta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Opseg dokumenta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Lična karta projekta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Opis projekta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Znanja i veštine potrebne za izradu projekta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Cilj i motivacija tima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Vođa tima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Komunikacija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Planiranje vremena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itle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Predlog projekta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" w:id="0"/>
      <w:r>
        <w:rPr>
          <w:rtl w:val="0"/>
        </w:rPr>
        <w:t>Cilj dokumenta</w:t>
      </w:r>
      <w:bookmarkEnd w:id="0"/>
    </w:p>
    <w:p>
      <w:pPr>
        <w:pStyle w:val="Body Text"/>
      </w:pPr>
      <w:r>
        <w:rPr>
          <w:rtl w:val="0"/>
        </w:rPr>
        <w:t xml:space="preserve">Cilj dokumenta je definisanje projektnog zadataka i formiranje tima za razvoj </w:t>
      </w:r>
      <w:r>
        <w:rPr>
          <w:rtl w:val="0"/>
        </w:rPr>
        <w:t>platforme za</w:t>
      </w:r>
      <w:r>
        <w:rPr>
          <w:rtl w:val="0"/>
        </w:rPr>
        <w:t xml:space="preserve"> </w:t>
      </w:r>
      <w:r>
        <w:rPr>
          <w:rtl w:val="0"/>
        </w:rPr>
        <w:t>lako pronala</w:t>
      </w:r>
      <w:r>
        <w:rPr>
          <w:rtl w:val="0"/>
        </w:rPr>
        <w:t>ž</w:t>
      </w:r>
      <w:r>
        <w:rPr>
          <w:rtl w:val="0"/>
        </w:rPr>
        <w:t>enje studentske prakse</w:t>
      </w:r>
      <w:r>
        <w:rPr>
          <w:rtl w:val="0"/>
        </w:rPr>
        <w:t xml:space="preserve"> – </w:t>
      </w:r>
      <w:r>
        <w:rPr>
          <w:rtl w:val="0"/>
        </w:rPr>
        <w:t>InternClix</w:t>
      </w:r>
      <w:r>
        <w:rPr>
          <w:rtl w:val="0"/>
        </w:rPr>
        <w:t xml:space="preserve">.  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1" w:id="1"/>
      <w:r>
        <w:rPr>
          <w:rtl w:val="0"/>
        </w:rPr>
        <w:t>Opseg dokumenta</w:t>
      </w:r>
      <w:bookmarkEnd w:id="1"/>
    </w:p>
    <w:p>
      <w:pPr>
        <w:pStyle w:val="Body Text"/>
      </w:pPr>
      <w:r>
        <w:rPr>
          <w:rtl w:val="0"/>
        </w:rPr>
        <w:t xml:space="preserve">Dokument opisuje temu i osnovne karakteristike projekta, motivaciju i potrebna znanja za njegovu izradu, motivaciju i osobine </w:t>
      </w:r>
      <w:r>
        <w:rPr>
          <w:rtl w:val="0"/>
        </w:rPr>
        <w:t>č</w:t>
      </w:r>
      <w:r>
        <w:rPr>
          <w:rtl w:val="0"/>
        </w:rPr>
        <w:t>lanove tima, komunikaciju me</w:t>
      </w:r>
      <w:r>
        <w:rPr>
          <w:rtl w:val="0"/>
        </w:rPr>
        <w:t>đ</w:t>
      </w:r>
      <w:r>
        <w:rPr>
          <w:rtl w:val="0"/>
        </w:rPr>
        <w:t xml:space="preserve">u njima i vreme potrebno za izradu projekta. 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2" w:id="2"/>
      <w:r>
        <w:rPr>
          <w:rtl w:val="0"/>
        </w:rPr>
        <w:t>Li</w:t>
      </w:r>
      <w:r>
        <w:rPr>
          <w:rtl w:val="0"/>
        </w:rPr>
        <w:t>č</w:t>
      </w:r>
      <w:r>
        <w:rPr>
          <w:rtl w:val="0"/>
        </w:rPr>
        <w:t>na karta projekta</w:t>
      </w:r>
      <w:bookmarkEnd w:id="2"/>
    </w:p>
    <w:p>
      <w:pPr>
        <w:pStyle w:val="Body Text"/>
      </w:pPr>
      <w:r>
        <w:rPr>
          <w:rtl w:val="0"/>
        </w:rPr>
        <w:t>Navesti osnovne podatke o projektu u narednoj tabeli. Ukoliko se jo</w:t>
      </w:r>
      <w:r>
        <w:rPr>
          <w:rtl w:val="0"/>
        </w:rPr>
        <w:t xml:space="preserve">š </w:t>
      </w:r>
      <w:r>
        <w:rPr>
          <w:rtl w:val="0"/>
        </w:rPr>
        <w:t>uvek nije doneta kona</w:t>
      </w:r>
      <w:r>
        <w:rPr>
          <w:rtl w:val="0"/>
        </w:rPr>
        <w:t>č</w:t>
      </w:r>
      <w:r>
        <w:rPr>
          <w:rtl w:val="0"/>
        </w:rPr>
        <w:t>na odluka o nekoj od stavki (npr. framework) navesti potencijalne alternative.</w:t>
      </w:r>
    </w:p>
    <w:tbl>
      <w:tblPr>
        <w:tblW w:w="8759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5924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Naziv projekta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InternClix - platforma za lako pronala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enje studentske prakse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Naziv tima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Runtime Terror</w:t>
            </w:r>
          </w:p>
        </w:tc>
      </w:tr>
      <w:tr>
        <w:tblPrEx>
          <w:shd w:val="clear" w:color="auto" w:fill="ced7e7"/>
        </w:tblPrEx>
        <w:trPr>
          <w:trHeight w:val="7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Č</w:t>
            </w:r>
            <w:r>
              <w:rPr>
                <w:shd w:val="nil" w:color="auto" w:fill="auto"/>
                <w:rtl w:val="0"/>
              </w:rPr>
              <w:t>lanovi tima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Đ</w:t>
            </w:r>
            <w:r>
              <w:rPr>
                <w:shd w:val="nil" w:color="auto" w:fill="auto"/>
                <w:rtl w:val="0"/>
                <w:lang w:val="en-US"/>
              </w:rPr>
              <w:t>or</w:t>
            </w:r>
            <w:r>
              <w:rPr>
                <w:shd w:val="nil" w:color="auto" w:fill="auto"/>
                <w:rtl w:val="0"/>
                <w:lang w:val="en-US"/>
              </w:rPr>
              <w:t>đ</w:t>
            </w:r>
            <w:r>
              <w:rPr>
                <w:shd w:val="nil" w:color="auto" w:fill="auto"/>
                <w:rtl w:val="0"/>
                <w:lang w:val="en-US"/>
              </w:rPr>
              <w:t>e Anti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  <w:r>
              <w:rPr>
                <w:shd w:val="nil" w:color="auto" w:fill="auto"/>
                <w:rtl w:val="0"/>
                <w:lang w:val="en-US"/>
              </w:rPr>
              <w:t>, 17544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hd w:val="nil" w:color="auto" w:fill="auto"/>
                <w:rtl w:val="0"/>
                <w:lang w:val="en-US"/>
              </w:rPr>
              <w:t>vo</w:t>
            </w:r>
            <w:r>
              <w:rPr>
                <w:shd w:val="nil" w:color="auto" w:fill="auto"/>
                <w:rtl w:val="0"/>
                <w:lang w:val="en-US"/>
              </w:rPr>
              <w:t>đ</w:t>
            </w:r>
            <w:r>
              <w:rPr>
                <w:shd w:val="nil" w:color="auto" w:fill="auto"/>
                <w:rtl w:val="0"/>
                <w:lang w:val="en-US"/>
              </w:rPr>
              <w:t>a tima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Emilija 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  <w:r>
              <w:rPr>
                <w:shd w:val="nil" w:color="auto" w:fill="auto"/>
                <w:rtl w:val="0"/>
                <w:lang w:val="en-US"/>
              </w:rPr>
              <w:t>ojba</w:t>
            </w:r>
            <w:r>
              <w:rPr>
                <w:shd w:val="nil" w:color="auto" w:fill="auto"/>
                <w:rtl w:val="0"/>
                <w:lang w:val="en-US"/>
              </w:rPr>
              <w:t>š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  <w:r>
              <w:rPr>
                <w:shd w:val="nil" w:color="auto" w:fill="auto"/>
                <w:rtl w:val="0"/>
                <w:lang w:val="en-US"/>
              </w:rPr>
              <w:t>, 18026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Matija </w:t>
            </w:r>
            <w:r>
              <w:rPr>
                <w:shd w:val="nil" w:color="auto" w:fill="auto"/>
                <w:rtl w:val="0"/>
                <w:lang w:val="en-US"/>
              </w:rPr>
              <w:t>Š</w:t>
            </w:r>
            <w:r>
              <w:rPr>
                <w:shd w:val="nil" w:color="auto" w:fill="auto"/>
                <w:rtl w:val="0"/>
                <w:lang w:val="en-US"/>
              </w:rPr>
              <w:t>peleti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  <w:r>
              <w:rPr>
                <w:shd w:val="nil" w:color="auto" w:fill="auto"/>
                <w:rtl w:val="0"/>
                <w:lang w:val="en-US"/>
              </w:rPr>
              <w:t>, 18043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Problem je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/>
                <w:rtl w:val="0"/>
              </w:rPr>
              <w:t>Neadekvatna organizacija podataka o korisnicima i studentskim praksama na postoje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ć</w:t>
            </w:r>
            <w:r>
              <w:rPr>
                <w:rFonts w:ascii="Times New Roman" w:cs="Arial Unicode MS" w:hAnsi="Times New Roman" w:eastAsia="Arial Unicode MS"/>
                <w:rtl w:val="0"/>
              </w:rPr>
              <w:t>im platformama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Poga</w:t>
            </w:r>
            <w:r>
              <w:rPr>
                <w:shd w:val="nil" w:color="auto" w:fill="auto"/>
                <w:rtl w:val="0"/>
              </w:rPr>
              <w:t>đ</w:t>
            </w:r>
            <w:r>
              <w:rPr>
                <w:shd w:val="nil" w:color="auto" w:fill="auto"/>
                <w:rtl w:val="0"/>
              </w:rPr>
              <w:t>a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Studente zainteresovane za praksu, poslodavce koji nude studentsku praksu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Posledice su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Ote</w:t>
            </w:r>
            <w:r>
              <w:rPr>
                <w:shd w:val="nil" w:color="auto" w:fill="auto"/>
                <w:rtl w:val="0"/>
                <w:lang w:val="en-US"/>
              </w:rPr>
              <w:t>ž</w:t>
            </w:r>
            <w:r>
              <w:rPr>
                <w:shd w:val="nil" w:color="auto" w:fill="auto"/>
                <w:rtl w:val="0"/>
                <w:lang w:val="en-US"/>
              </w:rPr>
              <w:t>ano pronala</w:t>
            </w:r>
            <w:r>
              <w:rPr>
                <w:shd w:val="nil" w:color="auto" w:fill="auto"/>
                <w:rtl w:val="0"/>
                <w:lang w:val="en-US"/>
              </w:rPr>
              <w:t>ž</w:t>
            </w:r>
            <w:r>
              <w:rPr>
                <w:shd w:val="nil" w:color="auto" w:fill="auto"/>
                <w:rtl w:val="0"/>
                <w:lang w:val="en-US"/>
              </w:rPr>
              <w:t xml:space="preserve">enje i </w:t>
            </w:r>
            <w:r>
              <w:rPr>
                <w:rtl w:val="0"/>
                <w:lang w:val="en-US"/>
              </w:rPr>
              <w:t xml:space="preserve">objavljivanje </w:t>
            </w:r>
            <w:r>
              <w:rPr>
                <w:shd w:val="nil" w:color="auto" w:fill="auto"/>
                <w:rtl w:val="0"/>
                <w:lang w:val="en-US"/>
              </w:rPr>
              <w:t>adekvatnih ponuda studentske prakse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Uspe</w:t>
            </w:r>
            <w:r>
              <w:rPr>
                <w:shd w:val="nil" w:color="auto" w:fill="auto"/>
                <w:rtl w:val="0"/>
              </w:rPr>
              <w:t>š</w:t>
            </w:r>
            <w:r>
              <w:rPr>
                <w:shd w:val="nil" w:color="auto" w:fill="auto"/>
                <w:rtl w:val="0"/>
              </w:rPr>
              <w:t>no re</w:t>
            </w:r>
            <w:r>
              <w:rPr>
                <w:shd w:val="nil" w:color="auto" w:fill="auto"/>
                <w:rtl w:val="0"/>
              </w:rPr>
              <w:t>š</w:t>
            </w:r>
            <w:r>
              <w:rPr>
                <w:shd w:val="nil" w:color="auto" w:fill="auto"/>
                <w:rtl w:val="0"/>
              </w:rPr>
              <w:t xml:space="preserve">enje </w:t>
            </w:r>
            <w:r>
              <w:rPr>
                <w:shd w:val="nil" w:color="auto" w:fill="auto"/>
                <w:rtl w:val="0"/>
              </w:rPr>
              <w:t>ć</w:t>
            </w:r>
            <w:r>
              <w:rPr>
                <w:shd w:val="nil" w:color="auto" w:fill="auto"/>
                <w:rtl w:val="0"/>
              </w:rPr>
              <w:t>e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Obezbediti efikasan na</w:t>
            </w:r>
            <w:r>
              <w:rPr>
                <w:shd w:val="nil" w:color="auto" w:fill="auto"/>
                <w:rtl w:val="0"/>
                <w:lang w:val="en-US"/>
              </w:rPr>
              <w:t>č</w:t>
            </w:r>
            <w:r>
              <w:rPr>
                <w:shd w:val="nil" w:color="auto" w:fill="auto"/>
                <w:rtl w:val="0"/>
                <w:lang w:val="en-US"/>
              </w:rPr>
              <w:t>in za pretra</w:t>
            </w:r>
            <w:r>
              <w:rPr>
                <w:shd w:val="nil" w:color="auto" w:fill="auto"/>
                <w:rtl w:val="0"/>
                <w:lang w:val="en-US"/>
              </w:rPr>
              <w:t>ž</w:t>
            </w:r>
            <w:r>
              <w:rPr>
                <w:shd w:val="nil" w:color="auto" w:fill="auto"/>
                <w:rtl w:val="0"/>
                <w:lang w:val="en-US"/>
              </w:rPr>
              <w:t>ivanje i objavljivanje konkursa za studentske prakse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Proizvod je namenjen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Studentima koji su u potrazi za praksom i poslodavcima koji nude studentsku praksu</w:t>
            </w:r>
          </w:p>
        </w:tc>
      </w:tr>
      <w:tr>
        <w:tblPrEx>
          <w:shd w:val="clear" w:color="auto" w:fill="ced7e7"/>
        </w:tblPrEx>
        <w:trPr>
          <w:trHeight w:val="7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Koji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Ć</w:t>
            </w:r>
            <w:r>
              <w:rPr>
                <w:rFonts w:ascii="Times New Roman" w:cs="Arial Unicode MS" w:hAnsi="Times New Roman" w:eastAsia="Arial Unicode MS"/>
                <w:rtl w:val="0"/>
              </w:rPr>
              <w:t>e mo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ć</w:t>
            </w:r>
            <w:r>
              <w:rPr>
                <w:rFonts w:ascii="Times New Roman" w:cs="Arial Unicode MS" w:hAnsi="Times New Roman" w:eastAsia="Arial Unicode MS"/>
                <w:rtl w:val="0"/>
              </w:rPr>
              <w:t>i da prona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đ</w:t>
            </w:r>
            <w:r>
              <w:rPr>
                <w:rFonts w:ascii="Times New Roman" w:cs="Arial Unicode MS" w:hAnsi="Times New Roman" w:eastAsia="Arial Unicode MS"/>
                <w:rtl w:val="0"/>
              </w:rPr>
              <w:t>u studentsku praksu u skladu sa sopstvenim sposobnostima, odnosno da postave informacije o dostupnim mestima za studentsku praksu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Proizvod je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Web aplikacija</w:t>
            </w:r>
          </w:p>
        </w:tc>
      </w:tr>
      <w:tr>
        <w:tblPrEx>
          <w:shd w:val="clear" w:color="auto" w:fill="ced7e7"/>
        </w:tblPrEx>
        <w:trPr>
          <w:trHeight w:val="7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Koja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Ć</w:t>
            </w:r>
            <w:r>
              <w:rPr>
                <w:rFonts w:ascii="Times New Roman" w:cs="Arial Unicode MS" w:hAnsi="Times New Roman" w:eastAsia="Arial Unicode MS"/>
                <w:rtl w:val="0"/>
              </w:rPr>
              <w:t>e na strukturian na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č</w:t>
            </w:r>
            <w:r>
              <w:rPr>
                <w:rFonts w:ascii="Times New Roman" w:cs="Arial Unicode MS" w:hAnsi="Times New Roman" w:eastAsia="Arial Unicode MS"/>
                <w:rtl w:val="0"/>
              </w:rPr>
              <w:t>in prikazati predloge dostupnih studentskih praksi u zavisnosti od sposobnosti studenata, kao i studente koji su se prijavili na praksu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Za razliku od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/>
                <w:rtl w:val="0"/>
              </w:rPr>
              <w:t>Postoje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ć</w:t>
            </w:r>
            <w:r>
              <w:rPr>
                <w:rFonts w:ascii="Times New Roman" w:cs="Arial Unicode MS" w:hAnsi="Times New Roman" w:eastAsia="Arial Unicode MS"/>
                <w:rtl w:val="0"/>
              </w:rPr>
              <w:t>ih platformi za pronala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ž</w:t>
            </w:r>
            <w:r>
              <w:rPr>
                <w:rFonts w:ascii="Times New Roman" w:cs="Arial Unicode MS" w:hAnsi="Times New Roman" w:eastAsia="Arial Unicode MS"/>
                <w:rtl w:val="0"/>
              </w:rPr>
              <w:t>enje studentske prakse manje pregledan na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č</w:t>
            </w:r>
            <w:r>
              <w:rPr>
                <w:rFonts w:ascii="Times New Roman" w:cs="Arial Unicode MS" w:hAnsi="Times New Roman" w:eastAsia="Arial Unicode MS"/>
                <w:rtl w:val="0"/>
              </w:rPr>
              <w:t>in prikazuju predloge praksi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Na</w:t>
            </w:r>
            <w:r>
              <w:rPr>
                <w:shd w:val="nil" w:color="auto" w:fill="auto"/>
                <w:rtl w:val="0"/>
              </w:rPr>
              <w:t xml:space="preserve">š </w:t>
            </w:r>
            <w:r>
              <w:rPr>
                <w:shd w:val="nil" w:color="auto" w:fill="auto"/>
                <w:rtl w:val="0"/>
              </w:rPr>
              <w:t xml:space="preserve">proizvod </w:t>
            </w:r>
            <w:r>
              <w:rPr>
                <w:shd w:val="nil" w:color="auto" w:fill="auto"/>
                <w:rtl w:val="0"/>
              </w:rPr>
              <w:t>ć</w:t>
            </w:r>
            <w:r>
              <w:rPr>
                <w:shd w:val="nil" w:color="auto" w:fill="auto"/>
                <w:rtl w:val="0"/>
              </w:rPr>
              <w:t>e</w:t>
            </w:r>
          </w:p>
        </w:tc>
        <w:tc>
          <w:tcPr>
            <w:tcW w:type="dxa" w:w="5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Na pregledniji i prikladniji na</w:t>
            </w:r>
            <w:r>
              <w:rPr>
                <w:shd w:val="nil" w:color="auto" w:fill="auto"/>
                <w:rtl w:val="0"/>
                <w:lang w:val="en-US"/>
              </w:rPr>
              <w:t>č</w:t>
            </w:r>
            <w:r>
              <w:rPr>
                <w:shd w:val="nil" w:color="auto" w:fill="auto"/>
                <w:rtl w:val="0"/>
                <w:lang w:val="en-US"/>
              </w:rPr>
              <w:t>in organizovati sve podatke vezane za studentske prakse</w:t>
            </w:r>
          </w:p>
        </w:tc>
      </w:tr>
    </w:tbl>
    <w:p>
      <w:pPr>
        <w:pStyle w:val="Body Text"/>
        <w:spacing w:line="240" w:lineRule="auto"/>
        <w:ind w:left="817" w:hanging="817"/>
      </w:pPr>
    </w:p>
    <w:p>
      <w:pPr>
        <w:pStyle w:val="Body Text"/>
        <w:spacing w:line="240" w:lineRule="auto"/>
        <w:ind w:left="817" w:hanging="817"/>
      </w:pPr>
    </w:p>
    <w:p>
      <w:pPr>
        <w:pStyle w:val="Body Text"/>
        <w:spacing w:line="240" w:lineRule="auto"/>
        <w:ind w:left="817" w:hanging="817"/>
      </w:pPr>
    </w:p>
    <w:p>
      <w:pPr>
        <w:pStyle w:val="Body Text"/>
        <w:spacing w:line="240" w:lineRule="auto"/>
        <w:ind w:left="817" w:hanging="817"/>
      </w:pPr>
    </w:p>
    <w:p>
      <w:pPr>
        <w:pStyle w:val="Heading 1"/>
        <w:numPr>
          <w:ilvl w:val="0"/>
          <w:numId w:val="5"/>
        </w:numPr>
        <w:bidi w:val="0"/>
        <w:ind w:right="0"/>
        <w:jc w:val="left"/>
        <w:rPr>
          <w:rtl w:val="0"/>
        </w:rPr>
      </w:pPr>
      <w:bookmarkStart w:name="_Toc3" w:id="3"/>
      <w:r>
        <w:rPr>
          <w:rtl w:val="0"/>
        </w:rPr>
        <w:t>Opis projekta</w:t>
      </w:r>
      <w:bookmarkEnd w:id="3"/>
    </w:p>
    <w:p>
      <w:pPr>
        <w:pStyle w:val="Body Text"/>
      </w:pPr>
      <w:r>
        <w:rPr>
          <w:rtl w:val="0"/>
        </w:rPr>
        <w:t>InternClix treba da: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studentima organizovan prikaz dostupnih praksi u zavisnosti od njihovih sposobnosti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poslodavcima lako objavljivanje konkursa za praksu, kao i uvid o prijavljenim kandidatima i mogu</w:t>
      </w:r>
      <w:r>
        <w:rPr>
          <w:rtl w:val="0"/>
        </w:rPr>
        <w:t>ć</w:t>
      </w:r>
      <w:r>
        <w:rPr>
          <w:rtl w:val="0"/>
        </w:rPr>
        <w:t>nost lake selekcije najprikladnijih kandidata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trajno skladi</w:t>
      </w:r>
      <w:r>
        <w:rPr>
          <w:rtl w:val="0"/>
        </w:rPr>
        <w:t>š</w:t>
      </w:r>
      <w:r>
        <w:rPr>
          <w:rtl w:val="0"/>
        </w:rPr>
        <w:t>tenje podataka o studentima, poslodavcima i dostupnim konkursima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izradu i eksportovanje CV-ja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ocenjivanje poslodavaca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i komunikaciju studenta i poslodavca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4" w:id="4"/>
      <w:r>
        <w:rPr>
          <w:rtl w:val="0"/>
        </w:rPr>
        <w:t>Znanja i ve</w:t>
      </w:r>
      <w:r>
        <w:rPr>
          <w:rtl w:val="0"/>
        </w:rPr>
        <w:t>š</w:t>
      </w:r>
      <w:r>
        <w:rPr>
          <w:rtl w:val="0"/>
        </w:rPr>
        <w:t>tine potrebne za izradu projekta</w:t>
      </w:r>
      <w:bookmarkEnd w:id="4"/>
    </w:p>
    <w:p>
      <w:pPr>
        <w:pStyle w:val="Body Text"/>
      </w:pPr>
      <w:r>
        <w:rPr>
          <w:rtl w:val="0"/>
        </w:rPr>
        <w:t>Za izradu projekta neophodno je posedovati osnovna znanja iz oblasti Web programiranja (.NET i React).</w:t>
      </w:r>
    </w:p>
    <w:p>
      <w:pPr>
        <w:pStyle w:val="Body Text"/>
      </w:pPr>
      <w:r>
        <w:rPr>
          <w:rtl w:val="0"/>
        </w:rPr>
        <w:t>Znanja i ve</w:t>
      </w:r>
      <w:r>
        <w:rPr>
          <w:rtl w:val="0"/>
        </w:rPr>
        <w:t>š</w:t>
      </w:r>
      <w:r>
        <w:rPr>
          <w:rtl w:val="0"/>
        </w:rPr>
        <w:t xml:space="preserve">tine </w:t>
      </w:r>
      <w:r>
        <w:rPr>
          <w:rtl w:val="0"/>
        </w:rPr>
        <w:t>č</w:t>
      </w:r>
      <w:r>
        <w:rPr>
          <w:rtl w:val="0"/>
        </w:rPr>
        <w:t>lanova tima: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Đ</w:t>
      </w:r>
      <w:r>
        <w:rPr>
          <w:rtl w:val="0"/>
        </w:rPr>
        <w:t>or</w:t>
      </w:r>
      <w:r>
        <w:rPr>
          <w:rtl w:val="0"/>
        </w:rPr>
        <w:t>đ</w:t>
      </w:r>
      <w:r>
        <w:rPr>
          <w:rtl w:val="0"/>
        </w:rPr>
        <w:t>e</w:t>
      </w:r>
      <w:r>
        <w:rPr>
          <w:rtl w:val="0"/>
        </w:rPr>
        <w:t xml:space="preserve"> (vo</w:t>
      </w:r>
      <w:r>
        <w:rPr>
          <w:rtl w:val="0"/>
        </w:rPr>
        <w:t>đ</w:t>
      </w:r>
      <w:r>
        <w:rPr>
          <w:rtl w:val="0"/>
        </w:rPr>
        <w:t>a tima):</w:t>
      </w:r>
      <w:r>
        <w:rPr>
          <w:rtl w:val="0"/>
        </w:rPr>
        <w:t xml:space="preserve"> Iskustvo u izradi projekta, rad sa git-om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Emilija: Iskustvo u razvoju Web aplikacija, rad sa bazama podataka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Matija: Iskustvo u razvoju Web aplikacija, dobar dizajner</w:t>
      </w:r>
    </w:p>
    <w:p>
      <w:pPr>
        <w:pStyle w:val="Body Text"/>
      </w:pPr>
      <w:r>
        <w:rPr>
          <w:rtl w:val="0"/>
        </w:rPr>
        <w:t>Rizik za uspe</w:t>
      </w:r>
      <w:r>
        <w:rPr>
          <w:rtl w:val="0"/>
        </w:rPr>
        <w:t>š</w:t>
      </w:r>
      <w:r>
        <w:rPr>
          <w:rtl w:val="0"/>
        </w:rPr>
        <w:t xml:space="preserve">nu realizaciju projekta je </w:t>
      </w:r>
      <w:r>
        <w:rPr>
          <w:rtl w:val="0"/>
        </w:rPr>
        <w:t>č</w:t>
      </w:r>
      <w:r>
        <w:rPr>
          <w:rtl w:val="0"/>
        </w:rPr>
        <w:t xml:space="preserve">injenica da nijedan od </w:t>
      </w:r>
      <w:r>
        <w:rPr>
          <w:rtl w:val="0"/>
        </w:rPr>
        <w:t>č</w:t>
      </w:r>
      <w:r>
        <w:rPr>
          <w:rtl w:val="0"/>
        </w:rPr>
        <w:t>lanova tima nema predznanje i iskustvo u radu sa React tehnologijom.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5" w:id="5"/>
      <w:r>
        <w:rPr>
          <w:rtl w:val="0"/>
        </w:rPr>
        <w:t>Cilj i motivacija tima</w:t>
      </w:r>
      <w:bookmarkEnd w:id="5"/>
    </w:p>
    <w:p>
      <w:pPr>
        <w:pStyle w:val="Body Text"/>
      </w:pPr>
      <w:r>
        <w:rPr>
          <w:rtl w:val="0"/>
        </w:rPr>
        <w:t>Cilj tima je sticanje iskustva u izradi obimnijih projekata, kao i sticanje znanja u oblasti Web tehnologija.</w:t>
      </w:r>
    </w:p>
    <w:p>
      <w:pPr>
        <w:pStyle w:val="Body Text"/>
      </w:pPr>
      <w:r>
        <w:rPr>
          <w:rtl w:val="0"/>
        </w:rPr>
        <w:t>Zajedni</w:t>
      </w:r>
      <w:r>
        <w:rPr>
          <w:rtl w:val="0"/>
        </w:rPr>
        <w:t>č</w:t>
      </w:r>
      <w:r>
        <w:rPr>
          <w:rtl w:val="0"/>
        </w:rPr>
        <w:t xml:space="preserve">ki ciljevi svih </w:t>
      </w:r>
      <w:r>
        <w:rPr>
          <w:rtl w:val="0"/>
        </w:rPr>
        <w:t>č</w:t>
      </w:r>
      <w:r>
        <w:rPr>
          <w:rtl w:val="0"/>
        </w:rPr>
        <w:t>lanova tima su usavr</w:t>
      </w:r>
      <w:r>
        <w:rPr>
          <w:rtl w:val="0"/>
        </w:rPr>
        <w:t>š</w:t>
      </w:r>
      <w:r>
        <w:rPr>
          <w:rtl w:val="0"/>
        </w:rPr>
        <w:t>avanje znanja savremenih Web tehnologija</w:t>
      </w:r>
    </w:p>
    <w:p>
      <w:pPr>
        <w:pStyle w:val="Body Text"/>
      </w:pPr>
      <w:r>
        <w:rPr>
          <w:rtl w:val="0"/>
        </w:rPr>
        <w:t xml:space="preserve">Osobine </w:t>
      </w:r>
      <w:r>
        <w:rPr>
          <w:rtl w:val="0"/>
        </w:rPr>
        <w:t>č</w:t>
      </w:r>
      <w:r>
        <w:rPr>
          <w:rtl w:val="0"/>
        </w:rPr>
        <w:t>lanova tima: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Đ</w:t>
      </w:r>
      <w:r>
        <w:rPr>
          <w:rtl w:val="0"/>
        </w:rPr>
        <w:t>or</w:t>
      </w:r>
      <w:r>
        <w:rPr>
          <w:rtl w:val="0"/>
        </w:rPr>
        <w:t>đ</w:t>
      </w:r>
      <w:r>
        <w:rPr>
          <w:rtl w:val="0"/>
        </w:rPr>
        <w:t xml:space="preserve">e </w:t>
      </w:r>
      <w:r>
        <w:rPr>
          <w:rtl w:val="0"/>
        </w:rPr>
        <w:t>(vo</w:t>
      </w:r>
      <w:r>
        <w:rPr>
          <w:rtl w:val="0"/>
        </w:rPr>
        <w:t>đ</w:t>
      </w:r>
      <w:r>
        <w:rPr>
          <w:rtl w:val="0"/>
        </w:rPr>
        <w:t>a tima)</w:t>
      </w:r>
      <w:r>
        <w:rPr>
          <w:rtl w:val="0"/>
        </w:rPr>
        <w:t>: Li</w:t>
      </w:r>
      <w:r>
        <w:rPr>
          <w:rtl w:val="0"/>
        </w:rPr>
        <w:t>č</w:t>
      </w:r>
      <w:r>
        <w:rPr>
          <w:rtl w:val="0"/>
        </w:rPr>
        <w:t>nost motivisana komunikacijom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>Emilija: Li</w:t>
      </w:r>
      <w:r>
        <w:rPr>
          <w:rtl w:val="0"/>
        </w:rPr>
        <w:t>č</w:t>
      </w:r>
      <w:r>
        <w:rPr>
          <w:rtl w:val="0"/>
        </w:rPr>
        <w:t>nost koja se sama motivi</w:t>
      </w:r>
      <w:r>
        <w:rPr>
          <w:rtl w:val="0"/>
        </w:rPr>
        <w:t>š</w:t>
      </w:r>
      <w:r>
        <w:rPr>
          <w:rtl w:val="0"/>
        </w:rPr>
        <w:t>e</w:t>
      </w:r>
    </w:p>
    <w:p>
      <w:pPr>
        <w:pStyle w:val="Body Text"/>
        <w:numPr>
          <w:ilvl w:val="0"/>
          <w:numId w:val="7"/>
        </w:numPr>
        <w:spacing w:after="80"/>
      </w:pPr>
      <w:r>
        <w:rPr>
          <w:rtl w:val="0"/>
        </w:rPr>
        <w:t xml:space="preserve">Matija: </w:t>
      </w:r>
      <w:r>
        <w:rPr>
          <w:rtl w:val="0"/>
        </w:rPr>
        <w:t>Li</w:t>
      </w:r>
      <w:r>
        <w:rPr>
          <w:rtl w:val="0"/>
        </w:rPr>
        <w:t>č</w:t>
      </w:r>
      <w:r>
        <w:rPr>
          <w:rtl w:val="0"/>
        </w:rPr>
        <w:t>nost koja se sama motivi</w:t>
      </w:r>
      <w:r>
        <w:rPr>
          <w:rtl w:val="0"/>
        </w:rPr>
        <w:t>š</w:t>
      </w:r>
      <w:r>
        <w:rPr>
          <w:rtl w:val="0"/>
        </w:rPr>
        <w:t>e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6" w:id="6"/>
      <w:r>
        <w:rPr>
          <w:rtl w:val="0"/>
        </w:rPr>
        <w:t>Vo</w:t>
      </w:r>
      <w:r>
        <w:rPr>
          <w:rtl w:val="0"/>
        </w:rPr>
        <w:t>đ</w:t>
      </w:r>
      <w:r>
        <w:rPr>
          <w:rtl w:val="0"/>
        </w:rPr>
        <w:t>a tima</w:t>
      </w:r>
      <w:bookmarkEnd w:id="6"/>
    </w:p>
    <w:p>
      <w:pPr>
        <w:pStyle w:val="Body Text"/>
      </w:pPr>
      <w:r>
        <w:rPr>
          <w:rtl w:val="0"/>
        </w:rPr>
        <w:t>Kriterijumi za izbor vo</w:t>
      </w:r>
      <w:r>
        <w:rPr>
          <w:rtl w:val="0"/>
        </w:rPr>
        <w:t>đ</w:t>
      </w:r>
      <w:r>
        <w:rPr>
          <w:rtl w:val="0"/>
        </w:rPr>
        <w:t>e tima su adekvatne ve</w:t>
      </w:r>
      <w:r>
        <w:rPr>
          <w:rtl w:val="0"/>
        </w:rPr>
        <w:t>š</w:t>
      </w:r>
      <w:r>
        <w:rPr>
          <w:rtl w:val="0"/>
        </w:rPr>
        <w:t>tine upravljanja projektima i sposobnost komunikacije, kao i prethodno iskustvo u izradi projekata.</w:t>
      </w:r>
    </w:p>
    <w:p>
      <w:pPr>
        <w:pStyle w:val="Body Text"/>
      </w:pPr>
      <w:r>
        <w:rPr>
          <w:rtl w:val="0"/>
        </w:rPr>
        <w:t>Za vo</w:t>
      </w:r>
      <w:r>
        <w:rPr>
          <w:rtl w:val="0"/>
        </w:rPr>
        <w:t>đ</w:t>
      </w:r>
      <w:r>
        <w:rPr>
          <w:rtl w:val="0"/>
        </w:rPr>
        <w:t xml:space="preserve">u grupe je izabran </w:t>
      </w:r>
      <w:r>
        <w:rPr>
          <w:rtl w:val="0"/>
        </w:rPr>
        <w:t>Đ</w:t>
      </w:r>
      <w:r>
        <w:rPr>
          <w:rtl w:val="0"/>
        </w:rPr>
        <w:t>or</w:t>
      </w:r>
      <w:r>
        <w:rPr>
          <w:rtl w:val="0"/>
        </w:rPr>
        <w:t>đ</w:t>
      </w:r>
      <w:r>
        <w:rPr>
          <w:rtl w:val="0"/>
        </w:rPr>
        <w:t>e Anti</w:t>
      </w:r>
      <w:r>
        <w:rPr>
          <w:rtl w:val="0"/>
        </w:rPr>
        <w:t>ć</w:t>
      </w:r>
      <w:r>
        <w:rPr>
          <w:rtl w:val="0"/>
        </w:rPr>
        <w:t xml:space="preserve">, na predlog ostalih </w:t>
      </w:r>
      <w:r>
        <w:rPr>
          <w:rtl w:val="0"/>
        </w:rPr>
        <w:t>č</w:t>
      </w:r>
      <w:r>
        <w:rPr>
          <w:rtl w:val="0"/>
        </w:rPr>
        <w:t xml:space="preserve">lanova tima zato </w:t>
      </w:r>
      <w:r>
        <w:rPr>
          <w:rtl w:val="0"/>
        </w:rPr>
        <w:t>š</w:t>
      </w:r>
      <w:r>
        <w:rPr>
          <w:rtl w:val="0"/>
        </w:rPr>
        <w:t>to ispunjava definisane kriterijume za izbor vo</w:t>
      </w:r>
      <w:r>
        <w:rPr>
          <w:rtl w:val="0"/>
        </w:rPr>
        <w:t>đ</w:t>
      </w:r>
      <w:r>
        <w:rPr>
          <w:rtl w:val="0"/>
        </w:rPr>
        <w:t>e tima.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7" w:id="7"/>
      <w:r>
        <w:rPr>
          <w:rtl w:val="0"/>
        </w:rPr>
        <w:t>Komunikacija</w:t>
      </w:r>
      <w:bookmarkEnd w:id="7"/>
    </w:p>
    <w:p>
      <w:pPr>
        <w:pStyle w:val="Body Text"/>
      </w:pPr>
      <w:r>
        <w:rPr>
          <w:rtl w:val="0"/>
          <w:lang w:val="en-US"/>
        </w:rPr>
        <w:t>U svrhu komunikacije se primarno koristi platforma MS Teams.</w:t>
      </w:r>
    </w:p>
    <w:p>
      <w:pPr>
        <w:pStyle w:val="Body Text"/>
      </w:pPr>
      <w:r>
        <w:rPr>
          <w:rtl w:val="0"/>
          <w:lang w:val="en-US"/>
        </w:rPr>
        <w:t>Sastanci se odr</w:t>
      </w:r>
      <w:r>
        <w:rPr>
          <w:rtl w:val="0"/>
        </w:rPr>
        <w:t>ž</w:t>
      </w:r>
      <w:r>
        <w:rPr>
          <w:rtl w:val="0"/>
        </w:rPr>
        <w:t>avaju u</w:t>
      </w:r>
      <w:r>
        <w:rPr>
          <w:rtl w:val="0"/>
        </w:rPr>
        <w:t>ž</w:t>
      </w:r>
      <w:r>
        <w:rPr>
          <w:rtl w:val="0"/>
        </w:rPr>
        <w:t>ivo (uz po</w:t>
      </w:r>
      <w:r>
        <w:rPr>
          <w:rtl w:val="0"/>
        </w:rPr>
        <w:t>š</w:t>
      </w:r>
      <w:r>
        <w:rPr>
          <w:rtl w:val="0"/>
        </w:rPr>
        <w:t>tovanje svih epidemiolo</w:t>
      </w:r>
      <w:r>
        <w:rPr>
          <w:rtl w:val="0"/>
        </w:rPr>
        <w:t>š</w:t>
      </w:r>
      <w:r>
        <w:rPr>
          <w:rtl w:val="0"/>
        </w:rPr>
        <w:t>kih mera) i online putem platforme MS Teams.</w:t>
      </w:r>
    </w:p>
    <w:p>
      <w:pPr>
        <w:pStyle w:val="Body Text"/>
      </w:pPr>
      <w:r>
        <w:rPr>
          <w:rtl w:val="0"/>
        </w:rPr>
        <w:t xml:space="preserve">Evidencija o odlukama </w:t>
      </w:r>
      <w:r>
        <w:rPr>
          <w:rtl w:val="0"/>
        </w:rPr>
        <w:t>ć</w:t>
      </w:r>
      <w:r>
        <w:rPr>
          <w:rtl w:val="0"/>
        </w:rPr>
        <w:t>e biti vo</w:t>
      </w:r>
      <w:r>
        <w:rPr>
          <w:rtl w:val="0"/>
        </w:rPr>
        <w:t>đ</w:t>
      </w:r>
      <w:r>
        <w:rPr>
          <w:rtl w:val="0"/>
        </w:rPr>
        <w:t>ena putem objava na MS Teams-u.</w:t>
      </w:r>
    </w:p>
    <w:p>
      <w:pPr>
        <w:pStyle w:val="Body Text"/>
      </w:pPr>
      <w:r>
        <w:rPr>
          <w:rtl w:val="0"/>
        </w:rPr>
        <w:t>Podaci se razmenjuju upotrebom Git servisa.</w:t>
      </w: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tl w:val="0"/>
        </w:rPr>
      </w:pPr>
      <w:bookmarkStart w:name="_Toc8" w:id="8"/>
      <w:r>
        <w:rPr>
          <w:rtl w:val="0"/>
        </w:rPr>
        <w:t>Planiranje vremena</w:t>
      </w:r>
      <w:bookmarkEnd w:id="8"/>
    </w:p>
    <w:p>
      <w:pPr>
        <w:pStyle w:val="Body Text"/>
      </w:pPr>
      <w:r>
        <w:rPr>
          <w:rtl w:val="0"/>
        </w:rPr>
        <w:t>Prose</w:t>
      </w:r>
      <w:r>
        <w:rPr>
          <w:rtl w:val="0"/>
        </w:rPr>
        <w:t>č</w:t>
      </w:r>
      <w:r>
        <w:rPr>
          <w:rtl w:val="0"/>
        </w:rPr>
        <w:t xml:space="preserve">an broj nedeljnih sati na izradi projekta je </w:t>
      </w:r>
      <w:r>
        <w:rPr>
          <w:rtl w:val="0"/>
          <w:lang w:val="en-US"/>
        </w:rPr>
        <w:t>4</w:t>
      </w:r>
      <w:r>
        <w:rPr>
          <w:rtl w:val="0"/>
        </w:rPr>
        <w:t xml:space="preserve">h po osobi, a </w:t>
      </w:r>
      <w:r>
        <w:rPr>
          <w:rtl w:val="0"/>
          <w:lang w:val="en-US"/>
        </w:rPr>
        <w:t>12</w:t>
      </w:r>
      <w:r>
        <w:rPr>
          <w:rtl w:val="0"/>
        </w:rPr>
        <w:t>h timski.</w:t>
      </w:r>
    </w:p>
    <w:p>
      <w:pPr>
        <w:pStyle w:val="Body Text"/>
      </w:pPr>
      <w:r>
        <w:rPr>
          <w:rtl w:val="0"/>
        </w:rPr>
        <w:t xml:space="preserve">Svi </w:t>
      </w:r>
      <w:r>
        <w:rPr>
          <w:rtl w:val="0"/>
        </w:rPr>
        <w:t>č</w:t>
      </w:r>
      <w:r>
        <w:rPr>
          <w:rtl w:val="0"/>
        </w:rPr>
        <w:t>lanovi tima su prisutni u periodu izrade projekta</w:t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Ukupan broj sati je 150h.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bidi w:val="0"/>
      <w:ind w:left="0" w:right="0" w:firstLine="0"/>
      <w:jc w:val="right"/>
      <w:rPr>
        <w:rtl w:val="0"/>
      </w:rPr>
    </w:pPr>
    <w:r>
      <w:rPr>
        <w:shd w:val="nil" w:color="auto" w:fill="auto"/>
        <w:rtl w:val="0"/>
      </w:rPr>
      <w:t>Poverljivo</w:t>
      <w:tab/>
    </w:r>
    <w:r>
      <w:rPr>
        <w:rFonts w:ascii="Symbol" w:hAnsi="Symbol" w:hint="default"/>
        <w:shd w:val="nil" w:color="auto" w:fill="auto"/>
        <w:rtl w:val="0"/>
      </w:rPr>
      <w:t>Ó</w:t>
    </w:r>
    <w:r>
      <w:rPr>
        <w:shd w:val="nil" w:color="auto" w:fill="auto"/>
        <w:rtl w:val="0"/>
      </w:rPr>
      <w:t>Runtime Terror</w:t>
    </w:r>
    <w:r>
      <w:rPr>
        <w:shd w:val="nil" w:color="auto" w:fill="auto"/>
        <w:rtl w:val="0"/>
      </w:rPr>
      <w:t>, 20</w:t>
    </w:r>
    <w:r>
      <w:rPr>
        <w:shd w:val="nil" w:color="auto" w:fill="auto"/>
        <w:rtl w:val="0"/>
      </w:rPr>
      <w:t>22</w:t>
    </w:r>
    <w:r>
      <w:rPr>
        <w:shd w:val="nil" w:color="auto" w:fill="auto"/>
        <w:rtl w:val="0"/>
      </w:rPr>
      <w:tab/>
      <w:t xml:space="preserve">Strana </w:t>
    </w:r>
    <w:r>
      <w:rPr>
        <w:shd w:val="nil" w:color="auto" w:fill="auto"/>
        <w:rtl w:val="0"/>
      </w:rPr>
      <w:fldChar w:fldCharType="begin" w:fldLock="0"/>
    </w:r>
    <w:r>
      <w:rPr>
        <w:shd w:val="nil" w:color="auto" w:fill="auto"/>
        <w:rtl w:val="0"/>
      </w:rPr>
      <w:instrText xml:space="preserve"> PAGE </w:instrText>
    </w:r>
    <w:r>
      <w:rPr>
        <w:shd w:val="nil" w:color="auto" w:fill="auto"/>
        <w:rtl w:val="0"/>
      </w:rPr>
      <w:fldChar w:fldCharType="separate" w:fldLock="0"/>
    </w:r>
    <w:r>
      <w:rPr>
        <w:shd w:val="nil" w:color="auto" w:fill="auto"/>
        <w:rtl w:val="0"/>
      </w:rPr>
    </w:r>
    <w:r>
      <w:rPr>
        <w:shd w:val="nil" w:color="auto" w:fill="auto"/>
        <w:rtl w:val="0"/>
      </w:rPr>
      <w:fldChar w:fldCharType="end" w:fldLock="0"/>
    </w:r>
    <w:r>
      <w:rPr>
        <w:shd w:val="nil" w:color="auto" w:fill="auto"/>
        <w:rtl w:val="0"/>
      </w:rPr>
      <w:t xml:space="preserve"> od </w:t>
    </w:r>
    <w:r>
      <w:rPr>
        <w:shd w:val="nil" w:color="auto" w:fill="auto"/>
        <w:rtl w:val="0"/>
      </w:rPr>
      <w:fldChar w:fldCharType="begin" w:fldLock="0"/>
    </w:r>
    <w:r>
      <w:rPr>
        <w:shd w:val="nil" w:color="auto" w:fill="auto"/>
        <w:rtl w:val="0"/>
      </w:rPr>
      <w:instrText xml:space="preserve"> NUMPAGES </w:instrText>
    </w:r>
    <w:r>
      <w:rPr>
        <w:shd w:val="nil" w:color="auto" w:fill="auto"/>
        <w:rtl w:val="0"/>
      </w:rPr>
      <w:fldChar w:fldCharType="separate" w:fldLock="0"/>
    </w:r>
    <w:r>
      <w:rPr>
        <w:shd w:val="nil" w:color="auto" w:fill="auto"/>
        <w:rtl w:val="0"/>
      </w:rPr>
    </w:r>
    <w:r>
      <w:rPr>
        <w:shd w:val="nil" w:color="auto" w:fill="auto"/>
        <w:rtl w:val="0"/>
      </w:rPr>
      <w:fldChar w:fldCharType="end" w:fldLock="0"/>
    </w:r>
    <w:r>
      <w:rPr>
        <w:shd w:val="nil" w:color="auto" w:fill="auto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sz w:val="24"/>
        <w:szCs w:val="24"/>
      </w:rPr>
    </w:pPr>
  </w:p>
  <w:p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Normal.0"/>
      <w:jc w:val="right"/>
      <w:rPr>
        <w:rFonts w:ascii="Arial" w:cs="Arial" w:hAnsi="Arial" w:eastAsia="Arial"/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Runtime Terror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1135"/>
      </w:tabs>
      <w:bidi w:val="0"/>
      <w:spacing w:before="40"/>
      <w:ind w:left="0" w:right="68" w:firstLine="0"/>
      <w:jc w:val="left"/>
      <w:rPr>
        <w:shd w:val="nil" w:color="auto" w:fill="auto"/>
        <w:rtl w:val="0"/>
      </w:rPr>
    </w:pPr>
    <w:r>
      <w:rPr>
        <w:shd w:val="nil" w:color="auto" w:fill="auto"/>
        <w:rtl w:val="0"/>
      </w:rPr>
      <w:t>InternClix</w:t>
    </w:r>
    <w:r>
      <w:rPr>
        <w:shd w:val="nil" w:color="auto" w:fill="auto"/>
        <w:rtl w:val="0"/>
      </w:rPr>
      <w:tab/>
      <w:t xml:space="preserve">  Verzija:           1.0</w:t>
    </w:r>
  </w:p>
  <w:p>
    <w:pPr>
      <w:pStyle w:val="Normal.0"/>
      <w:bidi w:val="0"/>
      <w:ind w:left="0" w:right="0" w:firstLine="0"/>
      <w:jc w:val="left"/>
      <w:rPr>
        <w:shd w:val="nil" w:color="auto" w:fill="auto"/>
        <w:rtl w:val="0"/>
      </w:rPr>
    </w:pPr>
    <w:r>
      <w:rPr>
        <w:shd w:val="nil" w:color="auto" w:fill="auto"/>
        <w:rtl w:val="0"/>
      </w:rPr>
      <w:t>Plan realizacije projekta</w:t>
      <w:tab/>
      <w:t xml:space="preserve">  Datum: </w:t>
    </w:r>
    <w:r>
      <w:rPr>
        <w:shd w:val="nil" w:color="auto" w:fill="auto"/>
        <w:rtl w:val="0"/>
      </w:rPr>
      <w:t>03</w:t>
    </w:r>
    <w:r>
      <w:rPr>
        <w:shd w:val="nil" w:color="auto" w:fill="auto"/>
        <w:rtl w:val="0"/>
      </w:rPr>
      <w:t>.0</w:t>
    </w:r>
    <w:r>
      <w:rPr>
        <w:shd w:val="nil" w:color="auto" w:fill="auto"/>
        <w:rtl w:val="0"/>
      </w:rPr>
      <w:t>3</w:t>
    </w:r>
    <w:r>
      <w:rPr>
        <w:shd w:val="nil" w:color="auto" w:fill="auto"/>
        <w:rtl w:val="0"/>
      </w:rPr>
      <w:t>.20</w:t>
    </w:r>
    <w:r>
      <w:rPr>
        <w:shd w:val="nil" w:color="auto" w:fill="auto"/>
        <w:rtl w:val="0"/>
      </w:rPr>
      <w:t>22</w:t>
    </w:r>
    <w:r>
      <w:rPr>
        <w:shd w:val="nil" w:color="auto" w:fill="auto"/>
        <w:rtl w:val="0"/>
      </w:rPr>
      <w:t>. god.</w:t>
    </w:r>
  </w:p>
  <w:p>
    <w:pPr>
      <w:pStyle w:val="Normal.0"/>
      <w:bidi w:val="0"/>
      <w:ind w:left="0" w:right="0" w:firstLine="0"/>
      <w:jc w:val="left"/>
      <w:rPr>
        <w:rtl w:val="0"/>
      </w:rPr>
    </w:pPr>
    <w:r>
      <w:rPr>
        <w:shd w:val="nil" w:color="auto" w:fill="auto"/>
        <w:rtl w:val="0"/>
      </w:rPr>
      <w:t>SWE-</w:t>
    </w:r>
    <w:r>
      <w:rPr>
        <w:shd w:val="nil" w:color="auto" w:fill="auto"/>
        <w:rtl w:val="0"/>
      </w:rPr>
      <w:t>InternClix</w:t>
    </w:r>
    <w:r>
      <w:rPr>
        <w:shd w:val="nil" w:color="auto" w:fill="auto"/>
        <w:rtl w:val="0"/>
      </w:rPr>
      <w:t>-01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432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4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20BDA-4D8C-436B-BDA4-7E8BC19DA894}"/>
</file>

<file path=customXml/itemProps2.xml><?xml version="1.0" encoding="utf-8"?>
<ds:datastoreItem xmlns:ds="http://schemas.openxmlformats.org/officeDocument/2006/customXml" ds:itemID="{5FDA9CDB-3C04-4053-B691-B231BDC27D48}"/>
</file>

<file path=customXml/itemProps3.xml><?xml version="1.0" encoding="utf-8"?>
<ds:datastoreItem xmlns:ds="http://schemas.openxmlformats.org/officeDocument/2006/customXml" ds:itemID="{0CBEA3D3-AFA9-474B-9443-2E2844852B4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