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FF8" w:rsidRPr="0053595D" w:rsidRDefault="00774FF8" w:rsidP="003A63A2">
      <w:pPr>
        <w:rPr>
          <w:rFonts w:ascii="Arial" w:hAnsi="Arial" w:cs="Arial"/>
          <w:b/>
          <w:bCs/>
          <w:sz w:val="32"/>
          <w:szCs w:val="32"/>
        </w:rPr>
      </w:pPr>
      <w:r w:rsidRPr="0053595D">
        <w:rPr>
          <w:rFonts w:ascii="Arial" w:hAnsi="Arial" w:cs="Arial"/>
          <w:b/>
          <w:bCs/>
          <w:sz w:val="32"/>
          <w:szCs w:val="32"/>
        </w:rPr>
        <w:t>Aide pour Clinica</w:t>
      </w:r>
    </w:p>
    <w:p w:rsidR="00774FF8" w:rsidRDefault="00774FF8" w:rsidP="006A37BD">
      <w:pPr>
        <w:pStyle w:val="Heading1"/>
      </w:pPr>
      <w:r>
        <w:br w:type="page"/>
        <w:t>Table des matières</w:t>
      </w:r>
    </w:p>
    <w:p w:rsidR="00774FF8" w:rsidRPr="0053595D" w:rsidRDefault="00774FF8" w:rsidP="006A37BD"/>
    <w:p w:rsidR="00774FF8" w:rsidRDefault="00774FF8">
      <w:pPr>
        <w:pStyle w:val="TOC1"/>
        <w:tabs>
          <w:tab w:val="right" w:leader="dot" w:pos="8630"/>
        </w:tabs>
        <w:rPr>
          <w:b w:val="0"/>
          <w:bCs w:val="0"/>
          <w:caps w:val="0"/>
          <w:noProof/>
          <w:sz w:val="24"/>
          <w:szCs w:val="24"/>
        </w:rPr>
      </w:pPr>
      <w:r>
        <w:fldChar w:fldCharType="begin"/>
      </w:r>
      <w:r>
        <w:instrText xml:space="preserve"> TOC \o "1-5" \h \z \u </w:instrText>
      </w:r>
      <w:r>
        <w:fldChar w:fldCharType="separate"/>
      </w:r>
      <w:hyperlink w:anchor="_Toc254879231" w:history="1">
        <w:r w:rsidRPr="007804DA">
          <w:rPr>
            <w:rStyle w:val="Hyperlink"/>
            <w:noProof/>
          </w:rPr>
          <w:t>Table des matières</w:t>
        </w:r>
        <w:r>
          <w:rPr>
            <w:noProof/>
            <w:webHidden/>
          </w:rPr>
          <w:tab/>
        </w:r>
        <w:r>
          <w:rPr>
            <w:noProof/>
            <w:webHidden/>
          </w:rPr>
          <w:fldChar w:fldCharType="begin"/>
        </w:r>
        <w:r>
          <w:rPr>
            <w:noProof/>
            <w:webHidden/>
          </w:rPr>
          <w:instrText xml:space="preserve"> PAGEREF _Toc254879231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232" w:history="1">
        <w:r w:rsidRPr="007804DA">
          <w:rPr>
            <w:rStyle w:val="Hyperlink"/>
            <w:noProof/>
          </w:rPr>
          <w:t>Glossaire</w:t>
        </w:r>
        <w:r>
          <w:rPr>
            <w:noProof/>
            <w:webHidden/>
          </w:rPr>
          <w:tab/>
        </w:r>
        <w:r>
          <w:rPr>
            <w:noProof/>
            <w:webHidden/>
          </w:rPr>
          <w:fldChar w:fldCharType="begin"/>
        </w:r>
        <w:r>
          <w:rPr>
            <w:noProof/>
            <w:webHidden/>
          </w:rPr>
          <w:instrText xml:space="preserve"> PAGEREF _Toc254879232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33" w:history="1">
        <w:r w:rsidRPr="007804DA">
          <w:rPr>
            <w:rStyle w:val="Hyperlink"/>
            <w:noProof/>
          </w:rPr>
          <w:t>Dossier Actif / Inactif</w:t>
        </w:r>
        <w:r>
          <w:rPr>
            <w:noProof/>
            <w:webHidden/>
          </w:rPr>
          <w:tab/>
        </w:r>
        <w:r>
          <w:rPr>
            <w:noProof/>
            <w:webHidden/>
          </w:rPr>
          <w:fldChar w:fldCharType="begin"/>
        </w:r>
        <w:r>
          <w:rPr>
            <w:noProof/>
            <w:webHidden/>
          </w:rPr>
          <w:instrText xml:space="preserve"> PAGEREF _Toc254879233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34" w:history="1">
        <w:r w:rsidRPr="007804DA">
          <w:rPr>
            <w:rStyle w:val="Hyperlink"/>
            <w:noProof/>
          </w:rPr>
          <w:t>Item / dossier caché</w:t>
        </w:r>
        <w:r>
          <w:rPr>
            <w:noProof/>
            <w:webHidden/>
          </w:rPr>
          <w:tab/>
        </w:r>
        <w:r>
          <w:rPr>
            <w:noProof/>
            <w:webHidden/>
          </w:rPr>
          <w:fldChar w:fldCharType="begin"/>
        </w:r>
        <w:r>
          <w:rPr>
            <w:noProof/>
            <w:webHidden/>
          </w:rPr>
          <w:instrText xml:space="preserve"> PAGEREF _Toc254879234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35" w:history="1">
        <w:r w:rsidRPr="007804DA">
          <w:rPr>
            <w:rStyle w:val="Hyperlink"/>
            <w:noProof/>
          </w:rPr>
          <w:t>Facture en souffrance</w:t>
        </w:r>
        <w:r>
          <w:rPr>
            <w:noProof/>
            <w:webHidden/>
          </w:rPr>
          <w:tab/>
        </w:r>
        <w:r>
          <w:rPr>
            <w:noProof/>
            <w:webHidden/>
          </w:rPr>
          <w:fldChar w:fldCharType="begin"/>
        </w:r>
        <w:r>
          <w:rPr>
            <w:noProof/>
            <w:webHidden/>
          </w:rPr>
          <w:instrText xml:space="preserve"> PAGEREF _Toc254879235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36" w:history="1">
        <w:r w:rsidRPr="007804DA">
          <w:rPr>
            <w:rStyle w:val="Hyperlink"/>
            <w:noProof/>
          </w:rPr>
          <w:t>Statut d’un rendez-vous</w:t>
        </w:r>
        <w:r>
          <w:rPr>
            <w:noProof/>
            <w:webHidden/>
          </w:rPr>
          <w:tab/>
        </w:r>
        <w:r>
          <w:rPr>
            <w:noProof/>
            <w:webHidden/>
          </w:rPr>
          <w:fldChar w:fldCharType="begin"/>
        </w:r>
        <w:r>
          <w:rPr>
            <w:noProof/>
            <w:webHidden/>
          </w:rPr>
          <w:instrText xml:space="preserve"> PAGEREF _Toc254879236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237" w:history="1">
        <w:r w:rsidRPr="007804DA">
          <w:rPr>
            <w:rStyle w:val="Hyperlink"/>
            <w:noProof/>
          </w:rPr>
          <w:t>Agenda</w:t>
        </w:r>
        <w:r>
          <w:rPr>
            <w:noProof/>
            <w:webHidden/>
          </w:rPr>
          <w:tab/>
        </w:r>
        <w:r>
          <w:rPr>
            <w:noProof/>
            <w:webHidden/>
          </w:rPr>
          <w:fldChar w:fldCharType="begin"/>
        </w:r>
        <w:r>
          <w:rPr>
            <w:noProof/>
            <w:webHidden/>
          </w:rPr>
          <w:instrText xml:space="preserve"> PAGEREF _Toc254879237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38" w:history="1">
        <w:r w:rsidRPr="007804DA">
          <w:rPr>
            <w:rStyle w:val="Hyperlink"/>
            <w:noProof/>
          </w:rPr>
          <w:t>Ouvrir un agenda</w:t>
        </w:r>
        <w:r>
          <w:rPr>
            <w:noProof/>
            <w:webHidden/>
          </w:rPr>
          <w:tab/>
        </w:r>
        <w:r>
          <w:rPr>
            <w:noProof/>
            <w:webHidden/>
          </w:rPr>
          <w:fldChar w:fldCharType="begin"/>
        </w:r>
        <w:r>
          <w:rPr>
            <w:noProof/>
            <w:webHidden/>
          </w:rPr>
          <w:instrText xml:space="preserve"> PAGEREF _Toc254879238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39" w:history="1">
        <w:r w:rsidRPr="007804DA">
          <w:rPr>
            <w:rStyle w:val="Hyperlink"/>
            <w:noProof/>
          </w:rPr>
          <w:t>Rendez-vous</w:t>
        </w:r>
        <w:r>
          <w:rPr>
            <w:noProof/>
            <w:webHidden/>
          </w:rPr>
          <w:tab/>
        </w:r>
        <w:r>
          <w:rPr>
            <w:noProof/>
            <w:webHidden/>
          </w:rPr>
          <w:fldChar w:fldCharType="begin"/>
        </w:r>
        <w:r>
          <w:rPr>
            <w:noProof/>
            <w:webHidden/>
          </w:rPr>
          <w:instrText xml:space="preserve"> PAGEREF _Toc254879239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40" w:history="1">
        <w:r w:rsidRPr="007804DA">
          <w:rPr>
            <w:rStyle w:val="Hyperlink"/>
            <w:noProof/>
          </w:rPr>
          <w:t>Ajouter un rendez-vous à la liste d’attente dans un agenda</w:t>
        </w:r>
        <w:r>
          <w:rPr>
            <w:noProof/>
            <w:webHidden/>
          </w:rPr>
          <w:tab/>
        </w:r>
        <w:r>
          <w:rPr>
            <w:noProof/>
            <w:webHidden/>
          </w:rPr>
          <w:fldChar w:fldCharType="begin"/>
        </w:r>
        <w:r>
          <w:rPr>
            <w:noProof/>
            <w:webHidden/>
          </w:rPr>
          <w:instrText xml:space="preserve"> PAGEREF _Toc254879240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41" w:history="1">
        <w:r w:rsidRPr="007804DA">
          <w:rPr>
            <w:rStyle w:val="Hyperlink"/>
            <w:noProof/>
          </w:rPr>
          <w:t>Annoncer l’arrivée d’un client dans un agenda</w:t>
        </w:r>
        <w:r>
          <w:rPr>
            <w:noProof/>
            <w:webHidden/>
          </w:rPr>
          <w:tab/>
        </w:r>
        <w:r>
          <w:rPr>
            <w:noProof/>
            <w:webHidden/>
          </w:rPr>
          <w:fldChar w:fldCharType="begin"/>
        </w:r>
        <w:r>
          <w:rPr>
            <w:noProof/>
            <w:webHidden/>
          </w:rPr>
          <w:instrText xml:space="preserve"> PAGEREF _Toc254879241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42" w:history="1">
        <w:r w:rsidRPr="007804DA">
          <w:rPr>
            <w:rStyle w:val="Hyperlink"/>
            <w:noProof/>
          </w:rPr>
          <w:t>Coller un rendez-vous dans un agenda</w:t>
        </w:r>
        <w:r>
          <w:rPr>
            <w:noProof/>
            <w:webHidden/>
          </w:rPr>
          <w:tab/>
        </w:r>
        <w:r>
          <w:rPr>
            <w:noProof/>
            <w:webHidden/>
          </w:rPr>
          <w:fldChar w:fldCharType="begin"/>
        </w:r>
        <w:r>
          <w:rPr>
            <w:noProof/>
            <w:webHidden/>
          </w:rPr>
          <w:instrText xml:space="preserve"> PAGEREF _Toc254879242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43" w:history="1">
        <w:r w:rsidRPr="007804DA">
          <w:rPr>
            <w:rStyle w:val="Hyperlink"/>
            <w:noProof/>
          </w:rPr>
          <w:t>Confirmer un rendez-vous dans un agenda</w:t>
        </w:r>
        <w:r>
          <w:rPr>
            <w:noProof/>
            <w:webHidden/>
          </w:rPr>
          <w:tab/>
        </w:r>
        <w:r>
          <w:rPr>
            <w:noProof/>
            <w:webHidden/>
          </w:rPr>
          <w:fldChar w:fldCharType="begin"/>
        </w:r>
        <w:r>
          <w:rPr>
            <w:noProof/>
            <w:webHidden/>
          </w:rPr>
          <w:instrText xml:space="preserve"> PAGEREF _Toc254879243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44" w:history="1">
        <w:r w:rsidRPr="007804DA">
          <w:rPr>
            <w:rStyle w:val="Hyperlink"/>
            <w:noProof/>
          </w:rPr>
          <w:t>Copier un rendez-vous dans un agenda</w:t>
        </w:r>
        <w:r>
          <w:rPr>
            <w:noProof/>
            <w:webHidden/>
          </w:rPr>
          <w:tab/>
        </w:r>
        <w:r>
          <w:rPr>
            <w:noProof/>
            <w:webHidden/>
          </w:rPr>
          <w:fldChar w:fldCharType="begin"/>
        </w:r>
        <w:r>
          <w:rPr>
            <w:noProof/>
            <w:webHidden/>
          </w:rPr>
          <w:instrText xml:space="preserve"> PAGEREF _Toc254879244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45" w:history="1">
        <w:r w:rsidRPr="007804DA">
          <w:rPr>
            <w:rStyle w:val="Hyperlink"/>
            <w:noProof/>
          </w:rPr>
          <w:t>Couper un rendez-vous dans un agenda</w:t>
        </w:r>
        <w:r>
          <w:rPr>
            <w:noProof/>
            <w:webHidden/>
          </w:rPr>
          <w:tab/>
        </w:r>
        <w:r>
          <w:rPr>
            <w:noProof/>
            <w:webHidden/>
          </w:rPr>
          <w:fldChar w:fldCharType="begin"/>
        </w:r>
        <w:r>
          <w:rPr>
            <w:noProof/>
            <w:webHidden/>
          </w:rPr>
          <w:instrText xml:space="preserve"> PAGEREF _Toc254879245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46" w:history="1">
        <w:r w:rsidRPr="007804DA">
          <w:rPr>
            <w:rStyle w:val="Hyperlink"/>
            <w:noProof/>
          </w:rPr>
          <w:t>Effacer le statut d’un rendez-vous dans un agenda</w:t>
        </w:r>
        <w:r>
          <w:rPr>
            <w:noProof/>
            <w:webHidden/>
          </w:rPr>
          <w:tab/>
        </w:r>
        <w:r>
          <w:rPr>
            <w:noProof/>
            <w:webHidden/>
          </w:rPr>
          <w:fldChar w:fldCharType="begin"/>
        </w:r>
        <w:r>
          <w:rPr>
            <w:noProof/>
            <w:webHidden/>
          </w:rPr>
          <w:instrText xml:space="preserve"> PAGEREF _Toc254879246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47" w:history="1">
        <w:r w:rsidRPr="007804DA">
          <w:rPr>
            <w:rStyle w:val="Hyperlink"/>
            <w:noProof/>
          </w:rPr>
          <w:t>Enlever un rendez-vous dans un agenda</w:t>
        </w:r>
        <w:r>
          <w:rPr>
            <w:noProof/>
            <w:webHidden/>
          </w:rPr>
          <w:tab/>
        </w:r>
        <w:r>
          <w:rPr>
            <w:noProof/>
            <w:webHidden/>
          </w:rPr>
          <w:fldChar w:fldCharType="begin"/>
        </w:r>
        <w:r>
          <w:rPr>
            <w:noProof/>
            <w:webHidden/>
          </w:rPr>
          <w:instrText xml:space="preserve"> PAGEREF _Toc254879247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48" w:history="1">
        <w:r w:rsidRPr="007804DA">
          <w:rPr>
            <w:rStyle w:val="Hyperlink"/>
            <w:noProof/>
          </w:rPr>
          <w:t>Imprimer un reçu pour une présence payée dans un agenda</w:t>
        </w:r>
        <w:r>
          <w:rPr>
            <w:noProof/>
            <w:webHidden/>
          </w:rPr>
          <w:tab/>
        </w:r>
        <w:r>
          <w:rPr>
            <w:noProof/>
            <w:webHidden/>
          </w:rPr>
          <w:fldChar w:fldCharType="begin"/>
        </w:r>
        <w:r>
          <w:rPr>
            <w:noProof/>
            <w:webHidden/>
          </w:rPr>
          <w:instrText xml:space="preserve"> PAGEREF _Toc254879248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49" w:history="1">
        <w:r w:rsidRPr="007804DA">
          <w:rPr>
            <w:rStyle w:val="Hyperlink"/>
            <w:noProof/>
          </w:rPr>
          <w:t>Modifier la remarque d’un rendez-vous dans un agenda</w:t>
        </w:r>
        <w:r>
          <w:rPr>
            <w:noProof/>
            <w:webHidden/>
          </w:rPr>
          <w:tab/>
        </w:r>
        <w:r>
          <w:rPr>
            <w:noProof/>
            <w:webHidden/>
          </w:rPr>
          <w:fldChar w:fldCharType="begin"/>
        </w:r>
        <w:r>
          <w:rPr>
            <w:noProof/>
            <w:webHidden/>
          </w:rPr>
          <w:instrText xml:space="preserve"> PAGEREF _Toc254879249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50" w:history="1">
        <w:r w:rsidRPr="007804DA">
          <w:rPr>
            <w:rStyle w:val="Hyperlink"/>
            <w:noProof/>
          </w:rPr>
          <w:t>Modifier le statut d’un rendez-vous dans un agenda</w:t>
        </w:r>
        <w:r>
          <w:rPr>
            <w:noProof/>
            <w:webHidden/>
          </w:rPr>
          <w:tab/>
        </w:r>
        <w:r>
          <w:rPr>
            <w:noProof/>
            <w:webHidden/>
          </w:rPr>
          <w:fldChar w:fldCharType="begin"/>
        </w:r>
        <w:r>
          <w:rPr>
            <w:noProof/>
            <w:webHidden/>
          </w:rPr>
          <w:instrText xml:space="preserve"> PAGEREF _Toc254879250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51" w:history="1">
        <w:r w:rsidRPr="007804DA">
          <w:rPr>
            <w:rStyle w:val="Hyperlink"/>
            <w:noProof/>
          </w:rPr>
          <w:t>Nouveau rendez-vous dans un agenda</w:t>
        </w:r>
        <w:r>
          <w:rPr>
            <w:noProof/>
            <w:webHidden/>
          </w:rPr>
          <w:tab/>
        </w:r>
        <w:r>
          <w:rPr>
            <w:noProof/>
            <w:webHidden/>
          </w:rPr>
          <w:fldChar w:fldCharType="begin"/>
        </w:r>
        <w:r>
          <w:rPr>
            <w:noProof/>
            <w:webHidden/>
          </w:rPr>
          <w:instrText xml:space="preserve"> PAGEREF _Toc254879251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52" w:history="1">
        <w:r w:rsidRPr="007804DA">
          <w:rPr>
            <w:rStyle w:val="Hyperlink"/>
            <w:noProof/>
          </w:rPr>
          <w:t>Voir la liste d’attente dans un agenda</w:t>
        </w:r>
        <w:r>
          <w:rPr>
            <w:noProof/>
            <w:webHidden/>
          </w:rPr>
          <w:tab/>
        </w:r>
        <w:r>
          <w:rPr>
            <w:noProof/>
            <w:webHidden/>
          </w:rPr>
          <w:fldChar w:fldCharType="begin"/>
        </w:r>
        <w:r>
          <w:rPr>
            <w:noProof/>
            <w:webHidden/>
          </w:rPr>
          <w:instrText xml:space="preserve"> PAGEREF _Toc254879252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253" w:history="1">
        <w:r w:rsidRPr="007804DA">
          <w:rPr>
            <w:rStyle w:val="Hyperlink"/>
            <w:noProof/>
          </w:rPr>
          <w:t>Banque de données</w:t>
        </w:r>
        <w:r>
          <w:rPr>
            <w:noProof/>
            <w:webHidden/>
          </w:rPr>
          <w:tab/>
        </w:r>
        <w:r>
          <w:rPr>
            <w:noProof/>
            <w:webHidden/>
          </w:rPr>
          <w:fldChar w:fldCharType="begin"/>
        </w:r>
        <w:r>
          <w:rPr>
            <w:noProof/>
            <w:webHidden/>
          </w:rPr>
          <w:instrText xml:space="preserve"> PAGEREF _Toc254879253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54" w:history="1">
        <w:r w:rsidRPr="007804DA">
          <w:rPr>
            <w:rStyle w:val="Hyperlink"/>
            <w:noProof/>
          </w:rPr>
          <w:t>Dossiers de la banque de données</w:t>
        </w:r>
        <w:r>
          <w:rPr>
            <w:noProof/>
            <w:webHidden/>
          </w:rPr>
          <w:tab/>
        </w:r>
        <w:r>
          <w:rPr>
            <w:noProof/>
            <w:webHidden/>
          </w:rPr>
          <w:fldChar w:fldCharType="begin"/>
        </w:r>
        <w:r>
          <w:rPr>
            <w:noProof/>
            <w:webHidden/>
          </w:rPr>
          <w:instrText xml:space="preserve"> PAGEREF _Toc254879254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55" w:history="1">
        <w:r w:rsidRPr="007804DA">
          <w:rPr>
            <w:rStyle w:val="Hyperlink"/>
            <w:noProof/>
          </w:rPr>
          <w:t>Ajouter un dossier</w:t>
        </w:r>
        <w:r>
          <w:rPr>
            <w:noProof/>
            <w:webHidden/>
          </w:rPr>
          <w:tab/>
        </w:r>
        <w:r>
          <w:rPr>
            <w:noProof/>
            <w:webHidden/>
          </w:rPr>
          <w:fldChar w:fldCharType="begin"/>
        </w:r>
        <w:r>
          <w:rPr>
            <w:noProof/>
            <w:webHidden/>
          </w:rPr>
          <w:instrText xml:space="preserve"> PAGEREF _Toc254879255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56" w:history="1">
        <w:r w:rsidRPr="007804DA">
          <w:rPr>
            <w:rStyle w:val="Hyperlink"/>
            <w:noProof/>
          </w:rPr>
          <w:t>Définir l’attribut caché d’un dossier</w:t>
        </w:r>
        <w:r>
          <w:rPr>
            <w:noProof/>
            <w:webHidden/>
          </w:rPr>
          <w:tab/>
        </w:r>
        <w:r>
          <w:rPr>
            <w:noProof/>
            <w:webHidden/>
          </w:rPr>
          <w:fldChar w:fldCharType="begin"/>
        </w:r>
        <w:r>
          <w:rPr>
            <w:noProof/>
            <w:webHidden/>
          </w:rPr>
          <w:instrText xml:space="preserve"> PAGEREF _Toc254879256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57" w:history="1">
        <w:r w:rsidRPr="007804DA">
          <w:rPr>
            <w:rStyle w:val="Hyperlink"/>
            <w:noProof/>
          </w:rPr>
          <w:t>Rechercher dans un dossier</w:t>
        </w:r>
        <w:r>
          <w:rPr>
            <w:noProof/>
            <w:webHidden/>
          </w:rPr>
          <w:tab/>
        </w:r>
        <w:r>
          <w:rPr>
            <w:noProof/>
            <w:webHidden/>
          </w:rPr>
          <w:fldChar w:fldCharType="begin"/>
        </w:r>
        <w:r>
          <w:rPr>
            <w:noProof/>
            <w:webHidden/>
          </w:rPr>
          <w:instrText xml:space="preserve"> PAGEREF _Toc254879257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58" w:history="1">
        <w:r w:rsidRPr="007804DA">
          <w:rPr>
            <w:rStyle w:val="Hyperlink"/>
            <w:noProof/>
          </w:rPr>
          <w:t>Renommer un dossier</w:t>
        </w:r>
        <w:r>
          <w:rPr>
            <w:noProof/>
            <w:webHidden/>
          </w:rPr>
          <w:tab/>
        </w:r>
        <w:r>
          <w:rPr>
            <w:noProof/>
            <w:webHidden/>
          </w:rPr>
          <w:fldChar w:fldCharType="begin"/>
        </w:r>
        <w:r>
          <w:rPr>
            <w:noProof/>
            <w:webHidden/>
          </w:rPr>
          <w:instrText xml:space="preserve"> PAGEREF _Toc254879258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59" w:history="1">
        <w:r w:rsidRPr="007804DA">
          <w:rPr>
            <w:rStyle w:val="Hyperlink"/>
            <w:noProof/>
          </w:rPr>
          <w:t>Supprimer un dossier</w:t>
        </w:r>
        <w:r>
          <w:rPr>
            <w:noProof/>
            <w:webHidden/>
          </w:rPr>
          <w:tab/>
        </w:r>
        <w:r>
          <w:rPr>
            <w:noProof/>
            <w:webHidden/>
          </w:rPr>
          <w:fldChar w:fldCharType="begin"/>
        </w:r>
        <w:r>
          <w:rPr>
            <w:noProof/>
            <w:webHidden/>
          </w:rPr>
          <w:instrText xml:space="preserve"> PAGEREF _Toc254879259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60" w:history="1">
        <w:r w:rsidRPr="007804DA">
          <w:rPr>
            <w:rStyle w:val="Hyperlink"/>
            <w:noProof/>
          </w:rPr>
          <w:t>Items de la banque de données</w:t>
        </w:r>
        <w:r>
          <w:rPr>
            <w:noProof/>
            <w:webHidden/>
          </w:rPr>
          <w:tab/>
        </w:r>
        <w:r>
          <w:rPr>
            <w:noProof/>
            <w:webHidden/>
          </w:rPr>
          <w:fldChar w:fldCharType="begin"/>
        </w:r>
        <w:r>
          <w:rPr>
            <w:noProof/>
            <w:webHidden/>
          </w:rPr>
          <w:instrText xml:space="preserve"> PAGEREF _Toc254879260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61" w:history="1">
        <w:r w:rsidRPr="007804DA">
          <w:rPr>
            <w:rStyle w:val="Hyperlink"/>
            <w:noProof/>
          </w:rPr>
          <w:t>Ajouter un item</w:t>
        </w:r>
        <w:r>
          <w:rPr>
            <w:noProof/>
            <w:webHidden/>
          </w:rPr>
          <w:tab/>
        </w:r>
        <w:r>
          <w:rPr>
            <w:noProof/>
            <w:webHidden/>
          </w:rPr>
          <w:fldChar w:fldCharType="begin"/>
        </w:r>
        <w:r>
          <w:rPr>
            <w:noProof/>
            <w:webHidden/>
          </w:rPr>
          <w:instrText xml:space="preserve"> PAGEREF _Toc254879261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62" w:history="1">
        <w:r w:rsidRPr="007804DA">
          <w:rPr>
            <w:rStyle w:val="Hyperlink"/>
            <w:noProof/>
          </w:rPr>
          <w:t>Ajouter un dossier dans le dossier d’un item</w:t>
        </w:r>
        <w:r>
          <w:rPr>
            <w:noProof/>
            <w:webHidden/>
          </w:rPr>
          <w:tab/>
        </w:r>
        <w:r>
          <w:rPr>
            <w:noProof/>
            <w:webHidden/>
          </w:rPr>
          <w:fldChar w:fldCharType="begin"/>
        </w:r>
        <w:r>
          <w:rPr>
            <w:noProof/>
            <w:webHidden/>
          </w:rPr>
          <w:instrText xml:space="preserve"> PAGEREF _Toc254879262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63" w:history="1">
        <w:r w:rsidRPr="007804DA">
          <w:rPr>
            <w:rStyle w:val="Hyperlink"/>
            <w:noProof/>
          </w:rPr>
          <w:t>Coller un item</w:t>
        </w:r>
        <w:r>
          <w:rPr>
            <w:noProof/>
            <w:webHidden/>
          </w:rPr>
          <w:tab/>
        </w:r>
        <w:r>
          <w:rPr>
            <w:noProof/>
            <w:webHidden/>
          </w:rPr>
          <w:fldChar w:fldCharType="begin"/>
        </w:r>
        <w:r>
          <w:rPr>
            <w:noProof/>
            <w:webHidden/>
          </w:rPr>
          <w:instrText xml:space="preserve"> PAGEREF _Toc254879263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64" w:history="1">
        <w:r w:rsidRPr="007804DA">
          <w:rPr>
            <w:rStyle w:val="Hyperlink"/>
            <w:noProof/>
          </w:rPr>
          <w:t>Copier un item</w:t>
        </w:r>
        <w:r>
          <w:rPr>
            <w:noProof/>
            <w:webHidden/>
          </w:rPr>
          <w:tab/>
        </w:r>
        <w:r>
          <w:rPr>
            <w:noProof/>
            <w:webHidden/>
          </w:rPr>
          <w:fldChar w:fldCharType="begin"/>
        </w:r>
        <w:r>
          <w:rPr>
            <w:noProof/>
            <w:webHidden/>
          </w:rPr>
          <w:instrText xml:space="preserve"> PAGEREF _Toc254879264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65" w:history="1">
        <w:r w:rsidRPr="007804DA">
          <w:rPr>
            <w:rStyle w:val="Hyperlink"/>
            <w:noProof/>
          </w:rPr>
          <w:t>Couper un item</w:t>
        </w:r>
        <w:r>
          <w:rPr>
            <w:noProof/>
            <w:webHidden/>
          </w:rPr>
          <w:tab/>
        </w:r>
        <w:r>
          <w:rPr>
            <w:noProof/>
            <w:webHidden/>
          </w:rPr>
          <w:fldChar w:fldCharType="begin"/>
        </w:r>
        <w:r>
          <w:rPr>
            <w:noProof/>
            <w:webHidden/>
          </w:rPr>
          <w:instrText xml:space="preserve"> PAGEREF _Toc254879265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66" w:history="1">
        <w:r w:rsidRPr="007804DA">
          <w:rPr>
            <w:rStyle w:val="Hyperlink"/>
            <w:noProof/>
          </w:rPr>
          <w:t>Définir l’affichage des items</w:t>
        </w:r>
        <w:r>
          <w:rPr>
            <w:noProof/>
            <w:webHidden/>
          </w:rPr>
          <w:tab/>
        </w:r>
        <w:r>
          <w:rPr>
            <w:noProof/>
            <w:webHidden/>
          </w:rPr>
          <w:fldChar w:fldCharType="begin"/>
        </w:r>
        <w:r>
          <w:rPr>
            <w:noProof/>
            <w:webHidden/>
          </w:rPr>
          <w:instrText xml:space="preserve"> PAGEREF _Toc254879266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67" w:history="1">
        <w:r w:rsidRPr="007804DA">
          <w:rPr>
            <w:rStyle w:val="Hyperlink"/>
            <w:noProof/>
          </w:rPr>
          <w:t>Glisser / déplacer un item</w:t>
        </w:r>
        <w:r>
          <w:rPr>
            <w:noProof/>
            <w:webHidden/>
          </w:rPr>
          <w:tab/>
        </w:r>
        <w:r>
          <w:rPr>
            <w:noProof/>
            <w:webHidden/>
          </w:rPr>
          <w:fldChar w:fldCharType="begin"/>
        </w:r>
        <w:r>
          <w:rPr>
            <w:noProof/>
            <w:webHidden/>
          </w:rPr>
          <w:instrText xml:space="preserve"> PAGEREF _Toc254879267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68" w:history="1">
        <w:r w:rsidRPr="007804DA">
          <w:rPr>
            <w:rStyle w:val="Hyperlink"/>
            <w:noProof/>
          </w:rPr>
          <w:t>Glisser / copier un item</w:t>
        </w:r>
        <w:r>
          <w:rPr>
            <w:noProof/>
            <w:webHidden/>
          </w:rPr>
          <w:tab/>
        </w:r>
        <w:r>
          <w:rPr>
            <w:noProof/>
            <w:webHidden/>
          </w:rPr>
          <w:fldChar w:fldCharType="begin"/>
        </w:r>
        <w:r>
          <w:rPr>
            <w:noProof/>
            <w:webHidden/>
          </w:rPr>
          <w:instrText xml:space="preserve"> PAGEREF _Toc254879268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69" w:history="1">
        <w:r w:rsidRPr="007804DA">
          <w:rPr>
            <w:rStyle w:val="Hyperlink"/>
            <w:noProof/>
          </w:rPr>
          <w:t>Modifier un item</w:t>
        </w:r>
        <w:r>
          <w:rPr>
            <w:noProof/>
            <w:webHidden/>
          </w:rPr>
          <w:tab/>
        </w:r>
        <w:r>
          <w:rPr>
            <w:noProof/>
            <w:webHidden/>
          </w:rPr>
          <w:fldChar w:fldCharType="begin"/>
        </w:r>
        <w:r>
          <w:rPr>
            <w:noProof/>
            <w:webHidden/>
          </w:rPr>
          <w:instrText xml:space="preserve"> PAGEREF _Toc254879269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70" w:history="1">
        <w:r w:rsidRPr="007804DA">
          <w:rPr>
            <w:rStyle w:val="Hyperlink"/>
            <w:noProof/>
          </w:rPr>
          <w:t>Ouvrir un item</w:t>
        </w:r>
        <w:r>
          <w:rPr>
            <w:noProof/>
            <w:webHidden/>
          </w:rPr>
          <w:tab/>
        </w:r>
        <w:r>
          <w:rPr>
            <w:noProof/>
            <w:webHidden/>
          </w:rPr>
          <w:fldChar w:fldCharType="begin"/>
        </w:r>
        <w:r>
          <w:rPr>
            <w:noProof/>
            <w:webHidden/>
          </w:rPr>
          <w:instrText xml:space="preserve"> PAGEREF _Toc254879270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71" w:history="1">
        <w:r w:rsidRPr="007804DA">
          <w:rPr>
            <w:rStyle w:val="Hyperlink"/>
            <w:noProof/>
          </w:rPr>
          <w:t>Rechercher dans le dossier d’un item</w:t>
        </w:r>
        <w:r>
          <w:rPr>
            <w:noProof/>
            <w:webHidden/>
          </w:rPr>
          <w:tab/>
        </w:r>
        <w:r>
          <w:rPr>
            <w:noProof/>
            <w:webHidden/>
          </w:rPr>
          <w:fldChar w:fldCharType="begin"/>
        </w:r>
        <w:r>
          <w:rPr>
            <w:noProof/>
            <w:webHidden/>
          </w:rPr>
          <w:instrText xml:space="preserve"> PAGEREF _Toc254879271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72" w:history="1">
        <w:r w:rsidRPr="007804DA">
          <w:rPr>
            <w:rStyle w:val="Hyperlink"/>
            <w:noProof/>
          </w:rPr>
          <w:t>Renommer un item</w:t>
        </w:r>
        <w:r>
          <w:rPr>
            <w:noProof/>
            <w:webHidden/>
          </w:rPr>
          <w:tab/>
        </w:r>
        <w:r>
          <w:rPr>
            <w:noProof/>
            <w:webHidden/>
          </w:rPr>
          <w:fldChar w:fldCharType="begin"/>
        </w:r>
        <w:r>
          <w:rPr>
            <w:noProof/>
            <w:webHidden/>
          </w:rPr>
          <w:instrText xml:space="preserve"> PAGEREF _Toc254879272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73" w:history="1">
        <w:r w:rsidRPr="007804DA">
          <w:rPr>
            <w:rStyle w:val="Hyperlink"/>
            <w:noProof/>
          </w:rPr>
          <w:t>Supprimer un item</w:t>
        </w:r>
        <w:r>
          <w:rPr>
            <w:noProof/>
            <w:webHidden/>
          </w:rPr>
          <w:tab/>
        </w:r>
        <w:r>
          <w:rPr>
            <w:noProof/>
            <w:webHidden/>
          </w:rPr>
          <w:fldChar w:fldCharType="begin"/>
        </w:r>
        <w:r>
          <w:rPr>
            <w:noProof/>
            <w:webHidden/>
          </w:rPr>
          <w:instrText xml:space="preserve"> PAGEREF _Toc254879273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74" w:history="1">
        <w:r w:rsidRPr="007804DA">
          <w:rPr>
            <w:rStyle w:val="Hyperlink"/>
            <w:noProof/>
          </w:rPr>
          <w:t>Rechercher dans la banque de données</w:t>
        </w:r>
        <w:r>
          <w:rPr>
            <w:noProof/>
            <w:webHidden/>
          </w:rPr>
          <w:tab/>
        </w:r>
        <w:r>
          <w:rPr>
            <w:noProof/>
            <w:webHidden/>
          </w:rPr>
          <w:fldChar w:fldCharType="begin"/>
        </w:r>
        <w:r>
          <w:rPr>
            <w:noProof/>
            <w:webHidden/>
          </w:rPr>
          <w:instrText xml:space="preserve"> PAGEREF _Toc254879274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75" w:history="1">
        <w:r w:rsidRPr="007804DA">
          <w:rPr>
            <w:rStyle w:val="Hyperlink"/>
            <w:noProof/>
          </w:rPr>
          <w:t>Types de fichiers</w:t>
        </w:r>
        <w:r>
          <w:rPr>
            <w:noProof/>
            <w:webHidden/>
          </w:rPr>
          <w:tab/>
        </w:r>
        <w:r>
          <w:rPr>
            <w:noProof/>
            <w:webHidden/>
          </w:rPr>
          <w:fldChar w:fldCharType="begin"/>
        </w:r>
        <w:r>
          <w:rPr>
            <w:noProof/>
            <w:webHidden/>
          </w:rPr>
          <w:instrText xml:space="preserve"> PAGEREF _Toc254879275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76" w:history="1">
        <w:r w:rsidRPr="007804DA">
          <w:rPr>
            <w:rStyle w:val="Hyperlink"/>
            <w:noProof/>
          </w:rPr>
          <w:t>Ajouter un type de fichier</w:t>
        </w:r>
        <w:r>
          <w:rPr>
            <w:noProof/>
            <w:webHidden/>
          </w:rPr>
          <w:tab/>
        </w:r>
        <w:r>
          <w:rPr>
            <w:noProof/>
            <w:webHidden/>
          </w:rPr>
          <w:fldChar w:fldCharType="begin"/>
        </w:r>
        <w:r>
          <w:rPr>
            <w:noProof/>
            <w:webHidden/>
          </w:rPr>
          <w:instrText xml:space="preserve"> PAGEREF _Toc254879276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77" w:history="1">
        <w:r w:rsidRPr="007804DA">
          <w:rPr>
            <w:rStyle w:val="Hyperlink"/>
            <w:noProof/>
          </w:rPr>
          <w:t>Modifier un type de fichier</w:t>
        </w:r>
        <w:r>
          <w:rPr>
            <w:noProof/>
            <w:webHidden/>
          </w:rPr>
          <w:tab/>
        </w:r>
        <w:r>
          <w:rPr>
            <w:noProof/>
            <w:webHidden/>
          </w:rPr>
          <w:fldChar w:fldCharType="begin"/>
        </w:r>
        <w:r>
          <w:rPr>
            <w:noProof/>
            <w:webHidden/>
          </w:rPr>
          <w:instrText xml:space="preserve"> PAGEREF _Toc254879277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78" w:history="1">
        <w:r w:rsidRPr="007804DA">
          <w:rPr>
            <w:rStyle w:val="Hyperlink"/>
            <w:noProof/>
          </w:rPr>
          <w:t>Renommer un type de fichier</w:t>
        </w:r>
        <w:r>
          <w:rPr>
            <w:noProof/>
            <w:webHidden/>
          </w:rPr>
          <w:tab/>
        </w:r>
        <w:r>
          <w:rPr>
            <w:noProof/>
            <w:webHidden/>
          </w:rPr>
          <w:fldChar w:fldCharType="begin"/>
        </w:r>
        <w:r>
          <w:rPr>
            <w:noProof/>
            <w:webHidden/>
          </w:rPr>
          <w:instrText xml:space="preserve"> PAGEREF _Toc254879278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79" w:history="1">
        <w:r w:rsidRPr="007804DA">
          <w:rPr>
            <w:rStyle w:val="Hyperlink"/>
            <w:noProof/>
          </w:rPr>
          <w:t>Supprimer un type de fichier</w:t>
        </w:r>
        <w:r>
          <w:rPr>
            <w:noProof/>
            <w:webHidden/>
          </w:rPr>
          <w:tab/>
        </w:r>
        <w:r>
          <w:rPr>
            <w:noProof/>
            <w:webHidden/>
          </w:rPr>
          <w:fldChar w:fldCharType="begin"/>
        </w:r>
        <w:r>
          <w:rPr>
            <w:noProof/>
            <w:webHidden/>
          </w:rPr>
          <w:instrText xml:space="preserve"> PAGEREF _Toc254879279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280" w:history="1">
        <w:r w:rsidRPr="007804DA">
          <w:rPr>
            <w:rStyle w:val="Hyperlink"/>
            <w:noProof/>
          </w:rPr>
          <w:t>Barre de coté</w:t>
        </w:r>
        <w:r>
          <w:rPr>
            <w:noProof/>
            <w:webHidden/>
          </w:rPr>
          <w:tab/>
        </w:r>
        <w:r>
          <w:rPr>
            <w:noProof/>
            <w:webHidden/>
          </w:rPr>
          <w:fldChar w:fldCharType="begin"/>
        </w:r>
        <w:r>
          <w:rPr>
            <w:noProof/>
            <w:webHidden/>
          </w:rPr>
          <w:instrText xml:space="preserve"> PAGEREF _Toc254879280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281" w:history="1">
        <w:r w:rsidRPr="007804DA">
          <w:rPr>
            <w:rStyle w:val="Hyperlink"/>
            <w:noProof/>
          </w:rPr>
          <w:t>Boîte de texte web</w:t>
        </w:r>
        <w:r>
          <w:rPr>
            <w:noProof/>
            <w:webHidden/>
          </w:rPr>
          <w:tab/>
        </w:r>
        <w:r>
          <w:rPr>
            <w:noProof/>
            <w:webHidden/>
          </w:rPr>
          <w:fldChar w:fldCharType="begin"/>
        </w:r>
        <w:r>
          <w:rPr>
            <w:noProof/>
            <w:webHidden/>
          </w:rPr>
          <w:instrText xml:space="preserve"> PAGEREF _Toc254879281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82" w:history="1">
        <w:r w:rsidRPr="007804DA">
          <w:rPr>
            <w:rStyle w:val="Hyperlink"/>
            <w:noProof/>
          </w:rPr>
          <w:t>Barre d’outils</w:t>
        </w:r>
        <w:r>
          <w:rPr>
            <w:noProof/>
            <w:webHidden/>
          </w:rPr>
          <w:tab/>
        </w:r>
        <w:r>
          <w:rPr>
            <w:noProof/>
            <w:webHidden/>
          </w:rPr>
          <w:fldChar w:fldCharType="begin"/>
        </w:r>
        <w:r>
          <w:rPr>
            <w:noProof/>
            <w:webHidden/>
          </w:rPr>
          <w:instrText xml:space="preserve"> PAGEREF _Toc254879282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283" w:history="1">
        <w:r w:rsidRPr="007804DA">
          <w:rPr>
            <w:rStyle w:val="Hyperlink"/>
            <w:noProof/>
          </w:rPr>
          <w:t>Clinique</w:t>
        </w:r>
        <w:r>
          <w:rPr>
            <w:noProof/>
            <w:webHidden/>
          </w:rPr>
          <w:tab/>
        </w:r>
        <w:r>
          <w:rPr>
            <w:noProof/>
            <w:webHidden/>
          </w:rPr>
          <w:fldChar w:fldCharType="begin"/>
        </w:r>
        <w:r>
          <w:rPr>
            <w:noProof/>
            <w:webHidden/>
          </w:rPr>
          <w:instrText xml:space="preserve"> PAGEREF _Toc254879283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84" w:history="1">
        <w:r w:rsidRPr="007804DA">
          <w:rPr>
            <w:rStyle w:val="Hyperlink"/>
            <w:noProof/>
          </w:rPr>
          <w:t>Comptabilité de la clinique</w:t>
        </w:r>
        <w:r>
          <w:rPr>
            <w:noProof/>
            <w:webHidden/>
          </w:rPr>
          <w:tab/>
        </w:r>
        <w:r>
          <w:rPr>
            <w:noProof/>
            <w:webHidden/>
          </w:rPr>
          <w:fldChar w:fldCharType="begin"/>
        </w:r>
        <w:r>
          <w:rPr>
            <w:noProof/>
            <w:webHidden/>
          </w:rPr>
          <w:instrText xml:space="preserve"> PAGEREF _Toc254879284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85" w:history="1">
        <w:r w:rsidRPr="007804DA">
          <w:rPr>
            <w:rStyle w:val="Hyperlink"/>
            <w:noProof/>
          </w:rPr>
          <w:t>Ajouter une nouvelle facture pour la clinique</w:t>
        </w:r>
        <w:r>
          <w:rPr>
            <w:noProof/>
            <w:webHidden/>
          </w:rPr>
          <w:tab/>
        </w:r>
        <w:r>
          <w:rPr>
            <w:noProof/>
            <w:webHidden/>
          </w:rPr>
          <w:fldChar w:fldCharType="begin"/>
        </w:r>
        <w:r>
          <w:rPr>
            <w:noProof/>
            <w:webHidden/>
          </w:rPr>
          <w:instrText xml:space="preserve"> PAGEREF _Toc254879285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86" w:history="1">
        <w:r w:rsidRPr="007804DA">
          <w:rPr>
            <w:rStyle w:val="Hyperlink"/>
            <w:noProof/>
          </w:rPr>
          <w:t>Ajuster une facture pour la clinique</w:t>
        </w:r>
        <w:r>
          <w:rPr>
            <w:noProof/>
            <w:webHidden/>
          </w:rPr>
          <w:tab/>
        </w:r>
        <w:r>
          <w:rPr>
            <w:noProof/>
            <w:webHidden/>
          </w:rPr>
          <w:fldChar w:fldCharType="begin"/>
        </w:r>
        <w:r>
          <w:rPr>
            <w:noProof/>
            <w:webHidden/>
          </w:rPr>
          <w:instrText xml:space="preserve"> PAGEREF _Toc254879286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87" w:history="1">
        <w:r w:rsidRPr="007804DA">
          <w:rPr>
            <w:rStyle w:val="Hyperlink"/>
            <w:noProof/>
          </w:rPr>
          <w:t>Effectuer le(s) paiement(s) de la clinique</w:t>
        </w:r>
        <w:r>
          <w:rPr>
            <w:noProof/>
            <w:webHidden/>
          </w:rPr>
          <w:tab/>
        </w:r>
        <w:r>
          <w:rPr>
            <w:noProof/>
            <w:webHidden/>
          </w:rPr>
          <w:fldChar w:fldCharType="begin"/>
        </w:r>
        <w:r>
          <w:rPr>
            <w:noProof/>
            <w:webHidden/>
          </w:rPr>
          <w:instrText xml:space="preserve"> PAGEREF _Toc254879287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88" w:history="1">
        <w:r w:rsidRPr="007804DA">
          <w:rPr>
            <w:rStyle w:val="Hyperlink"/>
            <w:noProof/>
          </w:rPr>
          <w:t>Filtrer les factures de la clinique</w:t>
        </w:r>
        <w:r>
          <w:rPr>
            <w:noProof/>
            <w:webHidden/>
          </w:rPr>
          <w:tab/>
        </w:r>
        <w:r>
          <w:rPr>
            <w:noProof/>
            <w:webHidden/>
          </w:rPr>
          <w:fldChar w:fldCharType="begin"/>
        </w:r>
        <w:r>
          <w:rPr>
            <w:noProof/>
            <w:webHidden/>
          </w:rPr>
          <w:instrText xml:space="preserve"> PAGEREF _Toc254879288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89" w:history="1">
        <w:r w:rsidRPr="007804DA">
          <w:rPr>
            <w:rStyle w:val="Hyperlink"/>
            <w:noProof/>
          </w:rPr>
          <w:t>Formulaire des informations de base de la clinique</w:t>
        </w:r>
        <w:r>
          <w:rPr>
            <w:noProof/>
            <w:webHidden/>
          </w:rPr>
          <w:tab/>
        </w:r>
        <w:r>
          <w:rPr>
            <w:noProof/>
            <w:webHidden/>
          </w:rPr>
          <w:fldChar w:fldCharType="begin"/>
        </w:r>
        <w:r>
          <w:rPr>
            <w:noProof/>
            <w:webHidden/>
          </w:rPr>
          <w:instrText xml:space="preserve"> PAGEREF _Toc254879289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90" w:history="1">
        <w:r w:rsidRPr="007804DA">
          <w:rPr>
            <w:rStyle w:val="Hyperlink"/>
            <w:noProof/>
          </w:rPr>
          <w:t>Modification des informations de base de la clinique</w:t>
        </w:r>
        <w:r>
          <w:rPr>
            <w:noProof/>
            <w:webHidden/>
          </w:rPr>
          <w:tab/>
        </w:r>
        <w:r>
          <w:rPr>
            <w:noProof/>
            <w:webHidden/>
          </w:rPr>
          <w:fldChar w:fldCharType="begin"/>
        </w:r>
        <w:r>
          <w:rPr>
            <w:noProof/>
            <w:webHidden/>
          </w:rPr>
          <w:instrText xml:space="preserve"> PAGEREF _Toc254879290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91" w:history="1">
        <w:r w:rsidRPr="007804DA">
          <w:rPr>
            <w:rStyle w:val="Hyperlink"/>
            <w:noProof/>
          </w:rPr>
          <w:t>Modification de l’horaire de la clinique</w:t>
        </w:r>
        <w:r>
          <w:rPr>
            <w:noProof/>
            <w:webHidden/>
          </w:rPr>
          <w:tab/>
        </w:r>
        <w:r>
          <w:rPr>
            <w:noProof/>
            <w:webHidden/>
          </w:rPr>
          <w:fldChar w:fldCharType="begin"/>
        </w:r>
        <w:r>
          <w:rPr>
            <w:noProof/>
            <w:webHidden/>
          </w:rPr>
          <w:instrText xml:space="preserve"> PAGEREF _Toc254879291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92" w:history="1">
        <w:r w:rsidRPr="007804DA">
          <w:rPr>
            <w:rStyle w:val="Hyperlink"/>
            <w:noProof/>
          </w:rPr>
          <w:t>Supprimer un horaire spécifique</w:t>
        </w:r>
        <w:r>
          <w:rPr>
            <w:noProof/>
            <w:webHidden/>
          </w:rPr>
          <w:tab/>
        </w:r>
        <w:r>
          <w:rPr>
            <w:noProof/>
            <w:webHidden/>
          </w:rPr>
          <w:fldChar w:fldCharType="begin"/>
        </w:r>
        <w:r>
          <w:rPr>
            <w:noProof/>
            <w:webHidden/>
          </w:rPr>
          <w:instrText xml:space="preserve"> PAGEREF _Toc254879292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293" w:history="1">
        <w:r w:rsidRPr="007804DA">
          <w:rPr>
            <w:rStyle w:val="Hyperlink"/>
            <w:noProof/>
          </w:rPr>
          <w:t>Codification dossier</w:t>
        </w:r>
        <w:r>
          <w:rPr>
            <w:noProof/>
            <w:webHidden/>
          </w:rPr>
          <w:tab/>
        </w:r>
        <w:r>
          <w:rPr>
            <w:noProof/>
            <w:webHidden/>
          </w:rPr>
          <w:fldChar w:fldCharType="begin"/>
        </w:r>
        <w:r>
          <w:rPr>
            <w:noProof/>
            <w:webHidden/>
          </w:rPr>
          <w:instrText xml:space="preserve"> PAGEREF _Toc254879293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294" w:history="1">
        <w:r w:rsidRPr="007804DA">
          <w:rPr>
            <w:rStyle w:val="Hyperlink"/>
            <w:noProof/>
          </w:rPr>
          <w:t>Formulaire des informations de base d’une codification dossier</w:t>
        </w:r>
        <w:r>
          <w:rPr>
            <w:noProof/>
            <w:webHidden/>
          </w:rPr>
          <w:tab/>
        </w:r>
        <w:r>
          <w:rPr>
            <w:noProof/>
            <w:webHidden/>
          </w:rPr>
          <w:fldChar w:fldCharType="begin"/>
        </w:r>
        <w:r>
          <w:rPr>
            <w:noProof/>
            <w:webHidden/>
          </w:rPr>
          <w:instrText xml:space="preserve"> PAGEREF _Toc254879294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295" w:history="1">
        <w:r w:rsidRPr="007804DA">
          <w:rPr>
            <w:rStyle w:val="Hyperlink"/>
            <w:noProof/>
          </w:rPr>
          <w:t>Thérapeute</w:t>
        </w:r>
        <w:r>
          <w:rPr>
            <w:noProof/>
            <w:webHidden/>
          </w:rPr>
          <w:tab/>
        </w:r>
        <w:r>
          <w:rPr>
            <w:noProof/>
            <w:webHidden/>
          </w:rPr>
          <w:fldChar w:fldCharType="begin"/>
        </w:r>
        <w:r>
          <w:rPr>
            <w:noProof/>
            <w:webHidden/>
          </w:rPr>
          <w:instrText xml:space="preserve"> PAGEREF _Toc254879295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5"/>
        <w:tabs>
          <w:tab w:val="right" w:leader="dot" w:pos="8630"/>
        </w:tabs>
        <w:rPr>
          <w:noProof/>
          <w:sz w:val="24"/>
          <w:szCs w:val="24"/>
        </w:rPr>
      </w:pPr>
      <w:hyperlink w:anchor="_Toc254879296" w:history="1">
        <w:r w:rsidRPr="007804DA">
          <w:rPr>
            <w:rStyle w:val="Hyperlink"/>
            <w:noProof/>
          </w:rPr>
          <w:t>Actions sur les codifications d'un thérapeute</w:t>
        </w:r>
        <w:r>
          <w:rPr>
            <w:noProof/>
            <w:webHidden/>
          </w:rPr>
          <w:tab/>
        </w:r>
        <w:r>
          <w:rPr>
            <w:noProof/>
            <w:webHidden/>
          </w:rPr>
          <w:fldChar w:fldCharType="begin"/>
        </w:r>
        <w:r>
          <w:rPr>
            <w:noProof/>
            <w:webHidden/>
          </w:rPr>
          <w:instrText xml:space="preserve"> PAGEREF _Toc254879296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297" w:history="1">
        <w:r w:rsidRPr="007804DA">
          <w:rPr>
            <w:rStyle w:val="Hyperlink"/>
            <w:noProof/>
          </w:rPr>
          <w:t>Codification(s)</w:t>
        </w:r>
        <w:r>
          <w:rPr>
            <w:noProof/>
            <w:webHidden/>
          </w:rPr>
          <w:tab/>
        </w:r>
        <w:r>
          <w:rPr>
            <w:noProof/>
            <w:webHidden/>
          </w:rPr>
          <w:fldChar w:fldCharType="begin"/>
        </w:r>
        <w:r>
          <w:rPr>
            <w:noProof/>
            <w:webHidden/>
          </w:rPr>
          <w:instrText xml:space="preserve"> PAGEREF _Toc254879297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5"/>
        <w:tabs>
          <w:tab w:val="right" w:leader="dot" w:pos="8630"/>
        </w:tabs>
        <w:rPr>
          <w:noProof/>
          <w:sz w:val="24"/>
          <w:szCs w:val="24"/>
        </w:rPr>
      </w:pPr>
      <w:hyperlink w:anchor="_Toc254879298" w:history="1">
        <w:r w:rsidRPr="007804DA">
          <w:rPr>
            <w:rStyle w:val="Hyperlink"/>
            <w:noProof/>
          </w:rPr>
          <w:t>Ajouter une codification dossier</w:t>
        </w:r>
        <w:r>
          <w:rPr>
            <w:noProof/>
            <w:webHidden/>
          </w:rPr>
          <w:tab/>
        </w:r>
        <w:r>
          <w:rPr>
            <w:noProof/>
            <w:webHidden/>
          </w:rPr>
          <w:fldChar w:fldCharType="begin"/>
        </w:r>
        <w:r>
          <w:rPr>
            <w:noProof/>
            <w:webHidden/>
          </w:rPr>
          <w:instrText xml:space="preserve"> PAGEREF _Toc254879298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5"/>
        <w:tabs>
          <w:tab w:val="right" w:leader="dot" w:pos="8630"/>
        </w:tabs>
        <w:rPr>
          <w:noProof/>
          <w:sz w:val="24"/>
          <w:szCs w:val="24"/>
        </w:rPr>
      </w:pPr>
      <w:hyperlink w:anchor="_Toc254879299" w:history="1">
        <w:r w:rsidRPr="007804DA">
          <w:rPr>
            <w:rStyle w:val="Hyperlink"/>
            <w:noProof/>
          </w:rPr>
          <w:t>Modifier une codification dossier</w:t>
        </w:r>
        <w:r>
          <w:rPr>
            <w:noProof/>
            <w:webHidden/>
          </w:rPr>
          <w:tab/>
        </w:r>
        <w:r>
          <w:rPr>
            <w:noProof/>
            <w:webHidden/>
          </w:rPr>
          <w:fldChar w:fldCharType="begin"/>
        </w:r>
        <w:r>
          <w:rPr>
            <w:noProof/>
            <w:webHidden/>
          </w:rPr>
          <w:instrText xml:space="preserve"> PAGEREF _Toc254879299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5"/>
        <w:tabs>
          <w:tab w:val="right" w:leader="dot" w:pos="8630"/>
        </w:tabs>
        <w:rPr>
          <w:noProof/>
          <w:sz w:val="24"/>
          <w:szCs w:val="24"/>
        </w:rPr>
      </w:pPr>
      <w:hyperlink w:anchor="_Toc254879300" w:history="1">
        <w:r w:rsidRPr="007804DA">
          <w:rPr>
            <w:rStyle w:val="Hyperlink"/>
            <w:noProof/>
          </w:rPr>
          <w:t>Supprimer une codification dossier</w:t>
        </w:r>
        <w:r>
          <w:rPr>
            <w:noProof/>
            <w:webHidden/>
          </w:rPr>
          <w:tab/>
        </w:r>
        <w:r>
          <w:rPr>
            <w:noProof/>
            <w:webHidden/>
          </w:rPr>
          <w:fldChar w:fldCharType="begin"/>
        </w:r>
        <w:r>
          <w:rPr>
            <w:noProof/>
            <w:webHidden/>
          </w:rPr>
          <w:instrText xml:space="preserve"> PAGEREF _Toc254879300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301" w:history="1">
        <w:r w:rsidRPr="007804DA">
          <w:rPr>
            <w:rStyle w:val="Hyperlink"/>
            <w:noProof/>
          </w:rPr>
          <w:t>Compte client</w:t>
        </w:r>
        <w:r>
          <w:rPr>
            <w:noProof/>
            <w:webHidden/>
          </w:rPr>
          <w:tab/>
        </w:r>
        <w:r>
          <w:rPr>
            <w:noProof/>
            <w:webHidden/>
          </w:rPr>
          <w:fldChar w:fldCharType="begin"/>
        </w:r>
        <w:r>
          <w:rPr>
            <w:noProof/>
            <w:webHidden/>
          </w:rPr>
          <w:instrText xml:space="preserve"> PAGEREF _Toc254879301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02" w:history="1">
        <w:r w:rsidRPr="007804DA">
          <w:rPr>
            <w:rStyle w:val="Hyperlink"/>
            <w:noProof/>
          </w:rPr>
          <w:t>Ajouter / modifier une photographie dans un compte client</w:t>
        </w:r>
        <w:r>
          <w:rPr>
            <w:noProof/>
            <w:webHidden/>
          </w:rPr>
          <w:tab/>
        </w:r>
        <w:r>
          <w:rPr>
            <w:noProof/>
            <w:webHidden/>
          </w:rPr>
          <w:fldChar w:fldCharType="begin"/>
        </w:r>
        <w:r>
          <w:rPr>
            <w:noProof/>
            <w:webHidden/>
          </w:rPr>
          <w:instrText xml:space="preserve"> PAGEREF _Toc254879302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03" w:history="1">
        <w:r w:rsidRPr="007804DA">
          <w:rPr>
            <w:rStyle w:val="Hyperlink"/>
            <w:noProof/>
          </w:rPr>
          <w:t>Ajouter un client comme personne clé</w:t>
        </w:r>
        <w:r>
          <w:rPr>
            <w:noProof/>
            <w:webHidden/>
          </w:rPr>
          <w:tab/>
        </w:r>
        <w:r>
          <w:rPr>
            <w:noProof/>
            <w:webHidden/>
          </w:rPr>
          <w:fldChar w:fldCharType="begin"/>
        </w:r>
        <w:r>
          <w:rPr>
            <w:noProof/>
            <w:webHidden/>
          </w:rPr>
          <w:instrText xml:space="preserve"> PAGEREF _Toc254879303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04" w:history="1">
        <w:r w:rsidRPr="007804DA">
          <w:rPr>
            <w:rStyle w:val="Hyperlink"/>
            <w:noProof/>
          </w:rPr>
          <w:t>Ajouter une alarme sur un compte client</w:t>
        </w:r>
        <w:r>
          <w:rPr>
            <w:noProof/>
            <w:webHidden/>
          </w:rPr>
          <w:tab/>
        </w:r>
        <w:r>
          <w:rPr>
            <w:noProof/>
            <w:webHidden/>
          </w:rPr>
          <w:fldChar w:fldCharType="begin"/>
        </w:r>
        <w:r>
          <w:rPr>
            <w:noProof/>
            <w:webHidden/>
          </w:rPr>
          <w:instrText xml:space="preserve"> PAGEREF _Toc254879304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05" w:history="1">
        <w:r w:rsidRPr="007804DA">
          <w:rPr>
            <w:rStyle w:val="Hyperlink"/>
            <w:noProof/>
          </w:rPr>
          <w:t>Bilan de santé d’un compte client</w:t>
        </w:r>
        <w:r>
          <w:rPr>
            <w:noProof/>
            <w:webHidden/>
          </w:rPr>
          <w:tab/>
        </w:r>
        <w:r>
          <w:rPr>
            <w:noProof/>
            <w:webHidden/>
          </w:rPr>
          <w:fldChar w:fldCharType="begin"/>
        </w:r>
        <w:r>
          <w:rPr>
            <w:noProof/>
            <w:webHidden/>
          </w:rPr>
          <w:instrText xml:space="preserve"> PAGEREF _Toc254879305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06" w:history="1">
        <w:r w:rsidRPr="007804DA">
          <w:rPr>
            <w:rStyle w:val="Hyperlink"/>
            <w:noProof/>
          </w:rPr>
          <w:t>Appliquer un modèle de texte au bilan de santé</w:t>
        </w:r>
        <w:r>
          <w:rPr>
            <w:noProof/>
            <w:webHidden/>
          </w:rPr>
          <w:tab/>
        </w:r>
        <w:r>
          <w:rPr>
            <w:noProof/>
            <w:webHidden/>
          </w:rPr>
          <w:fldChar w:fldCharType="begin"/>
        </w:r>
        <w:r>
          <w:rPr>
            <w:noProof/>
            <w:webHidden/>
          </w:rPr>
          <w:instrText xml:space="preserve"> PAGEREF _Toc254879306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07" w:history="1">
        <w:r w:rsidRPr="007804DA">
          <w:rPr>
            <w:rStyle w:val="Hyperlink"/>
            <w:noProof/>
          </w:rPr>
          <w:t>Modifier le bilan de santé</w:t>
        </w:r>
        <w:r>
          <w:rPr>
            <w:noProof/>
            <w:webHidden/>
          </w:rPr>
          <w:tab/>
        </w:r>
        <w:r>
          <w:rPr>
            <w:noProof/>
            <w:webHidden/>
          </w:rPr>
          <w:fldChar w:fldCharType="begin"/>
        </w:r>
        <w:r>
          <w:rPr>
            <w:noProof/>
            <w:webHidden/>
          </w:rPr>
          <w:instrText xml:space="preserve"> PAGEREF _Toc254879307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08" w:history="1">
        <w:r w:rsidRPr="007804DA">
          <w:rPr>
            <w:rStyle w:val="Hyperlink"/>
            <w:noProof/>
          </w:rPr>
          <w:t>Communications d’un compte client</w:t>
        </w:r>
        <w:r>
          <w:rPr>
            <w:noProof/>
            <w:webHidden/>
          </w:rPr>
          <w:tab/>
        </w:r>
        <w:r>
          <w:rPr>
            <w:noProof/>
            <w:webHidden/>
          </w:rPr>
          <w:fldChar w:fldCharType="begin"/>
        </w:r>
        <w:r>
          <w:rPr>
            <w:noProof/>
            <w:webHidden/>
          </w:rPr>
          <w:instrText xml:space="preserve"> PAGEREF _Toc254879308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09" w:history="1">
        <w:r w:rsidRPr="007804DA">
          <w:rPr>
            <w:rStyle w:val="Hyperlink"/>
            <w:noProof/>
          </w:rPr>
          <w:t>Ajouter une nouvelle communication</w:t>
        </w:r>
        <w:r>
          <w:rPr>
            <w:noProof/>
            <w:webHidden/>
          </w:rPr>
          <w:tab/>
        </w:r>
        <w:r>
          <w:rPr>
            <w:noProof/>
            <w:webHidden/>
          </w:rPr>
          <w:fldChar w:fldCharType="begin"/>
        </w:r>
        <w:r>
          <w:rPr>
            <w:noProof/>
            <w:webHidden/>
          </w:rPr>
          <w:instrText xml:space="preserve"> PAGEREF _Toc254879309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10" w:history="1">
        <w:r w:rsidRPr="007804DA">
          <w:rPr>
            <w:rStyle w:val="Hyperlink"/>
            <w:noProof/>
          </w:rPr>
          <w:t>Filtrer la liste des communications</w:t>
        </w:r>
        <w:r>
          <w:rPr>
            <w:noProof/>
            <w:webHidden/>
          </w:rPr>
          <w:tab/>
        </w:r>
        <w:r>
          <w:rPr>
            <w:noProof/>
            <w:webHidden/>
          </w:rPr>
          <w:fldChar w:fldCharType="begin"/>
        </w:r>
        <w:r>
          <w:rPr>
            <w:noProof/>
            <w:webHidden/>
          </w:rPr>
          <w:instrText xml:space="preserve"> PAGEREF _Toc254879310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11" w:history="1">
        <w:r w:rsidRPr="007804DA">
          <w:rPr>
            <w:rStyle w:val="Hyperlink"/>
            <w:noProof/>
          </w:rPr>
          <w:t>Joindre un fichier à une communication</w:t>
        </w:r>
        <w:r>
          <w:rPr>
            <w:noProof/>
            <w:webHidden/>
          </w:rPr>
          <w:tab/>
        </w:r>
        <w:r>
          <w:rPr>
            <w:noProof/>
            <w:webHidden/>
          </w:rPr>
          <w:fldChar w:fldCharType="begin"/>
        </w:r>
        <w:r>
          <w:rPr>
            <w:noProof/>
            <w:webHidden/>
          </w:rPr>
          <w:instrText xml:space="preserve"> PAGEREF _Toc254879311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12" w:history="1">
        <w:r w:rsidRPr="007804DA">
          <w:rPr>
            <w:rStyle w:val="Hyperlink"/>
            <w:noProof/>
          </w:rPr>
          <w:t>Ouvrir un fichier joint à une communication</w:t>
        </w:r>
        <w:r>
          <w:rPr>
            <w:noProof/>
            <w:webHidden/>
          </w:rPr>
          <w:tab/>
        </w:r>
        <w:r>
          <w:rPr>
            <w:noProof/>
            <w:webHidden/>
          </w:rPr>
          <w:fldChar w:fldCharType="begin"/>
        </w:r>
        <w:r>
          <w:rPr>
            <w:noProof/>
            <w:webHidden/>
          </w:rPr>
          <w:instrText xml:space="preserve"> PAGEREF _Toc254879312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13" w:history="1">
        <w:r w:rsidRPr="007804DA">
          <w:rPr>
            <w:rStyle w:val="Hyperlink"/>
            <w:noProof/>
          </w:rPr>
          <w:t>Supprimer un fichier joint à une communication</w:t>
        </w:r>
        <w:r>
          <w:rPr>
            <w:noProof/>
            <w:webHidden/>
          </w:rPr>
          <w:tab/>
        </w:r>
        <w:r>
          <w:rPr>
            <w:noProof/>
            <w:webHidden/>
          </w:rPr>
          <w:fldChar w:fldCharType="begin"/>
        </w:r>
        <w:r>
          <w:rPr>
            <w:noProof/>
            <w:webHidden/>
          </w:rPr>
          <w:instrText xml:space="preserve"> PAGEREF _Toc254879313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14" w:history="1">
        <w:r w:rsidRPr="007804DA">
          <w:rPr>
            <w:rStyle w:val="Hyperlink"/>
            <w:noProof/>
          </w:rPr>
          <w:t>Supprimer une communication</w:t>
        </w:r>
        <w:r>
          <w:rPr>
            <w:noProof/>
            <w:webHidden/>
          </w:rPr>
          <w:tab/>
        </w:r>
        <w:r>
          <w:rPr>
            <w:noProof/>
            <w:webHidden/>
          </w:rPr>
          <w:fldChar w:fldCharType="begin"/>
        </w:r>
        <w:r>
          <w:rPr>
            <w:noProof/>
            <w:webHidden/>
          </w:rPr>
          <w:instrText xml:space="preserve"> PAGEREF _Toc254879314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15" w:history="1">
        <w:r w:rsidRPr="007804DA">
          <w:rPr>
            <w:rStyle w:val="Hyperlink"/>
            <w:noProof/>
          </w:rPr>
          <w:t>Comptabilité d’un compte client</w:t>
        </w:r>
        <w:r>
          <w:rPr>
            <w:noProof/>
            <w:webHidden/>
          </w:rPr>
          <w:tab/>
        </w:r>
        <w:r>
          <w:rPr>
            <w:noProof/>
            <w:webHidden/>
          </w:rPr>
          <w:fldChar w:fldCharType="begin"/>
        </w:r>
        <w:r>
          <w:rPr>
            <w:noProof/>
            <w:webHidden/>
          </w:rPr>
          <w:instrText xml:space="preserve"> PAGEREF _Toc254879315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16" w:history="1">
        <w:r w:rsidRPr="007804DA">
          <w:rPr>
            <w:rStyle w:val="Hyperlink"/>
            <w:noProof/>
          </w:rPr>
          <w:t>Ajouter une nouvelle facture à partir d’un compte client</w:t>
        </w:r>
        <w:r>
          <w:rPr>
            <w:noProof/>
            <w:webHidden/>
          </w:rPr>
          <w:tab/>
        </w:r>
        <w:r>
          <w:rPr>
            <w:noProof/>
            <w:webHidden/>
          </w:rPr>
          <w:fldChar w:fldCharType="begin"/>
        </w:r>
        <w:r>
          <w:rPr>
            <w:noProof/>
            <w:webHidden/>
          </w:rPr>
          <w:instrText xml:space="preserve"> PAGEREF _Toc254879316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17" w:history="1">
        <w:r w:rsidRPr="007804DA">
          <w:rPr>
            <w:rStyle w:val="Hyperlink"/>
            <w:noProof/>
          </w:rPr>
          <w:t>Ajuster une facture dans un compte client</w:t>
        </w:r>
        <w:r>
          <w:rPr>
            <w:noProof/>
            <w:webHidden/>
          </w:rPr>
          <w:tab/>
        </w:r>
        <w:r>
          <w:rPr>
            <w:noProof/>
            <w:webHidden/>
          </w:rPr>
          <w:fldChar w:fldCharType="begin"/>
        </w:r>
        <w:r>
          <w:rPr>
            <w:noProof/>
            <w:webHidden/>
          </w:rPr>
          <w:instrText xml:space="preserve"> PAGEREF _Toc254879317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18" w:history="1">
        <w:r w:rsidRPr="007804DA">
          <w:rPr>
            <w:rStyle w:val="Hyperlink"/>
            <w:noProof/>
          </w:rPr>
          <w:t>Effectuer le(s) paiement(s) d’un compte client</w:t>
        </w:r>
        <w:r>
          <w:rPr>
            <w:noProof/>
            <w:webHidden/>
          </w:rPr>
          <w:tab/>
        </w:r>
        <w:r>
          <w:rPr>
            <w:noProof/>
            <w:webHidden/>
          </w:rPr>
          <w:fldChar w:fldCharType="begin"/>
        </w:r>
        <w:r>
          <w:rPr>
            <w:noProof/>
            <w:webHidden/>
          </w:rPr>
          <w:instrText xml:space="preserve"> PAGEREF _Toc254879318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19" w:history="1">
        <w:r w:rsidRPr="007804DA">
          <w:rPr>
            <w:rStyle w:val="Hyperlink"/>
            <w:noProof/>
          </w:rPr>
          <w:t>Filtrer les factures et paiements d’un compte client</w:t>
        </w:r>
        <w:r>
          <w:rPr>
            <w:noProof/>
            <w:webHidden/>
          </w:rPr>
          <w:tab/>
        </w:r>
        <w:r>
          <w:rPr>
            <w:noProof/>
            <w:webHidden/>
          </w:rPr>
          <w:fldChar w:fldCharType="begin"/>
        </w:r>
        <w:r>
          <w:rPr>
            <w:noProof/>
            <w:webHidden/>
          </w:rPr>
          <w:instrText xml:space="preserve"> PAGEREF _Toc254879319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20" w:history="1">
        <w:r w:rsidRPr="007804DA">
          <w:rPr>
            <w:rStyle w:val="Hyperlink"/>
            <w:noProof/>
          </w:rPr>
          <w:t>Dossiers d’un compte client</w:t>
        </w:r>
        <w:r>
          <w:rPr>
            <w:noProof/>
            <w:webHidden/>
          </w:rPr>
          <w:tab/>
        </w:r>
        <w:r>
          <w:rPr>
            <w:noProof/>
            <w:webHidden/>
          </w:rPr>
          <w:fldChar w:fldCharType="begin"/>
        </w:r>
        <w:r>
          <w:rPr>
            <w:noProof/>
            <w:webHidden/>
          </w:rPr>
          <w:instrText xml:space="preserve"> PAGEREF _Toc254879320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21" w:history="1">
        <w:r w:rsidRPr="007804DA">
          <w:rPr>
            <w:rStyle w:val="Hyperlink"/>
            <w:noProof/>
          </w:rPr>
          <w:t>Afficher l’historique d’un dossier</w:t>
        </w:r>
        <w:r>
          <w:rPr>
            <w:noProof/>
            <w:webHidden/>
          </w:rPr>
          <w:tab/>
        </w:r>
        <w:r>
          <w:rPr>
            <w:noProof/>
            <w:webHidden/>
          </w:rPr>
          <w:fldChar w:fldCharType="begin"/>
        </w:r>
        <w:r>
          <w:rPr>
            <w:noProof/>
            <w:webHidden/>
          </w:rPr>
          <w:instrText xml:space="preserve"> PAGEREF _Toc254879321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22" w:history="1">
        <w:r w:rsidRPr="007804DA">
          <w:rPr>
            <w:rStyle w:val="Hyperlink"/>
            <w:noProof/>
          </w:rPr>
          <w:t>Consulter les informations de base d’un dossier</w:t>
        </w:r>
        <w:r>
          <w:rPr>
            <w:noProof/>
            <w:webHidden/>
          </w:rPr>
          <w:tab/>
        </w:r>
        <w:r>
          <w:rPr>
            <w:noProof/>
            <w:webHidden/>
          </w:rPr>
          <w:fldChar w:fldCharType="begin"/>
        </w:r>
        <w:r>
          <w:rPr>
            <w:noProof/>
            <w:webHidden/>
          </w:rPr>
          <w:instrText xml:space="preserve"> PAGEREF _Toc254879322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23" w:history="1">
        <w:r w:rsidRPr="007804DA">
          <w:rPr>
            <w:rStyle w:val="Hyperlink"/>
            <w:noProof/>
          </w:rPr>
          <w:t>Équipements d’un dossier</w:t>
        </w:r>
        <w:r>
          <w:rPr>
            <w:noProof/>
            <w:webHidden/>
          </w:rPr>
          <w:tab/>
        </w:r>
        <w:r>
          <w:rPr>
            <w:noProof/>
            <w:webHidden/>
          </w:rPr>
          <w:fldChar w:fldCharType="begin"/>
        </w:r>
        <w:r>
          <w:rPr>
            <w:noProof/>
            <w:webHidden/>
          </w:rPr>
          <w:instrText xml:space="preserve"> PAGEREF _Toc254879323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24" w:history="1">
        <w:r w:rsidRPr="007804DA">
          <w:rPr>
            <w:rStyle w:val="Hyperlink"/>
            <w:noProof/>
          </w:rPr>
          <w:t>Enregistrer un équipement</w:t>
        </w:r>
        <w:r>
          <w:rPr>
            <w:noProof/>
            <w:webHidden/>
          </w:rPr>
          <w:tab/>
        </w:r>
        <w:r>
          <w:rPr>
            <w:noProof/>
            <w:webHidden/>
          </w:rPr>
          <w:fldChar w:fldCharType="begin"/>
        </w:r>
        <w:r>
          <w:rPr>
            <w:noProof/>
            <w:webHidden/>
          </w:rPr>
          <w:instrText xml:space="preserve"> PAGEREF _Toc254879324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25" w:history="1">
        <w:r w:rsidRPr="007804DA">
          <w:rPr>
            <w:rStyle w:val="Hyperlink"/>
            <w:noProof/>
          </w:rPr>
          <w:t>Prêter un équipement</w:t>
        </w:r>
        <w:r>
          <w:rPr>
            <w:noProof/>
            <w:webHidden/>
          </w:rPr>
          <w:tab/>
        </w:r>
        <w:r>
          <w:rPr>
            <w:noProof/>
            <w:webHidden/>
          </w:rPr>
          <w:fldChar w:fldCharType="begin"/>
        </w:r>
        <w:r>
          <w:rPr>
            <w:noProof/>
            <w:webHidden/>
          </w:rPr>
          <w:instrText xml:space="preserve"> PAGEREF _Toc254879325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26" w:history="1">
        <w:r w:rsidRPr="007804DA">
          <w:rPr>
            <w:rStyle w:val="Hyperlink"/>
            <w:noProof/>
          </w:rPr>
          <w:t>Retourner un équipement</w:t>
        </w:r>
        <w:r>
          <w:rPr>
            <w:noProof/>
            <w:webHidden/>
          </w:rPr>
          <w:tab/>
        </w:r>
        <w:r>
          <w:rPr>
            <w:noProof/>
            <w:webHidden/>
          </w:rPr>
          <w:fldChar w:fldCharType="begin"/>
        </w:r>
        <w:r>
          <w:rPr>
            <w:noProof/>
            <w:webHidden/>
          </w:rPr>
          <w:instrText xml:space="preserve"> PAGEREF _Toc254879326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27" w:history="1">
        <w:r w:rsidRPr="007804DA">
          <w:rPr>
            <w:rStyle w:val="Hyperlink"/>
            <w:noProof/>
          </w:rPr>
          <w:t>Supprimer un équipement</w:t>
        </w:r>
        <w:r>
          <w:rPr>
            <w:noProof/>
            <w:webHidden/>
          </w:rPr>
          <w:tab/>
        </w:r>
        <w:r>
          <w:rPr>
            <w:noProof/>
            <w:webHidden/>
          </w:rPr>
          <w:fldChar w:fldCharType="begin"/>
        </w:r>
        <w:r>
          <w:rPr>
            <w:noProof/>
            <w:webHidden/>
          </w:rPr>
          <w:instrText xml:space="preserve"> PAGEREF _Toc254879327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28" w:history="1">
        <w:r w:rsidRPr="007804DA">
          <w:rPr>
            <w:rStyle w:val="Hyperlink"/>
            <w:noProof/>
          </w:rPr>
          <w:t>Vendre un équipement</w:t>
        </w:r>
        <w:r>
          <w:rPr>
            <w:noProof/>
            <w:webHidden/>
          </w:rPr>
          <w:tab/>
        </w:r>
        <w:r>
          <w:rPr>
            <w:noProof/>
            <w:webHidden/>
          </w:rPr>
          <w:fldChar w:fldCharType="begin"/>
        </w:r>
        <w:r>
          <w:rPr>
            <w:noProof/>
            <w:webHidden/>
          </w:rPr>
          <w:instrText xml:space="preserve"> PAGEREF _Toc254879328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29" w:history="1">
        <w:r w:rsidRPr="007804DA">
          <w:rPr>
            <w:rStyle w:val="Hyperlink"/>
            <w:noProof/>
          </w:rPr>
          <w:t>Générer le rapport détaillé d’un dossier</w:t>
        </w:r>
        <w:r>
          <w:rPr>
            <w:noProof/>
            <w:webHidden/>
          </w:rPr>
          <w:tab/>
        </w:r>
        <w:r>
          <w:rPr>
            <w:noProof/>
            <w:webHidden/>
          </w:rPr>
          <w:fldChar w:fldCharType="begin"/>
        </w:r>
        <w:r>
          <w:rPr>
            <w:noProof/>
            <w:webHidden/>
          </w:rPr>
          <w:instrText xml:space="preserve"> PAGEREF _Toc254879329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30" w:history="1">
        <w:r w:rsidRPr="007804DA">
          <w:rPr>
            <w:rStyle w:val="Hyperlink"/>
            <w:noProof/>
          </w:rPr>
          <w:t>Modifier le statut d’un dossier</w:t>
        </w:r>
        <w:r>
          <w:rPr>
            <w:noProof/>
            <w:webHidden/>
          </w:rPr>
          <w:tab/>
        </w:r>
        <w:r>
          <w:rPr>
            <w:noProof/>
            <w:webHidden/>
          </w:rPr>
          <w:fldChar w:fldCharType="begin"/>
        </w:r>
        <w:r>
          <w:rPr>
            <w:noProof/>
            <w:webHidden/>
          </w:rPr>
          <w:instrText xml:space="preserve"> PAGEREF _Toc254879330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31" w:history="1">
        <w:r w:rsidRPr="007804DA">
          <w:rPr>
            <w:rStyle w:val="Hyperlink"/>
            <w:noProof/>
          </w:rPr>
          <w:t>Modifier les informations de base d’un dossier</w:t>
        </w:r>
        <w:r>
          <w:rPr>
            <w:noProof/>
            <w:webHidden/>
          </w:rPr>
          <w:tab/>
        </w:r>
        <w:r>
          <w:rPr>
            <w:noProof/>
            <w:webHidden/>
          </w:rPr>
          <w:fldChar w:fldCharType="begin"/>
        </w:r>
        <w:r>
          <w:rPr>
            <w:noProof/>
            <w:webHidden/>
          </w:rPr>
          <w:instrText xml:space="preserve"> PAGEREF _Toc254879331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32" w:history="1">
        <w:r w:rsidRPr="007804DA">
          <w:rPr>
            <w:rStyle w:val="Hyperlink"/>
            <w:noProof/>
          </w:rPr>
          <w:t>Supprimer un dossier</w:t>
        </w:r>
        <w:r>
          <w:rPr>
            <w:noProof/>
            <w:webHidden/>
          </w:rPr>
          <w:tab/>
        </w:r>
        <w:r>
          <w:rPr>
            <w:noProof/>
            <w:webHidden/>
          </w:rPr>
          <w:fldChar w:fldCharType="begin"/>
        </w:r>
        <w:r>
          <w:rPr>
            <w:noProof/>
            <w:webHidden/>
          </w:rPr>
          <w:instrText xml:space="preserve"> PAGEREF _Toc254879332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33" w:history="1">
        <w:r w:rsidRPr="007804DA">
          <w:rPr>
            <w:rStyle w:val="Hyperlink"/>
            <w:noProof/>
          </w:rPr>
          <w:t>Textes d’un dossier</w:t>
        </w:r>
        <w:r>
          <w:rPr>
            <w:noProof/>
            <w:webHidden/>
          </w:rPr>
          <w:tab/>
        </w:r>
        <w:r>
          <w:rPr>
            <w:noProof/>
            <w:webHidden/>
          </w:rPr>
          <w:fldChar w:fldCharType="begin"/>
        </w:r>
        <w:r>
          <w:rPr>
            <w:noProof/>
            <w:webHidden/>
          </w:rPr>
          <w:instrText xml:space="preserve"> PAGEREF _Toc254879333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34" w:history="1">
        <w:r w:rsidRPr="007804DA">
          <w:rPr>
            <w:rStyle w:val="Hyperlink"/>
            <w:noProof/>
          </w:rPr>
          <w:t>Appliquer un modèle de texte à un texte d’un dossier</w:t>
        </w:r>
        <w:r>
          <w:rPr>
            <w:noProof/>
            <w:webHidden/>
          </w:rPr>
          <w:tab/>
        </w:r>
        <w:r>
          <w:rPr>
            <w:noProof/>
            <w:webHidden/>
          </w:rPr>
          <w:fldChar w:fldCharType="begin"/>
        </w:r>
        <w:r>
          <w:rPr>
            <w:noProof/>
            <w:webHidden/>
          </w:rPr>
          <w:instrText xml:space="preserve"> PAGEREF _Toc254879334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35" w:history="1">
        <w:r w:rsidRPr="007804DA">
          <w:rPr>
            <w:rStyle w:val="Hyperlink"/>
            <w:noProof/>
          </w:rPr>
          <w:t>Consulter les textes d’un dossier</w:t>
        </w:r>
        <w:r>
          <w:rPr>
            <w:noProof/>
            <w:webHidden/>
          </w:rPr>
          <w:tab/>
        </w:r>
        <w:r>
          <w:rPr>
            <w:noProof/>
            <w:webHidden/>
          </w:rPr>
          <w:fldChar w:fldCharType="begin"/>
        </w:r>
        <w:r>
          <w:rPr>
            <w:noProof/>
            <w:webHidden/>
          </w:rPr>
          <w:instrText xml:space="preserve"> PAGEREF _Toc254879335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36" w:history="1">
        <w:r w:rsidRPr="007804DA">
          <w:rPr>
            <w:rStyle w:val="Hyperlink"/>
            <w:noProof/>
          </w:rPr>
          <w:t>Modifier un texte d’un dossier</w:t>
        </w:r>
        <w:r>
          <w:rPr>
            <w:noProof/>
            <w:webHidden/>
          </w:rPr>
          <w:tab/>
        </w:r>
        <w:r>
          <w:rPr>
            <w:noProof/>
            <w:webHidden/>
          </w:rPr>
          <w:fldChar w:fldCharType="begin"/>
        </w:r>
        <w:r>
          <w:rPr>
            <w:noProof/>
            <w:webHidden/>
          </w:rPr>
          <w:instrText xml:space="preserve"> PAGEREF _Toc254879336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37" w:history="1">
        <w:r w:rsidRPr="007804DA">
          <w:rPr>
            <w:rStyle w:val="Hyperlink"/>
            <w:noProof/>
          </w:rPr>
          <w:t>Transférer un dossier vers un autre compte client</w:t>
        </w:r>
        <w:r>
          <w:rPr>
            <w:noProof/>
            <w:webHidden/>
          </w:rPr>
          <w:tab/>
        </w:r>
        <w:r>
          <w:rPr>
            <w:noProof/>
            <w:webHidden/>
          </w:rPr>
          <w:fldChar w:fldCharType="begin"/>
        </w:r>
        <w:r>
          <w:rPr>
            <w:noProof/>
            <w:webHidden/>
          </w:rPr>
          <w:instrText xml:space="preserve"> PAGEREF _Toc254879337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38" w:history="1">
        <w:r w:rsidRPr="007804DA">
          <w:rPr>
            <w:rStyle w:val="Hyperlink"/>
            <w:noProof/>
          </w:rPr>
          <w:t>Formulaire d’informations de base d’un compte client</w:t>
        </w:r>
        <w:r>
          <w:rPr>
            <w:noProof/>
            <w:webHidden/>
          </w:rPr>
          <w:tab/>
        </w:r>
        <w:r>
          <w:rPr>
            <w:noProof/>
            <w:webHidden/>
          </w:rPr>
          <w:fldChar w:fldCharType="begin"/>
        </w:r>
        <w:r>
          <w:rPr>
            <w:noProof/>
            <w:webHidden/>
          </w:rPr>
          <w:instrText xml:space="preserve"> PAGEREF _Toc254879338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39" w:history="1">
        <w:r w:rsidRPr="007804DA">
          <w:rPr>
            <w:rStyle w:val="Hyperlink"/>
            <w:noProof/>
          </w:rPr>
          <w:t>Modifier les informations de base d’un compte client</w:t>
        </w:r>
        <w:r>
          <w:rPr>
            <w:noProof/>
            <w:webHidden/>
          </w:rPr>
          <w:tab/>
        </w:r>
        <w:r>
          <w:rPr>
            <w:noProof/>
            <w:webHidden/>
          </w:rPr>
          <w:fldChar w:fldCharType="begin"/>
        </w:r>
        <w:r>
          <w:rPr>
            <w:noProof/>
            <w:webHidden/>
          </w:rPr>
          <w:instrText xml:space="preserve"> PAGEREF _Toc254879339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40" w:history="1">
        <w:r w:rsidRPr="007804DA">
          <w:rPr>
            <w:rStyle w:val="Hyperlink"/>
            <w:noProof/>
          </w:rPr>
          <w:t>Nouveau compte client</w:t>
        </w:r>
        <w:r>
          <w:rPr>
            <w:noProof/>
            <w:webHidden/>
          </w:rPr>
          <w:tab/>
        </w:r>
        <w:r>
          <w:rPr>
            <w:noProof/>
            <w:webHidden/>
          </w:rPr>
          <w:fldChar w:fldCharType="begin"/>
        </w:r>
        <w:r>
          <w:rPr>
            <w:noProof/>
            <w:webHidden/>
          </w:rPr>
          <w:instrText xml:space="preserve"> PAGEREF _Toc254879340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41" w:history="1">
        <w:r w:rsidRPr="007804DA">
          <w:rPr>
            <w:rStyle w:val="Hyperlink"/>
            <w:noProof/>
          </w:rPr>
          <w:t>Ouvrir un compte client</w:t>
        </w:r>
        <w:r>
          <w:rPr>
            <w:noProof/>
            <w:webHidden/>
          </w:rPr>
          <w:tab/>
        </w:r>
        <w:r>
          <w:rPr>
            <w:noProof/>
            <w:webHidden/>
          </w:rPr>
          <w:fldChar w:fldCharType="begin"/>
        </w:r>
        <w:r>
          <w:rPr>
            <w:noProof/>
            <w:webHidden/>
          </w:rPr>
          <w:instrText xml:space="preserve"> PAGEREF _Toc254879341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42" w:history="1">
        <w:r w:rsidRPr="007804DA">
          <w:rPr>
            <w:rStyle w:val="Hyperlink"/>
            <w:noProof/>
          </w:rPr>
          <w:t>Recherche d’un compte client</w:t>
        </w:r>
        <w:r>
          <w:rPr>
            <w:noProof/>
            <w:webHidden/>
          </w:rPr>
          <w:tab/>
        </w:r>
        <w:r>
          <w:rPr>
            <w:noProof/>
            <w:webHidden/>
          </w:rPr>
          <w:fldChar w:fldCharType="begin"/>
        </w:r>
        <w:r>
          <w:rPr>
            <w:noProof/>
            <w:webHidden/>
          </w:rPr>
          <w:instrText xml:space="preserve"> PAGEREF _Toc254879342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43" w:history="1">
        <w:r w:rsidRPr="007804DA">
          <w:rPr>
            <w:rStyle w:val="Hyperlink"/>
            <w:noProof/>
          </w:rPr>
          <w:t>Rendez-vous d’un compte client</w:t>
        </w:r>
        <w:r>
          <w:rPr>
            <w:noProof/>
            <w:webHidden/>
          </w:rPr>
          <w:tab/>
        </w:r>
        <w:r>
          <w:rPr>
            <w:noProof/>
            <w:webHidden/>
          </w:rPr>
          <w:fldChar w:fldCharType="begin"/>
        </w:r>
        <w:r>
          <w:rPr>
            <w:noProof/>
            <w:webHidden/>
          </w:rPr>
          <w:instrText xml:space="preserve"> PAGEREF _Toc254879343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44" w:history="1">
        <w:r w:rsidRPr="007804DA">
          <w:rPr>
            <w:rStyle w:val="Hyperlink"/>
            <w:noProof/>
          </w:rPr>
          <w:t>Ajouter un nouveau rendez-vous</w:t>
        </w:r>
        <w:r>
          <w:rPr>
            <w:noProof/>
            <w:webHidden/>
          </w:rPr>
          <w:tab/>
        </w:r>
        <w:r>
          <w:rPr>
            <w:noProof/>
            <w:webHidden/>
          </w:rPr>
          <w:fldChar w:fldCharType="begin"/>
        </w:r>
        <w:r>
          <w:rPr>
            <w:noProof/>
            <w:webHidden/>
          </w:rPr>
          <w:instrText xml:space="preserve"> PAGEREF _Toc254879344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45" w:history="1">
        <w:r w:rsidRPr="007804DA">
          <w:rPr>
            <w:rStyle w:val="Hyperlink"/>
            <w:noProof/>
          </w:rPr>
          <w:t>Annoncer l’arrivée d’un client</w:t>
        </w:r>
        <w:r>
          <w:rPr>
            <w:noProof/>
            <w:webHidden/>
          </w:rPr>
          <w:tab/>
        </w:r>
        <w:r>
          <w:rPr>
            <w:noProof/>
            <w:webHidden/>
          </w:rPr>
          <w:fldChar w:fldCharType="begin"/>
        </w:r>
        <w:r>
          <w:rPr>
            <w:noProof/>
            <w:webHidden/>
          </w:rPr>
          <w:instrText xml:space="preserve"> PAGEREF _Toc254879345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46" w:history="1">
        <w:r w:rsidRPr="007804DA">
          <w:rPr>
            <w:rStyle w:val="Hyperlink"/>
            <w:noProof/>
          </w:rPr>
          <w:t>Confirmer un rendez-vous</w:t>
        </w:r>
        <w:r>
          <w:rPr>
            <w:noProof/>
            <w:webHidden/>
          </w:rPr>
          <w:tab/>
        </w:r>
        <w:r>
          <w:rPr>
            <w:noProof/>
            <w:webHidden/>
          </w:rPr>
          <w:fldChar w:fldCharType="begin"/>
        </w:r>
        <w:r>
          <w:rPr>
            <w:noProof/>
            <w:webHidden/>
          </w:rPr>
          <w:instrText xml:space="preserve"> PAGEREF _Toc254879346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47" w:history="1">
        <w:r w:rsidRPr="007804DA">
          <w:rPr>
            <w:rStyle w:val="Hyperlink"/>
            <w:noProof/>
          </w:rPr>
          <w:t>Copier un rendez-vous</w:t>
        </w:r>
        <w:r>
          <w:rPr>
            <w:noProof/>
            <w:webHidden/>
          </w:rPr>
          <w:tab/>
        </w:r>
        <w:r>
          <w:rPr>
            <w:noProof/>
            <w:webHidden/>
          </w:rPr>
          <w:fldChar w:fldCharType="begin"/>
        </w:r>
        <w:r>
          <w:rPr>
            <w:noProof/>
            <w:webHidden/>
          </w:rPr>
          <w:instrText xml:space="preserve"> PAGEREF _Toc254879347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48" w:history="1">
        <w:r w:rsidRPr="007804DA">
          <w:rPr>
            <w:rStyle w:val="Hyperlink"/>
            <w:noProof/>
          </w:rPr>
          <w:t>Effacer le statut d’un rendez-vous</w:t>
        </w:r>
        <w:r>
          <w:rPr>
            <w:noProof/>
            <w:webHidden/>
          </w:rPr>
          <w:tab/>
        </w:r>
        <w:r>
          <w:rPr>
            <w:noProof/>
            <w:webHidden/>
          </w:rPr>
          <w:fldChar w:fldCharType="begin"/>
        </w:r>
        <w:r>
          <w:rPr>
            <w:noProof/>
            <w:webHidden/>
          </w:rPr>
          <w:instrText xml:space="preserve"> PAGEREF _Toc254879348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49" w:history="1">
        <w:r w:rsidRPr="007804DA">
          <w:rPr>
            <w:rStyle w:val="Hyperlink"/>
            <w:noProof/>
          </w:rPr>
          <w:t>Enlever un rendez-vous</w:t>
        </w:r>
        <w:r>
          <w:rPr>
            <w:noProof/>
            <w:webHidden/>
          </w:rPr>
          <w:tab/>
        </w:r>
        <w:r>
          <w:rPr>
            <w:noProof/>
            <w:webHidden/>
          </w:rPr>
          <w:fldChar w:fldCharType="begin"/>
        </w:r>
        <w:r>
          <w:rPr>
            <w:noProof/>
            <w:webHidden/>
          </w:rPr>
          <w:instrText xml:space="preserve"> PAGEREF _Toc254879349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50" w:history="1">
        <w:r w:rsidRPr="007804DA">
          <w:rPr>
            <w:rStyle w:val="Hyperlink"/>
            <w:noProof/>
          </w:rPr>
          <w:t>Imprimer un reçu pour une présence payée</w:t>
        </w:r>
        <w:r>
          <w:rPr>
            <w:noProof/>
            <w:webHidden/>
          </w:rPr>
          <w:tab/>
        </w:r>
        <w:r>
          <w:rPr>
            <w:noProof/>
            <w:webHidden/>
          </w:rPr>
          <w:fldChar w:fldCharType="begin"/>
        </w:r>
        <w:r>
          <w:rPr>
            <w:noProof/>
            <w:webHidden/>
          </w:rPr>
          <w:instrText xml:space="preserve"> PAGEREF _Toc254879350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51" w:history="1">
        <w:r w:rsidRPr="007804DA">
          <w:rPr>
            <w:rStyle w:val="Hyperlink"/>
            <w:noProof/>
          </w:rPr>
          <w:t>Liste d’attente</w:t>
        </w:r>
        <w:r>
          <w:rPr>
            <w:noProof/>
            <w:webHidden/>
          </w:rPr>
          <w:tab/>
        </w:r>
        <w:r>
          <w:rPr>
            <w:noProof/>
            <w:webHidden/>
          </w:rPr>
          <w:fldChar w:fldCharType="begin"/>
        </w:r>
        <w:r>
          <w:rPr>
            <w:noProof/>
            <w:webHidden/>
          </w:rPr>
          <w:instrText xml:space="preserve"> PAGEREF _Toc254879351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52" w:history="1">
        <w:r w:rsidRPr="007804DA">
          <w:rPr>
            <w:rStyle w:val="Hyperlink"/>
            <w:noProof/>
          </w:rPr>
          <w:t>Ajouter un compte client sans rendez-vous sur la liste d’attente</w:t>
        </w:r>
        <w:r>
          <w:rPr>
            <w:noProof/>
            <w:webHidden/>
          </w:rPr>
          <w:tab/>
        </w:r>
        <w:r>
          <w:rPr>
            <w:noProof/>
            <w:webHidden/>
          </w:rPr>
          <w:fldChar w:fldCharType="begin"/>
        </w:r>
        <w:r>
          <w:rPr>
            <w:noProof/>
            <w:webHidden/>
          </w:rPr>
          <w:instrText xml:space="preserve"> PAGEREF _Toc254879352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53" w:history="1">
        <w:r w:rsidRPr="007804DA">
          <w:rPr>
            <w:rStyle w:val="Hyperlink"/>
            <w:noProof/>
          </w:rPr>
          <w:t>Ajouter un rendez-vous à la liste d’attente</w:t>
        </w:r>
        <w:r>
          <w:rPr>
            <w:noProof/>
            <w:webHidden/>
          </w:rPr>
          <w:tab/>
        </w:r>
        <w:r>
          <w:rPr>
            <w:noProof/>
            <w:webHidden/>
          </w:rPr>
          <w:fldChar w:fldCharType="begin"/>
        </w:r>
        <w:r>
          <w:rPr>
            <w:noProof/>
            <w:webHidden/>
          </w:rPr>
          <w:instrText xml:space="preserve"> PAGEREF _Toc254879353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54" w:history="1">
        <w:r w:rsidRPr="007804DA">
          <w:rPr>
            <w:rStyle w:val="Hyperlink"/>
            <w:noProof/>
          </w:rPr>
          <w:t>Commencer le processus de la liste d’attente</w:t>
        </w:r>
        <w:r>
          <w:rPr>
            <w:noProof/>
            <w:webHidden/>
          </w:rPr>
          <w:tab/>
        </w:r>
        <w:r>
          <w:rPr>
            <w:noProof/>
            <w:webHidden/>
          </w:rPr>
          <w:fldChar w:fldCharType="begin"/>
        </w:r>
        <w:r>
          <w:rPr>
            <w:noProof/>
            <w:webHidden/>
          </w:rPr>
          <w:instrText xml:space="preserve"> PAGEREF _Toc254879354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55" w:history="1">
        <w:r w:rsidRPr="007804DA">
          <w:rPr>
            <w:rStyle w:val="Hyperlink"/>
            <w:noProof/>
          </w:rPr>
          <w:t>Enlever un client de la liste d’attente</w:t>
        </w:r>
        <w:r>
          <w:rPr>
            <w:noProof/>
            <w:webHidden/>
          </w:rPr>
          <w:tab/>
        </w:r>
        <w:r>
          <w:rPr>
            <w:noProof/>
            <w:webHidden/>
          </w:rPr>
          <w:fldChar w:fldCharType="begin"/>
        </w:r>
        <w:r>
          <w:rPr>
            <w:noProof/>
            <w:webHidden/>
          </w:rPr>
          <w:instrText xml:space="preserve"> PAGEREF _Toc254879355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56" w:history="1">
        <w:r w:rsidRPr="007804DA">
          <w:rPr>
            <w:rStyle w:val="Hyperlink"/>
            <w:noProof/>
          </w:rPr>
          <w:t>Modifier des informations de la  liste d’attente</w:t>
        </w:r>
        <w:r>
          <w:rPr>
            <w:noProof/>
            <w:webHidden/>
          </w:rPr>
          <w:tab/>
        </w:r>
        <w:r>
          <w:rPr>
            <w:noProof/>
            <w:webHidden/>
          </w:rPr>
          <w:fldChar w:fldCharType="begin"/>
        </w:r>
        <w:r>
          <w:rPr>
            <w:noProof/>
            <w:webHidden/>
          </w:rPr>
          <w:instrText xml:space="preserve"> PAGEREF _Toc254879356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57" w:history="1">
        <w:r w:rsidRPr="007804DA">
          <w:rPr>
            <w:rStyle w:val="Hyperlink"/>
            <w:noProof/>
          </w:rPr>
          <w:t>Voir la liste d’attente</w:t>
        </w:r>
        <w:r>
          <w:rPr>
            <w:noProof/>
            <w:webHidden/>
          </w:rPr>
          <w:tab/>
        </w:r>
        <w:r>
          <w:rPr>
            <w:noProof/>
            <w:webHidden/>
          </w:rPr>
          <w:fldChar w:fldCharType="begin"/>
        </w:r>
        <w:r>
          <w:rPr>
            <w:noProof/>
            <w:webHidden/>
          </w:rPr>
          <w:instrText xml:space="preserve"> PAGEREF _Toc254879357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58" w:history="1">
        <w:r w:rsidRPr="007804DA">
          <w:rPr>
            <w:rStyle w:val="Hyperlink"/>
            <w:noProof/>
          </w:rPr>
          <w:t>Modifier la remarque d’un rendez-vous</w:t>
        </w:r>
        <w:r>
          <w:rPr>
            <w:noProof/>
            <w:webHidden/>
          </w:rPr>
          <w:tab/>
        </w:r>
        <w:r>
          <w:rPr>
            <w:noProof/>
            <w:webHidden/>
          </w:rPr>
          <w:fldChar w:fldCharType="begin"/>
        </w:r>
        <w:r>
          <w:rPr>
            <w:noProof/>
            <w:webHidden/>
          </w:rPr>
          <w:instrText xml:space="preserve"> PAGEREF _Toc254879358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59" w:history="1">
        <w:r w:rsidRPr="007804DA">
          <w:rPr>
            <w:rStyle w:val="Hyperlink"/>
            <w:noProof/>
          </w:rPr>
          <w:t>Modifier le service d’un rendez-vous</w:t>
        </w:r>
        <w:r>
          <w:rPr>
            <w:noProof/>
            <w:webHidden/>
          </w:rPr>
          <w:tab/>
        </w:r>
        <w:r>
          <w:rPr>
            <w:noProof/>
            <w:webHidden/>
          </w:rPr>
          <w:fldChar w:fldCharType="begin"/>
        </w:r>
        <w:r>
          <w:rPr>
            <w:noProof/>
            <w:webHidden/>
          </w:rPr>
          <w:instrText xml:space="preserve"> PAGEREF _Toc254879359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60" w:history="1">
        <w:r w:rsidRPr="007804DA">
          <w:rPr>
            <w:rStyle w:val="Hyperlink"/>
            <w:noProof/>
          </w:rPr>
          <w:t>Modifier le statut d’un rendez-vous</w:t>
        </w:r>
        <w:r>
          <w:rPr>
            <w:noProof/>
            <w:webHidden/>
          </w:rPr>
          <w:tab/>
        </w:r>
        <w:r>
          <w:rPr>
            <w:noProof/>
            <w:webHidden/>
          </w:rPr>
          <w:fldChar w:fldCharType="begin"/>
        </w:r>
        <w:r>
          <w:rPr>
            <w:noProof/>
            <w:webHidden/>
          </w:rPr>
          <w:instrText xml:space="preserve"> PAGEREF _Toc254879360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61" w:history="1">
        <w:r w:rsidRPr="007804DA">
          <w:rPr>
            <w:rStyle w:val="Hyperlink"/>
            <w:noProof/>
          </w:rPr>
          <w:t>Modifier le type d’un rendez-vous</w:t>
        </w:r>
        <w:r>
          <w:rPr>
            <w:noProof/>
            <w:webHidden/>
          </w:rPr>
          <w:tab/>
        </w:r>
        <w:r>
          <w:rPr>
            <w:noProof/>
            <w:webHidden/>
          </w:rPr>
          <w:fldChar w:fldCharType="begin"/>
        </w:r>
        <w:r>
          <w:rPr>
            <w:noProof/>
            <w:webHidden/>
          </w:rPr>
          <w:instrText xml:space="preserve"> PAGEREF _Toc254879361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62" w:history="1">
        <w:r w:rsidRPr="007804DA">
          <w:rPr>
            <w:rStyle w:val="Hyperlink"/>
            <w:noProof/>
          </w:rPr>
          <w:t>Objet Rendez-vous futur(s)</w:t>
        </w:r>
        <w:r>
          <w:rPr>
            <w:noProof/>
            <w:webHidden/>
          </w:rPr>
          <w:tab/>
        </w:r>
        <w:r>
          <w:rPr>
            <w:noProof/>
            <w:webHidden/>
          </w:rPr>
          <w:fldChar w:fldCharType="begin"/>
        </w:r>
        <w:r>
          <w:rPr>
            <w:noProof/>
            <w:webHidden/>
          </w:rPr>
          <w:instrText xml:space="preserve"> PAGEREF _Toc254879362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63" w:history="1">
        <w:r w:rsidRPr="007804DA">
          <w:rPr>
            <w:rStyle w:val="Hyperlink"/>
            <w:noProof/>
          </w:rPr>
          <w:t xml:space="preserve">Activation/désactivation de l'objet </w:t>
        </w:r>
        <w:r w:rsidRPr="007804DA">
          <w:rPr>
            <w:rStyle w:val="Hyperlink"/>
            <w:i/>
            <w:iCs/>
            <w:noProof/>
          </w:rPr>
          <w:t>Rendez-vous futur(s)</w:t>
        </w:r>
        <w:r>
          <w:rPr>
            <w:noProof/>
            <w:webHidden/>
          </w:rPr>
          <w:tab/>
        </w:r>
        <w:r>
          <w:rPr>
            <w:noProof/>
            <w:webHidden/>
          </w:rPr>
          <w:fldChar w:fldCharType="begin"/>
        </w:r>
        <w:r>
          <w:rPr>
            <w:noProof/>
            <w:webHidden/>
          </w:rPr>
          <w:instrText xml:space="preserve"> PAGEREF _Toc254879363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364" w:history="1">
        <w:r w:rsidRPr="007804DA">
          <w:rPr>
            <w:rStyle w:val="Hyperlink"/>
            <w:noProof/>
          </w:rPr>
          <w:t>Imprimer la liste des rendez-vous futurs d’un client</w:t>
        </w:r>
        <w:r>
          <w:rPr>
            <w:noProof/>
            <w:webHidden/>
          </w:rPr>
          <w:tab/>
        </w:r>
        <w:r>
          <w:rPr>
            <w:noProof/>
            <w:webHidden/>
          </w:rPr>
          <w:fldChar w:fldCharType="begin"/>
        </w:r>
        <w:r>
          <w:rPr>
            <w:noProof/>
            <w:webHidden/>
          </w:rPr>
          <w:instrText xml:space="preserve"> PAGEREF _Toc254879364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65" w:history="1">
        <w:r w:rsidRPr="007804DA">
          <w:rPr>
            <w:rStyle w:val="Hyperlink"/>
            <w:noProof/>
          </w:rPr>
          <w:t>Supprimer la remarque d’un rendez-vous</w:t>
        </w:r>
        <w:r>
          <w:rPr>
            <w:noProof/>
            <w:webHidden/>
          </w:rPr>
          <w:tab/>
        </w:r>
        <w:r>
          <w:rPr>
            <w:noProof/>
            <w:webHidden/>
          </w:rPr>
          <w:fldChar w:fldCharType="begin"/>
        </w:r>
        <w:r>
          <w:rPr>
            <w:noProof/>
            <w:webHidden/>
          </w:rPr>
          <w:instrText xml:space="preserve"> PAGEREF _Toc254879365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66" w:history="1">
        <w:r w:rsidRPr="007804DA">
          <w:rPr>
            <w:rStyle w:val="Hyperlink"/>
            <w:noProof/>
          </w:rPr>
          <w:t>Transférer un rendez-vous vers un autre dossier</w:t>
        </w:r>
        <w:r>
          <w:rPr>
            <w:noProof/>
            <w:webHidden/>
          </w:rPr>
          <w:tab/>
        </w:r>
        <w:r>
          <w:rPr>
            <w:noProof/>
            <w:webHidden/>
          </w:rPr>
          <w:fldChar w:fldCharType="begin"/>
        </w:r>
        <w:r>
          <w:rPr>
            <w:noProof/>
            <w:webHidden/>
          </w:rPr>
          <w:instrText xml:space="preserve"> PAGEREF _Toc254879366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67" w:history="1">
        <w:r w:rsidRPr="007804DA">
          <w:rPr>
            <w:rStyle w:val="Hyperlink"/>
            <w:noProof/>
          </w:rPr>
          <w:t>Supprimer un compte client</w:t>
        </w:r>
        <w:r>
          <w:rPr>
            <w:noProof/>
            <w:webHidden/>
          </w:rPr>
          <w:tab/>
        </w:r>
        <w:r>
          <w:rPr>
            <w:noProof/>
            <w:webHidden/>
          </w:rPr>
          <w:fldChar w:fldCharType="begin"/>
        </w:r>
        <w:r>
          <w:rPr>
            <w:noProof/>
            <w:webHidden/>
          </w:rPr>
          <w:instrText xml:space="preserve"> PAGEREF _Toc254879367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368" w:history="1">
        <w:r w:rsidRPr="007804DA">
          <w:rPr>
            <w:rStyle w:val="Hyperlink"/>
            <w:noProof/>
          </w:rPr>
          <w:t>Compte personne / organisme clé</w:t>
        </w:r>
        <w:r>
          <w:rPr>
            <w:noProof/>
            <w:webHidden/>
          </w:rPr>
          <w:tab/>
        </w:r>
        <w:r>
          <w:rPr>
            <w:noProof/>
            <w:webHidden/>
          </w:rPr>
          <w:fldChar w:fldCharType="begin"/>
        </w:r>
        <w:r>
          <w:rPr>
            <w:noProof/>
            <w:webHidden/>
          </w:rPr>
          <w:instrText xml:space="preserve"> PAGEREF _Toc254879368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69" w:history="1">
        <w:r w:rsidRPr="007804DA">
          <w:rPr>
            <w:rStyle w:val="Hyperlink"/>
            <w:noProof/>
          </w:rPr>
          <w:t>Ajouter une alarme sur un compte personne / organisme clé</w:t>
        </w:r>
        <w:r>
          <w:rPr>
            <w:noProof/>
            <w:webHidden/>
          </w:rPr>
          <w:tab/>
        </w:r>
        <w:r>
          <w:rPr>
            <w:noProof/>
            <w:webHidden/>
          </w:rPr>
          <w:fldChar w:fldCharType="begin"/>
        </w:r>
        <w:r>
          <w:rPr>
            <w:noProof/>
            <w:webHidden/>
          </w:rPr>
          <w:instrText xml:space="preserve"> PAGEREF _Toc254879369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70" w:history="1">
        <w:r w:rsidRPr="007804DA">
          <w:rPr>
            <w:rStyle w:val="Hyperlink"/>
            <w:noProof/>
          </w:rPr>
          <w:t>Communications d’un compte personne / organisme clé</w:t>
        </w:r>
        <w:r>
          <w:rPr>
            <w:noProof/>
            <w:webHidden/>
          </w:rPr>
          <w:tab/>
        </w:r>
        <w:r>
          <w:rPr>
            <w:noProof/>
            <w:webHidden/>
          </w:rPr>
          <w:fldChar w:fldCharType="begin"/>
        </w:r>
        <w:r>
          <w:rPr>
            <w:noProof/>
            <w:webHidden/>
          </w:rPr>
          <w:instrText xml:space="preserve"> PAGEREF _Toc254879370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71" w:history="1">
        <w:r w:rsidRPr="007804DA">
          <w:rPr>
            <w:rStyle w:val="Hyperlink"/>
            <w:noProof/>
          </w:rPr>
          <w:t>Ajouter une nouvelle communication</w:t>
        </w:r>
        <w:r>
          <w:rPr>
            <w:noProof/>
            <w:webHidden/>
          </w:rPr>
          <w:tab/>
        </w:r>
        <w:r>
          <w:rPr>
            <w:noProof/>
            <w:webHidden/>
          </w:rPr>
          <w:fldChar w:fldCharType="begin"/>
        </w:r>
        <w:r>
          <w:rPr>
            <w:noProof/>
            <w:webHidden/>
          </w:rPr>
          <w:instrText xml:space="preserve"> PAGEREF _Toc254879371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72" w:history="1">
        <w:r w:rsidRPr="007804DA">
          <w:rPr>
            <w:rStyle w:val="Hyperlink"/>
            <w:noProof/>
          </w:rPr>
          <w:t>Filtrer la liste des communications</w:t>
        </w:r>
        <w:r>
          <w:rPr>
            <w:noProof/>
            <w:webHidden/>
          </w:rPr>
          <w:tab/>
        </w:r>
        <w:r>
          <w:rPr>
            <w:noProof/>
            <w:webHidden/>
          </w:rPr>
          <w:fldChar w:fldCharType="begin"/>
        </w:r>
        <w:r>
          <w:rPr>
            <w:noProof/>
            <w:webHidden/>
          </w:rPr>
          <w:instrText xml:space="preserve"> PAGEREF _Toc254879372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73" w:history="1">
        <w:r w:rsidRPr="007804DA">
          <w:rPr>
            <w:rStyle w:val="Hyperlink"/>
            <w:noProof/>
          </w:rPr>
          <w:t>Joindre un fichier à une communication</w:t>
        </w:r>
        <w:r>
          <w:rPr>
            <w:noProof/>
            <w:webHidden/>
          </w:rPr>
          <w:tab/>
        </w:r>
        <w:r>
          <w:rPr>
            <w:noProof/>
            <w:webHidden/>
          </w:rPr>
          <w:fldChar w:fldCharType="begin"/>
        </w:r>
        <w:r>
          <w:rPr>
            <w:noProof/>
            <w:webHidden/>
          </w:rPr>
          <w:instrText xml:space="preserve"> PAGEREF _Toc254879373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74" w:history="1">
        <w:r w:rsidRPr="007804DA">
          <w:rPr>
            <w:rStyle w:val="Hyperlink"/>
            <w:noProof/>
          </w:rPr>
          <w:t>Ouvrir le fichier joint à une communication</w:t>
        </w:r>
        <w:r>
          <w:rPr>
            <w:noProof/>
            <w:webHidden/>
          </w:rPr>
          <w:tab/>
        </w:r>
        <w:r>
          <w:rPr>
            <w:noProof/>
            <w:webHidden/>
          </w:rPr>
          <w:fldChar w:fldCharType="begin"/>
        </w:r>
        <w:r>
          <w:rPr>
            <w:noProof/>
            <w:webHidden/>
          </w:rPr>
          <w:instrText xml:space="preserve"> PAGEREF _Toc254879374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75" w:history="1">
        <w:r w:rsidRPr="007804DA">
          <w:rPr>
            <w:rStyle w:val="Hyperlink"/>
            <w:noProof/>
          </w:rPr>
          <w:t>Supprimer le fichier joint à une communication</w:t>
        </w:r>
        <w:r>
          <w:rPr>
            <w:noProof/>
            <w:webHidden/>
          </w:rPr>
          <w:tab/>
        </w:r>
        <w:r>
          <w:rPr>
            <w:noProof/>
            <w:webHidden/>
          </w:rPr>
          <w:fldChar w:fldCharType="begin"/>
        </w:r>
        <w:r>
          <w:rPr>
            <w:noProof/>
            <w:webHidden/>
          </w:rPr>
          <w:instrText xml:space="preserve"> PAGEREF _Toc254879375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76" w:history="1">
        <w:r w:rsidRPr="007804DA">
          <w:rPr>
            <w:rStyle w:val="Hyperlink"/>
            <w:noProof/>
          </w:rPr>
          <w:t>Supprimer une communication</w:t>
        </w:r>
        <w:r>
          <w:rPr>
            <w:noProof/>
            <w:webHidden/>
          </w:rPr>
          <w:tab/>
        </w:r>
        <w:r>
          <w:rPr>
            <w:noProof/>
            <w:webHidden/>
          </w:rPr>
          <w:fldChar w:fldCharType="begin"/>
        </w:r>
        <w:r>
          <w:rPr>
            <w:noProof/>
            <w:webHidden/>
          </w:rPr>
          <w:instrText xml:space="preserve"> PAGEREF _Toc254879376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77" w:history="1">
        <w:r w:rsidRPr="007804DA">
          <w:rPr>
            <w:rStyle w:val="Hyperlink"/>
            <w:noProof/>
          </w:rPr>
          <w:t>Comptabilité d’un compte personne / organisme clé</w:t>
        </w:r>
        <w:r>
          <w:rPr>
            <w:noProof/>
            <w:webHidden/>
          </w:rPr>
          <w:tab/>
        </w:r>
        <w:r>
          <w:rPr>
            <w:noProof/>
            <w:webHidden/>
          </w:rPr>
          <w:fldChar w:fldCharType="begin"/>
        </w:r>
        <w:r>
          <w:rPr>
            <w:noProof/>
            <w:webHidden/>
          </w:rPr>
          <w:instrText xml:space="preserve"> PAGEREF _Toc254879377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78" w:history="1">
        <w:r w:rsidRPr="007804DA">
          <w:rPr>
            <w:rStyle w:val="Hyperlink"/>
            <w:noProof/>
          </w:rPr>
          <w:t>Ajouter une nouvelle facture à partir d’un compte personne / organisme clé</w:t>
        </w:r>
        <w:r>
          <w:rPr>
            <w:noProof/>
            <w:webHidden/>
          </w:rPr>
          <w:tab/>
        </w:r>
        <w:r>
          <w:rPr>
            <w:noProof/>
            <w:webHidden/>
          </w:rPr>
          <w:fldChar w:fldCharType="begin"/>
        </w:r>
        <w:r>
          <w:rPr>
            <w:noProof/>
            <w:webHidden/>
          </w:rPr>
          <w:instrText xml:space="preserve"> PAGEREF _Toc254879378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79" w:history="1">
        <w:r w:rsidRPr="007804DA">
          <w:rPr>
            <w:rStyle w:val="Hyperlink"/>
            <w:noProof/>
          </w:rPr>
          <w:t>Ajuster une facture dans un compte personne / organisme clé</w:t>
        </w:r>
        <w:r>
          <w:rPr>
            <w:noProof/>
            <w:webHidden/>
          </w:rPr>
          <w:tab/>
        </w:r>
        <w:r>
          <w:rPr>
            <w:noProof/>
            <w:webHidden/>
          </w:rPr>
          <w:fldChar w:fldCharType="begin"/>
        </w:r>
        <w:r>
          <w:rPr>
            <w:noProof/>
            <w:webHidden/>
          </w:rPr>
          <w:instrText xml:space="preserve"> PAGEREF _Toc254879379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80" w:history="1">
        <w:r w:rsidRPr="007804DA">
          <w:rPr>
            <w:rStyle w:val="Hyperlink"/>
            <w:noProof/>
          </w:rPr>
          <w:t>Effectuer le(s) paiement(s) d’un compte personne / organisme clé</w:t>
        </w:r>
        <w:r>
          <w:rPr>
            <w:noProof/>
            <w:webHidden/>
          </w:rPr>
          <w:tab/>
        </w:r>
        <w:r>
          <w:rPr>
            <w:noProof/>
            <w:webHidden/>
          </w:rPr>
          <w:fldChar w:fldCharType="begin"/>
        </w:r>
        <w:r>
          <w:rPr>
            <w:noProof/>
            <w:webHidden/>
          </w:rPr>
          <w:instrText xml:space="preserve"> PAGEREF _Toc254879380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381" w:history="1">
        <w:r w:rsidRPr="007804DA">
          <w:rPr>
            <w:rStyle w:val="Hyperlink"/>
            <w:noProof/>
          </w:rPr>
          <w:t>Filtrer les factures et paiements d’un compte personne / organisme clé</w:t>
        </w:r>
        <w:r>
          <w:rPr>
            <w:noProof/>
            <w:webHidden/>
          </w:rPr>
          <w:tab/>
        </w:r>
        <w:r>
          <w:rPr>
            <w:noProof/>
            <w:webHidden/>
          </w:rPr>
          <w:fldChar w:fldCharType="begin"/>
        </w:r>
        <w:r>
          <w:rPr>
            <w:noProof/>
            <w:webHidden/>
          </w:rPr>
          <w:instrText xml:space="preserve"> PAGEREF _Toc254879381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82" w:history="1">
        <w:r w:rsidRPr="007804DA">
          <w:rPr>
            <w:rStyle w:val="Hyperlink"/>
            <w:noProof/>
          </w:rPr>
          <w:t>Formulaire d’informations de base d’un compte personne / organisme clé</w:t>
        </w:r>
        <w:r>
          <w:rPr>
            <w:noProof/>
            <w:webHidden/>
          </w:rPr>
          <w:tab/>
        </w:r>
        <w:r>
          <w:rPr>
            <w:noProof/>
            <w:webHidden/>
          </w:rPr>
          <w:fldChar w:fldCharType="begin"/>
        </w:r>
        <w:r>
          <w:rPr>
            <w:noProof/>
            <w:webHidden/>
          </w:rPr>
          <w:instrText xml:space="preserve"> PAGEREF _Toc254879382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83" w:history="1">
        <w:r w:rsidRPr="007804DA">
          <w:rPr>
            <w:rStyle w:val="Hyperlink"/>
            <w:noProof/>
          </w:rPr>
          <w:t>Modifier les informations de base d’un compte personne / organisme clé</w:t>
        </w:r>
        <w:r>
          <w:rPr>
            <w:noProof/>
            <w:webHidden/>
          </w:rPr>
          <w:tab/>
        </w:r>
        <w:r>
          <w:rPr>
            <w:noProof/>
            <w:webHidden/>
          </w:rPr>
          <w:fldChar w:fldCharType="begin"/>
        </w:r>
        <w:r>
          <w:rPr>
            <w:noProof/>
            <w:webHidden/>
          </w:rPr>
          <w:instrText xml:space="preserve"> PAGEREF _Toc254879383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84" w:history="1">
        <w:r w:rsidRPr="007804DA">
          <w:rPr>
            <w:rStyle w:val="Hyperlink"/>
            <w:noProof/>
          </w:rPr>
          <w:t>Nouveau compte personne / organisme clé</w:t>
        </w:r>
        <w:r>
          <w:rPr>
            <w:noProof/>
            <w:webHidden/>
          </w:rPr>
          <w:tab/>
        </w:r>
        <w:r>
          <w:rPr>
            <w:noProof/>
            <w:webHidden/>
          </w:rPr>
          <w:fldChar w:fldCharType="begin"/>
        </w:r>
        <w:r>
          <w:rPr>
            <w:noProof/>
            <w:webHidden/>
          </w:rPr>
          <w:instrText xml:space="preserve"> PAGEREF _Toc254879384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85" w:history="1">
        <w:r w:rsidRPr="007804DA">
          <w:rPr>
            <w:rStyle w:val="Hyperlink"/>
            <w:noProof/>
          </w:rPr>
          <w:t>Ouvrir un compte personne / organisme clé</w:t>
        </w:r>
        <w:r>
          <w:rPr>
            <w:noProof/>
            <w:webHidden/>
          </w:rPr>
          <w:tab/>
        </w:r>
        <w:r>
          <w:rPr>
            <w:noProof/>
            <w:webHidden/>
          </w:rPr>
          <w:fldChar w:fldCharType="begin"/>
        </w:r>
        <w:r>
          <w:rPr>
            <w:noProof/>
            <w:webHidden/>
          </w:rPr>
          <w:instrText xml:space="preserve"> PAGEREF _Toc254879385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86" w:history="1">
        <w:r w:rsidRPr="007804DA">
          <w:rPr>
            <w:rStyle w:val="Hyperlink"/>
            <w:noProof/>
          </w:rPr>
          <w:t>Recherche d’un compte personne / organisme clé</w:t>
        </w:r>
        <w:r>
          <w:rPr>
            <w:noProof/>
            <w:webHidden/>
          </w:rPr>
          <w:tab/>
        </w:r>
        <w:r>
          <w:rPr>
            <w:noProof/>
            <w:webHidden/>
          </w:rPr>
          <w:fldChar w:fldCharType="begin"/>
        </w:r>
        <w:r>
          <w:rPr>
            <w:noProof/>
            <w:webHidden/>
          </w:rPr>
          <w:instrText xml:space="preserve"> PAGEREF _Toc254879386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87" w:history="1">
        <w:r w:rsidRPr="007804DA">
          <w:rPr>
            <w:rStyle w:val="Hyperlink"/>
            <w:noProof/>
          </w:rPr>
          <w:t>Supprimer un compte personne /organisme clé</w:t>
        </w:r>
        <w:r>
          <w:rPr>
            <w:noProof/>
            <w:webHidden/>
          </w:rPr>
          <w:tab/>
        </w:r>
        <w:r>
          <w:rPr>
            <w:noProof/>
            <w:webHidden/>
          </w:rPr>
          <w:fldChar w:fldCharType="begin"/>
        </w:r>
        <w:r>
          <w:rPr>
            <w:noProof/>
            <w:webHidden/>
          </w:rPr>
          <w:instrText xml:space="preserve"> PAGEREF _Toc254879387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388" w:history="1">
        <w:r w:rsidRPr="007804DA">
          <w:rPr>
            <w:rStyle w:val="Hyperlink"/>
            <w:noProof/>
          </w:rPr>
          <w:t>Équipement</w:t>
        </w:r>
        <w:r>
          <w:rPr>
            <w:noProof/>
            <w:webHidden/>
          </w:rPr>
          <w:tab/>
        </w:r>
        <w:r>
          <w:rPr>
            <w:noProof/>
            <w:webHidden/>
          </w:rPr>
          <w:fldChar w:fldCharType="begin"/>
        </w:r>
        <w:r>
          <w:rPr>
            <w:noProof/>
            <w:webHidden/>
          </w:rPr>
          <w:instrText xml:space="preserve"> PAGEREF _Toc254879388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89" w:history="1">
        <w:r w:rsidRPr="007804DA">
          <w:rPr>
            <w:rStyle w:val="Hyperlink"/>
            <w:noProof/>
          </w:rPr>
          <w:t>Gérer les informations de base de l’équipement</w:t>
        </w:r>
        <w:r>
          <w:rPr>
            <w:noProof/>
            <w:webHidden/>
          </w:rPr>
          <w:tab/>
        </w:r>
        <w:r>
          <w:rPr>
            <w:noProof/>
            <w:webHidden/>
          </w:rPr>
          <w:fldChar w:fldCharType="begin"/>
        </w:r>
        <w:r>
          <w:rPr>
            <w:noProof/>
            <w:webHidden/>
          </w:rPr>
          <w:instrText xml:space="preserve"> PAGEREF _Toc254879389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90" w:history="1">
        <w:r w:rsidRPr="007804DA">
          <w:rPr>
            <w:rStyle w:val="Hyperlink"/>
            <w:noProof/>
          </w:rPr>
          <w:t>Vider les champs</w:t>
        </w:r>
        <w:r>
          <w:rPr>
            <w:noProof/>
            <w:webHidden/>
          </w:rPr>
          <w:tab/>
        </w:r>
        <w:r>
          <w:rPr>
            <w:noProof/>
            <w:webHidden/>
          </w:rPr>
          <w:fldChar w:fldCharType="begin"/>
        </w:r>
        <w:r>
          <w:rPr>
            <w:noProof/>
            <w:webHidden/>
          </w:rPr>
          <w:instrText xml:space="preserve"> PAGEREF _Toc254879390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91" w:history="1">
        <w:r w:rsidRPr="007804DA">
          <w:rPr>
            <w:rStyle w:val="Hyperlink"/>
            <w:noProof/>
          </w:rPr>
          <w:t>Ajouter un équipement</w:t>
        </w:r>
        <w:r>
          <w:rPr>
            <w:noProof/>
            <w:webHidden/>
          </w:rPr>
          <w:tab/>
        </w:r>
        <w:r>
          <w:rPr>
            <w:noProof/>
            <w:webHidden/>
          </w:rPr>
          <w:fldChar w:fldCharType="begin"/>
        </w:r>
        <w:r>
          <w:rPr>
            <w:noProof/>
            <w:webHidden/>
          </w:rPr>
          <w:instrText xml:space="preserve"> PAGEREF _Toc254879391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92" w:history="1">
        <w:r w:rsidRPr="007804DA">
          <w:rPr>
            <w:rStyle w:val="Hyperlink"/>
            <w:noProof/>
          </w:rPr>
          <w:t>Modifier l’équipement en cours et enregistrer l’équipement</w:t>
        </w:r>
        <w:r>
          <w:rPr>
            <w:noProof/>
            <w:webHidden/>
          </w:rPr>
          <w:tab/>
        </w:r>
        <w:r>
          <w:rPr>
            <w:noProof/>
            <w:webHidden/>
          </w:rPr>
          <w:fldChar w:fldCharType="begin"/>
        </w:r>
        <w:r>
          <w:rPr>
            <w:noProof/>
            <w:webHidden/>
          </w:rPr>
          <w:instrText xml:space="preserve"> PAGEREF _Toc254879392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93" w:history="1">
        <w:r w:rsidRPr="007804DA">
          <w:rPr>
            <w:rStyle w:val="Hyperlink"/>
            <w:noProof/>
          </w:rPr>
          <w:t>Supprimer l’équipement sélectionné</w:t>
        </w:r>
        <w:r>
          <w:rPr>
            <w:noProof/>
            <w:webHidden/>
          </w:rPr>
          <w:tab/>
        </w:r>
        <w:r>
          <w:rPr>
            <w:noProof/>
            <w:webHidden/>
          </w:rPr>
          <w:fldChar w:fldCharType="begin"/>
        </w:r>
        <w:r>
          <w:rPr>
            <w:noProof/>
            <w:webHidden/>
          </w:rPr>
          <w:instrText xml:space="preserve"> PAGEREF _Toc254879393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94" w:history="1">
        <w:r w:rsidRPr="007804DA">
          <w:rPr>
            <w:rStyle w:val="Hyperlink"/>
            <w:noProof/>
          </w:rPr>
          <w:t>Formulaire des informations de base de l’équipement</w:t>
        </w:r>
        <w:r>
          <w:rPr>
            <w:noProof/>
            <w:webHidden/>
          </w:rPr>
          <w:tab/>
        </w:r>
        <w:r>
          <w:rPr>
            <w:noProof/>
            <w:webHidden/>
          </w:rPr>
          <w:fldChar w:fldCharType="begin"/>
        </w:r>
        <w:r>
          <w:rPr>
            <w:noProof/>
            <w:webHidden/>
          </w:rPr>
          <w:instrText xml:space="preserve"> PAGEREF _Toc254879394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395" w:history="1">
        <w:r w:rsidRPr="007804DA">
          <w:rPr>
            <w:rStyle w:val="Hyperlink"/>
            <w:noProof/>
          </w:rPr>
          <w:t>Facturation</w:t>
        </w:r>
        <w:r>
          <w:rPr>
            <w:noProof/>
            <w:webHidden/>
          </w:rPr>
          <w:tab/>
        </w:r>
        <w:r>
          <w:rPr>
            <w:noProof/>
            <w:webHidden/>
          </w:rPr>
          <w:fldChar w:fldCharType="begin"/>
        </w:r>
        <w:r>
          <w:rPr>
            <w:noProof/>
            <w:webHidden/>
          </w:rPr>
          <w:instrText xml:space="preserve"> PAGEREF _Toc254879395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96" w:history="1">
        <w:r w:rsidRPr="007804DA">
          <w:rPr>
            <w:rStyle w:val="Hyperlink"/>
            <w:noProof/>
          </w:rPr>
          <w:t>Ajouter une nouvelle facture</w:t>
        </w:r>
        <w:r>
          <w:rPr>
            <w:noProof/>
            <w:webHidden/>
          </w:rPr>
          <w:tab/>
        </w:r>
        <w:r>
          <w:rPr>
            <w:noProof/>
            <w:webHidden/>
          </w:rPr>
          <w:fldChar w:fldCharType="begin"/>
        </w:r>
        <w:r>
          <w:rPr>
            <w:noProof/>
            <w:webHidden/>
          </w:rPr>
          <w:instrText xml:space="preserve"> PAGEREF _Toc254879396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97" w:history="1">
        <w:r w:rsidRPr="007804DA">
          <w:rPr>
            <w:rStyle w:val="Hyperlink"/>
            <w:noProof/>
          </w:rPr>
          <w:t>Ajuster une facture</w:t>
        </w:r>
        <w:r>
          <w:rPr>
            <w:noProof/>
            <w:webHidden/>
          </w:rPr>
          <w:tab/>
        </w:r>
        <w:r>
          <w:rPr>
            <w:noProof/>
            <w:webHidden/>
          </w:rPr>
          <w:fldChar w:fldCharType="begin"/>
        </w:r>
        <w:r>
          <w:rPr>
            <w:noProof/>
            <w:webHidden/>
          </w:rPr>
          <w:instrText xml:space="preserve"> PAGEREF _Toc254879397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98" w:history="1">
        <w:r w:rsidRPr="007804DA">
          <w:rPr>
            <w:rStyle w:val="Hyperlink"/>
            <w:noProof/>
          </w:rPr>
          <w:t>Effectuer les paiements</w:t>
        </w:r>
        <w:r>
          <w:rPr>
            <w:noProof/>
            <w:webHidden/>
          </w:rPr>
          <w:tab/>
        </w:r>
        <w:r>
          <w:rPr>
            <w:noProof/>
            <w:webHidden/>
          </w:rPr>
          <w:fldChar w:fldCharType="begin"/>
        </w:r>
        <w:r>
          <w:rPr>
            <w:noProof/>
            <w:webHidden/>
          </w:rPr>
          <w:instrText xml:space="preserve"> PAGEREF _Toc254879398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399" w:history="1">
        <w:r w:rsidRPr="007804DA">
          <w:rPr>
            <w:rStyle w:val="Hyperlink"/>
            <w:noProof/>
          </w:rPr>
          <w:t>Émettre le reçu pour une facture payée</w:t>
        </w:r>
        <w:r>
          <w:rPr>
            <w:noProof/>
            <w:webHidden/>
          </w:rPr>
          <w:tab/>
        </w:r>
        <w:r>
          <w:rPr>
            <w:noProof/>
            <w:webHidden/>
          </w:rPr>
          <w:fldChar w:fldCharType="begin"/>
        </w:r>
        <w:r>
          <w:rPr>
            <w:noProof/>
            <w:webHidden/>
          </w:rPr>
          <w:instrText xml:space="preserve"> PAGEREF _Toc254879399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00" w:history="1">
        <w:r w:rsidRPr="007804DA">
          <w:rPr>
            <w:rStyle w:val="Hyperlink"/>
            <w:noProof/>
          </w:rPr>
          <w:t>Facture</w:t>
        </w:r>
        <w:r>
          <w:rPr>
            <w:noProof/>
            <w:webHidden/>
          </w:rPr>
          <w:tab/>
        </w:r>
        <w:r>
          <w:rPr>
            <w:noProof/>
            <w:webHidden/>
          </w:rPr>
          <w:fldChar w:fldCharType="begin"/>
        </w:r>
        <w:r>
          <w:rPr>
            <w:noProof/>
            <w:webHidden/>
          </w:rPr>
          <w:instrText xml:space="preserve"> PAGEREF _Toc254879400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01" w:history="1">
        <w:r w:rsidRPr="007804DA">
          <w:rPr>
            <w:rStyle w:val="Hyperlink"/>
            <w:noProof/>
          </w:rPr>
          <w:t>Filtrer les factures</w:t>
        </w:r>
        <w:r>
          <w:rPr>
            <w:noProof/>
            <w:webHidden/>
          </w:rPr>
          <w:tab/>
        </w:r>
        <w:r>
          <w:rPr>
            <w:noProof/>
            <w:webHidden/>
          </w:rPr>
          <w:fldChar w:fldCharType="begin"/>
        </w:r>
        <w:r>
          <w:rPr>
            <w:noProof/>
            <w:webHidden/>
          </w:rPr>
          <w:instrText xml:space="preserve"> PAGEREF _Toc254879401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02" w:history="1">
        <w:r w:rsidRPr="007804DA">
          <w:rPr>
            <w:rStyle w:val="Hyperlink"/>
            <w:noProof/>
          </w:rPr>
          <w:t>Mettre / retirer une facture en souffrance</w:t>
        </w:r>
        <w:r>
          <w:rPr>
            <w:noProof/>
            <w:webHidden/>
          </w:rPr>
          <w:tab/>
        </w:r>
        <w:r>
          <w:rPr>
            <w:noProof/>
            <w:webHidden/>
          </w:rPr>
          <w:fldChar w:fldCharType="begin"/>
        </w:r>
        <w:r>
          <w:rPr>
            <w:noProof/>
            <w:webHidden/>
          </w:rPr>
          <w:instrText xml:space="preserve"> PAGEREF _Toc254879402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03" w:history="1">
        <w:r w:rsidRPr="007804DA">
          <w:rPr>
            <w:rStyle w:val="Hyperlink"/>
            <w:noProof/>
          </w:rPr>
          <w:t>Unifier des factures</w:t>
        </w:r>
        <w:r>
          <w:rPr>
            <w:noProof/>
            <w:webHidden/>
          </w:rPr>
          <w:tab/>
        </w:r>
        <w:r>
          <w:rPr>
            <w:noProof/>
            <w:webHidden/>
          </w:rPr>
          <w:fldChar w:fldCharType="begin"/>
        </w:r>
        <w:r>
          <w:rPr>
            <w:noProof/>
            <w:webHidden/>
          </w:rPr>
          <w:instrText xml:space="preserve"> PAGEREF _Toc254879403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404" w:history="1">
        <w:r w:rsidRPr="007804DA">
          <w:rPr>
            <w:rStyle w:val="Hyperlink"/>
            <w:noProof/>
          </w:rPr>
          <w:t>Horaire</w:t>
        </w:r>
        <w:r>
          <w:rPr>
            <w:noProof/>
            <w:webHidden/>
          </w:rPr>
          <w:tab/>
        </w:r>
        <w:r>
          <w:rPr>
            <w:noProof/>
            <w:webHidden/>
          </w:rPr>
          <w:fldChar w:fldCharType="begin"/>
        </w:r>
        <w:r>
          <w:rPr>
            <w:noProof/>
            <w:webHidden/>
          </w:rPr>
          <w:instrText xml:space="preserve"> PAGEREF _Toc254879404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405" w:history="1">
        <w:r w:rsidRPr="007804DA">
          <w:rPr>
            <w:rStyle w:val="Hyperlink"/>
            <w:noProof/>
          </w:rPr>
          <w:t>Fin de mois</w:t>
        </w:r>
        <w:r>
          <w:rPr>
            <w:noProof/>
            <w:webHidden/>
          </w:rPr>
          <w:tab/>
        </w:r>
        <w:r>
          <w:rPr>
            <w:noProof/>
            <w:webHidden/>
          </w:rPr>
          <w:fldChar w:fldCharType="begin"/>
        </w:r>
        <w:r>
          <w:rPr>
            <w:noProof/>
            <w:webHidden/>
          </w:rPr>
          <w:instrText xml:space="preserve"> PAGEREF _Toc254879405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406" w:history="1">
        <w:r w:rsidRPr="007804DA">
          <w:rPr>
            <w:rStyle w:val="Hyperlink"/>
            <w:noProof/>
          </w:rPr>
          <w:t>Mise à jour de Clinica</w:t>
        </w:r>
        <w:r>
          <w:rPr>
            <w:noProof/>
            <w:webHidden/>
          </w:rPr>
          <w:tab/>
        </w:r>
        <w:r>
          <w:rPr>
            <w:noProof/>
            <w:webHidden/>
          </w:rPr>
          <w:fldChar w:fldCharType="begin"/>
        </w:r>
        <w:r>
          <w:rPr>
            <w:noProof/>
            <w:webHidden/>
          </w:rPr>
          <w:instrText xml:space="preserve"> PAGEREF _Toc254879406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07" w:history="1">
        <w:r w:rsidRPr="007804DA">
          <w:rPr>
            <w:rStyle w:val="Hyperlink"/>
            <w:noProof/>
          </w:rPr>
          <w:t>Consultation des nouveautés</w:t>
        </w:r>
        <w:r>
          <w:rPr>
            <w:noProof/>
            <w:webHidden/>
          </w:rPr>
          <w:tab/>
        </w:r>
        <w:r>
          <w:rPr>
            <w:noProof/>
            <w:webHidden/>
          </w:rPr>
          <w:fldChar w:fldCharType="begin"/>
        </w:r>
        <w:r>
          <w:rPr>
            <w:noProof/>
            <w:webHidden/>
          </w:rPr>
          <w:instrText xml:space="preserve"> PAGEREF _Toc254879407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408" w:history="1">
        <w:r w:rsidRPr="007804DA">
          <w:rPr>
            <w:rStyle w:val="Hyperlink"/>
            <w:noProof/>
          </w:rPr>
          <w:t>Modèles de texte</w:t>
        </w:r>
        <w:r>
          <w:rPr>
            <w:noProof/>
            <w:webHidden/>
          </w:rPr>
          <w:tab/>
        </w:r>
        <w:r>
          <w:rPr>
            <w:noProof/>
            <w:webHidden/>
          </w:rPr>
          <w:fldChar w:fldCharType="begin"/>
        </w:r>
        <w:r>
          <w:rPr>
            <w:noProof/>
            <w:webHidden/>
          </w:rPr>
          <w:instrText xml:space="preserve"> PAGEREF _Toc254879408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09" w:history="1">
        <w:r w:rsidRPr="007804DA">
          <w:rPr>
            <w:rStyle w:val="Hyperlink"/>
            <w:noProof/>
          </w:rPr>
          <w:t>Création d’un modèle de texte</w:t>
        </w:r>
        <w:r>
          <w:rPr>
            <w:noProof/>
            <w:webHidden/>
          </w:rPr>
          <w:tab/>
        </w:r>
        <w:r>
          <w:rPr>
            <w:noProof/>
            <w:webHidden/>
          </w:rPr>
          <w:fldChar w:fldCharType="begin"/>
        </w:r>
        <w:r>
          <w:rPr>
            <w:noProof/>
            <w:webHidden/>
          </w:rPr>
          <w:instrText xml:space="preserve"> PAGEREF _Toc254879409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10" w:history="1">
        <w:r w:rsidRPr="007804DA">
          <w:rPr>
            <w:rStyle w:val="Hyperlink"/>
            <w:noProof/>
          </w:rPr>
          <w:t>Déplacement d’un modèle de texte d’une catégorie à une autre</w:t>
        </w:r>
        <w:r>
          <w:rPr>
            <w:noProof/>
            <w:webHidden/>
          </w:rPr>
          <w:tab/>
        </w:r>
        <w:r>
          <w:rPr>
            <w:noProof/>
            <w:webHidden/>
          </w:rPr>
          <w:fldChar w:fldCharType="begin"/>
        </w:r>
        <w:r>
          <w:rPr>
            <w:noProof/>
            <w:webHidden/>
          </w:rPr>
          <w:instrText xml:space="preserve"> PAGEREF _Toc254879410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11" w:history="1">
        <w:r w:rsidRPr="007804DA">
          <w:rPr>
            <w:rStyle w:val="Hyperlink"/>
            <w:noProof/>
          </w:rPr>
          <w:t>Impression d’un modèle de texte</w:t>
        </w:r>
        <w:r>
          <w:rPr>
            <w:noProof/>
            <w:webHidden/>
          </w:rPr>
          <w:tab/>
        </w:r>
        <w:r>
          <w:rPr>
            <w:noProof/>
            <w:webHidden/>
          </w:rPr>
          <w:fldChar w:fldCharType="begin"/>
        </w:r>
        <w:r>
          <w:rPr>
            <w:noProof/>
            <w:webHidden/>
          </w:rPr>
          <w:instrText xml:space="preserve"> PAGEREF _Toc254879411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12" w:history="1">
        <w:r w:rsidRPr="007804DA">
          <w:rPr>
            <w:rStyle w:val="Hyperlink"/>
            <w:noProof/>
          </w:rPr>
          <w:t>Modification d’un modèle de texte</w:t>
        </w:r>
        <w:r>
          <w:rPr>
            <w:noProof/>
            <w:webHidden/>
          </w:rPr>
          <w:tab/>
        </w:r>
        <w:r>
          <w:rPr>
            <w:noProof/>
            <w:webHidden/>
          </w:rPr>
          <w:fldChar w:fldCharType="begin"/>
        </w:r>
        <w:r>
          <w:rPr>
            <w:noProof/>
            <w:webHidden/>
          </w:rPr>
          <w:instrText xml:space="preserve"> PAGEREF _Toc254879412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13" w:history="1">
        <w:r w:rsidRPr="007804DA">
          <w:rPr>
            <w:rStyle w:val="Hyperlink"/>
            <w:noProof/>
          </w:rPr>
          <w:t>Suppression d’un modèle de texte</w:t>
        </w:r>
        <w:r>
          <w:rPr>
            <w:noProof/>
            <w:webHidden/>
          </w:rPr>
          <w:tab/>
        </w:r>
        <w:r>
          <w:rPr>
            <w:noProof/>
            <w:webHidden/>
          </w:rPr>
          <w:fldChar w:fldCharType="begin"/>
        </w:r>
        <w:r>
          <w:rPr>
            <w:noProof/>
            <w:webHidden/>
          </w:rPr>
          <w:instrText xml:space="preserve"> PAGEREF _Toc254879413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414" w:history="1">
        <w:r w:rsidRPr="007804DA">
          <w:rPr>
            <w:rStyle w:val="Hyperlink"/>
            <w:noProof/>
          </w:rPr>
          <w:t>Préférences</w:t>
        </w:r>
        <w:r>
          <w:rPr>
            <w:noProof/>
            <w:webHidden/>
          </w:rPr>
          <w:tab/>
        </w:r>
        <w:r>
          <w:rPr>
            <w:noProof/>
            <w:webHidden/>
          </w:rPr>
          <w:fldChar w:fldCharType="begin"/>
        </w:r>
        <w:r>
          <w:rPr>
            <w:noProof/>
            <w:webHidden/>
          </w:rPr>
          <w:instrText xml:space="preserve"> PAGEREF _Toc254879414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15" w:history="1">
        <w:r w:rsidRPr="007804DA">
          <w:rPr>
            <w:rStyle w:val="Hyperlink"/>
            <w:noProof/>
          </w:rPr>
          <w:t>Utilisateurs</w:t>
        </w:r>
        <w:r>
          <w:rPr>
            <w:noProof/>
            <w:webHidden/>
          </w:rPr>
          <w:tab/>
        </w:r>
        <w:r>
          <w:rPr>
            <w:noProof/>
            <w:webHidden/>
          </w:rPr>
          <w:fldChar w:fldCharType="begin"/>
        </w:r>
        <w:r>
          <w:rPr>
            <w:noProof/>
            <w:webHidden/>
          </w:rPr>
          <w:instrText xml:space="preserve"> PAGEREF _Toc254879415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16" w:history="1">
        <w:r w:rsidRPr="007804DA">
          <w:rPr>
            <w:rStyle w:val="Hyperlink"/>
            <w:noProof/>
          </w:rPr>
          <w:t>Agenda</w:t>
        </w:r>
        <w:r>
          <w:rPr>
            <w:noProof/>
            <w:webHidden/>
          </w:rPr>
          <w:tab/>
        </w:r>
        <w:r>
          <w:rPr>
            <w:noProof/>
            <w:webHidden/>
          </w:rPr>
          <w:fldChar w:fldCharType="begin"/>
        </w:r>
        <w:r>
          <w:rPr>
            <w:noProof/>
            <w:webHidden/>
          </w:rPr>
          <w:instrText xml:space="preserve"> PAGEREF _Toc254879416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17" w:history="1">
        <w:r w:rsidRPr="007804DA">
          <w:rPr>
            <w:rStyle w:val="Hyperlink"/>
            <w:noProof/>
          </w:rPr>
          <w:t>Autres</w:t>
        </w:r>
        <w:r>
          <w:rPr>
            <w:noProof/>
            <w:webHidden/>
          </w:rPr>
          <w:tab/>
        </w:r>
        <w:r>
          <w:rPr>
            <w:noProof/>
            <w:webHidden/>
          </w:rPr>
          <w:fldChar w:fldCharType="begin"/>
        </w:r>
        <w:r>
          <w:rPr>
            <w:noProof/>
            <w:webHidden/>
          </w:rPr>
          <w:instrText xml:space="preserve"> PAGEREF _Toc254879417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18" w:history="1">
        <w:r w:rsidRPr="007804DA">
          <w:rPr>
            <w:rStyle w:val="Hyperlink"/>
            <w:noProof/>
          </w:rPr>
          <w:t>Compte client</w:t>
        </w:r>
        <w:r>
          <w:rPr>
            <w:noProof/>
            <w:webHidden/>
          </w:rPr>
          <w:tab/>
        </w:r>
        <w:r>
          <w:rPr>
            <w:noProof/>
            <w:webHidden/>
          </w:rPr>
          <w:fldChar w:fldCharType="begin"/>
        </w:r>
        <w:r>
          <w:rPr>
            <w:noProof/>
            <w:webHidden/>
          </w:rPr>
          <w:instrText xml:space="preserve"> PAGEREF _Toc254879418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19" w:history="1">
        <w:r w:rsidRPr="007804DA">
          <w:rPr>
            <w:rStyle w:val="Hyperlink"/>
            <w:noProof/>
          </w:rPr>
          <w:t>Messagerie</w:t>
        </w:r>
        <w:r>
          <w:rPr>
            <w:noProof/>
            <w:webHidden/>
          </w:rPr>
          <w:tab/>
        </w:r>
        <w:r>
          <w:rPr>
            <w:noProof/>
            <w:webHidden/>
          </w:rPr>
          <w:fldChar w:fldCharType="begin"/>
        </w:r>
        <w:r>
          <w:rPr>
            <w:noProof/>
            <w:webHidden/>
          </w:rPr>
          <w:instrText xml:space="preserve"> PAGEREF _Toc254879419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20" w:history="1">
        <w:r w:rsidRPr="007804DA">
          <w:rPr>
            <w:rStyle w:val="Hyperlink"/>
            <w:noProof/>
          </w:rPr>
          <w:t>Rapport</w:t>
        </w:r>
        <w:r>
          <w:rPr>
            <w:noProof/>
            <w:webHidden/>
          </w:rPr>
          <w:tab/>
        </w:r>
        <w:r>
          <w:rPr>
            <w:noProof/>
            <w:webHidden/>
          </w:rPr>
          <w:fldChar w:fldCharType="begin"/>
        </w:r>
        <w:r>
          <w:rPr>
            <w:noProof/>
            <w:webHidden/>
          </w:rPr>
          <w:instrText xml:space="preserve"> PAGEREF _Toc254879420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21" w:history="1">
        <w:r w:rsidRPr="007804DA">
          <w:rPr>
            <w:rStyle w:val="Hyperlink"/>
            <w:noProof/>
          </w:rPr>
          <w:t>Rendez-vous</w:t>
        </w:r>
        <w:r>
          <w:rPr>
            <w:noProof/>
            <w:webHidden/>
          </w:rPr>
          <w:tab/>
        </w:r>
        <w:r>
          <w:rPr>
            <w:noProof/>
            <w:webHidden/>
          </w:rPr>
          <w:fldChar w:fldCharType="begin"/>
        </w:r>
        <w:r>
          <w:rPr>
            <w:noProof/>
            <w:webHidden/>
          </w:rPr>
          <w:instrText xml:space="preserve"> PAGEREF _Toc254879421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22" w:history="1">
        <w:r w:rsidRPr="007804DA">
          <w:rPr>
            <w:rStyle w:val="Hyperlink"/>
            <w:noProof/>
          </w:rPr>
          <w:t>Sons</w:t>
        </w:r>
        <w:r>
          <w:rPr>
            <w:noProof/>
            <w:webHidden/>
          </w:rPr>
          <w:tab/>
        </w:r>
        <w:r>
          <w:rPr>
            <w:noProof/>
            <w:webHidden/>
          </w:rPr>
          <w:fldChar w:fldCharType="begin"/>
        </w:r>
        <w:r>
          <w:rPr>
            <w:noProof/>
            <w:webHidden/>
          </w:rPr>
          <w:instrText xml:space="preserve"> PAGEREF _Toc254879422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23" w:history="1">
        <w:r w:rsidRPr="007804DA">
          <w:rPr>
            <w:rStyle w:val="Hyperlink"/>
            <w:noProof/>
          </w:rPr>
          <w:t>Générales</w:t>
        </w:r>
        <w:r>
          <w:rPr>
            <w:noProof/>
            <w:webHidden/>
          </w:rPr>
          <w:tab/>
        </w:r>
        <w:r>
          <w:rPr>
            <w:noProof/>
            <w:webHidden/>
          </w:rPr>
          <w:fldChar w:fldCharType="begin"/>
        </w:r>
        <w:r>
          <w:rPr>
            <w:noProof/>
            <w:webHidden/>
          </w:rPr>
          <w:instrText xml:space="preserve"> PAGEREF _Toc254879423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24" w:history="1">
        <w:r w:rsidRPr="007804DA">
          <w:rPr>
            <w:rStyle w:val="Hyperlink"/>
            <w:noProof/>
          </w:rPr>
          <w:t>Affichage</w:t>
        </w:r>
        <w:r>
          <w:rPr>
            <w:noProof/>
            <w:webHidden/>
          </w:rPr>
          <w:tab/>
        </w:r>
        <w:r>
          <w:rPr>
            <w:noProof/>
            <w:webHidden/>
          </w:rPr>
          <w:fldChar w:fldCharType="begin"/>
        </w:r>
        <w:r>
          <w:rPr>
            <w:noProof/>
            <w:webHidden/>
          </w:rPr>
          <w:instrText xml:space="preserve"> PAGEREF _Toc254879424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25" w:history="1">
        <w:r w:rsidRPr="007804DA">
          <w:rPr>
            <w:rStyle w:val="Hyperlink"/>
            <w:noProof/>
          </w:rPr>
          <w:t>Autres</w:t>
        </w:r>
        <w:r>
          <w:rPr>
            <w:noProof/>
            <w:webHidden/>
          </w:rPr>
          <w:tab/>
        </w:r>
        <w:r>
          <w:rPr>
            <w:noProof/>
            <w:webHidden/>
          </w:rPr>
          <w:fldChar w:fldCharType="begin"/>
        </w:r>
        <w:r>
          <w:rPr>
            <w:noProof/>
            <w:webHidden/>
          </w:rPr>
          <w:instrText xml:space="preserve"> PAGEREF _Toc254879425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26" w:history="1">
        <w:r w:rsidRPr="007804DA">
          <w:rPr>
            <w:rStyle w:val="Hyperlink"/>
            <w:noProof/>
          </w:rPr>
          <w:t>Banque de données</w:t>
        </w:r>
        <w:r>
          <w:rPr>
            <w:noProof/>
            <w:webHidden/>
          </w:rPr>
          <w:tab/>
        </w:r>
        <w:r>
          <w:rPr>
            <w:noProof/>
            <w:webHidden/>
          </w:rPr>
          <w:fldChar w:fldCharType="begin"/>
        </w:r>
        <w:r>
          <w:rPr>
            <w:noProof/>
            <w:webHidden/>
          </w:rPr>
          <w:instrText xml:space="preserve"> PAGEREF _Toc254879426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27" w:history="1">
        <w:r w:rsidRPr="007804DA">
          <w:rPr>
            <w:rStyle w:val="Hyperlink"/>
            <w:noProof/>
          </w:rPr>
          <w:t>Compte client</w:t>
        </w:r>
        <w:r>
          <w:rPr>
            <w:noProof/>
            <w:webHidden/>
          </w:rPr>
          <w:tab/>
        </w:r>
        <w:r>
          <w:rPr>
            <w:noProof/>
            <w:webHidden/>
          </w:rPr>
          <w:fldChar w:fldCharType="begin"/>
        </w:r>
        <w:r>
          <w:rPr>
            <w:noProof/>
            <w:webHidden/>
          </w:rPr>
          <w:instrText xml:space="preserve"> PAGEREF _Toc254879427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28" w:history="1">
        <w:r w:rsidRPr="007804DA">
          <w:rPr>
            <w:rStyle w:val="Hyperlink"/>
            <w:noProof/>
          </w:rPr>
          <w:t>Équipement</w:t>
        </w:r>
        <w:r>
          <w:rPr>
            <w:noProof/>
            <w:webHidden/>
          </w:rPr>
          <w:tab/>
        </w:r>
        <w:r>
          <w:rPr>
            <w:noProof/>
            <w:webHidden/>
          </w:rPr>
          <w:fldChar w:fldCharType="begin"/>
        </w:r>
        <w:r>
          <w:rPr>
            <w:noProof/>
            <w:webHidden/>
          </w:rPr>
          <w:instrText xml:space="preserve"> PAGEREF _Toc254879428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29" w:history="1">
        <w:r w:rsidRPr="007804DA">
          <w:rPr>
            <w:rStyle w:val="Hyperlink"/>
            <w:noProof/>
          </w:rPr>
          <w:t>Facturation</w:t>
        </w:r>
        <w:r>
          <w:rPr>
            <w:noProof/>
            <w:webHidden/>
          </w:rPr>
          <w:tab/>
        </w:r>
        <w:r>
          <w:rPr>
            <w:noProof/>
            <w:webHidden/>
          </w:rPr>
          <w:fldChar w:fldCharType="begin"/>
        </w:r>
        <w:r>
          <w:rPr>
            <w:noProof/>
            <w:webHidden/>
          </w:rPr>
          <w:instrText xml:space="preserve"> PAGEREF _Toc254879429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30" w:history="1">
        <w:r w:rsidRPr="007804DA">
          <w:rPr>
            <w:rStyle w:val="Hyperlink"/>
            <w:noProof/>
          </w:rPr>
          <w:t>Impression</w:t>
        </w:r>
        <w:r>
          <w:rPr>
            <w:noProof/>
            <w:webHidden/>
          </w:rPr>
          <w:tab/>
        </w:r>
        <w:r>
          <w:rPr>
            <w:noProof/>
            <w:webHidden/>
          </w:rPr>
          <w:fldChar w:fldCharType="begin"/>
        </w:r>
        <w:r>
          <w:rPr>
            <w:noProof/>
            <w:webHidden/>
          </w:rPr>
          <w:instrText xml:space="preserve"> PAGEREF _Toc254879430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31" w:history="1">
        <w:r w:rsidRPr="007804DA">
          <w:rPr>
            <w:rStyle w:val="Hyperlink"/>
            <w:noProof/>
          </w:rPr>
          <w:t>Personnes / organismes clés</w:t>
        </w:r>
        <w:r>
          <w:rPr>
            <w:noProof/>
            <w:webHidden/>
          </w:rPr>
          <w:tab/>
        </w:r>
        <w:r>
          <w:rPr>
            <w:noProof/>
            <w:webHidden/>
          </w:rPr>
          <w:fldChar w:fldCharType="begin"/>
        </w:r>
        <w:r>
          <w:rPr>
            <w:noProof/>
            <w:webHidden/>
          </w:rPr>
          <w:instrText xml:space="preserve"> PAGEREF _Toc254879431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32" w:history="1">
        <w:r w:rsidRPr="007804DA">
          <w:rPr>
            <w:rStyle w:val="Hyperlink"/>
            <w:noProof/>
          </w:rPr>
          <w:t>Rapport</w:t>
        </w:r>
        <w:r>
          <w:rPr>
            <w:noProof/>
            <w:webHidden/>
          </w:rPr>
          <w:tab/>
        </w:r>
        <w:r>
          <w:rPr>
            <w:noProof/>
            <w:webHidden/>
          </w:rPr>
          <w:fldChar w:fldCharType="begin"/>
        </w:r>
        <w:r>
          <w:rPr>
            <w:noProof/>
            <w:webHidden/>
          </w:rPr>
          <w:instrText xml:space="preserve"> PAGEREF _Toc254879432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33" w:history="1">
        <w:r w:rsidRPr="007804DA">
          <w:rPr>
            <w:rStyle w:val="Hyperlink"/>
            <w:noProof/>
          </w:rPr>
          <w:t>Rendez-vous</w:t>
        </w:r>
        <w:r>
          <w:rPr>
            <w:noProof/>
            <w:webHidden/>
          </w:rPr>
          <w:tab/>
        </w:r>
        <w:r>
          <w:rPr>
            <w:noProof/>
            <w:webHidden/>
          </w:rPr>
          <w:fldChar w:fldCharType="begin"/>
        </w:r>
        <w:r>
          <w:rPr>
            <w:noProof/>
            <w:webHidden/>
          </w:rPr>
          <w:instrText xml:space="preserve"> PAGEREF _Toc254879433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34" w:history="1">
        <w:r w:rsidRPr="007804DA">
          <w:rPr>
            <w:rStyle w:val="Hyperlink"/>
            <w:noProof/>
          </w:rPr>
          <w:t>Utilisateur</w:t>
        </w:r>
        <w:r>
          <w:rPr>
            <w:noProof/>
            <w:webHidden/>
          </w:rPr>
          <w:tab/>
        </w:r>
        <w:r>
          <w:rPr>
            <w:noProof/>
            <w:webHidden/>
          </w:rPr>
          <w:fldChar w:fldCharType="begin"/>
        </w:r>
        <w:r>
          <w:rPr>
            <w:noProof/>
            <w:webHidden/>
          </w:rPr>
          <w:instrText xml:space="preserve"> PAGEREF _Toc254879434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1"/>
        <w:tabs>
          <w:tab w:val="right" w:leader="dot" w:pos="8630"/>
        </w:tabs>
        <w:rPr>
          <w:b w:val="0"/>
          <w:bCs w:val="0"/>
          <w:caps w:val="0"/>
          <w:noProof/>
          <w:sz w:val="24"/>
          <w:szCs w:val="24"/>
        </w:rPr>
      </w:pPr>
      <w:hyperlink w:anchor="_Toc254879435" w:history="1">
        <w:r w:rsidRPr="007804DA">
          <w:rPr>
            <w:rStyle w:val="Hyperlink"/>
            <w:noProof/>
          </w:rPr>
          <w:t>Utilisateur</w:t>
        </w:r>
        <w:r>
          <w:rPr>
            <w:noProof/>
            <w:webHidden/>
          </w:rPr>
          <w:tab/>
        </w:r>
        <w:r>
          <w:rPr>
            <w:noProof/>
            <w:webHidden/>
          </w:rPr>
          <w:fldChar w:fldCharType="begin"/>
        </w:r>
        <w:r>
          <w:rPr>
            <w:noProof/>
            <w:webHidden/>
          </w:rPr>
          <w:instrText xml:space="preserve"> PAGEREF _Toc254879435 \h </w:instrText>
        </w:r>
        <w:r>
          <w:rPr>
            <w:noProof/>
            <w:webHidden/>
          </w:rPr>
        </w:r>
        <w:r>
          <w:rPr>
            <w:noProof/>
            <w:webHidden/>
          </w:rPr>
          <w:fldChar w:fldCharType="separate"/>
        </w:r>
        <w:r>
          <w:rPr>
            <w:b w:val="0"/>
            <w:bCs w:val="0"/>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36" w:history="1">
        <w:r w:rsidRPr="007804DA">
          <w:rPr>
            <w:rStyle w:val="Hyperlink"/>
            <w:noProof/>
          </w:rPr>
          <w:t>Comptabilité</w:t>
        </w:r>
        <w:r>
          <w:rPr>
            <w:noProof/>
            <w:webHidden/>
          </w:rPr>
          <w:tab/>
        </w:r>
        <w:r>
          <w:rPr>
            <w:noProof/>
            <w:webHidden/>
          </w:rPr>
          <w:fldChar w:fldCharType="begin"/>
        </w:r>
        <w:r>
          <w:rPr>
            <w:noProof/>
            <w:webHidden/>
          </w:rPr>
          <w:instrText xml:space="preserve"> PAGEREF _Toc254879436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37" w:history="1">
        <w:r w:rsidRPr="007804DA">
          <w:rPr>
            <w:rStyle w:val="Hyperlink"/>
            <w:noProof/>
          </w:rPr>
          <w:t>Ajouter une nouvelle facture pour un utilisateur travailleur autonome</w:t>
        </w:r>
        <w:r>
          <w:rPr>
            <w:noProof/>
            <w:webHidden/>
          </w:rPr>
          <w:tab/>
        </w:r>
        <w:r>
          <w:rPr>
            <w:noProof/>
            <w:webHidden/>
          </w:rPr>
          <w:fldChar w:fldCharType="begin"/>
        </w:r>
        <w:r>
          <w:rPr>
            <w:noProof/>
            <w:webHidden/>
          </w:rPr>
          <w:instrText xml:space="preserve"> PAGEREF _Toc254879437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38" w:history="1">
        <w:r w:rsidRPr="007804DA">
          <w:rPr>
            <w:rStyle w:val="Hyperlink"/>
            <w:noProof/>
          </w:rPr>
          <w:t>Ajuster une facture pour un utilisateur travailleur autonome</w:t>
        </w:r>
        <w:r>
          <w:rPr>
            <w:noProof/>
            <w:webHidden/>
          </w:rPr>
          <w:tab/>
        </w:r>
        <w:r>
          <w:rPr>
            <w:noProof/>
            <w:webHidden/>
          </w:rPr>
          <w:fldChar w:fldCharType="begin"/>
        </w:r>
        <w:r>
          <w:rPr>
            <w:noProof/>
            <w:webHidden/>
          </w:rPr>
          <w:instrText xml:space="preserve"> PAGEREF _Toc254879438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39" w:history="1">
        <w:r w:rsidRPr="007804DA">
          <w:rPr>
            <w:rStyle w:val="Hyperlink"/>
            <w:noProof/>
          </w:rPr>
          <w:t>Filtrer les factures d’un utilisateur travailleur autonome</w:t>
        </w:r>
        <w:r>
          <w:rPr>
            <w:noProof/>
            <w:webHidden/>
          </w:rPr>
          <w:tab/>
        </w:r>
        <w:r>
          <w:rPr>
            <w:noProof/>
            <w:webHidden/>
          </w:rPr>
          <w:fldChar w:fldCharType="begin"/>
        </w:r>
        <w:r>
          <w:rPr>
            <w:noProof/>
            <w:webHidden/>
          </w:rPr>
          <w:instrText xml:space="preserve"> PAGEREF _Toc254879439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40" w:history="1">
        <w:r w:rsidRPr="007804DA">
          <w:rPr>
            <w:rStyle w:val="Hyperlink"/>
            <w:noProof/>
          </w:rPr>
          <w:t>Facturation</w:t>
        </w:r>
        <w:r>
          <w:rPr>
            <w:noProof/>
            <w:webHidden/>
          </w:rPr>
          <w:tab/>
        </w:r>
        <w:r>
          <w:rPr>
            <w:noProof/>
            <w:webHidden/>
          </w:rPr>
          <w:fldChar w:fldCharType="begin"/>
        </w:r>
        <w:r>
          <w:rPr>
            <w:noProof/>
            <w:webHidden/>
          </w:rPr>
          <w:instrText xml:space="preserve"> PAGEREF _Toc254879440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41" w:history="1">
        <w:r w:rsidRPr="007804DA">
          <w:rPr>
            <w:rStyle w:val="Hyperlink"/>
            <w:noProof/>
          </w:rPr>
          <w:t>Paye</w:t>
        </w:r>
        <w:r>
          <w:rPr>
            <w:noProof/>
            <w:webHidden/>
          </w:rPr>
          <w:tab/>
        </w:r>
        <w:r>
          <w:rPr>
            <w:noProof/>
            <w:webHidden/>
          </w:rPr>
          <w:fldChar w:fldCharType="begin"/>
        </w:r>
        <w:r>
          <w:rPr>
            <w:noProof/>
            <w:webHidden/>
          </w:rPr>
          <w:instrText xml:space="preserve"> PAGEREF _Toc254879441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42" w:history="1">
        <w:r w:rsidRPr="007804DA">
          <w:rPr>
            <w:rStyle w:val="Hyperlink"/>
            <w:noProof/>
          </w:rPr>
          <w:t>Ajout d’un utilisateur</w:t>
        </w:r>
        <w:r>
          <w:rPr>
            <w:noProof/>
            <w:webHidden/>
          </w:rPr>
          <w:tab/>
        </w:r>
        <w:r>
          <w:rPr>
            <w:noProof/>
            <w:webHidden/>
          </w:rPr>
          <w:fldChar w:fldCharType="begin"/>
        </w:r>
        <w:r>
          <w:rPr>
            <w:noProof/>
            <w:webHidden/>
          </w:rPr>
          <w:instrText xml:space="preserve"> PAGEREF _Toc254879442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43" w:history="1">
        <w:r w:rsidRPr="007804DA">
          <w:rPr>
            <w:rStyle w:val="Hyperlink"/>
            <w:noProof/>
          </w:rPr>
          <w:t>Formulaire des informations de base d’ajout d’un utilisateur</w:t>
        </w:r>
        <w:r>
          <w:rPr>
            <w:noProof/>
            <w:webHidden/>
          </w:rPr>
          <w:tab/>
        </w:r>
        <w:r>
          <w:rPr>
            <w:noProof/>
            <w:webHidden/>
          </w:rPr>
          <w:fldChar w:fldCharType="begin"/>
        </w:r>
        <w:r>
          <w:rPr>
            <w:noProof/>
            <w:webHidden/>
          </w:rPr>
          <w:instrText xml:space="preserve"> PAGEREF _Toc254879443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44" w:history="1">
        <w:r w:rsidRPr="007804DA">
          <w:rPr>
            <w:rStyle w:val="Hyperlink"/>
            <w:noProof/>
          </w:rPr>
          <w:t>Modification accélérée du mot de passe d’un utilisateur</w:t>
        </w:r>
        <w:r>
          <w:rPr>
            <w:noProof/>
            <w:webHidden/>
          </w:rPr>
          <w:tab/>
        </w:r>
        <w:r>
          <w:rPr>
            <w:noProof/>
            <w:webHidden/>
          </w:rPr>
          <w:fldChar w:fldCharType="begin"/>
        </w:r>
        <w:r>
          <w:rPr>
            <w:noProof/>
            <w:webHidden/>
          </w:rPr>
          <w:instrText xml:space="preserve"> PAGEREF _Toc254879444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45" w:history="1">
        <w:r w:rsidRPr="007804DA">
          <w:rPr>
            <w:rStyle w:val="Hyperlink"/>
            <w:noProof/>
          </w:rPr>
          <w:t>Modification d’un utilisateur</w:t>
        </w:r>
        <w:r>
          <w:rPr>
            <w:noProof/>
            <w:webHidden/>
          </w:rPr>
          <w:tab/>
        </w:r>
        <w:r>
          <w:rPr>
            <w:noProof/>
            <w:webHidden/>
          </w:rPr>
          <w:fldChar w:fldCharType="begin"/>
        </w:r>
        <w:r>
          <w:rPr>
            <w:noProof/>
            <w:webHidden/>
          </w:rPr>
          <w:instrText xml:space="preserve"> PAGEREF _Toc254879445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46" w:history="1">
        <w:r w:rsidRPr="007804DA">
          <w:rPr>
            <w:rStyle w:val="Hyperlink"/>
            <w:noProof/>
          </w:rPr>
          <w:t>Supprimer un utilisateur</w:t>
        </w:r>
        <w:r>
          <w:rPr>
            <w:noProof/>
            <w:webHidden/>
          </w:rPr>
          <w:tab/>
        </w:r>
        <w:r>
          <w:rPr>
            <w:noProof/>
            <w:webHidden/>
          </w:rPr>
          <w:fldChar w:fldCharType="begin"/>
        </w:r>
        <w:r>
          <w:rPr>
            <w:noProof/>
            <w:webHidden/>
          </w:rPr>
          <w:instrText xml:space="preserve"> PAGEREF _Toc254879446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47" w:history="1">
        <w:r w:rsidRPr="007804DA">
          <w:rPr>
            <w:rStyle w:val="Hyperlink"/>
            <w:noProof/>
          </w:rPr>
          <w:t>Horaire</w:t>
        </w:r>
        <w:r>
          <w:rPr>
            <w:noProof/>
            <w:webHidden/>
          </w:rPr>
          <w:tab/>
        </w:r>
        <w:r>
          <w:rPr>
            <w:noProof/>
            <w:webHidden/>
          </w:rPr>
          <w:fldChar w:fldCharType="begin"/>
        </w:r>
        <w:r>
          <w:rPr>
            <w:noProof/>
            <w:webHidden/>
          </w:rPr>
          <w:instrText xml:space="preserve"> PAGEREF _Toc254879447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48" w:history="1">
        <w:r w:rsidRPr="007804DA">
          <w:rPr>
            <w:rStyle w:val="Hyperlink"/>
            <w:noProof/>
          </w:rPr>
          <w:t>Enregistrer l’horaire en cours</w:t>
        </w:r>
        <w:r>
          <w:rPr>
            <w:noProof/>
            <w:webHidden/>
          </w:rPr>
          <w:tab/>
        </w:r>
        <w:r>
          <w:rPr>
            <w:noProof/>
            <w:webHidden/>
          </w:rPr>
          <w:fldChar w:fldCharType="begin"/>
        </w:r>
        <w:r>
          <w:rPr>
            <w:noProof/>
            <w:webHidden/>
          </w:rPr>
          <w:instrText xml:space="preserve"> PAGEREF _Toc254879448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49" w:history="1">
        <w:r w:rsidRPr="007804DA">
          <w:rPr>
            <w:rStyle w:val="Hyperlink"/>
            <w:noProof/>
          </w:rPr>
          <w:t>Enregistrer sous une autre semaine l’horaire en cours</w:t>
        </w:r>
        <w:r>
          <w:rPr>
            <w:noProof/>
            <w:webHidden/>
          </w:rPr>
          <w:tab/>
        </w:r>
        <w:r>
          <w:rPr>
            <w:noProof/>
            <w:webHidden/>
          </w:rPr>
          <w:fldChar w:fldCharType="begin"/>
        </w:r>
        <w:r>
          <w:rPr>
            <w:noProof/>
            <w:webHidden/>
          </w:rPr>
          <w:instrText xml:space="preserve"> PAGEREF _Toc254879449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50" w:history="1">
        <w:r w:rsidRPr="007804DA">
          <w:rPr>
            <w:rStyle w:val="Hyperlink"/>
            <w:noProof/>
          </w:rPr>
          <w:t>Enregistrer l’horaire en cours sur l’horaire par défaut</w:t>
        </w:r>
        <w:r>
          <w:rPr>
            <w:noProof/>
            <w:webHidden/>
          </w:rPr>
          <w:tab/>
        </w:r>
        <w:r>
          <w:rPr>
            <w:noProof/>
            <w:webHidden/>
          </w:rPr>
          <w:fldChar w:fldCharType="begin"/>
        </w:r>
        <w:r>
          <w:rPr>
            <w:noProof/>
            <w:webHidden/>
          </w:rPr>
          <w:instrText xml:space="preserve"> PAGEREF _Toc254879450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51" w:history="1">
        <w:r w:rsidRPr="007804DA">
          <w:rPr>
            <w:rStyle w:val="Hyperlink"/>
            <w:noProof/>
          </w:rPr>
          <w:t>Supprimer l’horaire sélectionné</w:t>
        </w:r>
        <w:r>
          <w:rPr>
            <w:noProof/>
            <w:webHidden/>
          </w:rPr>
          <w:tab/>
        </w:r>
        <w:r>
          <w:rPr>
            <w:noProof/>
            <w:webHidden/>
          </w:rPr>
          <w:fldChar w:fldCharType="begin"/>
        </w:r>
        <w:r>
          <w:rPr>
            <w:noProof/>
            <w:webHidden/>
          </w:rPr>
          <w:instrText xml:space="preserve"> PAGEREF _Toc254879451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2"/>
        <w:tabs>
          <w:tab w:val="right" w:leader="dot" w:pos="8630"/>
        </w:tabs>
        <w:rPr>
          <w:smallCaps w:val="0"/>
          <w:noProof/>
          <w:sz w:val="24"/>
          <w:szCs w:val="24"/>
        </w:rPr>
      </w:pPr>
      <w:hyperlink w:anchor="_Toc254879452" w:history="1">
        <w:r w:rsidRPr="007804DA">
          <w:rPr>
            <w:rStyle w:val="Hyperlink"/>
            <w:noProof/>
          </w:rPr>
          <w:t>Types d’utilisateurs</w:t>
        </w:r>
        <w:r>
          <w:rPr>
            <w:noProof/>
            <w:webHidden/>
          </w:rPr>
          <w:tab/>
        </w:r>
        <w:r>
          <w:rPr>
            <w:noProof/>
            <w:webHidden/>
          </w:rPr>
          <w:fldChar w:fldCharType="begin"/>
        </w:r>
        <w:r>
          <w:rPr>
            <w:noProof/>
            <w:webHidden/>
          </w:rPr>
          <w:instrText xml:space="preserve"> PAGEREF _Toc254879452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53" w:history="1">
        <w:r w:rsidRPr="007804DA">
          <w:rPr>
            <w:rStyle w:val="Hyperlink"/>
            <w:noProof/>
          </w:rPr>
          <w:t>Gérer les droits et accès des utilisateurs</w:t>
        </w:r>
        <w:r>
          <w:rPr>
            <w:noProof/>
            <w:webHidden/>
          </w:rPr>
          <w:tab/>
        </w:r>
        <w:r>
          <w:rPr>
            <w:noProof/>
            <w:webHidden/>
          </w:rPr>
          <w:fldChar w:fldCharType="begin"/>
        </w:r>
        <w:r>
          <w:rPr>
            <w:noProof/>
            <w:webHidden/>
          </w:rPr>
          <w:instrText xml:space="preserve"> PAGEREF _Toc254879453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54" w:history="1">
        <w:r w:rsidRPr="007804DA">
          <w:rPr>
            <w:rStyle w:val="Hyperlink"/>
            <w:noProof/>
          </w:rPr>
          <w:t>Ajout d’un type d’utilisateur</w:t>
        </w:r>
        <w:r>
          <w:rPr>
            <w:noProof/>
            <w:webHidden/>
          </w:rPr>
          <w:tab/>
        </w:r>
        <w:r>
          <w:rPr>
            <w:noProof/>
            <w:webHidden/>
          </w:rPr>
          <w:fldChar w:fldCharType="begin"/>
        </w:r>
        <w:r>
          <w:rPr>
            <w:noProof/>
            <w:webHidden/>
          </w:rPr>
          <w:instrText xml:space="preserve"> PAGEREF _Toc254879454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55" w:history="1">
        <w:r w:rsidRPr="007804DA">
          <w:rPr>
            <w:rStyle w:val="Hyperlink"/>
            <w:noProof/>
          </w:rPr>
          <w:t>Enregistrer le type en cours</w:t>
        </w:r>
        <w:r>
          <w:rPr>
            <w:noProof/>
            <w:webHidden/>
          </w:rPr>
          <w:tab/>
        </w:r>
        <w:r>
          <w:rPr>
            <w:noProof/>
            <w:webHidden/>
          </w:rPr>
          <w:fldChar w:fldCharType="begin"/>
        </w:r>
        <w:r>
          <w:rPr>
            <w:noProof/>
            <w:webHidden/>
          </w:rPr>
          <w:instrText xml:space="preserve"> PAGEREF _Toc254879455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56" w:history="1">
        <w:r w:rsidRPr="007804DA">
          <w:rPr>
            <w:rStyle w:val="Hyperlink"/>
            <w:noProof/>
          </w:rPr>
          <w:t>Renommer le type en cours</w:t>
        </w:r>
        <w:r>
          <w:rPr>
            <w:noProof/>
            <w:webHidden/>
          </w:rPr>
          <w:tab/>
        </w:r>
        <w:r>
          <w:rPr>
            <w:noProof/>
            <w:webHidden/>
          </w:rPr>
          <w:fldChar w:fldCharType="begin"/>
        </w:r>
        <w:r>
          <w:rPr>
            <w:noProof/>
            <w:webHidden/>
          </w:rPr>
          <w:instrText xml:space="preserve"> PAGEREF _Toc254879456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57" w:history="1">
        <w:r w:rsidRPr="007804DA">
          <w:rPr>
            <w:rStyle w:val="Hyperlink"/>
            <w:noProof/>
          </w:rPr>
          <w:t>Supprimer le type en cours</w:t>
        </w:r>
        <w:r>
          <w:rPr>
            <w:noProof/>
            <w:webHidden/>
          </w:rPr>
          <w:tab/>
        </w:r>
        <w:r>
          <w:rPr>
            <w:noProof/>
            <w:webHidden/>
          </w:rPr>
          <w:fldChar w:fldCharType="begin"/>
        </w:r>
        <w:r>
          <w:rPr>
            <w:noProof/>
            <w:webHidden/>
          </w:rPr>
          <w:instrText xml:space="preserve"> PAGEREF _Toc254879457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3"/>
        <w:tabs>
          <w:tab w:val="right" w:leader="dot" w:pos="8630"/>
        </w:tabs>
        <w:rPr>
          <w:i w:val="0"/>
          <w:iCs w:val="0"/>
          <w:noProof/>
          <w:sz w:val="24"/>
          <w:szCs w:val="24"/>
        </w:rPr>
      </w:pPr>
      <w:hyperlink w:anchor="_Toc254879458" w:history="1">
        <w:r w:rsidRPr="007804DA">
          <w:rPr>
            <w:rStyle w:val="Hyperlink"/>
            <w:noProof/>
          </w:rPr>
          <w:t>Droits et accès</w:t>
        </w:r>
        <w:r>
          <w:rPr>
            <w:noProof/>
            <w:webHidden/>
          </w:rPr>
          <w:tab/>
        </w:r>
        <w:r>
          <w:rPr>
            <w:noProof/>
            <w:webHidden/>
          </w:rPr>
          <w:fldChar w:fldCharType="begin"/>
        </w:r>
        <w:r>
          <w:rPr>
            <w:noProof/>
            <w:webHidden/>
          </w:rPr>
          <w:instrText xml:space="preserve"> PAGEREF _Toc254879458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459" w:history="1">
        <w:r w:rsidRPr="007804DA">
          <w:rPr>
            <w:rStyle w:val="Hyperlink"/>
            <w:noProof/>
          </w:rPr>
          <w:t>Autre</w:t>
        </w:r>
        <w:r>
          <w:rPr>
            <w:noProof/>
            <w:webHidden/>
          </w:rPr>
          <w:tab/>
        </w:r>
        <w:r>
          <w:rPr>
            <w:noProof/>
            <w:webHidden/>
          </w:rPr>
          <w:fldChar w:fldCharType="begin"/>
        </w:r>
        <w:r>
          <w:rPr>
            <w:noProof/>
            <w:webHidden/>
          </w:rPr>
          <w:instrText xml:space="preserve"> PAGEREF _Toc254879459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460" w:history="1">
        <w:r w:rsidRPr="007804DA">
          <w:rPr>
            <w:rStyle w:val="Hyperlink"/>
            <w:noProof/>
          </w:rPr>
          <w:t>Agenda</w:t>
        </w:r>
        <w:r>
          <w:rPr>
            <w:noProof/>
            <w:webHidden/>
          </w:rPr>
          <w:tab/>
        </w:r>
        <w:r>
          <w:rPr>
            <w:noProof/>
            <w:webHidden/>
          </w:rPr>
          <w:fldChar w:fldCharType="begin"/>
        </w:r>
        <w:r>
          <w:rPr>
            <w:noProof/>
            <w:webHidden/>
          </w:rPr>
          <w:instrText xml:space="preserve"> PAGEREF _Toc254879460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461" w:history="1">
        <w:r w:rsidRPr="007804DA">
          <w:rPr>
            <w:rStyle w:val="Hyperlink"/>
            <w:noProof/>
          </w:rPr>
          <w:t>Banque de données</w:t>
        </w:r>
        <w:r>
          <w:rPr>
            <w:noProof/>
            <w:webHidden/>
          </w:rPr>
          <w:tab/>
        </w:r>
        <w:r>
          <w:rPr>
            <w:noProof/>
            <w:webHidden/>
          </w:rPr>
          <w:fldChar w:fldCharType="begin"/>
        </w:r>
        <w:r>
          <w:rPr>
            <w:noProof/>
            <w:webHidden/>
          </w:rPr>
          <w:instrText xml:space="preserve"> PAGEREF _Toc254879461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462" w:history="1">
        <w:r w:rsidRPr="007804DA">
          <w:rPr>
            <w:rStyle w:val="Hyperlink"/>
            <w:noProof/>
          </w:rPr>
          <w:t>Clinique</w:t>
        </w:r>
        <w:r>
          <w:rPr>
            <w:noProof/>
            <w:webHidden/>
          </w:rPr>
          <w:tab/>
        </w:r>
        <w:r>
          <w:rPr>
            <w:noProof/>
            <w:webHidden/>
          </w:rPr>
          <w:fldChar w:fldCharType="begin"/>
        </w:r>
        <w:r>
          <w:rPr>
            <w:noProof/>
            <w:webHidden/>
          </w:rPr>
          <w:instrText xml:space="preserve"> PAGEREF _Toc254879462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463" w:history="1">
        <w:r w:rsidRPr="007804DA">
          <w:rPr>
            <w:rStyle w:val="Hyperlink"/>
            <w:noProof/>
          </w:rPr>
          <w:t>Compte client &amp; dossier</w:t>
        </w:r>
        <w:r>
          <w:rPr>
            <w:noProof/>
            <w:webHidden/>
          </w:rPr>
          <w:tab/>
        </w:r>
        <w:r>
          <w:rPr>
            <w:noProof/>
            <w:webHidden/>
          </w:rPr>
          <w:fldChar w:fldCharType="begin"/>
        </w:r>
        <w:r>
          <w:rPr>
            <w:noProof/>
            <w:webHidden/>
          </w:rPr>
          <w:instrText xml:space="preserve"> PAGEREF _Toc254879463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464" w:history="1">
        <w:r w:rsidRPr="007804DA">
          <w:rPr>
            <w:rStyle w:val="Hyperlink"/>
            <w:noProof/>
          </w:rPr>
          <w:t>Rendez-vous &amp; liste d’attente</w:t>
        </w:r>
        <w:r>
          <w:rPr>
            <w:noProof/>
            <w:webHidden/>
          </w:rPr>
          <w:tab/>
        </w:r>
        <w:r>
          <w:rPr>
            <w:noProof/>
            <w:webHidden/>
          </w:rPr>
          <w:fldChar w:fldCharType="begin"/>
        </w:r>
        <w:r>
          <w:rPr>
            <w:noProof/>
            <w:webHidden/>
          </w:rPr>
          <w:instrText xml:space="preserve"> PAGEREF _Toc254879464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465" w:history="1">
        <w:r w:rsidRPr="007804DA">
          <w:rPr>
            <w:rStyle w:val="Hyperlink"/>
            <w:noProof/>
          </w:rPr>
          <w:t>Compte personne / organisme clé</w:t>
        </w:r>
        <w:r>
          <w:rPr>
            <w:noProof/>
            <w:webHidden/>
          </w:rPr>
          <w:tab/>
        </w:r>
        <w:r>
          <w:rPr>
            <w:noProof/>
            <w:webHidden/>
          </w:rPr>
          <w:fldChar w:fldCharType="begin"/>
        </w:r>
        <w:r>
          <w:rPr>
            <w:noProof/>
            <w:webHidden/>
          </w:rPr>
          <w:instrText xml:space="preserve"> PAGEREF _Toc254879465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466" w:history="1">
        <w:r w:rsidRPr="007804DA">
          <w:rPr>
            <w:rStyle w:val="Hyperlink"/>
            <w:noProof/>
          </w:rPr>
          <w:t>Différentes gestions</w:t>
        </w:r>
        <w:r>
          <w:rPr>
            <w:noProof/>
            <w:webHidden/>
          </w:rPr>
          <w:tab/>
        </w:r>
        <w:r>
          <w:rPr>
            <w:noProof/>
            <w:webHidden/>
          </w:rPr>
          <w:fldChar w:fldCharType="begin"/>
        </w:r>
        <w:r>
          <w:rPr>
            <w:noProof/>
            <w:webHidden/>
          </w:rPr>
          <w:instrText xml:space="preserve"> PAGEREF _Toc254879466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467" w:history="1">
        <w:r w:rsidRPr="007804DA">
          <w:rPr>
            <w:rStyle w:val="Hyperlink"/>
            <w:noProof/>
          </w:rPr>
          <w:t>Messagerie</w:t>
        </w:r>
        <w:r>
          <w:rPr>
            <w:noProof/>
            <w:webHidden/>
          </w:rPr>
          <w:tab/>
        </w:r>
        <w:r>
          <w:rPr>
            <w:noProof/>
            <w:webHidden/>
          </w:rPr>
          <w:fldChar w:fldCharType="begin"/>
        </w:r>
        <w:r>
          <w:rPr>
            <w:noProof/>
            <w:webHidden/>
          </w:rPr>
          <w:instrText xml:space="preserve"> PAGEREF _Toc254879467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468" w:history="1">
        <w:r w:rsidRPr="007804DA">
          <w:rPr>
            <w:rStyle w:val="Hyperlink"/>
            <w:noProof/>
          </w:rPr>
          <w:t>Rapport</w:t>
        </w:r>
        <w:r>
          <w:rPr>
            <w:noProof/>
            <w:webHidden/>
          </w:rPr>
          <w:tab/>
        </w:r>
        <w:r>
          <w:rPr>
            <w:noProof/>
            <w:webHidden/>
          </w:rPr>
          <w:fldChar w:fldCharType="begin"/>
        </w:r>
        <w:r>
          <w:rPr>
            <w:noProof/>
            <w:webHidden/>
          </w:rPr>
          <w:instrText xml:space="preserve"> PAGEREF _Toc254879468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pPr>
        <w:pStyle w:val="TOC4"/>
        <w:tabs>
          <w:tab w:val="right" w:leader="dot" w:pos="8630"/>
        </w:tabs>
        <w:rPr>
          <w:noProof/>
          <w:sz w:val="24"/>
          <w:szCs w:val="24"/>
        </w:rPr>
      </w:pPr>
      <w:hyperlink w:anchor="_Toc254879469" w:history="1">
        <w:r w:rsidRPr="007804DA">
          <w:rPr>
            <w:rStyle w:val="Hyperlink"/>
            <w:noProof/>
          </w:rPr>
          <w:t>Utilisateur</w:t>
        </w:r>
        <w:r>
          <w:rPr>
            <w:noProof/>
            <w:webHidden/>
          </w:rPr>
          <w:tab/>
        </w:r>
        <w:r>
          <w:rPr>
            <w:noProof/>
            <w:webHidden/>
          </w:rPr>
          <w:fldChar w:fldCharType="begin"/>
        </w:r>
        <w:r>
          <w:rPr>
            <w:noProof/>
            <w:webHidden/>
          </w:rPr>
          <w:instrText xml:space="preserve"> PAGEREF _Toc254879469 \h </w:instrText>
        </w:r>
        <w:r>
          <w:rPr>
            <w:noProof/>
            <w:webHidden/>
          </w:rPr>
        </w:r>
        <w:r>
          <w:rPr>
            <w:noProof/>
            <w:webHidden/>
          </w:rPr>
          <w:fldChar w:fldCharType="separate"/>
        </w:r>
        <w:r>
          <w:rPr>
            <w:b/>
            <w:bCs/>
            <w:noProof/>
            <w:webHidden/>
            <w:lang w:val="fr-FR"/>
          </w:rPr>
          <w:t>Erreur ! Signet non défini.</w:t>
        </w:r>
        <w:r>
          <w:rPr>
            <w:noProof/>
            <w:webHidden/>
          </w:rPr>
          <w:fldChar w:fldCharType="end"/>
        </w:r>
      </w:hyperlink>
    </w:p>
    <w:p w:rsidR="00774FF8" w:rsidRDefault="00774FF8" w:rsidP="003604CA">
      <w:pPr>
        <w:pStyle w:val="Heading1"/>
      </w:pPr>
      <w:r>
        <w:fldChar w:fldCharType="end"/>
      </w:r>
      <w:r>
        <w:br w:type="page"/>
      </w:r>
      <w:bookmarkStart w:id="0" w:name="Glossaire"/>
      <w:bookmarkEnd w:id="0"/>
      <w:r>
        <w:t>Glossaire</w:t>
      </w:r>
    </w:p>
    <w:p w:rsidR="00774FF8" w:rsidRDefault="00774FF8" w:rsidP="003604CA">
      <w:r w:rsidRPr="00CA76CD">
        <w:rPr>
          <w:vanish/>
        </w:rPr>
        <w:t>Numéro : 1</w:t>
      </w:r>
    </w:p>
    <w:p w:rsidR="00774FF8" w:rsidRDefault="00774FF8" w:rsidP="003604CA">
      <w:r w:rsidRPr="002B57AD">
        <w:rPr>
          <w:highlight w:val="green"/>
        </w:rPr>
        <w:t>Je pense qu’il serait bon de commencer à créer un espèce de glossaire explicatif.. Ex : Facture en souffrance (Liens vers les articles) + Description + Effet sur le logiciel.</w:t>
      </w:r>
    </w:p>
    <w:p w:rsidR="00774FF8" w:rsidRDefault="00774FF8" w:rsidP="003604CA">
      <w:pPr>
        <w:rPr>
          <w:b/>
          <w:bCs/>
        </w:rPr>
      </w:pPr>
    </w:p>
    <w:p w:rsidR="00774FF8" w:rsidRDefault="00774FF8" w:rsidP="003604CA">
      <w:pPr>
        <w:pStyle w:val="Heading2"/>
      </w:pPr>
      <w:bookmarkStart w:id="1" w:name="Glo_Dossier_OnOff"/>
      <w:bookmarkEnd w:id="1"/>
      <w:r w:rsidRPr="0065424C">
        <w:t>Dossier Actif / Inactif</w:t>
      </w:r>
    </w:p>
    <w:p w:rsidR="00774FF8" w:rsidRPr="00CA76CD" w:rsidRDefault="00774FF8" w:rsidP="003604CA">
      <w:pPr>
        <w:rPr>
          <w:vanish/>
        </w:rPr>
      </w:pPr>
      <w:r w:rsidRPr="00CA76CD">
        <w:rPr>
          <w:vanish/>
        </w:rPr>
        <w:t>Numéro :</w:t>
      </w:r>
      <w:r>
        <w:rPr>
          <w:vanish/>
        </w:rPr>
        <w:t xml:space="preserve"> 2</w:t>
      </w:r>
    </w:p>
    <w:p w:rsidR="00774FF8" w:rsidRDefault="00774FF8" w:rsidP="003604CA">
      <w:pPr>
        <w:rPr>
          <w:b/>
          <w:bCs/>
        </w:rPr>
      </w:pPr>
    </w:p>
    <w:p w:rsidR="00774FF8" w:rsidRDefault="00774FF8" w:rsidP="003604CA">
      <w:pPr>
        <w:pStyle w:val="Heading2"/>
      </w:pPr>
      <w:bookmarkStart w:id="2" w:name="Glo_ItemDossierCache"/>
      <w:bookmarkEnd w:id="2"/>
      <w:r>
        <w:t>Item / dossier caché</w:t>
      </w:r>
    </w:p>
    <w:p w:rsidR="00774FF8" w:rsidRPr="00CA76CD" w:rsidRDefault="00774FF8" w:rsidP="003604CA">
      <w:pPr>
        <w:rPr>
          <w:vanish/>
        </w:rPr>
      </w:pPr>
      <w:r w:rsidRPr="00CA76CD">
        <w:rPr>
          <w:vanish/>
        </w:rPr>
        <w:t>Numéro :</w:t>
      </w:r>
      <w:r>
        <w:rPr>
          <w:vanish/>
        </w:rPr>
        <w:t xml:space="preserve"> 3</w:t>
      </w:r>
    </w:p>
    <w:p w:rsidR="00774FF8" w:rsidRDefault="00774FF8" w:rsidP="003604CA">
      <w:pPr>
        <w:rPr>
          <w:b/>
          <w:bCs/>
        </w:rPr>
      </w:pPr>
    </w:p>
    <w:p w:rsidR="00774FF8" w:rsidRDefault="00774FF8" w:rsidP="0048524B">
      <w:pPr>
        <w:pStyle w:val="Heading2"/>
      </w:pPr>
      <w:bookmarkStart w:id="3" w:name="Glo_Horaire"/>
      <w:bookmarkEnd w:id="3"/>
      <w:r>
        <w:t>Horaire</w:t>
      </w:r>
    </w:p>
    <w:p w:rsidR="00774FF8" w:rsidRDefault="00774FF8" w:rsidP="0048524B">
      <w:r w:rsidRPr="00CA76CD">
        <w:rPr>
          <w:vanish/>
        </w:rPr>
        <w:t xml:space="preserve">Numéro : </w:t>
      </w:r>
      <w:r>
        <w:rPr>
          <w:vanish/>
        </w:rPr>
        <w:t>171</w:t>
      </w:r>
    </w:p>
    <w:p w:rsidR="00774FF8" w:rsidRDefault="00774FF8" w:rsidP="0048524B">
      <w:r>
        <w:t>Il y a deux types d’horaires dans Clinica. Le premier est celui de la clinique et le second, celui des thérapeutes. Les horaires des thérapeutes dépendent de celui de la clinique et ils se superposent sur celui-ci.</w:t>
      </w:r>
    </w:p>
    <w:p w:rsidR="00774FF8" w:rsidRDefault="00774FF8" w:rsidP="0048524B"/>
    <w:p w:rsidR="00774FF8" w:rsidRPr="00E00160" w:rsidRDefault="00774FF8" w:rsidP="0048524B">
      <w:pPr>
        <w:rPr>
          <w:b/>
          <w:bCs/>
        </w:rPr>
      </w:pPr>
      <w:r w:rsidRPr="00E00160">
        <w:rPr>
          <w:b/>
          <w:bCs/>
        </w:rPr>
        <w:t>Horaire de la clinique</w:t>
      </w:r>
    </w:p>
    <w:p w:rsidR="00774FF8" w:rsidRDefault="00774FF8" w:rsidP="0048524B">
      <w:r>
        <w:t xml:space="preserve">L’horaire de la clinique est divisé en plages ouvertes et en plages fermées. </w:t>
      </w:r>
    </w:p>
    <w:p w:rsidR="00774FF8" w:rsidRDefault="00774FF8" w:rsidP="0048524B">
      <w:r>
        <w:t>Clinique (plages ouvertes, plages fermées)</w:t>
      </w:r>
    </w:p>
    <w:p w:rsidR="00774FF8" w:rsidRDefault="00774FF8" w:rsidP="0048524B">
      <w:pPr>
        <w:rPr>
          <w:b/>
          <w:bCs/>
        </w:rPr>
      </w:pPr>
      <w:r>
        <w:t>Utilisateur (horaire de travail, plages fermées)</w:t>
      </w:r>
    </w:p>
    <w:p w:rsidR="00774FF8" w:rsidRDefault="00774FF8" w:rsidP="003604CA">
      <w:pPr>
        <w:pStyle w:val="Heading2"/>
      </w:pPr>
      <w:bookmarkStart w:id="4" w:name="Glo_Bill_unpaid_forget"/>
      <w:bookmarkEnd w:id="4"/>
      <w:r w:rsidRPr="00686A54">
        <w:t>Facture en souffrance</w:t>
      </w:r>
    </w:p>
    <w:p w:rsidR="00774FF8" w:rsidRPr="00CA76CD" w:rsidRDefault="00774FF8" w:rsidP="003604CA">
      <w:r w:rsidRPr="00CA76CD">
        <w:rPr>
          <w:vanish/>
        </w:rPr>
        <w:t xml:space="preserve">Numéro : </w:t>
      </w:r>
      <w:r>
        <w:rPr>
          <w:vanish/>
        </w:rPr>
        <w:t>4</w:t>
      </w:r>
    </w:p>
    <w:p w:rsidR="00774FF8" w:rsidRPr="00543C23" w:rsidRDefault="00774FF8" w:rsidP="003604CA">
      <w:pPr>
        <w:rPr>
          <w:i/>
          <w:iCs/>
          <w:highlight w:val="green"/>
        </w:rPr>
      </w:pPr>
      <w:r w:rsidRPr="00543C23">
        <w:rPr>
          <w:i/>
          <w:iCs/>
          <w:highlight w:val="green"/>
        </w:rPr>
        <w:t xml:space="preserve">La mise en souffrance d’une facture lui confère un statut spécial qui fait que le montant facturé d’une facture en souffrance n’est plus considéré lors des calculs </w:t>
      </w:r>
      <w:r w:rsidRPr="00543C23">
        <w:rPr>
          <w:b/>
          <w:bCs/>
          <w:i/>
          <w:iCs/>
          <w:highlight w:val="green"/>
        </w:rPr>
        <w:t>(Lesquels ???)</w:t>
      </w:r>
      <w:r w:rsidRPr="00543C23">
        <w:rPr>
          <w:i/>
          <w:iCs/>
          <w:highlight w:val="green"/>
        </w:rPr>
        <w:t xml:space="preserve"> et que le logiciel prend alors seulement en compte le montant payé de cette même facture. Ainsi, l’application dans le logiciel d’une facture en souffrance fait en sorte que lors de la génération des différents rapports, le logiciel utilise le montant payé et non le montant facturé. Le seul rapport affichant le montant facturé réel est la « Liste des comptes en souffrance ». </w:t>
      </w:r>
    </w:p>
    <w:p w:rsidR="00774FF8" w:rsidRDefault="00774FF8" w:rsidP="003604CA">
      <w:pPr>
        <w:rPr>
          <w:highlight w:val="green"/>
        </w:rPr>
      </w:pPr>
    </w:p>
    <w:p w:rsidR="00774FF8" w:rsidRPr="00543C23" w:rsidRDefault="00774FF8" w:rsidP="003604CA">
      <w:pPr>
        <w:rPr>
          <w:i/>
          <w:iCs/>
          <w:highlight w:val="green"/>
        </w:rPr>
      </w:pPr>
      <w:r w:rsidRPr="00543C23">
        <w:rPr>
          <w:i/>
          <w:iCs/>
          <w:highlight w:val="green"/>
        </w:rPr>
        <w:t xml:space="preserve">Une facture </w:t>
      </w:r>
      <w:r>
        <w:rPr>
          <w:i/>
          <w:iCs/>
          <w:highlight w:val="green"/>
        </w:rPr>
        <w:t>doit avoir</w:t>
      </w:r>
      <w:r w:rsidRPr="00543C23">
        <w:rPr>
          <w:i/>
          <w:iCs/>
          <w:highlight w:val="green"/>
        </w:rPr>
        <w:t xml:space="preserve"> un montant du pour pouvoir être mise en souffrance.</w:t>
      </w:r>
    </w:p>
    <w:p w:rsidR="00774FF8" w:rsidRPr="002B57AD" w:rsidRDefault="00774FF8" w:rsidP="003604CA">
      <w:pPr>
        <w:rPr>
          <w:highlight w:val="green"/>
        </w:rPr>
      </w:pPr>
    </w:p>
    <w:p w:rsidR="00774FF8" w:rsidRDefault="00774FF8" w:rsidP="003604CA">
      <w:pPr>
        <w:rPr>
          <w:highlight w:val="green"/>
        </w:rPr>
      </w:pPr>
      <w:r w:rsidRPr="002B57AD">
        <w:rPr>
          <w:highlight w:val="green"/>
        </w:rPr>
        <w:sym w:font="Wingdings" w:char="F0E8"/>
      </w:r>
      <w:r w:rsidRPr="002B57AD">
        <w:rPr>
          <w:highlight w:val="green"/>
        </w:rPr>
        <w:t>. Ici mettre en souffrance permet de signifier un état spécial de la facture où le montant facturé n’est plus considéré lors des calculs et il est remplacé par le montant payé de cette même facture. L’application dans le logiciel d’une facture en souffrance fait en sorte que les rapports (x,y,z) utilisent le montant payé à la place du montant payé. Le seul rapport affichant le montant facturé réel est la « Liste des comptes en souffrance ».</w:t>
      </w:r>
    </w:p>
    <w:p w:rsidR="00774FF8" w:rsidRPr="002B57AD" w:rsidRDefault="00774FF8" w:rsidP="003604CA">
      <w:pPr>
        <w:rPr>
          <w:highlight w:val="green"/>
        </w:rPr>
      </w:pPr>
    </w:p>
    <w:p w:rsidR="00774FF8" w:rsidRDefault="00774FF8" w:rsidP="003604CA">
      <w:pPr>
        <w:rPr>
          <w:noProof/>
        </w:rPr>
      </w:pPr>
      <w:r w:rsidRPr="002B57AD">
        <w:rPr>
          <w:highlight w:val="green"/>
        </w:rPr>
        <w:sym w:font="Wingdings" w:char="F0E8"/>
      </w:r>
      <w:r w:rsidRPr="002B57AD">
        <w:rPr>
          <w:highlight w:val="green"/>
        </w:rPr>
        <w:t xml:space="preserve"> 3</w:t>
      </w:r>
      <w:r w:rsidRPr="002B57AD">
        <w:rPr>
          <w:highlight w:val="green"/>
          <w:vertAlign w:val="superscript"/>
        </w:rPr>
        <w:t>e</w:t>
      </w:r>
      <w:r w:rsidRPr="002B57AD">
        <w:rPr>
          <w:highlight w:val="green"/>
        </w:rPr>
        <w:t xml:space="preserve"> comment 5</w:t>
      </w:r>
      <w:r w:rsidRPr="002B57AD">
        <w:rPr>
          <w:highlight w:val="green"/>
          <w:vertAlign w:val="superscript"/>
        </w:rPr>
        <w:t>e</w:t>
      </w:r>
      <w:r w:rsidRPr="002B57AD">
        <w:rPr>
          <w:highlight w:val="green"/>
        </w:rPr>
        <w:t xml:space="preserve"> étape : « </w:t>
      </w:r>
      <w:r w:rsidRPr="002B57AD">
        <w:rPr>
          <w:i/>
          <w:iCs/>
          <w:noProof/>
          <w:highlight w:val="green"/>
        </w:rPr>
        <w:t>Une facture en souffrance ne peut être payée à partir de la comptabilité d’un compte client. Elle n’apparaîtra pas non plus dans les factures du compte client</w:t>
      </w:r>
      <w:r w:rsidRPr="002B57AD">
        <w:rPr>
          <w:noProof/>
          <w:highlight w:val="green"/>
        </w:rPr>
        <w:t xml:space="preserve">. » </w:t>
      </w:r>
      <w:r w:rsidRPr="002B57AD">
        <w:rPr>
          <w:noProof/>
          <w:highlight w:val="green"/>
        </w:rPr>
        <w:sym w:font="Wingdings" w:char="F0E8"/>
      </w:r>
      <w:r w:rsidRPr="002B57AD">
        <w:rPr>
          <w:noProof/>
          <w:highlight w:val="green"/>
        </w:rPr>
        <w:t xml:space="preserve"> Faux faux faux.. </w:t>
      </w:r>
      <w:r w:rsidRPr="000A61F7">
        <w:rPr>
          <w:noProof/>
          <w:highlight w:val="green"/>
        </w:rPr>
        <w:t xml:space="preserve">lol… </w:t>
      </w:r>
      <w:r w:rsidRPr="002B57AD">
        <w:rPr>
          <w:noProof/>
          <w:highlight w:val="green"/>
        </w:rPr>
        <w:t xml:space="preserve">Vrai, on ne peut pas la facture, mais à partir de la prise de paiement (bouton $), mais par contre, la facture s’affiche ds l’onglet Comptabilité et l’on peut modifier le montant payé.. Sauf que, l’on ne peut changer à partir de là le statut de souffrance..  Donc  </w:t>
      </w:r>
      <w:r w:rsidRPr="002B57AD">
        <w:rPr>
          <w:noProof/>
          <w:highlight w:val="green"/>
        </w:rPr>
        <w:sym w:font="Wingdings" w:char="F0E0"/>
      </w:r>
      <w:r w:rsidRPr="002B57AD">
        <w:rPr>
          <w:noProof/>
          <w:highlight w:val="green"/>
        </w:rPr>
        <w:t xml:space="preserve"> « </w:t>
      </w:r>
      <w:r w:rsidRPr="002B57AD">
        <w:rPr>
          <w:i/>
          <w:iCs/>
          <w:noProof/>
          <w:highlight w:val="green"/>
        </w:rPr>
        <w:t>Une facture en souffrance ne peut être payée à partir de la prise de paiement d’un client.</w:t>
      </w:r>
      <w:r w:rsidRPr="002B57AD">
        <w:rPr>
          <w:noProof/>
          <w:highlight w:val="green"/>
        </w:rPr>
        <w:t> » Ici je parle de prise de paiement d’un client, car on peut initier l’action à partir de l’agenda !!</w:t>
      </w:r>
    </w:p>
    <w:p w:rsidR="00774FF8" w:rsidRDefault="00774FF8" w:rsidP="003604CA">
      <w:pPr>
        <w:rPr>
          <w:noProof/>
        </w:rPr>
      </w:pPr>
    </w:p>
    <w:p w:rsidR="00774FF8" w:rsidRPr="005E1D58" w:rsidRDefault="00774FF8" w:rsidP="003604CA">
      <w:pPr>
        <w:pStyle w:val="Heading2"/>
        <w:rPr>
          <w:noProof/>
        </w:rPr>
      </w:pPr>
      <w:bookmarkStart w:id="5" w:name="Glo_RV_Status"/>
      <w:bookmarkEnd w:id="5"/>
      <w:r>
        <w:rPr>
          <w:noProof/>
        </w:rPr>
        <w:t>Statut d’un rendez-vous</w:t>
      </w:r>
    </w:p>
    <w:p w:rsidR="00774FF8" w:rsidRDefault="00774FF8" w:rsidP="003604CA">
      <w:r>
        <w:rPr>
          <w:vanish/>
        </w:rPr>
        <w:t>Numéro : 5</w:t>
      </w:r>
    </w:p>
    <w:p w:rsidR="00774FF8" w:rsidRDefault="00774FF8" w:rsidP="003604CA">
      <w:pPr>
        <w:rPr>
          <w:b/>
          <w:bCs/>
          <w:i/>
          <w:iCs/>
        </w:rPr>
      </w:pPr>
      <w:r w:rsidRPr="00C22DFB">
        <w:rPr>
          <w:b/>
          <w:bCs/>
          <w:i/>
          <w:iCs/>
        </w:rPr>
        <w:t>Il y a quatre statuts possibles pour un rendez-vous : Rendez-vous, Présence, Absence motivée, Absence non-motivée</w:t>
      </w:r>
    </w:p>
    <w:p w:rsidR="00774FF8" w:rsidRDefault="00774FF8" w:rsidP="003604CA">
      <w:pPr>
        <w:rPr>
          <w:b/>
          <w:bCs/>
        </w:rPr>
      </w:pPr>
    </w:p>
    <w:p w:rsidR="00774FF8" w:rsidRPr="00414694" w:rsidRDefault="00774FF8" w:rsidP="003604CA"/>
    <w:p w:rsidR="00774FF8" w:rsidRDefault="00774FF8" w:rsidP="003604CA"/>
    <w:p w:rsidR="00774FF8" w:rsidRPr="00686A54" w:rsidRDefault="00774FF8" w:rsidP="003604CA"/>
    <w:p w:rsidR="00774FF8" w:rsidRDefault="00774FF8" w:rsidP="003604CA">
      <w:pPr>
        <w:pStyle w:val="Heading1"/>
      </w:pPr>
      <w:r>
        <w:br w:type="page"/>
      </w:r>
      <w:bookmarkStart w:id="6" w:name="Agenda"/>
      <w:bookmarkEnd w:id="6"/>
      <w:r>
        <w:t>Agenda</w:t>
      </w:r>
    </w:p>
    <w:p w:rsidR="00774FF8" w:rsidRDefault="00774FF8" w:rsidP="003604CA">
      <w:r w:rsidRPr="00CA76CD">
        <w:rPr>
          <w:vanish/>
        </w:rPr>
        <w:t xml:space="preserve">Numéro : </w:t>
      </w:r>
      <w:r>
        <w:rPr>
          <w:vanish/>
        </w:rPr>
        <w:t>6</w:t>
      </w:r>
    </w:p>
    <w:p w:rsidR="00774FF8" w:rsidRDefault="00774FF8" w:rsidP="003604CA">
      <w:pPr>
        <w:rPr>
          <w:i/>
          <w:iCs/>
        </w:rPr>
      </w:pPr>
      <w:r>
        <w:rPr>
          <w:i/>
          <w:iCs/>
        </w:rPr>
        <w:t xml:space="preserve">Vous pouvez modifier les couleurs pour le code des plages de l’Agenda dans les </w:t>
      </w:r>
      <w:hyperlink w:anchor="Prefs_Gen_View" w:history="1">
        <w:r w:rsidRPr="00986BF7">
          <w:rPr>
            <w:rStyle w:val="Hyperlink"/>
            <w:i/>
            <w:iCs/>
          </w:rPr>
          <w:t>Préférences Générales (Affichage)</w:t>
        </w:r>
      </w:hyperlink>
      <w:r>
        <w:rPr>
          <w:i/>
          <w:iCs/>
        </w:rPr>
        <w:t xml:space="preserve">. Par défaut, </w:t>
      </w:r>
      <w:r>
        <w:t xml:space="preserve">Libre </w:t>
      </w:r>
      <w:r w:rsidRPr="008068AB">
        <w:rPr>
          <w:i/>
          <w:iCs/>
        </w:rPr>
        <w:t>est</w:t>
      </w:r>
      <w:r>
        <w:t xml:space="preserve"> </w:t>
      </w:r>
      <w:r>
        <w:rPr>
          <w:i/>
          <w:iCs/>
        </w:rPr>
        <w:t xml:space="preserve">surligné en </w:t>
      </w:r>
      <w:r w:rsidRPr="009C6C36">
        <w:rPr>
          <w:i/>
          <w:i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7" o:spid="_x0000_i1025" type="#_x0000_t75" style="width:18.75pt;height:12.75pt;visibility:visible">
            <v:imagedata r:id="rId7" o:title=""/>
          </v:shape>
        </w:pict>
      </w:r>
      <w:r>
        <w:rPr>
          <w:i/>
          <w:iCs/>
        </w:rPr>
        <w:t xml:space="preserve">, </w:t>
      </w:r>
      <w:r>
        <w:t>Clinique</w:t>
      </w:r>
      <w:r>
        <w:rPr>
          <w:i/>
          <w:iCs/>
        </w:rPr>
        <w:t xml:space="preserve"> en </w:t>
      </w:r>
    </w:p>
    <w:p w:rsidR="00774FF8" w:rsidRPr="00C75A95" w:rsidRDefault="00774FF8" w:rsidP="003604CA">
      <w:r w:rsidRPr="009C6C36">
        <w:rPr>
          <w:i/>
          <w:iCs/>
          <w:noProof/>
        </w:rPr>
        <w:pict>
          <v:shape id="Picture 709" o:spid="_x0000_i1026" type="#_x0000_t75" style="width:18.75pt;height:13.5pt;visibility:visible">
            <v:imagedata r:id="rId8" o:title=""/>
          </v:shape>
        </w:pict>
      </w:r>
      <w:r>
        <w:rPr>
          <w:i/>
          <w:iCs/>
        </w:rPr>
        <w:t xml:space="preserve">, </w:t>
      </w:r>
      <w:r w:rsidRPr="00C75A95">
        <w:t>Bloquée</w:t>
      </w:r>
      <w:r>
        <w:rPr>
          <w:i/>
          <w:iCs/>
        </w:rPr>
        <w:t xml:space="preserve"> en</w:t>
      </w:r>
      <w:r w:rsidRPr="009C6C36">
        <w:rPr>
          <w:i/>
          <w:iCs/>
          <w:noProof/>
        </w:rPr>
        <w:pict>
          <v:shape id="Picture 710" o:spid="_x0000_i1027" type="#_x0000_t75" style="width:20.25pt;height:14.25pt;visibility:visible">
            <v:imagedata r:id="rId9" o:title=""/>
          </v:shape>
        </w:pict>
      </w:r>
      <w:r>
        <w:rPr>
          <w:i/>
          <w:iCs/>
        </w:rPr>
        <w:t xml:space="preserve"> et Réservée en </w:t>
      </w:r>
      <w:r w:rsidRPr="009C6C36">
        <w:rPr>
          <w:i/>
          <w:iCs/>
          <w:noProof/>
        </w:rPr>
        <w:pict>
          <v:shape id="Picture 711" o:spid="_x0000_i1028" type="#_x0000_t75" style="width:18pt;height:12.75pt;visibility:visible">
            <v:imagedata r:id="rId10" o:title=""/>
          </v:shape>
        </w:pict>
      </w:r>
      <w:r>
        <w:t xml:space="preserve">. </w:t>
      </w:r>
    </w:p>
    <w:p w:rsidR="00774FF8" w:rsidRDefault="00774FF8" w:rsidP="003604CA"/>
    <w:p w:rsidR="00774FF8" w:rsidRPr="003B3595" w:rsidRDefault="00774FF8" w:rsidP="003604CA">
      <w:pPr>
        <w:rPr>
          <w:i/>
          <w:iCs/>
        </w:rPr>
      </w:pPr>
      <w:r>
        <w:rPr>
          <w:i/>
          <w:iCs/>
        </w:rPr>
        <w:t xml:space="preserve">Vous pouvez modifier les couleurs des listes affichant les rendez-vous dans l’Agenda dans les </w:t>
      </w:r>
      <w:hyperlink w:anchor="Prefs_Gen_View" w:history="1">
        <w:r w:rsidRPr="00986BF7">
          <w:rPr>
            <w:rStyle w:val="Hyperlink"/>
            <w:i/>
            <w:iCs/>
          </w:rPr>
          <w:t>Préférences Générales (Affichage)</w:t>
        </w:r>
      </w:hyperlink>
      <w:r>
        <w:rPr>
          <w:i/>
          <w:iCs/>
        </w:rPr>
        <w:t xml:space="preserve">. Par défaut, le </w:t>
      </w:r>
      <w:r>
        <w:t>Fond</w:t>
      </w:r>
      <w:r>
        <w:rPr>
          <w:i/>
          <w:iCs/>
        </w:rPr>
        <w:t xml:space="preserve"> est en </w:t>
      </w:r>
      <w:r w:rsidRPr="009C6C36">
        <w:rPr>
          <w:i/>
          <w:iCs/>
          <w:noProof/>
        </w:rPr>
        <w:pict>
          <v:shape id="Picture 712" o:spid="_x0000_i1029" type="#_x0000_t75" style="width:18.75pt;height:13.5pt;visibility:visible">
            <v:imagedata r:id="rId11" o:title=""/>
          </v:shape>
        </w:pict>
      </w:r>
      <w:r>
        <w:t xml:space="preserve">, </w:t>
      </w:r>
      <w:r>
        <w:rPr>
          <w:i/>
          <w:iCs/>
        </w:rPr>
        <w:t xml:space="preserve">la </w:t>
      </w:r>
      <w:r w:rsidRPr="003B3595">
        <w:t>Sélect</w:t>
      </w:r>
      <w:r>
        <w:t>i</w:t>
      </w:r>
      <w:r w:rsidRPr="003B3595">
        <w:t>o</w:t>
      </w:r>
      <w:r>
        <w:t xml:space="preserve">n </w:t>
      </w:r>
      <w:r>
        <w:rPr>
          <w:i/>
          <w:iCs/>
        </w:rPr>
        <w:t xml:space="preserve">est en </w:t>
      </w:r>
      <w:r w:rsidRPr="009C6C36">
        <w:rPr>
          <w:i/>
          <w:iCs/>
          <w:noProof/>
        </w:rPr>
        <w:pict>
          <v:shape id="Picture 713" o:spid="_x0000_i1030" type="#_x0000_t75" style="width:21pt;height:13.5pt;visibility:visible">
            <v:imagedata r:id="rId12" o:title=""/>
          </v:shape>
        </w:pict>
      </w:r>
      <w:r>
        <w:t xml:space="preserve">, </w:t>
      </w:r>
      <w:r>
        <w:rPr>
          <w:i/>
          <w:iCs/>
        </w:rPr>
        <w:t xml:space="preserve">les </w:t>
      </w:r>
      <w:r>
        <w:t>Flèches des barres</w:t>
      </w:r>
      <w:r>
        <w:rPr>
          <w:i/>
          <w:iCs/>
        </w:rPr>
        <w:t xml:space="preserve"> sont en </w:t>
      </w:r>
      <w:r w:rsidRPr="009C6C36">
        <w:rPr>
          <w:i/>
          <w:iCs/>
          <w:noProof/>
        </w:rPr>
        <w:pict>
          <v:shape id="_x0000_i1031" type="#_x0000_t75" style="width:21pt;height:13.5pt;visibility:visible">
            <v:imagedata r:id="rId12" o:title=""/>
          </v:shape>
        </w:pict>
      </w:r>
      <w:r>
        <w:t xml:space="preserve">, </w:t>
      </w:r>
      <w:r>
        <w:rPr>
          <w:i/>
          <w:iCs/>
        </w:rPr>
        <w:t xml:space="preserve">la </w:t>
      </w:r>
      <w:r>
        <w:t>Bordure</w:t>
      </w:r>
      <w:r>
        <w:rPr>
          <w:i/>
          <w:iCs/>
        </w:rPr>
        <w:t xml:space="preserve"> est en </w:t>
      </w:r>
      <w:r w:rsidRPr="009C6C36">
        <w:rPr>
          <w:i/>
          <w:iCs/>
          <w:noProof/>
        </w:rPr>
        <w:pict>
          <v:shape id="Picture 703" o:spid="_x0000_i1032" type="#_x0000_t75" style="width:18.75pt;height:12.75pt;visibility:visible">
            <v:imagedata r:id="rId13" o:title=""/>
          </v:shape>
        </w:pict>
      </w:r>
      <w:r>
        <w:t xml:space="preserve">, </w:t>
      </w:r>
      <w:r>
        <w:rPr>
          <w:i/>
          <w:iCs/>
        </w:rPr>
        <w:t xml:space="preserve">les </w:t>
      </w:r>
      <w:r>
        <w:t>Barres</w:t>
      </w:r>
      <w:r>
        <w:rPr>
          <w:i/>
          <w:iCs/>
        </w:rPr>
        <w:t xml:space="preserve"> sont en </w:t>
      </w:r>
      <w:r w:rsidRPr="009C6C36">
        <w:rPr>
          <w:i/>
          <w:iCs/>
          <w:noProof/>
        </w:rPr>
        <w:pict>
          <v:shape id="_x0000_i1033" type="#_x0000_t75" style="width:18.75pt;height:13.5pt;visibility:visible">
            <v:imagedata r:id="rId11" o:title=""/>
          </v:shape>
        </w:pict>
      </w:r>
      <w:r>
        <w:rPr>
          <w:i/>
          <w:iCs/>
        </w:rPr>
        <w:t xml:space="preserve"> et la </w:t>
      </w:r>
      <w:r>
        <w:t>Police</w:t>
      </w:r>
      <w:r>
        <w:rPr>
          <w:i/>
          <w:iCs/>
        </w:rPr>
        <w:t xml:space="preserve"> d’écriture est en </w:t>
      </w:r>
      <w:r w:rsidRPr="009C6C36">
        <w:rPr>
          <w:i/>
          <w:iCs/>
          <w:noProof/>
        </w:rPr>
        <w:pict>
          <v:shape id="_x0000_i1034" type="#_x0000_t75" style="width:21pt;height:13.5pt;visibility:visible">
            <v:imagedata r:id="rId12" o:title=""/>
          </v:shape>
        </w:pict>
      </w:r>
      <w:r>
        <w:rPr>
          <w:i/>
          <w:iCs/>
        </w:rPr>
        <w:t>.</w:t>
      </w:r>
    </w:p>
    <w:p w:rsidR="00774FF8" w:rsidRDefault="00774FF8" w:rsidP="003604CA"/>
    <w:p w:rsidR="00774FF8" w:rsidRDefault="00774FF8" w:rsidP="003604CA"/>
    <w:p w:rsidR="00774FF8" w:rsidRPr="008068AB" w:rsidRDefault="00774FF8" w:rsidP="003604CA">
      <w:r>
        <w:rPr>
          <w:i/>
          <w:iCs/>
        </w:rPr>
        <w:t xml:space="preserve">Vous pouvez modifier les couleurs pour le code de couleur du statut des rendez-vous dans les </w:t>
      </w:r>
      <w:hyperlink w:anchor="Prefs_Gen_View" w:history="1">
        <w:r w:rsidRPr="00986BF7">
          <w:rPr>
            <w:rStyle w:val="Hyperlink"/>
            <w:i/>
            <w:iCs/>
          </w:rPr>
          <w:t>Préférences Générales (Affichage)</w:t>
        </w:r>
      </w:hyperlink>
      <w:r>
        <w:rPr>
          <w:i/>
          <w:iCs/>
        </w:rPr>
        <w:t xml:space="preserve">. Par défaut, </w:t>
      </w:r>
      <w:r>
        <w:t>R</w:t>
      </w:r>
      <w:r w:rsidRPr="00986BF7">
        <w:t>endez-vous</w:t>
      </w:r>
      <w:r>
        <w:rPr>
          <w:i/>
          <w:iCs/>
        </w:rPr>
        <w:t xml:space="preserve"> est surligné en </w:t>
      </w:r>
      <w:r w:rsidRPr="009C6C36">
        <w:rPr>
          <w:i/>
          <w:iCs/>
          <w:noProof/>
        </w:rPr>
        <w:pict>
          <v:shape id="Picture 701" o:spid="_x0000_i1035" type="#_x0000_t75" style="width:18pt;height:12.75pt;visibility:visible">
            <v:imagedata r:id="rId14" o:title=""/>
          </v:shape>
        </w:pict>
      </w:r>
      <w:r>
        <w:rPr>
          <w:noProof/>
        </w:rPr>
        <w:t xml:space="preserve">, Présence </w:t>
      </w:r>
      <w:r>
        <w:rPr>
          <w:i/>
          <w:iCs/>
          <w:noProof/>
        </w:rPr>
        <w:t xml:space="preserve">en </w:t>
      </w:r>
      <w:r w:rsidRPr="009C6C36">
        <w:rPr>
          <w:i/>
          <w:iCs/>
          <w:noProof/>
        </w:rPr>
        <w:pict>
          <v:shape id="Picture 702" o:spid="_x0000_i1036" type="#_x0000_t75" style="width:18.75pt;height:12.75pt;visibility:visible">
            <v:imagedata r:id="rId15" o:title=""/>
          </v:shape>
        </w:pict>
      </w:r>
      <w:r>
        <w:rPr>
          <w:noProof/>
        </w:rPr>
        <w:t xml:space="preserve">, Présence payée </w:t>
      </w:r>
      <w:r>
        <w:rPr>
          <w:i/>
          <w:iCs/>
          <w:noProof/>
        </w:rPr>
        <w:t xml:space="preserve">en </w:t>
      </w:r>
      <w:r w:rsidRPr="009C6C36">
        <w:rPr>
          <w:i/>
          <w:iCs/>
          <w:noProof/>
        </w:rPr>
        <w:pict>
          <v:shape id="_x0000_i1037" type="#_x0000_t75" style="width:18.75pt;height:12.75pt;visibility:visible">
            <v:imagedata r:id="rId13" o:title=""/>
          </v:shape>
        </w:pict>
      </w:r>
      <w:r>
        <w:rPr>
          <w:noProof/>
        </w:rPr>
        <w:t xml:space="preserve">, Absence motivée </w:t>
      </w:r>
      <w:r>
        <w:rPr>
          <w:i/>
          <w:iCs/>
          <w:noProof/>
        </w:rPr>
        <w:t xml:space="preserve">en </w:t>
      </w:r>
      <w:r w:rsidRPr="009C6C36">
        <w:rPr>
          <w:i/>
          <w:iCs/>
          <w:noProof/>
        </w:rPr>
        <w:pict>
          <v:shape id="Picture 705" o:spid="_x0000_i1038" type="#_x0000_t75" style="width:18.75pt;height:12.75pt;visibility:visible">
            <v:imagedata r:id="rId16" o:title=""/>
          </v:shape>
        </w:pict>
      </w:r>
      <w:r>
        <w:rPr>
          <w:noProof/>
        </w:rPr>
        <w:t xml:space="preserve"> </w:t>
      </w:r>
      <w:r>
        <w:rPr>
          <w:i/>
          <w:iCs/>
          <w:noProof/>
        </w:rPr>
        <w:t xml:space="preserve">et </w:t>
      </w:r>
      <w:r>
        <w:rPr>
          <w:noProof/>
        </w:rPr>
        <w:t xml:space="preserve">Absence non motivée </w:t>
      </w:r>
      <w:r>
        <w:rPr>
          <w:i/>
          <w:iCs/>
          <w:noProof/>
        </w:rPr>
        <w:t xml:space="preserve">en </w:t>
      </w:r>
      <w:r w:rsidRPr="009C6C36">
        <w:rPr>
          <w:i/>
          <w:iCs/>
          <w:noProof/>
        </w:rPr>
        <w:pict>
          <v:shape id="Picture 706" o:spid="_x0000_i1039" type="#_x0000_t75" style="width:18pt;height:12.75pt;visibility:visible">
            <v:imagedata r:id="rId17" o:title=""/>
          </v:shape>
        </w:pict>
      </w:r>
      <w:r>
        <w:rPr>
          <w:noProof/>
        </w:rPr>
        <w:t>.</w:t>
      </w:r>
    </w:p>
    <w:p w:rsidR="00774FF8" w:rsidRDefault="00774FF8" w:rsidP="003604CA">
      <w:pPr>
        <w:pStyle w:val="Heading2"/>
      </w:pPr>
      <w:r>
        <w:br w:type="page"/>
      </w:r>
      <w:bookmarkStart w:id="7" w:name="Agenda_Open"/>
      <w:bookmarkEnd w:id="7"/>
      <w:r>
        <w:t>Ouvrir un agenda</w:t>
      </w:r>
    </w:p>
    <w:p w:rsidR="00774FF8" w:rsidRDefault="00774FF8" w:rsidP="003604CA">
      <w:r>
        <w:rPr>
          <w:vanish/>
        </w:rPr>
        <w:t>Numéro : 7</w:t>
      </w:r>
    </w:p>
    <w:p w:rsidR="00774FF8" w:rsidRDefault="00774FF8" w:rsidP="003604CA">
      <w:pPr>
        <w:pStyle w:val="Heading2"/>
      </w:pPr>
      <w:r>
        <w:br w:type="page"/>
      </w:r>
      <w:bookmarkStart w:id="8" w:name="Agenda_RV"/>
      <w:bookmarkEnd w:id="8"/>
      <w:r>
        <w:t>Rendez-vous</w:t>
      </w:r>
    </w:p>
    <w:p w:rsidR="00774FF8" w:rsidRDefault="00774FF8" w:rsidP="003604CA">
      <w:r>
        <w:rPr>
          <w:vanish/>
        </w:rPr>
        <w:t>Numéro : 8</w:t>
      </w:r>
    </w:p>
    <w:p w:rsidR="00774FF8" w:rsidRDefault="00774FF8" w:rsidP="003604CA">
      <w:r w:rsidRPr="005D0371">
        <w:t>Ajouter un rendez-vous à la liste d’attent</w:t>
      </w:r>
      <w:r>
        <w:t xml:space="preserve">e dans un </w:t>
      </w:r>
      <w:r w:rsidRPr="005D0371">
        <w:t>agenda</w:t>
      </w:r>
    </w:p>
    <w:p w:rsidR="00774FF8" w:rsidRDefault="00774FF8" w:rsidP="003604CA">
      <w:r w:rsidRPr="005D0371">
        <w:t>Annoncer l’arrivée d’un client dans un agenda</w:t>
      </w:r>
    </w:p>
    <w:p w:rsidR="00774FF8" w:rsidRDefault="00774FF8" w:rsidP="003604CA">
      <w:r w:rsidRPr="005D0371">
        <w:t>Coller un rendez-vous dans un agenda</w:t>
      </w:r>
    </w:p>
    <w:p w:rsidR="00774FF8" w:rsidRDefault="00774FF8" w:rsidP="003604CA">
      <w:r w:rsidRPr="005D0371">
        <w:t>Confirmer un rendez-vous dans un agenda</w:t>
      </w:r>
    </w:p>
    <w:p w:rsidR="00774FF8" w:rsidRDefault="00774FF8" w:rsidP="003604CA">
      <w:r w:rsidRPr="005D0371">
        <w:t>Copier un rendez-vous dans un agenda</w:t>
      </w:r>
    </w:p>
    <w:p w:rsidR="00774FF8" w:rsidRDefault="00774FF8" w:rsidP="003604CA">
      <w:r>
        <w:t xml:space="preserve">Couper </w:t>
      </w:r>
      <w:r w:rsidRPr="005D0371">
        <w:t>un rendez-vous dans un agenda</w:t>
      </w:r>
    </w:p>
    <w:p w:rsidR="00774FF8" w:rsidRDefault="00774FF8" w:rsidP="003604CA">
      <w:r w:rsidRPr="005D0371">
        <w:t>Effacer le statut d’un rendez-vous dans un agenda</w:t>
      </w:r>
    </w:p>
    <w:p w:rsidR="00774FF8" w:rsidRDefault="00774FF8" w:rsidP="003604CA">
      <w:r w:rsidRPr="005D0371">
        <w:t>Enlever un rendez-vous dans un agenda</w:t>
      </w:r>
    </w:p>
    <w:p w:rsidR="00774FF8" w:rsidRDefault="00774FF8" w:rsidP="003604CA">
      <w:r>
        <w:t>Filtrer la liste d’attente dans un agenda</w:t>
      </w:r>
    </w:p>
    <w:p w:rsidR="00774FF8" w:rsidRDefault="00774FF8" w:rsidP="003604CA">
      <w:r>
        <w:t>Imprimer un reçu pour une présence payée dans un agenda</w:t>
      </w:r>
    </w:p>
    <w:p w:rsidR="00774FF8" w:rsidRDefault="00774FF8" w:rsidP="003604CA">
      <w:r w:rsidRPr="005D0371">
        <w:t>Modifier la remarque d’un rendez-vous dans un agenda</w:t>
      </w:r>
    </w:p>
    <w:p w:rsidR="00774FF8" w:rsidRDefault="00774FF8" w:rsidP="003604CA">
      <w:r w:rsidRPr="005D0371">
        <w:t>Modifier le statut d’un rendez-vous dans un agenda</w:t>
      </w:r>
    </w:p>
    <w:p w:rsidR="00774FF8" w:rsidRDefault="00774FF8" w:rsidP="003604CA">
      <w:r w:rsidRPr="005D0371">
        <w:t>Nouveau rendez-vous</w:t>
      </w:r>
      <w:r>
        <w:t xml:space="preserve"> dans un agenda</w:t>
      </w:r>
    </w:p>
    <w:p w:rsidR="00774FF8" w:rsidRPr="00615C88" w:rsidRDefault="00774FF8" w:rsidP="003604CA">
      <w:r w:rsidRPr="005D0371">
        <w:t>Voir la liste d’attente</w:t>
      </w:r>
      <w:r>
        <w:t xml:space="preserve"> dans un agenda</w:t>
      </w:r>
    </w:p>
    <w:p w:rsidR="00774FF8" w:rsidRDefault="00774FF8" w:rsidP="003604CA">
      <w:pPr>
        <w:pStyle w:val="Heading3"/>
      </w:pPr>
      <w:r>
        <w:br w:type="page"/>
      </w:r>
      <w:bookmarkStart w:id="9" w:name="Agenda_RV_AddToQL"/>
      <w:bookmarkEnd w:id="9"/>
      <w:r>
        <w:t>Ajouter un rendez-vous à la liste d’attente dans un agenda</w:t>
      </w:r>
    </w:p>
    <w:p w:rsidR="00774FF8" w:rsidRDefault="00774FF8" w:rsidP="003604CA">
      <w:r>
        <w:rPr>
          <w:vanish/>
        </w:rPr>
        <w:t>Numéro : 9</w:t>
      </w:r>
    </w:p>
    <w:p w:rsidR="00774FF8" w:rsidRPr="00545A0E" w:rsidRDefault="00774FF8" w:rsidP="003604CA">
      <w:r>
        <w:t xml:space="preserve">Le </w:t>
      </w:r>
      <w:r>
        <w:rPr>
          <w:b/>
          <w:bCs/>
        </w:rPr>
        <w:t>Droit</w:t>
      </w:r>
      <w:r w:rsidRPr="00B26412">
        <w:rPr>
          <w:b/>
          <w:bCs/>
        </w:rPr>
        <w:t xml:space="preserve"> de gérer la liste d’attente</w:t>
      </w:r>
      <w:r>
        <w:t xml:space="preserve"> donne au type d’utilisateur le droit de </w:t>
      </w:r>
      <w:r w:rsidRPr="00DB44F2">
        <w:t>modifier la liste d’attente</w:t>
      </w:r>
      <w:r>
        <w:t>.</w:t>
      </w:r>
    </w:p>
    <w:p w:rsidR="00774FF8" w:rsidRDefault="00774FF8" w:rsidP="003604CA">
      <w:pPr>
        <w:pStyle w:val="Heading3"/>
      </w:pPr>
      <w:r>
        <w:br w:type="page"/>
      </w:r>
      <w:bookmarkStart w:id="10" w:name="Agenda_RV_Announce"/>
      <w:bookmarkEnd w:id="10"/>
      <w:r>
        <w:t>Annoncer l’arrivée d’un client dans un agenda</w:t>
      </w:r>
    </w:p>
    <w:p w:rsidR="00774FF8" w:rsidRDefault="00774FF8" w:rsidP="003604CA">
      <w:r>
        <w:rPr>
          <w:vanish/>
        </w:rPr>
        <w:t>Numéro : 10</w:t>
      </w:r>
    </w:p>
    <w:p w:rsidR="00774FF8" w:rsidRDefault="00774FF8" w:rsidP="003604CA">
      <w:r>
        <w:t xml:space="preserve">Pour annoncer l’arrivée d’un client pour un </w:t>
      </w:r>
      <w:hyperlink w:anchor="CC_RVs" w:history="1">
        <w:r w:rsidRPr="00A658A7">
          <w:rPr>
            <w:rStyle w:val="Hyperlink"/>
          </w:rPr>
          <w:t>rendez-vous</w:t>
        </w:r>
      </w:hyperlink>
      <w:r>
        <w:t xml:space="preserve"> inscrit dans un </w:t>
      </w:r>
      <w:hyperlink w:anchor="Agenda" w:history="1">
        <w:r w:rsidRPr="0007411E">
          <w:rPr>
            <w:rStyle w:val="Hyperlink"/>
          </w:rPr>
          <w:t>agenda</w:t>
        </w:r>
      </w:hyperlink>
      <w:r>
        <w:t xml:space="preserve">, vous devez vous trouver dans la fenêtre d’un </w:t>
      </w:r>
      <w:r w:rsidRPr="00FD211B">
        <w:t>agenda</w:t>
      </w:r>
      <w:r>
        <w:t xml:space="preserve"> </w:t>
      </w:r>
      <w:hyperlink w:anchor="Agenda_Open" w:history="1">
        <w:r w:rsidRPr="0007411E">
          <w:rPr>
            <w:rStyle w:val="Hyperlink"/>
          </w:rPr>
          <w:t>ouvert</w:t>
        </w:r>
      </w:hyperlink>
      <w:r>
        <w:t>.</w:t>
      </w:r>
    </w:p>
    <w:p w:rsidR="00774FF8" w:rsidRPr="0024799B" w:rsidRDefault="00774FF8" w:rsidP="003604CA"/>
    <w:p w:rsidR="00774FF8" w:rsidRDefault="00774FF8" w:rsidP="003604CA">
      <w:pPr>
        <w:ind w:left="284" w:hanging="284"/>
      </w:pPr>
      <w:r>
        <w:t xml:space="preserve">1. Déplacez votre curseur sur le rendez-vous pour lequel vous désirez annoncer l’arrivée du client. </w:t>
      </w:r>
    </w:p>
    <w:p w:rsidR="00774FF8" w:rsidRDefault="00774FF8" w:rsidP="003604CA">
      <w:pPr>
        <w:ind w:left="284" w:hanging="284"/>
      </w:pPr>
    </w:p>
    <w:p w:rsidR="00774FF8" w:rsidRDefault="00774FF8" w:rsidP="003604CA">
      <w:pPr>
        <w:ind w:left="284" w:hanging="284"/>
      </w:pPr>
      <w:r>
        <w:t>2. Cliquez sur le bouton droit de la souris et choisissez</w:t>
      </w:r>
      <w:r w:rsidRPr="008D3092">
        <w:t xml:space="preserve"> </w:t>
      </w:r>
      <w:r>
        <w:rPr>
          <w:b/>
          <w:bCs/>
        </w:rPr>
        <w:t>A</w:t>
      </w:r>
      <w:r w:rsidRPr="008770AA">
        <w:rPr>
          <w:b/>
          <w:bCs/>
        </w:rPr>
        <w:t>nnoncer l’arrivée d</w:t>
      </w:r>
      <w:r>
        <w:rPr>
          <w:b/>
          <w:bCs/>
        </w:rPr>
        <w:t>u</w:t>
      </w:r>
      <w:r w:rsidRPr="008770AA">
        <w:rPr>
          <w:b/>
          <w:bCs/>
        </w:rPr>
        <w:t xml:space="preserve"> client</w:t>
      </w:r>
      <w:r w:rsidRPr="008D3092">
        <w:t xml:space="preserve"> </w:t>
      </w:r>
      <w:r>
        <w:t>dans le menu contextuel</w:t>
      </w:r>
      <w:r w:rsidRPr="008D3092">
        <w:t xml:space="preserve"> qui apparaît.</w:t>
      </w:r>
    </w:p>
    <w:p w:rsidR="00774FF8" w:rsidRDefault="00774FF8" w:rsidP="003604CA">
      <w:pPr>
        <w:ind w:left="284" w:hanging="284"/>
      </w:pPr>
    </w:p>
    <w:p w:rsidR="00774FF8" w:rsidRDefault="00774FF8" w:rsidP="003604CA">
      <w:pPr>
        <w:ind w:left="284" w:hanging="284"/>
        <w:rPr>
          <w:i/>
          <w:iCs/>
        </w:rPr>
      </w:pPr>
      <w:r>
        <w:tab/>
      </w:r>
      <w:r>
        <w:rPr>
          <w:i/>
          <w:iCs/>
        </w:rPr>
        <w:t>Un petit crochet apparaît à la gauche de l’action « A</w:t>
      </w:r>
      <w:r w:rsidRPr="008770AA">
        <w:rPr>
          <w:i/>
          <w:iCs/>
        </w:rPr>
        <w:t>nnoncer l’arrivée du client</w:t>
      </w:r>
      <w:r>
        <w:rPr>
          <w:i/>
          <w:iCs/>
        </w:rPr>
        <w:t> » dans le menu contextuel.</w:t>
      </w:r>
    </w:p>
    <w:p w:rsidR="00774FF8" w:rsidRDefault="00774FF8" w:rsidP="003604CA">
      <w:pPr>
        <w:ind w:left="284" w:hanging="284"/>
        <w:rPr>
          <w:i/>
          <w:iCs/>
        </w:rPr>
      </w:pPr>
    </w:p>
    <w:p w:rsidR="00774FF8" w:rsidRDefault="00774FF8" w:rsidP="003604CA">
      <w:pPr>
        <w:ind w:left="284" w:hanging="284"/>
        <w:rPr>
          <w:i/>
          <w:iCs/>
        </w:rPr>
      </w:pPr>
      <w:r>
        <w:rPr>
          <w:i/>
          <w:iCs/>
        </w:rPr>
        <w:tab/>
        <w:t xml:space="preserve">Un message est envoyé au thérapeute traitant par l’intermédiaire de la Messagerie instantanée pour l’informer de l’arrivée du client. </w:t>
      </w:r>
    </w:p>
    <w:p w:rsidR="00774FF8" w:rsidRDefault="00774FF8" w:rsidP="003604CA">
      <w:pPr>
        <w:ind w:left="284"/>
        <w:rPr>
          <w:i/>
          <w:iCs/>
        </w:rPr>
      </w:pPr>
      <w:r>
        <w:rPr>
          <w:i/>
          <w:iCs/>
        </w:rPr>
        <w:t>Ex. Le/la client(e) Boivin, Paul de 08 :45 est arrivé(e).</w:t>
      </w:r>
    </w:p>
    <w:p w:rsidR="00774FF8" w:rsidRDefault="00774FF8" w:rsidP="003604CA">
      <w:pPr>
        <w:ind w:left="284" w:hanging="284"/>
        <w:rPr>
          <w:i/>
          <w:iCs/>
        </w:rPr>
      </w:pPr>
    </w:p>
    <w:p w:rsidR="00774FF8" w:rsidRDefault="00774FF8" w:rsidP="003604CA">
      <w:pPr>
        <w:ind w:left="284" w:hanging="284"/>
        <w:rPr>
          <w:i/>
          <w:iCs/>
        </w:rPr>
      </w:pPr>
    </w:p>
    <w:p w:rsidR="00774FF8" w:rsidRDefault="00774FF8" w:rsidP="003604CA">
      <w:pPr>
        <w:rPr>
          <w:i/>
          <w:iCs/>
        </w:rPr>
      </w:pPr>
      <w:r>
        <w:rPr>
          <w:i/>
          <w:iCs/>
        </w:rPr>
        <w:t>Il est impossible d’annoncer l’arrivée d’un client pour un rendez-vous situé dans une journée autre que celle en cours.</w:t>
      </w:r>
    </w:p>
    <w:p w:rsidR="00774FF8" w:rsidRDefault="00774FF8" w:rsidP="003604CA">
      <w:pPr>
        <w:ind w:left="284" w:hanging="284"/>
        <w:rPr>
          <w:i/>
          <w:iCs/>
        </w:rPr>
      </w:pPr>
    </w:p>
    <w:p w:rsidR="00774FF8" w:rsidRDefault="00774FF8" w:rsidP="003604CA">
      <w:pPr>
        <w:ind w:left="284" w:hanging="284"/>
        <w:rPr>
          <w:i/>
          <w:iCs/>
        </w:rPr>
      </w:pPr>
    </w:p>
    <w:p w:rsidR="00774FF8" w:rsidRDefault="00774FF8" w:rsidP="003604CA">
      <w:pPr>
        <w:rPr>
          <w:i/>
          <w:iCs/>
        </w:rPr>
      </w:pPr>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9C6C36">
        <w:rPr>
          <w:b/>
          <w:bCs/>
          <w:i/>
          <w:iCs/>
          <w:noProof/>
        </w:rPr>
        <w:pict>
          <v:shape id="Picture 14" o:spid="_x0000_i1040"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11" w:name="Agenda_RV_Paste"/>
      <w:bookmarkEnd w:id="11"/>
      <w:r>
        <w:t xml:space="preserve">Coller un rendez-vous dans un agenda </w:t>
      </w:r>
    </w:p>
    <w:p w:rsidR="00774FF8" w:rsidRDefault="00774FF8" w:rsidP="003604CA">
      <w:r w:rsidRPr="00CA76CD">
        <w:rPr>
          <w:vanish/>
        </w:rPr>
        <w:t xml:space="preserve">Numéro : </w:t>
      </w:r>
      <w:r>
        <w:rPr>
          <w:vanish/>
        </w:rPr>
        <w:t>1</w:t>
      </w:r>
      <w:r w:rsidRPr="00CA76CD">
        <w:rPr>
          <w:vanish/>
        </w:rPr>
        <w:t>1</w:t>
      </w:r>
    </w:p>
    <w:p w:rsidR="00774FF8" w:rsidRDefault="00774FF8" w:rsidP="003604CA">
      <w:r>
        <w:t xml:space="preserve">Pour coller un </w:t>
      </w:r>
      <w:hyperlink w:anchor="CC_RVs" w:history="1">
        <w:r w:rsidRPr="00A658A7">
          <w:rPr>
            <w:rStyle w:val="Hyperlink"/>
          </w:rPr>
          <w:t>rendez-vous</w:t>
        </w:r>
      </w:hyperlink>
      <w:r>
        <w:t xml:space="preserve"> dans un </w:t>
      </w:r>
      <w:hyperlink w:anchor="Agenda" w:history="1">
        <w:r w:rsidRPr="0007411E">
          <w:rPr>
            <w:rStyle w:val="Hyperlink"/>
          </w:rPr>
          <w:t>agenda</w:t>
        </w:r>
      </w:hyperlink>
      <w:r>
        <w:t xml:space="preserve">, vous devez vous trouver dans la fenêtre d’un </w:t>
      </w:r>
      <w:r w:rsidRPr="008770AA">
        <w:t>agenda</w:t>
      </w:r>
      <w:r>
        <w:t xml:space="preserve"> </w:t>
      </w:r>
      <w:hyperlink w:anchor="Agenda_Open" w:history="1">
        <w:r w:rsidRPr="0007411E">
          <w:rPr>
            <w:rStyle w:val="Hyperlink"/>
          </w:rPr>
          <w:t>ouvert</w:t>
        </w:r>
      </w:hyperlink>
      <w:r>
        <w:t>.</w:t>
      </w:r>
    </w:p>
    <w:p w:rsidR="00774FF8" w:rsidRPr="0024799B" w:rsidRDefault="00774FF8" w:rsidP="003604CA"/>
    <w:p w:rsidR="00774FF8" w:rsidRDefault="00774FF8" w:rsidP="003604CA">
      <w:pPr>
        <w:ind w:left="284" w:hanging="284"/>
      </w:pPr>
      <w:r>
        <w:t xml:space="preserve">1. Déplacez votre curseur sur une plage libre de l’agenda où vous désirer coller un rendez-vous que vous avez préalablement </w:t>
      </w:r>
      <w:hyperlink w:anchor="Agenda_RV_Copy" w:history="1">
        <w:r w:rsidRPr="0007411E">
          <w:rPr>
            <w:rStyle w:val="Hyperlink"/>
          </w:rPr>
          <w:t>copié</w:t>
        </w:r>
      </w:hyperlink>
      <w:r>
        <w:t xml:space="preserve"> ou </w:t>
      </w:r>
      <w:hyperlink w:anchor="Agenda_RV_Cut" w:history="1">
        <w:r w:rsidRPr="0007411E">
          <w:rPr>
            <w:rStyle w:val="Hyperlink"/>
          </w:rPr>
          <w:t>coupé</w:t>
        </w:r>
      </w:hyperlink>
      <w:r>
        <w:t xml:space="preserve">. </w:t>
      </w:r>
    </w:p>
    <w:p w:rsidR="00774FF8" w:rsidRDefault="00774FF8" w:rsidP="003604CA">
      <w:pPr>
        <w:ind w:left="284" w:hanging="284"/>
      </w:pPr>
    </w:p>
    <w:p w:rsidR="00774FF8" w:rsidRPr="008D3092" w:rsidRDefault="00774FF8" w:rsidP="003604CA">
      <w:pPr>
        <w:ind w:left="284" w:hanging="284"/>
      </w:pPr>
      <w:r>
        <w:t>2. Cliquez sur le bouton droit de la souris et choisissez</w:t>
      </w:r>
      <w:r w:rsidRPr="008D3092">
        <w:t xml:space="preserve"> </w:t>
      </w:r>
      <w:r>
        <w:rPr>
          <w:b/>
          <w:bCs/>
        </w:rPr>
        <w:t>Coller</w:t>
      </w:r>
      <w:r w:rsidRPr="008D3092">
        <w:t xml:space="preserve"> </w:t>
      </w:r>
      <w:r>
        <w:t>dans le menu contextuel</w:t>
      </w:r>
      <w:r w:rsidRPr="008D3092">
        <w:t xml:space="preserve"> qui apparaît.</w:t>
      </w:r>
    </w:p>
    <w:p w:rsidR="00774FF8" w:rsidRDefault="00774FF8" w:rsidP="003604CA">
      <w:pPr>
        <w:ind w:left="284" w:hanging="284"/>
      </w:pPr>
    </w:p>
    <w:p w:rsidR="00774FF8" w:rsidRPr="00CB217E" w:rsidRDefault="00774FF8" w:rsidP="003604CA">
      <w:pPr>
        <w:ind w:left="284"/>
      </w:pPr>
      <w:r>
        <w:rPr>
          <w:i/>
          <w:iCs/>
        </w:rPr>
        <w:t>Vous pouvez aussi appuyer simultanément sur les touches</w:t>
      </w:r>
      <w:r>
        <w:t xml:space="preserve"> « Crtl » </w:t>
      </w:r>
      <w:r w:rsidRPr="00CB217E">
        <w:rPr>
          <w:i/>
          <w:iCs/>
        </w:rPr>
        <w:t>et</w:t>
      </w:r>
      <w:r>
        <w:t xml:space="preserve"> « v » </w:t>
      </w:r>
      <w:r w:rsidRPr="00CB217E">
        <w:rPr>
          <w:i/>
          <w:iCs/>
        </w:rPr>
        <w:t>de votre clavier</w:t>
      </w:r>
      <w:r>
        <w:rPr>
          <w:i/>
          <w:iCs/>
        </w:rPr>
        <w:t xml:space="preserve"> pour coller le rendez-vous</w:t>
      </w:r>
      <w:r>
        <w:t>.</w:t>
      </w:r>
    </w:p>
    <w:p w:rsidR="00774FF8" w:rsidRDefault="00774FF8" w:rsidP="003604CA">
      <w:pPr>
        <w:ind w:left="284"/>
        <w:rPr>
          <w:i/>
          <w:iCs/>
        </w:rPr>
      </w:pPr>
    </w:p>
    <w:p w:rsidR="00774FF8" w:rsidRPr="00751255" w:rsidRDefault="00774FF8" w:rsidP="003604CA">
      <w:pPr>
        <w:ind w:left="284"/>
        <w:rPr>
          <w:i/>
          <w:iCs/>
        </w:rPr>
      </w:pPr>
      <w:r>
        <w:rPr>
          <w:i/>
          <w:iCs/>
        </w:rPr>
        <w:t xml:space="preserve">Si le rendez-vous que vous collez avait été préalablement </w:t>
      </w:r>
      <w:r>
        <w:rPr>
          <w:b/>
          <w:bCs/>
          <w:i/>
          <w:iCs/>
        </w:rPr>
        <w:t>coupé</w:t>
      </w:r>
      <w:r>
        <w:rPr>
          <w:i/>
          <w:iCs/>
        </w:rPr>
        <w:t xml:space="preserve">, le nouveau </w:t>
      </w:r>
      <w:r w:rsidRPr="00751255">
        <w:rPr>
          <w:b/>
          <w:bCs/>
          <w:i/>
          <w:iCs/>
        </w:rPr>
        <w:t>rendez-vous apparaît</w:t>
      </w:r>
      <w:r w:rsidRPr="00751255">
        <w:rPr>
          <w:i/>
          <w:iCs/>
        </w:rPr>
        <w:t xml:space="preserve"> </w:t>
      </w:r>
      <w:r>
        <w:rPr>
          <w:i/>
          <w:iCs/>
        </w:rPr>
        <w:t xml:space="preserve">dans la fenêtre de l’agenda à l’endroit sélectionné. </w:t>
      </w:r>
    </w:p>
    <w:p w:rsidR="00774FF8" w:rsidRDefault="00774FF8" w:rsidP="003604CA">
      <w:pPr>
        <w:ind w:left="284"/>
        <w:rPr>
          <w:i/>
          <w:iCs/>
        </w:rPr>
      </w:pPr>
    </w:p>
    <w:p w:rsidR="00774FF8" w:rsidRPr="0081376F" w:rsidRDefault="00774FF8" w:rsidP="003604CA">
      <w:pPr>
        <w:ind w:left="284"/>
      </w:pPr>
      <w:r>
        <w:rPr>
          <w:i/>
          <w:iCs/>
        </w:rPr>
        <w:t xml:space="preserve">Si le rendez-vous que vous collez avait été préalablement </w:t>
      </w:r>
      <w:r>
        <w:rPr>
          <w:b/>
          <w:bCs/>
          <w:i/>
          <w:iCs/>
        </w:rPr>
        <w:t>copié</w:t>
      </w:r>
      <w:r w:rsidRPr="00751255">
        <w:rPr>
          <w:i/>
          <w:iCs/>
        </w:rPr>
        <w:t>,</w:t>
      </w:r>
      <w:r>
        <w:rPr>
          <w:b/>
          <w:bCs/>
          <w:i/>
          <w:iCs/>
        </w:rPr>
        <w:t xml:space="preserve"> </w:t>
      </w:r>
      <w:r>
        <w:rPr>
          <w:i/>
          <w:iCs/>
        </w:rPr>
        <w:t>la</w:t>
      </w:r>
      <w:r w:rsidRPr="002864A6">
        <w:rPr>
          <w:i/>
          <w:iCs/>
        </w:rPr>
        <w:t xml:space="preserve"> fenêtre</w:t>
      </w:r>
      <w:r w:rsidRPr="00751255">
        <w:rPr>
          <w:b/>
          <w:bCs/>
          <w:i/>
          <w:iCs/>
        </w:rPr>
        <w:t xml:space="preserve"> </w:t>
      </w:r>
      <w:r w:rsidRPr="00751255">
        <w:rPr>
          <w:b/>
          <w:bCs/>
        </w:rPr>
        <w:t>Choix du dossier </w:t>
      </w:r>
      <w:r w:rsidRPr="002864A6">
        <w:t>: [numéro du client]</w:t>
      </w:r>
      <w:r w:rsidRPr="00751255">
        <w:rPr>
          <w:b/>
          <w:bCs/>
        </w:rPr>
        <w:t xml:space="preserve"> </w:t>
      </w:r>
      <w:r w:rsidRPr="00751255">
        <w:rPr>
          <w:b/>
          <w:bCs/>
          <w:i/>
          <w:iCs/>
        </w:rPr>
        <w:t>apparaît</w:t>
      </w:r>
      <w:r>
        <w:t>.</w:t>
      </w:r>
    </w:p>
    <w:p w:rsidR="00774FF8" w:rsidRDefault="00774FF8" w:rsidP="003604CA"/>
    <w:p w:rsidR="00774FF8" w:rsidRDefault="00774FF8" w:rsidP="003604CA">
      <w:r>
        <w:t>3. Choix du dossier actif :</w:t>
      </w:r>
    </w:p>
    <w:p w:rsidR="00774FF8" w:rsidRDefault="00774FF8" w:rsidP="003604CA">
      <w:r>
        <w:tab/>
      </w:r>
    </w:p>
    <w:p w:rsidR="00774FF8" w:rsidRPr="00E12FA4" w:rsidRDefault="00774FF8" w:rsidP="003604CA">
      <w:pPr>
        <w:rPr>
          <w:i/>
          <w:iCs/>
        </w:rPr>
      </w:pPr>
      <w:r>
        <w:t xml:space="preserve">    </w:t>
      </w:r>
      <w:r>
        <w:rPr>
          <w:i/>
          <w:iCs/>
        </w:rPr>
        <w:t xml:space="preserve">Cette </w:t>
      </w:r>
      <w:r w:rsidRPr="00E12FA4">
        <w:rPr>
          <w:b/>
          <w:bCs/>
          <w:i/>
          <w:iCs/>
        </w:rPr>
        <w:t>étape</w:t>
      </w:r>
      <w:r>
        <w:rPr>
          <w:i/>
          <w:iCs/>
        </w:rPr>
        <w:t xml:space="preserve"> est </w:t>
      </w:r>
      <w:r w:rsidRPr="00E12FA4">
        <w:rPr>
          <w:b/>
          <w:bCs/>
          <w:i/>
          <w:iCs/>
        </w:rPr>
        <w:t>optionnelle</w:t>
      </w:r>
      <w:r>
        <w:rPr>
          <w:i/>
          <w:iCs/>
        </w:rPr>
        <w:t xml:space="preserve"> selon les </w:t>
      </w:r>
      <w:hyperlink w:anchor="Prefs" w:history="1">
        <w:r>
          <w:rPr>
            <w:rStyle w:val="Hyperlink"/>
            <w:i/>
            <w:iCs/>
          </w:rPr>
          <w:t>p</w:t>
        </w:r>
        <w:r w:rsidRPr="009E36E3">
          <w:rPr>
            <w:rStyle w:val="Hyperlink"/>
            <w:i/>
            <w:iCs/>
          </w:rPr>
          <w:t>références</w:t>
        </w:r>
      </w:hyperlink>
      <w:r>
        <w:rPr>
          <w:i/>
          <w:iCs/>
        </w:rPr>
        <w:t xml:space="preserve"> choisies.</w:t>
      </w:r>
    </w:p>
    <w:p w:rsidR="00774FF8" w:rsidRDefault="00774FF8" w:rsidP="003604CA"/>
    <w:p w:rsidR="00774FF8" w:rsidRDefault="00774FF8" w:rsidP="003604CA">
      <w:r>
        <w:tab/>
        <w:t>3a. Si le client n’a qu’un dossier actif:</w:t>
      </w:r>
    </w:p>
    <w:p w:rsidR="00774FF8" w:rsidRDefault="00774FF8" w:rsidP="003604CA"/>
    <w:p w:rsidR="00774FF8" w:rsidRDefault="00774FF8" w:rsidP="003604CA">
      <w:pPr>
        <w:ind w:firstLine="708"/>
      </w:pPr>
      <w:r>
        <w:tab/>
        <w:t>3a.a. Cliquez sur « Dernier » pour choisir le dernier dossier actif.</w:t>
      </w:r>
    </w:p>
    <w:p w:rsidR="00774FF8" w:rsidRDefault="00774FF8" w:rsidP="003604CA"/>
    <w:p w:rsidR="00774FF8" w:rsidRDefault="00774FF8" w:rsidP="003604CA">
      <w:r>
        <w:tab/>
      </w:r>
      <w:r>
        <w:tab/>
        <w:t>3a.b. Nouveau dossier :</w:t>
      </w:r>
    </w:p>
    <w:p w:rsidR="00774FF8" w:rsidRDefault="00774FF8" w:rsidP="003604CA"/>
    <w:p w:rsidR="00774FF8" w:rsidRDefault="00774FF8" w:rsidP="003604CA">
      <w:r>
        <w:tab/>
      </w:r>
      <w:r>
        <w:tab/>
      </w:r>
      <w:r>
        <w:tab/>
        <w:t>3a.b.1. Cliquez sur « Nouveau »;</w:t>
      </w:r>
    </w:p>
    <w:p w:rsidR="00774FF8" w:rsidRDefault="00774FF8" w:rsidP="003604CA">
      <w:pPr>
        <w:ind w:left="1416"/>
      </w:pPr>
    </w:p>
    <w:p w:rsidR="00774FF8" w:rsidRDefault="00774FF8" w:rsidP="003604CA">
      <w:pPr>
        <w:ind w:left="2693" w:firstLine="139"/>
      </w:pPr>
      <w:r>
        <w:rPr>
          <w:i/>
          <w:iCs/>
        </w:rPr>
        <w:t xml:space="preserve">La fenêtre </w:t>
      </w:r>
      <w:r>
        <w:t xml:space="preserve">Ajout d’un rendez-vous </w:t>
      </w:r>
      <w:r w:rsidRPr="0081376F">
        <w:rPr>
          <w:i/>
          <w:iCs/>
        </w:rPr>
        <w:t>apparaît</w:t>
      </w:r>
      <w:r>
        <w:t>.</w:t>
      </w:r>
    </w:p>
    <w:p w:rsidR="00774FF8" w:rsidRDefault="00774FF8" w:rsidP="003604CA"/>
    <w:p w:rsidR="00774FF8" w:rsidRPr="0081376F" w:rsidRDefault="00774FF8" w:rsidP="003604CA">
      <w:pPr>
        <w:ind w:left="2977" w:hanging="853"/>
      </w:pPr>
      <w:r>
        <w:t xml:space="preserve">3a.b. 2. Effectuez l’ajout du </w:t>
      </w:r>
      <w:hyperlink w:anchor="CC_RVs_Add" w:history="1">
        <w:r w:rsidRPr="00E010D2">
          <w:rPr>
            <w:rStyle w:val="Hyperlink"/>
          </w:rPr>
          <w:t>nouveau rendez-vous</w:t>
        </w:r>
      </w:hyperlink>
      <w:r>
        <w:t>.</w:t>
      </w:r>
    </w:p>
    <w:p w:rsidR="00774FF8" w:rsidRDefault="00774FF8" w:rsidP="003604CA">
      <w:r>
        <w:tab/>
      </w:r>
    </w:p>
    <w:p w:rsidR="00774FF8" w:rsidRPr="009E36E3" w:rsidRDefault="00774FF8" w:rsidP="003604CA">
      <w:pPr>
        <w:ind w:left="1134"/>
        <w:rPr>
          <w:i/>
          <w:iCs/>
        </w:rPr>
      </w:pPr>
      <w:r w:rsidRPr="009E36E3">
        <w:rPr>
          <w:i/>
          <w:iCs/>
        </w:rPr>
        <w:t xml:space="preserve">Vous pouvez activer l’option d’insérer automatiquement le rendez-vous collé dans l’unique dossier actif dans les </w:t>
      </w:r>
      <w:hyperlink w:anchor="Prefs_Users_Agenda" w:history="1">
        <w:r>
          <w:rPr>
            <w:rStyle w:val="Hyperlink"/>
            <w:i/>
            <w:iCs/>
          </w:rPr>
          <w:t>Préférences Utilisateurs</w:t>
        </w:r>
        <w:r w:rsidRPr="0064095A">
          <w:rPr>
            <w:rStyle w:val="Hyperlink"/>
            <w:i/>
            <w:iCs/>
          </w:rPr>
          <w:t xml:space="preserve"> (Agenda)</w:t>
        </w:r>
      </w:hyperlink>
      <w:r>
        <w:rPr>
          <w:i/>
          <w:iCs/>
        </w:rPr>
        <w:t>.</w:t>
      </w:r>
    </w:p>
    <w:p w:rsidR="00774FF8" w:rsidRDefault="00774FF8" w:rsidP="003604CA">
      <w:r>
        <w:tab/>
      </w:r>
      <w:r>
        <w:tab/>
      </w:r>
    </w:p>
    <w:p w:rsidR="00774FF8" w:rsidRDefault="00774FF8" w:rsidP="003604CA">
      <w:r>
        <w:tab/>
        <w:t>3b. Si le client a plusieurs dossiers actifs :</w:t>
      </w:r>
    </w:p>
    <w:p w:rsidR="00774FF8" w:rsidRDefault="00774FF8" w:rsidP="003604CA"/>
    <w:p w:rsidR="00774FF8" w:rsidRDefault="00774FF8" w:rsidP="003604CA">
      <w:r>
        <w:tab/>
      </w:r>
      <w:r>
        <w:tab/>
        <w:t>3b.a. Dossier existant :</w:t>
      </w:r>
    </w:p>
    <w:p w:rsidR="00774FF8" w:rsidRDefault="00774FF8" w:rsidP="003604CA"/>
    <w:p w:rsidR="00774FF8" w:rsidRDefault="00774FF8" w:rsidP="003604CA">
      <w:pPr>
        <w:ind w:left="2835" w:hanging="1417"/>
      </w:pPr>
      <w:r>
        <w:t>3b.a.1. Sélectionnez un dossier actif existant dans la liste des dossiers;</w:t>
      </w:r>
    </w:p>
    <w:p w:rsidR="00774FF8" w:rsidRDefault="00774FF8" w:rsidP="003604CA"/>
    <w:p w:rsidR="00774FF8" w:rsidRDefault="00774FF8" w:rsidP="003604CA">
      <w:r>
        <w:tab/>
      </w:r>
      <w:r>
        <w:tab/>
      </w:r>
      <w:r>
        <w:tab/>
        <w:t>3b.a.2. Cliquez sur « Ok ».</w:t>
      </w:r>
    </w:p>
    <w:p w:rsidR="00774FF8" w:rsidRDefault="00774FF8" w:rsidP="003604CA"/>
    <w:p w:rsidR="00774FF8" w:rsidRDefault="00774FF8" w:rsidP="003604CA">
      <w:r>
        <w:tab/>
      </w:r>
      <w:r>
        <w:tab/>
        <w:t>3b.b. Nouveau dossier :</w:t>
      </w:r>
    </w:p>
    <w:p w:rsidR="00774FF8" w:rsidRDefault="00774FF8" w:rsidP="003604CA"/>
    <w:p w:rsidR="00774FF8" w:rsidRDefault="00774FF8" w:rsidP="003604CA">
      <w:r>
        <w:tab/>
      </w:r>
      <w:r>
        <w:tab/>
      </w:r>
      <w:r>
        <w:tab/>
        <w:t>3b.b.1. Sélectionnez « Nouveau dossier » dans la liste des dossiers;</w:t>
      </w:r>
    </w:p>
    <w:p w:rsidR="00774FF8" w:rsidRDefault="00774FF8" w:rsidP="003604CA"/>
    <w:p w:rsidR="00774FF8" w:rsidRDefault="00774FF8" w:rsidP="003604CA">
      <w:r>
        <w:tab/>
      </w:r>
      <w:r>
        <w:tab/>
      </w:r>
      <w:r>
        <w:tab/>
        <w:t>3b.b.2. Cliquez sur « Ok »;</w:t>
      </w:r>
    </w:p>
    <w:p w:rsidR="00774FF8" w:rsidRDefault="00774FF8" w:rsidP="003604CA"/>
    <w:p w:rsidR="00774FF8" w:rsidRPr="002D0B33" w:rsidRDefault="00774FF8" w:rsidP="003604CA">
      <w:pPr>
        <w:rPr>
          <w:i/>
          <w:iCs/>
        </w:rPr>
      </w:pPr>
      <w:r>
        <w:tab/>
      </w:r>
      <w:r>
        <w:tab/>
      </w:r>
      <w:r>
        <w:tab/>
      </w:r>
      <w:r>
        <w:tab/>
      </w:r>
      <w:r>
        <w:rPr>
          <w:i/>
          <w:iCs/>
        </w:rPr>
        <w:t>La fenêtre</w:t>
      </w:r>
      <w:r>
        <w:t xml:space="preserve"> Ajout d’un rendez-vous </w:t>
      </w:r>
      <w:r>
        <w:rPr>
          <w:i/>
          <w:iCs/>
        </w:rPr>
        <w:t>apparaît.</w:t>
      </w:r>
    </w:p>
    <w:p w:rsidR="00774FF8" w:rsidRPr="002D0B33" w:rsidRDefault="00774FF8" w:rsidP="003604CA">
      <w:pPr>
        <w:rPr>
          <w:i/>
          <w:iCs/>
        </w:rPr>
      </w:pPr>
    </w:p>
    <w:p w:rsidR="00774FF8" w:rsidRDefault="00774FF8" w:rsidP="003604CA">
      <w:r>
        <w:tab/>
      </w:r>
      <w:r>
        <w:tab/>
      </w:r>
      <w:r>
        <w:tab/>
        <w:t xml:space="preserve">3b.b.3. Effectuez l’ajout du </w:t>
      </w:r>
      <w:hyperlink w:anchor="CC_RVs_Add" w:history="1">
        <w:r w:rsidRPr="00E010D2">
          <w:rPr>
            <w:rStyle w:val="Hyperlink"/>
          </w:rPr>
          <w:t>nouveau rendez-vous</w:t>
        </w:r>
      </w:hyperlink>
      <w:r>
        <w:t>.</w:t>
      </w:r>
    </w:p>
    <w:p w:rsidR="00774FF8" w:rsidRDefault="00774FF8" w:rsidP="003604CA"/>
    <w:p w:rsidR="00774FF8" w:rsidRPr="001A532D" w:rsidRDefault="00774FF8" w:rsidP="003604CA">
      <w:pPr>
        <w:ind w:left="1134"/>
      </w:pPr>
      <w:r w:rsidRPr="001A532D">
        <w:rPr>
          <w:i/>
          <w:iCs/>
        </w:rPr>
        <w:t>Vous pouvez activer l’option d’insérer</w:t>
      </w:r>
      <w:r w:rsidRPr="001A532D">
        <w:t xml:space="preserve"> </w:t>
      </w:r>
      <w:r w:rsidRPr="001A532D">
        <w:rPr>
          <w:i/>
          <w:iCs/>
        </w:rPr>
        <w:t xml:space="preserve">automatiquement le rendez-vous collé dans le dossier du rendez-vous copié dans les </w:t>
      </w:r>
      <w:hyperlink w:anchor="Prefs_Users_Agenda" w:history="1">
        <w:r>
          <w:rPr>
            <w:rStyle w:val="Hyperlink"/>
            <w:i/>
            <w:iCs/>
          </w:rPr>
          <w:t>Préférences Utilisateurs</w:t>
        </w:r>
        <w:r w:rsidRPr="0064095A">
          <w:rPr>
            <w:rStyle w:val="Hyperlink"/>
            <w:i/>
            <w:iCs/>
          </w:rPr>
          <w:t xml:space="preserve"> (Agenda)</w:t>
        </w:r>
      </w:hyperlink>
      <w:r w:rsidRPr="001A532D">
        <w:rPr>
          <w:i/>
          <w:iCs/>
        </w:rPr>
        <w:t>.</w:t>
      </w:r>
    </w:p>
    <w:p w:rsidR="00774FF8" w:rsidRDefault="00774FF8" w:rsidP="003604CA">
      <w:pPr>
        <w:ind w:left="284"/>
      </w:pPr>
    </w:p>
    <w:p w:rsidR="00774FF8" w:rsidRPr="00D6053C" w:rsidRDefault="00774FF8" w:rsidP="003604CA">
      <w:pPr>
        <w:ind w:left="284"/>
        <w:rPr>
          <w:i/>
          <w:iCs/>
        </w:rPr>
      </w:pPr>
      <w:r w:rsidRPr="009E36E3">
        <w:rPr>
          <w:i/>
          <w:iCs/>
        </w:rPr>
        <w:t>Vous pouvez activer l’option d</w:t>
      </w:r>
      <w:r>
        <w:rPr>
          <w:i/>
          <w:iCs/>
        </w:rPr>
        <w:t xml:space="preserve">e </w:t>
      </w:r>
      <w:r w:rsidRPr="00E010D2">
        <w:rPr>
          <w:b/>
          <w:bCs/>
          <w:i/>
          <w:iCs/>
        </w:rPr>
        <w:t>vérifier la fréquence lors de l’ajout d’un nouveau rendez-vous</w:t>
      </w:r>
      <w:r w:rsidRPr="003C426E">
        <w:rPr>
          <w:i/>
          <w:iCs/>
        </w:rPr>
        <w:t xml:space="preserve"> </w:t>
      </w:r>
      <w:r w:rsidRPr="009E36E3">
        <w:rPr>
          <w:i/>
          <w:iCs/>
        </w:rPr>
        <w:t xml:space="preserve">dans les </w:t>
      </w:r>
      <w:hyperlink w:anchor="Prefs_Gen_RV" w:history="1">
        <w:r w:rsidRPr="0064095A">
          <w:rPr>
            <w:rStyle w:val="Hyperlink"/>
            <w:i/>
            <w:iCs/>
          </w:rPr>
          <w:t>Préférences Générales (Rendez-vous)</w:t>
        </w:r>
      </w:hyperlink>
      <w:r>
        <w:rPr>
          <w:i/>
          <w:iCs/>
        </w:rPr>
        <w:t xml:space="preserve">. Si cette option est activée lorsque vous tentez de coller un rendez-vous copié (ou de coller une seconde fois un rendez-vous coupé) dans un laps de temps inférieur à la fréquence indiquée dans les </w:t>
      </w:r>
      <w:hyperlink w:anchor="CC_Folders_ShowInfo" w:history="1">
        <w:r w:rsidRPr="006247DE">
          <w:rPr>
            <w:rStyle w:val="Hyperlink"/>
            <w:i/>
            <w:iCs/>
          </w:rPr>
          <w:t xml:space="preserve">informations de base du dossier </w:t>
        </w:r>
      </w:hyperlink>
      <w:r>
        <w:rPr>
          <w:i/>
          <w:iCs/>
        </w:rPr>
        <w:t xml:space="preserve"> auquel il est lié, la fenêtre </w:t>
      </w:r>
      <w:r>
        <w:t>Fréquence du dossier</w:t>
      </w:r>
      <w:r>
        <w:rPr>
          <w:i/>
          <w:iCs/>
        </w:rPr>
        <w:t xml:space="preserve"> apparaîtra pour vous demander si vous désirer tout de même ajouter le rendez-vous.</w:t>
      </w:r>
    </w:p>
    <w:p w:rsidR="00774FF8" w:rsidRDefault="00774FF8" w:rsidP="003604CA">
      <w:pPr>
        <w:ind w:left="284"/>
        <w:rPr>
          <w:i/>
          <w:iCs/>
        </w:rPr>
      </w:pPr>
    </w:p>
    <w:p w:rsidR="00774FF8" w:rsidRPr="00587134" w:rsidRDefault="00774FF8" w:rsidP="003604CA">
      <w:pPr>
        <w:ind w:left="284"/>
        <w:rPr>
          <w:i/>
          <w:iCs/>
        </w:rPr>
      </w:pPr>
      <w:r>
        <w:rPr>
          <w:i/>
          <w:iCs/>
        </w:rPr>
        <w:t>Le rendez-vous collé</w:t>
      </w:r>
      <w:r w:rsidRPr="00587134">
        <w:rPr>
          <w:i/>
          <w:iCs/>
        </w:rPr>
        <w:t xml:space="preserve"> apparaît </w:t>
      </w:r>
      <w:r>
        <w:rPr>
          <w:i/>
          <w:iCs/>
        </w:rPr>
        <w:t>dans la fenêtre de l’agenda à l’endroit sélectionné.</w:t>
      </w:r>
    </w:p>
    <w:p w:rsidR="00774FF8" w:rsidRPr="00587134" w:rsidRDefault="00774FF8" w:rsidP="003604CA">
      <w:pPr>
        <w:ind w:left="284" w:hanging="284"/>
        <w:rPr>
          <w:i/>
          <w:iCs/>
        </w:rPr>
      </w:pPr>
    </w:p>
    <w:p w:rsidR="00774FF8" w:rsidRDefault="00774FF8" w:rsidP="003604CA">
      <w:pPr>
        <w:rPr>
          <w:i/>
          <w:iCs/>
        </w:rPr>
      </w:pPr>
    </w:p>
    <w:p w:rsidR="00774FF8" w:rsidRDefault="00774FF8" w:rsidP="003604CA">
      <w:r w:rsidRPr="009E36E3">
        <w:rPr>
          <w:i/>
          <w:iCs/>
        </w:rPr>
        <w:t>Vous pouvez activer l’option d’</w:t>
      </w:r>
      <w:r w:rsidRPr="003C426E">
        <w:rPr>
          <w:i/>
          <w:iCs/>
        </w:rPr>
        <w:t>activer le dossier automatiquement lors de l'ajout d'un rendez-vous</w:t>
      </w:r>
      <w:r>
        <w:rPr>
          <w:i/>
          <w:iCs/>
        </w:rPr>
        <w:t xml:space="preserve"> </w:t>
      </w:r>
      <w:r w:rsidRPr="009E36E3">
        <w:rPr>
          <w:i/>
          <w:iCs/>
        </w:rPr>
        <w:t xml:space="preserve">dans les </w:t>
      </w:r>
      <w:hyperlink w:anchor="Prefs_Gen_RV" w:history="1">
        <w:r w:rsidRPr="0064095A">
          <w:rPr>
            <w:rStyle w:val="Hyperlink"/>
            <w:i/>
            <w:iCs/>
          </w:rPr>
          <w:t>Préférences Générales (Rendez-vous)</w:t>
        </w:r>
      </w:hyperlink>
      <w:r>
        <w:rPr>
          <w:i/>
          <w:iCs/>
        </w:rPr>
        <w:t>.</w:t>
      </w:r>
    </w:p>
    <w:p w:rsidR="00774FF8" w:rsidRDefault="00774FF8" w:rsidP="003604CA">
      <w:pPr>
        <w:rPr>
          <w:i/>
          <w:iCs/>
        </w:rPr>
      </w:pPr>
    </w:p>
    <w:p w:rsidR="00774FF8" w:rsidRDefault="00774FF8" w:rsidP="003604CA">
      <w:pPr>
        <w:rPr>
          <w:i/>
          <w:iCs/>
        </w:rPr>
      </w:pPr>
      <w:r>
        <w:rPr>
          <w:i/>
          <w:iCs/>
        </w:rPr>
        <w:t>Vous ne pourrez pas coller un rendez-vous si le client concerné à déjà un rendez-vous prévu dans la même journée pour une même codification dossier.</w:t>
      </w:r>
    </w:p>
    <w:p w:rsidR="00774FF8" w:rsidRDefault="00774FF8" w:rsidP="003604CA">
      <w:pPr>
        <w:rPr>
          <w:i/>
          <w:iCs/>
        </w:rPr>
      </w:pPr>
    </w:p>
    <w:p w:rsidR="00774FF8" w:rsidRDefault="00774FF8" w:rsidP="003604CA">
      <w:pPr>
        <w:rPr>
          <w:i/>
          <w:iCs/>
        </w:rPr>
      </w:pPr>
      <w:r>
        <w:rPr>
          <w:i/>
          <w:iCs/>
        </w:rPr>
        <w:t>Vous ne pouvez pas coller de rendez-vous dans une journée passée.</w:t>
      </w:r>
    </w:p>
    <w:p w:rsidR="00774FF8" w:rsidRDefault="00774FF8" w:rsidP="003604CA">
      <w:pPr>
        <w:rPr>
          <w:color w:val="FF0000"/>
        </w:rPr>
      </w:pPr>
    </w:p>
    <w:p w:rsidR="00774FF8" w:rsidRPr="00AB49B4" w:rsidRDefault="00774FF8" w:rsidP="003604CA">
      <w:pPr>
        <w:rPr>
          <w:i/>
          <w:iCs/>
          <w:color w:val="FF0000"/>
        </w:rPr>
      </w:pPr>
      <w:r>
        <w:rPr>
          <w:i/>
          <w:iCs/>
        </w:rPr>
        <w:t>Vous pouv</w:t>
      </w:r>
      <w:r w:rsidRPr="00AB49B4">
        <w:rPr>
          <w:i/>
          <w:iCs/>
        </w:rPr>
        <w:t xml:space="preserve">ez coller </w:t>
      </w:r>
      <w:r>
        <w:rPr>
          <w:i/>
          <w:iCs/>
        </w:rPr>
        <w:t xml:space="preserve">plusieurs fois un rendez-vous </w:t>
      </w:r>
      <w:r w:rsidRPr="00AB49B4">
        <w:rPr>
          <w:i/>
          <w:iCs/>
        </w:rPr>
        <w:t>copié</w:t>
      </w:r>
      <w:r>
        <w:rPr>
          <w:i/>
          <w:iCs/>
        </w:rPr>
        <w:t xml:space="preserve"> ou coupé.</w:t>
      </w:r>
      <w:r w:rsidRPr="00AB49B4">
        <w:rPr>
          <w:i/>
          <w:iCs/>
        </w:rPr>
        <w:t> </w:t>
      </w:r>
    </w:p>
    <w:p w:rsidR="00774FF8" w:rsidRPr="00F123B9" w:rsidRDefault="00774FF8" w:rsidP="003604CA">
      <w:pPr>
        <w:rPr>
          <w:color w:val="FF0000"/>
        </w:rPr>
      </w:pPr>
    </w:p>
    <w:p w:rsidR="00774FF8" w:rsidRDefault="00774FF8" w:rsidP="003604CA">
      <w:pPr>
        <w:rPr>
          <w:i/>
          <w:iCs/>
        </w:rPr>
      </w:pPr>
    </w:p>
    <w:p w:rsidR="00774FF8" w:rsidRDefault="00774FF8" w:rsidP="003604CA">
      <w:pPr>
        <w:rPr>
          <w:i/>
          <w:iCs/>
        </w:rPr>
      </w:pPr>
      <w:r w:rsidRPr="00BD2D51">
        <w:rPr>
          <w:i/>
          <w:iCs/>
        </w:rPr>
        <w:t xml:space="preserve">Pour pouvoir coller un </w:t>
      </w:r>
      <w:r>
        <w:rPr>
          <w:i/>
          <w:iCs/>
        </w:rPr>
        <w:t xml:space="preserve">rendez-vous dans un agenda, </w:t>
      </w:r>
      <w:r w:rsidRPr="00BD2D51">
        <w:rPr>
          <w:i/>
          <w:iCs/>
        </w:rPr>
        <w:t xml:space="preserve">un utilisateur </w:t>
      </w:r>
      <w:r>
        <w:rPr>
          <w:i/>
          <w:iCs/>
        </w:rPr>
        <w:t>doit avoir</w:t>
      </w:r>
      <w:r w:rsidRPr="00BD2D51">
        <w:rPr>
          <w:i/>
          <w:iCs/>
        </w:rPr>
        <w:t xml:space="preserve"> le</w:t>
      </w:r>
      <w:r w:rsidRPr="00BD2D51">
        <w:rPr>
          <w:b/>
          <w:bCs/>
          <w:i/>
          <w:iCs/>
        </w:rPr>
        <w:t xml:space="preserve"> </w:t>
      </w:r>
      <w:r w:rsidRPr="00480FF3">
        <w:rPr>
          <w:b/>
          <w:bCs/>
          <w:i/>
          <w:iCs/>
        </w:rPr>
        <w:t>Droit d’ajouter un nouveau rendez-vous à un dossier</w:t>
      </w:r>
      <w:r>
        <w:rPr>
          <w:b/>
          <w:bCs/>
          <w:i/>
          <w:iCs/>
        </w:rPr>
        <w:t xml:space="preserve"> </w:t>
      </w:r>
      <w:r>
        <w:rPr>
          <w:i/>
          <w:iCs/>
        </w:rPr>
        <w:t xml:space="preserve">d’activé </w:t>
      </w:r>
      <w:r w:rsidRPr="002C2EA6">
        <w:rPr>
          <w:i/>
          <w:iCs/>
        </w:rPr>
        <w:t>dans son type d’utilisateur</w:t>
      </w:r>
      <w:r w:rsidRPr="00BD2D51">
        <w:rPr>
          <w:i/>
          <w:iCs/>
        </w:rPr>
        <w:t>.</w:t>
      </w:r>
    </w:p>
    <w:p w:rsidR="00774FF8" w:rsidRDefault="00774FF8" w:rsidP="003604CA">
      <w:pPr>
        <w:rPr>
          <w:i/>
          <w:iCs/>
        </w:rPr>
      </w:pPr>
    </w:p>
    <w:p w:rsidR="00774FF8" w:rsidRPr="004E7805" w:rsidRDefault="00774FF8" w:rsidP="003604CA">
      <w:pPr>
        <w:rPr>
          <w:b/>
          <w:bCs/>
          <w:i/>
          <w:iCs/>
        </w:rPr>
      </w:pPr>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9C6C36">
        <w:rPr>
          <w:b/>
          <w:bCs/>
          <w:i/>
          <w:iCs/>
          <w:noProof/>
        </w:rPr>
        <w:pict>
          <v:shape id="_x0000_i1041"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12" w:name="Agenda_RV_Confirm"/>
      <w:bookmarkEnd w:id="12"/>
      <w:r>
        <w:t xml:space="preserve">Confirmer un rendez-vous dans un agenda </w:t>
      </w:r>
    </w:p>
    <w:p w:rsidR="00774FF8" w:rsidRDefault="00774FF8" w:rsidP="003604CA">
      <w:r w:rsidRPr="00CA76CD">
        <w:rPr>
          <w:vanish/>
        </w:rPr>
        <w:t>Numéro : 1</w:t>
      </w:r>
      <w:r>
        <w:rPr>
          <w:vanish/>
        </w:rPr>
        <w:t>2</w:t>
      </w:r>
    </w:p>
    <w:p w:rsidR="00774FF8" w:rsidRDefault="00774FF8" w:rsidP="003604CA">
      <w:pPr>
        <w:pStyle w:val="Heading3"/>
      </w:pPr>
      <w:r>
        <w:br w:type="page"/>
      </w:r>
      <w:bookmarkStart w:id="13" w:name="Agenda_RV_Copy"/>
      <w:bookmarkEnd w:id="13"/>
      <w:r>
        <w:t xml:space="preserve">Copier un rendez-vous dans un agenda </w:t>
      </w:r>
    </w:p>
    <w:p w:rsidR="00774FF8" w:rsidRDefault="00774FF8" w:rsidP="003604CA">
      <w:r w:rsidRPr="00CA76CD">
        <w:rPr>
          <w:vanish/>
        </w:rPr>
        <w:t>Numéro : 1</w:t>
      </w:r>
      <w:r>
        <w:rPr>
          <w:vanish/>
        </w:rPr>
        <w:t>3</w:t>
      </w:r>
    </w:p>
    <w:p w:rsidR="00774FF8" w:rsidRDefault="00774FF8" w:rsidP="003604CA">
      <w:r>
        <w:t xml:space="preserve">Pour copier un </w:t>
      </w:r>
      <w:hyperlink w:anchor="CC_RVs" w:history="1">
        <w:r w:rsidRPr="00A658A7">
          <w:rPr>
            <w:rStyle w:val="Hyperlink"/>
          </w:rPr>
          <w:t>rendez-vous</w:t>
        </w:r>
      </w:hyperlink>
      <w:r>
        <w:t xml:space="preserve">  dans un </w:t>
      </w:r>
      <w:hyperlink w:anchor="Agenda" w:history="1">
        <w:r w:rsidRPr="0007411E">
          <w:rPr>
            <w:rStyle w:val="Hyperlink"/>
          </w:rPr>
          <w:t>agenda</w:t>
        </w:r>
      </w:hyperlink>
      <w:r>
        <w:t xml:space="preserve">, vous devez vous trouver dans la fenêtre d’un </w:t>
      </w:r>
      <w:r w:rsidRPr="008770AA">
        <w:t>agenda</w:t>
      </w:r>
      <w:r>
        <w:t xml:space="preserve"> </w:t>
      </w:r>
      <w:hyperlink w:anchor="Agenda_Open" w:history="1">
        <w:r w:rsidRPr="0007411E">
          <w:rPr>
            <w:rStyle w:val="Hyperlink"/>
          </w:rPr>
          <w:t>ouvert</w:t>
        </w:r>
      </w:hyperlink>
      <w:r>
        <w:t>.</w:t>
      </w:r>
    </w:p>
    <w:p w:rsidR="00774FF8" w:rsidRPr="0024799B" w:rsidRDefault="00774FF8" w:rsidP="003604CA"/>
    <w:p w:rsidR="00774FF8" w:rsidRDefault="00774FF8" w:rsidP="003604CA">
      <w:r>
        <w:t xml:space="preserve">1 Déplacez votre curseur sur le rendez-vous que vous désirez copier. </w:t>
      </w:r>
    </w:p>
    <w:p w:rsidR="00774FF8" w:rsidRDefault="00774FF8" w:rsidP="003604CA"/>
    <w:p w:rsidR="00774FF8" w:rsidRPr="008D3092" w:rsidRDefault="00774FF8" w:rsidP="003604CA">
      <w:pPr>
        <w:ind w:left="284" w:hanging="284"/>
      </w:pPr>
      <w:r>
        <w:t>2. Cliquez sur le bouton droit de la souris et choisissez</w:t>
      </w:r>
      <w:r w:rsidRPr="008D3092">
        <w:t xml:space="preserve"> </w:t>
      </w:r>
      <w:r>
        <w:rPr>
          <w:b/>
          <w:bCs/>
        </w:rPr>
        <w:t>Copier</w:t>
      </w:r>
      <w:r w:rsidRPr="008D3092">
        <w:t xml:space="preserve"> </w:t>
      </w:r>
      <w:r>
        <w:t>dans le menu contextuel</w:t>
      </w:r>
      <w:r w:rsidRPr="008D3092">
        <w:t xml:space="preserve"> qui apparaît.</w:t>
      </w:r>
    </w:p>
    <w:p w:rsidR="00774FF8" w:rsidRDefault="00774FF8" w:rsidP="003604CA">
      <w:pPr>
        <w:ind w:left="284" w:hanging="284"/>
      </w:pPr>
    </w:p>
    <w:p w:rsidR="00774FF8" w:rsidRDefault="00774FF8" w:rsidP="003604CA">
      <w:pPr>
        <w:ind w:left="284"/>
      </w:pPr>
      <w:r>
        <w:rPr>
          <w:i/>
          <w:iCs/>
        </w:rPr>
        <w:t>Vous pouvez aussi appuyer simultanément sur les touches</w:t>
      </w:r>
      <w:r>
        <w:t xml:space="preserve"> « Crtl » </w:t>
      </w:r>
      <w:r w:rsidRPr="00CB217E">
        <w:rPr>
          <w:i/>
          <w:iCs/>
        </w:rPr>
        <w:t>et</w:t>
      </w:r>
      <w:r>
        <w:t xml:space="preserve"> « c » </w:t>
      </w:r>
      <w:r w:rsidRPr="00CB217E">
        <w:rPr>
          <w:i/>
          <w:iCs/>
        </w:rPr>
        <w:t>de votre clavier</w:t>
      </w:r>
      <w:r>
        <w:rPr>
          <w:i/>
          <w:iCs/>
        </w:rPr>
        <w:t xml:space="preserve"> pour copier le rendez-vous</w:t>
      </w:r>
      <w:r>
        <w:t>.</w:t>
      </w:r>
    </w:p>
    <w:p w:rsidR="00774FF8" w:rsidRDefault="00774FF8" w:rsidP="003604CA">
      <w:pPr>
        <w:ind w:left="284"/>
      </w:pPr>
    </w:p>
    <w:p w:rsidR="00774FF8" w:rsidRDefault="00774FF8" w:rsidP="003604CA">
      <w:pPr>
        <w:ind w:left="284"/>
        <w:rPr>
          <w:i/>
          <w:iCs/>
        </w:rPr>
      </w:pPr>
      <w:r>
        <w:rPr>
          <w:i/>
          <w:iCs/>
        </w:rPr>
        <w:t>Vous pouvez désormais</w:t>
      </w:r>
      <w:r w:rsidRPr="00602E1C">
        <w:rPr>
          <w:i/>
          <w:iCs/>
        </w:rPr>
        <w:t xml:space="preserve"> </w:t>
      </w:r>
      <w:hyperlink w:anchor="Agenda_RV_Paste" w:history="1">
        <w:r w:rsidRPr="000351F8">
          <w:rPr>
            <w:rStyle w:val="Hyperlink"/>
            <w:i/>
            <w:iCs/>
          </w:rPr>
          <w:t>coller</w:t>
        </w:r>
      </w:hyperlink>
      <w:r>
        <w:rPr>
          <w:i/>
          <w:iCs/>
        </w:rPr>
        <w:t xml:space="preserve"> le rendez-vous que </w:t>
      </w:r>
      <w:r w:rsidRPr="00602E1C">
        <w:rPr>
          <w:i/>
          <w:iCs/>
        </w:rPr>
        <w:t xml:space="preserve">vous venez de copier dans </w:t>
      </w:r>
      <w:r>
        <w:rPr>
          <w:i/>
          <w:iCs/>
        </w:rPr>
        <w:t>n'importe quelle plage horaire libre de l’agenda</w:t>
      </w:r>
      <w:r w:rsidRPr="00602E1C">
        <w:rPr>
          <w:i/>
          <w:iCs/>
        </w:rPr>
        <w:t>.</w:t>
      </w:r>
    </w:p>
    <w:p w:rsidR="00774FF8" w:rsidRDefault="00774FF8" w:rsidP="003604CA">
      <w:pPr>
        <w:ind w:left="284"/>
        <w:rPr>
          <w:i/>
          <w:iCs/>
        </w:rPr>
      </w:pPr>
    </w:p>
    <w:p w:rsidR="00774FF8" w:rsidRPr="00083F61" w:rsidRDefault="00774FF8" w:rsidP="003604CA">
      <w:pPr>
        <w:ind w:left="284"/>
        <w:rPr>
          <w:i/>
          <w:iCs/>
        </w:rPr>
      </w:pPr>
      <w:r w:rsidRPr="00083F61">
        <w:rPr>
          <w:b/>
          <w:bCs/>
          <w:i/>
          <w:iCs/>
        </w:rPr>
        <w:t>NB.</w:t>
      </w:r>
      <w:r>
        <w:rPr>
          <w:i/>
          <w:iCs/>
        </w:rPr>
        <w:t xml:space="preserve"> Si vous copiez-collez un rendez-vous de type </w:t>
      </w:r>
      <w:r>
        <w:t>évaluation,</w:t>
      </w:r>
      <w:r>
        <w:rPr>
          <w:i/>
          <w:iCs/>
        </w:rPr>
        <w:t xml:space="preserve"> le rendez-vous qui apparaît sera de type </w:t>
      </w:r>
      <w:r>
        <w:t>traitement.</w:t>
      </w:r>
      <w:r>
        <w:rPr>
          <w:i/>
          <w:iCs/>
        </w:rPr>
        <w:t xml:space="preserve"> </w:t>
      </w:r>
    </w:p>
    <w:p w:rsidR="00774FF8" w:rsidRDefault="00774FF8" w:rsidP="003604CA">
      <w:pPr>
        <w:rPr>
          <w:i/>
          <w:iCs/>
        </w:rPr>
      </w:pPr>
    </w:p>
    <w:p w:rsidR="00774FF8" w:rsidRPr="00AB49B4" w:rsidRDefault="00774FF8" w:rsidP="003604CA">
      <w:pPr>
        <w:rPr>
          <w:i/>
          <w:iCs/>
          <w:color w:val="FF0000"/>
        </w:rPr>
      </w:pPr>
      <w:r>
        <w:rPr>
          <w:i/>
          <w:iCs/>
        </w:rPr>
        <w:t>Vous pourr</w:t>
      </w:r>
      <w:r w:rsidRPr="00AB49B4">
        <w:rPr>
          <w:i/>
          <w:iCs/>
        </w:rPr>
        <w:t xml:space="preserve">ez coller </w:t>
      </w:r>
      <w:r>
        <w:rPr>
          <w:i/>
          <w:iCs/>
        </w:rPr>
        <w:t xml:space="preserve">plusieurs fois un rendez-vous </w:t>
      </w:r>
      <w:r w:rsidRPr="00AB49B4">
        <w:rPr>
          <w:i/>
          <w:iCs/>
        </w:rPr>
        <w:t>co</w:t>
      </w:r>
      <w:r>
        <w:rPr>
          <w:i/>
          <w:iCs/>
        </w:rPr>
        <w:t>pi</w:t>
      </w:r>
      <w:r w:rsidRPr="00AB49B4">
        <w:rPr>
          <w:i/>
          <w:iCs/>
        </w:rPr>
        <w:t>é</w:t>
      </w:r>
      <w:r>
        <w:rPr>
          <w:i/>
          <w:iCs/>
        </w:rPr>
        <w:t>.</w:t>
      </w:r>
      <w:r w:rsidRPr="00AB49B4">
        <w:rPr>
          <w:i/>
          <w:iCs/>
        </w:rPr>
        <w:t> </w:t>
      </w:r>
    </w:p>
    <w:p w:rsidR="00774FF8" w:rsidRDefault="00774FF8" w:rsidP="003604CA">
      <w:pPr>
        <w:rPr>
          <w:i/>
          <w:iCs/>
        </w:rPr>
      </w:pPr>
    </w:p>
    <w:p w:rsidR="00774FF8" w:rsidRDefault="00774FF8" w:rsidP="003604CA">
      <w:pPr>
        <w:rPr>
          <w:i/>
          <w:iCs/>
        </w:rPr>
      </w:pPr>
    </w:p>
    <w:p w:rsidR="00774FF8" w:rsidRDefault="00774FF8" w:rsidP="003604CA">
      <w:pPr>
        <w:rPr>
          <w:i/>
          <w:iCs/>
        </w:rPr>
      </w:pPr>
      <w:r>
        <w:rPr>
          <w:i/>
          <w:iCs/>
        </w:rPr>
        <w:t>Pour pouvoir copi</w:t>
      </w:r>
      <w:r w:rsidRPr="00BD2D51">
        <w:rPr>
          <w:i/>
          <w:iCs/>
        </w:rPr>
        <w:t xml:space="preserve">er un </w:t>
      </w:r>
      <w:r>
        <w:rPr>
          <w:i/>
          <w:iCs/>
        </w:rPr>
        <w:t xml:space="preserve">rendez-vous dans un agenda, </w:t>
      </w:r>
      <w:r w:rsidRPr="00BD2D51">
        <w:rPr>
          <w:i/>
          <w:iCs/>
        </w:rPr>
        <w:t xml:space="preserve">un utilisateur </w:t>
      </w:r>
      <w:r>
        <w:rPr>
          <w:i/>
          <w:iCs/>
        </w:rPr>
        <w:t>doit avoir</w:t>
      </w:r>
      <w:r w:rsidRPr="00BD2D51">
        <w:rPr>
          <w:i/>
          <w:iCs/>
        </w:rPr>
        <w:t xml:space="preserve"> le</w:t>
      </w:r>
      <w:r w:rsidRPr="00BD2D51">
        <w:rPr>
          <w:b/>
          <w:bCs/>
          <w:i/>
          <w:iCs/>
        </w:rPr>
        <w:t xml:space="preserve"> </w:t>
      </w:r>
      <w:r w:rsidRPr="00480FF3">
        <w:rPr>
          <w:b/>
          <w:bCs/>
          <w:i/>
          <w:iCs/>
        </w:rPr>
        <w:t>Droit d’ajouter un nouveau rendez-vous à un dossier</w:t>
      </w:r>
      <w:r>
        <w:rPr>
          <w:b/>
          <w:bCs/>
          <w:i/>
          <w:iCs/>
        </w:rPr>
        <w:t xml:space="preserve"> </w:t>
      </w:r>
      <w:r>
        <w:rPr>
          <w:i/>
          <w:iCs/>
        </w:rPr>
        <w:t xml:space="preserve">d’activé </w:t>
      </w:r>
      <w:r w:rsidRPr="002C2EA6">
        <w:rPr>
          <w:i/>
          <w:iCs/>
        </w:rPr>
        <w:t>dans son type d’utilisateur</w:t>
      </w:r>
      <w:r w:rsidRPr="00BD2D51">
        <w:rPr>
          <w:i/>
          <w:iCs/>
        </w:rPr>
        <w:t>.</w:t>
      </w:r>
    </w:p>
    <w:p w:rsidR="00774FF8" w:rsidRDefault="00774FF8" w:rsidP="003604CA">
      <w:pPr>
        <w:rPr>
          <w:i/>
          <w:iCs/>
        </w:rPr>
      </w:pPr>
    </w:p>
    <w:p w:rsidR="00774FF8" w:rsidRDefault="00774FF8" w:rsidP="003604CA">
      <w:pPr>
        <w:rPr>
          <w:i/>
          <w:iCs/>
        </w:rPr>
      </w:pPr>
    </w:p>
    <w:p w:rsidR="00774FF8" w:rsidRPr="00A65DCC" w:rsidRDefault="00774FF8" w:rsidP="003604CA">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9C6C36">
        <w:rPr>
          <w:b/>
          <w:bCs/>
          <w:i/>
          <w:iCs/>
          <w:noProof/>
        </w:rPr>
        <w:pict>
          <v:shape id="_x0000_i1042"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14" w:name="Agenda_RV_Cut"/>
      <w:bookmarkEnd w:id="14"/>
      <w:r>
        <w:t xml:space="preserve">Couper un rendez-vous dans un agenda </w:t>
      </w:r>
    </w:p>
    <w:p w:rsidR="00774FF8" w:rsidRDefault="00774FF8" w:rsidP="003604CA">
      <w:r w:rsidRPr="00CA76CD">
        <w:rPr>
          <w:vanish/>
        </w:rPr>
        <w:t>Numéro : 1</w:t>
      </w:r>
      <w:r>
        <w:rPr>
          <w:vanish/>
        </w:rPr>
        <w:t>4</w:t>
      </w:r>
    </w:p>
    <w:p w:rsidR="00774FF8" w:rsidRDefault="00774FF8" w:rsidP="003604CA">
      <w:r>
        <w:t xml:space="preserve">Pour couper un </w:t>
      </w:r>
      <w:hyperlink w:anchor="CC_RVs" w:history="1">
        <w:r w:rsidRPr="00A658A7">
          <w:rPr>
            <w:rStyle w:val="Hyperlink"/>
          </w:rPr>
          <w:t>rendez-vous</w:t>
        </w:r>
      </w:hyperlink>
      <w:r>
        <w:t xml:space="preserve"> dans un </w:t>
      </w:r>
      <w:hyperlink w:anchor="Agenda" w:history="1">
        <w:r w:rsidRPr="0007411E">
          <w:rPr>
            <w:rStyle w:val="Hyperlink"/>
          </w:rPr>
          <w:t>agenda</w:t>
        </w:r>
      </w:hyperlink>
      <w:r>
        <w:t xml:space="preserve">, vous devez vous trouver dans la fenêtre d’un </w:t>
      </w:r>
      <w:r w:rsidRPr="008770AA">
        <w:t>agenda</w:t>
      </w:r>
      <w:r>
        <w:t xml:space="preserve"> </w:t>
      </w:r>
      <w:hyperlink w:anchor="Agenda_Open" w:history="1">
        <w:r w:rsidRPr="0007411E">
          <w:rPr>
            <w:rStyle w:val="Hyperlink"/>
          </w:rPr>
          <w:t>ouvert</w:t>
        </w:r>
      </w:hyperlink>
      <w:r>
        <w:t>.</w:t>
      </w:r>
    </w:p>
    <w:p w:rsidR="00774FF8" w:rsidRPr="0024799B" w:rsidRDefault="00774FF8" w:rsidP="003604CA"/>
    <w:p w:rsidR="00774FF8" w:rsidRDefault="00774FF8" w:rsidP="003604CA">
      <w:pPr>
        <w:ind w:left="284" w:hanging="284"/>
      </w:pPr>
      <w:r>
        <w:t xml:space="preserve">1. Déplacez votre curseur sur le rendez-vous que vous désirez couper. </w:t>
      </w:r>
    </w:p>
    <w:p w:rsidR="00774FF8" w:rsidRDefault="00774FF8" w:rsidP="003604CA">
      <w:pPr>
        <w:ind w:left="284" w:hanging="284"/>
      </w:pPr>
    </w:p>
    <w:p w:rsidR="00774FF8" w:rsidRPr="008D3092" w:rsidRDefault="00774FF8" w:rsidP="003604CA">
      <w:pPr>
        <w:ind w:left="284" w:hanging="284"/>
      </w:pPr>
      <w:r>
        <w:t>2. Cliquez sur le bouton droit de la souris et choisissez</w:t>
      </w:r>
      <w:r w:rsidRPr="008D3092">
        <w:t xml:space="preserve"> </w:t>
      </w:r>
      <w:r>
        <w:rPr>
          <w:b/>
          <w:bCs/>
        </w:rPr>
        <w:t>Couper</w:t>
      </w:r>
      <w:r w:rsidRPr="008D3092">
        <w:t xml:space="preserve"> </w:t>
      </w:r>
      <w:r>
        <w:t>dans le menu contextuel</w:t>
      </w:r>
      <w:r w:rsidRPr="008D3092">
        <w:t xml:space="preserve"> qui apparaît.</w:t>
      </w:r>
    </w:p>
    <w:p w:rsidR="00774FF8" w:rsidRDefault="00774FF8" w:rsidP="003604CA">
      <w:pPr>
        <w:ind w:left="284" w:hanging="284"/>
      </w:pPr>
    </w:p>
    <w:p w:rsidR="00774FF8" w:rsidRDefault="00774FF8" w:rsidP="003604CA">
      <w:pPr>
        <w:ind w:left="284"/>
      </w:pPr>
      <w:r>
        <w:rPr>
          <w:i/>
          <w:iCs/>
        </w:rPr>
        <w:t>Vous pouvez aussi appuyer simultanément sur les touches</w:t>
      </w:r>
      <w:r>
        <w:t xml:space="preserve"> « Crtl » </w:t>
      </w:r>
      <w:r w:rsidRPr="00CB217E">
        <w:rPr>
          <w:i/>
          <w:iCs/>
        </w:rPr>
        <w:t>et</w:t>
      </w:r>
      <w:r>
        <w:t xml:space="preserve"> « x » </w:t>
      </w:r>
      <w:r w:rsidRPr="00CB217E">
        <w:rPr>
          <w:i/>
          <w:iCs/>
        </w:rPr>
        <w:t>de votre clavier</w:t>
      </w:r>
      <w:r>
        <w:rPr>
          <w:i/>
          <w:iCs/>
        </w:rPr>
        <w:t xml:space="preserve"> pour copier le rendez-vous</w:t>
      </w:r>
      <w:r>
        <w:t>.</w:t>
      </w:r>
    </w:p>
    <w:p w:rsidR="00774FF8" w:rsidRDefault="00774FF8" w:rsidP="003604CA">
      <w:pPr>
        <w:ind w:left="284"/>
      </w:pPr>
    </w:p>
    <w:p w:rsidR="00774FF8" w:rsidRPr="000351F8" w:rsidRDefault="00774FF8" w:rsidP="003604CA">
      <w:pPr>
        <w:ind w:left="284"/>
        <w:rPr>
          <w:i/>
          <w:iCs/>
        </w:rPr>
      </w:pPr>
      <w:r>
        <w:rPr>
          <w:i/>
          <w:iCs/>
        </w:rPr>
        <w:t>Le rendez-vous coupé disparaît de la fenêtre de l’agenda.</w:t>
      </w:r>
    </w:p>
    <w:p w:rsidR="00774FF8" w:rsidRDefault="00774FF8" w:rsidP="003604CA">
      <w:pPr>
        <w:ind w:left="284"/>
      </w:pPr>
    </w:p>
    <w:p w:rsidR="00774FF8" w:rsidRDefault="00774FF8" w:rsidP="003604CA">
      <w:pPr>
        <w:ind w:left="284"/>
      </w:pPr>
      <w:r>
        <w:rPr>
          <w:i/>
          <w:iCs/>
        </w:rPr>
        <w:t>Vous pouvez désormais</w:t>
      </w:r>
      <w:r w:rsidRPr="00602E1C">
        <w:rPr>
          <w:i/>
          <w:iCs/>
        </w:rPr>
        <w:t xml:space="preserve"> </w:t>
      </w:r>
      <w:hyperlink w:anchor="Agenda_RV_Paste" w:history="1">
        <w:r w:rsidRPr="000351F8">
          <w:rPr>
            <w:rStyle w:val="Hyperlink"/>
            <w:i/>
            <w:iCs/>
          </w:rPr>
          <w:t>coller</w:t>
        </w:r>
      </w:hyperlink>
      <w:r>
        <w:rPr>
          <w:i/>
          <w:iCs/>
        </w:rPr>
        <w:t xml:space="preserve"> le rendez-vous que vous venez de coup</w:t>
      </w:r>
      <w:r w:rsidRPr="00602E1C">
        <w:rPr>
          <w:i/>
          <w:iCs/>
        </w:rPr>
        <w:t xml:space="preserve">er dans </w:t>
      </w:r>
      <w:r>
        <w:rPr>
          <w:i/>
          <w:iCs/>
        </w:rPr>
        <w:t>n'importe quelle plage horaire libre de l’agenda</w:t>
      </w:r>
      <w:r w:rsidRPr="00602E1C">
        <w:rPr>
          <w:i/>
          <w:iCs/>
        </w:rPr>
        <w:t>.</w:t>
      </w:r>
    </w:p>
    <w:p w:rsidR="00774FF8" w:rsidRDefault="00774FF8" w:rsidP="003604CA">
      <w:pPr>
        <w:rPr>
          <w:i/>
          <w:iCs/>
        </w:rPr>
      </w:pPr>
    </w:p>
    <w:p w:rsidR="00774FF8" w:rsidRDefault="00774FF8" w:rsidP="003604CA">
      <w:pPr>
        <w:rPr>
          <w:i/>
          <w:iCs/>
        </w:rPr>
      </w:pPr>
    </w:p>
    <w:p w:rsidR="00774FF8" w:rsidRPr="00AB49B4" w:rsidRDefault="00774FF8" w:rsidP="003604CA">
      <w:pPr>
        <w:rPr>
          <w:i/>
          <w:iCs/>
          <w:color w:val="FF0000"/>
        </w:rPr>
      </w:pPr>
      <w:r>
        <w:rPr>
          <w:i/>
          <w:iCs/>
        </w:rPr>
        <w:t>Vous pourr</w:t>
      </w:r>
      <w:r w:rsidRPr="00AB49B4">
        <w:rPr>
          <w:i/>
          <w:iCs/>
        </w:rPr>
        <w:t xml:space="preserve">ez coller </w:t>
      </w:r>
      <w:r>
        <w:rPr>
          <w:i/>
          <w:iCs/>
        </w:rPr>
        <w:t xml:space="preserve">plusieurs fois un rendez-vous </w:t>
      </w:r>
      <w:r w:rsidRPr="00AB49B4">
        <w:rPr>
          <w:i/>
          <w:iCs/>
        </w:rPr>
        <w:t>co</w:t>
      </w:r>
      <w:r>
        <w:rPr>
          <w:i/>
          <w:iCs/>
        </w:rPr>
        <w:t>up</w:t>
      </w:r>
      <w:r w:rsidRPr="00AB49B4">
        <w:rPr>
          <w:i/>
          <w:iCs/>
        </w:rPr>
        <w:t>é</w:t>
      </w:r>
      <w:r>
        <w:rPr>
          <w:i/>
          <w:iCs/>
        </w:rPr>
        <w:t>.</w:t>
      </w:r>
      <w:r w:rsidRPr="00AB49B4">
        <w:rPr>
          <w:i/>
          <w:iCs/>
        </w:rPr>
        <w:t> </w:t>
      </w:r>
    </w:p>
    <w:p w:rsidR="00774FF8" w:rsidRDefault="00774FF8" w:rsidP="003604CA">
      <w:pPr>
        <w:rPr>
          <w:i/>
          <w:iCs/>
        </w:rPr>
      </w:pPr>
    </w:p>
    <w:p w:rsidR="00774FF8" w:rsidRDefault="00774FF8" w:rsidP="003604CA">
      <w:pPr>
        <w:rPr>
          <w:i/>
          <w:iCs/>
        </w:rPr>
      </w:pPr>
    </w:p>
    <w:p w:rsidR="00774FF8" w:rsidRDefault="00774FF8" w:rsidP="003604CA">
      <w:pPr>
        <w:rPr>
          <w:i/>
          <w:iCs/>
        </w:rPr>
      </w:pPr>
      <w:r>
        <w:rPr>
          <w:i/>
          <w:iCs/>
        </w:rPr>
        <w:t>Pour pouvoir coup</w:t>
      </w:r>
      <w:r w:rsidRPr="00BD2D51">
        <w:rPr>
          <w:i/>
          <w:iCs/>
        </w:rPr>
        <w:t xml:space="preserve">er un </w:t>
      </w:r>
      <w:r>
        <w:rPr>
          <w:i/>
          <w:iCs/>
        </w:rPr>
        <w:t xml:space="preserve">rendez-vous dans un agenda, </w:t>
      </w:r>
      <w:r w:rsidRPr="00BD2D51">
        <w:rPr>
          <w:i/>
          <w:iCs/>
        </w:rPr>
        <w:t xml:space="preserve">un utilisateur </w:t>
      </w:r>
      <w:r>
        <w:rPr>
          <w:i/>
          <w:iCs/>
        </w:rPr>
        <w:t>doit avoir</w:t>
      </w:r>
      <w:r w:rsidRPr="00BD2D51">
        <w:rPr>
          <w:i/>
          <w:iCs/>
        </w:rPr>
        <w:t xml:space="preserve"> le</w:t>
      </w:r>
      <w:r w:rsidRPr="00BD2D51">
        <w:rPr>
          <w:b/>
          <w:bCs/>
          <w:i/>
          <w:iCs/>
        </w:rPr>
        <w:t xml:space="preserve"> </w:t>
      </w:r>
      <w:r w:rsidRPr="00480FF3">
        <w:rPr>
          <w:b/>
          <w:bCs/>
          <w:i/>
          <w:iCs/>
        </w:rPr>
        <w:t>Droit d’ajouter un nouveau rendez-vous à un dossier</w:t>
      </w:r>
      <w:r>
        <w:rPr>
          <w:b/>
          <w:bCs/>
          <w:i/>
          <w:iCs/>
        </w:rPr>
        <w:t xml:space="preserve"> </w:t>
      </w:r>
      <w:r>
        <w:rPr>
          <w:i/>
          <w:iCs/>
        </w:rPr>
        <w:t xml:space="preserve">d’activé </w:t>
      </w:r>
      <w:r w:rsidRPr="002C2EA6">
        <w:rPr>
          <w:i/>
          <w:iCs/>
        </w:rPr>
        <w:t>dans son type d’utilisateur</w:t>
      </w:r>
      <w:r w:rsidRPr="00BD2D51">
        <w:rPr>
          <w:i/>
          <w:iCs/>
        </w:rPr>
        <w:t>.</w:t>
      </w:r>
    </w:p>
    <w:p w:rsidR="00774FF8" w:rsidRDefault="00774FF8" w:rsidP="003604CA">
      <w:pPr>
        <w:rPr>
          <w:i/>
          <w:iCs/>
        </w:rPr>
      </w:pPr>
    </w:p>
    <w:p w:rsidR="00774FF8" w:rsidRDefault="00774FF8" w:rsidP="003604CA">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9C6C36">
        <w:rPr>
          <w:b/>
          <w:bCs/>
          <w:i/>
          <w:iCs/>
          <w:noProof/>
        </w:rPr>
        <w:pict>
          <v:shape id="_x0000_i1043"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15" w:name="Agenda_RV_EraseStatus"/>
      <w:bookmarkEnd w:id="15"/>
      <w:r w:rsidRPr="00AC0824">
        <w:t>Effacer le statut d’un rendez-vous</w:t>
      </w:r>
      <w:r>
        <w:t xml:space="preserve"> dans un agenda</w:t>
      </w:r>
    </w:p>
    <w:p w:rsidR="00774FF8" w:rsidRDefault="00774FF8" w:rsidP="003604CA">
      <w:r w:rsidRPr="00CA76CD">
        <w:rPr>
          <w:vanish/>
        </w:rPr>
        <w:t>Numéro : 1</w:t>
      </w:r>
      <w:r>
        <w:rPr>
          <w:vanish/>
        </w:rPr>
        <w:t>5</w:t>
      </w:r>
    </w:p>
    <w:p w:rsidR="00774FF8" w:rsidRDefault="00774FF8" w:rsidP="003604CA">
      <w:r>
        <w:t xml:space="preserve">Le </w:t>
      </w:r>
      <w:r>
        <w:rPr>
          <w:b/>
          <w:bCs/>
        </w:rPr>
        <w:t>Droit</w:t>
      </w:r>
      <w:r w:rsidRPr="00B26412">
        <w:rPr>
          <w:b/>
          <w:bCs/>
        </w:rPr>
        <w:t xml:space="preserve"> de changer le statut d’un rendez-vous</w:t>
      </w:r>
      <w:r>
        <w:t xml:space="preserve"> donne au type d’utilisateur le droit d’</w:t>
      </w:r>
      <w:r w:rsidRPr="00444607">
        <w:t>effacer</w:t>
      </w:r>
      <w:r>
        <w:t xml:space="preserve"> et de </w:t>
      </w:r>
      <w:hyperlink w:anchor="Agenda_RV_ModifStatus" w:history="1">
        <w:r w:rsidRPr="00F210BD">
          <w:rPr>
            <w:rStyle w:val="Hyperlink"/>
          </w:rPr>
          <w:t>modifier</w:t>
        </w:r>
      </w:hyperlink>
      <w:r w:rsidRPr="00F210BD">
        <w:t xml:space="preserve"> le statut d’un rendez-vous</w:t>
      </w:r>
      <w:r>
        <w:t xml:space="preserve"> d’un dossier d’un compte client.</w:t>
      </w:r>
    </w:p>
    <w:p w:rsidR="00774FF8" w:rsidRDefault="00774FF8" w:rsidP="003604CA"/>
    <w:p w:rsidR="00774FF8" w:rsidRDefault="00774FF8" w:rsidP="003604CA">
      <w:r>
        <w:t>Pour effacer un statut il doit y avoir un statut « Présent » de préalablement défini.</w:t>
      </w:r>
    </w:p>
    <w:p w:rsidR="00774FF8" w:rsidRDefault="00774FF8" w:rsidP="003604CA"/>
    <w:p w:rsidR="00774FF8" w:rsidRPr="00545A0E" w:rsidRDefault="00774FF8" w:rsidP="003604CA">
      <w:r>
        <w:t>On ne peut effacer que le statut « présent »</w:t>
      </w:r>
    </w:p>
    <w:p w:rsidR="00774FF8" w:rsidRDefault="00774FF8" w:rsidP="003604CA">
      <w:pPr>
        <w:pStyle w:val="Heading3"/>
      </w:pPr>
      <w:r>
        <w:br w:type="page"/>
      </w:r>
      <w:bookmarkStart w:id="16" w:name="Agenda_RV_Del"/>
      <w:bookmarkEnd w:id="16"/>
      <w:r>
        <w:t>Enlever un rendez-vous dans un agenda</w:t>
      </w:r>
    </w:p>
    <w:p w:rsidR="00774FF8" w:rsidRDefault="00774FF8" w:rsidP="003604CA">
      <w:r w:rsidRPr="00CA76CD">
        <w:rPr>
          <w:vanish/>
        </w:rPr>
        <w:t>Numéro : 1</w:t>
      </w:r>
      <w:r>
        <w:rPr>
          <w:vanish/>
        </w:rPr>
        <w:t>6</w:t>
      </w:r>
    </w:p>
    <w:p w:rsidR="00774FF8" w:rsidRDefault="00774FF8" w:rsidP="003604CA">
      <w:r>
        <w:t xml:space="preserve">Pour enlever un </w:t>
      </w:r>
      <w:hyperlink w:anchor="CC_RVs" w:history="1">
        <w:r w:rsidRPr="00A658A7">
          <w:rPr>
            <w:rStyle w:val="Hyperlink"/>
          </w:rPr>
          <w:t>rendez-vous</w:t>
        </w:r>
      </w:hyperlink>
      <w:r>
        <w:t xml:space="preserve"> dans un </w:t>
      </w:r>
      <w:hyperlink w:anchor="Agenda" w:history="1">
        <w:r w:rsidRPr="0007411E">
          <w:rPr>
            <w:rStyle w:val="Hyperlink"/>
          </w:rPr>
          <w:t>agenda</w:t>
        </w:r>
      </w:hyperlink>
      <w:r>
        <w:t xml:space="preserve">, vous devez vous trouver dans la fenêtre d’un </w:t>
      </w:r>
      <w:r w:rsidRPr="008770AA">
        <w:t>agenda</w:t>
      </w:r>
      <w:r>
        <w:t xml:space="preserve"> </w:t>
      </w:r>
      <w:hyperlink w:anchor="Agenda_Open" w:history="1">
        <w:r w:rsidRPr="0007411E">
          <w:rPr>
            <w:rStyle w:val="Hyperlink"/>
          </w:rPr>
          <w:t>ouvert</w:t>
        </w:r>
      </w:hyperlink>
      <w:r>
        <w:t>.</w:t>
      </w:r>
    </w:p>
    <w:p w:rsidR="00774FF8" w:rsidRPr="0024799B" w:rsidRDefault="00774FF8" w:rsidP="003604CA"/>
    <w:p w:rsidR="00774FF8" w:rsidRDefault="00774FF8" w:rsidP="003604CA">
      <w:pPr>
        <w:ind w:left="284" w:hanging="284"/>
      </w:pPr>
      <w:r>
        <w:t xml:space="preserve">1. Déplacez votre curseur sur le rendez-vous que vous désirez enlever. </w:t>
      </w:r>
    </w:p>
    <w:p w:rsidR="00774FF8" w:rsidRDefault="00774FF8" w:rsidP="003604CA">
      <w:pPr>
        <w:ind w:left="284" w:hanging="284"/>
      </w:pPr>
    </w:p>
    <w:p w:rsidR="00774FF8" w:rsidRDefault="00774FF8" w:rsidP="003604CA">
      <w:pPr>
        <w:ind w:left="284" w:hanging="284"/>
      </w:pPr>
      <w:r>
        <w:t>2. Cliquez sur le bouton droit de la souris et choisissez</w:t>
      </w:r>
      <w:r w:rsidRPr="008D3092">
        <w:t xml:space="preserve"> </w:t>
      </w:r>
      <w:r>
        <w:rPr>
          <w:b/>
          <w:bCs/>
        </w:rPr>
        <w:t xml:space="preserve">Enlever </w:t>
      </w:r>
      <w:r>
        <w:t>dans le menu contextuel</w:t>
      </w:r>
      <w:r w:rsidRPr="008D3092">
        <w:t xml:space="preserve"> qui apparaît.</w:t>
      </w:r>
    </w:p>
    <w:p w:rsidR="00774FF8" w:rsidRDefault="00774FF8" w:rsidP="003604CA">
      <w:pPr>
        <w:ind w:left="284" w:hanging="284"/>
      </w:pPr>
    </w:p>
    <w:p w:rsidR="00774FF8" w:rsidRDefault="00774FF8" w:rsidP="003604CA">
      <w:pPr>
        <w:ind w:left="284" w:hanging="284"/>
      </w:pPr>
      <w:r>
        <w:tab/>
      </w:r>
      <w:r>
        <w:rPr>
          <w:i/>
          <w:iCs/>
        </w:rPr>
        <w:t>Vous pouvez aussi appuyer sur la touche</w:t>
      </w:r>
      <w:r>
        <w:t xml:space="preserve"> « Del » </w:t>
      </w:r>
      <w:r w:rsidRPr="00CB217E">
        <w:rPr>
          <w:i/>
          <w:iCs/>
        </w:rPr>
        <w:t>de votre clavier</w:t>
      </w:r>
      <w:r>
        <w:rPr>
          <w:i/>
          <w:iCs/>
        </w:rPr>
        <w:t xml:space="preserve"> pour enlever le rendez-vous</w:t>
      </w:r>
      <w:r>
        <w:t>.</w:t>
      </w:r>
    </w:p>
    <w:p w:rsidR="00774FF8" w:rsidRDefault="00774FF8" w:rsidP="003604CA">
      <w:pPr>
        <w:ind w:left="284" w:hanging="284"/>
      </w:pPr>
    </w:p>
    <w:p w:rsidR="00774FF8" w:rsidRDefault="00774FF8" w:rsidP="003604CA">
      <w:pPr>
        <w:ind w:left="284"/>
      </w:pPr>
      <w:r>
        <w:rPr>
          <w:i/>
          <w:iCs/>
        </w:rPr>
        <w:t xml:space="preserve">La fenêtre </w:t>
      </w:r>
      <w:r>
        <w:t>Confirmation de suppression</w:t>
      </w:r>
      <w:r>
        <w:rPr>
          <w:i/>
          <w:iCs/>
        </w:rPr>
        <w:t xml:space="preserve"> apparaît</w:t>
      </w:r>
      <w:r>
        <w:t>.</w:t>
      </w:r>
    </w:p>
    <w:p w:rsidR="00774FF8" w:rsidRDefault="00774FF8" w:rsidP="003604CA">
      <w:pPr>
        <w:ind w:left="284" w:hanging="284"/>
      </w:pPr>
    </w:p>
    <w:p w:rsidR="00774FF8" w:rsidRPr="001B36DF" w:rsidRDefault="00774FF8" w:rsidP="003604CA">
      <w:pPr>
        <w:ind w:left="284" w:hanging="284"/>
      </w:pPr>
      <w:r>
        <w:t>3. Cliquez sur « </w:t>
      </w:r>
      <w:r w:rsidRPr="001B36DF">
        <w:rPr>
          <w:b/>
          <w:bCs/>
        </w:rPr>
        <w:t>Yes</w:t>
      </w:r>
      <w:r>
        <w:t> ».</w:t>
      </w:r>
    </w:p>
    <w:p w:rsidR="00774FF8" w:rsidRDefault="00774FF8" w:rsidP="003604CA">
      <w:pPr>
        <w:ind w:left="284" w:hanging="284"/>
      </w:pPr>
    </w:p>
    <w:p w:rsidR="00774FF8" w:rsidRDefault="00774FF8" w:rsidP="003604CA">
      <w:pPr>
        <w:ind w:left="284"/>
        <w:rPr>
          <w:i/>
          <w:iCs/>
        </w:rPr>
      </w:pPr>
      <w:r>
        <w:rPr>
          <w:i/>
          <w:iCs/>
        </w:rPr>
        <w:t>Le rendez-vous disparaît de l’agenda et la plage qu’il occupait redevient libre.</w:t>
      </w:r>
    </w:p>
    <w:p w:rsidR="00774FF8" w:rsidRDefault="00774FF8" w:rsidP="003604CA">
      <w:pPr>
        <w:ind w:left="284"/>
        <w:rPr>
          <w:i/>
          <w:iCs/>
        </w:rPr>
      </w:pPr>
    </w:p>
    <w:p w:rsidR="00774FF8" w:rsidRPr="0096204D" w:rsidRDefault="00774FF8" w:rsidP="003604CA">
      <w:pPr>
        <w:ind w:left="284"/>
        <w:rPr>
          <w:i/>
          <w:iCs/>
        </w:rPr>
      </w:pPr>
      <w:r>
        <w:rPr>
          <w:i/>
          <w:iCs/>
        </w:rPr>
        <w:t>Le rendez-vous disparaît de la liste des rendez-vous situé dans l’onglet Rendez-vous du compte client.</w:t>
      </w:r>
    </w:p>
    <w:p w:rsidR="00774FF8" w:rsidRDefault="00774FF8" w:rsidP="003604CA">
      <w:pPr>
        <w:ind w:left="284"/>
      </w:pPr>
    </w:p>
    <w:p w:rsidR="00774FF8" w:rsidRDefault="00774FF8" w:rsidP="003604CA">
      <w:pPr>
        <w:rPr>
          <w:i/>
          <w:iCs/>
        </w:rPr>
      </w:pPr>
    </w:p>
    <w:p w:rsidR="00774FF8" w:rsidRDefault="00774FF8" w:rsidP="003604CA">
      <w:pPr>
        <w:rPr>
          <w:i/>
          <w:iCs/>
        </w:rPr>
      </w:pPr>
      <w:r>
        <w:rPr>
          <w:i/>
          <w:iCs/>
        </w:rPr>
        <w:t xml:space="preserve">Pour pouvoir Enlever </w:t>
      </w:r>
      <w:r w:rsidRPr="00BD2D51">
        <w:rPr>
          <w:i/>
          <w:iCs/>
        </w:rPr>
        <w:t xml:space="preserve">un </w:t>
      </w:r>
      <w:r>
        <w:rPr>
          <w:i/>
          <w:iCs/>
        </w:rPr>
        <w:t xml:space="preserve">rendez-vous dans un agenda, </w:t>
      </w:r>
      <w:r w:rsidRPr="00BD2D51">
        <w:rPr>
          <w:i/>
          <w:iCs/>
        </w:rPr>
        <w:t xml:space="preserve">un utilisateur </w:t>
      </w:r>
      <w:r>
        <w:rPr>
          <w:i/>
          <w:iCs/>
        </w:rPr>
        <w:t>doit avoir</w:t>
      </w:r>
      <w:r w:rsidRPr="00BD2D51">
        <w:rPr>
          <w:i/>
          <w:iCs/>
        </w:rPr>
        <w:t xml:space="preserve"> le</w:t>
      </w:r>
      <w:r w:rsidRPr="00BD2D51">
        <w:rPr>
          <w:b/>
          <w:bCs/>
          <w:i/>
          <w:iCs/>
        </w:rPr>
        <w:t xml:space="preserve"> </w:t>
      </w:r>
      <w:r w:rsidRPr="0075745E">
        <w:rPr>
          <w:b/>
          <w:bCs/>
          <w:i/>
          <w:iCs/>
        </w:rPr>
        <w:t>Droit de supprimer un rendez-vous</w:t>
      </w:r>
      <w:r>
        <w:t xml:space="preserve"> </w:t>
      </w:r>
      <w:r>
        <w:rPr>
          <w:i/>
          <w:iCs/>
        </w:rPr>
        <w:t xml:space="preserve">d’activé </w:t>
      </w:r>
      <w:r w:rsidRPr="002C2EA6">
        <w:rPr>
          <w:i/>
          <w:iCs/>
        </w:rPr>
        <w:t>dans son type d’utilisateur</w:t>
      </w:r>
      <w:r w:rsidRPr="00BD2D51">
        <w:rPr>
          <w:i/>
          <w:iCs/>
        </w:rPr>
        <w:t>.</w:t>
      </w:r>
    </w:p>
    <w:p w:rsidR="00774FF8" w:rsidRDefault="00774FF8" w:rsidP="003604CA">
      <w:pPr>
        <w:rPr>
          <w:i/>
          <w:iCs/>
        </w:rPr>
      </w:pPr>
    </w:p>
    <w:p w:rsidR="00774FF8" w:rsidRDefault="00774FF8" w:rsidP="003604CA">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9C6C36">
        <w:rPr>
          <w:b/>
          <w:bCs/>
          <w:i/>
          <w:iCs/>
          <w:noProof/>
        </w:rPr>
        <w:pict>
          <v:shape id="_x0000_i1044"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17" w:name="Agenda_RV_PrintRecu"/>
      <w:bookmarkEnd w:id="17"/>
      <w:r>
        <w:t>Imprimer un reçu pour une présence payée dans un agenda</w:t>
      </w:r>
    </w:p>
    <w:p w:rsidR="00774FF8" w:rsidRDefault="00774FF8" w:rsidP="003604CA">
      <w:r w:rsidRPr="00CA76CD">
        <w:rPr>
          <w:vanish/>
        </w:rPr>
        <w:t>Numéro : 1</w:t>
      </w:r>
      <w:r>
        <w:rPr>
          <w:vanish/>
        </w:rPr>
        <w:t>7</w:t>
      </w:r>
    </w:p>
    <w:p w:rsidR="00774FF8" w:rsidRDefault="00774FF8" w:rsidP="003604CA">
      <w:r>
        <w:t xml:space="preserve">Pour imprimer un reçu pour une présence à un </w:t>
      </w:r>
      <w:hyperlink w:anchor="CC_RVs" w:history="1">
        <w:r w:rsidRPr="00A658A7">
          <w:rPr>
            <w:rStyle w:val="Hyperlink"/>
          </w:rPr>
          <w:t>rendez-vous</w:t>
        </w:r>
      </w:hyperlink>
      <w:r>
        <w:t xml:space="preserve"> payée dans un </w:t>
      </w:r>
      <w:hyperlink w:anchor="Agenda" w:history="1">
        <w:r w:rsidRPr="0007411E">
          <w:rPr>
            <w:rStyle w:val="Hyperlink"/>
          </w:rPr>
          <w:t>agenda</w:t>
        </w:r>
      </w:hyperlink>
      <w:r>
        <w:t xml:space="preserve">, vous devez vous trouver dans la fenêtre d’un </w:t>
      </w:r>
      <w:r w:rsidRPr="008770AA">
        <w:t>agenda</w:t>
      </w:r>
      <w:r>
        <w:t xml:space="preserve"> </w:t>
      </w:r>
      <w:hyperlink w:anchor="Agenda_Open" w:history="1">
        <w:r w:rsidRPr="0007411E">
          <w:rPr>
            <w:rStyle w:val="Hyperlink"/>
          </w:rPr>
          <w:t>ouvert</w:t>
        </w:r>
      </w:hyperlink>
      <w:r>
        <w:t>.</w:t>
      </w:r>
    </w:p>
    <w:p w:rsidR="00774FF8" w:rsidRDefault="00774FF8" w:rsidP="003604CA">
      <w:pPr>
        <w:ind w:left="284" w:hanging="284"/>
      </w:pPr>
    </w:p>
    <w:p w:rsidR="00774FF8" w:rsidRDefault="00774FF8" w:rsidP="003604CA">
      <w:pPr>
        <w:ind w:left="284" w:hanging="284"/>
      </w:pPr>
      <w:r>
        <w:t xml:space="preserve">1. Déplacez votre curseur sur un rendez-vous dont la présence a été payée. </w:t>
      </w:r>
    </w:p>
    <w:p w:rsidR="00774FF8" w:rsidRDefault="00774FF8" w:rsidP="003604CA">
      <w:pPr>
        <w:ind w:left="284" w:hanging="284"/>
      </w:pPr>
    </w:p>
    <w:p w:rsidR="00774FF8" w:rsidRDefault="00774FF8" w:rsidP="003604CA">
      <w:pPr>
        <w:ind w:left="284" w:hanging="284"/>
        <w:rPr>
          <w:i/>
          <w:iCs/>
        </w:rPr>
      </w:pPr>
      <w:r>
        <w:tab/>
      </w:r>
      <w:r>
        <w:rPr>
          <w:i/>
          <w:iCs/>
        </w:rPr>
        <w:t>Un rendez-vous dont la présence a été payée est surligné en blanc.</w:t>
      </w:r>
    </w:p>
    <w:p w:rsidR="00774FF8" w:rsidRDefault="00774FF8" w:rsidP="003604CA">
      <w:pPr>
        <w:ind w:left="284" w:hanging="284"/>
      </w:pPr>
      <w:r>
        <w:t xml:space="preserve"> </w:t>
      </w:r>
    </w:p>
    <w:p w:rsidR="00774FF8" w:rsidRDefault="00774FF8" w:rsidP="003604CA">
      <w:pPr>
        <w:ind w:left="284" w:hanging="284"/>
      </w:pPr>
      <w:r>
        <w:t>2. Cliquez sur le bouton droit de la souris et choisissez</w:t>
      </w:r>
      <w:r w:rsidRPr="008D3092">
        <w:t xml:space="preserve"> </w:t>
      </w:r>
      <w:r>
        <w:rPr>
          <w:b/>
          <w:bCs/>
        </w:rPr>
        <w:t xml:space="preserve">Imprimer un reçu </w:t>
      </w:r>
      <w:r>
        <w:t>dans le menu contextuel</w:t>
      </w:r>
      <w:r w:rsidRPr="008D3092">
        <w:t xml:space="preserve"> qui apparaît.</w:t>
      </w:r>
    </w:p>
    <w:p w:rsidR="00774FF8" w:rsidRDefault="00774FF8" w:rsidP="003604CA">
      <w:pPr>
        <w:ind w:left="284" w:hanging="284"/>
      </w:pPr>
    </w:p>
    <w:p w:rsidR="00774FF8" w:rsidRPr="000326FB" w:rsidRDefault="00774FF8" w:rsidP="003604CA">
      <w:pPr>
        <w:ind w:left="284" w:hanging="284"/>
        <w:rPr>
          <w:i/>
          <w:iCs/>
        </w:rPr>
      </w:pPr>
      <w:r>
        <w:tab/>
      </w:r>
      <w:r w:rsidRPr="000326FB">
        <w:rPr>
          <w:i/>
          <w:iCs/>
        </w:rPr>
        <w:t>Une</w:t>
      </w:r>
      <w:r>
        <w:rPr>
          <w:i/>
          <w:iCs/>
        </w:rPr>
        <w:t xml:space="preserve"> requête d’impression est envoyée à l’imprimante.</w:t>
      </w:r>
    </w:p>
    <w:p w:rsidR="00774FF8" w:rsidRDefault="00774FF8" w:rsidP="003604CA">
      <w:pPr>
        <w:rPr>
          <w:i/>
          <w:iCs/>
        </w:rPr>
      </w:pPr>
    </w:p>
    <w:p w:rsidR="00774FF8" w:rsidRDefault="00774FF8" w:rsidP="003604CA">
      <w:pPr>
        <w:rPr>
          <w:i/>
          <w:iCs/>
        </w:rPr>
      </w:pPr>
    </w:p>
    <w:p w:rsidR="00774FF8" w:rsidRDefault="00774FF8" w:rsidP="003604CA">
      <w:r w:rsidRPr="009E36E3">
        <w:rPr>
          <w:i/>
          <w:iCs/>
        </w:rPr>
        <w:t>Vous pouvez activer l’option d</w:t>
      </w:r>
      <w:r>
        <w:rPr>
          <w:i/>
          <w:iCs/>
        </w:rPr>
        <w:t>’</w:t>
      </w:r>
      <w:r w:rsidRPr="00E72D28">
        <w:t>Imprimer un reçu uniquement pour le client à partir de l’agenda et de la liste des rendez vous du compte client</w:t>
      </w:r>
      <w:r>
        <w:t xml:space="preserve"> </w:t>
      </w:r>
      <w:r w:rsidRPr="009E36E3">
        <w:rPr>
          <w:i/>
          <w:iCs/>
        </w:rPr>
        <w:t xml:space="preserve">dans les </w:t>
      </w:r>
      <w:hyperlink w:anchor="Prefs_Gen_Bills" w:history="1">
        <w:r w:rsidRPr="0064095A">
          <w:rPr>
            <w:rStyle w:val="Hyperlink"/>
            <w:i/>
            <w:iCs/>
          </w:rPr>
          <w:t>Préférences Générales (Facturation)</w:t>
        </w:r>
      </w:hyperlink>
      <w:r>
        <w:rPr>
          <w:i/>
          <w:iCs/>
        </w:rPr>
        <w:t>.</w:t>
      </w:r>
    </w:p>
    <w:p w:rsidR="00774FF8" w:rsidRDefault="00774FF8" w:rsidP="003604CA"/>
    <w:p w:rsidR="00774FF8" w:rsidRPr="00786924" w:rsidRDefault="00774FF8" w:rsidP="003604CA">
      <w:r w:rsidRPr="00926302">
        <w:rPr>
          <w:i/>
          <w:iCs/>
        </w:rPr>
        <w:t>Vous pouvez en tout temps quitter la fenêtre</w:t>
      </w:r>
      <w:r w:rsidRPr="00926302">
        <w:t xml:space="preserve"> </w:t>
      </w:r>
      <w:r>
        <w:rPr>
          <w:i/>
          <w:iCs/>
        </w:rPr>
        <w:t xml:space="preserve">d’un agenda </w:t>
      </w:r>
      <w:r w:rsidRPr="00926302">
        <w:rPr>
          <w:i/>
          <w:iCs/>
        </w:rPr>
        <w:t xml:space="preserve">en cliquant sur le </w:t>
      </w:r>
      <w:r w:rsidRPr="009C6C36">
        <w:rPr>
          <w:b/>
          <w:bCs/>
          <w:i/>
          <w:iCs/>
          <w:noProof/>
        </w:rPr>
        <w:pict>
          <v:shape id="_x0000_i1045"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18" w:name="Agenda_RV_ModifRemarques"/>
      <w:bookmarkEnd w:id="18"/>
      <w:r>
        <w:t xml:space="preserve">Modifier la remarque d’un rendez-vous dans un agenda </w:t>
      </w:r>
    </w:p>
    <w:p w:rsidR="00774FF8" w:rsidRDefault="00774FF8" w:rsidP="003604CA">
      <w:r w:rsidRPr="00CA76CD">
        <w:rPr>
          <w:vanish/>
        </w:rPr>
        <w:t>Numéro : 1</w:t>
      </w:r>
      <w:r>
        <w:rPr>
          <w:vanish/>
        </w:rPr>
        <w:t>8</w:t>
      </w:r>
    </w:p>
    <w:p w:rsidR="00774FF8" w:rsidRDefault="00774FF8" w:rsidP="003604CA">
      <w:pPr>
        <w:pStyle w:val="Heading3"/>
      </w:pPr>
      <w:r>
        <w:br w:type="page"/>
      </w:r>
      <w:bookmarkStart w:id="19" w:name="Agenda_RV_ModifStatus"/>
      <w:bookmarkEnd w:id="19"/>
      <w:r>
        <w:t>Modifier le statut d’un rendez-vous dans un agenda</w:t>
      </w:r>
    </w:p>
    <w:p w:rsidR="00774FF8" w:rsidRDefault="00774FF8" w:rsidP="003604CA">
      <w:r w:rsidRPr="00CA76CD">
        <w:rPr>
          <w:vanish/>
        </w:rPr>
        <w:t>Numéro : 1</w:t>
      </w:r>
      <w:r>
        <w:rPr>
          <w:vanish/>
        </w:rPr>
        <w:t>9</w:t>
      </w:r>
    </w:p>
    <w:p w:rsidR="00774FF8" w:rsidRDefault="00774FF8" w:rsidP="003604CA">
      <w:r>
        <w:t xml:space="preserve">Le </w:t>
      </w:r>
      <w:r>
        <w:rPr>
          <w:b/>
          <w:bCs/>
        </w:rPr>
        <w:t>Droit</w:t>
      </w:r>
      <w:r w:rsidRPr="00B26412">
        <w:rPr>
          <w:b/>
          <w:bCs/>
        </w:rPr>
        <w:t xml:space="preserve"> de changer le statut d’un rendez-vous</w:t>
      </w:r>
      <w:r>
        <w:t xml:space="preserve"> donne au type d’utilisateur le droit de d’</w:t>
      </w:r>
      <w:hyperlink w:anchor="Agenda_RV_EraseStatus" w:history="1">
        <w:r w:rsidRPr="00F210BD">
          <w:rPr>
            <w:rStyle w:val="Hyperlink"/>
          </w:rPr>
          <w:t>effacer</w:t>
        </w:r>
      </w:hyperlink>
      <w:r>
        <w:t xml:space="preserve"> et de </w:t>
      </w:r>
      <w:r w:rsidRPr="00444607">
        <w:t>modifier</w:t>
      </w:r>
      <w:r w:rsidRPr="00F210BD">
        <w:t xml:space="preserve"> le statut d’un rendez-vous</w:t>
      </w:r>
      <w:r>
        <w:t xml:space="preserve"> d’un dossier d’un compte client.</w:t>
      </w:r>
    </w:p>
    <w:p w:rsidR="00774FF8" w:rsidRDefault="00774FF8" w:rsidP="003604CA"/>
    <w:p w:rsidR="00774FF8" w:rsidRDefault="00774FF8" w:rsidP="003604CA">
      <w:r>
        <w:t>Les statut possibles changent selon le moment du rendez-vous par rapport au moment présent</w:t>
      </w:r>
    </w:p>
    <w:p w:rsidR="00774FF8" w:rsidRDefault="00774FF8" w:rsidP="003604CA"/>
    <w:p w:rsidR="00774FF8" w:rsidRDefault="00774FF8" w:rsidP="003604CA">
      <w:r>
        <w:t>Dans le futur = slm absence motivée</w:t>
      </w:r>
    </w:p>
    <w:p w:rsidR="00774FF8" w:rsidRDefault="00774FF8" w:rsidP="003604CA">
      <w:r>
        <w:t>Dans la journée présente = abs non motivée, abs motivée, Présent</w:t>
      </w:r>
    </w:p>
    <w:p w:rsidR="00774FF8" w:rsidRDefault="00774FF8" w:rsidP="003604CA"/>
    <w:p w:rsidR="00774FF8" w:rsidRPr="00545A0E" w:rsidRDefault="00774FF8" w:rsidP="003604CA">
      <w:r>
        <w:t>Si on choisit une des abs, il y a message d’explication/confirmation, puis le rdv disparaît de l’agenda</w:t>
      </w:r>
    </w:p>
    <w:p w:rsidR="00774FF8" w:rsidRDefault="00774FF8" w:rsidP="003604CA">
      <w:pPr>
        <w:pStyle w:val="Heading3"/>
      </w:pPr>
      <w:r>
        <w:br w:type="page"/>
      </w:r>
      <w:bookmarkStart w:id="20" w:name="Agenda_RV_New"/>
      <w:bookmarkEnd w:id="20"/>
      <w:r>
        <w:t>Nouveau rendez-vous dans un agenda</w:t>
      </w:r>
    </w:p>
    <w:p w:rsidR="00774FF8" w:rsidRDefault="00774FF8" w:rsidP="003604CA">
      <w:r>
        <w:rPr>
          <w:vanish/>
        </w:rPr>
        <w:t>Numéro : 20</w:t>
      </w:r>
    </w:p>
    <w:p w:rsidR="00774FF8" w:rsidRDefault="00774FF8" w:rsidP="003604CA">
      <w:r>
        <w:t xml:space="preserve">Le </w:t>
      </w:r>
      <w:r>
        <w:rPr>
          <w:b/>
          <w:bCs/>
        </w:rPr>
        <w:t>Droit</w:t>
      </w:r>
      <w:r w:rsidRPr="00B26412">
        <w:rPr>
          <w:b/>
          <w:bCs/>
        </w:rPr>
        <w:t xml:space="preserve"> d’ajouter un nouveau rendez-vous à un dossier</w:t>
      </w:r>
      <w:r>
        <w:t xml:space="preserve"> donne au type d’utilisateur le droit d’</w:t>
      </w:r>
      <w:hyperlink w:anchor="CC_RVs_Add" w:history="1">
        <w:r w:rsidRPr="002A74D1">
          <w:rPr>
            <w:rStyle w:val="Hyperlink"/>
          </w:rPr>
          <w:t>ajouter un nouveau rendez-vous</w:t>
        </w:r>
      </w:hyperlink>
      <w:r>
        <w:t xml:space="preserve"> pour un dossier d’un compte client.</w:t>
      </w:r>
    </w:p>
    <w:p w:rsidR="00774FF8" w:rsidRDefault="00774FF8" w:rsidP="003604CA"/>
    <w:p w:rsidR="00774FF8" w:rsidRDefault="00774FF8" w:rsidP="003604CA">
      <w:pPr>
        <w:ind w:left="708"/>
      </w:pPr>
      <w:r w:rsidRPr="009E36E3">
        <w:rPr>
          <w:i/>
          <w:iCs/>
        </w:rPr>
        <w:t>Vous pouvez activer l’option d</w:t>
      </w:r>
      <w:r>
        <w:rPr>
          <w:i/>
          <w:iCs/>
        </w:rPr>
        <w:t xml:space="preserve">e </w:t>
      </w:r>
      <w:r w:rsidRPr="003C426E">
        <w:rPr>
          <w:i/>
          <w:iCs/>
        </w:rPr>
        <w:t xml:space="preserve">vérifier la fréquence lors d’un nouveau rendez-vous </w:t>
      </w:r>
      <w:r w:rsidRPr="009E36E3">
        <w:rPr>
          <w:i/>
          <w:iCs/>
        </w:rPr>
        <w:t xml:space="preserve">dans les </w:t>
      </w:r>
      <w:hyperlink w:anchor="Prefs_Gen_RV" w:history="1">
        <w:r w:rsidRPr="0064095A">
          <w:rPr>
            <w:rStyle w:val="Hyperlink"/>
            <w:i/>
            <w:iCs/>
          </w:rPr>
          <w:t>Préférences Générales (Rendez-vous)</w:t>
        </w:r>
      </w:hyperlink>
      <w:r>
        <w:rPr>
          <w:i/>
          <w:iCs/>
        </w:rPr>
        <w:t>.</w:t>
      </w:r>
    </w:p>
    <w:p w:rsidR="00774FF8" w:rsidRPr="00615C88" w:rsidRDefault="00774FF8" w:rsidP="003604CA"/>
    <w:p w:rsidR="00774FF8" w:rsidRDefault="00774FF8" w:rsidP="003604CA">
      <w:pPr>
        <w:ind w:left="708"/>
      </w:pPr>
      <w:r w:rsidRPr="009E36E3">
        <w:rPr>
          <w:i/>
          <w:iCs/>
        </w:rPr>
        <w:t>Vous pouvez activer l’option d’</w:t>
      </w:r>
      <w:r w:rsidRPr="003C426E">
        <w:rPr>
          <w:i/>
          <w:iCs/>
        </w:rPr>
        <w:t>activer le dossier automatiquement lors de l'ajout d'un rendez-vous</w:t>
      </w:r>
      <w:r>
        <w:rPr>
          <w:i/>
          <w:iCs/>
        </w:rPr>
        <w:t xml:space="preserve"> </w:t>
      </w:r>
      <w:r w:rsidRPr="009E36E3">
        <w:rPr>
          <w:i/>
          <w:iCs/>
        </w:rPr>
        <w:t xml:space="preserve">dans les </w:t>
      </w:r>
      <w:hyperlink w:anchor="Prefs_Gen_RV" w:history="1">
        <w:r w:rsidRPr="0064095A">
          <w:rPr>
            <w:rStyle w:val="Hyperlink"/>
            <w:i/>
            <w:iCs/>
          </w:rPr>
          <w:t>Préférences Générales (Rendez-vous)</w:t>
        </w:r>
      </w:hyperlink>
      <w:r>
        <w:rPr>
          <w:i/>
          <w:iCs/>
        </w:rPr>
        <w:t>.</w:t>
      </w:r>
    </w:p>
    <w:p w:rsidR="00774FF8" w:rsidRDefault="00774FF8" w:rsidP="003604CA"/>
    <w:p w:rsidR="00774FF8" w:rsidRPr="00545A0E" w:rsidRDefault="00774FF8" w:rsidP="003604CA"/>
    <w:p w:rsidR="00774FF8" w:rsidRDefault="00774FF8" w:rsidP="003604CA">
      <w:pPr>
        <w:pStyle w:val="Heading3"/>
      </w:pPr>
      <w:r>
        <w:br w:type="page"/>
      </w:r>
      <w:bookmarkStart w:id="21" w:name="Agenda_RV_OpenQL"/>
      <w:bookmarkEnd w:id="21"/>
      <w:r>
        <w:t>Voir la liste d’attente dans un agenda</w:t>
      </w:r>
    </w:p>
    <w:p w:rsidR="00774FF8" w:rsidRDefault="00774FF8" w:rsidP="003604CA">
      <w:r w:rsidRPr="00CA76CD">
        <w:rPr>
          <w:vanish/>
        </w:rPr>
        <w:t xml:space="preserve">Numéro : </w:t>
      </w:r>
      <w:r>
        <w:rPr>
          <w:vanish/>
        </w:rPr>
        <w:t>2</w:t>
      </w:r>
      <w:r w:rsidRPr="00CA76CD">
        <w:rPr>
          <w:vanish/>
        </w:rPr>
        <w:t>1</w:t>
      </w:r>
    </w:p>
    <w:p w:rsidR="00774FF8" w:rsidRDefault="00774FF8" w:rsidP="003604CA">
      <w:r>
        <w:t>L’</w:t>
      </w:r>
      <w:r>
        <w:rPr>
          <w:b/>
          <w:bCs/>
          <w:color w:val="000000"/>
        </w:rPr>
        <w:t>A</w:t>
      </w:r>
      <w:r w:rsidRPr="00383F11">
        <w:rPr>
          <w:b/>
          <w:bCs/>
          <w:color w:val="000000"/>
        </w:rPr>
        <w:t xml:space="preserve">ccès </w:t>
      </w:r>
      <w:r w:rsidRPr="00B26412">
        <w:rPr>
          <w:b/>
          <w:bCs/>
        </w:rPr>
        <w:t>à la liste d’attente</w:t>
      </w:r>
      <w:r>
        <w:t xml:space="preserve"> permet au type d’utilisateur d’accéder à la </w:t>
      </w:r>
      <w:hyperlink w:anchor="CC_RVs_QL" w:history="1">
        <w:r w:rsidRPr="00737389">
          <w:rPr>
            <w:rStyle w:val="Hyperlink"/>
          </w:rPr>
          <w:t>liste d’attente</w:t>
        </w:r>
      </w:hyperlink>
      <w:r>
        <w:t>.</w:t>
      </w:r>
    </w:p>
    <w:p w:rsidR="00774FF8" w:rsidRDefault="00774FF8" w:rsidP="003604CA"/>
    <w:p w:rsidR="00774FF8" w:rsidRDefault="00774FF8" w:rsidP="003604CA">
      <w:r>
        <w:t xml:space="preserve">Le </w:t>
      </w:r>
      <w:r>
        <w:rPr>
          <w:b/>
          <w:bCs/>
        </w:rPr>
        <w:t>Droit</w:t>
      </w:r>
      <w:r w:rsidRPr="00B26412">
        <w:rPr>
          <w:b/>
          <w:bCs/>
        </w:rPr>
        <w:t xml:space="preserve"> de </w:t>
      </w:r>
      <w:r>
        <w:rPr>
          <w:b/>
          <w:bCs/>
        </w:rPr>
        <w:t xml:space="preserve">modifier le filtrage lorsque </w:t>
      </w:r>
      <w:r w:rsidRPr="00B26412">
        <w:rPr>
          <w:b/>
          <w:bCs/>
        </w:rPr>
        <w:t>la liste d’attente</w:t>
      </w:r>
      <w:r>
        <w:t xml:space="preserve"> </w:t>
      </w:r>
      <w:r w:rsidRPr="0031478C">
        <w:rPr>
          <w:b/>
          <w:bCs/>
        </w:rPr>
        <w:t>apparaît automatiquement</w:t>
      </w:r>
      <w:r>
        <w:t xml:space="preserve"> donne au type d’utilisateur le droit de</w:t>
      </w:r>
      <w:r w:rsidRPr="0031478C">
        <w:t xml:space="preserve"> modifier le </w:t>
      </w:r>
      <w:r w:rsidRPr="008A2993">
        <w:t>filtrage</w:t>
      </w:r>
      <w:r w:rsidRPr="0031478C">
        <w:t xml:space="preserve"> lorsque la liste d’attente apparaît automatiquement</w:t>
      </w:r>
      <w:r>
        <w:t>.</w:t>
      </w:r>
    </w:p>
    <w:p w:rsidR="00774FF8" w:rsidRDefault="00774FF8" w:rsidP="003604CA">
      <w:pPr>
        <w:pStyle w:val="Heading1"/>
      </w:pPr>
      <w:r>
        <w:br w:type="page"/>
      </w:r>
      <w:bookmarkStart w:id="22" w:name="BD"/>
      <w:bookmarkEnd w:id="22"/>
      <w:r>
        <w:t>Banque de données</w:t>
      </w:r>
    </w:p>
    <w:p w:rsidR="00774FF8" w:rsidRDefault="00774FF8" w:rsidP="003604CA">
      <w:r w:rsidRPr="00CA76CD">
        <w:rPr>
          <w:vanish/>
        </w:rPr>
        <w:t xml:space="preserve">Numéro : </w:t>
      </w:r>
      <w:r>
        <w:rPr>
          <w:vanish/>
        </w:rPr>
        <w:t>22</w:t>
      </w:r>
    </w:p>
    <w:p w:rsidR="00774FF8" w:rsidRDefault="00774FF8" w:rsidP="003604CA">
      <w:r>
        <w:t xml:space="preserve">La </w:t>
      </w:r>
      <w:r>
        <w:rPr>
          <w:b/>
          <w:bCs/>
        </w:rPr>
        <w:t>banque de données</w:t>
      </w:r>
      <w:r>
        <w:t xml:space="preserve"> contient tous les documents, fichiers, images, sons, etc. que vous ajouterez dans Clinica. </w:t>
      </w:r>
    </w:p>
    <w:p w:rsidR="00774FF8" w:rsidRDefault="00774FF8" w:rsidP="003604CA"/>
    <w:p w:rsidR="00774FF8" w:rsidRPr="00847946" w:rsidRDefault="00774FF8" w:rsidP="003604CA">
      <w:r>
        <w:t xml:space="preserve">Pour y avoir accès, un utilisateur doit avoir l’option </w:t>
      </w:r>
      <w:r w:rsidRPr="00B26412">
        <w:rPr>
          <w:b/>
          <w:bCs/>
        </w:rPr>
        <w:t>accès à la banque de données</w:t>
      </w:r>
      <w:r>
        <w:t xml:space="preserve"> d’activée dans son type d’utilisateur.</w:t>
      </w:r>
    </w:p>
    <w:p w:rsidR="00774FF8" w:rsidRDefault="00774FF8" w:rsidP="003604CA">
      <w:pPr>
        <w:rPr>
          <w:b/>
          <w:bCs/>
        </w:rPr>
      </w:pPr>
    </w:p>
    <w:p w:rsidR="00774FF8" w:rsidRDefault="00774FF8" w:rsidP="003604CA">
      <w:r w:rsidRPr="00E04680">
        <w:t xml:space="preserve">La fenêtre de la </w:t>
      </w:r>
      <w:r>
        <w:t>banque de données</w:t>
      </w:r>
      <w:r w:rsidRPr="00E04680">
        <w:t xml:space="preserve"> se compose de deux sections : </w:t>
      </w:r>
      <w:hyperlink w:anchor="BD_Folder" w:history="1">
        <w:r>
          <w:rPr>
            <w:rStyle w:val="Hyperlink"/>
          </w:rPr>
          <w:t>Dossiers</w:t>
        </w:r>
      </w:hyperlink>
      <w:r w:rsidRPr="00E04680">
        <w:t xml:space="preserve"> et </w:t>
      </w:r>
      <w:hyperlink w:anchor="BD_Items" w:history="1">
        <w:r w:rsidRPr="00A6527A">
          <w:rPr>
            <w:rStyle w:val="Hyperlink"/>
          </w:rPr>
          <w:t>Items</w:t>
        </w:r>
      </w:hyperlink>
      <w:r w:rsidRPr="00E04680">
        <w:t xml:space="preserve">. </w:t>
      </w:r>
    </w:p>
    <w:p w:rsidR="00774FF8" w:rsidRDefault="00774FF8" w:rsidP="003604CA"/>
    <w:p w:rsidR="00774FF8" w:rsidRPr="00E64D71" w:rsidRDefault="00774FF8" w:rsidP="003604CA">
      <w:pPr>
        <w:rPr>
          <w:b/>
          <w:bCs/>
          <w:u w:val="single"/>
        </w:rPr>
      </w:pPr>
      <w:r w:rsidRPr="00FF7154">
        <w:rPr>
          <w:b/>
          <w:bCs/>
        </w:rPr>
        <w:t xml:space="preserve">Actions </w:t>
      </w:r>
      <w:r>
        <w:rPr>
          <w:b/>
          <w:bCs/>
        </w:rPr>
        <w:t>relatives à la banque de données et articles liés :</w:t>
      </w:r>
    </w:p>
    <w:p w:rsidR="00774FF8" w:rsidRDefault="00774FF8" w:rsidP="003604CA">
      <w:hyperlink w:anchor="BD_Folder" w:history="1">
        <w:r>
          <w:rPr>
            <w:rStyle w:val="Hyperlink"/>
          </w:rPr>
          <w:t>Dossiers</w:t>
        </w:r>
        <w:r w:rsidRPr="005E7134">
          <w:rPr>
            <w:rStyle w:val="Hyperlink"/>
          </w:rPr>
          <w:t xml:space="preserve"> de la banque de données</w:t>
        </w:r>
      </w:hyperlink>
    </w:p>
    <w:p w:rsidR="00774FF8" w:rsidRDefault="00774FF8" w:rsidP="003604CA">
      <w:hyperlink w:anchor="BD_Items" w:history="1">
        <w:r w:rsidRPr="005E7134">
          <w:rPr>
            <w:rStyle w:val="Hyperlink"/>
          </w:rPr>
          <w:t>Items de la banque de données</w:t>
        </w:r>
      </w:hyperlink>
    </w:p>
    <w:p w:rsidR="00774FF8" w:rsidRDefault="00774FF8" w:rsidP="003604CA">
      <w:hyperlink w:anchor="BD_Search" w:history="1">
        <w:r w:rsidRPr="005E7134">
          <w:rPr>
            <w:rStyle w:val="Hyperlink"/>
          </w:rPr>
          <w:t>Recherche dans la banque de données</w:t>
        </w:r>
      </w:hyperlink>
    </w:p>
    <w:p w:rsidR="00774FF8" w:rsidRDefault="00774FF8" w:rsidP="003604CA">
      <w:hyperlink w:anchor="BD_Types" w:history="1">
        <w:r w:rsidRPr="005E7134">
          <w:rPr>
            <w:rStyle w:val="Hyperlink"/>
          </w:rPr>
          <w:t>Types de fichiers</w:t>
        </w:r>
      </w:hyperlink>
    </w:p>
    <w:p w:rsidR="00774FF8" w:rsidRDefault="00774FF8" w:rsidP="003604CA"/>
    <w:p w:rsidR="00774FF8" w:rsidRDefault="00774FF8" w:rsidP="003604CA"/>
    <w:p w:rsidR="00774FF8" w:rsidRDefault="00774FF8"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Picture 1" o:spid="_x0000_i1046"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r w:rsidRPr="00926302">
        <w:rPr>
          <w:i/>
          <w:iCs/>
        </w:rPr>
        <w:t xml:space="preserve"> </w:t>
      </w:r>
    </w:p>
    <w:p w:rsidR="00774FF8" w:rsidRDefault="00774FF8" w:rsidP="003604CA">
      <w:pPr>
        <w:pStyle w:val="Heading2"/>
      </w:pPr>
      <w:r>
        <w:br w:type="page"/>
      </w:r>
      <w:bookmarkStart w:id="23" w:name="BD_Folder"/>
      <w:bookmarkEnd w:id="23"/>
      <w:r>
        <w:t>Dossiers de la banque de données</w:t>
      </w:r>
    </w:p>
    <w:p w:rsidR="00774FF8" w:rsidRDefault="00774FF8" w:rsidP="003604CA">
      <w:r>
        <w:rPr>
          <w:vanish/>
        </w:rPr>
        <w:t>Numéro : 23</w:t>
      </w:r>
    </w:p>
    <w:p w:rsidR="00774FF8" w:rsidRDefault="00774FF8" w:rsidP="003604CA">
      <w:r>
        <w:t xml:space="preserve">Dans la </w:t>
      </w:r>
      <w:hyperlink w:anchor="BD" w:history="1">
        <w:r w:rsidRPr="00BB70C0">
          <w:rPr>
            <w:rStyle w:val="Hyperlink"/>
          </w:rPr>
          <w:t>banque de données</w:t>
        </w:r>
      </w:hyperlink>
      <w:r>
        <w:t>, l</w:t>
      </w:r>
      <w:r w:rsidRPr="00E04680">
        <w:t xml:space="preserve">a section </w:t>
      </w:r>
      <w:r>
        <w:t>Dossier</w:t>
      </w:r>
      <w:r w:rsidRPr="00E04680">
        <w:t>s se comp</w:t>
      </w:r>
      <w:r>
        <w:t>ose d’une arborescence de tous</w:t>
      </w:r>
      <w:r w:rsidRPr="00E04680">
        <w:t xml:space="preserve"> les </w:t>
      </w:r>
      <w:r w:rsidRPr="006B378B">
        <w:t>dossiers</w:t>
      </w:r>
      <w:r>
        <w:t xml:space="preserve"> contenus dans les deux dossiers source : </w:t>
      </w:r>
      <w:r w:rsidRPr="00EA4EF2">
        <w:rPr>
          <w:b/>
          <w:bCs/>
        </w:rPr>
        <w:t>Généraux</w:t>
      </w:r>
      <w:r>
        <w:t xml:space="preserve"> et </w:t>
      </w:r>
      <w:r w:rsidRPr="00EA4EF2">
        <w:rPr>
          <w:b/>
          <w:bCs/>
        </w:rPr>
        <w:t>Utilisateurs</w:t>
      </w:r>
      <w:r>
        <w:t xml:space="preserve">. </w:t>
      </w:r>
      <w:r w:rsidRPr="006203D1">
        <w:t>Les dossiers contenus dans le dossier Généraux sont accessibles à tous les utilisateurs</w:t>
      </w:r>
      <w:r>
        <w:t>.</w:t>
      </w:r>
      <w:r w:rsidRPr="006203D1">
        <w:t xml:space="preserve"> </w:t>
      </w:r>
      <w:r>
        <w:t xml:space="preserve">Ceux contenus dans </w:t>
      </w:r>
      <w:r w:rsidRPr="006203D1">
        <w:t>le dossier Utilisateurs sont réservés à chacun des utilisateurs</w:t>
      </w:r>
      <w:r>
        <w:t>, i</w:t>
      </w:r>
      <w:r w:rsidRPr="006203D1">
        <w:t xml:space="preserve">l s’agit </w:t>
      </w:r>
      <w:r>
        <w:t xml:space="preserve">de leurs </w:t>
      </w:r>
      <w:r w:rsidRPr="00EA4EF2">
        <w:rPr>
          <w:b/>
          <w:bCs/>
        </w:rPr>
        <w:t>espaces personnels</w:t>
      </w:r>
      <w:r w:rsidRPr="006203D1">
        <w:t xml:space="preserve"> dans la banque de </w:t>
      </w:r>
      <w:r>
        <w:t>données</w:t>
      </w:r>
      <w:r w:rsidRPr="006203D1">
        <w:t xml:space="preserve">. </w:t>
      </w:r>
      <w:r>
        <w:t xml:space="preserve">Lors de l’ajout d’un nouvel utilisateur, un dossier au nom de celui-ci est automatiquement créé sous la forme : </w:t>
      </w:r>
      <w:r w:rsidRPr="00122258">
        <w:rPr>
          <w:i/>
          <w:iCs/>
        </w:rPr>
        <w:t>nom,nom de famille (# d’utilisateur)</w:t>
      </w:r>
      <w:r w:rsidRPr="00122258">
        <w:t>.</w:t>
      </w:r>
    </w:p>
    <w:p w:rsidR="00774FF8" w:rsidRDefault="00774FF8" w:rsidP="003604CA"/>
    <w:p w:rsidR="00774FF8" w:rsidRPr="00E04680" w:rsidRDefault="00774FF8" w:rsidP="003604CA">
      <w:r>
        <w:t xml:space="preserve">Le symbole </w:t>
      </w:r>
      <w:r>
        <w:rPr>
          <w:noProof/>
        </w:rPr>
        <w:pict>
          <v:shape id="Picture 2" o:spid="_x0000_i1047" type="#_x0000_t75" style="width:9.75pt;height:9.75pt;visibility:visible">
            <v:imagedata r:id="rId19" o:title=""/>
          </v:shape>
        </w:pict>
      </w:r>
      <w:r>
        <w:t xml:space="preserve"> à la gauche d’un</w:t>
      </w:r>
      <w:r w:rsidRPr="00E04680">
        <w:t xml:space="preserve"> </w:t>
      </w:r>
      <w:r>
        <w:t>dossier signifie que ce dernier contient un</w:t>
      </w:r>
      <w:r w:rsidRPr="00E04680">
        <w:t xml:space="preserve"> ou plusieurs autres </w:t>
      </w:r>
      <w:r w:rsidRPr="006B378B">
        <w:t>dossiers</w:t>
      </w:r>
      <w:r>
        <w:t xml:space="preserve"> (ces dernier</w:t>
      </w:r>
      <w:r w:rsidRPr="00E04680">
        <w:t>s n’</w:t>
      </w:r>
      <w:r>
        <w:t>apparaît</w:t>
      </w:r>
      <w:r w:rsidRPr="00E04680">
        <w:t xml:space="preserve">ront pas dans la section Items). Pour les voir, </w:t>
      </w:r>
      <w:r>
        <w:t xml:space="preserve">c'est-à-dire pour déployer l’arborescence, </w:t>
      </w:r>
      <w:r w:rsidRPr="00E04680">
        <w:t>il</w:t>
      </w:r>
      <w:r>
        <w:t xml:space="preserve"> suffit de double-cliquer sur un</w:t>
      </w:r>
      <w:r w:rsidRPr="00E04680">
        <w:t xml:space="preserve"> </w:t>
      </w:r>
      <w:r>
        <w:t>dossier</w:t>
      </w:r>
      <w:r w:rsidRPr="00E04680">
        <w:t xml:space="preserve"> </w:t>
      </w:r>
      <w:r>
        <w:t>ou de cliquer directement sur</w:t>
      </w:r>
      <w:r w:rsidRPr="00E04680">
        <w:t xml:space="preserve"> </w:t>
      </w:r>
      <w:r>
        <w:rPr>
          <w:noProof/>
        </w:rPr>
        <w:pict>
          <v:shape id="Picture 3" o:spid="_x0000_i1048" type="#_x0000_t75" style="width:9.75pt;height:9.75pt;visibility:visible">
            <v:imagedata r:id="rId19" o:title=""/>
          </v:shape>
        </w:pict>
      </w:r>
      <w:r w:rsidRPr="00E04680">
        <w:t xml:space="preserve">. </w:t>
      </w:r>
      <w:r>
        <w:t>Cliquer</w:t>
      </w:r>
      <w:r w:rsidRPr="00E04680">
        <w:t xml:space="preserve"> sur le </w:t>
      </w:r>
      <w:r>
        <w:rPr>
          <w:noProof/>
        </w:rPr>
        <w:pict>
          <v:shape id="Picture 4" o:spid="_x0000_i1049" type="#_x0000_t75" style="width:9.75pt;height:9.75pt;visibility:visible">
            <v:imagedata r:id="rId20" o:title=""/>
          </v:shape>
        </w:pict>
      </w:r>
      <w:r w:rsidRPr="00E04680">
        <w:t xml:space="preserve"> fermer</w:t>
      </w:r>
      <w:r>
        <w:t>a</w:t>
      </w:r>
      <w:r w:rsidRPr="00E04680">
        <w:t xml:space="preserve"> l’arborescence qui s’est déployé</w:t>
      </w:r>
      <w:r>
        <w:t>e</w:t>
      </w:r>
      <w:r w:rsidRPr="00E04680">
        <w:t xml:space="preserve">. On peut aussi se déplacer dans la section </w:t>
      </w:r>
      <w:r>
        <w:t>D</w:t>
      </w:r>
      <w:r w:rsidRPr="006B378B">
        <w:t>ossiers</w:t>
      </w:r>
      <w:r w:rsidRPr="00E04680">
        <w:t xml:space="preserve"> en utilisant les flèches du clavier : « ↑ » et « ↓ » permettent de se déplacer verticalement parmi les </w:t>
      </w:r>
      <w:r w:rsidRPr="006B378B">
        <w:t>dossiers</w:t>
      </w:r>
      <w:r w:rsidRPr="00E04680">
        <w:t xml:space="preserve">, « → » permet de déployer l’arborescence des </w:t>
      </w:r>
      <w:r w:rsidRPr="006B378B">
        <w:t>dossiers</w:t>
      </w:r>
      <w:r>
        <w:t xml:space="preserve"> contenus dans un</w:t>
      </w:r>
      <w:r w:rsidRPr="00E04680">
        <w:t xml:space="preserve"> autre </w:t>
      </w:r>
      <w:r>
        <w:t>dossier</w:t>
      </w:r>
      <w:r w:rsidRPr="00E04680">
        <w:t xml:space="preserve"> et « ← » permet de fermer ce déploiement.</w:t>
      </w:r>
    </w:p>
    <w:p w:rsidR="00774FF8" w:rsidRDefault="00774FF8" w:rsidP="003604CA"/>
    <w:p w:rsidR="00774FF8" w:rsidRDefault="00774FF8" w:rsidP="003604CA">
      <w:r>
        <w:t>Un utilisateur a toujours accès à son propre espace personnel dans la banque de données.</w:t>
      </w:r>
    </w:p>
    <w:p w:rsidR="00774FF8" w:rsidRDefault="00774FF8" w:rsidP="003604CA"/>
    <w:p w:rsidR="00774FF8" w:rsidRPr="00B44B5F" w:rsidRDefault="00774FF8" w:rsidP="003604CA">
      <w:pPr>
        <w:rPr>
          <w:b/>
          <w:bCs/>
        </w:rPr>
      </w:pPr>
      <w:r>
        <w:t xml:space="preserve">Pour pouvoir consulter les </w:t>
      </w:r>
      <w:r w:rsidRPr="006B378B">
        <w:t>dossiers</w:t>
      </w:r>
      <w:r>
        <w:t xml:space="preserve"> généraux</w:t>
      </w:r>
      <w:r w:rsidRPr="006A37BD">
        <w:t xml:space="preserve">, un utilisateur </w:t>
      </w:r>
      <w:r>
        <w:t>doit avoir</w:t>
      </w:r>
      <w:r w:rsidRPr="006A37BD">
        <w:t xml:space="preserve"> l’option </w:t>
      </w:r>
      <w:r w:rsidRPr="007455EB">
        <w:rPr>
          <w:b/>
          <w:bCs/>
        </w:rPr>
        <w:t>Accès aux dossiers généraux</w:t>
      </w:r>
      <w:r>
        <w:t xml:space="preserve"> d’activée dans son type d’utilisateur.</w:t>
      </w:r>
      <w:r w:rsidRPr="006A37BD">
        <w:t xml:space="preserve"> </w:t>
      </w:r>
    </w:p>
    <w:p w:rsidR="00774FF8" w:rsidRDefault="00774FF8" w:rsidP="003604CA"/>
    <w:p w:rsidR="00774FF8" w:rsidRPr="00B44B5F" w:rsidRDefault="00774FF8" w:rsidP="003604CA">
      <w:pPr>
        <w:rPr>
          <w:b/>
          <w:bCs/>
        </w:rPr>
      </w:pPr>
      <w:r>
        <w:t xml:space="preserve">Pour pouvoir consulter les </w:t>
      </w:r>
      <w:r w:rsidRPr="006B378B">
        <w:t>dossiers</w:t>
      </w:r>
      <w:r>
        <w:t xml:space="preserve"> des autres espaces personnels</w:t>
      </w:r>
      <w:r w:rsidRPr="006A37BD">
        <w:t xml:space="preserve">, un utilisateur </w:t>
      </w:r>
      <w:r>
        <w:t>doit avoir</w:t>
      </w:r>
      <w:r w:rsidRPr="006A37BD">
        <w:t xml:space="preserve"> l’option </w:t>
      </w:r>
      <w:r w:rsidRPr="007455EB">
        <w:rPr>
          <w:b/>
          <w:bCs/>
        </w:rPr>
        <w:t>Accès à tous les espaces personnels</w:t>
      </w:r>
      <w:r>
        <w:rPr>
          <w:b/>
          <w:bCs/>
        </w:rPr>
        <w:t xml:space="preserve"> </w:t>
      </w:r>
      <w:r>
        <w:t>d’activée dans son type d’utilisateur.</w:t>
      </w:r>
      <w:r w:rsidRPr="006A37BD">
        <w:t xml:space="preserve"> </w:t>
      </w:r>
    </w:p>
    <w:p w:rsidR="00774FF8" w:rsidRDefault="00774FF8" w:rsidP="003604CA"/>
    <w:p w:rsidR="00774FF8" w:rsidRPr="00B44B5F" w:rsidRDefault="00774FF8" w:rsidP="003604CA">
      <w:pPr>
        <w:rPr>
          <w:b/>
          <w:bCs/>
        </w:rPr>
      </w:pPr>
      <w:r w:rsidRPr="006A37BD">
        <w:t xml:space="preserve">Pour effectuer toute action se rapportant aux </w:t>
      </w:r>
      <w:r w:rsidRPr="006B378B">
        <w:t>dossiers</w:t>
      </w:r>
      <w:r>
        <w:t xml:space="preserve"> généraux</w:t>
      </w:r>
      <w:r w:rsidRPr="006A37BD">
        <w:t xml:space="preserve">, un utilisateur </w:t>
      </w:r>
      <w:r>
        <w:t>doit avoir</w:t>
      </w:r>
      <w:r w:rsidRPr="006A37BD">
        <w:t xml:space="preserve"> l’option </w:t>
      </w:r>
      <w:r>
        <w:rPr>
          <w:b/>
          <w:bCs/>
        </w:rPr>
        <w:t>Droit</w:t>
      </w:r>
      <w:r w:rsidRPr="00E04680">
        <w:rPr>
          <w:b/>
          <w:bCs/>
        </w:rPr>
        <w:t xml:space="preserve"> de gérer les </w:t>
      </w:r>
      <w:r>
        <w:rPr>
          <w:b/>
          <w:bCs/>
        </w:rPr>
        <w:t>dossier</w:t>
      </w:r>
      <w:r w:rsidRPr="00E04680">
        <w:rPr>
          <w:b/>
          <w:bCs/>
        </w:rPr>
        <w:t>s</w:t>
      </w:r>
      <w:r w:rsidRPr="006A37BD">
        <w:t xml:space="preserve"> </w:t>
      </w:r>
      <w:r w:rsidRPr="00F43517">
        <w:rPr>
          <w:b/>
          <w:bCs/>
        </w:rPr>
        <w:t>généraux</w:t>
      </w:r>
      <w:r>
        <w:t xml:space="preserve"> d’activée dans son type d’utilisateur.</w:t>
      </w:r>
      <w:r w:rsidRPr="006A37BD">
        <w:t xml:space="preserve"> </w:t>
      </w:r>
    </w:p>
    <w:p w:rsidR="00774FF8" w:rsidRDefault="00774FF8" w:rsidP="003604CA"/>
    <w:p w:rsidR="00774FF8" w:rsidRDefault="00774FF8" w:rsidP="003604CA">
      <w:r w:rsidRPr="006A37BD">
        <w:t xml:space="preserve">Pour effectuer toute action se rapportant aux </w:t>
      </w:r>
      <w:r>
        <w:t>autres espaces personnels</w:t>
      </w:r>
      <w:r w:rsidRPr="006A37BD">
        <w:t xml:space="preserve">, un utilisateur </w:t>
      </w:r>
      <w:r>
        <w:t>doit avoir</w:t>
      </w:r>
      <w:r w:rsidRPr="006A37BD">
        <w:t xml:space="preserve"> l’option </w:t>
      </w:r>
      <w:r w:rsidRPr="007455EB">
        <w:rPr>
          <w:b/>
          <w:bCs/>
        </w:rPr>
        <w:t>Droit de gérer les dossiers de tous les espaces personnels</w:t>
      </w:r>
      <w:r>
        <w:rPr>
          <w:b/>
          <w:bCs/>
        </w:rPr>
        <w:t xml:space="preserve"> </w:t>
      </w:r>
      <w:r>
        <w:t>d’activée dans son type d’utilisateur.</w:t>
      </w:r>
      <w:r w:rsidRPr="006A37BD">
        <w:t xml:space="preserve"> </w:t>
      </w:r>
    </w:p>
    <w:p w:rsidR="00774FF8" w:rsidRDefault="00774FF8" w:rsidP="003604CA"/>
    <w:p w:rsidR="00774FF8" w:rsidRDefault="00774FF8" w:rsidP="003604CA"/>
    <w:p w:rsidR="00774FF8" w:rsidRPr="00B44B5F" w:rsidRDefault="00774FF8" w:rsidP="003604CA">
      <w:pPr>
        <w:rPr>
          <w:b/>
          <w:bCs/>
        </w:rPr>
      </w:pPr>
      <w:r>
        <w:rPr>
          <w:i/>
          <w:iCs/>
        </w:rPr>
        <w:t xml:space="preserve">Il est impossible de </w:t>
      </w:r>
      <w:r w:rsidRPr="00CE2585">
        <w:rPr>
          <w:i/>
          <w:iCs/>
        </w:rPr>
        <w:t xml:space="preserve">renommer, de </w:t>
      </w:r>
      <w:r>
        <w:rPr>
          <w:i/>
          <w:iCs/>
        </w:rPr>
        <w:t>s</w:t>
      </w:r>
      <w:r w:rsidRPr="00CE2585">
        <w:rPr>
          <w:i/>
          <w:iCs/>
        </w:rPr>
        <w:t xml:space="preserve">upprimer </w:t>
      </w:r>
      <w:r>
        <w:rPr>
          <w:i/>
          <w:iCs/>
        </w:rPr>
        <w:t>ou de définir l’attribut « c</w:t>
      </w:r>
      <w:r w:rsidRPr="00CE2585">
        <w:rPr>
          <w:i/>
          <w:iCs/>
        </w:rPr>
        <w:t>aché</w:t>
      </w:r>
      <w:r>
        <w:rPr>
          <w:i/>
          <w:iCs/>
        </w:rPr>
        <w:t> »</w:t>
      </w:r>
      <w:r w:rsidRPr="00CE2585">
        <w:rPr>
          <w:i/>
          <w:iCs/>
        </w:rPr>
        <w:t xml:space="preserve"> </w:t>
      </w:r>
      <w:r>
        <w:rPr>
          <w:i/>
          <w:iCs/>
        </w:rPr>
        <w:t xml:space="preserve">pour les </w:t>
      </w:r>
      <w:r w:rsidRPr="00F84779">
        <w:rPr>
          <w:i/>
          <w:iCs/>
        </w:rPr>
        <w:t>dossier</w:t>
      </w:r>
      <w:r>
        <w:rPr>
          <w:i/>
          <w:iCs/>
        </w:rPr>
        <w:t>s</w:t>
      </w:r>
      <w:r w:rsidRPr="007A34D4">
        <w:rPr>
          <w:i/>
          <w:iCs/>
        </w:rPr>
        <w:t xml:space="preserve"> </w:t>
      </w:r>
      <w:r>
        <w:rPr>
          <w:i/>
          <w:iCs/>
        </w:rPr>
        <w:t xml:space="preserve">source Généraux et Utilisateurs, ainsi que pour les dossiers d’espace personnels. </w:t>
      </w:r>
    </w:p>
    <w:p w:rsidR="00774FF8" w:rsidRDefault="00774FF8" w:rsidP="003604CA"/>
    <w:p w:rsidR="00774FF8" w:rsidRPr="0061280A" w:rsidRDefault="00774FF8" w:rsidP="003604CA">
      <w:pPr>
        <w:rPr>
          <w:b/>
          <w:bCs/>
        </w:rPr>
      </w:pPr>
      <w:r w:rsidRPr="0061280A">
        <w:rPr>
          <w:b/>
          <w:bCs/>
        </w:rPr>
        <w:t xml:space="preserve">Actions relatives aux </w:t>
      </w:r>
      <w:r w:rsidRPr="006B378B">
        <w:rPr>
          <w:b/>
          <w:bCs/>
        </w:rPr>
        <w:t>dossiers</w:t>
      </w:r>
      <w:r w:rsidRPr="0061280A">
        <w:rPr>
          <w:b/>
          <w:bCs/>
        </w:rPr>
        <w:t xml:space="preserve"> de la banque de données : </w:t>
      </w:r>
    </w:p>
    <w:p w:rsidR="00774FF8" w:rsidRDefault="00774FF8" w:rsidP="003604CA">
      <w:hyperlink w:anchor="BD_Folder_Add" w:history="1">
        <w:r w:rsidRPr="00A6527A">
          <w:rPr>
            <w:rStyle w:val="Hyperlink"/>
          </w:rPr>
          <w:t xml:space="preserve">Ajouter un </w:t>
        </w:r>
        <w:r w:rsidRPr="006B378B">
          <w:rPr>
            <w:rStyle w:val="Hyperlink"/>
          </w:rPr>
          <w:t>dossier</w:t>
        </w:r>
      </w:hyperlink>
      <w:r>
        <w:t xml:space="preserve"> </w:t>
      </w:r>
    </w:p>
    <w:p w:rsidR="00774FF8" w:rsidRDefault="00774FF8" w:rsidP="003604CA">
      <w:hyperlink w:anchor="BD_Folder_ShowHide" w:history="1">
        <w:r w:rsidRPr="00A6527A">
          <w:rPr>
            <w:rStyle w:val="Hyperlink"/>
          </w:rPr>
          <w:t>Définir l’attribut « c</w:t>
        </w:r>
        <w:r>
          <w:rPr>
            <w:rStyle w:val="Hyperlink"/>
          </w:rPr>
          <w:t xml:space="preserve">aché » d’un </w:t>
        </w:r>
        <w:r w:rsidRPr="006B378B">
          <w:rPr>
            <w:rStyle w:val="Hyperlink"/>
          </w:rPr>
          <w:t>dossier</w:t>
        </w:r>
      </w:hyperlink>
      <w:r>
        <w:t xml:space="preserve"> </w:t>
      </w:r>
    </w:p>
    <w:p w:rsidR="00774FF8" w:rsidRDefault="00774FF8" w:rsidP="003604CA">
      <w:hyperlink w:anchor="BD_Folder_Search" w:history="1">
        <w:r>
          <w:rPr>
            <w:rStyle w:val="Hyperlink"/>
          </w:rPr>
          <w:t>Rechercher dans un</w:t>
        </w:r>
        <w:r w:rsidRPr="00A6527A">
          <w:rPr>
            <w:rStyle w:val="Hyperlink"/>
          </w:rPr>
          <w:t xml:space="preserve"> </w:t>
        </w:r>
        <w:r w:rsidRPr="006B378B">
          <w:rPr>
            <w:rStyle w:val="Hyperlink"/>
          </w:rPr>
          <w:t>dossier</w:t>
        </w:r>
      </w:hyperlink>
      <w:r>
        <w:t xml:space="preserve"> </w:t>
      </w:r>
    </w:p>
    <w:p w:rsidR="00774FF8" w:rsidRDefault="00774FF8" w:rsidP="003604CA">
      <w:pPr>
        <w:rPr>
          <w:u w:val="single"/>
        </w:rPr>
      </w:pPr>
      <w:hyperlink w:anchor="BD_Folder_Rename" w:history="1">
        <w:r>
          <w:rPr>
            <w:rStyle w:val="Hyperlink"/>
          </w:rPr>
          <w:t>Renommer un</w:t>
        </w:r>
        <w:r w:rsidRPr="00A6527A">
          <w:rPr>
            <w:rStyle w:val="Hyperlink"/>
          </w:rPr>
          <w:t xml:space="preserve"> </w:t>
        </w:r>
        <w:r w:rsidRPr="006B378B">
          <w:rPr>
            <w:rStyle w:val="Hyperlink"/>
          </w:rPr>
          <w:t>dossier</w:t>
        </w:r>
      </w:hyperlink>
    </w:p>
    <w:p w:rsidR="00774FF8" w:rsidRPr="00013B1B" w:rsidRDefault="00774FF8" w:rsidP="003604CA">
      <w:hyperlink w:anchor="BD_Folder_Del" w:history="1">
        <w:r>
          <w:rPr>
            <w:rStyle w:val="Hyperlink"/>
          </w:rPr>
          <w:t>Supprimer un</w:t>
        </w:r>
        <w:r w:rsidRPr="00A6527A">
          <w:rPr>
            <w:rStyle w:val="Hyperlink"/>
          </w:rPr>
          <w:t xml:space="preserve"> </w:t>
        </w:r>
        <w:r w:rsidRPr="006B378B">
          <w:rPr>
            <w:rStyle w:val="Hyperlink"/>
          </w:rPr>
          <w:t>dossier</w:t>
        </w:r>
      </w:hyperlink>
    </w:p>
    <w:p w:rsidR="00774FF8" w:rsidRDefault="00774FF8" w:rsidP="003604CA">
      <w:pPr>
        <w:pStyle w:val="Heading3"/>
      </w:pPr>
      <w:r>
        <w:br w:type="page"/>
      </w:r>
      <w:bookmarkStart w:id="24" w:name="BD_Folder_Add"/>
      <w:bookmarkEnd w:id="24"/>
      <w:r>
        <w:t>Ajouter un dossier</w:t>
      </w:r>
    </w:p>
    <w:p w:rsidR="00774FF8" w:rsidRDefault="00774FF8" w:rsidP="003604CA">
      <w:r>
        <w:rPr>
          <w:vanish/>
        </w:rPr>
        <w:t>Numéro : 24</w:t>
      </w:r>
    </w:p>
    <w:p w:rsidR="00774FF8" w:rsidRDefault="00774FF8" w:rsidP="003604CA">
      <w:r>
        <w:t xml:space="preserve">Pour ajouter un </w:t>
      </w:r>
      <w:hyperlink w:anchor="BD_Folder" w:history="1">
        <w:r w:rsidRPr="006B378B">
          <w:rPr>
            <w:rStyle w:val="Hyperlink"/>
          </w:rPr>
          <w:t>dossier</w:t>
        </w:r>
      </w:hyperlink>
      <w:r>
        <w:t xml:space="preserve">, cliquez sur le menu </w:t>
      </w:r>
      <w:r>
        <w:rPr>
          <w:b/>
          <w:bCs/>
        </w:rPr>
        <w:t>Banque de données</w:t>
      </w:r>
      <w:r>
        <w:t xml:space="preserve"> puis cliquez sur </w:t>
      </w:r>
      <w:r w:rsidRPr="00FD049B">
        <w:rPr>
          <w:b/>
          <w:bCs/>
        </w:rPr>
        <w:t>Ouvrir</w:t>
      </w:r>
      <w:r>
        <w:t>.</w:t>
      </w:r>
    </w:p>
    <w:p w:rsidR="00774FF8" w:rsidRDefault="00774FF8" w:rsidP="003604CA"/>
    <w:p w:rsidR="00774FF8" w:rsidRPr="00AA0767" w:rsidRDefault="00774FF8" w:rsidP="003604CA">
      <w:pPr>
        <w:rPr>
          <w:i/>
          <w:iCs/>
        </w:rPr>
      </w:pPr>
      <w: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 xml:space="preserve">. </w:t>
      </w:r>
    </w:p>
    <w:p w:rsidR="00774FF8" w:rsidRDefault="00774FF8" w:rsidP="003604CA"/>
    <w:p w:rsidR="00774FF8" w:rsidRDefault="00774FF8" w:rsidP="003604CA">
      <w:pPr>
        <w:ind w:left="284" w:hanging="284"/>
        <w:rPr>
          <w:color w:val="000000"/>
        </w:rPr>
      </w:pPr>
      <w:r>
        <w:t xml:space="preserve">1. En cliquant </w:t>
      </w:r>
      <w:r w:rsidRPr="00F15BB8">
        <w:rPr>
          <w:color w:val="000000"/>
        </w:rPr>
        <w:t>avec</w:t>
      </w:r>
      <w:r>
        <w:t xml:space="preserve"> le </w:t>
      </w:r>
      <w:r w:rsidRPr="00F15BB8">
        <w:rPr>
          <w:b/>
          <w:bCs/>
        </w:rPr>
        <w:t>bouton droit</w:t>
      </w:r>
      <w:r>
        <w:t xml:space="preserve"> de la souris, </w:t>
      </w:r>
      <w:r>
        <w:rPr>
          <w:b/>
          <w:bCs/>
        </w:rPr>
        <w:t>sélectionnez le</w:t>
      </w:r>
      <w:r w:rsidRPr="00F15BB8">
        <w:rPr>
          <w:b/>
          <w:bCs/>
        </w:rPr>
        <w:t xml:space="preserve"> </w:t>
      </w:r>
      <w:r>
        <w:rPr>
          <w:b/>
          <w:bCs/>
        </w:rPr>
        <w:t>dossier</w:t>
      </w:r>
      <w:r>
        <w:t xml:space="preserve"> dans lequel vous voulez ajouter un </w:t>
      </w:r>
      <w:r w:rsidRPr="006B378B">
        <w:t>dossier</w:t>
      </w:r>
      <w:r w:rsidRPr="00F15BB8">
        <w:rPr>
          <w:color w:val="000000"/>
        </w:rPr>
        <w:t xml:space="preserve"> </w:t>
      </w:r>
      <w:r>
        <w:rPr>
          <w:color w:val="000000"/>
        </w:rPr>
        <w:t>et</w:t>
      </w:r>
      <w:r w:rsidRPr="00F15BB8">
        <w:rPr>
          <w:color w:val="000000"/>
        </w:rPr>
        <w:t xml:space="preserve"> choisissez </w:t>
      </w:r>
      <w:r w:rsidRPr="00F15BB8">
        <w:rPr>
          <w:b/>
          <w:bCs/>
          <w:color w:val="000000"/>
        </w:rPr>
        <w:t>A</w:t>
      </w:r>
      <w:r>
        <w:rPr>
          <w:b/>
          <w:bCs/>
          <w:color w:val="000000"/>
        </w:rPr>
        <w:t xml:space="preserve">joutez un </w:t>
      </w:r>
      <w:r w:rsidRPr="006B378B">
        <w:rPr>
          <w:b/>
          <w:bCs/>
          <w:color w:val="000000"/>
        </w:rPr>
        <w:t>dossier</w:t>
      </w:r>
      <w:r w:rsidRPr="00F15BB8">
        <w:rPr>
          <w:color w:val="000000"/>
        </w:rPr>
        <w:t xml:space="preserve"> dans le menu contextuel qui apparaît.</w:t>
      </w:r>
      <w:r>
        <w:rPr>
          <w:color w:val="000000"/>
        </w:rPr>
        <w:t xml:space="preserve"> </w:t>
      </w:r>
    </w:p>
    <w:p w:rsidR="00774FF8" w:rsidRDefault="00774FF8" w:rsidP="003604CA">
      <w:pPr>
        <w:rPr>
          <w:color w:val="000000"/>
        </w:rPr>
      </w:pPr>
    </w:p>
    <w:p w:rsidR="00774FF8" w:rsidRPr="00F24EEB" w:rsidRDefault="00774FF8" w:rsidP="003604CA">
      <w:pPr>
        <w:ind w:left="284"/>
        <w:rPr>
          <w:i/>
          <w:iCs/>
        </w:rPr>
      </w:pPr>
      <w:r w:rsidRPr="00F24EEB">
        <w:rPr>
          <w:i/>
          <w:iCs/>
        </w:rPr>
        <w:t xml:space="preserve">La fenêtre </w:t>
      </w:r>
      <w:r>
        <w:t>Nouveau</w:t>
      </w:r>
      <w:r w:rsidRPr="00F31A36">
        <w:t xml:space="preserve"> </w:t>
      </w:r>
      <w:r>
        <w:t>dossier</w:t>
      </w:r>
      <w:r w:rsidRPr="00F24EEB">
        <w:rPr>
          <w:i/>
          <w:iCs/>
        </w:rPr>
        <w:t xml:space="preserve"> </w:t>
      </w:r>
      <w:r>
        <w:rPr>
          <w:i/>
          <w:iCs/>
        </w:rPr>
        <w:t>apparaît. Elle indique le nom du dossier à l’intérieur duquel le nouveau dossier sera créé.</w:t>
      </w:r>
    </w:p>
    <w:p w:rsidR="00774FF8" w:rsidRDefault="00774FF8" w:rsidP="003604CA">
      <w:pPr>
        <w:ind w:left="426" w:hanging="426"/>
      </w:pPr>
    </w:p>
    <w:p w:rsidR="00774FF8" w:rsidRDefault="00774FF8" w:rsidP="003604CA">
      <w:pPr>
        <w:ind w:left="426" w:hanging="426"/>
      </w:pPr>
      <w:r>
        <w:t xml:space="preserve">2. </w:t>
      </w:r>
      <w:r w:rsidRPr="00F15BB8">
        <w:rPr>
          <w:b/>
          <w:bCs/>
        </w:rPr>
        <w:t>Entrez le nom</w:t>
      </w:r>
      <w:r>
        <w:t xml:space="preserve"> que vous désirez donner au nouveau dossier.</w:t>
      </w:r>
    </w:p>
    <w:p w:rsidR="00774FF8" w:rsidRDefault="00774FF8" w:rsidP="003604CA">
      <w:pPr>
        <w:ind w:left="426"/>
        <w:rPr>
          <w:i/>
          <w:iCs/>
        </w:rPr>
      </w:pPr>
    </w:p>
    <w:p w:rsidR="00774FF8" w:rsidRPr="00AC062F" w:rsidRDefault="00774FF8" w:rsidP="003604CA">
      <w:pPr>
        <w:ind w:left="426"/>
        <w:rPr>
          <w:i/>
          <w:iCs/>
        </w:rPr>
      </w:pPr>
      <w:r>
        <w:rPr>
          <w:i/>
          <w:iCs/>
        </w:rPr>
        <w:t>Ex.</w:t>
      </w:r>
      <w:r w:rsidRPr="00AC062F">
        <w:rPr>
          <w:i/>
          <w:iCs/>
        </w:rPr>
        <w:t>: Politique et Procédures,</w:t>
      </w:r>
      <w:r>
        <w:rPr>
          <w:i/>
          <w:iCs/>
        </w:rPr>
        <w:t xml:space="preserve"> </w:t>
      </w:r>
      <w:r w:rsidRPr="00AC062F">
        <w:rPr>
          <w:i/>
          <w:iCs/>
        </w:rPr>
        <w:t>Programmes d'exercices,</w:t>
      </w:r>
      <w:r>
        <w:rPr>
          <w:i/>
          <w:iCs/>
        </w:rPr>
        <w:t xml:space="preserve"> </w:t>
      </w:r>
      <w:r w:rsidRPr="00AC062F">
        <w:rPr>
          <w:i/>
          <w:iCs/>
        </w:rPr>
        <w:t>Rapports, etc.</w:t>
      </w:r>
    </w:p>
    <w:p w:rsidR="00774FF8" w:rsidRDefault="00774FF8" w:rsidP="003604CA">
      <w:pPr>
        <w:ind w:left="426"/>
        <w:rPr>
          <w:i/>
          <w:iCs/>
        </w:rPr>
      </w:pPr>
    </w:p>
    <w:p w:rsidR="00774FF8" w:rsidRDefault="00774FF8" w:rsidP="003604CA">
      <w:pPr>
        <w:ind w:left="426"/>
        <w:rPr>
          <w:i/>
          <w:iCs/>
        </w:rPr>
      </w:pPr>
      <w:r>
        <w:rPr>
          <w:i/>
          <w:iCs/>
        </w:rPr>
        <w:t>Il est impossible d’inscrire certains symboles dans le nom d’un dossier :</w:t>
      </w:r>
    </w:p>
    <w:p w:rsidR="00774FF8" w:rsidRDefault="00774FF8" w:rsidP="003604CA">
      <w:pPr>
        <w:ind w:left="426"/>
        <w:rPr>
          <w:i/>
          <w:iCs/>
        </w:rPr>
      </w:pPr>
      <w:r>
        <w:rPr>
          <w:i/>
          <w:iCs/>
        </w:rPr>
        <w:t xml:space="preserve"> </w:t>
      </w:r>
      <w:r>
        <w:t>\ : / * ? " &gt; &lt; |</w:t>
      </w:r>
    </w:p>
    <w:p w:rsidR="00774FF8" w:rsidRDefault="00774FF8" w:rsidP="003604CA">
      <w:pPr>
        <w:rPr>
          <w:i/>
          <w:iCs/>
        </w:rPr>
      </w:pPr>
    </w:p>
    <w:p w:rsidR="00774FF8" w:rsidRDefault="00774FF8" w:rsidP="003604CA">
      <w:pPr>
        <w:ind w:left="426"/>
        <w:rPr>
          <w:i/>
          <w:iCs/>
        </w:rPr>
      </w:pPr>
      <w:r>
        <w:rPr>
          <w:i/>
          <w:iCs/>
        </w:rPr>
        <w:t xml:space="preserve">Il ne peut y avoir deux </w:t>
      </w:r>
      <w:r w:rsidRPr="00F84779">
        <w:rPr>
          <w:i/>
          <w:iCs/>
        </w:rPr>
        <w:t>dossiers</w:t>
      </w:r>
      <w:r>
        <w:rPr>
          <w:i/>
          <w:iCs/>
        </w:rPr>
        <w:t xml:space="preserve"> ayant le même nom au sein d’un même dossier.</w:t>
      </w:r>
    </w:p>
    <w:p w:rsidR="00774FF8" w:rsidRDefault="00774FF8" w:rsidP="003604CA">
      <w:pPr>
        <w:ind w:left="426" w:firstLine="708"/>
      </w:pPr>
    </w:p>
    <w:p w:rsidR="00774FF8" w:rsidRDefault="00774FF8" w:rsidP="003604CA">
      <w:r>
        <w:t xml:space="preserve">3. Cliquez sur </w:t>
      </w:r>
      <w:r w:rsidRPr="00AC062F">
        <w:rPr>
          <w:b/>
          <w:bCs/>
        </w:rPr>
        <w:t>«</w:t>
      </w:r>
      <w:r>
        <w:t> </w:t>
      </w:r>
      <w:r w:rsidRPr="00F15BB8">
        <w:rPr>
          <w:b/>
          <w:bCs/>
        </w:rPr>
        <w:t>Ok</w:t>
      </w:r>
      <w:r>
        <w:rPr>
          <w:b/>
          <w:bCs/>
        </w:rPr>
        <w:t> »</w:t>
      </w:r>
      <w:r>
        <w:t xml:space="preserve"> pour ajouter le nouveau dossier.</w:t>
      </w:r>
    </w:p>
    <w:p w:rsidR="00774FF8" w:rsidRDefault="00774FF8" w:rsidP="003604CA">
      <w:pPr>
        <w:rPr>
          <w:i/>
          <w:iCs/>
        </w:rPr>
      </w:pPr>
    </w:p>
    <w:p w:rsidR="00774FF8" w:rsidRPr="000004AD" w:rsidRDefault="00774FF8" w:rsidP="003604CA">
      <w:pPr>
        <w:ind w:left="284"/>
        <w:rPr>
          <w:i/>
          <w:iCs/>
        </w:rPr>
      </w:pPr>
      <w:r>
        <w:rPr>
          <w:i/>
          <w:iCs/>
        </w:rPr>
        <w:t>Le nouveau</w:t>
      </w:r>
      <w:r w:rsidRPr="000004AD">
        <w:rPr>
          <w:i/>
          <w:iCs/>
        </w:rPr>
        <w:t xml:space="preserve"> </w:t>
      </w:r>
      <w:r>
        <w:rPr>
          <w:i/>
          <w:iCs/>
        </w:rPr>
        <w:t xml:space="preserve">dossier </w:t>
      </w:r>
      <w:r w:rsidRPr="000004AD">
        <w:rPr>
          <w:i/>
          <w:iCs/>
        </w:rPr>
        <w:t xml:space="preserve">apparaît sous </w:t>
      </w:r>
      <w:r>
        <w:rPr>
          <w:i/>
          <w:iCs/>
        </w:rPr>
        <w:t>le dossier où vous l’avez créé. Il est automatiquement sélectionné.</w:t>
      </w:r>
    </w:p>
    <w:p w:rsidR="00774FF8" w:rsidRDefault="00774FF8" w:rsidP="003604CA">
      <w:pPr>
        <w:ind w:left="426"/>
      </w:pPr>
    </w:p>
    <w:p w:rsidR="00774FF8" w:rsidRDefault="00774FF8" w:rsidP="003604CA">
      <w:pPr>
        <w:rPr>
          <w:i/>
          <w:iCs/>
        </w:rPr>
      </w:pPr>
    </w:p>
    <w:p w:rsidR="00774FF8" w:rsidRDefault="00774FF8" w:rsidP="003604CA">
      <w:pPr>
        <w:rPr>
          <w:i/>
          <w:iCs/>
        </w:rPr>
      </w:pPr>
      <w:r>
        <w:rPr>
          <w:i/>
          <w:iCs/>
        </w:rPr>
        <w:t>Il est impossible d’ajouter manuellement un nouveau dossier d’espace personnel dans le dossier Utilisateur.</w:t>
      </w:r>
    </w:p>
    <w:p w:rsidR="00774FF8" w:rsidRDefault="00774FF8" w:rsidP="003604CA">
      <w:pPr>
        <w:rPr>
          <w:i/>
          <w:iCs/>
        </w:rPr>
      </w:pPr>
    </w:p>
    <w:p w:rsidR="00774FF8" w:rsidRDefault="00774FF8" w:rsidP="003604CA">
      <w:pPr>
        <w:rPr>
          <w:i/>
          <w:iCs/>
        </w:rPr>
      </w:pPr>
      <w:r>
        <w:rPr>
          <w:i/>
          <w:iCs/>
        </w:rPr>
        <w:t>Pour pouvoir ajouter un</w:t>
      </w:r>
      <w:r w:rsidRPr="007077E0">
        <w:rPr>
          <w:i/>
          <w:iCs/>
        </w:rPr>
        <w:t xml:space="preserve"> </w:t>
      </w:r>
      <w:r>
        <w:rPr>
          <w:i/>
          <w:iCs/>
        </w:rPr>
        <w:t>dossier dans le dossier source Généraux, dans les dossiers généraux</w:t>
      </w:r>
      <w:r w:rsidRPr="007077E0">
        <w:rPr>
          <w:i/>
          <w:iCs/>
        </w:rPr>
        <w:t xml:space="preserve">, un utilisateur </w:t>
      </w:r>
      <w:r>
        <w:rPr>
          <w:i/>
          <w:iCs/>
        </w:rPr>
        <w:t>doit avoir</w:t>
      </w:r>
      <w:r w:rsidRPr="007077E0">
        <w:rPr>
          <w:i/>
          <w:iCs/>
        </w:rPr>
        <w:t xml:space="preserve"> l’option </w:t>
      </w:r>
      <w:r>
        <w:rPr>
          <w:b/>
          <w:bCs/>
          <w:i/>
          <w:iCs/>
        </w:rPr>
        <w:t>Droit</w:t>
      </w:r>
      <w:r w:rsidRPr="007077E0">
        <w:rPr>
          <w:b/>
          <w:bCs/>
          <w:i/>
          <w:iCs/>
        </w:rPr>
        <w:t xml:space="preserve"> de gérer les </w:t>
      </w:r>
      <w:r w:rsidRPr="00F84779">
        <w:rPr>
          <w:b/>
          <w:bCs/>
          <w:i/>
          <w:iCs/>
        </w:rPr>
        <w:t>dossiers</w:t>
      </w:r>
      <w:r>
        <w:rPr>
          <w:b/>
          <w:bCs/>
          <w:i/>
          <w:iCs/>
        </w:rPr>
        <w:t xml:space="preserve"> généraux</w:t>
      </w:r>
      <w:r w:rsidRPr="007077E0">
        <w:rPr>
          <w:i/>
          <w:iCs/>
        </w:rPr>
        <w:t xml:space="preserve"> d’activée dans son type d’utilisateur.</w:t>
      </w:r>
    </w:p>
    <w:p w:rsidR="00774FF8" w:rsidRDefault="00774FF8" w:rsidP="003604CA">
      <w:pPr>
        <w:rPr>
          <w:i/>
          <w:iCs/>
        </w:rPr>
      </w:pPr>
    </w:p>
    <w:p w:rsidR="00774FF8" w:rsidRDefault="00774FF8" w:rsidP="003604CA">
      <w:pPr>
        <w:rPr>
          <w:i/>
          <w:iCs/>
        </w:rPr>
      </w:pPr>
      <w:r>
        <w:rPr>
          <w:i/>
          <w:iCs/>
        </w:rPr>
        <w:t xml:space="preserve">Pour pouvoir ajouter un dossier dans un dossier d’espace personnel autre que le sien, </w:t>
      </w:r>
      <w:r w:rsidRPr="007077E0">
        <w:rPr>
          <w:i/>
          <w:iCs/>
        </w:rPr>
        <w:t xml:space="preserve">un utilisateur </w:t>
      </w:r>
      <w:r>
        <w:rPr>
          <w:i/>
          <w:iCs/>
        </w:rPr>
        <w:t>doit avoir</w:t>
      </w:r>
      <w:r w:rsidRPr="007077E0">
        <w:rPr>
          <w:i/>
          <w:iCs/>
        </w:rPr>
        <w:t xml:space="preserve"> l’option </w:t>
      </w:r>
      <w:r w:rsidRPr="005A1C3F">
        <w:rPr>
          <w:b/>
          <w:bCs/>
          <w:i/>
          <w:iCs/>
        </w:rPr>
        <w:t>Droit de gérer les dossiers de tous les espaces personnels</w:t>
      </w:r>
      <w:r>
        <w:rPr>
          <w:b/>
          <w:bCs/>
          <w:i/>
          <w:iCs/>
        </w:rPr>
        <w:t xml:space="preserve"> </w:t>
      </w:r>
      <w:r w:rsidRPr="007077E0">
        <w:rPr>
          <w:i/>
          <w:iCs/>
        </w:rPr>
        <w:t>d’activée dans son type d’utilisateur.</w:t>
      </w:r>
    </w:p>
    <w:p w:rsidR="00774FF8" w:rsidRDefault="00774FF8" w:rsidP="003604CA">
      <w:pPr>
        <w:rPr>
          <w:i/>
          <w:iCs/>
        </w:rPr>
      </w:pPr>
    </w:p>
    <w:p w:rsidR="00774FF8" w:rsidRDefault="00774FF8" w:rsidP="003604CA">
      <w:pPr>
        <w:rPr>
          <w:i/>
          <w:iCs/>
        </w:rPr>
      </w:pPr>
    </w:p>
    <w:p w:rsidR="00774FF8" w:rsidRPr="007077E0" w:rsidRDefault="00774FF8"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_x0000_i1050"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Pr="007373EB" w:rsidRDefault="00774FF8" w:rsidP="003604CA">
      <w:pPr>
        <w:pStyle w:val="Heading3"/>
      </w:pPr>
      <w:r>
        <w:br w:type="page"/>
      </w:r>
      <w:bookmarkStart w:id="25" w:name="BD_Folder_ShowHide"/>
      <w:bookmarkEnd w:id="25"/>
      <w:r>
        <w:t xml:space="preserve">Définir l’attribut </w:t>
      </w:r>
      <w:r w:rsidRPr="007A34D4">
        <w:rPr>
          <w:i/>
          <w:iCs/>
        </w:rPr>
        <w:t>caché</w:t>
      </w:r>
      <w:r>
        <w:t xml:space="preserve"> d’un dossier</w:t>
      </w:r>
    </w:p>
    <w:p w:rsidR="00774FF8" w:rsidRDefault="00774FF8" w:rsidP="003604CA">
      <w:r>
        <w:rPr>
          <w:vanish/>
        </w:rPr>
        <w:t>Numéro : 25</w:t>
      </w:r>
    </w:p>
    <w:p w:rsidR="00774FF8" w:rsidRPr="0024799B" w:rsidRDefault="00774FF8" w:rsidP="003604CA">
      <w:r>
        <w:t>Pour d</w:t>
      </w:r>
      <w:r w:rsidRPr="0024799B">
        <w:t xml:space="preserve">éfinir l’attribut </w:t>
      </w:r>
      <w:r w:rsidRPr="00FD049B">
        <w:rPr>
          <w:i/>
          <w:iCs/>
        </w:rPr>
        <w:t>caché</w:t>
      </w:r>
      <w:r>
        <w:t xml:space="preserve"> d’un</w:t>
      </w:r>
      <w:r w:rsidRPr="0024799B">
        <w:t xml:space="preserve"> </w:t>
      </w:r>
      <w:hyperlink w:anchor="BD_Folder" w:history="1">
        <w:r w:rsidRPr="00F84779">
          <w:rPr>
            <w:rStyle w:val="Hyperlink"/>
          </w:rPr>
          <w:t>dossier</w:t>
        </w:r>
      </w:hyperlink>
      <w:r>
        <w:t xml:space="preserve">, cliquez sur le menu </w:t>
      </w:r>
      <w:r w:rsidRPr="00BC1A9D">
        <w:rPr>
          <w:b/>
          <w:bCs/>
        </w:rPr>
        <w:t xml:space="preserve">Banque de </w:t>
      </w:r>
      <w:r>
        <w:rPr>
          <w:b/>
          <w:bCs/>
        </w:rPr>
        <w:t xml:space="preserve">données </w:t>
      </w:r>
      <w:r w:rsidRPr="0024799B">
        <w:t>puis c</w:t>
      </w:r>
      <w:r>
        <w:t>liquez sur </w:t>
      </w:r>
      <w:r w:rsidRPr="00FD049B">
        <w:rPr>
          <w:b/>
          <w:bCs/>
        </w:rPr>
        <w:t>Ouvrir</w:t>
      </w:r>
      <w:r w:rsidRPr="0024799B">
        <w:t>.</w:t>
      </w:r>
    </w:p>
    <w:p w:rsidR="00774FF8" w:rsidRDefault="00774FF8" w:rsidP="003604CA">
      <w:pPr>
        <w:rPr>
          <w:i/>
          <w:iCs/>
        </w:rPr>
      </w:pPr>
    </w:p>
    <w:p w:rsidR="00774FF8" w:rsidRDefault="00774FF8" w:rsidP="003604CA">
      <w:pPr>
        <w:rPr>
          <w:i/>
          <w:iCs/>
        </w:rPr>
      </w:pPr>
      <w:r w:rsidRPr="00AA0767">
        <w:rPr>
          <w:i/>
          <w:iCs/>
        </w:rPr>
        <w:t xml:space="preserve"> La fenêtre </w:t>
      </w:r>
      <w:r w:rsidRPr="006A14F9">
        <w:t>Banque de données</w:t>
      </w:r>
      <w:r w:rsidRPr="00AA0767">
        <w:rPr>
          <w:i/>
          <w:iCs/>
        </w:rPr>
        <w:t xml:space="preserve"> </w:t>
      </w:r>
      <w:r>
        <w:rPr>
          <w:i/>
          <w:iCs/>
        </w:rPr>
        <w:t>apparaît</w:t>
      </w:r>
      <w:r w:rsidRPr="00AA0767">
        <w:rPr>
          <w:i/>
          <w:iCs/>
        </w:rPr>
        <w:t>.</w:t>
      </w:r>
    </w:p>
    <w:p w:rsidR="00774FF8" w:rsidRDefault="00774FF8" w:rsidP="003604CA"/>
    <w:p w:rsidR="00774FF8" w:rsidRPr="00DA4468" w:rsidRDefault="00774FF8" w:rsidP="003604CA">
      <w:pPr>
        <w:ind w:left="284" w:hanging="284"/>
        <w:rPr>
          <w:i/>
          <w:iCs/>
        </w:rPr>
      </w:pPr>
      <w:r>
        <w:t xml:space="preserve">1. Activation/désactivation de l’attribut </w:t>
      </w:r>
      <w:r>
        <w:rPr>
          <w:i/>
          <w:iCs/>
        </w:rPr>
        <w:t>caché :</w:t>
      </w:r>
    </w:p>
    <w:p w:rsidR="00774FF8" w:rsidRDefault="00774FF8" w:rsidP="003604CA">
      <w:pPr>
        <w:ind w:left="993" w:hanging="285"/>
      </w:pPr>
    </w:p>
    <w:p w:rsidR="00774FF8" w:rsidRDefault="00774FF8" w:rsidP="003604CA">
      <w:pPr>
        <w:ind w:left="1134" w:hanging="426"/>
        <w:rPr>
          <w:color w:val="000000"/>
        </w:rPr>
      </w:pPr>
      <w:r>
        <w:t xml:space="preserve">1a. Pour </w:t>
      </w:r>
      <w:r w:rsidRPr="00A40F91">
        <w:rPr>
          <w:b/>
          <w:bCs/>
        </w:rPr>
        <w:t>activer</w:t>
      </w:r>
      <w:r>
        <w:t xml:space="preserve"> l’attribut </w:t>
      </w:r>
      <w:r>
        <w:rPr>
          <w:i/>
          <w:iCs/>
        </w:rPr>
        <w:t>cach</w:t>
      </w:r>
      <w:r w:rsidRPr="00DA4468">
        <w:t>é,</w:t>
      </w:r>
      <w:r>
        <w:t xml:space="preserve"> </w:t>
      </w:r>
      <w:r w:rsidRPr="00DA4468">
        <w:rPr>
          <w:b/>
          <w:bCs/>
        </w:rPr>
        <w:t>s</w:t>
      </w:r>
      <w:r>
        <w:rPr>
          <w:b/>
          <w:bCs/>
        </w:rPr>
        <w:t>électionnez un</w:t>
      </w:r>
      <w:r w:rsidRPr="00F15BB8">
        <w:rPr>
          <w:b/>
          <w:bCs/>
        </w:rPr>
        <w:t xml:space="preserve"> </w:t>
      </w:r>
      <w:r>
        <w:rPr>
          <w:b/>
          <w:bCs/>
        </w:rPr>
        <w:t xml:space="preserve">dossier </w:t>
      </w:r>
      <w:r>
        <w:rPr>
          <w:color w:val="000000"/>
        </w:rPr>
        <w:t xml:space="preserve">à l’aide du </w:t>
      </w:r>
      <w:r w:rsidRPr="00AC062F">
        <w:rPr>
          <w:b/>
          <w:bCs/>
          <w:color w:val="000000"/>
        </w:rPr>
        <w:t>bouton droit</w:t>
      </w:r>
      <w:r>
        <w:rPr>
          <w:color w:val="000000"/>
        </w:rPr>
        <w:t xml:space="preserve"> de la souris et</w:t>
      </w:r>
      <w:r w:rsidRPr="00F15BB8">
        <w:rPr>
          <w:color w:val="000000"/>
        </w:rPr>
        <w:t xml:space="preserve"> choisissez </w:t>
      </w:r>
      <w:r>
        <w:rPr>
          <w:b/>
          <w:bCs/>
          <w:i/>
          <w:iCs/>
          <w:color w:val="000000"/>
        </w:rPr>
        <w:t>Caché</w:t>
      </w:r>
      <w:r w:rsidRPr="00F15BB8">
        <w:rPr>
          <w:color w:val="000000"/>
        </w:rPr>
        <w:t xml:space="preserve"> dans le menu contextuel qui apparaît.</w:t>
      </w:r>
      <w:r>
        <w:rPr>
          <w:color w:val="000000"/>
        </w:rPr>
        <w:t xml:space="preserve"> </w:t>
      </w:r>
    </w:p>
    <w:p w:rsidR="00774FF8" w:rsidRDefault="00774FF8" w:rsidP="003604CA">
      <w:pPr>
        <w:ind w:left="1134" w:hanging="426"/>
        <w:rPr>
          <w:color w:val="000000"/>
        </w:rPr>
      </w:pPr>
      <w:r>
        <w:rPr>
          <w:color w:val="000000"/>
        </w:rPr>
        <w:tab/>
      </w:r>
    </w:p>
    <w:p w:rsidR="00774FF8" w:rsidRDefault="00774FF8" w:rsidP="003604CA">
      <w:pPr>
        <w:ind w:left="1134"/>
        <w:rPr>
          <w:color w:val="000000"/>
        </w:rPr>
      </w:pPr>
      <w:r>
        <w:rPr>
          <w:i/>
          <w:iCs/>
        </w:rPr>
        <w:t xml:space="preserve">Dans le menu contextuel, </w:t>
      </w:r>
      <w:r w:rsidRPr="000004AD">
        <w:rPr>
          <w:i/>
          <w:iCs/>
        </w:rPr>
        <w:t xml:space="preserve">un petit </w:t>
      </w:r>
      <w:r w:rsidRPr="00A40F91">
        <w:rPr>
          <w:i/>
          <w:iCs/>
        </w:rPr>
        <w:t>crochet</w:t>
      </w:r>
      <w:r w:rsidRPr="000004AD">
        <w:rPr>
          <w:i/>
          <w:iCs/>
        </w:rPr>
        <w:t xml:space="preserve"> </w:t>
      </w:r>
      <w:r>
        <w:rPr>
          <w:i/>
          <w:iCs/>
        </w:rPr>
        <w:t>est apparu à côté de</w:t>
      </w:r>
      <w:r w:rsidRPr="000004AD">
        <w:rPr>
          <w:i/>
          <w:iCs/>
        </w:rPr>
        <w:t xml:space="preserve"> </w:t>
      </w:r>
      <w:r w:rsidRPr="00DA4468">
        <w:t>Caché</w:t>
      </w:r>
      <w:r>
        <w:rPr>
          <w:i/>
          <w:iCs/>
        </w:rPr>
        <w:t xml:space="preserve"> pour indiquer</w:t>
      </w:r>
      <w:r w:rsidRPr="000004AD">
        <w:rPr>
          <w:i/>
          <w:iCs/>
        </w:rPr>
        <w:t xml:space="preserve"> que l’attribut est désormais actif.</w:t>
      </w:r>
    </w:p>
    <w:p w:rsidR="00774FF8" w:rsidRDefault="00774FF8" w:rsidP="003604CA">
      <w:pPr>
        <w:rPr>
          <w:color w:val="000000"/>
        </w:rPr>
      </w:pPr>
      <w:r>
        <w:rPr>
          <w:color w:val="000000"/>
        </w:rPr>
        <w:tab/>
      </w:r>
    </w:p>
    <w:p w:rsidR="00774FF8" w:rsidRDefault="00774FF8" w:rsidP="003604CA">
      <w:pPr>
        <w:ind w:left="1134" w:hanging="426"/>
        <w:rPr>
          <w:color w:val="000000"/>
        </w:rPr>
      </w:pPr>
      <w:r>
        <w:rPr>
          <w:color w:val="000000"/>
        </w:rPr>
        <w:t xml:space="preserve">1b. Pour </w:t>
      </w:r>
      <w:r w:rsidRPr="00A40F91">
        <w:rPr>
          <w:b/>
          <w:bCs/>
          <w:color w:val="000000"/>
        </w:rPr>
        <w:t>désactiver</w:t>
      </w:r>
      <w:r>
        <w:rPr>
          <w:color w:val="000000"/>
        </w:rPr>
        <w:t xml:space="preserve"> l’attribut </w:t>
      </w:r>
      <w:r>
        <w:rPr>
          <w:i/>
          <w:iCs/>
          <w:color w:val="000000"/>
        </w:rPr>
        <w:t>caché</w:t>
      </w:r>
      <w:r>
        <w:rPr>
          <w:color w:val="000000"/>
        </w:rPr>
        <w:t xml:space="preserve">, </w:t>
      </w:r>
      <w:r w:rsidRPr="00DA4468">
        <w:rPr>
          <w:b/>
          <w:bCs/>
        </w:rPr>
        <w:t>s</w:t>
      </w:r>
      <w:r>
        <w:rPr>
          <w:b/>
          <w:bCs/>
        </w:rPr>
        <w:t>électionnez le</w:t>
      </w:r>
      <w:r w:rsidRPr="00F15BB8">
        <w:rPr>
          <w:b/>
          <w:bCs/>
        </w:rPr>
        <w:t xml:space="preserve"> </w:t>
      </w:r>
      <w:r>
        <w:rPr>
          <w:b/>
          <w:bCs/>
        </w:rPr>
        <w:t xml:space="preserve">dossier </w:t>
      </w:r>
      <w:r>
        <w:rPr>
          <w:color w:val="000000"/>
        </w:rPr>
        <w:t xml:space="preserve">à l’aide du </w:t>
      </w:r>
      <w:r w:rsidRPr="00AC062F">
        <w:rPr>
          <w:b/>
          <w:bCs/>
          <w:color w:val="000000"/>
        </w:rPr>
        <w:t>bouton droit</w:t>
      </w:r>
      <w:r>
        <w:rPr>
          <w:color w:val="000000"/>
        </w:rPr>
        <w:t xml:space="preserve"> de la souris et</w:t>
      </w:r>
      <w:r w:rsidRPr="00F15BB8">
        <w:rPr>
          <w:color w:val="000000"/>
        </w:rPr>
        <w:t xml:space="preserve"> choisissez </w:t>
      </w:r>
      <w:r>
        <w:rPr>
          <w:b/>
          <w:bCs/>
          <w:i/>
          <w:iCs/>
          <w:color w:val="000000"/>
        </w:rPr>
        <w:t>Caché</w:t>
      </w:r>
      <w:r w:rsidRPr="00F15BB8">
        <w:rPr>
          <w:color w:val="000000"/>
        </w:rPr>
        <w:t xml:space="preserve"> dans le menu contextuel qui apparaît.</w:t>
      </w:r>
      <w:r>
        <w:rPr>
          <w:color w:val="000000"/>
        </w:rPr>
        <w:t xml:space="preserve"> </w:t>
      </w:r>
    </w:p>
    <w:p w:rsidR="00774FF8" w:rsidRDefault="00774FF8" w:rsidP="003604CA">
      <w:pPr>
        <w:rPr>
          <w:color w:val="000000"/>
        </w:rPr>
      </w:pPr>
      <w:r>
        <w:rPr>
          <w:color w:val="000000"/>
        </w:rPr>
        <w:tab/>
      </w:r>
    </w:p>
    <w:p w:rsidR="00774FF8" w:rsidRPr="002C2EA6" w:rsidRDefault="00774FF8" w:rsidP="003604CA">
      <w:pPr>
        <w:ind w:left="426" w:firstLine="708"/>
        <w:rPr>
          <w:i/>
          <w:iCs/>
        </w:rPr>
      </w:pPr>
      <w:r>
        <w:rPr>
          <w:i/>
          <w:iCs/>
          <w:color w:val="000000"/>
        </w:rPr>
        <w:t>Le crochet a disparu</w:t>
      </w:r>
      <w:r w:rsidRPr="002C2EA6">
        <w:rPr>
          <w:i/>
          <w:iCs/>
          <w:color w:val="000000"/>
        </w:rPr>
        <w:t xml:space="preserve"> du menu contextuel, </w:t>
      </w:r>
      <w:r w:rsidRPr="002C2EA6">
        <w:rPr>
          <w:i/>
          <w:iCs/>
        </w:rPr>
        <w:t>l’attribut est désactivé.</w:t>
      </w:r>
    </w:p>
    <w:p w:rsidR="00774FF8" w:rsidRPr="002C2EA6" w:rsidRDefault="00774FF8" w:rsidP="003604CA">
      <w:pPr>
        <w:rPr>
          <w:i/>
          <w:iCs/>
        </w:rPr>
      </w:pPr>
    </w:p>
    <w:p w:rsidR="00774FF8" w:rsidRDefault="00774FF8" w:rsidP="003604CA">
      <w:pPr>
        <w:rPr>
          <w:i/>
          <w:iCs/>
        </w:rPr>
      </w:pPr>
    </w:p>
    <w:p w:rsidR="00774FF8" w:rsidRDefault="00774FF8" w:rsidP="003604CA">
      <w:pPr>
        <w:rPr>
          <w:i/>
          <w:iCs/>
        </w:rPr>
      </w:pPr>
      <w:r w:rsidRPr="002C2EA6">
        <w:rPr>
          <w:i/>
          <w:iCs/>
        </w:rPr>
        <w:t>Il est impossible de définir l’a</w:t>
      </w:r>
      <w:r>
        <w:rPr>
          <w:i/>
          <w:iCs/>
        </w:rPr>
        <w:t xml:space="preserve">ttribut « caché » pour les </w:t>
      </w:r>
      <w:r w:rsidRPr="00F84779">
        <w:rPr>
          <w:i/>
          <w:iCs/>
        </w:rPr>
        <w:t>dossier</w:t>
      </w:r>
      <w:r>
        <w:rPr>
          <w:i/>
          <w:iCs/>
        </w:rPr>
        <w:t>s</w:t>
      </w:r>
      <w:r w:rsidRPr="007A34D4">
        <w:rPr>
          <w:i/>
          <w:iCs/>
        </w:rPr>
        <w:t xml:space="preserve"> </w:t>
      </w:r>
      <w:r>
        <w:rPr>
          <w:i/>
          <w:iCs/>
        </w:rPr>
        <w:t>source Généraux et Utilisateurs, ainsi que pour les dossiers d’espace personnels.</w:t>
      </w:r>
    </w:p>
    <w:p w:rsidR="00774FF8" w:rsidRDefault="00774FF8" w:rsidP="003604CA">
      <w:pPr>
        <w:rPr>
          <w:i/>
          <w:iCs/>
        </w:rPr>
      </w:pPr>
    </w:p>
    <w:p w:rsidR="00774FF8" w:rsidRPr="002C2EA6" w:rsidRDefault="00774FF8" w:rsidP="003604CA">
      <w:pPr>
        <w:rPr>
          <w:i/>
          <w:iCs/>
          <w:color w:val="FF0000"/>
        </w:rPr>
      </w:pPr>
      <w:r w:rsidRPr="002C2EA6">
        <w:rPr>
          <w:i/>
          <w:iCs/>
        </w:rPr>
        <w:t>L’attribut caché permet de r</w:t>
      </w:r>
      <w:r>
        <w:rPr>
          <w:i/>
          <w:iCs/>
        </w:rPr>
        <w:t>éserver l’accès au contenu d’un</w:t>
      </w:r>
      <w:r w:rsidRPr="002C2EA6">
        <w:rPr>
          <w:i/>
          <w:iCs/>
        </w:rPr>
        <w:t xml:space="preserve"> </w:t>
      </w:r>
      <w:r>
        <w:rPr>
          <w:i/>
          <w:iCs/>
        </w:rPr>
        <w:t>dossier</w:t>
      </w:r>
      <w:r w:rsidRPr="002C2EA6">
        <w:rPr>
          <w:i/>
          <w:iCs/>
        </w:rPr>
        <w:t xml:space="preserve"> aux utilisateurs ayant l’option </w:t>
      </w:r>
      <w:r>
        <w:rPr>
          <w:b/>
          <w:bCs/>
          <w:i/>
          <w:iCs/>
        </w:rPr>
        <w:t xml:space="preserve">accès aux </w:t>
      </w:r>
      <w:r w:rsidRPr="00F84779">
        <w:rPr>
          <w:b/>
          <w:bCs/>
          <w:i/>
          <w:iCs/>
        </w:rPr>
        <w:t>dossiers</w:t>
      </w:r>
      <w:r>
        <w:rPr>
          <w:b/>
          <w:bCs/>
          <w:i/>
          <w:iCs/>
        </w:rPr>
        <w:t xml:space="preserve"> et aux items cachés</w:t>
      </w:r>
      <w:r w:rsidRPr="002C2EA6">
        <w:rPr>
          <w:i/>
          <w:iCs/>
        </w:rPr>
        <w:t xml:space="preserve"> d’activée dans son type d’utilisateur</w:t>
      </w:r>
      <w:r>
        <w:rPr>
          <w:i/>
          <w:iCs/>
        </w:rPr>
        <w:t>.</w:t>
      </w:r>
    </w:p>
    <w:p w:rsidR="00774FF8" w:rsidRDefault="00774FF8" w:rsidP="003604CA"/>
    <w:p w:rsidR="00774FF8" w:rsidRDefault="00774FF8" w:rsidP="003604CA">
      <w:pPr>
        <w:rPr>
          <w:i/>
          <w:iCs/>
        </w:rPr>
      </w:pPr>
      <w:r w:rsidRPr="007077E0">
        <w:rPr>
          <w:i/>
          <w:iCs/>
        </w:rPr>
        <w:t xml:space="preserve">Pour </w:t>
      </w:r>
      <w:r>
        <w:rPr>
          <w:i/>
          <w:iCs/>
        </w:rPr>
        <w:t>pouvoir définir l’att</w:t>
      </w:r>
      <w:r w:rsidRPr="007077E0">
        <w:rPr>
          <w:i/>
          <w:iCs/>
        </w:rPr>
        <w:t>r</w:t>
      </w:r>
      <w:r>
        <w:rPr>
          <w:i/>
          <w:iCs/>
        </w:rPr>
        <w:t xml:space="preserve">ibut </w:t>
      </w:r>
      <w:r>
        <w:t xml:space="preserve">Caché </w:t>
      </w:r>
      <w:r>
        <w:rPr>
          <w:i/>
          <w:iCs/>
        </w:rPr>
        <w:t>d’un</w:t>
      </w:r>
      <w:r w:rsidRPr="007077E0">
        <w:rPr>
          <w:i/>
          <w:iCs/>
        </w:rPr>
        <w:t xml:space="preserve"> </w:t>
      </w:r>
      <w:r>
        <w:rPr>
          <w:i/>
          <w:iCs/>
        </w:rPr>
        <w:t>dossier dans le dossier source Généraux, dans les dossiers généraux</w:t>
      </w:r>
      <w:r w:rsidRPr="007077E0">
        <w:rPr>
          <w:i/>
          <w:iCs/>
        </w:rPr>
        <w:t xml:space="preserve">, un utilisateur </w:t>
      </w:r>
      <w:r>
        <w:rPr>
          <w:i/>
          <w:iCs/>
        </w:rPr>
        <w:t>doit avoir</w:t>
      </w:r>
      <w:r w:rsidRPr="007077E0">
        <w:rPr>
          <w:i/>
          <w:iCs/>
        </w:rPr>
        <w:t xml:space="preserve"> l’option </w:t>
      </w:r>
      <w:r>
        <w:rPr>
          <w:b/>
          <w:bCs/>
          <w:i/>
          <w:iCs/>
        </w:rPr>
        <w:t>Droit</w:t>
      </w:r>
      <w:r w:rsidRPr="007077E0">
        <w:rPr>
          <w:b/>
          <w:bCs/>
          <w:i/>
          <w:iCs/>
        </w:rPr>
        <w:t xml:space="preserve"> de gérer les </w:t>
      </w:r>
      <w:r w:rsidRPr="00F84779">
        <w:rPr>
          <w:b/>
          <w:bCs/>
          <w:i/>
          <w:iCs/>
        </w:rPr>
        <w:t>dossiers</w:t>
      </w:r>
      <w:r>
        <w:rPr>
          <w:b/>
          <w:bCs/>
          <w:i/>
          <w:iCs/>
        </w:rPr>
        <w:t xml:space="preserve"> généraux</w:t>
      </w:r>
      <w:r w:rsidRPr="007077E0">
        <w:rPr>
          <w:i/>
          <w:iCs/>
        </w:rPr>
        <w:t xml:space="preserve"> d’activée dans son type d’utilisateur.</w:t>
      </w:r>
    </w:p>
    <w:p w:rsidR="00774FF8" w:rsidRDefault="00774FF8" w:rsidP="003604CA">
      <w:pPr>
        <w:rPr>
          <w:i/>
          <w:iCs/>
        </w:rPr>
      </w:pPr>
    </w:p>
    <w:p w:rsidR="00774FF8" w:rsidRDefault="00774FF8" w:rsidP="003604CA">
      <w:pPr>
        <w:rPr>
          <w:i/>
          <w:iCs/>
        </w:rPr>
      </w:pPr>
      <w:r w:rsidRPr="007077E0">
        <w:rPr>
          <w:i/>
          <w:iCs/>
        </w:rPr>
        <w:t xml:space="preserve">Pour </w:t>
      </w:r>
      <w:r>
        <w:rPr>
          <w:i/>
          <w:iCs/>
        </w:rPr>
        <w:t>pouvoir définir l’att</w:t>
      </w:r>
      <w:r w:rsidRPr="007077E0">
        <w:rPr>
          <w:i/>
          <w:iCs/>
        </w:rPr>
        <w:t>r</w:t>
      </w:r>
      <w:r>
        <w:rPr>
          <w:i/>
          <w:iCs/>
        </w:rPr>
        <w:t xml:space="preserve">ibut </w:t>
      </w:r>
      <w:r>
        <w:t xml:space="preserve">Caché </w:t>
      </w:r>
      <w:r>
        <w:rPr>
          <w:i/>
          <w:iCs/>
        </w:rPr>
        <w:t>d’un</w:t>
      </w:r>
      <w:r w:rsidRPr="007077E0">
        <w:rPr>
          <w:i/>
          <w:iCs/>
        </w:rPr>
        <w:t xml:space="preserve"> </w:t>
      </w:r>
      <w:r>
        <w:rPr>
          <w:i/>
          <w:iCs/>
        </w:rPr>
        <w:t xml:space="preserve">dossier dans un dossier d’espace personnel autre que le sien, </w:t>
      </w:r>
      <w:r w:rsidRPr="007077E0">
        <w:rPr>
          <w:i/>
          <w:iCs/>
        </w:rPr>
        <w:t xml:space="preserve">un utilisateur </w:t>
      </w:r>
      <w:r>
        <w:rPr>
          <w:i/>
          <w:iCs/>
        </w:rPr>
        <w:t>doit avoir</w:t>
      </w:r>
      <w:r w:rsidRPr="007077E0">
        <w:rPr>
          <w:i/>
          <w:iCs/>
        </w:rPr>
        <w:t xml:space="preserve"> l’option </w:t>
      </w:r>
      <w:r w:rsidRPr="005A1C3F">
        <w:rPr>
          <w:b/>
          <w:bCs/>
          <w:i/>
          <w:iCs/>
        </w:rPr>
        <w:t>Droit de gérer les dossiers de tous les espaces personnels</w:t>
      </w:r>
      <w:r>
        <w:rPr>
          <w:b/>
          <w:bCs/>
          <w:i/>
          <w:iCs/>
        </w:rPr>
        <w:t xml:space="preserve"> </w:t>
      </w:r>
      <w:r w:rsidRPr="007077E0">
        <w:rPr>
          <w:i/>
          <w:iCs/>
        </w:rPr>
        <w:t>d’activée dans son type d’utilisateur.</w:t>
      </w:r>
    </w:p>
    <w:p w:rsidR="00774FF8" w:rsidRDefault="00774FF8" w:rsidP="003604CA">
      <w:pPr>
        <w:rPr>
          <w:i/>
          <w:iCs/>
        </w:rPr>
      </w:pPr>
    </w:p>
    <w:p w:rsidR="00774FF8" w:rsidRDefault="00774FF8" w:rsidP="003604CA">
      <w:pPr>
        <w:rPr>
          <w:i/>
          <w:iCs/>
        </w:rPr>
      </w:pPr>
    </w:p>
    <w:p w:rsidR="00774FF8" w:rsidRDefault="00774FF8" w:rsidP="003604CA">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_x0000_i1051"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26" w:name="BD_Folder_Search"/>
      <w:bookmarkEnd w:id="26"/>
      <w:r>
        <w:t>Rechercher dans un dossier</w:t>
      </w:r>
    </w:p>
    <w:p w:rsidR="00774FF8" w:rsidRDefault="00774FF8" w:rsidP="003604CA">
      <w:r>
        <w:rPr>
          <w:vanish/>
        </w:rPr>
        <w:t>Numéro : 26</w:t>
      </w:r>
    </w:p>
    <w:p w:rsidR="00774FF8" w:rsidRDefault="00774FF8" w:rsidP="003604CA">
      <w:r>
        <w:t>Pour rechercher dans un</w:t>
      </w:r>
      <w:r w:rsidRPr="0024799B">
        <w:t xml:space="preserve"> </w:t>
      </w:r>
      <w:hyperlink w:anchor="BD_Folder" w:history="1">
        <w:r w:rsidRPr="00F84779">
          <w:rPr>
            <w:rStyle w:val="Hyperlink"/>
          </w:rPr>
          <w:t>dossier</w:t>
        </w:r>
      </w:hyperlink>
      <w:r>
        <w:t xml:space="preserve">, cliquez sur le menu </w:t>
      </w:r>
      <w:r w:rsidRPr="00BC1A9D">
        <w:rPr>
          <w:b/>
          <w:bCs/>
        </w:rPr>
        <w:t>Banque de données</w:t>
      </w:r>
      <w:r>
        <w:t xml:space="preserve"> puis cliquez sur </w:t>
      </w:r>
      <w:r w:rsidRPr="00FD049B">
        <w:rPr>
          <w:b/>
          <w:bCs/>
        </w:rPr>
        <w:t>Ouvrir</w:t>
      </w:r>
      <w:r>
        <w:t>.</w:t>
      </w:r>
    </w:p>
    <w:p w:rsidR="00774FF8" w:rsidRDefault="00774FF8" w:rsidP="003604CA"/>
    <w:p w:rsidR="00774FF8" w:rsidRDefault="00774FF8"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774FF8" w:rsidRDefault="00774FF8" w:rsidP="003604CA"/>
    <w:p w:rsidR="00774FF8" w:rsidRDefault="00774FF8" w:rsidP="003604CA">
      <w:pPr>
        <w:ind w:left="284" w:hanging="284"/>
        <w:rPr>
          <w:color w:val="000000"/>
        </w:rPr>
      </w:pPr>
      <w:r>
        <w:t xml:space="preserve">1. En cliquant </w:t>
      </w:r>
      <w:r w:rsidRPr="00F15BB8">
        <w:rPr>
          <w:color w:val="000000"/>
        </w:rPr>
        <w:t>avec</w:t>
      </w:r>
      <w:r>
        <w:t xml:space="preserve"> le </w:t>
      </w:r>
      <w:r w:rsidRPr="00F15BB8">
        <w:rPr>
          <w:b/>
          <w:bCs/>
        </w:rPr>
        <w:t>bouton droit</w:t>
      </w:r>
      <w:r>
        <w:t xml:space="preserve"> de la souris, </w:t>
      </w:r>
      <w:r>
        <w:rPr>
          <w:b/>
          <w:bCs/>
        </w:rPr>
        <w:t>sélectionnez le</w:t>
      </w:r>
      <w:r w:rsidRPr="00F15BB8">
        <w:rPr>
          <w:b/>
          <w:bCs/>
        </w:rPr>
        <w:t xml:space="preserve"> </w:t>
      </w:r>
      <w:r w:rsidRPr="00F84779">
        <w:rPr>
          <w:b/>
          <w:bCs/>
        </w:rPr>
        <w:t>dossier</w:t>
      </w:r>
      <w:r>
        <w:t xml:space="preserve"> dans lequel vous voulez ajouter un </w:t>
      </w:r>
      <w:r>
        <w:rPr>
          <w:color w:val="000000"/>
        </w:rPr>
        <w:t>dossier</w:t>
      </w:r>
      <w:r w:rsidRPr="00F15BB8">
        <w:rPr>
          <w:color w:val="000000"/>
        </w:rPr>
        <w:t xml:space="preserve"> </w:t>
      </w:r>
      <w:r>
        <w:rPr>
          <w:color w:val="000000"/>
        </w:rPr>
        <w:t>et</w:t>
      </w:r>
      <w:r w:rsidRPr="00F15BB8">
        <w:rPr>
          <w:color w:val="000000"/>
        </w:rPr>
        <w:t xml:space="preserve"> choisissez </w:t>
      </w:r>
      <w:r>
        <w:rPr>
          <w:b/>
          <w:bCs/>
          <w:color w:val="000000"/>
        </w:rPr>
        <w:t>Rechercher dans…</w:t>
      </w:r>
      <w:r w:rsidRPr="00F15BB8">
        <w:rPr>
          <w:color w:val="000000"/>
        </w:rPr>
        <w:t xml:space="preserve"> dans le menu contextuel qui apparaît.</w:t>
      </w:r>
      <w:r>
        <w:rPr>
          <w:color w:val="000000"/>
        </w:rPr>
        <w:t xml:space="preserve"> </w:t>
      </w:r>
    </w:p>
    <w:p w:rsidR="00774FF8" w:rsidRDefault="00774FF8" w:rsidP="003604CA">
      <w:pPr>
        <w:rPr>
          <w:color w:val="000000"/>
        </w:rPr>
      </w:pPr>
    </w:p>
    <w:p w:rsidR="00774FF8" w:rsidRDefault="00774FF8" w:rsidP="003604CA">
      <w:pPr>
        <w:ind w:left="284"/>
        <w:rPr>
          <w:i/>
          <w:iCs/>
        </w:rPr>
      </w:pPr>
      <w:r w:rsidRPr="00AA0767">
        <w:rPr>
          <w:i/>
          <w:iCs/>
        </w:rPr>
        <w:t xml:space="preserve"> La fenêtre </w:t>
      </w:r>
      <w:r w:rsidRPr="00F31A36">
        <w:t>Recherche dans la banque de données</w:t>
      </w:r>
      <w:r w:rsidRPr="00AA0767">
        <w:rPr>
          <w:i/>
          <w:iCs/>
        </w:rPr>
        <w:t xml:space="preserve"> </w:t>
      </w:r>
      <w:r>
        <w:rPr>
          <w:i/>
          <w:iCs/>
        </w:rPr>
        <w:t>apparaît</w:t>
      </w:r>
      <w:r w:rsidRPr="00AA0767">
        <w:rPr>
          <w:i/>
          <w:iCs/>
        </w:rPr>
        <w:t xml:space="preserve">. </w:t>
      </w:r>
    </w:p>
    <w:p w:rsidR="00774FF8" w:rsidRDefault="00774FF8" w:rsidP="003604CA">
      <w:pPr>
        <w:jc w:val="both"/>
        <w:rPr>
          <w:rFonts w:ascii="Arial" w:hAnsi="Arial" w:cs="Arial"/>
          <w:b/>
          <w:bCs/>
          <w:sz w:val="26"/>
          <w:szCs w:val="26"/>
        </w:rPr>
      </w:pPr>
    </w:p>
    <w:p w:rsidR="00774FF8" w:rsidRPr="00A01233" w:rsidRDefault="00774FF8" w:rsidP="003604CA">
      <w:r>
        <w:t xml:space="preserve">Voir </w:t>
      </w:r>
      <w:hyperlink w:anchor="BD_Search" w:history="1">
        <w:r>
          <w:rPr>
            <w:rStyle w:val="Hyperlink"/>
          </w:rPr>
          <w:t>Rechercher dans la b</w:t>
        </w:r>
        <w:r w:rsidRPr="00A6527A">
          <w:rPr>
            <w:rStyle w:val="Hyperlink"/>
          </w:rPr>
          <w:t>anque de données</w:t>
        </w:r>
      </w:hyperlink>
      <w:r>
        <w:t xml:space="preserve"> pour poursuivre la recherche. </w:t>
      </w:r>
    </w:p>
    <w:p w:rsidR="00774FF8" w:rsidRDefault="00774FF8" w:rsidP="003604CA">
      <w:pPr>
        <w:pStyle w:val="Heading3"/>
      </w:pPr>
      <w:r>
        <w:br w:type="page"/>
      </w:r>
      <w:bookmarkStart w:id="27" w:name="BD_Folder_Rename"/>
      <w:bookmarkEnd w:id="27"/>
      <w:r>
        <w:t xml:space="preserve">Renommer un </w:t>
      </w:r>
      <w:r w:rsidRPr="00F84779">
        <w:t>dossier</w:t>
      </w:r>
    </w:p>
    <w:p w:rsidR="00774FF8" w:rsidRDefault="00774FF8" w:rsidP="003604CA">
      <w:r>
        <w:rPr>
          <w:vanish/>
        </w:rPr>
        <w:t>Numéro : 27</w:t>
      </w:r>
    </w:p>
    <w:p w:rsidR="00774FF8" w:rsidRPr="0024799B" w:rsidRDefault="00774FF8" w:rsidP="003604CA">
      <w:r>
        <w:t>Pour renommer un</w:t>
      </w:r>
      <w:r w:rsidRPr="0024799B">
        <w:t xml:space="preserve"> </w:t>
      </w:r>
      <w:hyperlink w:anchor="BD_Folder" w:history="1">
        <w:r w:rsidRPr="00F84779">
          <w:rPr>
            <w:rStyle w:val="Hyperlink"/>
          </w:rPr>
          <w:t>dossier</w:t>
        </w:r>
      </w:hyperlink>
      <w:r>
        <w:t xml:space="preserve">, cliquez sur le menu </w:t>
      </w:r>
      <w:r w:rsidRPr="00BC1A9D">
        <w:rPr>
          <w:b/>
          <w:bCs/>
        </w:rPr>
        <w:t>Banque de données</w:t>
      </w:r>
      <w:r w:rsidRPr="0024799B">
        <w:t xml:space="preserve"> puis c</w:t>
      </w:r>
      <w:r>
        <w:t>liquez sur </w:t>
      </w:r>
      <w:r w:rsidRPr="00FD049B">
        <w:rPr>
          <w:b/>
          <w:bCs/>
        </w:rPr>
        <w:t>Ouvrir</w:t>
      </w:r>
      <w:r w:rsidRPr="0024799B">
        <w:t>.</w:t>
      </w:r>
    </w:p>
    <w:p w:rsidR="00774FF8" w:rsidRDefault="00774FF8" w:rsidP="003604CA">
      <w:pPr>
        <w:rPr>
          <w:i/>
          <w:iCs/>
        </w:rPr>
      </w:pPr>
    </w:p>
    <w:p w:rsidR="00774FF8" w:rsidRDefault="00774FF8"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 xml:space="preserve">. </w:t>
      </w:r>
    </w:p>
    <w:p w:rsidR="00774FF8" w:rsidRDefault="00774FF8" w:rsidP="003604CA"/>
    <w:p w:rsidR="00774FF8" w:rsidRDefault="00774FF8" w:rsidP="003604CA">
      <w:pPr>
        <w:rPr>
          <w:color w:val="4F81BD"/>
        </w:rPr>
      </w:pPr>
      <w:r>
        <w:t xml:space="preserve">1. </w:t>
      </w:r>
      <w:r w:rsidRPr="00CD56B4">
        <w:t>Méthode</w:t>
      </w:r>
      <w:r>
        <w:t>s</w:t>
      </w:r>
      <w:r w:rsidRPr="00CD56B4">
        <w:t xml:space="preserve"> pour </w:t>
      </w:r>
      <w:r w:rsidRPr="00A40F91">
        <w:rPr>
          <w:b/>
          <w:bCs/>
        </w:rPr>
        <w:t>renommer</w:t>
      </w:r>
      <w:r w:rsidRPr="00CD56B4">
        <w:t> :</w:t>
      </w:r>
    </w:p>
    <w:p w:rsidR="00774FF8" w:rsidRDefault="00774FF8" w:rsidP="003604CA">
      <w:pPr>
        <w:ind w:left="993" w:hanging="285"/>
      </w:pPr>
    </w:p>
    <w:p w:rsidR="00774FF8" w:rsidRPr="004925EE" w:rsidRDefault="00774FF8" w:rsidP="003604CA">
      <w:pPr>
        <w:ind w:left="1134" w:hanging="426"/>
      </w:pPr>
      <w:r>
        <w:t xml:space="preserve">1a. En cliquant </w:t>
      </w:r>
      <w:r w:rsidRPr="00F15BB8">
        <w:rPr>
          <w:color w:val="000000"/>
        </w:rPr>
        <w:t>avec</w:t>
      </w:r>
      <w:r>
        <w:t xml:space="preserve"> le </w:t>
      </w:r>
      <w:r w:rsidRPr="00F15BB8">
        <w:rPr>
          <w:b/>
          <w:bCs/>
        </w:rPr>
        <w:t>bouton droit</w:t>
      </w:r>
      <w:r>
        <w:t xml:space="preserve"> de la souris, </w:t>
      </w:r>
      <w:r>
        <w:rPr>
          <w:b/>
          <w:bCs/>
        </w:rPr>
        <w:t>sélectionnez le</w:t>
      </w:r>
      <w:r w:rsidRPr="00F15BB8">
        <w:rPr>
          <w:b/>
          <w:bCs/>
        </w:rPr>
        <w:t xml:space="preserve"> </w:t>
      </w:r>
      <w:r w:rsidRPr="00F84779">
        <w:rPr>
          <w:b/>
          <w:bCs/>
        </w:rPr>
        <w:t>dossier</w:t>
      </w:r>
      <w:r>
        <w:t xml:space="preserve"> que vous voulez renommer</w:t>
      </w:r>
      <w:r w:rsidRPr="00F15BB8">
        <w:rPr>
          <w:color w:val="000000"/>
        </w:rPr>
        <w:t xml:space="preserve"> </w:t>
      </w:r>
      <w:r>
        <w:rPr>
          <w:color w:val="000000"/>
        </w:rPr>
        <w:t>et</w:t>
      </w:r>
      <w:r w:rsidRPr="00F15BB8">
        <w:rPr>
          <w:color w:val="000000"/>
        </w:rPr>
        <w:t xml:space="preserve"> choisissez </w:t>
      </w:r>
      <w:r w:rsidRPr="00CD56B4">
        <w:rPr>
          <w:b/>
          <w:bCs/>
          <w:color w:val="000000"/>
        </w:rPr>
        <w:t>Renommer</w:t>
      </w:r>
      <w:r w:rsidRPr="00F15BB8">
        <w:rPr>
          <w:color w:val="000000"/>
        </w:rPr>
        <w:t xml:space="preserve"> dans le menu contextuel qui apparaît</w:t>
      </w:r>
      <w:r>
        <w:rPr>
          <w:color w:val="000000"/>
        </w:rPr>
        <w:t>.</w:t>
      </w:r>
      <w:r w:rsidRPr="004925EE">
        <w:tab/>
      </w:r>
    </w:p>
    <w:p w:rsidR="00774FF8" w:rsidRPr="004925EE" w:rsidRDefault="00774FF8" w:rsidP="003604CA">
      <w:pPr>
        <w:ind w:firstLine="708"/>
      </w:pPr>
      <w:r>
        <w:tab/>
      </w:r>
    </w:p>
    <w:p w:rsidR="00774FF8" w:rsidRPr="004925EE" w:rsidRDefault="00774FF8" w:rsidP="003604CA">
      <w:pPr>
        <w:ind w:left="1134" w:hanging="426"/>
      </w:pPr>
      <w:r>
        <w:t xml:space="preserve">1b. </w:t>
      </w:r>
      <w:r>
        <w:rPr>
          <w:b/>
          <w:bCs/>
        </w:rPr>
        <w:t>Sélectionnez le</w:t>
      </w:r>
      <w:r w:rsidRPr="00F15BB8">
        <w:rPr>
          <w:b/>
          <w:bCs/>
        </w:rPr>
        <w:t xml:space="preserve"> </w:t>
      </w:r>
      <w:r w:rsidRPr="00F84779">
        <w:rPr>
          <w:b/>
          <w:bCs/>
        </w:rPr>
        <w:t>dossier</w:t>
      </w:r>
      <w:r>
        <w:t xml:space="preserve"> que vous voulez renommer en cliquant une première fois sur son nom, laissez passer une seconde, puis </w:t>
      </w:r>
      <w:r w:rsidRPr="00294A8F">
        <w:rPr>
          <w:b/>
          <w:bCs/>
        </w:rPr>
        <w:t>recliquez</w:t>
      </w:r>
      <w:r>
        <w:t xml:space="preserve"> sur le nom du dossier.</w:t>
      </w:r>
    </w:p>
    <w:p w:rsidR="00774FF8" w:rsidRDefault="00774FF8" w:rsidP="003604CA"/>
    <w:p w:rsidR="00774FF8" w:rsidRPr="00FC128D" w:rsidRDefault="00774FF8" w:rsidP="003604CA">
      <w:pPr>
        <w:ind w:left="284"/>
        <w:rPr>
          <w:i/>
          <w:iCs/>
        </w:rPr>
      </w:pPr>
      <w:r w:rsidRPr="00FC128D">
        <w:rPr>
          <w:i/>
          <w:iCs/>
        </w:rPr>
        <w:t>Le champ d’écriture s’active en mode édition.</w:t>
      </w:r>
    </w:p>
    <w:p w:rsidR="00774FF8" w:rsidRDefault="00774FF8" w:rsidP="003604CA"/>
    <w:p w:rsidR="00774FF8" w:rsidRDefault="00774FF8" w:rsidP="003604CA">
      <w:pPr>
        <w:ind w:left="284" w:hanging="284"/>
      </w:pPr>
      <w:r>
        <w:t>2. Inscrivez</w:t>
      </w:r>
      <w:r w:rsidRPr="00FC128D">
        <w:t xml:space="preserve"> le </w:t>
      </w:r>
      <w:r w:rsidRPr="00F31A36">
        <w:rPr>
          <w:b/>
          <w:bCs/>
        </w:rPr>
        <w:t>nouveau nom</w:t>
      </w:r>
      <w:r>
        <w:t xml:space="preserve"> du </w:t>
      </w:r>
      <w:r w:rsidRPr="00F84779">
        <w:t>dossier</w:t>
      </w:r>
      <w:r>
        <w:t>.</w:t>
      </w:r>
    </w:p>
    <w:p w:rsidR="00774FF8" w:rsidRDefault="00774FF8" w:rsidP="003604CA">
      <w:pPr>
        <w:ind w:left="284" w:hanging="284"/>
      </w:pPr>
      <w:r>
        <w:tab/>
      </w:r>
    </w:p>
    <w:p w:rsidR="00774FF8" w:rsidRDefault="00774FF8" w:rsidP="003604CA">
      <w:pPr>
        <w:ind w:left="284"/>
        <w:rPr>
          <w:i/>
          <w:iCs/>
        </w:rPr>
      </w:pPr>
      <w:r>
        <w:rPr>
          <w:i/>
          <w:iCs/>
        </w:rPr>
        <w:t>Il est impossible d’inscrire certains symboles dans le nom d’un dossier :</w:t>
      </w:r>
    </w:p>
    <w:p w:rsidR="00774FF8" w:rsidRDefault="00774FF8" w:rsidP="003604CA">
      <w:pPr>
        <w:ind w:left="284"/>
      </w:pPr>
      <w:r>
        <w:rPr>
          <w:i/>
          <w:iCs/>
        </w:rPr>
        <w:t xml:space="preserve">  </w:t>
      </w:r>
      <w:r>
        <w:t>\ : / * ? " &gt; &lt; |</w:t>
      </w:r>
    </w:p>
    <w:p w:rsidR="00774FF8" w:rsidRDefault="00774FF8" w:rsidP="003604CA">
      <w:pPr>
        <w:ind w:left="284" w:hanging="284"/>
      </w:pPr>
    </w:p>
    <w:p w:rsidR="00774FF8" w:rsidRDefault="00774FF8" w:rsidP="003604CA">
      <w:pPr>
        <w:ind w:left="284" w:hanging="284"/>
      </w:pPr>
      <w:r>
        <w:t xml:space="preserve">3. Cliquez à l’extérieur du champ d’écriture pour </w:t>
      </w:r>
      <w:r w:rsidRPr="006537B7">
        <w:rPr>
          <w:b/>
          <w:bCs/>
        </w:rPr>
        <w:t>enregistrer automatiquement</w:t>
      </w:r>
      <w:r>
        <w:t xml:space="preserve"> le nouveau nom du </w:t>
      </w:r>
      <w:r w:rsidRPr="00F84779">
        <w:t>dossier</w:t>
      </w:r>
      <w:r>
        <w:t>.</w:t>
      </w:r>
    </w:p>
    <w:p w:rsidR="00774FF8" w:rsidRDefault="00774FF8" w:rsidP="003604CA">
      <w:pPr>
        <w:rPr>
          <w:i/>
          <w:iCs/>
        </w:rPr>
      </w:pPr>
    </w:p>
    <w:p w:rsidR="00774FF8" w:rsidRDefault="00774FF8" w:rsidP="003604CA">
      <w:pPr>
        <w:rPr>
          <w:i/>
          <w:iCs/>
        </w:rPr>
      </w:pPr>
    </w:p>
    <w:p w:rsidR="00774FF8" w:rsidRDefault="00774FF8" w:rsidP="003604CA">
      <w:pPr>
        <w:rPr>
          <w:i/>
          <w:iCs/>
        </w:rPr>
      </w:pPr>
      <w:r w:rsidRPr="002C2EA6">
        <w:rPr>
          <w:i/>
          <w:iCs/>
        </w:rPr>
        <w:t xml:space="preserve">Il est impossible de </w:t>
      </w:r>
      <w:r>
        <w:rPr>
          <w:i/>
          <w:iCs/>
        </w:rPr>
        <w:t xml:space="preserve">renommer les </w:t>
      </w:r>
      <w:r w:rsidRPr="00F84779">
        <w:rPr>
          <w:i/>
          <w:iCs/>
        </w:rPr>
        <w:t>dossier</w:t>
      </w:r>
      <w:r>
        <w:rPr>
          <w:i/>
          <w:iCs/>
        </w:rPr>
        <w:t>s</w:t>
      </w:r>
      <w:r w:rsidRPr="007A34D4">
        <w:rPr>
          <w:i/>
          <w:iCs/>
        </w:rPr>
        <w:t xml:space="preserve"> </w:t>
      </w:r>
      <w:r>
        <w:rPr>
          <w:i/>
          <w:iCs/>
        </w:rPr>
        <w:t>source Généraux et Utilisateurs, ainsi que les dossiers d’espace personnels.</w:t>
      </w:r>
    </w:p>
    <w:p w:rsidR="00774FF8" w:rsidRDefault="00774FF8" w:rsidP="003604CA">
      <w:pPr>
        <w:rPr>
          <w:i/>
          <w:iCs/>
        </w:rPr>
      </w:pPr>
    </w:p>
    <w:p w:rsidR="00774FF8" w:rsidRDefault="00774FF8" w:rsidP="003604CA">
      <w:pPr>
        <w:rPr>
          <w:i/>
          <w:iCs/>
        </w:rPr>
      </w:pPr>
      <w:r w:rsidRPr="007077E0">
        <w:rPr>
          <w:i/>
          <w:iCs/>
        </w:rPr>
        <w:t xml:space="preserve">Pour </w:t>
      </w:r>
      <w:r>
        <w:rPr>
          <w:i/>
          <w:iCs/>
        </w:rPr>
        <w:t>pouvoir renommer un</w:t>
      </w:r>
      <w:r w:rsidRPr="007077E0">
        <w:rPr>
          <w:i/>
          <w:iCs/>
        </w:rPr>
        <w:t xml:space="preserve"> </w:t>
      </w:r>
      <w:r>
        <w:rPr>
          <w:i/>
          <w:iCs/>
        </w:rPr>
        <w:t>dossier dans le dossier source Généraux, dans les dossiers généraux</w:t>
      </w:r>
      <w:r w:rsidRPr="007077E0">
        <w:rPr>
          <w:i/>
          <w:iCs/>
        </w:rPr>
        <w:t xml:space="preserve">, un utilisateur </w:t>
      </w:r>
      <w:r>
        <w:rPr>
          <w:i/>
          <w:iCs/>
        </w:rPr>
        <w:t>doit avoir</w:t>
      </w:r>
      <w:r w:rsidRPr="007077E0">
        <w:rPr>
          <w:i/>
          <w:iCs/>
        </w:rPr>
        <w:t xml:space="preserve"> l’option </w:t>
      </w:r>
      <w:r>
        <w:rPr>
          <w:b/>
          <w:bCs/>
          <w:i/>
          <w:iCs/>
        </w:rPr>
        <w:t>Droit</w:t>
      </w:r>
      <w:r w:rsidRPr="007077E0">
        <w:rPr>
          <w:b/>
          <w:bCs/>
          <w:i/>
          <w:iCs/>
        </w:rPr>
        <w:t xml:space="preserve"> de gérer les </w:t>
      </w:r>
      <w:r w:rsidRPr="00F84779">
        <w:rPr>
          <w:b/>
          <w:bCs/>
          <w:i/>
          <w:iCs/>
        </w:rPr>
        <w:t>dossiers</w:t>
      </w:r>
      <w:r>
        <w:rPr>
          <w:b/>
          <w:bCs/>
          <w:i/>
          <w:iCs/>
        </w:rPr>
        <w:t xml:space="preserve"> généraux</w:t>
      </w:r>
      <w:r w:rsidRPr="007077E0">
        <w:rPr>
          <w:i/>
          <w:iCs/>
        </w:rPr>
        <w:t xml:space="preserve"> d’activée dans son type d’utilisateur.</w:t>
      </w:r>
    </w:p>
    <w:p w:rsidR="00774FF8" w:rsidRDefault="00774FF8" w:rsidP="003604CA">
      <w:pPr>
        <w:rPr>
          <w:i/>
          <w:iCs/>
        </w:rPr>
      </w:pPr>
    </w:p>
    <w:p w:rsidR="00774FF8" w:rsidRDefault="00774FF8" w:rsidP="003604CA">
      <w:pPr>
        <w:rPr>
          <w:i/>
          <w:iCs/>
        </w:rPr>
      </w:pPr>
      <w:r w:rsidRPr="007077E0">
        <w:rPr>
          <w:i/>
          <w:iCs/>
        </w:rPr>
        <w:t xml:space="preserve">Pour </w:t>
      </w:r>
      <w:r>
        <w:rPr>
          <w:i/>
          <w:iCs/>
        </w:rPr>
        <w:t>pouvoir renommer un</w:t>
      </w:r>
      <w:r w:rsidRPr="007077E0">
        <w:rPr>
          <w:i/>
          <w:iCs/>
        </w:rPr>
        <w:t xml:space="preserve"> </w:t>
      </w:r>
      <w:r>
        <w:rPr>
          <w:i/>
          <w:iCs/>
        </w:rPr>
        <w:t xml:space="preserve">dossier un dossier d’espace personnel autre que le sien, </w:t>
      </w:r>
      <w:r w:rsidRPr="007077E0">
        <w:rPr>
          <w:i/>
          <w:iCs/>
        </w:rPr>
        <w:t xml:space="preserve">un utilisateur </w:t>
      </w:r>
      <w:r>
        <w:rPr>
          <w:i/>
          <w:iCs/>
        </w:rPr>
        <w:t>doit avoir</w:t>
      </w:r>
      <w:r w:rsidRPr="007077E0">
        <w:rPr>
          <w:i/>
          <w:iCs/>
        </w:rPr>
        <w:t xml:space="preserve"> l’option </w:t>
      </w:r>
      <w:r w:rsidRPr="005A1C3F">
        <w:rPr>
          <w:b/>
          <w:bCs/>
          <w:i/>
          <w:iCs/>
        </w:rPr>
        <w:t>Droit de gérer les dossiers de tous les espaces personnels</w:t>
      </w:r>
      <w:r>
        <w:rPr>
          <w:b/>
          <w:bCs/>
          <w:i/>
          <w:iCs/>
        </w:rPr>
        <w:t xml:space="preserve"> </w:t>
      </w:r>
      <w:r w:rsidRPr="007077E0">
        <w:rPr>
          <w:i/>
          <w:iCs/>
        </w:rPr>
        <w:t>d’activée dans son type d’utilisateur.</w:t>
      </w:r>
    </w:p>
    <w:p w:rsidR="00774FF8" w:rsidRDefault="00774FF8" w:rsidP="003604CA">
      <w:pPr>
        <w:rPr>
          <w:i/>
          <w:iCs/>
        </w:rPr>
      </w:pPr>
    </w:p>
    <w:p w:rsidR="00774FF8" w:rsidRDefault="00774FF8" w:rsidP="003604CA">
      <w:pPr>
        <w:rPr>
          <w:i/>
          <w:iCs/>
        </w:rPr>
      </w:pPr>
    </w:p>
    <w:p w:rsidR="00774FF8" w:rsidRDefault="00774FF8"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_x0000_i1052"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28" w:name="BD_Folder_Del"/>
      <w:bookmarkEnd w:id="28"/>
      <w:r>
        <w:t>Supprimer un dossier</w:t>
      </w:r>
    </w:p>
    <w:p w:rsidR="00774FF8" w:rsidRDefault="00774FF8" w:rsidP="003604CA">
      <w:r>
        <w:rPr>
          <w:vanish/>
        </w:rPr>
        <w:t>Numéro : 28</w:t>
      </w:r>
    </w:p>
    <w:p w:rsidR="00774FF8" w:rsidRPr="00FD049B" w:rsidRDefault="00774FF8" w:rsidP="003604CA">
      <w:r w:rsidRPr="00FD049B">
        <w:t xml:space="preserve">Pour supprimer </w:t>
      </w:r>
      <w:r>
        <w:t>un</w:t>
      </w:r>
      <w:r w:rsidRPr="00FD049B">
        <w:t xml:space="preserve"> </w:t>
      </w:r>
      <w:hyperlink w:anchor="BD_Folder" w:history="1">
        <w:r w:rsidRPr="00F84779">
          <w:rPr>
            <w:rStyle w:val="Hyperlink"/>
          </w:rPr>
          <w:t>dossier</w:t>
        </w:r>
      </w:hyperlink>
      <w:r w:rsidRPr="00FD049B">
        <w:t xml:space="preserve">, </w:t>
      </w:r>
      <w:r>
        <w:t xml:space="preserve">cliquez sur le menu </w:t>
      </w:r>
      <w:r w:rsidRPr="00BC1A9D">
        <w:rPr>
          <w:b/>
          <w:bCs/>
        </w:rPr>
        <w:t>Banque de données</w:t>
      </w:r>
      <w:r w:rsidRPr="00FD049B">
        <w:t xml:space="preserve"> puis cliquez sur </w:t>
      </w:r>
      <w:r w:rsidRPr="00FD049B">
        <w:rPr>
          <w:b/>
          <w:bCs/>
        </w:rPr>
        <w:t>Ouvrir</w:t>
      </w:r>
      <w:r w:rsidRPr="00FD049B">
        <w:t>.</w:t>
      </w:r>
    </w:p>
    <w:p w:rsidR="00774FF8" w:rsidRPr="00FD049B" w:rsidRDefault="00774FF8" w:rsidP="003604CA"/>
    <w:p w:rsidR="00774FF8" w:rsidRDefault="00774FF8" w:rsidP="003604CA">
      <w:pPr>
        <w:rPr>
          <w:i/>
          <w:iCs/>
        </w:rPr>
      </w:pPr>
      <w:r w:rsidRPr="00FD049B">
        <w:rPr>
          <w:i/>
          <w:iCs/>
        </w:rP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774FF8" w:rsidRDefault="00774FF8" w:rsidP="003604CA"/>
    <w:p w:rsidR="00774FF8" w:rsidRPr="00FD049B" w:rsidRDefault="00774FF8" w:rsidP="003604CA">
      <w:pPr>
        <w:ind w:left="284" w:hanging="284"/>
      </w:pPr>
      <w:r>
        <w:t xml:space="preserve">1. En cliquant </w:t>
      </w:r>
      <w:r w:rsidRPr="00F15BB8">
        <w:rPr>
          <w:color w:val="000000"/>
        </w:rPr>
        <w:t>avec</w:t>
      </w:r>
      <w:r>
        <w:t xml:space="preserve"> le </w:t>
      </w:r>
      <w:r w:rsidRPr="00F15BB8">
        <w:rPr>
          <w:b/>
          <w:bCs/>
        </w:rPr>
        <w:t>bouton droit</w:t>
      </w:r>
      <w:r>
        <w:t xml:space="preserve"> de la souris, </w:t>
      </w:r>
      <w:r>
        <w:rPr>
          <w:b/>
          <w:bCs/>
        </w:rPr>
        <w:t>sélectionnez le</w:t>
      </w:r>
      <w:r w:rsidRPr="00F15BB8">
        <w:rPr>
          <w:b/>
          <w:bCs/>
        </w:rPr>
        <w:t xml:space="preserve"> </w:t>
      </w:r>
      <w:r w:rsidRPr="00F84779">
        <w:rPr>
          <w:b/>
          <w:bCs/>
        </w:rPr>
        <w:t>dossier</w:t>
      </w:r>
      <w:r w:rsidRPr="00F15BB8">
        <w:rPr>
          <w:color w:val="000000"/>
        </w:rPr>
        <w:t xml:space="preserve"> </w:t>
      </w:r>
      <w:r>
        <w:rPr>
          <w:color w:val="000000"/>
        </w:rPr>
        <w:t>que vous voulez supprimer et</w:t>
      </w:r>
      <w:r w:rsidRPr="00F15BB8">
        <w:rPr>
          <w:color w:val="000000"/>
        </w:rPr>
        <w:t xml:space="preserve"> choisissez </w:t>
      </w:r>
      <w:r>
        <w:rPr>
          <w:b/>
          <w:bCs/>
        </w:rPr>
        <w:t>Supprimer ce</w:t>
      </w:r>
      <w:r w:rsidRPr="00F124DE">
        <w:rPr>
          <w:b/>
          <w:bCs/>
        </w:rPr>
        <w:t xml:space="preserve"> </w:t>
      </w:r>
      <w:r w:rsidRPr="00924FF8">
        <w:rPr>
          <w:b/>
          <w:bCs/>
        </w:rPr>
        <w:t>dossier</w:t>
      </w:r>
      <w:r w:rsidRPr="00F15BB8">
        <w:rPr>
          <w:color w:val="000000"/>
        </w:rPr>
        <w:t xml:space="preserve"> dans le menu contextuel qui apparaît.</w:t>
      </w:r>
    </w:p>
    <w:p w:rsidR="00774FF8" w:rsidRDefault="00774FF8" w:rsidP="003604CA">
      <w:pPr>
        <w:ind w:left="284" w:hanging="284"/>
      </w:pPr>
    </w:p>
    <w:p w:rsidR="00774FF8" w:rsidRDefault="00774FF8" w:rsidP="003604CA">
      <w:pPr>
        <w:ind w:left="284" w:hanging="284"/>
        <w:rPr>
          <w:i/>
          <w:iCs/>
        </w:rPr>
      </w:pPr>
      <w:r>
        <w:tab/>
      </w:r>
      <w:r w:rsidRPr="00F124DE">
        <w:t> </w:t>
      </w:r>
      <w:r w:rsidRPr="00A46D19">
        <w:rPr>
          <w:i/>
          <w:iCs/>
        </w:rPr>
        <w:t xml:space="preserve">La fenêtre </w:t>
      </w:r>
      <w:r w:rsidRPr="00A46D19">
        <w:t>Confirmation de suppression</w:t>
      </w:r>
      <w:r w:rsidRPr="00A46D19">
        <w:rPr>
          <w:i/>
          <w:iCs/>
        </w:rPr>
        <w:t xml:space="preserve"> apparaît.</w:t>
      </w:r>
    </w:p>
    <w:p w:rsidR="00774FF8" w:rsidRPr="00A46D19" w:rsidRDefault="00774FF8" w:rsidP="003604CA">
      <w:pPr>
        <w:ind w:left="284" w:hanging="284"/>
        <w:rPr>
          <w:i/>
          <w:iCs/>
        </w:rPr>
      </w:pPr>
    </w:p>
    <w:p w:rsidR="00774FF8" w:rsidRPr="00F124DE" w:rsidRDefault="00774FF8" w:rsidP="003604CA">
      <w:pPr>
        <w:ind w:left="284" w:hanging="284"/>
      </w:pPr>
      <w:r w:rsidRPr="00F124DE">
        <w:t xml:space="preserve">2. </w:t>
      </w:r>
      <w:r>
        <w:t>S</w:t>
      </w:r>
      <w:r w:rsidRPr="00F124DE">
        <w:t>électionnez « Oui » pour</w:t>
      </w:r>
      <w:r>
        <w:t xml:space="preserve"> supprimer le</w:t>
      </w:r>
      <w:r w:rsidRPr="00F124DE">
        <w:t xml:space="preserve"> </w:t>
      </w:r>
      <w:r>
        <w:t>dossier</w:t>
      </w:r>
      <w:r w:rsidRPr="00F124DE">
        <w:t>.</w:t>
      </w:r>
    </w:p>
    <w:p w:rsidR="00774FF8" w:rsidRDefault="00774FF8" w:rsidP="003604CA">
      <w:pPr>
        <w:rPr>
          <w:color w:val="FF0000"/>
        </w:rPr>
      </w:pPr>
      <w:r w:rsidRPr="008A598C">
        <w:rPr>
          <w:color w:val="FF0000"/>
        </w:rPr>
        <w:tab/>
      </w:r>
    </w:p>
    <w:p w:rsidR="00774FF8" w:rsidRDefault="00774FF8" w:rsidP="003604CA"/>
    <w:p w:rsidR="00774FF8" w:rsidRPr="005A4F2B" w:rsidRDefault="00774FF8" w:rsidP="003604CA">
      <w:r>
        <w:rPr>
          <w:i/>
          <w:iCs/>
        </w:rPr>
        <w:t xml:space="preserve">Si vous supprimez un </w:t>
      </w:r>
      <w:r w:rsidRPr="00924FF8">
        <w:rPr>
          <w:i/>
          <w:iCs/>
        </w:rPr>
        <w:t>dossier</w:t>
      </w:r>
      <w:r>
        <w:rPr>
          <w:i/>
          <w:iCs/>
        </w:rPr>
        <w:t xml:space="preserve"> qui en contient d’autres, ceux-ci seront aussi supprimés.</w:t>
      </w:r>
    </w:p>
    <w:p w:rsidR="00774FF8" w:rsidRDefault="00774FF8" w:rsidP="003604CA">
      <w:pPr>
        <w:rPr>
          <w:i/>
          <w:iCs/>
        </w:rPr>
      </w:pPr>
    </w:p>
    <w:p w:rsidR="00774FF8" w:rsidRDefault="00774FF8" w:rsidP="003604CA">
      <w:pPr>
        <w:rPr>
          <w:i/>
          <w:iCs/>
        </w:rPr>
      </w:pPr>
      <w:r w:rsidRPr="002C2EA6">
        <w:rPr>
          <w:i/>
          <w:iCs/>
        </w:rPr>
        <w:t xml:space="preserve">Il est impossible de </w:t>
      </w:r>
      <w:r>
        <w:rPr>
          <w:i/>
          <w:iCs/>
        </w:rPr>
        <w:t xml:space="preserve">supprimer les </w:t>
      </w:r>
      <w:r w:rsidRPr="00F84779">
        <w:rPr>
          <w:i/>
          <w:iCs/>
        </w:rPr>
        <w:t>dossier</w:t>
      </w:r>
      <w:r>
        <w:rPr>
          <w:i/>
          <w:iCs/>
        </w:rPr>
        <w:t>s</w:t>
      </w:r>
      <w:r w:rsidRPr="007A34D4">
        <w:rPr>
          <w:i/>
          <w:iCs/>
        </w:rPr>
        <w:t xml:space="preserve"> </w:t>
      </w:r>
      <w:r>
        <w:rPr>
          <w:i/>
          <w:iCs/>
        </w:rPr>
        <w:t>source Généraux et Utilisateurs, ainsi que les dossiers d’espace personnels.</w:t>
      </w:r>
    </w:p>
    <w:p w:rsidR="00774FF8" w:rsidRDefault="00774FF8" w:rsidP="003604CA">
      <w:pPr>
        <w:rPr>
          <w:i/>
          <w:iCs/>
        </w:rPr>
      </w:pPr>
    </w:p>
    <w:p w:rsidR="00774FF8" w:rsidRDefault="00774FF8" w:rsidP="003604CA">
      <w:pPr>
        <w:rPr>
          <w:i/>
          <w:iCs/>
        </w:rPr>
      </w:pPr>
      <w:r w:rsidRPr="007077E0">
        <w:rPr>
          <w:i/>
          <w:iCs/>
        </w:rPr>
        <w:t xml:space="preserve">Pour </w:t>
      </w:r>
      <w:r>
        <w:rPr>
          <w:i/>
          <w:iCs/>
        </w:rPr>
        <w:t>pouvoir supprimer un</w:t>
      </w:r>
      <w:r w:rsidRPr="007077E0">
        <w:rPr>
          <w:i/>
          <w:iCs/>
        </w:rPr>
        <w:t xml:space="preserve"> </w:t>
      </w:r>
      <w:r>
        <w:rPr>
          <w:i/>
          <w:iCs/>
        </w:rPr>
        <w:t>dossier dans le dossier source Généraux, dans les dossiers généraux</w:t>
      </w:r>
      <w:r w:rsidRPr="007077E0">
        <w:rPr>
          <w:i/>
          <w:iCs/>
        </w:rPr>
        <w:t xml:space="preserve">, un utilisateur </w:t>
      </w:r>
      <w:r>
        <w:rPr>
          <w:i/>
          <w:iCs/>
        </w:rPr>
        <w:t>doit avoir</w:t>
      </w:r>
      <w:r w:rsidRPr="007077E0">
        <w:rPr>
          <w:i/>
          <w:iCs/>
        </w:rPr>
        <w:t xml:space="preserve"> l’option </w:t>
      </w:r>
      <w:r>
        <w:rPr>
          <w:b/>
          <w:bCs/>
          <w:i/>
          <w:iCs/>
        </w:rPr>
        <w:t>Droit</w:t>
      </w:r>
      <w:r w:rsidRPr="007077E0">
        <w:rPr>
          <w:b/>
          <w:bCs/>
          <w:i/>
          <w:iCs/>
        </w:rPr>
        <w:t xml:space="preserve"> de gérer les </w:t>
      </w:r>
      <w:r w:rsidRPr="00F84779">
        <w:rPr>
          <w:b/>
          <w:bCs/>
          <w:i/>
          <w:iCs/>
        </w:rPr>
        <w:t>dossiers</w:t>
      </w:r>
      <w:r>
        <w:rPr>
          <w:b/>
          <w:bCs/>
          <w:i/>
          <w:iCs/>
        </w:rPr>
        <w:t xml:space="preserve"> généraux</w:t>
      </w:r>
      <w:r w:rsidRPr="007077E0">
        <w:rPr>
          <w:i/>
          <w:iCs/>
        </w:rPr>
        <w:t xml:space="preserve"> d’activée dans son type d’utilisateur.</w:t>
      </w:r>
    </w:p>
    <w:p w:rsidR="00774FF8" w:rsidRDefault="00774FF8" w:rsidP="003604CA">
      <w:pPr>
        <w:rPr>
          <w:i/>
          <w:iCs/>
        </w:rPr>
      </w:pPr>
    </w:p>
    <w:p w:rsidR="00774FF8" w:rsidRDefault="00774FF8" w:rsidP="003604CA">
      <w:pPr>
        <w:rPr>
          <w:i/>
          <w:iCs/>
        </w:rPr>
      </w:pPr>
      <w:r w:rsidRPr="007077E0">
        <w:rPr>
          <w:i/>
          <w:iCs/>
        </w:rPr>
        <w:t xml:space="preserve">Pour </w:t>
      </w:r>
      <w:r>
        <w:rPr>
          <w:i/>
          <w:iCs/>
        </w:rPr>
        <w:t>pouvoir supprimer un</w:t>
      </w:r>
      <w:r w:rsidRPr="007077E0">
        <w:rPr>
          <w:i/>
          <w:iCs/>
        </w:rPr>
        <w:t xml:space="preserve"> </w:t>
      </w:r>
      <w:r>
        <w:rPr>
          <w:i/>
          <w:iCs/>
        </w:rPr>
        <w:t xml:space="preserve">dossier un dossier d’espace personnel autre que le sien, </w:t>
      </w:r>
      <w:r w:rsidRPr="007077E0">
        <w:rPr>
          <w:i/>
          <w:iCs/>
        </w:rPr>
        <w:t xml:space="preserve">un utilisateur </w:t>
      </w:r>
      <w:r>
        <w:rPr>
          <w:i/>
          <w:iCs/>
        </w:rPr>
        <w:t>doit avoir</w:t>
      </w:r>
      <w:r w:rsidRPr="007077E0">
        <w:rPr>
          <w:i/>
          <w:iCs/>
        </w:rPr>
        <w:t xml:space="preserve"> l’option </w:t>
      </w:r>
      <w:r w:rsidRPr="005A1C3F">
        <w:rPr>
          <w:b/>
          <w:bCs/>
          <w:i/>
          <w:iCs/>
        </w:rPr>
        <w:t>Droit de gérer les dossiers de tous les espaces personnels</w:t>
      </w:r>
      <w:r>
        <w:rPr>
          <w:b/>
          <w:bCs/>
          <w:i/>
          <w:iCs/>
        </w:rPr>
        <w:t xml:space="preserve"> </w:t>
      </w:r>
      <w:r w:rsidRPr="007077E0">
        <w:rPr>
          <w:i/>
          <w:iCs/>
        </w:rPr>
        <w:t>d’activée dans son type d’utilisateur.</w:t>
      </w:r>
    </w:p>
    <w:p w:rsidR="00774FF8" w:rsidRDefault="00774FF8" w:rsidP="003604CA">
      <w:pPr>
        <w:rPr>
          <w:i/>
          <w:iCs/>
        </w:rPr>
      </w:pPr>
    </w:p>
    <w:p w:rsidR="00774FF8" w:rsidRDefault="00774FF8" w:rsidP="003604CA">
      <w:pPr>
        <w:rPr>
          <w:i/>
          <w:iCs/>
        </w:rPr>
      </w:pPr>
    </w:p>
    <w:p w:rsidR="00774FF8" w:rsidRDefault="00774FF8"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Picture 5" o:spid="_x0000_i1053"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Pr="00DA7FBC" w:rsidRDefault="00774FF8" w:rsidP="003604CA">
      <w:pPr>
        <w:pStyle w:val="Heading2"/>
      </w:pPr>
      <w:r w:rsidRPr="00DA7FBC">
        <w:br w:type="page"/>
      </w:r>
      <w:bookmarkStart w:id="29" w:name="BD_Items"/>
      <w:bookmarkEnd w:id="29"/>
      <w:r w:rsidRPr="00DA7FBC">
        <w:t>Items de la banque de données</w:t>
      </w:r>
    </w:p>
    <w:p w:rsidR="00774FF8" w:rsidRDefault="00774FF8" w:rsidP="003604CA">
      <w:r>
        <w:rPr>
          <w:vanish/>
        </w:rPr>
        <w:t>Numéro : 29</w:t>
      </w:r>
    </w:p>
    <w:p w:rsidR="00774FF8" w:rsidRDefault="00774FF8" w:rsidP="003604CA">
      <w:r>
        <w:t xml:space="preserve">Un </w:t>
      </w:r>
      <w:r w:rsidRPr="00F33B92">
        <w:rPr>
          <w:b/>
          <w:bCs/>
        </w:rPr>
        <w:t>item</w:t>
      </w:r>
      <w:r>
        <w:t xml:space="preserve"> est n’importe quel élément ajouté dans la banque de données par un utilisateur. Il peut être de différent type : Document similaire aux notes, Image, Page internet, Son, Rapport, Texte brut, Vidéo, Word, etc.  </w:t>
      </w:r>
    </w:p>
    <w:p w:rsidR="00774FF8" w:rsidRDefault="00774FF8" w:rsidP="003604CA"/>
    <w:p w:rsidR="00774FF8" w:rsidRDefault="00774FF8" w:rsidP="003604CA">
      <w:r>
        <w:t xml:space="preserve">Dans la </w:t>
      </w:r>
      <w:hyperlink w:anchor="BD" w:history="1">
        <w:r w:rsidRPr="00BB70C0">
          <w:rPr>
            <w:rStyle w:val="Hyperlink"/>
          </w:rPr>
          <w:t>banque de données</w:t>
        </w:r>
      </w:hyperlink>
      <w:r>
        <w:t>, la section Items</w:t>
      </w:r>
      <w:r w:rsidRPr="00C265F7">
        <w:t xml:space="preserve"> contient </w:t>
      </w:r>
      <w:r>
        <w:t>tous les items contenus à l’intérieur</w:t>
      </w:r>
      <w:r w:rsidRPr="00C265F7">
        <w:t xml:space="preserve"> </w:t>
      </w:r>
      <w:r>
        <w:t xml:space="preserve">d’un </w:t>
      </w:r>
      <w:r w:rsidRPr="00924FF8">
        <w:t>dossier</w:t>
      </w:r>
      <w:r>
        <w:t xml:space="preserve"> sélectionné</w:t>
      </w:r>
      <w:r w:rsidRPr="00C265F7">
        <w:t xml:space="preserve"> dans la section </w:t>
      </w:r>
      <w:hyperlink w:anchor="BD_Folder" w:history="1">
        <w:r>
          <w:rPr>
            <w:rStyle w:val="Hyperlink"/>
          </w:rPr>
          <w:t>D</w:t>
        </w:r>
        <w:r w:rsidRPr="00924FF8">
          <w:rPr>
            <w:rStyle w:val="Hyperlink"/>
          </w:rPr>
          <w:t>ossiers</w:t>
        </w:r>
      </w:hyperlink>
      <w:r w:rsidRPr="00C265F7">
        <w:t xml:space="preserve">. Pour naviguer dans la section Items, vous pouvez soit utiliser la </w:t>
      </w:r>
      <w:r>
        <w:t xml:space="preserve">barre de défilement situé sur sa droite, soit cliquer </w:t>
      </w:r>
      <w:r w:rsidRPr="00215607">
        <w:t>sur un item</w:t>
      </w:r>
      <w:r>
        <w:rPr>
          <w:color w:val="FF0000"/>
        </w:rPr>
        <w:t xml:space="preserve"> </w:t>
      </w:r>
      <w:r w:rsidRPr="00215607">
        <w:t>dans la liste</w:t>
      </w:r>
      <w:r w:rsidRPr="000C29B4">
        <w:rPr>
          <w:color w:val="FF0000"/>
        </w:rPr>
        <w:t xml:space="preserve"> </w:t>
      </w:r>
      <w:r>
        <w:t>puis utiliser</w:t>
      </w:r>
      <w:r w:rsidRPr="00C265F7">
        <w:t xml:space="preserve"> les flèches du clavier. On peut aussi cliquer </w:t>
      </w:r>
      <w:r w:rsidRPr="00215607">
        <w:t>sur un item</w:t>
      </w:r>
      <w:r>
        <w:rPr>
          <w:color w:val="FF0000"/>
        </w:rPr>
        <w:t xml:space="preserve"> </w:t>
      </w:r>
      <w:r w:rsidRPr="00215607">
        <w:t>dans la liste</w:t>
      </w:r>
      <w:r w:rsidRPr="00C265F7">
        <w:t xml:space="preserve"> et </w:t>
      </w:r>
      <w:r>
        <w:t>inscrire</w:t>
      </w:r>
      <w:r w:rsidRPr="00C265F7">
        <w:t xml:space="preserve"> une lettre. Par exemple, si vous tapez la lettre « s », vous serez amené directement à la première entrée débutant par cette lettre.</w:t>
      </w:r>
    </w:p>
    <w:p w:rsidR="00774FF8" w:rsidRDefault="00774FF8" w:rsidP="003604CA"/>
    <w:p w:rsidR="00774FF8" w:rsidRDefault="00774FF8" w:rsidP="003604CA">
      <w:r>
        <w:t xml:space="preserve">Vous pouvez classer les items d’un </w:t>
      </w:r>
      <w:r w:rsidRPr="00924FF8">
        <w:t>dossier</w:t>
      </w:r>
      <w:r>
        <w:t xml:space="preserve"> donné en ordre croissant / décroissant en cliquant sur le titre d’une colonne : Titre, Taille, Mots-clés, Description, Modifié le…, Caché.</w:t>
      </w:r>
      <w:r w:rsidRPr="00D669DF">
        <w:t xml:space="preserve"> </w:t>
      </w:r>
      <w:r w:rsidRPr="00672E0A">
        <w:t xml:space="preserve">Le symbole </w:t>
      </w:r>
      <w:r>
        <w:rPr>
          <w:noProof/>
        </w:rPr>
        <w:pict>
          <v:shape id="Picture 239" o:spid="_x0000_i1054" type="#_x0000_t75" style="width:12pt;height:10.5pt;visibility:visible">
            <v:imagedata r:id="rId21" o:title=""/>
          </v:shape>
        </w:pict>
      </w:r>
      <w:r w:rsidRPr="00672E0A">
        <w:t xml:space="preserve"> ou</w:t>
      </w:r>
      <w:r>
        <w:t xml:space="preserve"> le symbole</w:t>
      </w:r>
      <w:r w:rsidRPr="00672E0A">
        <w:t xml:space="preserve"> </w:t>
      </w:r>
      <w:r>
        <w:rPr>
          <w:noProof/>
        </w:rPr>
        <w:pict>
          <v:shape id="Picture 240" o:spid="_x0000_i1055" type="#_x0000_t75" style="width:12pt;height:10.5pt;visibility:visible">
            <v:imagedata r:id="rId22" o:title=""/>
          </v:shape>
        </w:pict>
      </w:r>
      <w:r w:rsidRPr="00672E0A">
        <w:t xml:space="preserve"> </w:t>
      </w:r>
      <w:r>
        <w:t>situé</w:t>
      </w:r>
      <w:r w:rsidRPr="00672E0A">
        <w:t xml:space="preserve"> à la droite du titre sélectionné vous indiquera le sens de l’ordre de disposition.</w:t>
      </w:r>
    </w:p>
    <w:p w:rsidR="00774FF8" w:rsidRDefault="00774FF8" w:rsidP="003604CA"/>
    <w:p w:rsidR="00774FF8" w:rsidRDefault="00774FF8" w:rsidP="003604CA"/>
    <w:p w:rsidR="00774FF8" w:rsidRDefault="00774FF8" w:rsidP="003604CA">
      <w:r>
        <w:t xml:space="preserve">Pour pouvoir gérer les items des dossiers généraux, un utilisateur doit avoir le </w:t>
      </w:r>
      <w:r w:rsidRPr="00A7744F">
        <w:rPr>
          <w:b/>
          <w:bCs/>
        </w:rPr>
        <w:t>Droit de gérer les items (sauf ceux en lecture seule) de tous les dossiers généraux</w:t>
      </w:r>
      <w:r>
        <w:rPr>
          <w:b/>
          <w:bCs/>
          <w:i/>
          <w:iCs/>
        </w:rPr>
        <w:t xml:space="preserve"> </w:t>
      </w:r>
      <w:r>
        <w:t xml:space="preserve">d’activé </w:t>
      </w:r>
      <w:r w:rsidRPr="002D7156">
        <w:t>dans son type d’utilisateur.</w:t>
      </w:r>
      <w:r>
        <w:t xml:space="preserve">  </w:t>
      </w:r>
    </w:p>
    <w:p w:rsidR="00774FF8" w:rsidRDefault="00774FF8" w:rsidP="003604CA"/>
    <w:p w:rsidR="00774FF8" w:rsidRDefault="00774FF8" w:rsidP="003604CA">
      <w:pPr>
        <w:rPr>
          <w:b/>
          <w:bCs/>
        </w:rPr>
      </w:pPr>
      <w:r>
        <w:t xml:space="preserve">Pour pouvoir gérer les items en lecture seule des dossiers généraux, un utilisateur doit avoir le </w:t>
      </w:r>
      <w:r>
        <w:rPr>
          <w:b/>
          <w:bCs/>
        </w:rPr>
        <w:t>Droit de gérer les items en lecture seule de tous les dossiers généraux.</w:t>
      </w:r>
    </w:p>
    <w:p w:rsidR="00774FF8" w:rsidRDefault="00774FF8" w:rsidP="003604CA">
      <w:pPr>
        <w:rPr>
          <w:b/>
          <w:bCs/>
        </w:rPr>
      </w:pPr>
    </w:p>
    <w:p w:rsidR="00774FF8" w:rsidRDefault="00774FF8" w:rsidP="003604CA">
      <w:r>
        <w:t xml:space="preserve">Pour pouvoir gérer les items des espaces personnels, un utilisateur doit avoir le </w:t>
      </w:r>
      <w:r w:rsidRPr="00A7744F">
        <w:rPr>
          <w:b/>
          <w:bCs/>
        </w:rPr>
        <w:t>Droit de gérer les items (sauf ceux en lecture seule) de tous les espaces personnels</w:t>
      </w:r>
      <w:r w:rsidRPr="00551A8A">
        <w:rPr>
          <w:b/>
          <w:bCs/>
          <w:i/>
          <w:iCs/>
        </w:rPr>
        <w:t xml:space="preserve"> </w:t>
      </w:r>
      <w:r>
        <w:t xml:space="preserve">d’activé </w:t>
      </w:r>
      <w:r w:rsidRPr="002D7156">
        <w:t>dans son type d’utilisateur.</w:t>
      </w:r>
      <w:r>
        <w:t xml:space="preserve">  </w:t>
      </w:r>
    </w:p>
    <w:p w:rsidR="00774FF8" w:rsidRDefault="00774FF8" w:rsidP="003604CA"/>
    <w:p w:rsidR="00774FF8" w:rsidRDefault="00774FF8" w:rsidP="003604CA">
      <w:pPr>
        <w:rPr>
          <w:b/>
          <w:bCs/>
        </w:rPr>
      </w:pPr>
      <w:r>
        <w:t xml:space="preserve">Pour pouvoir gérer les items en lecture seule des espaces personnels, un utilisateur doit avoir le </w:t>
      </w:r>
      <w:r>
        <w:rPr>
          <w:b/>
          <w:bCs/>
        </w:rPr>
        <w:t>Droit de gérer les items en lecture seule de tous les espaces personnels.</w:t>
      </w:r>
    </w:p>
    <w:p w:rsidR="00774FF8" w:rsidRPr="00B43F32" w:rsidRDefault="00774FF8" w:rsidP="003604CA">
      <w:pPr>
        <w:rPr>
          <w:b/>
          <w:bCs/>
        </w:rPr>
      </w:pPr>
    </w:p>
    <w:p w:rsidR="00774FF8" w:rsidRDefault="00774FF8" w:rsidP="003604CA"/>
    <w:p w:rsidR="00774FF8" w:rsidRPr="0061280A" w:rsidRDefault="00774FF8" w:rsidP="003604CA">
      <w:pPr>
        <w:rPr>
          <w:b/>
          <w:bCs/>
        </w:rPr>
      </w:pPr>
      <w:r w:rsidRPr="0061280A">
        <w:rPr>
          <w:b/>
          <w:bCs/>
        </w:rPr>
        <w:t xml:space="preserve">Actions relatives aux items de la banque de données : </w:t>
      </w:r>
    </w:p>
    <w:p w:rsidR="00774FF8" w:rsidRDefault="00774FF8" w:rsidP="003604CA">
      <w:hyperlink w:anchor="BD_Item_Add" w:history="1">
        <w:r>
          <w:rPr>
            <w:rStyle w:val="Hyperlink"/>
          </w:rPr>
          <w:t>Ajouter un item</w:t>
        </w:r>
      </w:hyperlink>
    </w:p>
    <w:p w:rsidR="00774FF8" w:rsidRDefault="00774FF8" w:rsidP="003604CA">
      <w:hyperlink w:anchor="BD_Item_AddFolder" w:history="1">
        <w:r>
          <w:rPr>
            <w:rStyle w:val="Hyperlink"/>
          </w:rPr>
          <w:t>Ajouter un dossier dans le</w:t>
        </w:r>
        <w:r w:rsidRPr="00DC7FA2">
          <w:rPr>
            <w:rStyle w:val="Hyperlink"/>
          </w:rPr>
          <w:t xml:space="preserve"> </w:t>
        </w:r>
        <w:r w:rsidRPr="00924FF8">
          <w:rPr>
            <w:rStyle w:val="Hyperlink"/>
          </w:rPr>
          <w:t>dossier</w:t>
        </w:r>
        <w:r>
          <w:rPr>
            <w:rStyle w:val="Hyperlink"/>
          </w:rPr>
          <w:t xml:space="preserve"> </w:t>
        </w:r>
        <w:r w:rsidRPr="00DC7FA2">
          <w:rPr>
            <w:rStyle w:val="Hyperlink"/>
          </w:rPr>
          <w:t>d’un item</w:t>
        </w:r>
      </w:hyperlink>
    </w:p>
    <w:p w:rsidR="00774FF8" w:rsidRDefault="00774FF8" w:rsidP="003604CA">
      <w:hyperlink w:anchor="BD_Item_Paste" w:history="1">
        <w:r w:rsidRPr="00DC7FA2">
          <w:rPr>
            <w:rStyle w:val="Hyperlink"/>
          </w:rPr>
          <w:t>Coller un item</w:t>
        </w:r>
      </w:hyperlink>
    </w:p>
    <w:p w:rsidR="00774FF8" w:rsidRDefault="00774FF8" w:rsidP="003604CA">
      <w:hyperlink w:anchor="BD_Item_Copy" w:history="1">
        <w:r w:rsidRPr="00DC7FA2">
          <w:rPr>
            <w:rStyle w:val="Hyperlink"/>
          </w:rPr>
          <w:t>Copier un item</w:t>
        </w:r>
      </w:hyperlink>
    </w:p>
    <w:p w:rsidR="00774FF8" w:rsidRDefault="00774FF8" w:rsidP="003604CA">
      <w:hyperlink w:anchor="BD_Item_Cut" w:history="1">
        <w:r w:rsidRPr="00DC7FA2">
          <w:rPr>
            <w:rStyle w:val="Hyperlink"/>
          </w:rPr>
          <w:t>Couper un item</w:t>
        </w:r>
      </w:hyperlink>
      <w:r>
        <w:t xml:space="preserve"> </w:t>
      </w:r>
    </w:p>
    <w:p w:rsidR="00774FF8" w:rsidRDefault="00774FF8" w:rsidP="003604CA">
      <w:hyperlink w:anchor="BD_Item_ChangeView" w:history="1">
        <w:r w:rsidRPr="00DC7FA2">
          <w:rPr>
            <w:rStyle w:val="Hyperlink"/>
          </w:rPr>
          <w:t>Définir l’affichage des items</w:t>
        </w:r>
      </w:hyperlink>
    </w:p>
    <w:p w:rsidR="00774FF8" w:rsidRDefault="00774FF8" w:rsidP="003604CA">
      <w:hyperlink w:anchor="BD_Item_DragDrop" w:history="1">
        <w:r w:rsidRPr="00DC7FA2">
          <w:rPr>
            <w:rStyle w:val="Hyperlink"/>
          </w:rPr>
          <w:t>Glisser /</w:t>
        </w:r>
        <w:r>
          <w:rPr>
            <w:rStyle w:val="Hyperlink"/>
          </w:rPr>
          <w:t xml:space="preserve"> d</w:t>
        </w:r>
        <w:r w:rsidRPr="00DC7FA2">
          <w:rPr>
            <w:rStyle w:val="Hyperlink"/>
          </w:rPr>
          <w:t>éplacer un item</w:t>
        </w:r>
      </w:hyperlink>
    </w:p>
    <w:p w:rsidR="00774FF8" w:rsidRDefault="00774FF8" w:rsidP="003604CA">
      <w:hyperlink w:anchor="BD_Item_CopyDrop" w:history="1">
        <w:r w:rsidRPr="00922981">
          <w:rPr>
            <w:rStyle w:val="Hyperlink"/>
          </w:rPr>
          <w:t>Glisser / copier un item</w:t>
        </w:r>
      </w:hyperlink>
    </w:p>
    <w:p w:rsidR="00774FF8" w:rsidRDefault="00774FF8" w:rsidP="003604CA">
      <w:hyperlink w:anchor="BD_Item_Modif" w:history="1">
        <w:r w:rsidRPr="00DC7FA2">
          <w:rPr>
            <w:rStyle w:val="Hyperlink"/>
          </w:rPr>
          <w:t>Modifier un item</w:t>
        </w:r>
      </w:hyperlink>
    </w:p>
    <w:p w:rsidR="00774FF8" w:rsidRDefault="00774FF8" w:rsidP="003604CA">
      <w:hyperlink w:anchor="BD_Item_Open" w:history="1">
        <w:r w:rsidRPr="00DC7FA2">
          <w:rPr>
            <w:rStyle w:val="Hyperlink"/>
          </w:rPr>
          <w:t>Ouvrir un item</w:t>
        </w:r>
      </w:hyperlink>
    </w:p>
    <w:p w:rsidR="00774FF8" w:rsidRDefault="00774FF8" w:rsidP="003604CA">
      <w:hyperlink w:anchor="BD_Item_SearchFolder" w:history="1">
        <w:r>
          <w:rPr>
            <w:rStyle w:val="Hyperlink"/>
          </w:rPr>
          <w:t>Rechercher dans le</w:t>
        </w:r>
        <w:r w:rsidRPr="00DC7FA2">
          <w:rPr>
            <w:rStyle w:val="Hyperlink"/>
          </w:rPr>
          <w:t xml:space="preserve"> </w:t>
        </w:r>
        <w:r w:rsidRPr="00924FF8">
          <w:rPr>
            <w:rStyle w:val="Hyperlink"/>
          </w:rPr>
          <w:t>dossier</w:t>
        </w:r>
        <w:r w:rsidRPr="00DC7FA2">
          <w:rPr>
            <w:rStyle w:val="Hyperlink"/>
          </w:rPr>
          <w:t xml:space="preserve"> d’un item</w:t>
        </w:r>
      </w:hyperlink>
    </w:p>
    <w:p w:rsidR="00774FF8" w:rsidRDefault="00774FF8" w:rsidP="003604CA">
      <w:hyperlink w:anchor="BD_Item_Rename" w:history="1">
        <w:r w:rsidRPr="00DC7FA2">
          <w:rPr>
            <w:rStyle w:val="Hyperlink"/>
          </w:rPr>
          <w:t>Renommer un item</w:t>
        </w:r>
      </w:hyperlink>
    </w:p>
    <w:p w:rsidR="00774FF8" w:rsidRPr="000A4B7A" w:rsidRDefault="00774FF8" w:rsidP="003604CA">
      <w:hyperlink w:anchor="BD_Item_Del" w:history="1">
        <w:r w:rsidRPr="00DC7FA2">
          <w:rPr>
            <w:rStyle w:val="Hyperlink"/>
          </w:rPr>
          <w:t>Supprimer un item</w:t>
        </w:r>
      </w:hyperlink>
      <w:r>
        <w:t>.</w:t>
      </w:r>
    </w:p>
    <w:p w:rsidR="00774FF8" w:rsidRDefault="00774FF8" w:rsidP="003604CA">
      <w:pPr>
        <w:pStyle w:val="Heading3"/>
      </w:pPr>
      <w:r>
        <w:br w:type="page"/>
      </w:r>
      <w:bookmarkStart w:id="30" w:name="BD_Item_Add"/>
      <w:bookmarkEnd w:id="30"/>
      <w:r>
        <w:t>Ajouter un item</w:t>
      </w:r>
    </w:p>
    <w:p w:rsidR="00774FF8" w:rsidRDefault="00774FF8" w:rsidP="003604CA">
      <w:r>
        <w:rPr>
          <w:vanish/>
        </w:rPr>
        <w:t>Numéro : 30</w:t>
      </w:r>
    </w:p>
    <w:p w:rsidR="00774FF8" w:rsidRPr="0024799B" w:rsidRDefault="00774FF8" w:rsidP="003604CA">
      <w:r>
        <w:t xml:space="preserve">Pour ajouter un </w:t>
      </w:r>
      <w:hyperlink w:anchor="BD_Items" w:history="1">
        <w:r w:rsidRPr="00E64D71">
          <w:rPr>
            <w:rStyle w:val="Hyperlink"/>
          </w:rPr>
          <w:t>item</w:t>
        </w:r>
      </w:hyperlink>
      <w:r>
        <w:t xml:space="preserve">, cliquez sur le menu </w:t>
      </w:r>
      <w:r w:rsidRPr="00BC1A9D">
        <w:rPr>
          <w:b/>
          <w:bCs/>
        </w:rPr>
        <w:t>Banque de données</w:t>
      </w:r>
      <w:r w:rsidRPr="0024799B">
        <w:t xml:space="preserve"> puis c</w:t>
      </w:r>
      <w:r>
        <w:t>liquez sur </w:t>
      </w:r>
      <w:r w:rsidRPr="00FD049B">
        <w:rPr>
          <w:b/>
          <w:bCs/>
        </w:rPr>
        <w:t>Ouvrir</w:t>
      </w:r>
      <w:r w:rsidRPr="0024799B">
        <w:t>.</w:t>
      </w:r>
    </w:p>
    <w:p w:rsidR="00774FF8" w:rsidRDefault="00774FF8" w:rsidP="003604CA">
      <w:pPr>
        <w:rPr>
          <w:i/>
          <w:iCs/>
        </w:rPr>
      </w:pPr>
    </w:p>
    <w:p w:rsidR="00774FF8" w:rsidRDefault="00774FF8"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 xml:space="preserve">. </w:t>
      </w:r>
    </w:p>
    <w:p w:rsidR="00774FF8" w:rsidRDefault="00774FF8" w:rsidP="003604CA">
      <w:pPr>
        <w:rPr>
          <w:i/>
          <w:iCs/>
        </w:rPr>
      </w:pPr>
    </w:p>
    <w:p w:rsidR="00774FF8" w:rsidRPr="00753737" w:rsidRDefault="00774FF8" w:rsidP="003604CA">
      <w:pPr>
        <w:rPr>
          <w:i/>
          <w:iCs/>
        </w:rPr>
      </w:pPr>
      <w:r w:rsidRPr="008A598C">
        <w:t xml:space="preserve">1. Sélectionnez </w:t>
      </w:r>
      <w:r>
        <w:t>le</w:t>
      </w:r>
      <w:r w:rsidRPr="008A598C">
        <w:t xml:space="preserve"> </w:t>
      </w:r>
      <w:r w:rsidRPr="00924FF8">
        <w:t>dossier</w:t>
      </w:r>
      <w:r>
        <w:t xml:space="preserve"> dans lequel</w:t>
      </w:r>
      <w:r w:rsidRPr="008A598C">
        <w:t xml:space="preserve"> vous désirez ajouter l’item. </w:t>
      </w:r>
    </w:p>
    <w:p w:rsidR="00774FF8" w:rsidRDefault="00774FF8" w:rsidP="003604CA">
      <w:pPr>
        <w:rPr>
          <w:b/>
          <w:bCs/>
          <w:i/>
          <w:iCs/>
        </w:rPr>
      </w:pPr>
    </w:p>
    <w:p w:rsidR="00774FF8" w:rsidRPr="00FD049B" w:rsidRDefault="00774FF8" w:rsidP="003604CA">
      <w:pPr>
        <w:ind w:left="284"/>
        <w:rPr>
          <w:i/>
          <w:iCs/>
        </w:rPr>
      </w:pPr>
      <w:r w:rsidRPr="00FD049B">
        <w:rPr>
          <w:i/>
          <w:iCs/>
        </w:rPr>
        <w:t xml:space="preserve">La </w:t>
      </w:r>
      <w:r>
        <w:rPr>
          <w:rStyle w:val="SubtitleChar"/>
          <w:i/>
          <w:iCs/>
        </w:rPr>
        <w:t>liste des items contenus dans le</w:t>
      </w:r>
      <w:r w:rsidRPr="00FD049B">
        <w:rPr>
          <w:rStyle w:val="SubtitleChar"/>
          <w:i/>
          <w:iCs/>
        </w:rPr>
        <w:t xml:space="preserve"> </w:t>
      </w:r>
      <w:r>
        <w:rPr>
          <w:rStyle w:val="SubtitleChar"/>
          <w:i/>
          <w:iCs/>
        </w:rPr>
        <w:t>dossier</w:t>
      </w:r>
      <w:r w:rsidRPr="00FD049B">
        <w:rPr>
          <w:rStyle w:val="SubtitleChar"/>
          <w:i/>
          <w:iCs/>
        </w:rPr>
        <w:t xml:space="preserve"> s</w:t>
      </w:r>
      <w:r>
        <w:rPr>
          <w:rStyle w:val="SubtitleChar"/>
          <w:i/>
          <w:iCs/>
        </w:rPr>
        <w:t>’affiche</w:t>
      </w:r>
      <w:r w:rsidRPr="00FD049B">
        <w:rPr>
          <w:rStyle w:val="SubtitleChar"/>
          <w:i/>
          <w:iCs/>
        </w:rPr>
        <w:t xml:space="preserve"> dans la section Items</w:t>
      </w:r>
      <w:r w:rsidRPr="00FD049B">
        <w:rPr>
          <w:i/>
          <w:iCs/>
        </w:rPr>
        <w:t xml:space="preserve">. </w:t>
      </w:r>
    </w:p>
    <w:p w:rsidR="00774FF8" w:rsidRDefault="00774FF8" w:rsidP="003604CA">
      <w:r>
        <w:tab/>
      </w:r>
    </w:p>
    <w:p w:rsidR="00774FF8" w:rsidRPr="008D3092" w:rsidRDefault="00774FF8" w:rsidP="003604CA">
      <w:pPr>
        <w:ind w:left="284" w:hanging="284"/>
      </w:pPr>
      <w:r>
        <w:t xml:space="preserve">2.  Déplacez votre curseur dans la </w:t>
      </w:r>
      <w:r>
        <w:rPr>
          <w:b/>
          <w:bCs/>
        </w:rPr>
        <w:t>section I</w:t>
      </w:r>
      <w:r w:rsidRPr="006537B7">
        <w:rPr>
          <w:b/>
          <w:bCs/>
        </w:rPr>
        <w:t>tem</w:t>
      </w:r>
      <w:r>
        <w:rPr>
          <w:b/>
          <w:bCs/>
        </w:rPr>
        <w:t>s</w:t>
      </w:r>
      <w:r>
        <w:t xml:space="preserve">, cliquez avec le </w:t>
      </w:r>
      <w:r w:rsidRPr="009F5A23">
        <w:rPr>
          <w:b/>
          <w:bCs/>
        </w:rPr>
        <w:t>bouton droit</w:t>
      </w:r>
      <w:r>
        <w:t xml:space="preserve"> de la souris et sélectionnez </w:t>
      </w:r>
      <w:r w:rsidRPr="006537B7">
        <w:rPr>
          <w:b/>
          <w:bCs/>
        </w:rPr>
        <w:t>Ajouter</w:t>
      </w:r>
      <w:r>
        <w:t xml:space="preserve"> dans le menu contextuel</w:t>
      </w:r>
      <w:r w:rsidRPr="008D3092">
        <w:t xml:space="preserve"> qui apparaît.</w:t>
      </w:r>
    </w:p>
    <w:p w:rsidR="00774FF8" w:rsidRDefault="00774FF8" w:rsidP="003604CA"/>
    <w:p w:rsidR="00774FF8" w:rsidRPr="00755D25" w:rsidRDefault="00774FF8" w:rsidP="003604CA">
      <w:pPr>
        <w:ind w:left="284"/>
        <w:rPr>
          <w:i/>
          <w:iCs/>
        </w:rPr>
      </w:pPr>
      <w:r w:rsidRPr="00755D25">
        <w:rPr>
          <w:i/>
          <w:iCs/>
        </w:rPr>
        <w:t xml:space="preserve">La fenêtre </w:t>
      </w:r>
      <w:r w:rsidRPr="00F31A36">
        <w:t>Ajout dans la banque de données</w:t>
      </w:r>
      <w:r w:rsidRPr="00755D25">
        <w:rPr>
          <w:i/>
          <w:iCs/>
        </w:rPr>
        <w:t xml:space="preserve"> apparaît</w:t>
      </w:r>
      <w:r>
        <w:rPr>
          <w:i/>
          <w:iCs/>
        </w:rPr>
        <w:t>.</w:t>
      </w:r>
    </w:p>
    <w:p w:rsidR="00774FF8" w:rsidRDefault="00774FF8" w:rsidP="003604CA"/>
    <w:p w:rsidR="00774FF8" w:rsidRPr="009F5A23" w:rsidRDefault="00774FF8" w:rsidP="003604CA">
      <w:r>
        <w:t>3.</w:t>
      </w:r>
      <w:r w:rsidRPr="009F5A23">
        <w:t xml:space="preserve"> Entre</w:t>
      </w:r>
      <w:r>
        <w:t xml:space="preserve">z le </w:t>
      </w:r>
      <w:r w:rsidRPr="00D336F2">
        <w:rPr>
          <w:b/>
          <w:bCs/>
        </w:rPr>
        <w:t>titre de l’item</w:t>
      </w:r>
      <w:r>
        <w:t xml:space="preserve"> (son nom).</w:t>
      </w:r>
    </w:p>
    <w:p w:rsidR="00774FF8" w:rsidRDefault="00774FF8" w:rsidP="003604CA">
      <w:pPr>
        <w:ind w:left="1134" w:hanging="425"/>
      </w:pPr>
    </w:p>
    <w:p w:rsidR="00774FF8" w:rsidRDefault="00774FF8" w:rsidP="003604CA">
      <w:pPr>
        <w:ind w:left="284"/>
      </w:pPr>
      <w:r>
        <w:rPr>
          <w:i/>
          <w:iCs/>
        </w:rPr>
        <w:t xml:space="preserve">Vous ne pouvez employer certains symboles dans le titre d’un item  </w:t>
      </w:r>
      <w:r>
        <w:t>\ : / * ? " &gt; &lt; |</w:t>
      </w:r>
    </w:p>
    <w:p w:rsidR="00774FF8" w:rsidRDefault="00774FF8" w:rsidP="003604CA">
      <w:pPr>
        <w:ind w:left="284"/>
        <w:rPr>
          <w:i/>
          <w:iCs/>
        </w:rPr>
      </w:pPr>
    </w:p>
    <w:p w:rsidR="00774FF8" w:rsidRPr="00612A0F" w:rsidRDefault="00774FF8" w:rsidP="003604CA">
      <w:pPr>
        <w:ind w:left="284"/>
        <w:rPr>
          <w:i/>
          <w:iCs/>
        </w:rPr>
      </w:pPr>
      <w:r>
        <w:rPr>
          <w:i/>
          <w:iCs/>
        </w:rPr>
        <w:t>Vous ne pouvez pas entrer le nom d’un item déjà existant dans le dossier où vous désirez ajouter un item.</w:t>
      </w:r>
    </w:p>
    <w:p w:rsidR="00774FF8" w:rsidRDefault="00774FF8" w:rsidP="003604CA">
      <w:pPr>
        <w:ind w:left="708"/>
      </w:pPr>
    </w:p>
    <w:p w:rsidR="00774FF8" w:rsidRPr="00186419" w:rsidRDefault="00774FF8" w:rsidP="003604CA">
      <w:pPr>
        <w:ind w:left="284" w:hanging="284"/>
      </w:pPr>
      <w:r>
        <w:t xml:space="preserve">4. Choisissez le </w:t>
      </w:r>
      <w:hyperlink w:anchor="BD_Types" w:history="1">
        <w:r w:rsidRPr="00326F06">
          <w:rPr>
            <w:rStyle w:val="Hyperlink"/>
            <w:b/>
            <w:bCs/>
          </w:rPr>
          <w:t>Type de fichier</w:t>
        </w:r>
      </w:hyperlink>
      <w:r w:rsidRPr="00986E6E">
        <w:rPr>
          <w:b/>
          <w:bCs/>
        </w:rPr>
        <w:t xml:space="preserve"> pour le contenu de l’item</w:t>
      </w:r>
      <w:r>
        <w:t xml:space="preserve"> correspondant à l’item à ajouter parmi la liste déroulante qui apparaît en cliquant sur la flèche située à la droite du champ.</w:t>
      </w:r>
    </w:p>
    <w:p w:rsidR="00774FF8" w:rsidRDefault="00774FF8" w:rsidP="003604CA">
      <w:pPr>
        <w:ind w:left="1134" w:hanging="425"/>
      </w:pPr>
    </w:p>
    <w:p w:rsidR="00774FF8" w:rsidRPr="00AB6CF3" w:rsidRDefault="00774FF8" w:rsidP="003604CA">
      <w:r>
        <w:t>5.</w:t>
      </w:r>
      <w:r w:rsidRPr="00AB6CF3">
        <w:t xml:space="preserve"> </w:t>
      </w:r>
      <w:r w:rsidRPr="00A40F91">
        <w:rPr>
          <w:b/>
          <w:bCs/>
        </w:rPr>
        <w:t>Mot-clé</w:t>
      </w:r>
      <w:r w:rsidRPr="00AB6CF3">
        <w:t xml:space="preserve"> :  </w:t>
      </w:r>
    </w:p>
    <w:p w:rsidR="00774FF8" w:rsidRDefault="00774FF8" w:rsidP="003604CA">
      <w:pPr>
        <w:ind w:left="1134" w:hanging="425"/>
      </w:pPr>
    </w:p>
    <w:p w:rsidR="00774FF8" w:rsidRPr="00D336F2" w:rsidRDefault="00774FF8" w:rsidP="003604CA">
      <w:pPr>
        <w:ind w:left="284"/>
        <w:rPr>
          <w:i/>
          <w:iCs/>
        </w:rPr>
      </w:pPr>
      <w:r w:rsidRPr="00D336F2">
        <w:rPr>
          <w:i/>
          <w:iCs/>
        </w:rPr>
        <w:t xml:space="preserve">Vous pouvez choisir un ou plusieurs </w:t>
      </w:r>
      <w:r w:rsidRPr="00A40F91">
        <w:rPr>
          <w:i/>
          <w:iCs/>
        </w:rPr>
        <w:t>mots-clés</w:t>
      </w:r>
      <w:r w:rsidRPr="00D336F2">
        <w:rPr>
          <w:i/>
          <w:iCs/>
        </w:rPr>
        <w:t xml:space="preserve"> se rapportant à l’item à ajouter. Ils faciliteront sa </w:t>
      </w:r>
      <w:hyperlink w:anchor="BD_Search" w:history="1">
        <w:r w:rsidRPr="00DC7FA2">
          <w:rPr>
            <w:rStyle w:val="Hyperlink"/>
            <w:i/>
            <w:iCs/>
          </w:rPr>
          <w:t>Recherche</w:t>
        </w:r>
      </w:hyperlink>
      <w:r>
        <w:rPr>
          <w:i/>
          <w:iCs/>
        </w:rPr>
        <w:t xml:space="preserve"> dans la banque de données.</w:t>
      </w:r>
      <w:r w:rsidRPr="00D336F2">
        <w:rPr>
          <w:i/>
          <w:iCs/>
        </w:rPr>
        <w:t xml:space="preserve"> </w:t>
      </w:r>
    </w:p>
    <w:p w:rsidR="00774FF8" w:rsidRDefault="00774FF8" w:rsidP="003604CA">
      <w:pPr>
        <w:ind w:left="1134" w:hanging="425"/>
      </w:pPr>
      <w:r>
        <w:tab/>
      </w:r>
      <w:r>
        <w:tab/>
      </w:r>
    </w:p>
    <w:p w:rsidR="00774FF8" w:rsidRPr="00AB6CF3" w:rsidRDefault="00774FF8" w:rsidP="003604CA">
      <w:pPr>
        <w:ind w:left="567"/>
      </w:pPr>
      <w:r>
        <w:t>5</w:t>
      </w:r>
      <w:r w:rsidRPr="00AB6CF3">
        <w:t xml:space="preserve">.1. </w:t>
      </w:r>
      <w:r w:rsidRPr="00E2072D">
        <w:rPr>
          <w:b/>
          <w:bCs/>
        </w:rPr>
        <w:t xml:space="preserve">Ajout </w:t>
      </w:r>
      <w:r>
        <w:rPr>
          <w:b/>
          <w:bCs/>
        </w:rPr>
        <w:t>d’</w:t>
      </w:r>
      <w:r w:rsidRPr="00E2072D">
        <w:rPr>
          <w:b/>
          <w:bCs/>
        </w:rPr>
        <w:t>un mot-clé</w:t>
      </w:r>
      <w:r>
        <w:t> :</w:t>
      </w:r>
    </w:p>
    <w:p w:rsidR="00774FF8" w:rsidRDefault="00774FF8" w:rsidP="003604CA">
      <w:pPr>
        <w:ind w:left="2977" w:hanging="850"/>
      </w:pPr>
    </w:p>
    <w:p w:rsidR="00774FF8" w:rsidRDefault="00774FF8" w:rsidP="003604CA">
      <w:pPr>
        <w:ind w:left="2127" w:hanging="710"/>
      </w:pPr>
      <w:r>
        <w:t xml:space="preserve">5.1.1. Inscrivez le nouveau mot-clé dans le champ </w:t>
      </w:r>
      <w:r w:rsidRPr="00157376">
        <w:rPr>
          <w:i/>
          <w:iCs/>
        </w:rPr>
        <w:t>Ajout d’un nouveau mot-clé</w:t>
      </w:r>
      <w:r>
        <w:t xml:space="preserve">; </w:t>
      </w:r>
    </w:p>
    <w:p w:rsidR="00774FF8" w:rsidRDefault="00774FF8" w:rsidP="003604CA">
      <w:pPr>
        <w:ind w:left="2977" w:hanging="850"/>
      </w:pPr>
      <w:r>
        <w:tab/>
      </w:r>
    </w:p>
    <w:p w:rsidR="00774FF8" w:rsidRPr="000D4E7B" w:rsidRDefault="00774FF8" w:rsidP="003604CA">
      <w:pPr>
        <w:ind w:left="2127"/>
        <w:rPr>
          <w:i/>
          <w:iCs/>
        </w:rPr>
      </w:pPr>
      <w:r>
        <w:rPr>
          <w:i/>
          <w:iCs/>
        </w:rPr>
        <w:t>L’icône</w:t>
      </w:r>
      <w:r w:rsidRPr="000D4E7B">
        <w:rPr>
          <w:i/>
          <w:iCs/>
        </w:rPr>
        <w:t xml:space="preserve"> </w:t>
      </w:r>
      <w:r w:rsidRPr="009C6C36">
        <w:rPr>
          <w:i/>
          <w:iCs/>
          <w:noProof/>
        </w:rPr>
        <w:pict>
          <v:shape id="Picture 6" o:spid="_x0000_i1056" type="#_x0000_t75" style="width:14.25pt;height:14.25pt;visibility:visible">
            <v:imagedata r:id="rId23" o:title=""/>
          </v:shape>
        </w:pict>
      </w:r>
      <w:r>
        <w:rPr>
          <w:i/>
          <w:iCs/>
        </w:rPr>
        <w:t xml:space="preserve">  (ajouter)</w:t>
      </w:r>
      <w:r w:rsidRPr="000D4E7B">
        <w:rPr>
          <w:i/>
          <w:iCs/>
        </w:rPr>
        <w:t xml:space="preserve"> s’active lorsque vous écrivez dans le champ pour enregistrer le nouveau mot-clé.</w:t>
      </w:r>
    </w:p>
    <w:p w:rsidR="00774FF8" w:rsidRDefault="00774FF8" w:rsidP="003604CA">
      <w:pPr>
        <w:ind w:left="708" w:firstLine="708"/>
      </w:pPr>
    </w:p>
    <w:p w:rsidR="00774FF8" w:rsidRDefault="00774FF8" w:rsidP="003604CA">
      <w:pPr>
        <w:ind w:left="708" w:firstLine="708"/>
      </w:pPr>
      <w:r>
        <w:t xml:space="preserve">5.1.2. Cliquez sur  </w:t>
      </w:r>
      <w:r>
        <w:rPr>
          <w:noProof/>
        </w:rPr>
        <w:pict>
          <v:shape id="Picture 7" o:spid="_x0000_i1057" type="#_x0000_t75" style="width:14.25pt;height:14.25pt;visibility:visible">
            <v:imagedata r:id="rId23" o:title=""/>
          </v:shape>
        </w:pict>
      </w:r>
      <w:r>
        <w:t xml:space="preserve">  pour enregistrer le nouveau mot-clé. </w:t>
      </w:r>
    </w:p>
    <w:p w:rsidR="00774FF8" w:rsidRDefault="00774FF8" w:rsidP="003604CA">
      <w:pPr>
        <w:ind w:left="2977"/>
      </w:pPr>
    </w:p>
    <w:p w:rsidR="00774FF8" w:rsidRPr="000D4E7B" w:rsidRDefault="00774FF8" w:rsidP="003604CA">
      <w:pPr>
        <w:ind w:left="2127"/>
        <w:rPr>
          <w:i/>
          <w:iCs/>
        </w:rPr>
      </w:pPr>
      <w:r w:rsidRPr="000D4E7B">
        <w:rPr>
          <w:i/>
          <w:iCs/>
        </w:rPr>
        <w:t xml:space="preserve">Le nouveau mot-clé est automatiquement transféré dans le champ </w:t>
      </w:r>
      <w:r w:rsidRPr="000D4E7B">
        <w:t>Mots-clés de l’item</w:t>
      </w:r>
      <w:r w:rsidRPr="000D4E7B">
        <w:rPr>
          <w:i/>
          <w:iCs/>
        </w:rPr>
        <w:t xml:space="preserve">. </w:t>
      </w:r>
    </w:p>
    <w:p w:rsidR="00774FF8" w:rsidRDefault="00774FF8" w:rsidP="003604CA">
      <w:pPr>
        <w:ind w:left="2977" w:hanging="850"/>
      </w:pPr>
    </w:p>
    <w:p w:rsidR="00774FF8" w:rsidRDefault="00774FF8" w:rsidP="003604CA">
      <w:pPr>
        <w:ind w:left="993"/>
      </w:pPr>
      <w:r>
        <w:rPr>
          <w:i/>
          <w:iCs/>
        </w:rPr>
        <w:t xml:space="preserve">Une fois que vous aurez complété l’ajout du nouvel item, le nouveau mot-clé sera enregistré dans la </w:t>
      </w:r>
      <w:r w:rsidRPr="00157376">
        <w:t>Liste de mots-clés existants</w:t>
      </w:r>
      <w:r>
        <w:rPr>
          <w:i/>
          <w:iCs/>
        </w:rPr>
        <w:t xml:space="preserve"> et vous pourrez ainsi le réutiliser ultérieurement.</w:t>
      </w:r>
    </w:p>
    <w:p w:rsidR="00774FF8" w:rsidRDefault="00774FF8" w:rsidP="003604CA">
      <w:pPr>
        <w:ind w:left="1985" w:hanging="567"/>
      </w:pPr>
    </w:p>
    <w:p w:rsidR="00774FF8" w:rsidRDefault="00774FF8" w:rsidP="003604CA">
      <w:pPr>
        <w:ind w:left="993" w:hanging="426"/>
      </w:pPr>
      <w:r>
        <w:t>5</w:t>
      </w:r>
      <w:r w:rsidRPr="0009375E">
        <w:t xml:space="preserve">.2. </w:t>
      </w:r>
      <w:r>
        <w:t xml:space="preserve">Pour </w:t>
      </w:r>
      <w:r>
        <w:rPr>
          <w:b/>
          <w:bCs/>
        </w:rPr>
        <w:t>sélectionner</w:t>
      </w:r>
      <w:r w:rsidRPr="00157376">
        <w:rPr>
          <w:b/>
          <w:bCs/>
        </w:rPr>
        <w:t xml:space="preserve"> un mot-clé</w:t>
      </w:r>
      <w:r>
        <w:rPr>
          <w:b/>
          <w:bCs/>
        </w:rPr>
        <w:t xml:space="preserve"> existant</w:t>
      </w:r>
      <w:r>
        <w:t xml:space="preserve">, double-cliquez sur un mot-clé contenu dans la liste </w:t>
      </w:r>
      <w:r>
        <w:rPr>
          <w:i/>
          <w:iCs/>
        </w:rPr>
        <w:t>M</w:t>
      </w:r>
      <w:r w:rsidRPr="00157376">
        <w:rPr>
          <w:i/>
          <w:iCs/>
        </w:rPr>
        <w:t>ots-clés existant</w:t>
      </w:r>
      <w:r>
        <w:t xml:space="preserve">. Il sera alors transféré dans le champ </w:t>
      </w:r>
      <w:r w:rsidRPr="00157376">
        <w:rPr>
          <w:i/>
          <w:iCs/>
        </w:rPr>
        <w:t>Mots-clés de l’item</w:t>
      </w:r>
      <w:r>
        <w:t xml:space="preserve">; </w:t>
      </w:r>
    </w:p>
    <w:p w:rsidR="00774FF8" w:rsidRDefault="00774FF8" w:rsidP="003604CA">
      <w:pPr>
        <w:ind w:left="993" w:hanging="426"/>
      </w:pPr>
    </w:p>
    <w:p w:rsidR="00774FF8" w:rsidRPr="00E2072D" w:rsidRDefault="00774FF8" w:rsidP="003604CA">
      <w:pPr>
        <w:ind w:left="993" w:hanging="426"/>
        <w:rPr>
          <w:b/>
          <w:bCs/>
          <w:i/>
          <w:iCs/>
        </w:rPr>
      </w:pPr>
      <w:r>
        <w:tab/>
      </w:r>
      <w:r>
        <w:rPr>
          <w:i/>
          <w:iCs/>
        </w:rPr>
        <w:t xml:space="preserve">Lorsque vous naviguez dans les </w:t>
      </w:r>
      <w:r>
        <w:t>Mots-clés existants,</w:t>
      </w:r>
      <w:r w:rsidRPr="00E2072D">
        <w:rPr>
          <w:i/>
          <w:iCs/>
        </w:rPr>
        <w:t xml:space="preserve"> le nom complet des mots-clés apparaît au-dessous.</w:t>
      </w:r>
    </w:p>
    <w:p w:rsidR="00774FF8" w:rsidRDefault="00774FF8" w:rsidP="003604CA">
      <w:pPr>
        <w:ind w:left="993" w:hanging="426"/>
      </w:pPr>
    </w:p>
    <w:p w:rsidR="00774FF8" w:rsidRDefault="00774FF8" w:rsidP="003604CA">
      <w:pPr>
        <w:ind w:left="993" w:hanging="426"/>
        <w:rPr>
          <w:i/>
          <w:iCs/>
        </w:rPr>
      </w:pPr>
      <w:r>
        <w:tab/>
      </w:r>
      <w:r>
        <w:rPr>
          <w:i/>
          <w:iCs/>
        </w:rPr>
        <w:t xml:space="preserve">Il est possible de naviguer dans les </w:t>
      </w:r>
      <w:r>
        <w:t>Mots-clés existants</w:t>
      </w:r>
      <w:r>
        <w:rPr>
          <w:i/>
          <w:iCs/>
        </w:rPr>
        <w:t xml:space="preserve"> soit en utilisant la barre de défilement situé sur sa droite, soit à l’aide des flèches du clavier. On peut aussi cliquer dans la liste et inscrire une lettre. Par exemple, si vous tapez la lettre « s », vous serez amené directement à la première entrée débutant par cette lettre.</w:t>
      </w:r>
    </w:p>
    <w:p w:rsidR="00774FF8" w:rsidRDefault="00774FF8" w:rsidP="003604CA">
      <w:pPr>
        <w:ind w:left="993" w:hanging="426"/>
      </w:pPr>
    </w:p>
    <w:p w:rsidR="00774FF8" w:rsidRDefault="00774FF8" w:rsidP="003604CA">
      <w:pPr>
        <w:ind w:left="993" w:hanging="426"/>
      </w:pPr>
      <w:r>
        <w:t>5</w:t>
      </w:r>
      <w:r w:rsidRPr="0009375E">
        <w:t>.3. Pour</w:t>
      </w:r>
      <w:r>
        <w:t xml:space="preserve"> </w:t>
      </w:r>
      <w:r w:rsidRPr="00E2072D">
        <w:rPr>
          <w:b/>
          <w:bCs/>
        </w:rPr>
        <w:t xml:space="preserve">enlever </w:t>
      </w:r>
      <w:r w:rsidRPr="00157376">
        <w:rPr>
          <w:b/>
          <w:bCs/>
        </w:rPr>
        <w:t>un mot-clé</w:t>
      </w:r>
      <w:r>
        <w:t xml:space="preserve"> contenu dans le champ </w:t>
      </w:r>
      <w:r w:rsidRPr="00157376">
        <w:rPr>
          <w:i/>
          <w:iCs/>
        </w:rPr>
        <w:t>Mots-clés de l’item</w:t>
      </w:r>
      <w:r>
        <w:t xml:space="preserve">, double-cliquez dessus et il sera immédiatement transféré dans la </w:t>
      </w:r>
      <w:r w:rsidRPr="00157376">
        <w:rPr>
          <w:i/>
          <w:iCs/>
        </w:rPr>
        <w:t>Liste de mots-clés existants</w:t>
      </w:r>
      <w:r>
        <w:t>.</w:t>
      </w:r>
    </w:p>
    <w:p w:rsidR="00774FF8" w:rsidRDefault="00774FF8" w:rsidP="003604CA">
      <w:pPr>
        <w:ind w:left="993" w:hanging="426"/>
      </w:pPr>
    </w:p>
    <w:p w:rsidR="00774FF8" w:rsidRDefault="00774FF8" w:rsidP="003604CA">
      <w:pPr>
        <w:ind w:left="993" w:hanging="426"/>
      </w:pPr>
      <w:r>
        <w:t xml:space="preserve">5.4. </w:t>
      </w:r>
      <w:r w:rsidRPr="00155B15">
        <w:rPr>
          <w:b/>
          <w:bCs/>
        </w:rPr>
        <w:t>Supprimer</w:t>
      </w:r>
      <w:r>
        <w:t xml:space="preserve"> </w:t>
      </w:r>
      <w:r w:rsidRPr="00155B15">
        <w:rPr>
          <w:b/>
          <w:bCs/>
        </w:rPr>
        <w:t>un mot-clé existant</w:t>
      </w:r>
      <w:r>
        <w:rPr>
          <w:b/>
          <w:bCs/>
        </w:rPr>
        <w:t> </w:t>
      </w:r>
      <w:r>
        <w:t>:</w:t>
      </w:r>
    </w:p>
    <w:p w:rsidR="00774FF8" w:rsidRDefault="00774FF8" w:rsidP="003604CA">
      <w:pPr>
        <w:ind w:left="993" w:hanging="426"/>
      </w:pPr>
    </w:p>
    <w:p w:rsidR="00774FF8" w:rsidRDefault="00774FF8" w:rsidP="003604CA">
      <w:pPr>
        <w:ind w:left="993"/>
      </w:pPr>
      <w:r>
        <w:t>5.4.1. Sélectionnez le mot-clé à supprimer dans la liste des mots-clés existants;</w:t>
      </w:r>
    </w:p>
    <w:p w:rsidR="00774FF8" w:rsidRDefault="00774FF8" w:rsidP="003604CA">
      <w:pPr>
        <w:ind w:left="993"/>
      </w:pPr>
    </w:p>
    <w:p w:rsidR="00774FF8" w:rsidRDefault="00774FF8" w:rsidP="003604CA">
      <w:pPr>
        <w:ind w:left="993"/>
      </w:pPr>
      <w:r>
        <w:t>5.4.2. Appuyer sur la touche « Del » ou « Suppr » de votre clavier;</w:t>
      </w:r>
    </w:p>
    <w:p w:rsidR="00774FF8" w:rsidRDefault="00774FF8" w:rsidP="003604CA">
      <w:pPr>
        <w:ind w:left="993"/>
      </w:pPr>
      <w:r>
        <w:tab/>
      </w:r>
    </w:p>
    <w:p w:rsidR="00774FF8" w:rsidRDefault="00774FF8" w:rsidP="003604CA">
      <w:pPr>
        <w:ind w:left="1560"/>
        <w:rPr>
          <w:i/>
          <w:iCs/>
        </w:rPr>
      </w:pPr>
      <w:r>
        <w:rPr>
          <w:i/>
          <w:iCs/>
        </w:rPr>
        <w:t>La f</w:t>
      </w:r>
      <w:r w:rsidRPr="00155B15">
        <w:rPr>
          <w:i/>
          <w:iCs/>
        </w:rPr>
        <w:t xml:space="preserve">enêtre </w:t>
      </w:r>
      <w:r w:rsidRPr="00155B15">
        <w:t>Suppression d’un mot-clé</w:t>
      </w:r>
      <w:r>
        <w:t xml:space="preserve"> </w:t>
      </w:r>
      <w:r w:rsidRPr="00155B15">
        <w:rPr>
          <w:i/>
          <w:iCs/>
        </w:rPr>
        <w:t>apparaît</w:t>
      </w:r>
      <w:r>
        <w:rPr>
          <w:i/>
          <w:iCs/>
        </w:rPr>
        <w:t>.</w:t>
      </w:r>
    </w:p>
    <w:p w:rsidR="00774FF8" w:rsidRPr="00155B15" w:rsidRDefault="00774FF8" w:rsidP="003604CA">
      <w:r>
        <w:tab/>
      </w:r>
    </w:p>
    <w:p w:rsidR="00774FF8" w:rsidRDefault="00774FF8" w:rsidP="003604CA">
      <w:pPr>
        <w:ind w:left="993"/>
      </w:pPr>
      <w:r>
        <w:t>5.4.3. Cliquez sur « Yes ».</w:t>
      </w:r>
    </w:p>
    <w:p w:rsidR="00774FF8" w:rsidRDefault="00774FF8" w:rsidP="003604CA">
      <w:pPr>
        <w:ind w:left="993"/>
      </w:pPr>
    </w:p>
    <w:p w:rsidR="00774FF8" w:rsidRPr="00BF6037" w:rsidRDefault="00774FF8" w:rsidP="003604CA">
      <w:pPr>
        <w:ind w:left="1560"/>
        <w:rPr>
          <w:i/>
          <w:iCs/>
        </w:rPr>
      </w:pPr>
      <w:r w:rsidRPr="00BF6037">
        <w:rPr>
          <w:i/>
          <w:iCs/>
        </w:rPr>
        <w:t>Si le mot-clé est déjà utilisé par d’autres items, une fenêtre apparaîtra pour vous en informer. Il sera dès lors impossible de supprimer ce mot-clé à moins de l’avoir enlevé à chacun des items qui l’utilisent.</w:t>
      </w:r>
    </w:p>
    <w:p w:rsidR="00774FF8" w:rsidRDefault="00774FF8" w:rsidP="003604CA">
      <w:pPr>
        <w:ind w:left="993" w:hanging="426"/>
      </w:pPr>
    </w:p>
    <w:p w:rsidR="00774FF8" w:rsidRDefault="00774FF8" w:rsidP="003604CA">
      <w:pPr>
        <w:ind w:left="993" w:hanging="426"/>
        <w:rPr>
          <w:i/>
          <w:iCs/>
        </w:rPr>
      </w:pPr>
      <w:r>
        <w:tab/>
      </w:r>
      <w:r>
        <w:rPr>
          <w:i/>
          <w:iCs/>
        </w:rPr>
        <w:t xml:space="preserve">Pour pouvoir supprimer un mot-clé existant, </w:t>
      </w:r>
      <w:r w:rsidRPr="0050637F">
        <w:rPr>
          <w:i/>
          <w:iCs/>
        </w:rPr>
        <w:t xml:space="preserve">un utilisateur </w:t>
      </w:r>
      <w:r>
        <w:rPr>
          <w:i/>
          <w:iCs/>
        </w:rPr>
        <w:t>doit avoir</w:t>
      </w:r>
      <w:r w:rsidRPr="0050637F">
        <w:rPr>
          <w:i/>
          <w:iCs/>
        </w:rPr>
        <w:t xml:space="preserve"> le</w:t>
      </w:r>
      <w:r w:rsidRPr="0050637F">
        <w:rPr>
          <w:b/>
          <w:bCs/>
          <w:i/>
          <w:iCs/>
        </w:rPr>
        <w:t xml:space="preserve"> </w:t>
      </w:r>
      <w:r w:rsidRPr="00864EB4">
        <w:rPr>
          <w:b/>
          <w:bCs/>
          <w:i/>
          <w:iCs/>
        </w:rPr>
        <w:t>Droit de supprimer les mots-clés existant</w:t>
      </w:r>
      <w:r>
        <w:rPr>
          <w:b/>
          <w:bCs/>
          <w:i/>
          <w:iCs/>
        </w:rPr>
        <w:t xml:space="preserve"> </w:t>
      </w:r>
      <w:r w:rsidRPr="0050637F">
        <w:rPr>
          <w:i/>
          <w:iCs/>
        </w:rPr>
        <w:t xml:space="preserve">d’activé dans son </w:t>
      </w:r>
      <w:r w:rsidRPr="002C2EA6">
        <w:rPr>
          <w:i/>
          <w:iCs/>
        </w:rPr>
        <w:t>type d’utilisateur</w:t>
      </w:r>
      <w:r>
        <w:rPr>
          <w:i/>
          <w:iCs/>
        </w:rPr>
        <w:t>.</w:t>
      </w:r>
    </w:p>
    <w:p w:rsidR="00774FF8" w:rsidRPr="00B314CF" w:rsidRDefault="00774FF8" w:rsidP="003604CA">
      <w:pPr>
        <w:ind w:left="1134" w:hanging="567"/>
      </w:pPr>
    </w:p>
    <w:p w:rsidR="00774FF8" w:rsidRDefault="00774FF8" w:rsidP="003604CA">
      <w:pPr>
        <w:ind w:left="284" w:hanging="283"/>
      </w:pPr>
      <w:r>
        <w:t xml:space="preserve">6. Pour préciser certains détails relatifs à l’item, inscrivez une brève </w:t>
      </w:r>
      <w:r w:rsidRPr="00B314CF">
        <w:rPr>
          <w:b/>
          <w:bCs/>
        </w:rPr>
        <w:t>description</w:t>
      </w:r>
      <w:r>
        <w:t xml:space="preserve"> dans le champ prévu à cet effet.</w:t>
      </w:r>
    </w:p>
    <w:p w:rsidR="00774FF8" w:rsidRDefault="00774FF8" w:rsidP="003604CA">
      <w:pPr>
        <w:ind w:left="1134" w:hanging="425"/>
      </w:pPr>
    </w:p>
    <w:p w:rsidR="00774FF8" w:rsidRDefault="00774FF8" w:rsidP="003604CA">
      <w:r>
        <w:t xml:space="preserve">7. Définition des </w:t>
      </w:r>
      <w:r w:rsidRPr="007A34D4">
        <w:rPr>
          <w:b/>
          <w:bCs/>
        </w:rPr>
        <w:t>attributs</w:t>
      </w:r>
      <w:r>
        <w:t xml:space="preserve"> de l’item à ajouter :</w:t>
      </w:r>
    </w:p>
    <w:p w:rsidR="00774FF8" w:rsidRDefault="00774FF8" w:rsidP="003604CA">
      <w:pPr>
        <w:ind w:left="1985" w:hanging="567"/>
      </w:pPr>
    </w:p>
    <w:p w:rsidR="00774FF8" w:rsidRPr="00F248B3" w:rsidRDefault="00774FF8" w:rsidP="003604CA">
      <w:pPr>
        <w:ind w:left="993" w:hanging="426"/>
      </w:pPr>
      <w:r>
        <w:t xml:space="preserve">7.1. Cochez l’attribut </w:t>
      </w:r>
      <w:r w:rsidRPr="00A40F91">
        <w:rPr>
          <w:i/>
          <w:iCs/>
        </w:rPr>
        <w:t>Fichier caché</w:t>
      </w:r>
      <w:r>
        <w:t xml:space="preserve"> si vous désirez que le nouvel item ne puisse être vu que par les utilisateurs ayant </w:t>
      </w:r>
      <w:r w:rsidRPr="007A34D4">
        <w:t xml:space="preserve">l’option </w:t>
      </w:r>
      <w:r>
        <w:rPr>
          <w:b/>
          <w:bCs/>
        </w:rPr>
        <w:t xml:space="preserve">accès aux </w:t>
      </w:r>
      <w:r w:rsidRPr="000C01D6">
        <w:rPr>
          <w:b/>
          <w:bCs/>
        </w:rPr>
        <w:t>dossiers</w:t>
      </w:r>
      <w:r>
        <w:rPr>
          <w:b/>
          <w:bCs/>
        </w:rPr>
        <w:t xml:space="preserve"> et aux items caché</w:t>
      </w:r>
      <w:r w:rsidRPr="007A34D4">
        <w:rPr>
          <w:b/>
          <w:bCs/>
        </w:rPr>
        <w:t>s</w:t>
      </w:r>
      <w:r>
        <w:t xml:space="preserve"> d’activée dans leur type d’utilisateur;</w:t>
      </w:r>
    </w:p>
    <w:p w:rsidR="00774FF8" w:rsidRDefault="00774FF8" w:rsidP="003604CA">
      <w:pPr>
        <w:ind w:left="993" w:hanging="426"/>
      </w:pPr>
    </w:p>
    <w:p w:rsidR="00774FF8" w:rsidRDefault="00774FF8" w:rsidP="003604CA">
      <w:pPr>
        <w:ind w:left="993" w:hanging="426"/>
      </w:pPr>
      <w:r>
        <w:t xml:space="preserve">7.2. Cochez l’attribut </w:t>
      </w:r>
      <w:r w:rsidRPr="00A40F91">
        <w:rPr>
          <w:i/>
          <w:iCs/>
        </w:rPr>
        <w:t>Fichier en lecture seule</w:t>
      </w:r>
      <w:r w:rsidRPr="000D4E7B">
        <w:t xml:space="preserve"> </w:t>
      </w:r>
      <w:r>
        <w:t xml:space="preserve">si vous désirez que le nouvel item ne puisse être modifié que par les utilisateurs </w:t>
      </w:r>
      <w:r w:rsidRPr="00C81739">
        <w:rPr>
          <w:color w:val="000000"/>
        </w:rPr>
        <w:t>pouvant gérer les items en lecture seule</w:t>
      </w:r>
      <w:r>
        <w:t>.</w:t>
      </w:r>
    </w:p>
    <w:p w:rsidR="00774FF8" w:rsidRDefault="00774FF8" w:rsidP="003604CA">
      <w:pPr>
        <w:ind w:left="993" w:hanging="426"/>
      </w:pPr>
    </w:p>
    <w:p w:rsidR="00774FF8" w:rsidRDefault="00774FF8" w:rsidP="003604CA">
      <w:pPr>
        <w:ind w:left="993" w:hanging="426"/>
        <w:rPr>
          <w:i/>
          <w:iCs/>
        </w:rPr>
      </w:pPr>
      <w:r>
        <w:tab/>
      </w:r>
      <w:r w:rsidRPr="0050637F">
        <w:rPr>
          <w:i/>
          <w:iCs/>
        </w:rPr>
        <w:t xml:space="preserve">Pour pouvoir </w:t>
      </w:r>
      <w:r>
        <w:rPr>
          <w:i/>
          <w:iCs/>
        </w:rPr>
        <w:t xml:space="preserve">modifier les informations contenues dans un item ayant l’attribut </w:t>
      </w:r>
      <w:r>
        <w:t>Fichier en lecture seule</w:t>
      </w:r>
      <w:r>
        <w:rPr>
          <w:i/>
          <w:iCs/>
        </w:rPr>
        <w:t xml:space="preserve"> dans les dossiers généraux</w:t>
      </w:r>
      <w:r w:rsidRPr="0050637F">
        <w:rPr>
          <w:i/>
          <w:iCs/>
        </w:rPr>
        <w:t xml:space="preserve">, un utilisateur </w:t>
      </w:r>
      <w:r>
        <w:rPr>
          <w:i/>
          <w:iCs/>
        </w:rPr>
        <w:t>doit avoir</w:t>
      </w:r>
      <w:r w:rsidRPr="0050637F">
        <w:rPr>
          <w:i/>
          <w:iCs/>
        </w:rPr>
        <w:t xml:space="preserve"> le</w:t>
      </w:r>
      <w:r w:rsidRPr="00C81739">
        <w:rPr>
          <w:b/>
          <w:bCs/>
          <w:i/>
          <w:iCs/>
        </w:rPr>
        <w:t xml:space="preserve"> Droit de gérer les items en lecture seule de tous les dossiers généraux</w:t>
      </w:r>
      <w:r w:rsidRPr="00C81739">
        <w:rPr>
          <w:i/>
          <w:iCs/>
        </w:rPr>
        <w:t xml:space="preserve"> d’ac</w:t>
      </w:r>
      <w:r w:rsidRPr="0050637F">
        <w:rPr>
          <w:i/>
          <w:iCs/>
        </w:rPr>
        <w:t xml:space="preserve">tivé dans son </w:t>
      </w:r>
      <w:r w:rsidRPr="002C2EA6">
        <w:rPr>
          <w:i/>
          <w:iCs/>
        </w:rPr>
        <w:t>type d’utilisateur</w:t>
      </w:r>
      <w:r>
        <w:rPr>
          <w:i/>
          <w:iCs/>
        </w:rPr>
        <w:t>.</w:t>
      </w:r>
    </w:p>
    <w:p w:rsidR="00774FF8" w:rsidRDefault="00774FF8" w:rsidP="003604CA">
      <w:pPr>
        <w:ind w:left="993" w:hanging="426"/>
        <w:rPr>
          <w:i/>
          <w:iCs/>
        </w:rPr>
      </w:pPr>
    </w:p>
    <w:p w:rsidR="00774FF8" w:rsidRDefault="00774FF8" w:rsidP="003604CA">
      <w:pPr>
        <w:ind w:left="993"/>
        <w:rPr>
          <w:i/>
          <w:iCs/>
        </w:rPr>
      </w:pPr>
      <w:r w:rsidRPr="0050637F">
        <w:rPr>
          <w:i/>
          <w:iCs/>
        </w:rPr>
        <w:t xml:space="preserve">Pour pouvoir </w:t>
      </w:r>
      <w:r>
        <w:rPr>
          <w:i/>
          <w:iCs/>
        </w:rPr>
        <w:t xml:space="preserve">modifier les informations contenues dans un item ayant l’attribut </w:t>
      </w:r>
      <w:r>
        <w:t>Fichier en lecture seule</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C81739">
        <w:rPr>
          <w:b/>
          <w:bCs/>
          <w:i/>
          <w:iCs/>
        </w:rPr>
        <w:t>Droit de gérer les items en lecture seule de tous les espaces personnels</w:t>
      </w:r>
      <w:r w:rsidRPr="0050637F">
        <w:rPr>
          <w:i/>
          <w:iCs/>
        </w:rPr>
        <w:t xml:space="preserve"> d’activé dans son </w:t>
      </w:r>
      <w:r w:rsidRPr="002C2EA6">
        <w:rPr>
          <w:i/>
          <w:iCs/>
        </w:rPr>
        <w:t>type d’utilisateur</w:t>
      </w:r>
      <w:r>
        <w:rPr>
          <w:i/>
          <w:iCs/>
        </w:rPr>
        <w:t>.</w:t>
      </w:r>
    </w:p>
    <w:p w:rsidR="00774FF8" w:rsidRPr="00C81739" w:rsidRDefault="00774FF8" w:rsidP="003604CA">
      <w:pPr>
        <w:ind w:left="993" w:hanging="426"/>
        <w:rPr>
          <w:i/>
          <w:iCs/>
        </w:rPr>
      </w:pPr>
    </w:p>
    <w:p w:rsidR="00774FF8" w:rsidRDefault="00774FF8" w:rsidP="003604CA">
      <w:pPr>
        <w:ind w:left="993"/>
        <w:rPr>
          <w:i/>
          <w:iCs/>
        </w:rPr>
      </w:pPr>
      <w:r>
        <w:rPr>
          <w:i/>
          <w:iCs/>
        </w:rPr>
        <w:t>Le type de fichier</w:t>
      </w:r>
      <w:r>
        <w:t xml:space="preserve"> Rapport</w:t>
      </w:r>
      <w:r>
        <w:rPr>
          <w:i/>
          <w:iCs/>
        </w:rPr>
        <w:t xml:space="preserve"> sera automatiquement placé en lecture seule.</w:t>
      </w:r>
    </w:p>
    <w:p w:rsidR="00774FF8" w:rsidRDefault="00774FF8" w:rsidP="003604CA">
      <w:pPr>
        <w:rPr>
          <w:i/>
          <w:iCs/>
        </w:rPr>
      </w:pPr>
    </w:p>
    <w:p w:rsidR="00774FF8" w:rsidRDefault="00774FF8" w:rsidP="003604CA">
      <w:r>
        <w:t xml:space="preserve">8. Sélectionnez </w:t>
      </w:r>
      <w:r>
        <w:rPr>
          <w:b/>
          <w:bCs/>
        </w:rPr>
        <w:t>Importer le fichier</w:t>
      </w:r>
      <w:r>
        <w:t xml:space="preserve"> si vous avez à importer le nouvel item dans Clinica.</w:t>
      </w:r>
    </w:p>
    <w:p w:rsidR="00774FF8" w:rsidRDefault="00774FF8" w:rsidP="003604CA">
      <w:pPr>
        <w:ind w:left="1134" w:hanging="425"/>
      </w:pPr>
    </w:p>
    <w:p w:rsidR="00774FF8" w:rsidRDefault="00774FF8" w:rsidP="003604CA">
      <w:pPr>
        <w:ind w:left="284"/>
      </w:pPr>
      <w:r>
        <w:rPr>
          <w:i/>
          <w:iCs/>
        </w:rPr>
        <w:t xml:space="preserve">Si le </w:t>
      </w:r>
      <w:hyperlink w:anchor="BD_Types" w:history="1">
        <w:r w:rsidRPr="00CD5511">
          <w:rPr>
            <w:rStyle w:val="Hyperlink"/>
            <w:i/>
            <w:iCs/>
          </w:rPr>
          <w:t>type de fichier</w:t>
        </w:r>
      </w:hyperlink>
      <w:r>
        <w:rPr>
          <w:i/>
          <w:iCs/>
        </w:rPr>
        <w:t xml:space="preserve"> de l’item à ajouter ne comporte pas de fenêtre d’édition interne, l’item à ajouter devra nécessairement être importé. Aussi, pour ces</w:t>
      </w:r>
      <w:r w:rsidRPr="009D3D26">
        <w:rPr>
          <w:i/>
          <w:iCs/>
        </w:rPr>
        <w:t xml:space="preserve"> types de fichier</w:t>
      </w:r>
      <w:r>
        <w:rPr>
          <w:i/>
          <w:iCs/>
        </w:rPr>
        <w:t xml:space="preserve"> à ouverture externe, l’option </w:t>
      </w:r>
      <w:r>
        <w:t xml:space="preserve">Importer le fichier </w:t>
      </w:r>
      <w:r>
        <w:rPr>
          <w:i/>
          <w:iCs/>
        </w:rPr>
        <w:t>leur est attribuée sans pouvoir être modifiée. Vous pouvez toujours choisir d’importer un item à ouverture interne.</w:t>
      </w:r>
    </w:p>
    <w:p w:rsidR="00774FF8" w:rsidRDefault="00774FF8" w:rsidP="003604CA">
      <w:pPr>
        <w:ind w:left="1134" w:hanging="425"/>
      </w:pPr>
    </w:p>
    <w:p w:rsidR="00774FF8" w:rsidRDefault="00774FF8" w:rsidP="003604CA">
      <w:r>
        <w:t xml:space="preserve">9. </w:t>
      </w:r>
      <w:r w:rsidRPr="00665579">
        <w:rPr>
          <w:b/>
          <w:bCs/>
        </w:rPr>
        <w:t>Édition interne</w:t>
      </w:r>
      <w:r>
        <w:t xml:space="preserve"> : </w:t>
      </w:r>
    </w:p>
    <w:p w:rsidR="00774FF8" w:rsidRDefault="00774FF8" w:rsidP="003604CA"/>
    <w:p w:rsidR="00774FF8" w:rsidRDefault="00774FF8" w:rsidP="003604CA">
      <w:pPr>
        <w:ind w:left="284"/>
        <w:rPr>
          <w:i/>
          <w:iCs/>
        </w:rPr>
      </w:pPr>
      <w:r w:rsidRPr="00A543C9">
        <w:rPr>
          <w:i/>
          <w:iCs/>
        </w:rPr>
        <w:t>Le champ Édition interne ne sera affiché que pour les</w:t>
      </w:r>
      <w:r>
        <w:rPr>
          <w:i/>
          <w:iCs/>
        </w:rPr>
        <w:t xml:space="preserve"> types de fichiers</w:t>
      </w:r>
      <w:r w:rsidRPr="00753737">
        <w:rPr>
          <w:i/>
          <w:iCs/>
        </w:rPr>
        <w:t xml:space="preserve"> </w:t>
      </w:r>
      <w:r>
        <w:rPr>
          <w:i/>
          <w:iCs/>
        </w:rPr>
        <w:t xml:space="preserve">à </w:t>
      </w:r>
      <w:r w:rsidRPr="00753737">
        <w:rPr>
          <w:i/>
          <w:iCs/>
        </w:rPr>
        <w:t>ouverture</w:t>
      </w:r>
      <w:r>
        <w:rPr>
          <w:i/>
          <w:iCs/>
        </w:rPr>
        <w:t xml:space="preserve"> </w:t>
      </w:r>
      <w:r w:rsidRPr="00753737">
        <w:rPr>
          <w:i/>
          <w:iCs/>
        </w:rPr>
        <w:t>interne</w:t>
      </w:r>
      <w:r>
        <w:rPr>
          <w:i/>
          <w:iCs/>
        </w:rPr>
        <w:t> :</w:t>
      </w:r>
      <w:r w:rsidRPr="00A543C9">
        <w:rPr>
          <w:i/>
          <w:iCs/>
        </w:rPr>
        <w:t xml:space="preserve"> Document similaire aux notes, Page internet, R</w:t>
      </w:r>
      <w:r>
        <w:rPr>
          <w:i/>
          <w:iCs/>
        </w:rPr>
        <w:t xml:space="preserve">apport et Texte brut. </w:t>
      </w:r>
    </w:p>
    <w:p w:rsidR="00774FF8" w:rsidRPr="001A104C" w:rsidRDefault="00774FF8" w:rsidP="003604CA">
      <w:pPr>
        <w:ind w:left="284"/>
        <w:rPr>
          <w:i/>
          <w:iCs/>
        </w:rPr>
      </w:pPr>
      <w:r>
        <w:rPr>
          <w:i/>
          <w:iCs/>
        </w:rPr>
        <w:t>V</w:t>
      </w:r>
      <w:r w:rsidRPr="00A543C9">
        <w:rPr>
          <w:i/>
          <w:iCs/>
        </w:rPr>
        <w:t xml:space="preserve">ous ne pourrez rien écrire dans le champ </w:t>
      </w:r>
      <w:r>
        <w:rPr>
          <w:i/>
          <w:iCs/>
        </w:rPr>
        <w:t xml:space="preserve">Édition interne </w:t>
      </w:r>
      <w:r w:rsidRPr="00A543C9">
        <w:rPr>
          <w:i/>
          <w:iCs/>
        </w:rPr>
        <w:t xml:space="preserve">pour un fichier </w:t>
      </w:r>
      <w:r>
        <w:rPr>
          <w:i/>
          <w:iCs/>
        </w:rPr>
        <w:t>de type Ra</w:t>
      </w:r>
      <w:r w:rsidRPr="00A543C9">
        <w:rPr>
          <w:i/>
          <w:iCs/>
        </w:rPr>
        <w:t>pport.</w:t>
      </w:r>
    </w:p>
    <w:p w:rsidR="00774FF8" w:rsidRDefault="00774FF8" w:rsidP="003604CA"/>
    <w:p w:rsidR="00774FF8" w:rsidRDefault="00774FF8" w:rsidP="003604CA">
      <w:pPr>
        <w:ind w:left="1134" w:hanging="426"/>
      </w:pPr>
      <w:r>
        <w:t xml:space="preserve">9a.  Si l’item à ajouter est un fichier de type </w:t>
      </w:r>
      <w:r>
        <w:rPr>
          <w:i/>
          <w:iCs/>
        </w:rPr>
        <w:t xml:space="preserve">Document similaire aux notes, </w:t>
      </w:r>
      <w:r>
        <w:t xml:space="preserve">vous inscrivez ce qu’il devra contenir dans le champ </w:t>
      </w:r>
      <w:r w:rsidRPr="00665579">
        <w:t>Édition interne</w:t>
      </w:r>
      <w:r>
        <w:t xml:space="preserve">. En cliquant sur le bouton droit de la souris, un menu contextuel apparaîtra et vous proposera diverses options : Copier, Coller, Couper, Sélectionner tout, Alignement (gauche, droite, centré), Insérer… (Date, Image à partir d’un fichier), Type d’écriture (fonts, couleur, effets, grosseur, etc.) et Agrandissement (1 à 10). </w:t>
      </w:r>
    </w:p>
    <w:p w:rsidR="00774FF8" w:rsidRDefault="00774FF8" w:rsidP="003604CA">
      <w:pPr>
        <w:ind w:left="1134" w:hanging="426"/>
      </w:pPr>
    </w:p>
    <w:p w:rsidR="00774FF8" w:rsidRDefault="00774FF8" w:rsidP="003604CA">
      <w:pPr>
        <w:ind w:left="1134" w:hanging="426"/>
      </w:pPr>
      <w:r>
        <w:t xml:space="preserve">9b.  Si l’item à ajouter est un fichier de type </w:t>
      </w:r>
      <w:r>
        <w:rPr>
          <w:i/>
          <w:iCs/>
        </w:rPr>
        <w:t xml:space="preserve">Page internet, </w:t>
      </w:r>
      <w:r>
        <w:t xml:space="preserve">vous inscrivez ce qu’il devra contenir dans le champ </w:t>
      </w:r>
      <w:r w:rsidRPr="00665579">
        <w:t>Édition interne.</w:t>
      </w:r>
      <w:r>
        <w:t xml:space="preserve"> Plusieurs options vous y sont offertes grâce à la </w:t>
      </w:r>
      <w:hyperlink w:anchor="WTB_ToolBar" w:history="1">
        <w:r w:rsidRPr="00385E15">
          <w:rPr>
            <w:rStyle w:val="Hyperlink"/>
          </w:rPr>
          <w:t>Barre d’outils</w:t>
        </w:r>
      </w:hyperlink>
      <w:r>
        <w:t xml:space="preserve"> de la </w:t>
      </w:r>
      <w:hyperlink w:anchor="WebTextBox" w:history="1">
        <w:r w:rsidRPr="001E037F">
          <w:rPr>
            <w:rStyle w:val="Hyperlink"/>
          </w:rPr>
          <w:t>Boîte de texte web</w:t>
        </w:r>
      </w:hyperlink>
      <w:r>
        <w:t>.</w:t>
      </w:r>
    </w:p>
    <w:p w:rsidR="00774FF8" w:rsidRDefault="00774FF8" w:rsidP="003604CA">
      <w:pPr>
        <w:ind w:left="1134" w:hanging="426"/>
      </w:pPr>
    </w:p>
    <w:p w:rsidR="00774FF8" w:rsidRPr="00665579" w:rsidRDefault="00774FF8" w:rsidP="003604CA">
      <w:pPr>
        <w:ind w:left="1134" w:hanging="426"/>
      </w:pPr>
      <w:r>
        <w:t>9c.</w:t>
      </w:r>
      <w:r w:rsidRPr="004D5631">
        <w:t xml:space="preserve"> </w:t>
      </w:r>
      <w:r>
        <w:t xml:space="preserve"> Si l’item à ajouter est un fichier de type </w:t>
      </w:r>
      <w:r w:rsidRPr="00895F25">
        <w:rPr>
          <w:i/>
          <w:iCs/>
        </w:rPr>
        <w:t xml:space="preserve">Texte </w:t>
      </w:r>
      <w:r>
        <w:rPr>
          <w:i/>
          <w:iCs/>
        </w:rPr>
        <w:t xml:space="preserve">brut, </w:t>
      </w:r>
      <w:r>
        <w:t xml:space="preserve">vous inscrivez ce qu’il devra contenir dans le champ </w:t>
      </w:r>
      <w:r w:rsidRPr="00665579">
        <w:t xml:space="preserve">Édition interne. </w:t>
      </w:r>
    </w:p>
    <w:p w:rsidR="00774FF8" w:rsidRDefault="00774FF8" w:rsidP="003604CA">
      <w:pPr>
        <w:ind w:left="1134" w:hanging="426"/>
      </w:pPr>
    </w:p>
    <w:p w:rsidR="00774FF8" w:rsidRDefault="00774FF8" w:rsidP="003604CA">
      <w:pPr>
        <w:ind w:left="710" w:firstLine="424"/>
        <w:rPr>
          <w:i/>
          <w:iCs/>
        </w:rPr>
      </w:pPr>
      <w:r w:rsidRPr="006127A2">
        <w:rPr>
          <w:i/>
          <w:iCs/>
        </w:rPr>
        <w:t xml:space="preserve">Pour </w:t>
      </w:r>
      <w:r>
        <w:rPr>
          <w:i/>
          <w:iCs/>
        </w:rPr>
        <w:t xml:space="preserve">afficher en </w:t>
      </w:r>
      <w:r w:rsidRPr="00074868">
        <w:rPr>
          <w:b/>
          <w:bCs/>
          <w:i/>
          <w:iCs/>
        </w:rPr>
        <w:t>plein écran</w:t>
      </w:r>
      <w:r>
        <w:rPr>
          <w:i/>
          <w:iCs/>
        </w:rPr>
        <w:t>, cliquez</w:t>
      </w:r>
      <w:r w:rsidRPr="006127A2">
        <w:rPr>
          <w:i/>
          <w:iCs/>
        </w:rPr>
        <w:t xml:space="preserve"> sur </w:t>
      </w:r>
      <w:r w:rsidRPr="006127A2">
        <w:rPr>
          <w:i/>
          <w:iCs/>
        </w:rPr>
        <w:object w:dxaOrig="300" w:dyaOrig="300">
          <v:shape id="_x0000_i1058" type="#_x0000_t75" style="width:14.25pt;height:14.25pt" o:ole="">
            <v:imagedata r:id="rId24" o:title=""/>
          </v:shape>
          <o:OLEObject Type="Embed" ProgID="Paint.Picture" ShapeID="_x0000_i1058" DrawAspect="Content" ObjectID="_1329503066" r:id="rId25"/>
        </w:object>
      </w:r>
      <w:r w:rsidRPr="006127A2">
        <w:rPr>
          <w:i/>
          <w:iCs/>
        </w:rPr>
        <w:t>.</w:t>
      </w:r>
      <w:r>
        <w:rPr>
          <w:i/>
          <w:iCs/>
        </w:rPr>
        <w:t xml:space="preserve"> Dans ce mode, cliquez sur </w:t>
      </w:r>
      <w:r w:rsidRPr="009C6C36">
        <w:rPr>
          <w:i/>
          <w:iCs/>
          <w:noProof/>
        </w:rPr>
        <w:pict>
          <v:shape id="Picture 9" o:spid="_x0000_i1059" type="#_x0000_t75" style="width:14.25pt;height:14.25pt;visibility:visible">
            <v:imagedata r:id="rId26" o:title=""/>
          </v:shape>
        </w:pict>
      </w:r>
    </w:p>
    <w:p w:rsidR="00774FF8" w:rsidRPr="006127A2" w:rsidRDefault="00774FF8" w:rsidP="003604CA">
      <w:pPr>
        <w:ind w:left="1134"/>
        <w:rPr>
          <w:i/>
          <w:iCs/>
        </w:rPr>
      </w:pPr>
      <w:r w:rsidRPr="00074868">
        <w:rPr>
          <w:i/>
          <w:iCs/>
        </w:rPr>
        <w:t>pour</w:t>
      </w:r>
      <w:r>
        <w:rPr>
          <w:b/>
          <w:bCs/>
          <w:i/>
          <w:iCs/>
        </w:rPr>
        <w:t xml:space="preserve"> </w:t>
      </w:r>
      <w:r w:rsidRPr="00074868">
        <w:rPr>
          <w:b/>
          <w:bCs/>
          <w:i/>
          <w:iCs/>
        </w:rPr>
        <w:t>imprimer</w:t>
      </w:r>
      <w:r>
        <w:rPr>
          <w:i/>
          <w:iCs/>
        </w:rPr>
        <w:t xml:space="preserve"> le document visualisé. </w:t>
      </w:r>
      <w:r w:rsidRPr="006127A2">
        <w:rPr>
          <w:i/>
          <w:iCs/>
        </w:rPr>
        <w:t xml:space="preserve">Vous quittez cette fenêtre en cliquant sur </w:t>
      </w:r>
      <w:r w:rsidRPr="00074868">
        <w:rPr>
          <w:b/>
          <w:bCs/>
          <w:i/>
          <w:iCs/>
        </w:rPr>
        <w:t>«</w:t>
      </w:r>
      <w:r>
        <w:rPr>
          <w:b/>
          <w:bCs/>
          <w:i/>
          <w:iCs/>
        </w:rPr>
        <w:t xml:space="preserve"> </w:t>
      </w:r>
      <w:r w:rsidRPr="00074868">
        <w:rPr>
          <w:b/>
          <w:bCs/>
          <w:i/>
          <w:iCs/>
        </w:rPr>
        <w:t>Accepter »</w:t>
      </w:r>
      <w:r>
        <w:rPr>
          <w:i/>
          <w:iCs/>
        </w:rPr>
        <w:t xml:space="preserve"> si vous avez effectué des modifications</w:t>
      </w:r>
      <w:r w:rsidRPr="006127A2">
        <w:rPr>
          <w:i/>
          <w:iCs/>
        </w:rPr>
        <w:t xml:space="preserve">. </w:t>
      </w:r>
    </w:p>
    <w:p w:rsidR="00774FF8" w:rsidRDefault="00774FF8" w:rsidP="003604CA"/>
    <w:p w:rsidR="00774FF8" w:rsidRDefault="00774FF8" w:rsidP="003604CA">
      <w:r>
        <w:t xml:space="preserve">10. Cliquez sur </w:t>
      </w:r>
      <w:r>
        <w:object w:dxaOrig="270" w:dyaOrig="300">
          <v:shape id="_x0000_i1060" type="#_x0000_t75" style="width:14.25pt;height:14.25pt" o:ole="">
            <v:imagedata r:id="rId23" o:title=""/>
          </v:shape>
          <o:OLEObject Type="Embed" ProgID="Paint.Picture" ShapeID="_x0000_i1060" DrawAspect="Content" ObjectID="_1329503067" r:id="rId27"/>
        </w:object>
      </w:r>
      <w:r>
        <w:t xml:space="preserve"> pour </w:t>
      </w:r>
      <w:r>
        <w:rPr>
          <w:b/>
          <w:bCs/>
        </w:rPr>
        <w:t>ajouter</w:t>
      </w:r>
      <w:r>
        <w:t xml:space="preserve"> le nouvel item. </w:t>
      </w:r>
    </w:p>
    <w:p w:rsidR="00774FF8" w:rsidRDefault="00774FF8" w:rsidP="003604CA">
      <w:pPr>
        <w:ind w:left="284"/>
        <w:rPr>
          <w:i/>
          <w:iCs/>
        </w:rPr>
      </w:pPr>
    </w:p>
    <w:p w:rsidR="00774FF8" w:rsidRDefault="00774FF8" w:rsidP="003604CA">
      <w:pPr>
        <w:ind w:left="426"/>
        <w:rPr>
          <w:i/>
          <w:iCs/>
        </w:rPr>
      </w:pPr>
      <w:r w:rsidRPr="00926302">
        <w:rPr>
          <w:i/>
          <w:iCs/>
        </w:rPr>
        <w:t>Si</w:t>
      </w:r>
      <w:r>
        <w:rPr>
          <w:i/>
          <w:iCs/>
        </w:rPr>
        <w:t xml:space="preserve"> vous aviez sélectionné </w:t>
      </w:r>
      <w:r w:rsidRPr="00926302">
        <w:t>Importer le fichier</w:t>
      </w:r>
      <w:r w:rsidRPr="00926302">
        <w:rPr>
          <w:i/>
          <w:iCs/>
        </w:rPr>
        <w:t xml:space="preserve">, </w:t>
      </w:r>
      <w:r>
        <w:rPr>
          <w:i/>
          <w:iCs/>
        </w:rPr>
        <w:t>l</w:t>
      </w:r>
      <w:r w:rsidRPr="00124365">
        <w:rPr>
          <w:i/>
          <w:iCs/>
        </w:rPr>
        <w:t xml:space="preserve">a fenêtre </w:t>
      </w:r>
      <w:r w:rsidRPr="00124365">
        <w:t>Ouvrir</w:t>
      </w:r>
      <w:r>
        <w:t xml:space="preserve"> (de Windows)</w:t>
      </w:r>
      <w:r>
        <w:rPr>
          <w:i/>
          <w:iCs/>
        </w:rPr>
        <w:t xml:space="preserve"> apparaît, sélectionnez le fichier à importer et cliquez sur « Ouvrir ».</w:t>
      </w:r>
    </w:p>
    <w:p w:rsidR="00774FF8" w:rsidRDefault="00774FF8" w:rsidP="003604CA">
      <w:pPr>
        <w:ind w:left="426"/>
        <w:rPr>
          <w:i/>
          <w:iCs/>
        </w:rPr>
      </w:pPr>
    </w:p>
    <w:p w:rsidR="00774FF8" w:rsidRDefault="00774FF8" w:rsidP="003604CA">
      <w:pPr>
        <w:ind w:left="426"/>
        <w:rPr>
          <w:i/>
          <w:iCs/>
        </w:rPr>
      </w:pPr>
      <w:r>
        <w:rPr>
          <w:i/>
          <w:iCs/>
        </w:rPr>
        <w:t xml:space="preserve">Si vous cliquez sur </w:t>
      </w:r>
      <w:r w:rsidRPr="00E51D7C">
        <w:rPr>
          <w:i/>
          <w:iCs/>
        </w:rPr>
        <w:t xml:space="preserve"> </w:t>
      </w:r>
      <w:r>
        <w:object w:dxaOrig="270" w:dyaOrig="300">
          <v:shape id="_x0000_i1061" type="#_x0000_t75" style="width:14.25pt;height:14.25pt" o:ole="">
            <v:imagedata r:id="rId23" o:title=""/>
          </v:shape>
          <o:OLEObject Type="Embed" ProgID="Paint.Picture" ShapeID="_x0000_i1061" DrawAspect="Content" ObjectID="_1329503068" r:id="rId28"/>
        </w:object>
      </w:r>
      <w:r w:rsidRPr="00E51D7C">
        <w:rPr>
          <w:i/>
          <w:iCs/>
        </w:rPr>
        <w:t xml:space="preserve"> sans avoir préalablement </w:t>
      </w:r>
      <w:r>
        <w:rPr>
          <w:i/>
          <w:iCs/>
        </w:rPr>
        <w:t>entré un titre pour l’item, un message apparaîtra vous demandant de le faire. Vous le fermez en cliquant sur « Ok ».</w:t>
      </w:r>
    </w:p>
    <w:p w:rsidR="00774FF8" w:rsidRDefault="00774FF8" w:rsidP="003604CA">
      <w:pPr>
        <w:ind w:left="426"/>
        <w:rPr>
          <w:i/>
          <w:iCs/>
        </w:rPr>
      </w:pPr>
    </w:p>
    <w:p w:rsidR="00774FF8" w:rsidRDefault="00774FF8" w:rsidP="003604CA">
      <w:pPr>
        <w:ind w:left="426"/>
        <w:rPr>
          <w:i/>
          <w:iCs/>
        </w:rPr>
      </w:pPr>
      <w:r w:rsidRPr="00405582">
        <w:rPr>
          <w:i/>
          <w:iCs/>
        </w:rPr>
        <w:t xml:space="preserve">Dans les </w:t>
      </w:r>
      <w:hyperlink w:anchor="Prefs_Gen_BD" w:history="1">
        <w:r w:rsidRPr="0064095A">
          <w:rPr>
            <w:rStyle w:val="Hyperlink"/>
            <w:i/>
            <w:iCs/>
          </w:rPr>
          <w:t>Préférences Générales (Banque de données)</w:t>
        </w:r>
      </w:hyperlink>
      <w:r w:rsidRPr="00405582">
        <w:rPr>
          <w:i/>
          <w:iCs/>
        </w:rPr>
        <w:t>, vous pouvez</w:t>
      </w:r>
      <w:r>
        <w:rPr>
          <w:i/>
          <w:iCs/>
        </w:rPr>
        <w:t xml:space="preserve"> activer l’option de</w:t>
      </w:r>
      <w:r>
        <w:t> </w:t>
      </w:r>
      <w:r w:rsidRPr="00752D3B">
        <w:rPr>
          <w:i/>
          <w:iCs/>
        </w:rPr>
        <w:t>demander de remplacer un item existant lors de l’ajout d’un nouvel item du même nom dans un même dossie</w:t>
      </w:r>
      <w:r>
        <w:rPr>
          <w:i/>
          <w:iCs/>
        </w:rPr>
        <w:t xml:space="preserve">r. Si tel est le cas, la fenêtre </w:t>
      </w:r>
      <w:r>
        <w:t>Item existant</w:t>
      </w:r>
      <w:r>
        <w:rPr>
          <w:i/>
          <w:iCs/>
        </w:rPr>
        <w:t xml:space="preserve"> apparaîtra et vous devrez choisir si vous désirez remplacer l’item existant.</w:t>
      </w:r>
    </w:p>
    <w:p w:rsidR="00774FF8" w:rsidRDefault="00774FF8" w:rsidP="003604CA">
      <w:pPr>
        <w:ind w:left="426"/>
        <w:rPr>
          <w:i/>
          <w:iCs/>
        </w:rPr>
      </w:pPr>
    </w:p>
    <w:p w:rsidR="00774FF8" w:rsidRPr="00E51D7C" w:rsidRDefault="00774FF8" w:rsidP="003604CA">
      <w:pPr>
        <w:ind w:left="426"/>
        <w:rPr>
          <w:i/>
          <w:iCs/>
        </w:rPr>
      </w:pPr>
      <w:r>
        <w:rPr>
          <w:i/>
          <w:iCs/>
        </w:rPr>
        <w:t xml:space="preserve">Si le nom que vous avez donné à l’item a déjà été attribué à un autre item se trouvant dans le même dossier, la fenêtre </w:t>
      </w:r>
      <w:r>
        <w:t>Titre déjà existant </w:t>
      </w:r>
      <w:r>
        <w:rPr>
          <w:i/>
          <w:iCs/>
        </w:rPr>
        <w:t>apparaîtra et vous devrez entrer un autre titre pour l’item à ajouter.</w:t>
      </w:r>
    </w:p>
    <w:p w:rsidR="00774FF8" w:rsidRPr="00A6252C" w:rsidRDefault="00774FF8" w:rsidP="003604CA">
      <w:pPr>
        <w:ind w:left="426" w:hanging="425"/>
        <w:rPr>
          <w:i/>
          <w:iCs/>
          <w:color w:val="4F81BD"/>
        </w:rPr>
      </w:pPr>
    </w:p>
    <w:p w:rsidR="00774FF8" w:rsidRPr="00474743" w:rsidRDefault="00774FF8" w:rsidP="003604CA">
      <w:pPr>
        <w:ind w:left="426"/>
        <w:rPr>
          <w:i/>
          <w:iCs/>
        </w:rPr>
      </w:pPr>
      <w:r w:rsidRPr="00474743">
        <w:rPr>
          <w:i/>
          <w:iCs/>
        </w:rPr>
        <w:t xml:space="preserve"> Votre i</w:t>
      </w:r>
      <w:r>
        <w:rPr>
          <w:i/>
          <w:iCs/>
        </w:rPr>
        <w:t>tem est désormais ajouté dans le</w:t>
      </w:r>
      <w:r w:rsidRPr="00474743">
        <w:rPr>
          <w:i/>
          <w:iCs/>
        </w:rPr>
        <w:t xml:space="preserve"> </w:t>
      </w:r>
      <w:r>
        <w:rPr>
          <w:i/>
          <w:iCs/>
        </w:rPr>
        <w:t>dossier désiré</w:t>
      </w:r>
      <w:r w:rsidRPr="00474743">
        <w:rPr>
          <w:i/>
          <w:iCs/>
        </w:rPr>
        <w:t xml:space="preserve"> et vous le voyez apparaître dans la </w:t>
      </w:r>
      <w:r>
        <w:rPr>
          <w:i/>
          <w:iCs/>
        </w:rPr>
        <w:t>section Items</w:t>
      </w:r>
      <w:r w:rsidRPr="00474743">
        <w:rPr>
          <w:i/>
          <w:iCs/>
        </w:rPr>
        <w:t>.</w:t>
      </w:r>
    </w:p>
    <w:p w:rsidR="00774FF8" w:rsidRDefault="00774FF8" w:rsidP="003604CA"/>
    <w:p w:rsidR="00774FF8" w:rsidRDefault="00774FF8" w:rsidP="003604CA"/>
    <w:p w:rsidR="00774FF8" w:rsidRDefault="00774FF8" w:rsidP="003604CA">
      <w:pPr>
        <w:rPr>
          <w:i/>
          <w:iCs/>
        </w:rPr>
      </w:pPr>
      <w:r w:rsidRPr="0050637F">
        <w:rPr>
          <w:i/>
          <w:iCs/>
        </w:rPr>
        <w:t xml:space="preserve">Pour pouvoir </w:t>
      </w:r>
      <w:r>
        <w:rPr>
          <w:i/>
          <w:iCs/>
        </w:rPr>
        <w:t>ajouter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Default="00774FF8" w:rsidP="003604CA">
      <w:pPr>
        <w:rPr>
          <w:i/>
          <w:iCs/>
        </w:rPr>
      </w:pPr>
      <w:r w:rsidRPr="0050637F">
        <w:rPr>
          <w:i/>
          <w:iCs/>
        </w:rPr>
        <w:t xml:space="preserve">Pour pouvoir </w:t>
      </w:r>
      <w:r>
        <w:rPr>
          <w:i/>
          <w:iCs/>
        </w:rPr>
        <w:t xml:space="preserve">ajouter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774FF8" w:rsidRDefault="00774FF8" w:rsidP="003604CA"/>
    <w:p w:rsidR="00774FF8" w:rsidRPr="00926302" w:rsidRDefault="00774FF8" w:rsidP="003604CA">
      <w:pPr>
        <w:rPr>
          <w:i/>
          <w:iCs/>
        </w:rPr>
      </w:pPr>
      <w:r w:rsidRPr="00926302">
        <w:rPr>
          <w:i/>
          <w:iCs/>
        </w:rPr>
        <w:t xml:space="preserve">Vous pouvez en tout temps quitter la fenêtre </w:t>
      </w:r>
      <w:r w:rsidRPr="00926302">
        <w:t>Ajout dans la banque de données</w:t>
      </w:r>
      <w:r w:rsidRPr="00926302">
        <w:rPr>
          <w:i/>
          <w:iCs/>
        </w:rPr>
        <w:t xml:space="preserve"> en cliquant sur le </w:t>
      </w:r>
      <w:r w:rsidRPr="009C6C36">
        <w:rPr>
          <w:b/>
          <w:bCs/>
          <w:i/>
          <w:iCs/>
          <w:noProof/>
        </w:rPr>
        <w:pict>
          <v:shape id="Picture 12" o:spid="_x0000_i1062" type="#_x0000_t75" style="width:14.25pt;height:14.25pt;visibility:visible">
            <v:imagedata r:id="rId18" o:title=""/>
          </v:shape>
        </w:pict>
      </w:r>
      <w:r w:rsidRPr="00926302">
        <w:rPr>
          <w:i/>
          <w:iCs/>
        </w:rPr>
        <w:t xml:space="preserve"> dans le coin</w:t>
      </w:r>
      <w:r>
        <w:rPr>
          <w:i/>
          <w:iCs/>
        </w:rPr>
        <w:t xml:space="preserve"> supérieur droit de la fenêtre.</w:t>
      </w:r>
      <w:r w:rsidRPr="00926302">
        <w:rPr>
          <w:i/>
          <w:iCs/>
        </w:rPr>
        <w:t xml:space="preserve"> Si des informations ont été modifiées, un message de confirmation vous demandera si vous désirez enregis</w:t>
      </w:r>
      <w:r>
        <w:rPr>
          <w:i/>
          <w:iCs/>
        </w:rPr>
        <w:t>trer ou non. Si vous cliquez « O</w:t>
      </w:r>
      <w:r w:rsidRPr="00926302">
        <w:rPr>
          <w:i/>
          <w:iCs/>
        </w:rPr>
        <w:t xml:space="preserve">ui », </w:t>
      </w:r>
      <w:r>
        <w:rPr>
          <w:i/>
          <w:iCs/>
        </w:rPr>
        <w:t>vous vous retrouverez à l’étape 10. Si vous cliquez « N</w:t>
      </w:r>
      <w:r w:rsidRPr="00926302">
        <w:rPr>
          <w:i/>
          <w:iCs/>
        </w:rPr>
        <w:t>on » vous fermerez simplement la fenêtre.</w:t>
      </w:r>
    </w:p>
    <w:p w:rsidR="00774FF8" w:rsidRPr="00DA7FBC" w:rsidRDefault="00774FF8" w:rsidP="003604CA">
      <w:pPr>
        <w:pStyle w:val="Heading3"/>
        <w:rPr>
          <w:i/>
          <w:iCs/>
        </w:rPr>
      </w:pPr>
      <w:r>
        <w:br w:type="page"/>
      </w:r>
      <w:bookmarkStart w:id="31" w:name="BD_Item_AddFolder"/>
      <w:bookmarkEnd w:id="31"/>
      <w:r>
        <w:t xml:space="preserve">Ajouter un dossier dans le </w:t>
      </w:r>
      <w:r w:rsidRPr="000C01D6">
        <w:t>dossier</w:t>
      </w:r>
      <w:r>
        <w:t xml:space="preserve"> d’un item</w:t>
      </w:r>
    </w:p>
    <w:p w:rsidR="00774FF8" w:rsidRDefault="00774FF8" w:rsidP="003604CA">
      <w:r w:rsidRPr="00CA76CD">
        <w:rPr>
          <w:vanish/>
        </w:rPr>
        <w:t xml:space="preserve">Numéro : </w:t>
      </w:r>
      <w:r>
        <w:rPr>
          <w:vanish/>
        </w:rPr>
        <w:t>3</w:t>
      </w:r>
      <w:r w:rsidRPr="00CA76CD">
        <w:rPr>
          <w:vanish/>
        </w:rPr>
        <w:t>1</w:t>
      </w:r>
    </w:p>
    <w:p w:rsidR="00774FF8" w:rsidRPr="0024799B" w:rsidRDefault="00774FF8" w:rsidP="003604CA">
      <w:r>
        <w:t xml:space="preserve">Pour ajouter un </w:t>
      </w:r>
      <w:hyperlink w:anchor="BD_Folder" w:history="1">
        <w:r w:rsidRPr="000C01D6">
          <w:rPr>
            <w:rStyle w:val="Hyperlink"/>
          </w:rPr>
          <w:t>dossier</w:t>
        </w:r>
      </w:hyperlink>
      <w:r>
        <w:t xml:space="preserve"> dans le dossier d’un </w:t>
      </w:r>
      <w:hyperlink w:anchor="BD_Items" w:history="1">
        <w:r w:rsidRPr="00E64D71">
          <w:rPr>
            <w:rStyle w:val="Hyperlink"/>
          </w:rPr>
          <w:t>item</w:t>
        </w:r>
      </w:hyperlink>
      <w:r>
        <w:t xml:space="preserve">, cliquez sur le menu </w:t>
      </w:r>
      <w:r w:rsidRPr="005E7134">
        <w:rPr>
          <w:b/>
          <w:bCs/>
        </w:rPr>
        <w:t>Banque de données</w:t>
      </w:r>
      <w:r w:rsidRPr="0024799B">
        <w:t xml:space="preserve"> puis c</w:t>
      </w:r>
      <w:r>
        <w:t>liquez sur </w:t>
      </w:r>
      <w:r w:rsidRPr="00FD049B">
        <w:rPr>
          <w:b/>
          <w:bCs/>
        </w:rPr>
        <w:t>Ouvrir</w:t>
      </w:r>
      <w:r w:rsidRPr="0024799B">
        <w:t>.</w:t>
      </w:r>
    </w:p>
    <w:p w:rsidR="00774FF8" w:rsidRDefault="00774FF8" w:rsidP="003604CA">
      <w:pPr>
        <w:rPr>
          <w:i/>
          <w:iCs/>
        </w:rPr>
      </w:pPr>
    </w:p>
    <w:p w:rsidR="00774FF8" w:rsidRPr="00AA0767" w:rsidRDefault="00774FF8"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774FF8" w:rsidRDefault="00774FF8" w:rsidP="003604CA"/>
    <w:p w:rsidR="00774FF8" w:rsidRDefault="00774FF8" w:rsidP="003604CA">
      <w:pPr>
        <w:ind w:left="284" w:hanging="284"/>
      </w:pPr>
      <w:r>
        <w:t xml:space="preserve">1. </w:t>
      </w:r>
      <w:r w:rsidRPr="00926302">
        <w:rPr>
          <w:b/>
          <w:bCs/>
        </w:rPr>
        <w:t>S</w:t>
      </w:r>
      <w:r>
        <w:rPr>
          <w:b/>
          <w:bCs/>
        </w:rPr>
        <w:t>électionnez le</w:t>
      </w:r>
      <w:r w:rsidRPr="00926302">
        <w:rPr>
          <w:b/>
          <w:bCs/>
        </w:rPr>
        <w:t xml:space="preserve"> </w:t>
      </w:r>
      <w:r w:rsidRPr="000C01D6">
        <w:rPr>
          <w:b/>
          <w:bCs/>
        </w:rPr>
        <w:t>dossier</w:t>
      </w:r>
      <w:r>
        <w:t xml:space="preserve"> dans lequel se trouve l’item où vous désirez ajouter un nouveau </w:t>
      </w:r>
      <w:r w:rsidRPr="000C01D6">
        <w:t>dossier</w:t>
      </w:r>
      <w:r>
        <w:t xml:space="preserve">. </w:t>
      </w:r>
    </w:p>
    <w:p w:rsidR="00774FF8" w:rsidRDefault="00774FF8" w:rsidP="003604CA">
      <w:pPr>
        <w:ind w:left="284"/>
        <w:rPr>
          <w:i/>
          <w:iCs/>
        </w:rPr>
      </w:pPr>
    </w:p>
    <w:p w:rsidR="00774FF8" w:rsidRPr="00FD049B" w:rsidRDefault="00774FF8" w:rsidP="003604CA">
      <w:pPr>
        <w:ind w:left="284"/>
        <w:rPr>
          <w:i/>
          <w:iCs/>
        </w:rPr>
      </w:pPr>
      <w:r w:rsidRPr="00FD049B">
        <w:rPr>
          <w:i/>
          <w:iCs/>
        </w:rPr>
        <w:t xml:space="preserve">La </w:t>
      </w:r>
      <w:r>
        <w:rPr>
          <w:rStyle w:val="SubtitleChar"/>
          <w:i/>
          <w:iCs/>
        </w:rPr>
        <w:t>liste des items contenus dans le</w:t>
      </w:r>
      <w:r w:rsidRPr="00FD049B">
        <w:rPr>
          <w:rStyle w:val="SubtitleChar"/>
          <w:i/>
          <w:iCs/>
        </w:rPr>
        <w:t xml:space="preserve"> </w:t>
      </w:r>
      <w:r>
        <w:rPr>
          <w:rStyle w:val="SubtitleChar"/>
          <w:i/>
          <w:iCs/>
        </w:rPr>
        <w:t>dossier</w:t>
      </w:r>
      <w:r w:rsidRPr="00FD049B">
        <w:rPr>
          <w:rStyle w:val="SubtitleChar"/>
          <w:i/>
          <w:iCs/>
        </w:rPr>
        <w:t xml:space="preserve"> s</w:t>
      </w:r>
      <w:r>
        <w:rPr>
          <w:rStyle w:val="SubtitleChar"/>
          <w:i/>
          <w:iCs/>
        </w:rPr>
        <w:t>’affiche</w:t>
      </w:r>
      <w:r w:rsidRPr="00FD049B">
        <w:rPr>
          <w:rStyle w:val="SubtitleChar"/>
          <w:i/>
          <w:iCs/>
        </w:rPr>
        <w:t xml:space="preserve"> dans la section Items</w:t>
      </w:r>
      <w:r w:rsidRPr="00FD049B">
        <w:rPr>
          <w:i/>
          <w:iCs/>
        </w:rPr>
        <w:t xml:space="preserve">. </w:t>
      </w:r>
    </w:p>
    <w:p w:rsidR="00774FF8" w:rsidRDefault="00774FF8" w:rsidP="003604CA">
      <w:pPr>
        <w:rPr>
          <w:i/>
          <w:iCs/>
        </w:rPr>
      </w:pPr>
    </w:p>
    <w:p w:rsidR="00774FF8" w:rsidRPr="008D3092" w:rsidRDefault="00774FF8" w:rsidP="003604CA">
      <w:pPr>
        <w:ind w:left="284" w:hanging="284"/>
      </w:pPr>
      <w:r>
        <w:t xml:space="preserve">2. Déplacez votre curseur dans la </w:t>
      </w:r>
      <w:r>
        <w:rPr>
          <w:b/>
          <w:bCs/>
        </w:rPr>
        <w:t>section I</w:t>
      </w:r>
      <w:r w:rsidRPr="006537B7">
        <w:rPr>
          <w:b/>
          <w:bCs/>
        </w:rPr>
        <w:t>tem</w:t>
      </w:r>
      <w:r>
        <w:rPr>
          <w:b/>
          <w:bCs/>
        </w:rPr>
        <w:t>s,</w:t>
      </w:r>
      <w:r>
        <w:t xml:space="preserve"> cliquez sur le </w:t>
      </w:r>
      <w:r w:rsidRPr="002F3083">
        <w:rPr>
          <w:b/>
          <w:bCs/>
        </w:rPr>
        <w:t>bouton droit</w:t>
      </w:r>
      <w:r>
        <w:t xml:space="preserve"> de la souris et s</w:t>
      </w:r>
      <w:r w:rsidRPr="008D3092">
        <w:t xml:space="preserve">électionnez </w:t>
      </w:r>
      <w:r>
        <w:rPr>
          <w:b/>
          <w:bCs/>
        </w:rPr>
        <w:t xml:space="preserve">Ajout d’un </w:t>
      </w:r>
      <w:r w:rsidRPr="000C01D6">
        <w:rPr>
          <w:b/>
          <w:bCs/>
        </w:rPr>
        <w:t>dossier</w:t>
      </w:r>
      <w:r>
        <w:t xml:space="preserve"> dans le menu contextuel</w:t>
      </w:r>
      <w:r w:rsidRPr="008D3092">
        <w:t xml:space="preserve"> qui apparaît.</w:t>
      </w:r>
    </w:p>
    <w:p w:rsidR="00774FF8" w:rsidRPr="00C17F15" w:rsidRDefault="00774FF8" w:rsidP="003604CA"/>
    <w:p w:rsidR="00774FF8" w:rsidRPr="002F3083" w:rsidRDefault="00774FF8" w:rsidP="003604CA">
      <w:pPr>
        <w:ind w:left="284"/>
        <w:rPr>
          <w:i/>
          <w:iCs/>
        </w:rPr>
      </w:pPr>
      <w:r>
        <w:rPr>
          <w:i/>
          <w:iCs/>
        </w:rPr>
        <w:t xml:space="preserve">La fenêtre </w:t>
      </w:r>
      <w:r w:rsidRPr="000C01D6">
        <w:t>Nouveau dossier</w:t>
      </w:r>
      <w:r w:rsidRPr="002F3083">
        <w:rPr>
          <w:i/>
          <w:iCs/>
        </w:rPr>
        <w:t xml:space="preserve"> </w:t>
      </w:r>
      <w:r>
        <w:rPr>
          <w:i/>
          <w:iCs/>
        </w:rPr>
        <w:t>apparaît</w:t>
      </w:r>
      <w:r w:rsidRPr="002F3083">
        <w:rPr>
          <w:i/>
          <w:iCs/>
        </w:rPr>
        <w:t>.</w:t>
      </w:r>
    </w:p>
    <w:p w:rsidR="00774FF8" w:rsidRDefault="00774FF8" w:rsidP="003604CA">
      <w:pPr>
        <w:ind w:left="284" w:hanging="284"/>
      </w:pPr>
    </w:p>
    <w:p w:rsidR="00774FF8" w:rsidRDefault="00774FF8" w:rsidP="003604CA">
      <w:r>
        <w:t xml:space="preserve">3. </w:t>
      </w:r>
      <w:r w:rsidRPr="002F3083">
        <w:rPr>
          <w:b/>
          <w:bCs/>
        </w:rPr>
        <w:t>Entrez le nom</w:t>
      </w:r>
      <w:r>
        <w:t xml:space="preserve"> que vous désirez donner au nouveau </w:t>
      </w:r>
      <w:r w:rsidRPr="000C01D6">
        <w:t>dossier</w:t>
      </w:r>
      <w:r>
        <w:t xml:space="preserve">. </w:t>
      </w:r>
    </w:p>
    <w:p w:rsidR="00774FF8" w:rsidRDefault="00774FF8" w:rsidP="003604CA">
      <w:pPr>
        <w:ind w:left="1134"/>
        <w:rPr>
          <w:i/>
          <w:iCs/>
        </w:rPr>
      </w:pPr>
    </w:p>
    <w:p w:rsidR="00774FF8" w:rsidRDefault="00774FF8" w:rsidP="003604CA">
      <w:pPr>
        <w:ind w:left="284"/>
        <w:rPr>
          <w:i/>
          <w:iCs/>
        </w:rPr>
      </w:pPr>
      <w:r w:rsidRPr="002F3083">
        <w:rPr>
          <w:i/>
          <w:iCs/>
        </w:rPr>
        <w:t>Ex. : Politiques et Procédures, Programmes d'exercices, Rapports, etc.</w:t>
      </w:r>
    </w:p>
    <w:p w:rsidR="00774FF8" w:rsidRDefault="00774FF8" w:rsidP="003604CA">
      <w:pPr>
        <w:ind w:left="284"/>
        <w:rPr>
          <w:i/>
          <w:iCs/>
        </w:rPr>
      </w:pPr>
    </w:p>
    <w:p w:rsidR="00774FF8" w:rsidRDefault="00774FF8" w:rsidP="003604CA">
      <w:pPr>
        <w:ind w:left="284"/>
        <w:rPr>
          <w:i/>
          <w:iCs/>
        </w:rPr>
      </w:pPr>
      <w:r>
        <w:rPr>
          <w:i/>
          <w:iCs/>
        </w:rPr>
        <w:t>Il est impossible d’inscrire certains symboles dans le nom d’un dossier :</w:t>
      </w:r>
    </w:p>
    <w:p w:rsidR="00774FF8" w:rsidRDefault="00774FF8" w:rsidP="003604CA">
      <w:pPr>
        <w:ind w:left="426"/>
        <w:rPr>
          <w:i/>
          <w:iCs/>
        </w:rPr>
      </w:pPr>
      <w:r>
        <w:rPr>
          <w:i/>
          <w:iCs/>
        </w:rPr>
        <w:t xml:space="preserve"> </w:t>
      </w:r>
      <w:r>
        <w:t>\ : / * ? " &gt; &lt; |</w:t>
      </w:r>
    </w:p>
    <w:p w:rsidR="00774FF8" w:rsidRDefault="00774FF8" w:rsidP="003604CA">
      <w:pPr>
        <w:rPr>
          <w:i/>
          <w:iCs/>
        </w:rPr>
      </w:pPr>
    </w:p>
    <w:p w:rsidR="00774FF8" w:rsidRDefault="00774FF8" w:rsidP="003604CA">
      <w:pPr>
        <w:ind w:left="284"/>
        <w:rPr>
          <w:i/>
          <w:iCs/>
        </w:rPr>
      </w:pPr>
      <w:r>
        <w:rPr>
          <w:i/>
          <w:iCs/>
        </w:rPr>
        <w:t>Il ne peut y avoir deux dossiers ayant le même nom au sein d’un même dossier.</w:t>
      </w:r>
    </w:p>
    <w:p w:rsidR="00774FF8" w:rsidRPr="002F3083" w:rsidRDefault="00774FF8" w:rsidP="003604CA">
      <w:pPr>
        <w:ind w:left="284"/>
        <w:rPr>
          <w:i/>
          <w:iCs/>
        </w:rPr>
      </w:pPr>
    </w:p>
    <w:p w:rsidR="00774FF8" w:rsidRDefault="00774FF8" w:rsidP="003604CA">
      <w:pPr>
        <w:ind w:left="284" w:hanging="284"/>
      </w:pPr>
      <w:r>
        <w:t>4. Cliquez sur « </w:t>
      </w:r>
      <w:r w:rsidRPr="00E26E08">
        <w:rPr>
          <w:b/>
          <w:bCs/>
        </w:rPr>
        <w:t>Ok</w:t>
      </w:r>
      <w:r>
        <w:t> » pour</w:t>
      </w:r>
      <w:r w:rsidRPr="00E26E08">
        <w:t xml:space="preserve"> </w:t>
      </w:r>
      <w:r>
        <w:t>ajouter le nouveau</w:t>
      </w:r>
      <w:r w:rsidRPr="00E26E08">
        <w:t xml:space="preserve"> </w:t>
      </w:r>
      <w:r>
        <w:t>dossier</w:t>
      </w:r>
      <w:r w:rsidRPr="00E26E08">
        <w:t>.</w:t>
      </w:r>
    </w:p>
    <w:p w:rsidR="00774FF8" w:rsidRDefault="00774FF8" w:rsidP="003604CA">
      <w:pPr>
        <w:ind w:left="284" w:hanging="284"/>
      </w:pPr>
      <w:r>
        <w:t xml:space="preserve"> </w:t>
      </w:r>
    </w:p>
    <w:p w:rsidR="00774FF8" w:rsidRPr="00926302" w:rsidRDefault="00774FF8" w:rsidP="003604CA">
      <w:pPr>
        <w:ind w:left="284"/>
        <w:rPr>
          <w:i/>
          <w:iCs/>
        </w:rPr>
      </w:pPr>
      <w:r w:rsidRPr="00926302">
        <w:rPr>
          <w:i/>
          <w:iCs/>
        </w:rPr>
        <w:t xml:space="preserve">La fenêtre </w:t>
      </w:r>
      <w:r>
        <w:t>Nouveau</w:t>
      </w:r>
      <w:r w:rsidRPr="005F711D">
        <w:t xml:space="preserve"> </w:t>
      </w:r>
      <w:r>
        <w:t>dossier</w:t>
      </w:r>
      <w:r>
        <w:rPr>
          <w:i/>
          <w:iCs/>
        </w:rPr>
        <w:t xml:space="preserve"> se ferme d’elle-même et le</w:t>
      </w:r>
      <w:r w:rsidRPr="00926302">
        <w:rPr>
          <w:i/>
          <w:iCs/>
        </w:rPr>
        <w:t xml:space="preserve"> n</w:t>
      </w:r>
      <w:r>
        <w:rPr>
          <w:i/>
          <w:iCs/>
        </w:rPr>
        <w:t>ouveau</w:t>
      </w:r>
      <w:r w:rsidRPr="00926302">
        <w:rPr>
          <w:i/>
          <w:iCs/>
        </w:rPr>
        <w:t xml:space="preserve"> </w:t>
      </w:r>
      <w:r>
        <w:rPr>
          <w:i/>
          <w:iCs/>
        </w:rPr>
        <w:t>dossier</w:t>
      </w:r>
      <w:r w:rsidRPr="00926302">
        <w:rPr>
          <w:i/>
          <w:iCs/>
        </w:rPr>
        <w:t xml:space="preserve"> apparaît dans la section </w:t>
      </w:r>
      <w:r>
        <w:rPr>
          <w:i/>
          <w:iCs/>
        </w:rPr>
        <w:t>D</w:t>
      </w:r>
      <w:r w:rsidRPr="000C01D6">
        <w:rPr>
          <w:i/>
          <w:iCs/>
        </w:rPr>
        <w:t>ossiers</w:t>
      </w:r>
      <w:r w:rsidRPr="00926302">
        <w:rPr>
          <w:i/>
          <w:iCs/>
        </w:rPr>
        <w:t>.</w:t>
      </w:r>
    </w:p>
    <w:p w:rsidR="00774FF8" w:rsidRDefault="00774FF8" w:rsidP="003604CA">
      <w:pPr>
        <w:rPr>
          <w:i/>
          <w:iCs/>
        </w:rPr>
      </w:pPr>
    </w:p>
    <w:p w:rsidR="00774FF8" w:rsidRDefault="00774FF8" w:rsidP="003604CA">
      <w:pPr>
        <w:rPr>
          <w:i/>
          <w:iCs/>
        </w:rPr>
      </w:pPr>
    </w:p>
    <w:p w:rsidR="00774FF8" w:rsidRDefault="00774FF8" w:rsidP="003604CA">
      <w:pPr>
        <w:rPr>
          <w:i/>
          <w:iCs/>
        </w:rPr>
      </w:pPr>
      <w:r>
        <w:rPr>
          <w:i/>
          <w:iCs/>
        </w:rPr>
        <w:t>Vous pouvez aussi ajouter un</w:t>
      </w:r>
      <w:r w:rsidRPr="002D7156">
        <w:rPr>
          <w:i/>
          <w:iCs/>
        </w:rPr>
        <w:t xml:space="preserve"> </w:t>
      </w:r>
      <w:r>
        <w:rPr>
          <w:i/>
          <w:iCs/>
        </w:rPr>
        <w:t>nouveau</w:t>
      </w:r>
      <w:r w:rsidRPr="002D7156">
        <w:rPr>
          <w:i/>
          <w:iCs/>
        </w:rPr>
        <w:t xml:space="preserve"> </w:t>
      </w:r>
      <w:r>
        <w:rPr>
          <w:i/>
          <w:iCs/>
        </w:rPr>
        <w:t>dossier</w:t>
      </w:r>
      <w:r w:rsidRPr="002D7156">
        <w:rPr>
          <w:i/>
          <w:iCs/>
        </w:rPr>
        <w:t xml:space="preserve"> en cliquant directement sur</w:t>
      </w:r>
      <w:r>
        <w:rPr>
          <w:i/>
          <w:iCs/>
        </w:rPr>
        <w:t xml:space="preserve"> un</w:t>
      </w:r>
      <w:r w:rsidRPr="002D7156">
        <w:rPr>
          <w:i/>
          <w:iCs/>
        </w:rPr>
        <w:t xml:space="preserve"> </w:t>
      </w:r>
      <w:r w:rsidRPr="000C01D6">
        <w:rPr>
          <w:i/>
          <w:iCs/>
        </w:rPr>
        <w:t>dossier</w:t>
      </w:r>
      <w:r>
        <w:rPr>
          <w:i/>
          <w:iCs/>
        </w:rPr>
        <w:t xml:space="preserve">. Voir </w:t>
      </w:r>
      <w:hyperlink w:anchor="BD_Folder_Add" w:history="1">
        <w:r>
          <w:rPr>
            <w:rStyle w:val="Hyperlink"/>
            <w:i/>
            <w:iCs/>
          </w:rPr>
          <w:t>Ajouter un</w:t>
        </w:r>
        <w:r w:rsidRPr="00CD5511">
          <w:rPr>
            <w:rStyle w:val="Hyperlink"/>
            <w:i/>
            <w:iCs/>
          </w:rPr>
          <w:t xml:space="preserve"> </w:t>
        </w:r>
        <w:r w:rsidRPr="000C01D6">
          <w:rPr>
            <w:rStyle w:val="Hyperlink"/>
            <w:i/>
            <w:iCs/>
          </w:rPr>
          <w:t>dossier</w:t>
        </w:r>
      </w:hyperlink>
      <w:r>
        <w:rPr>
          <w:i/>
          <w:iCs/>
        </w:rPr>
        <w:t>.</w:t>
      </w:r>
    </w:p>
    <w:p w:rsidR="00774FF8" w:rsidRPr="002D7156" w:rsidRDefault="00774FF8" w:rsidP="003604CA">
      <w:pPr>
        <w:rPr>
          <w:i/>
          <w:iCs/>
        </w:rPr>
      </w:pPr>
    </w:p>
    <w:p w:rsidR="00774FF8" w:rsidRDefault="00774FF8" w:rsidP="003604CA">
      <w:pPr>
        <w:rPr>
          <w:i/>
          <w:iCs/>
        </w:rPr>
      </w:pPr>
      <w:r>
        <w:rPr>
          <w:i/>
          <w:iCs/>
        </w:rPr>
        <w:t>Pour pouvoir ajouter un</w:t>
      </w:r>
      <w:r w:rsidRPr="002D7156">
        <w:rPr>
          <w:i/>
          <w:iCs/>
        </w:rPr>
        <w:t xml:space="preserve"> </w:t>
      </w:r>
      <w:r>
        <w:rPr>
          <w:i/>
          <w:iCs/>
        </w:rPr>
        <w:t>dossier dans le</w:t>
      </w:r>
      <w:r w:rsidRPr="002D7156">
        <w:rPr>
          <w:i/>
          <w:iCs/>
        </w:rPr>
        <w:t xml:space="preserve"> </w:t>
      </w:r>
      <w:r>
        <w:rPr>
          <w:i/>
          <w:iCs/>
        </w:rPr>
        <w:t>dossier</w:t>
      </w:r>
      <w:r w:rsidRPr="002D7156">
        <w:rPr>
          <w:i/>
          <w:iCs/>
        </w:rPr>
        <w:t xml:space="preserve"> d’un item, un utilisateur </w:t>
      </w:r>
      <w:r>
        <w:rPr>
          <w:i/>
          <w:iCs/>
        </w:rPr>
        <w:t>doit avoir</w:t>
      </w:r>
      <w:r w:rsidRPr="002D7156">
        <w:rPr>
          <w:i/>
          <w:iCs/>
        </w:rPr>
        <w:t xml:space="preserve"> le</w:t>
      </w:r>
      <w:r w:rsidRPr="002D7156">
        <w:rPr>
          <w:b/>
          <w:bCs/>
          <w:i/>
          <w:iCs/>
        </w:rPr>
        <w:t xml:space="preserve"> </w:t>
      </w:r>
      <w:r>
        <w:rPr>
          <w:b/>
          <w:bCs/>
          <w:i/>
          <w:iCs/>
        </w:rPr>
        <w:t>Droit</w:t>
      </w:r>
      <w:r w:rsidRPr="002D7156">
        <w:rPr>
          <w:b/>
          <w:bCs/>
          <w:i/>
          <w:iCs/>
        </w:rPr>
        <w:t xml:space="preserve"> de gérer les </w:t>
      </w:r>
      <w:r w:rsidRPr="000C01D6">
        <w:rPr>
          <w:b/>
          <w:bCs/>
          <w:i/>
          <w:iCs/>
        </w:rPr>
        <w:t>dossiers</w:t>
      </w:r>
      <w:r w:rsidRPr="002D7156">
        <w:rPr>
          <w:i/>
          <w:iCs/>
        </w:rPr>
        <w:t xml:space="preserve"> </w:t>
      </w:r>
      <w:r>
        <w:rPr>
          <w:i/>
          <w:iCs/>
        </w:rPr>
        <w:t xml:space="preserve">d’activé </w:t>
      </w:r>
      <w:r w:rsidRPr="002C2EA6">
        <w:rPr>
          <w:i/>
          <w:iCs/>
        </w:rPr>
        <w:t>dans son type d’utilisateur</w:t>
      </w:r>
      <w:r w:rsidRPr="002D7156">
        <w:rPr>
          <w:i/>
          <w:iCs/>
        </w:rPr>
        <w:t>.</w:t>
      </w:r>
    </w:p>
    <w:p w:rsidR="00774FF8" w:rsidRDefault="00774FF8" w:rsidP="003604CA">
      <w:pPr>
        <w:rPr>
          <w:i/>
          <w:iCs/>
        </w:rPr>
      </w:pPr>
    </w:p>
    <w:p w:rsidR="00774FF8" w:rsidRPr="004E7805" w:rsidRDefault="00774FF8" w:rsidP="003604CA">
      <w:pPr>
        <w:rPr>
          <w:b/>
          <w:b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Picture 13" o:spid="_x0000_i1063"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32" w:name="BD_Item_Paste"/>
      <w:bookmarkEnd w:id="32"/>
      <w:r>
        <w:t>Coller un item</w:t>
      </w:r>
    </w:p>
    <w:p w:rsidR="00774FF8" w:rsidRDefault="00774FF8" w:rsidP="003604CA">
      <w:r w:rsidRPr="00CA76CD">
        <w:rPr>
          <w:vanish/>
        </w:rPr>
        <w:t xml:space="preserve">Numéro : </w:t>
      </w:r>
      <w:r>
        <w:rPr>
          <w:vanish/>
        </w:rPr>
        <w:t>32</w:t>
      </w:r>
    </w:p>
    <w:p w:rsidR="00774FF8" w:rsidRDefault="00774FF8" w:rsidP="003604CA">
      <w:r>
        <w:t xml:space="preserve">Pour coller un (ou plusieurs) </w:t>
      </w:r>
      <w:hyperlink w:anchor="BD_Items" w:history="1">
        <w:r>
          <w:rPr>
            <w:rStyle w:val="Hyperlink"/>
          </w:rPr>
          <w:t>item</w:t>
        </w:r>
      </w:hyperlink>
      <w:r>
        <w:t xml:space="preserve">(s)  issu d’un </w:t>
      </w:r>
      <w:hyperlink w:anchor="BD_Folder" w:history="1">
        <w:r>
          <w:rPr>
            <w:rStyle w:val="Hyperlink"/>
          </w:rPr>
          <w:t>dossier</w:t>
        </w:r>
      </w:hyperlink>
      <w:r>
        <w:t xml:space="preserve"> dans un autre dossier, cliquez sur le menu </w:t>
      </w:r>
      <w:r w:rsidRPr="00BC1A9D">
        <w:rPr>
          <w:b/>
          <w:bCs/>
        </w:rPr>
        <w:t>Banque de données</w:t>
      </w:r>
      <w:r w:rsidRPr="0024799B">
        <w:t xml:space="preserve"> puis c</w:t>
      </w:r>
      <w:r>
        <w:t>liquez sur </w:t>
      </w:r>
      <w:r w:rsidRPr="00BD2D51">
        <w:rPr>
          <w:b/>
          <w:bCs/>
        </w:rPr>
        <w:t>Ouvrir</w:t>
      </w:r>
      <w:r w:rsidRPr="0024799B">
        <w:t>.</w:t>
      </w:r>
    </w:p>
    <w:p w:rsidR="00774FF8" w:rsidRPr="0024799B" w:rsidRDefault="00774FF8" w:rsidP="003604CA"/>
    <w:p w:rsidR="00774FF8" w:rsidRPr="00AA0767" w:rsidRDefault="00774FF8"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 xml:space="preserve">. </w:t>
      </w:r>
    </w:p>
    <w:p w:rsidR="00774FF8" w:rsidRDefault="00774FF8" w:rsidP="003604CA"/>
    <w:p w:rsidR="00774FF8" w:rsidRDefault="00774FF8" w:rsidP="003604CA">
      <w:pPr>
        <w:ind w:left="284" w:hanging="284"/>
      </w:pPr>
      <w:r>
        <w:t xml:space="preserve">1. Sélectionnez le dossier dans lequel vous désirer coller l’item que vous avez préalablement </w:t>
      </w:r>
      <w:hyperlink w:anchor="BD_Item_Copy" w:history="1">
        <w:r w:rsidRPr="00CD5511">
          <w:rPr>
            <w:rStyle w:val="Hyperlink"/>
          </w:rPr>
          <w:t>copi</w:t>
        </w:r>
        <w:r>
          <w:rPr>
            <w:rStyle w:val="Hyperlink"/>
          </w:rPr>
          <w:t>é</w:t>
        </w:r>
      </w:hyperlink>
      <w:r>
        <w:t xml:space="preserve"> ou </w:t>
      </w:r>
      <w:hyperlink w:anchor="BD_Item_Cut" w:history="1">
        <w:r w:rsidRPr="00CD5511">
          <w:rPr>
            <w:rStyle w:val="Hyperlink"/>
          </w:rPr>
          <w:t>coup</w:t>
        </w:r>
        <w:r>
          <w:rPr>
            <w:rStyle w:val="Hyperlink"/>
          </w:rPr>
          <w:t>é</w:t>
        </w:r>
      </w:hyperlink>
      <w:r>
        <w:t xml:space="preserve">. </w:t>
      </w:r>
    </w:p>
    <w:p w:rsidR="00774FF8" w:rsidRDefault="00774FF8" w:rsidP="003604CA">
      <w:pPr>
        <w:ind w:left="284"/>
        <w:rPr>
          <w:i/>
          <w:iCs/>
        </w:rPr>
      </w:pPr>
    </w:p>
    <w:p w:rsidR="00774FF8" w:rsidRPr="00FD049B" w:rsidRDefault="00774FF8" w:rsidP="003604CA">
      <w:pPr>
        <w:ind w:left="284"/>
        <w:rPr>
          <w:i/>
          <w:iCs/>
        </w:rPr>
      </w:pPr>
      <w:r>
        <w:rPr>
          <w:i/>
          <w:iCs/>
        </w:rPr>
        <w:t>La liste des items contenus dans le dossier s’affiche dans la section Items</w:t>
      </w:r>
      <w:r w:rsidRPr="00FD049B">
        <w:rPr>
          <w:i/>
          <w:iCs/>
        </w:rPr>
        <w:t xml:space="preserve">. </w:t>
      </w:r>
    </w:p>
    <w:p w:rsidR="00774FF8" w:rsidRDefault="00774FF8" w:rsidP="003604CA">
      <w:pPr>
        <w:rPr>
          <w:i/>
          <w:iCs/>
        </w:rPr>
      </w:pPr>
    </w:p>
    <w:p w:rsidR="00774FF8" w:rsidRPr="008D3092" w:rsidRDefault="00774FF8" w:rsidP="003604CA">
      <w:pPr>
        <w:ind w:left="284" w:hanging="284"/>
      </w:pPr>
      <w:r>
        <w:t xml:space="preserve">2. </w:t>
      </w:r>
      <w:r w:rsidRPr="00A451CC">
        <w:t>Dépl</w:t>
      </w:r>
      <w:r>
        <w:t>acez votre curseur dans la section I</w:t>
      </w:r>
      <w:r w:rsidRPr="00A451CC">
        <w:t>tems</w:t>
      </w:r>
      <w:r>
        <w:t>, puis cliquez sur le bouton droit de la souris et choisissez</w:t>
      </w:r>
      <w:r w:rsidRPr="008D3092">
        <w:t xml:space="preserve"> </w:t>
      </w:r>
      <w:r>
        <w:rPr>
          <w:b/>
          <w:bCs/>
        </w:rPr>
        <w:t>Coller</w:t>
      </w:r>
      <w:r w:rsidRPr="008D3092">
        <w:t xml:space="preserve"> </w:t>
      </w:r>
      <w:r>
        <w:t>dans le menu contextuel</w:t>
      </w:r>
      <w:r w:rsidRPr="008D3092">
        <w:t xml:space="preserve"> qui apparaît.</w:t>
      </w:r>
    </w:p>
    <w:p w:rsidR="00774FF8" w:rsidRDefault="00774FF8" w:rsidP="003604CA">
      <w:pPr>
        <w:ind w:left="284" w:hanging="284"/>
      </w:pPr>
    </w:p>
    <w:p w:rsidR="00774FF8" w:rsidRPr="00587134" w:rsidRDefault="00774FF8" w:rsidP="003604CA">
      <w:pPr>
        <w:ind w:left="284"/>
        <w:rPr>
          <w:i/>
          <w:iCs/>
        </w:rPr>
      </w:pPr>
      <w:r>
        <w:rPr>
          <w:i/>
          <w:iCs/>
        </w:rPr>
        <w:t>L’item que vous avez collé</w:t>
      </w:r>
      <w:r w:rsidRPr="00587134">
        <w:rPr>
          <w:i/>
          <w:iCs/>
        </w:rPr>
        <w:t xml:space="preserve"> apparaît dans la section Items. </w:t>
      </w:r>
    </w:p>
    <w:p w:rsidR="00774FF8" w:rsidRPr="00587134" w:rsidRDefault="00774FF8" w:rsidP="003604CA">
      <w:pPr>
        <w:ind w:left="284" w:hanging="284"/>
        <w:rPr>
          <w:i/>
          <w:iCs/>
        </w:rPr>
      </w:pPr>
    </w:p>
    <w:p w:rsidR="00774FF8" w:rsidRDefault="00774FF8" w:rsidP="003604CA">
      <w:pPr>
        <w:rPr>
          <w:i/>
          <w:iCs/>
        </w:rPr>
      </w:pPr>
    </w:p>
    <w:p w:rsidR="00774FF8" w:rsidRDefault="00774FF8" w:rsidP="003604CA">
      <w:pPr>
        <w:rPr>
          <w:i/>
          <w:iCs/>
        </w:rPr>
      </w:pPr>
      <w:r>
        <w:rPr>
          <w:i/>
          <w:iCs/>
        </w:rPr>
        <w:t xml:space="preserve">Vous ne pourrez pas coller un item si un autre du même nom se trouve déjà dans le dossier. </w:t>
      </w:r>
    </w:p>
    <w:p w:rsidR="00774FF8" w:rsidRDefault="00774FF8" w:rsidP="003604CA">
      <w:pPr>
        <w:rPr>
          <w:color w:val="FF0000"/>
        </w:rPr>
      </w:pPr>
    </w:p>
    <w:p w:rsidR="00774FF8" w:rsidRPr="00AB49B4" w:rsidRDefault="00774FF8" w:rsidP="003604CA">
      <w:pPr>
        <w:rPr>
          <w:i/>
          <w:iCs/>
          <w:color w:val="FF0000"/>
        </w:rPr>
      </w:pPr>
      <w:r>
        <w:rPr>
          <w:i/>
          <w:iCs/>
        </w:rPr>
        <w:t>Vous pouv</w:t>
      </w:r>
      <w:r w:rsidRPr="00AB49B4">
        <w:rPr>
          <w:i/>
          <w:iCs/>
        </w:rPr>
        <w:t xml:space="preserve">ez coller </w:t>
      </w:r>
      <w:r>
        <w:rPr>
          <w:i/>
          <w:iCs/>
        </w:rPr>
        <w:t xml:space="preserve">plusieurs fois </w:t>
      </w:r>
      <w:r w:rsidRPr="00AB49B4">
        <w:rPr>
          <w:i/>
          <w:iCs/>
        </w:rPr>
        <w:t>l’item copié</w:t>
      </w:r>
      <w:r>
        <w:rPr>
          <w:i/>
          <w:iCs/>
        </w:rPr>
        <w:t xml:space="preserve"> ou coupé.</w:t>
      </w:r>
      <w:r w:rsidRPr="00AB49B4">
        <w:rPr>
          <w:i/>
          <w:iCs/>
        </w:rPr>
        <w:t> </w:t>
      </w:r>
    </w:p>
    <w:p w:rsidR="00774FF8" w:rsidRPr="00F123B9" w:rsidRDefault="00774FF8" w:rsidP="003604CA">
      <w:pPr>
        <w:rPr>
          <w:color w:val="FF0000"/>
        </w:rPr>
      </w:pPr>
    </w:p>
    <w:p w:rsidR="00774FF8" w:rsidRDefault="00774FF8" w:rsidP="003604CA">
      <w:pPr>
        <w:rPr>
          <w:i/>
          <w:iCs/>
          <w:color w:val="4F81BD"/>
        </w:rPr>
      </w:pPr>
      <w:r w:rsidRPr="00252235">
        <w:rPr>
          <w:i/>
          <w:iCs/>
        </w:rPr>
        <w:t>Vous pouvez aussi déplacer</w:t>
      </w:r>
      <w:r>
        <w:rPr>
          <w:i/>
          <w:iCs/>
        </w:rPr>
        <w:t xml:space="preserve"> un item d’un</w:t>
      </w:r>
      <w:r w:rsidRPr="00252235">
        <w:rPr>
          <w:i/>
          <w:iCs/>
        </w:rPr>
        <w:t xml:space="preserve"> </w:t>
      </w:r>
      <w:r>
        <w:rPr>
          <w:i/>
          <w:iCs/>
        </w:rPr>
        <w:t>dossier à un</w:t>
      </w:r>
      <w:r w:rsidRPr="00252235">
        <w:rPr>
          <w:i/>
          <w:iCs/>
        </w:rPr>
        <w:t xml:space="preserve"> autre par </w:t>
      </w:r>
      <w:hyperlink w:anchor="BD_Item_DragDrop" w:history="1">
        <w:r w:rsidRPr="00CD5511">
          <w:rPr>
            <w:rStyle w:val="Hyperlink"/>
            <w:i/>
            <w:iCs/>
          </w:rPr>
          <w:t>glissement</w:t>
        </w:r>
      </w:hyperlink>
      <w:r w:rsidRPr="00252235">
        <w:rPr>
          <w:i/>
          <w:iCs/>
        </w:rPr>
        <w:t>.</w:t>
      </w:r>
      <w:r w:rsidRPr="00602E1C">
        <w:rPr>
          <w:i/>
          <w:iCs/>
          <w:color w:val="4F81BD"/>
        </w:rPr>
        <w:t xml:space="preserve"> </w:t>
      </w:r>
    </w:p>
    <w:p w:rsidR="00774FF8" w:rsidRDefault="00774FF8" w:rsidP="003604CA">
      <w:pPr>
        <w:rPr>
          <w:i/>
          <w:iCs/>
        </w:rPr>
      </w:pPr>
    </w:p>
    <w:p w:rsidR="00774FF8" w:rsidRDefault="00774FF8" w:rsidP="003604CA">
      <w:r>
        <w:rPr>
          <w:i/>
          <w:iCs/>
        </w:rPr>
        <w:t xml:space="preserve">Il n’est pas possible de coller un item à partir d’un fichier copié hors de Clinica. Il faut plutôt utiliser </w:t>
      </w:r>
      <w:hyperlink w:anchor="BD_Item_Add" w:history="1">
        <w:r w:rsidRPr="00CD5511">
          <w:rPr>
            <w:rStyle w:val="Hyperlink"/>
            <w:i/>
            <w:iCs/>
          </w:rPr>
          <w:t>Ajouter un item</w:t>
        </w:r>
      </w:hyperlink>
      <w:r>
        <w:t>.</w:t>
      </w:r>
    </w:p>
    <w:p w:rsidR="00774FF8" w:rsidRDefault="00774FF8" w:rsidP="003604CA"/>
    <w:p w:rsidR="00774FF8" w:rsidRDefault="00774FF8" w:rsidP="003604CA">
      <w:pPr>
        <w:rPr>
          <w:i/>
          <w:iCs/>
        </w:rPr>
      </w:pPr>
    </w:p>
    <w:p w:rsidR="00774FF8" w:rsidRDefault="00774FF8" w:rsidP="003604CA">
      <w:pPr>
        <w:rPr>
          <w:i/>
          <w:iCs/>
        </w:rPr>
      </w:pPr>
      <w:r w:rsidRPr="0050637F">
        <w:rPr>
          <w:i/>
          <w:iCs/>
        </w:rPr>
        <w:t xml:space="preserve">Pour pouvoir </w:t>
      </w:r>
      <w:r>
        <w:rPr>
          <w:i/>
          <w:iCs/>
        </w:rPr>
        <w:t>coller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Default="00774FF8" w:rsidP="003604CA">
      <w:pPr>
        <w:rPr>
          <w:i/>
          <w:iCs/>
        </w:rPr>
      </w:pPr>
      <w:r w:rsidRPr="0050637F">
        <w:rPr>
          <w:i/>
          <w:iCs/>
        </w:rPr>
        <w:t xml:space="preserve">Pour pouvoir </w:t>
      </w:r>
      <w:r>
        <w:rPr>
          <w:i/>
          <w:iCs/>
        </w:rPr>
        <w:t xml:space="preserve">coller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Default="00774FF8" w:rsidP="003604CA">
      <w:pPr>
        <w:rPr>
          <w:i/>
          <w:iCs/>
        </w:rPr>
      </w:pPr>
    </w:p>
    <w:p w:rsidR="00774FF8" w:rsidRPr="004E7805" w:rsidRDefault="00774FF8" w:rsidP="003604CA">
      <w:pPr>
        <w:rPr>
          <w:b/>
          <w:bCs/>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_x0000_i1064"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33" w:name="BD_Item_Copy"/>
      <w:bookmarkEnd w:id="33"/>
      <w:r>
        <w:t>Copier un item</w:t>
      </w:r>
    </w:p>
    <w:p w:rsidR="00774FF8" w:rsidRDefault="00774FF8" w:rsidP="003604CA">
      <w:r>
        <w:rPr>
          <w:vanish/>
        </w:rPr>
        <w:t>Numéro : 33</w:t>
      </w:r>
    </w:p>
    <w:p w:rsidR="00774FF8" w:rsidRPr="003647DC" w:rsidRDefault="00774FF8" w:rsidP="003604CA">
      <w:pPr>
        <w:rPr>
          <w:i/>
          <w:iCs/>
        </w:rPr>
      </w:pPr>
      <w:r w:rsidRPr="003647DC">
        <w:rPr>
          <w:i/>
          <w:iCs/>
        </w:rPr>
        <w:t xml:space="preserve">Copier un item permet de créer le duplicata d’un item que vous pourrez ensuite </w:t>
      </w:r>
      <w:r w:rsidRPr="00C4063B">
        <w:rPr>
          <w:i/>
          <w:iCs/>
          <w:u w:val="single"/>
        </w:rPr>
        <w:t>coller</w:t>
      </w:r>
      <w:r w:rsidRPr="003647DC">
        <w:rPr>
          <w:i/>
          <w:iCs/>
          <w:u w:val="single"/>
        </w:rPr>
        <w:t xml:space="preserve"> </w:t>
      </w:r>
      <w:r>
        <w:rPr>
          <w:i/>
          <w:iCs/>
        </w:rPr>
        <w:t>dans un</w:t>
      </w:r>
      <w:r w:rsidRPr="003647DC">
        <w:rPr>
          <w:i/>
          <w:iCs/>
        </w:rPr>
        <w:t xml:space="preserve"> autre </w:t>
      </w:r>
      <w:r>
        <w:rPr>
          <w:i/>
          <w:iCs/>
        </w:rPr>
        <w:t>dossier</w:t>
      </w:r>
      <w:r w:rsidRPr="003647DC">
        <w:rPr>
          <w:i/>
          <w:iCs/>
        </w:rPr>
        <w:t xml:space="preserve">. </w:t>
      </w:r>
    </w:p>
    <w:p w:rsidR="00774FF8" w:rsidRPr="00BD2D51" w:rsidRDefault="00774FF8" w:rsidP="003604CA"/>
    <w:p w:rsidR="00774FF8" w:rsidRPr="00BD2D51" w:rsidRDefault="00774FF8" w:rsidP="003604CA">
      <w:r w:rsidRPr="00BD2D51">
        <w:t>Pour copier un</w:t>
      </w:r>
      <w:r>
        <w:t xml:space="preserve"> (ou plusieurs)</w:t>
      </w:r>
      <w:r w:rsidRPr="00BD2D51">
        <w:t xml:space="preserve"> </w:t>
      </w:r>
      <w:hyperlink w:anchor="BD_Items" w:history="1">
        <w:r>
          <w:rPr>
            <w:rStyle w:val="Hyperlink"/>
          </w:rPr>
          <w:t>item</w:t>
        </w:r>
      </w:hyperlink>
      <w:r>
        <w:t>(s) issu d’un</w:t>
      </w:r>
      <w:r w:rsidRPr="00BD2D51">
        <w:t xml:space="preserve"> </w:t>
      </w:r>
      <w:hyperlink w:anchor="BD_Folder" w:history="1">
        <w:r>
          <w:rPr>
            <w:rStyle w:val="Hyperlink"/>
          </w:rPr>
          <w:t>dossier</w:t>
        </w:r>
      </w:hyperlink>
      <w:r w:rsidRPr="00BD2D51">
        <w:t xml:space="preserve">, </w:t>
      </w:r>
      <w:r>
        <w:t xml:space="preserve">cliquez sur le menu </w:t>
      </w:r>
      <w:r w:rsidRPr="00BC1A9D">
        <w:rPr>
          <w:b/>
          <w:bCs/>
        </w:rPr>
        <w:t>Banque de données</w:t>
      </w:r>
      <w:r w:rsidRPr="00BD2D51">
        <w:t xml:space="preserve"> puis cliquez sur </w:t>
      </w:r>
      <w:r w:rsidRPr="00BD2D51">
        <w:rPr>
          <w:b/>
          <w:bCs/>
        </w:rPr>
        <w:t>Ouvrir</w:t>
      </w:r>
      <w:r w:rsidRPr="00BD2D51">
        <w:t>.</w:t>
      </w:r>
    </w:p>
    <w:p w:rsidR="00774FF8" w:rsidRDefault="00774FF8" w:rsidP="003604CA">
      <w:pPr>
        <w:rPr>
          <w:i/>
          <w:iCs/>
        </w:rPr>
      </w:pPr>
    </w:p>
    <w:p w:rsidR="00774FF8" w:rsidRPr="00BD2D51" w:rsidRDefault="00774FF8"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r w:rsidRPr="00BD2D51">
        <w:rPr>
          <w:i/>
          <w:iCs/>
        </w:rPr>
        <w:t xml:space="preserve"> </w:t>
      </w:r>
    </w:p>
    <w:p w:rsidR="00774FF8" w:rsidRDefault="00774FF8" w:rsidP="003604CA"/>
    <w:p w:rsidR="00774FF8" w:rsidRPr="00BD2D51" w:rsidRDefault="00774FF8" w:rsidP="003604CA">
      <w:pPr>
        <w:ind w:left="284" w:hanging="284"/>
      </w:pPr>
      <w:r w:rsidRPr="00BD2D51">
        <w:t xml:space="preserve">1. </w:t>
      </w:r>
      <w:r>
        <w:t>Sélectionnez le dossier dans lequel vous désirer</w:t>
      </w:r>
      <w:r w:rsidRPr="00BD2D51">
        <w:t xml:space="preserve"> copier un item. </w:t>
      </w:r>
    </w:p>
    <w:p w:rsidR="00774FF8" w:rsidRDefault="00774FF8" w:rsidP="003604CA">
      <w:pPr>
        <w:ind w:left="284"/>
      </w:pPr>
    </w:p>
    <w:p w:rsidR="00774FF8" w:rsidRDefault="00774FF8" w:rsidP="003604CA">
      <w:pPr>
        <w:ind w:left="284"/>
        <w:rPr>
          <w:i/>
          <w:iCs/>
        </w:rPr>
      </w:pPr>
      <w:r>
        <w:rPr>
          <w:i/>
          <w:iCs/>
        </w:rPr>
        <w:t>La liste des items contenus dans le dossier s’affiche dans la section Items</w:t>
      </w:r>
      <w:r w:rsidRPr="00FD049B">
        <w:rPr>
          <w:i/>
          <w:iCs/>
        </w:rPr>
        <w:t>.</w:t>
      </w:r>
    </w:p>
    <w:p w:rsidR="00774FF8" w:rsidRDefault="00774FF8" w:rsidP="003604CA">
      <w:pPr>
        <w:ind w:left="284"/>
        <w:rPr>
          <w:i/>
          <w:iCs/>
        </w:rPr>
      </w:pPr>
    </w:p>
    <w:p w:rsidR="00774FF8" w:rsidRPr="008D3092" w:rsidRDefault="00774FF8" w:rsidP="003604CA">
      <w:pPr>
        <w:ind w:left="284" w:hanging="284"/>
      </w:pPr>
      <w:r>
        <w:t xml:space="preserve">2. En cliquant avec le bouton droit de la souris, </w:t>
      </w:r>
      <w:r>
        <w:rPr>
          <w:b/>
          <w:bCs/>
        </w:rPr>
        <w:t>sélectionnez l’</w:t>
      </w:r>
      <w:r w:rsidRPr="00C25DFA">
        <w:rPr>
          <w:b/>
          <w:bCs/>
        </w:rPr>
        <w:t>item</w:t>
      </w:r>
      <w:r>
        <w:t xml:space="preserve"> que vous voulez copier et choisissez</w:t>
      </w:r>
      <w:r w:rsidRPr="008D3092">
        <w:t xml:space="preserve"> </w:t>
      </w:r>
      <w:r>
        <w:rPr>
          <w:b/>
          <w:bCs/>
        </w:rPr>
        <w:t>Copier</w:t>
      </w:r>
      <w:r w:rsidRPr="008D3092">
        <w:t xml:space="preserve"> </w:t>
      </w:r>
      <w:r>
        <w:t>dans le menu contextuel</w:t>
      </w:r>
      <w:r w:rsidRPr="008D3092">
        <w:t xml:space="preserve"> qui apparaît.</w:t>
      </w:r>
    </w:p>
    <w:p w:rsidR="00774FF8" w:rsidRPr="00C17F15" w:rsidRDefault="00774FF8" w:rsidP="003604CA"/>
    <w:p w:rsidR="00774FF8" w:rsidRDefault="00774FF8" w:rsidP="003604CA">
      <w:pPr>
        <w:ind w:left="284"/>
        <w:rPr>
          <w:i/>
          <w:iCs/>
        </w:rPr>
      </w:pPr>
      <w:r>
        <w:rPr>
          <w:i/>
          <w:iCs/>
        </w:rPr>
        <w:t>Vous pouvez désormais</w:t>
      </w:r>
      <w:r w:rsidRPr="00602E1C">
        <w:rPr>
          <w:i/>
          <w:iCs/>
        </w:rPr>
        <w:t xml:space="preserve"> </w:t>
      </w:r>
      <w:hyperlink w:anchor="BD_Item_Paste" w:history="1">
        <w:r w:rsidRPr="00C4063B">
          <w:rPr>
            <w:rStyle w:val="Hyperlink"/>
            <w:i/>
            <w:iCs/>
          </w:rPr>
          <w:t>coller</w:t>
        </w:r>
      </w:hyperlink>
      <w:r>
        <w:rPr>
          <w:i/>
          <w:iCs/>
        </w:rPr>
        <w:t xml:space="preserve"> l</w:t>
      </w:r>
      <w:r w:rsidRPr="00602E1C">
        <w:rPr>
          <w:i/>
          <w:iCs/>
        </w:rPr>
        <w:t xml:space="preserve">’item que vous venez de copier dans </w:t>
      </w:r>
      <w:r>
        <w:rPr>
          <w:i/>
          <w:iCs/>
        </w:rPr>
        <w:t>n'importe quel(s)</w:t>
      </w:r>
      <w:r w:rsidRPr="00602E1C">
        <w:rPr>
          <w:i/>
          <w:iCs/>
        </w:rPr>
        <w:t xml:space="preserve"> autre</w:t>
      </w:r>
      <w:r>
        <w:rPr>
          <w:i/>
          <w:iCs/>
        </w:rPr>
        <w:t>(s)</w:t>
      </w:r>
      <w:r w:rsidRPr="00602E1C">
        <w:rPr>
          <w:i/>
          <w:iCs/>
        </w:rPr>
        <w:t xml:space="preserve"> </w:t>
      </w:r>
      <w:r>
        <w:rPr>
          <w:i/>
          <w:iCs/>
        </w:rPr>
        <w:t>dossier(s)</w:t>
      </w:r>
      <w:r w:rsidRPr="00602E1C">
        <w:rPr>
          <w:i/>
          <w:iCs/>
        </w:rPr>
        <w:t xml:space="preserve">. </w:t>
      </w:r>
    </w:p>
    <w:p w:rsidR="00774FF8" w:rsidRDefault="00774FF8" w:rsidP="003604CA">
      <w:pPr>
        <w:ind w:left="284"/>
        <w:rPr>
          <w:i/>
          <w:iCs/>
        </w:rPr>
      </w:pPr>
    </w:p>
    <w:p w:rsidR="00774FF8" w:rsidRPr="00D764B2" w:rsidRDefault="00774FF8" w:rsidP="003604CA">
      <w:pPr>
        <w:ind w:left="284"/>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 </w:t>
      </w:r>
    </w:p>
    <w:p w:rsidR="00774FF8" w:rsidRDefault="00774FF8" w:rsidP="003604CA">
      <w:pPr>
        <w:rPr>
          <w:i/>
          <w:iCs/>
        </w:rPr>
      </w:pPr>
    </w:p>
    <w:p w:rsidR="00774FF8" w:rsidRDefault="00774FF8" w:rsidP="003604CA">
      <w:pPr>
        <w:rPr>
          <w:i/>
          <w:iCs/>
        </w:rPr>
      </w:pPr>
    </w:p>
    <w:p w:rsidR="00774FF8" w:rsidRPr="00AB49B4" w:rsidRDefault="00774FF8" w:rsidP="003604CA">
      <w:pPr>
        <w:rPr>
          <w:i/>
          <w:iCs/>
          <w:color w:val="FF0000"/>
        </w:rPr>
      </w:pPr>
      <w:r>
        <w:rPr>
          <w:i/>
          <w:iCs/>
        </w:rPr>
        <w:t>Vous pourr</w:t>
      </w:r>
      <w:r w:rsidRPr="00AB49B4">
        <w:rPr>
          <w:i/>
          <w:iCs/>
        </w:rPr>
        <w:t xml:space="preserve">ez coller </w:t>
      </w:r>
      <w:r>
        <w:rPr>
          <w:i/>
          <w:iCs/>
        </w:rPr>
        <w:t>plusieurs fois l’</w:t>
      </w:r>
      <w:r w:rsidRPr="00AB49B4">
        <w:rPr>
          <w:i/>
          <w:iCs/>
        </w:rPr>
        <w:t>item copié</w:t>
      </w:r>
      <w:r>
        <w:rPr>
          <w:i/>
          <w:iCs/>
        </w:rPr>
        <w:t>.</w:t>
      </w:r>
      <w:r w:rsidRPr="00AB49B4">
        <w:rPr>
          <w:i/>
          <w:iCs/>
        </w:rPr>
        <w:t> </w:t>
      </w:r>
    </w:p>
    <w:p w:rsidR="00774FF8" w:rsidRDefault="00774FF8" w:rsidP="003604CA">
      <w:pPr>
        <w:ind w:left="284" w:hanging="284"/>
        <w:rPr>
          <w:i/>
          <w:iCs/>
        </w:rPr>
      </w:pPr>
    </w:p>
    <w:p w:rsidR="00774FF8" w:rsidRDefault="00774FF8" w:rsidP="003604CA">
      <w:pPr>
        <w:rPr>
          <w:i/>
          <w:iCs/>
        </w:rPr>
      </w:pPr>
      <w:r w:rsidRPr="00252235">
        <w:rPr>
          <w:i/>
          <w:iCs/>
        </w:rPr>
        <w:t xml:space="preserve">Vous pouvez aussi </w:t>
      </w:r>
      <w:r>
        <w:rPr>
          <w:i/>
          <w:iCs/>
        </w:rPr>
        <w:t>copier un item d’un</w:t>
      </w:r>
      <w:r w:rsidRPr="00252235">
        <w:rPr>
          <w:i/>
          <w:iCs/>
        </w:rPr>
        <w:t xml:space="preserve"> </w:t>
      </w:r>
      <w:r>
        <w:rPr>
          <w:i/>
          <w:iCs/>
        </w:rPr>
        <w:t>dossier à un</w:t>
      </w:r>
      <w:r w:rsidRPr="00252235">
        <w:rPr>
          <w:i/>
          <w:iCs/>
        </w:rPr>
        <w:t xml:space="preserve"> autre par </w:t>
      </w:r>
      <w:hyperlink w:anchor="BD_Item_DragDrop" w:history="1">
        <w:r w:rsidRPr="005E0EB2">
          <w:rPr>
            <w:rStyle w:val="Hyperlink"/>
            <w:i/>
            <w:iCs/>
          </w:rPr>
          <w:t>glissement</w:t>
        </w:r>
      </w:hyperlink>
      <w:r w:rsidRPr="00252235">
        <w:rPr>
          <w:i/>
          <w:iCs/>
        </w:rPr>
        <w:t>.</w:t>
      </w:r>
    </w:p>
    <w:p w:rsidR="00774FF8" w:rsidRDefault="00774FF8" w:rsidP="003604CA">
      <w:pPr>
        <w:rPr>
          <w:i/>
          <w:iCs/>
        </w:rPr>
      </w:pPr>
    </w:p>
    <w:p w:rsidR="00774FF8" w:rsidRDefault="00774FF8" w:rsidP="003604CA">
      <w:pPr>
        <w:rPr>
          <w:i/>
          <w:iCs/>
        </w:rPr>
      </w:pPr>
      <w:r>
        <w:rPr>
          <w:i/>
          <w:iCs/>
        </w:rPr>
        <w:t>Vous ne pouvez coller</w:t>
      </w:r>
      <w:r w:rsidRPr="001C3F03">
        <w:rPr>
          <w:i/>
          <w:iCs/>
        </w:rPr>
        <w:t xml:space="preserve"> d’items hors de </w:t>
      </w:r>
      <w:r w:rsidRPr="001C3F03">
        <w:t>Clinica</w:t>
      </w:r>
      <w:r>
        <w:t>.</w:t>
      </w:r>
      <w:r>
        <w:rPr>
          <w:i/>
          <w:iCs/>
        </w:rPr>
        <w:t> </w:t>
      </w:r>
    </w:p>
    <w:p w:rsidR="00774FF8" w:rsidRDefault="00774FF8" w:rsidP="003604CA">
      <w:pPr>
        <w:rPr>
          <w:b/>
          <w:bCs/>
        </w:rPr>
      </w:pPr>
    </w:p>
    <w:p w:rsidR="00774FF8" w:rsidRDefault="00774FF8" w:rsidP="003604CA">
      <w:pPr>
        <w:rPr>
          <w:i/>
          <w:iCs/>
        </w:rPr>
      </w:pPr>
    </w:p>
    <w:p w:rsidR="00774FF8" w:rsidRPr="00511719" w:rsidRDefault="00774FF8"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Picture 15" o:spid="_x0000_i1065"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34" w:name="BD_Item_Cut"/>
      <w:bookmarkEnd w:id="34"/>
      <w:r>
        <w:t>Couper un item</w:t>
      </w:r>
    </w:p>
    <w:p w:rsidR="00774FF8" w:rsidRDefault="00774FF8" w:rsidP="003604CA">
      <w:r>
        <w:rPr>
          <w:vanish/>
        </w:rPr>
        <w:t>Numéro : 34</w:t>
      </w:r>
    </w:p>
    <w:p w:rsidR="00774FF8" w:rsidRPr="003647DC" w:rsidRDefault="00774FF8" w:rsidP="003604CA">
      <w:pPr>
        <w:rPr>
          <w:i/>
          <w:iCs/>
        </w:rPr>
      </w:pPr>
      <w:r w:rsidRPr="003647DC">
        <w:rPr>
          <w:i/>
          <w:iCs/>
        </w:rPr>
        <w:t>Couper un item permet de copi</w:t>
      </w:r>
      <w:r>
        <w:rPr>
          <w:i/>
          <w:iCs/>
        </w:rPr>
        <w:t>er et de supprimer un item d’un</w:t>
      </w:r>
      <w:r w:rsidRPr="003647DC">
        <w:rPr>
          <w:i/>
          <w:iCs/>
        </w:rPr>
        <w:t xml:space="preserve"> </w:t>
      </w:r>
      <w:r>
        <w:rPr>
          <w:i/>
          <w:iCs/>
        </w:rPr>
        <w:t>dossier</w:t>
      </w:r>
      <w:r w:rsidRPr="003647DC">
        <w:rPr>
          <w:i/>
          <w:iCs/>
        </w:rPr>
        <w:t xml:space="preserve"> p</w:t>
      </w:r>
      <w:r>
        <w:rPr>
          <w:i/>
          <w:iCs/>
        </w:rPr>
        <w:t>our le coller plus tard dans un</w:t>
      </w:r>
      <w:r w:rsidRPr="003647DC">
        <w:rPr>
          <w:i/>
          <w:iCs/>
        </w:rPr>
        <w:t xml:space="preserve"> autre </w:t>
      </w:r>
      <w:r>
        <w:rPr>
          <w:i/>
          <w:iCs/>
        </w:rPr>
        <w:t>dossier</w:t>
      </w:r>
      <w:r w:rsidRPr="003647DC">
        <w:rPr>
          <w:i/>
          <w:iCs/>
        </w:rPr>
        <w:t xml:space="preserve">. </w:t>
      </w:r>
    </w:p>
    <w:p w:rsidR="00774FF8" w:rsidRDefault="00774FF8" w:rsidP="003604CA"/>
    <w:p w:rsidR="00774FF8" w:rsidRPr="0024799B" w:rsidRDefault="00774FF8" w:rsidP="003604CA">
      <w:r>
        <w:t xml:space="preserve">Pour couper un (ou plusieurs) </w:t>
      </w:r>
      <w:hyperlink w:anchor="BD_Items" w:history="1">
        <w:r>
          <w:rPr>
            <w:rStyle w:val="Hyperlink"/>
          </w:rPr>
          <w:t>item</w:t>
        </w:r>
      </w:hyperlink>
      <w:r>
        <w:t xml:space="preserve">(s) issu d’un </w:t>
      </w:r>
      <w:hyperlink w:anchor="BD_Folder" w:history="1">
        <w:r>
          <w:rPr>
            <w:rStyle w:val="Hyperlink"/>
          </w:rPr>
          <w:t>dossier</w:t>
        </w:r>
      </w:hyperlink>
      <w:r>
        <w:t xml:space="preserve">, cliquez sur le menu </w:t>
      </w:r>
      <w:r w:rsidRPr="00BC1A9D">
        <w:rPr>
          <w:b/>
          <w:bCs/>
        </w:rPr>
        <w:t>Banque de données</w:t>
      </w:r>
      <w:r w:rsidRPr="0024799B">
        <w:t xml:space="preserve"> puis c</w:t>
      </w:r>
      <w:r>
        <w:t>liquez sur </w:t>
      </w:r>
      <w:r w:rsidRPr="00BD2D51">
        <w:rPr>
          <w:b/>
          <w:bCs/>
        </w:rPr>
        <w:t>Ouvrir</w:t>
      </w:r>
      <w:r w:rsidRPr="0024799B">
        <w:t>.</w:t>
      </w:r>
    </w:p>
    <w:p w:rsidR="00774FF8" w:rsidRDefault="00774FF8" w:rsidP="003604CA"/>
    <w:p w:rsidR="00774FF8" w:rsidRPr="00AA0767" w:rsidRDefault="00774FF8"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774FF8" w:rsidRDefault="00774FF8" w:rsidP="003604CA"/>
    <w:p w:rsidR="00774FF8" w:rsidRDefault="00774FF8" w:rsidP="003604CA">
      <w:pPr>
        <w:ind w:left="284" w:hanging="284"/>
      </w:pPr>
      <w:r>
        <w:t xml:space="preserve">1. Sélectionnez le dossier dans lequel vous désirer couper un item. </w:t>
      </w:r>
    </w:p>
    <w:p w:rsidR="00774FF8" w:rsidRDefault="00774FF8" w:rsidP="003604CA">
      <w:pPr>
        <w:rPr>
          <w:i/>
          <w:iCs/>
        </w:rPr>
      </w:pPr>
    </w:p>
    <w:p w:rsidR="00774FF8" w:rsidRPr="00FD049B" w:rsidRDefault="00774FF8" w:rsidP="003604CA">
      <w:pPr>
        <w:ind w:left="284"/>
        <w:rPr>
          <w:i/>
          <w:iCs/>
        </w:rPr>
      </w:pPr>
      <w:r>
        <w:rPr>
          <w:i/>
          <w:iCs/>
        </w:rPr>
        <w:t>La liste des items contenus dans le dossier s’affiche dans la section Items</w:t>
      </w:r>
      <w:r w:rsidRPr="00FD049B">
        <w:rPr>
          <w:i/>
          <w:iCs/>
        </w:rPr>
        <w:t xml:space="preserve">. </w:t>
      </w:r>
    </w:p>
    <w:p w:rsidR="00774FF8" w:rsidRDefault="00774FF8" w:rsidP="003604CA">
      <w:pPr>
        <w:rPr>
          <w:i/>
          <w:iCs/>
        </w:rPr>
      </w:pPr>
    </w:p>
    <w:p w:rsidR="00774FF8" w:rsidRPr="008D3092" w:rsidRDefault="00774FF8" w:rsidP="003604CA">
      <w:pPr>
        <w:ind w:left="284" w:hanging="284"/>
      </w:pPr>
      <w:r>
        <w:t xml:space="preserve">2. En cliquant avec le bouton droit de la souris, </w:t>
      </w:r>
      <w:r>
        <w:rPr>
          <w:b/>
          <w:bCs/>
        </w:rPr>
        <w:t>sélectionnez l’</w:t>
      </w:r>
      <w:r w:rsidRPr="00C25DFA">
        <w:rPr>
          <w:b/>
          <w:bCs/>
        </w:rPr>
        <w:t>item</w:t>
      </w:r>
      <w:r>
        <w:t xml:space="preserve"> que vous voulez couper et choisissez</w:t>
      </w:r>
      <w:r w:rsidRPr="008D3092">
        <w:t xml:space="preserve"> </w:t>
      </w:r>
      <w:r>
        <w:rPr>
          <w:b/>
          <w:bCs/>
        </w:rPr>
        <w:t>Couper</w:t>
      </w:r>
      <w:r w:rsidRPr="008D3092">
        <w:t xml:space="preserve"> </w:t>
      </w:r>
      <w:r>
        <w:t>dans le menu contextuel</w:t>
      </w:r>
      <w:r w:rsidRPr="008D3092">
        <w:t xml:space="preserve"> qui apparaît.</w:t>
      </w:r>
    </w:p>
    <w:p w:rsidR="00774FF8" w:rsidRDefault="00774FF8" w:rsidP="003604CA">
      <w:pPr>
        <w:ind w:left="284" w:hanging="284"/>
      </w:pPr>
    </w:p>
    <w:p w:rsidR="00774FF8" w:rsidRDefault="00774FF8" w:rsidP="003604CA">
      <w:pPr>
        <w:ind w:left="284"/>
        <w:rPr>
          <w:i/>
          <w:iCs/>
        </w:rPr>
      </w:pPr>
      <w:r>
        <w:rPr>
          <w:i/>
          <w:iCs/>
        </w:rPr>
        <w:t>L</w:t>
      </w:r>
      <w:r w:rsidRPr="00602E1C">
        <w:rPr>
          <w:i/>
          <w:iCs/>
        </w:rPr>
        <w:t>’item disparaît de la s</w:t>
      </w:r>
      <w:r w:rsidRPr="00305758">
        <w:rPr>
          <w:i/>
          <w:iCs/>
        </w:rPr>
        <w:t>ection Items</w:t>
      </w:r>
      <w:r>
        <w:rPr>
          <w:i/>
          <w:iCs/>
        </w:rPr>
        <w:t>.</w:t>
      </w:r>
      <w:r w:rsidRPr="00305758">
        <w:rPr>
          <w:i/>
          <w:iCs/>
        </w:rPr>
        <w:t xml:space="preserve"> </w:t>
      </w:r>
      <w:r>
        <w:rPr>
          <w:i/>
          <w:iCs/>
        </w:rPr>
        <w:t>V</w:t>
      </w:r>
      <w:r w:rsidRPr="00305758">
        <w:rPr>
          <w:i/>
          <w:iCs/>
        </w:rPr>
        <w:t xml:space="preserve">ous pouvez maintenant aller le </w:t>
      </w:r>
      <w:hyperlink w:anchor="BD_Item_Paste" w:history="1">
        <w:r w:rsidRPr="00C4063B">
          <w:rPr>
            <w:rStyle w:val="Hyperlink"/>
            <w:i/>
            <w:iCs/>
          </w:rPr>
          <w:t>coller</w:t>
        </w:r>
      </w:hyperlink>
      <w:r w:rsidRPr="00C4063B">
        <w:rPr>
          <w:i/>
          <w:iCs/>
        </w:rPr>
        <w:t xml:space="preserve"> </w:t>
      </w:r>
      <w:r w:rsidRPr="00305758">
        <w:rPr>
          <w:i/>
          <w:iCs/>
        </w:rPr>
        <w:t>dans n’</w:t>
      </w:r>
      <w:r>
        <w:rPr>
          <w:i/>
          <w:iCs/>
        </w:rPr>
        <w:t>importe quel(s)</w:t>
      </w:r>
      <w:r w:rsidRPr="00305758">
        <w:rPr>
          <w:i/>
          <w:iCs/>
        </w:rPr>
        <w:t xml:space="preserve"> autre</w:t>
      </w:r>
      <w:r>
        <w:rPr>
          <w:i/>
          <w:iCs/>
        </w:rPr>
        <w:t>(s) dossier(s)</w:t>
      </w:r>
      <w:r w:rsidRPr="00305758">
        <w:rPr>
          <w:i/>
          <w:iCs/>
        </w:rPr>
        <w:t>.</w:t>
      </w:r>
    </w:p>
    <w:p w:rsidR="00774FF8" w:rsidRDefault="00774FF8" w:rsidP="003604CA">
      <w:pPr>
        <w:ind w:left="284"/>
        <w:rPr>
          <w:i/>
          <w:iCs/>
        </w:rPr>
      </w:pPr>
    </w:p>
    <w:p w:rsidR="00774FF8" w:rsidRPr="00FD049B" w:rsidRDefault="00774FF8" w:rsidP="003604CA">
      <w:pPr>
        <w:ind w:left="284"/>
        <w:rPr>
          <w:i/>
          <w:iCs/>
        </w:rPr>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w:t>
      </w:r>
    </w:p>
    <w:p w:rsidR="00774FF8" w:rsidRDefault="00774FF8" w:rsidP="003604CA">
      <w:pPr>
        <w:ind w:left="284" w:hanging="284"/>
      </w:pPr>
    </w:p>
    <w:p w:rsidR="00774FF8" w:rsidRDefault="00774FF8" w:rsidP="003604CA">
      <w:pPr>
        <w:ind w:left="284" w:hanging="284"/>
      </w:pPr>
    </w:p>
    <w:p w:rsidR="00774FF8" w:rsidRPr="003647DC" w:rsidRDefault="00774FF8" w:rsidP="003604CA">
      <w:pPr>
        <w:rPr>
          <w:i/>
          <w:iCs/>
        </w:rPr>
      </w:pPr>
      <w:r w:rsidRPr="003647DC">
        <w:rPr>
          <w:b/>
          <w:bCs/>
          <w:i/>
          <w:iCs/>
        </w:rPr>
        <w:t>N.B.</w:t>
      </w:r>
      <w:r w:rsidRPr="003647DC">
        <w:rPr>
          <w:i/>
          <w:iCs/>
        </w:rPr>
        <w:t xml:space="preserve"> Si vous fermer le logiciel, l’item que vous avez coupé sera perdu.</w:t>
      </w:r>
    </w:p>
    <w:p w:rsidR="00774FF8" w:rsidRDefault="00774FF8" w:rsidP="003604CA">
      <w:pPr>
        <w:ind w:left="284" w:hanging="284"/>
        <w:rPr>
          <w:i/>
          <w:iCs/>
        </w:rPr>
      </w:pPr>
    </w:p>
    <w:p w:rsidR="00774FF8" w:rsidRPr="00AB49B4" w:rsidRDefault="00774FF8" w:rsidP="003604CA">
      <w:pPr>
        <w:rPr>
          <w:i/>
          <w:iCs/>
          <w:color w:val="FF0000"/>
        </w:rPr>
      </w:pPr>
      <w:r>
        <w:rPr>
          <w:i/>
          <w:iCs/>
        </w:rPr>
        <w:t>Vous pourr</w:t>
      </w:r>
      <w:r w:rsidRPr="00AB49B4">
        <w:rPr>
          <w:i/>
          <w:iCs/>
        </w:rPr>
        <w:t xml:space="preserve">ez coller </w:t>
      </w:r>
      <w:r>
        <w:rPr>
          <w:i/>
          <w:iCs/>
        </w:rPr>
        <w:t xml:space="preserve">plusieurs fois </w:t>
      </w:r>
      <w:r w:rsidRPr="00AB49B4">
        <w:rPr>
          <w:i/>
          <w:iCs/>
        </w:rPr>
        <w:t>l’item co</w:t>
      </w:r>
      <w:r>
        <w:rPr>
          <w:i/>
          <w:iCs/>
        </w:rPr>
        <w:t>up</w:t>
      </w:r>
      <w:r w:rsidRPr="00AB49B4">
        <w:rPr>
          <w:i/>
          <w:iCs/>
        </w:rPr>
        <w:t>é</w:t>
      </w:r>
      <w:r>
        <w:rPr>
          <w:i/>
          <w:iCs/>
        </w:rPr>
        <w:t>.</w:t>
      </w:r>
      <w:r w:rsidRPr="00AB49B4">
        <w:rPr>
          <w:i/>
          <w:iCs/>
        </w:rPr>
        <w:t> </w:t>
      </w:r>
    </w:p>
    <w:p w:rsidR="00774FF8" w:rsidRDefault="00774FF8" w:rsidP="003604CA">
      <w:pPr>
        <w:ind w:left="284" w:hanging="284"/>
        <w:rPr>
          <w:i/>
          <w:iCs/>
        </w:rPr>
      </w:pPr>
    </w:p>
    <w:p w:rsidR="00774FF8" w:rsidRDefault="00774FF8" w:rsidP="003604CA">
      <w:r>
        <w:rPr>
          <w:i/>
          <w:iCs/>
        </w:rPr>
        <w:t>Vous ne pouvez coller</w:t>
      </w:r>
      <w:r w:rsidRPr="001C3F03">
        <w:rPr>
          <w:i/>
          <w:iCs/>
        </w:rPr>
        <w:t xml:space="preserve"> d’items hors de </w:t>
      </w:r>
      <w:r w:rsidRPr="001C3F03">
        <w:t>Clinica</w:t>
      </w:r>
      <w:r>
        <w:t>.</w:t>
      </w:r>
    </w:p>
    <w:p w:rsidR="00774FF8" w:rsidRDefault="00774FF8" w:rsidP="003604CA">
      <w:pPr>
        <w:rPr>
          <w:b/>
          <w:bCs/>
        </w:rPr>
      </w:pPr>
    </w:p>
    <w:p w:rsidR="00774FF8" w:rsidRDefault="00774FF8" w:rsidP="003604CA">
      <w:pPr>
        <w:rPr>
          <w:i/>
          <w:iCs/>
        </w:rPr>
      </w:pPr>
      <w:r w:rsidRPr="0050637F">
        <w:rPr>
          <w:i/>
          <w:iCs/>
        </w:rPr>
        <w:t xml:space="preserve">Pour pouvoir </w:t>
      </w:r>
      <w:r>
        <w:rPr>
          <w:i/>
          <w:iCs/>
        </w:rPr>
        <w:t>couper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Default="00774FF8" w:rsidP="003604CA">
      <w:pPr>
        <w:rPr>
          <w:i/>
          <w:iCs/>
        </w:rPr>
      </w:pPr>
      <w:r w:rsidRPr="0050637F">
        <w:rPr>
          <w:i/>
          <w:iCs/>
        </w:rPr>
        <w:t xml:space="preserve">Pour pouvoir </w:t>
      </w:r>
      <w:r>
        <w:rPr>
          <w:i/>
          <w:iCs/>
        </w:rPr>
        <w:t xml:space="preserve">couper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774FF8" w:rsidRDefault="00774FF8" w:rsidP="003604CA"/>
    <w:p w:rsidR="00774FF8" w:rsidRDefault="00774FF8" w:rsidP="003604CA"/>
    <w:p w:rsidR="00774FF8" w:rsidRPr="004E7805" w:rsidRDefault="00774FF8" w:rsidP="003604CA">
      <w:pPr>
        <w:rPr>
          <w:b/>
          <w:b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Picture 16" o:spid="_x0000_i1066"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35" w:name="BD_Item_ChangeView"/>
      <w:bookmarkEnd w:id="35"/>
      <w:r>
        <w:t>Définir l’affichage des items</w:t>
      </w:r>
    </w:p>
    <w:p w:rsidR="00774FF8" w:rsidRDefault="00774FF8" w:rsidP="003604CA">
      <w:r>
        <w:rPr>
          <w:vanish/>
        </w:rPr>
        <w:t>Numéro : 35</w:t>
      </w:r>
    </w:p>
    <w:p w:rsidR="00774FF8" w:rsidRPr="000860F5" w:rsidRDefault="00774FF8" w:rsidP="003604CA">
      <w:pPr>
        <w:rPr>
          <w:i/>
          <w:iCs/>
        </w:rPr>
      </w:pPr>
      <w:r w:rsidRPr="000860F5">
        <w:rPr>
          <w:i/>
          <w:iCs/>
        </w:rPr>
        <w:t>Dans la fenêtre de la Banque de données, les items peuvent être affichés de différentes façons selon le choix de l’utilisateur.</w:t>
      </w:r>
    </w:p>
    <w:p w:rsidR="00774FF8" w:rsidRDefault="00774FF8" w:rsidP="003604CA"/>
    <w:p w:rsidR="00774FF8" w:rsidRPr="0024799B" w:rsidRDefault="00774FF8" w:rsidP="003604CA">
      <w:r>
        <w:t xml:space="preserve">Pour définir l’affichage des </w:t>
      </w:r>
      <w:hyperlink w:anchor="BD_Items" w:history="1">
        <w:r w:rsidRPr="00E64D71">
          <w:rPr>
            <w:rStyle w:val="Hyperlink"/>
          </w:rPr>
          <w:t>items</w:t>
        </w:r>
      </w:hyperlink>
      <w:r>
        <w:t xml:space="preserve">, cliquez sur le menu </w:t>
      </w:r>
      <w:r w:rsidRPr="00BC1A9D">
        <w:rPr>
          <w:b/>
          <w:bCs/>
        </w:rPr>
        <w:t>Banque de données</w:t>
      </w:r>
      <w:r w:rsidRPr="0024799B">
        <w:t xml:space="preserve"> puis c</w:t>
      </w:r>
      <w:r>
        <w:t>liquez sur </w:t>
      </w:r>
      <w:r w:rsidRPr="00BD2D51">
        <w:rPr>
          <w:b/>
          <w:bCs/>
        </w:rPr>
        <w:t>Ouvrir</w:t>
      </w:r>
      <w:r w:rsidRPr="0024799B">
        <w:t>.</w:t>
      </w:r>
    </w:p>
    <w:p w:rsidR="00774FF8" w:rsidRDefault="00774FF8" w:rsidP="003604CA"/>
    <w:p w:rsidR="00774FF8" w:rsidRPr="00AA0767" w:rsidRDefault="00774FF8"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 xml:space="preserve">. </w:t>
      </w:r>
    </w:p>
    <w:p w:rsidR="00774FF8" w:rsidRDefault="00774FF8" w:rsidP="003604CA"/>
    <w:p w:rsidR="00774FF8" w:rsidRPr="00946B25" w:rsidRDefault="00774FF8" w:rsidP="003604CA">
      <w:pPr>
        <w:rPr>
          <w:i/>
          <w:iCs/>
        </w:rPr>
      </w:pPr>
      <w:r>
        <w:rPr>
          <w:i/>
          <w:iCs/>
        </w:rPr>
        <w:t xml:space="preserve">Vous pouvez aussi </w:t>
      </w:r>
      <w:r w:rsidRPr="00946B25">
        <w:rPr>
          <w:i/>
          <w:iCs/>
        </w:rPr>
        <w:t>définir l’affichage des items</w:t>
      </w:r>
      <w:r>
        <w:rPr>
          <w:i/>
          <w:iCs/>
        </w:rPr>
        <w:t xml:space="preserve"> dans la fenêtre de la </w:t>
      </w:r>
      <w:hyperlink w:anchor="BD_Search" w:history="1">
        <w:r>
          <w:rPr>
            <w:rStyle w:val="Hyperlink"/>
          </w:rPr>
          <w:t>Recherche dans la b</w:t>
        </w:r>
        <w:r w:rsidRPr="00946B25">
          <w:rPr>
            <w:rStyle w:val="Hyperlink"/>
          </w:rPr>
          <w:t>anque de données</w:t>
        </w:r>
      </w:hyperlink>
      <w:r>
        <w:rPr>
          <w:i/>
          <w:iCs/>
        </w:rPr>
        <w:t>.</w:t>
      </w:r>
    </w:p>
    <w:p w:rsidR="00774FF8" w:rsidRDefault="00774FF8" w:rsidP="003604CA"/>
    <w:p w:rsidR="00774FF8" w:rsidRDefault="00774FF8" w:rsidP="003604CA">
      <w:pPr>
        <w:ind w:left="284" w:hanging="284"/>
      </w:pPr>
      <w:r>
        <w:t>1. Cliquez avec le bouton droit de la souris dans la section Items (ou dans la section Items trouvés de la fenêtre de Recherche de la banque de données) et choisissez</w:t>
      </w:r>
      <w:r w:rsidRPr="008D3092">
        <w:t xml:space="preserve"> </w:t>
      </w:r>
      <w:r>
        <w:rPr>
          <w:b/>
          <w:bCs/>
        </w:rPr>
        <w:t>Affichage</w:t>
      </w:r>
      <w:r w:rsidRPr="008D3092">
        <w:t xml:space="preserve"> </w:t>
      </w:r>
      <w:r>
        <w:t>dans le menu contextuel</w:t>
      </w:r>
      <w:r w:rsidRPr="008D3092">
        <w:t xml:space="preserve"> qui apparaît.</w:t>
      </w:r>
    </w:p>
    <w:p w:rsidR="00774FF8" w:rsidRDefault="00774FF8" w:rsidP="003604CA">
      <w:pPr>
        <w:ind w:left="284" w:hanging="284"/>
      </w:pPr>
    </w:p>
    <w:p w:rsidR="00774FF8" w:rsidRPr="005366A6" w:rsidRDefault="00774FF8" w:rsidP="003604CA">
      <w:pPr>
        <w:ind w:left="284" w:hanging="284"/>
        <w:rPr>
          <w:i/>
          <w:iCs/>
        </w:rPr>
      </w:pPr>
      <w:r>
        <w:tab/>
      </w:r>
      <w:r>
        <w:rPr>
          <w:i/>
          <w:iCs/>
        </w:rPr>
        <w:t>Une annexe a</w:t>
      </w:r>
      <w:r w:rsidRPr="005366A6">
        <w:rPr>
          <w:i/>
          <w:iCs/>
        </w:rPr>
        <w:t xml:space="preserve">u menu </w:t>
      </w:r>
      <w:r>
        <w:rPr>
          <w:i/>
          <w:iCs/>
        </w:rPr>
        <w:t>contextuel apparaît à côté</w:t>
      </w:r>
      <w:r w:rsidRPr="005366A6">
        <w:rPr>
          <w:i/>
          <w:iCs/>
        </w:rPr>
        <w:t xml:space="preserve"> de celui-ci</w:t>
      </w:r>
      <w:r>
        <w:rPr>
          <w:i/>
          <w:iCs/>
        </w:rPr>
        <w:t>.</w:t>
      </w:r>
    </w:p>
    <w:p w:rsidR="00774FF8" w:rsidRDefault="00774FF8" w:rsidP="003604CA">
      <w:pPr>
        <w:ind w:left="284" w:hanging="284"/>
      </w:pPr>
    </w:p>
    <w:p w:rsidR="00774FF8" w:rsidRPr="005E1949" w:rsidRDefault="00774FF8" w:rsidP="003604CA">
      <w:pPr>
        <w:ind w:firstLine="284"/>
        <w:rPr>
          <w:i/>
          <w:iCs/>
        </w:rPr>
      </w:pPr>
      <w:r>
        <w:rPr>
          <w:i/>
          <w:iCs/>
        </w:rPr>
        <w:t>Vous devrez recommencer l’étape 1 pour effectuer chaque modification.</w:t>
      </w:r>
    </w:p>
    <w:p w:rsidR="00774FF8" w:rsidRDefault="00774FF8" w:rsidP="003604CA">
      <w:pPr>
        <w:ind w:left="284" w:hanging="284"/>
      </w:pPr>
    </w:p>
    <w:p w:rsidR="00774FF8" w:rsidRDefault="00774FF8" w:rsidP="003604CA">
      <w:pPr>
        <w:ind w:left="284" w:hanging="284"/>
      </w:pPr>
      <w:r>
        <w:t xml:space="preserve">2. Définissez le </w:t>
      </w:r>
      <w:r w:rsidRPr="00665579">
        <w:rPr>
          <w:b/>
          <w:bCs/>
        </w:rPr>
        <w:t>type d’affichage</w:t>
      </w:r>
      <w:r>
        <w:t xml:space="preserve"> en choisissant un des quatre modes offerts :</w:t>
      </w:r>
    </w:p>
    <w:p w:rsidR="00774FF8" w:rsidRDefault="00774FF8" w:rsidP="003604CA">
      <w:pPr>
        <w:ind w:left="284" w:hanging="284"/>
      </w:pPr>
      <w:r>
        <w:tab/>
      </w:r>
      <w:r>
        <w:tab/>
      </w:r>
    </w:p>
    <w:p w:rsidR="00774FF8" w:rsidRPr="007F0786" w:rsidRDefault="00774FF8" w:rsidP="003604CA">
      <w:pPr>
        <w:ind w:left="993" w:hanging="285"/>
      </w:pPr>
      <w:r>
        <w:t xml:space="preserve">2a. Le mode </w:t>
      </w:r>
      <w:r>
        <w:rPr>
          <w:b/>
          <w:bCs/>
        </w:rPr>
        <w:t>Détails</w:t>
      </w:r>
      <w:r>
        <w:t xml:space="preserve"> dispose les items verticalement et donne plusieurs informations de base : titre, taille, mots-clés associés, description, date de la dernière modification, statut de l’attribut </w:t>
      </w:r>
      <w:r>
        <w:rPr>
          <w:i/>
          <w:iCs/>
        </w:rPr>
        <w:t>caché</w:t>
      </w:r>
      <w:r>
        <w:t>.</w:t>
      </w:r>
    </w:p>
    <w:p w:rsidR="00774FF8" w:rsidRDefault="00774FF8" w:rsidP="003604CA">
      <w:pPr>
        <w:ind w:left="993" w:hanging="285"/>
      </w:pPr>
    </w:p>
    <w:p w:rsidR="00774FF8" w:rsidRPr="007F0786" w:rsidRDefault="00774FF8" w:rsidP="003604CA">
      <w:pPr>
        <w:ind w:left="993" w:hanging="285"/>
      </w:pPr>
      <w:r>
        <w:t xml:space="preserve">2b. Le mode </w:t>
      </w:r>
      <w:r>
        <w:rPr>
          <w:b/>
          <w:bCs/>
        </w:rPr>
        <w:t>Liste</w:t>
      </w:r>
      <w:r>
        <w:t xml:space="preserve"> dispose les items verticalement. Seul le titre est indiqué.</w:t>
      </w:r>
    </w:p>
    <w:p w:rsidR="00774FF8" w:rsidRDefault="00774FF8" w:rsidP="003604CA">
      <w:pPr>
        <w:ind w:left="993" w:hanging="285"/>
      </w:pPr>
      <w:r>
        <w:tab/>
      </w:r>
      <w:r>
        <w:tab/>
      </w:r>
    </w:p>
    <w:p w:rsidR="00774FF8" w:rsidRPr="007F0786" w:rsidRDefault="00774FF8" w:rsidP="003604CA">
      <w:pPr>
        <w:ind w:left="993" w:hanging="285"/>
      </w:pPr>
      <w:r>
        <w:t xml:space="preserve">2c. Le mode </w:t>
      </w:r>
      <w:r>
        <w:rPr>
          <w:b/>
          <w:bCs/>
        </w:rPr>
        <w:t xml:space="preserve">Larges icônes </w:t>
      </w:r>
      <w:r>
        <w:t>présente les items, avec des icônes de grande taille et disposés côte à côte horizontalement. Seul le titre est indiqué.</w:t>
      </w:r>
    </w:p>
    <w:p w:rsidR="00774FF8" w:rsidRPr="007F0786" w:rsidRDefault="00774FF8" w:rsidP="003604CA">
      <w:pPr>
        <w:ind w:left="993" w:hanging="285"/>
        <w:rPr>
          <w:b/>
          <w:bCs/>
        </w:rPr>
      </w:pPr>
    </w:p>
    <w:p w:rsidR="00774FF8" w:rsidRPr="007F0786" w:rsidRDefault="00774FF8" w:rsidP="003604CA">
      <w:pPr>
        <w:ind w:left="993" w:hanging="285"/>
      </w:pPr>
      <w:r>
        <w:t xml:space="preserve">2d. Le mode </w:t>
      </w:r>
      <w:r>
        <w:rPr>
          <w:b/>
          <w:bCs/>
        </w:rPr>
        <w:t xml:space="preserve">Petites icônes </w:t>
      </w:r>
      <w:r>
        <w:t>dispose les items horizontalement sur un maximum de quatre colonnes. Seul le titre est indiqué.</w:t>
      </w:r>
    </w:p>
    <w:p w:rsidR="00774FF8" w:rsidRPr="007F0786" w:rsidRDefault="00774FF8" w:rsidP="003604CA">
      <w:pPr>
        <w:ind w:left="284" w:hanging="284"/>
        <w:rPr>
          <w:b/>
          <w:bCs/>
        </w:rPr>
      </w:pPr>
    </w:p>
    <w:p w:rsidR="00774FF8" w:rsidRDefault="00774FF8" w:rsidP="003604CA">
      <w:pPr>
        <w:ind w:left="284" w:hanging="284"/>
      </w:pPr>
      <w:r>
        <w:t>3. Définissez l’</w:t>
      </w:r>
      <w:r w:rsidRPr="00665579">
        <w:rPr>
          <w:b/>
          <w:bCs/>
        </w:rPr>
        <w:t>ordre d’affichage</w:t>
      </w:r>
      <w:r>
        <w:t xml:space="preserve"> en choisissant l’un des deux modes offerts :</w:t>
      </w:r>
    </w:p>
    <w:p w:rsidR="00774FF8" w:rsidRDefault="00774FF8" w:rsidP="003604CA">
      <w:pPr>
        <w:ind w:left="851" w:hanging="143"/>
      </w:pPr>
    </w:p>
    <w:p w:rsidR="00774FF8" w:rsidRDefault="00774FF8" w:rsidP="003604CA">
      <w:pPr>
        <w:ind w:left="851" w:hanging="143"/>
      </w:pPr>
      <w:r>
        <w:t>3a</w:t>
      </w:r>
      <w:r w:rsidRPr="00442F3D">
        <w:t xml:space="preserve">. Le mode </w:t>
      </w:r>
      <w:r w:rsidRPr="00442F3D">
        <w:rPr>
          <w:b/>
          <w:bCs/>
        </w:rPr>
        <w:t xml:space="preserve">Ascendant </w:t>
      </w:r>
      <w:r w:rsidRPr="00442F3D">
        <w:t>dispose l</w:t>
      </w:r>
      <w:r>
        <w:t>es items en ordre croissant.</w:t>
      </w:r>
    </w:p>
    <w:p w:rsidR="00774FF8" w:rsidRDefault="00774FF8" w:rsidP="003604CA">
      <w:pPr>
        <w:ind w:left="851" w:hanging="143"/>
      </w:pPr>
    </w:p>
    <w:p w:rsidR="00774FF8" w:rsidRPr="00442F3D" w:rsidRDefault="00774FF8" w:rsidP="003604CA">
      <w:pPr>
        <w:ind w:left="851" w:hanging="143"/>
      </w:pPr>
      <w:r>
        <w:t xml:space="preserve">3b. Le mode </w:t>
      </w:r>
      <w:r>
        <w:rPr>
          <w:b/>
          <w:bCs/>
        </w:rPr>
        <w:t>Descendant</w:t>
      </w:r>
      <w:r>
        <w:t xml:space="preserve"> dispose les items en ordre décroissant. </w:t>
      </w:r>
    </w:p>
    <w:p w:rsidR="00774FF8" w:rsidRDefault="00774FF8" w:rsidP="003604CA">
      <w:pPr>
        <w:ind w:left="284" w:hanging="284"/>
      </w:pPr>
      <w:r>
        <w:tab/>
      </w:r>
    </w:p>
    <w:p w:rsidR="00774FF8" w:rsidRDefault="00774FF8" w:rsidP="003604CA">
      <w:pPr>
        <w:ind w:left="993" w:hanging="993"/>
        <w:rPr>
          <w:i/>
          <w:iCs/>
        </w:rPr>
      </w:pPr>
      <w:r>
        <w:tab/>
      </w:r>
      <w:r>
        <w:rPr>
          <w:i/>
          <w:iCs/>
        </w:rPr>
        <w:t>En mode Ascendant, les titres en chiffres seront placés avant ceux en lettres. En mode Descendant, les titres en lettres, en commençant par la lettre « z », seront placés avant ceux en chiffre.</w:t>
      </w:r>
    </w:p>
    <w:p w:rsidR="00774FF8" w:rsidRDefault="00774FF8" w:rsidP="003604CA">
      <w:pPr>
        <w:ind w:left="993" w:hanging="993"/>
        <w:rPr>
          <w:i/>
          <w:iCs/>
        </w:rPr>
      </w:pPr>
    </w:p>
    <w:p w:rsidR="00774FF8" w:rsidRDefault="00774FF8" w:rsidP="003604CA">
      <w:pPr>
        <w:ind w:left="993" w:hanging="993"/>
        <w:rPr>
          <w:i/>
          <w:iCs/>
        </w:rPr>
      </w:pPr>
    </w:p>
    <w:p w:rsidR="00774FF8" w:rsidRPr="005E1949" w:rsidRDefault="00774FF8"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Picture 17" o:spid="_x0000_i1067"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Default="00774FF8" w:rsidP="003604CA">
      <w:pPr>
        <w:pStyle w:val="Heading3"/>
      </w:pPr>
      <w:r>
        <w:br w:type="page"/>
      </w:r>
      <w:bookmarkStart w:id="36" w:name="BD_Item_DragDrop"/>
      <w:bookmarkEnd w:id="36"/>
      <w:r>
        <w:t>Glisser / déplacer un item</w:t>
      </w:r>
    </w:p>
    <w:p w:rsidR="00774FF8" w:rsidRDefault="00774FF8" w:rsidP="003604CA">
      <w:r w:rsidRPr="00CA76CD">
        <w:rPr>
          <w:vanish/>
        </w:rPr>
        <w:t xml:space="preserve">Numéro : </w:t>
      </w:r>
      <w:r>
        <w:rPr>
          <w:vanish/>
        </w:rPr>
        <w:t>36</w:t>
      </w:r>
    </w:p>
    <w:p w:rsidR="00774FF8" w:rsidRPr="005A0798" w:rsidRDefault="00774FF8" w:rsidP="003604CA">
      <w:pPr>
        <w:rPr>
          <w:i/>
          <w:iCs/>
        </w:rPr>
      </w:pPr>
      <w:r w:rsidRPr="005A0798">
        <w:rPr>
          <w:i/>
          <w:iCs/>
        </w:rPr>
        <w:t>Glisser / déplacer</w:t>
      </w:r>
      <w:r>
        <w:rPr>
          <w:i/>
          <w:iCs/>
        </w:rPr>
        <w:t xml:space="preserve"> un item permet de prendre un item et de le </w:t>
      </w:r>
      <w:hyperlink w:anchor="BD_Item_Paste" w:history="1">
        <w:r w:rsidRPr="00C4063B">
          <w:rPr>
            <w:rStyle w:val="Hyperlink"/>
            <w:i/>
            <w:iCs/>
          </w:rPr>
          <w:t>coller</w:t>
        </w:r>
      </w:hyperlink>
      <w:r>
        <w:rPr>
          <w:i/>
          <w:iCs/>
        </w:rPr>
        <w:t xml:space="preserve"> directement dans un autre dossier.</w:t>
      </w:r>
    </w:p>
    <w:p w:rsidR="00774FF8" w:rsidRDefault="00774FF8" w:rsidP="003604CA"/>
    <w:p w:rsidR="00774FF8" w:rsidRPr="00682225" w:rsidRDefault="00774FF8" w:rsidP="003604CA">
      <w:r w:rsidRPr="00682225">
        <w:t>Pour Glisser / déplacer un</w:t>
      </w:r>
      <w:r>
        <w:t xml:space="preserve"> (ou plusieurs)</w:t>
      </w:r>
      <w:r w:rsidRPr="00682225">
        <w:t xml:space="preserve"> </w:t>
      </w:r>
      <w:hyperlink w:anchor="BD_Items" w:history="1">
        <w:r>
          <w:rPr>
            <w:rStyle w:val="Hyperlink"/>
          </w:rPr>
          <w:t>item</w:t>
        </w:r>
      </w:hyperlink>
      <w:r>
        <w:t>(s)</w:t>
      </w:r>
      <w:r w:rsidRPr="00682225">
        <w:t xml:space="preserve">, </w:t>
      </w:r>
      <w:r>
        <w:t xml:space="preserve">cliquez sur le menu </w:t>
      </w:r>
      <w:r w:rsidRPr="00BC1A9D">
        <w:rPr>
          <w:b/>
          <w:bCs/>
        </w:rPr>
        <w:t>Banque de données</w:t>
      </w:r>
      <w:r w:rsidRPr="00682225">
        <w:t xml:space="preserve"> puis cliquez sur </w:t>
      </w:r>
      <w:r w:rsidRPr="00682225">
        <w:rPr>
          <w:b/>
          <w:bCs/>
        </w:rPr>
        <w:t>Ouvrir</w:t>
      </w:r>
      <w:r w:rsidRPr="00682225">
        <w:t>.</w:t>
      </w:r>
    </w:p>
    <w:p w:rsidR="00774FF8" w:rsidRDefault="00774FF8" w:rsidP="003604CA"/>
    <w:p w:rsidR="00774FF8" w:rsidRDefault="00774FF8" w:rsidP="003604CA">
      <w:pPr>
        <w:rPr>
          <w:i/>
          <w:iCs/>
        </w:rPr>
      </w:pPr>
      <w: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774FF8" w:rsidRDefault="00774FF8" w:rsidP="003604CA"/>
    <w:p w:rsidR="00774FF8" w:rsidRDefault="00774FF8" w:rsidP="003604CA">
      <w:pPr>
        <w:ind w:left="284" w:hanging="284"/>
      </w:pPr>
      <w:r>
        <w:t xml:space="preserve">1. </w:t>
      </w:r>
      <w:r w:rsidRPr="00791259">
        <w:t>S</w:t>
      </w:r>
      <w:r>
        <w:t>électionnez le</w:t>
      </w:r>
      <w:r w:rsidRPr="00791259">
        <w:t xml:space="preserve"> </w:t>
      </w:r>
      <w:r w:rsidRPr="00943886">
        <w:t>dossier</w:t>
      </w:r>
      <w:r w:rsidRPr="00791259">
        <w:t xml:space="preserve"> </w:t>
      </w:r>
      <w:r>
        <w:t xml:space="preserve">à partir duquel vous désirez </w:t>
      </w:r>
      <w:r w:rsidRPr="00682225">
        <w:t>Glisser / déplacer</w:t>
      </w:r>
      <w:r>
        <w:t xml:space="preserve"> un item. </w:t>
      </w:r>
    </w:p>
    <w:p w:rsidR="00774FF8" w:rsidRDefault="00774FF8" w:rsidP="003604CA">
      <w:pPr>
        <w:ind w:left="284"/>
        <w:rPr>
          <w:i/>
          <w:iCs/>
        </w:rPr>
      </w:pPr>
    </w:p>
    <w:p w:rsidR="00774FF8" w:rsidRPr="00FD049B" w:rsidRDefault="00774FF8" w:rsidP="003604CA">
      <w:pPr>
        <w:ind w:left="284"/>
        <w:rPr>
          <w:i/>
          <w:iCs/>
        </w:rPr>
      </w:pPr>
      <w:r>
        <w:rPr>
          <w:i/>
          <w:iCs/>
        </w:rPr>
        <w:t>La liste des items contenus dans le dossier s’affiche dans la section Items</w:t>
      </w:r>
      <w:r w:rsidRPr="00FD049B">
        <w:rPr>
          <w:i/>
          <w:iCs/>
        </w:rPr>
        <w:t xml:space="preserve">. </w:t>
      </w:r>
    </w:p>
    <w:p w:rsidR="00774FF8" w:rsidRDefault="00774FF8" w:rsidP="003604CA">
      <w:pPr>
        <w:ind w:left="284" w:hanging="284"/>
      </w:pPr>
    </w:p>
    <w:p w:rsidR="00774FF8" w:rsidRDefault="00774FF8" w:rsidP="003604CA">
      <w:pPr>
        <w:ind w:left="284" w:hanging="284"/>
      </w:pPr>
      <w:r w:rsidRPr="005A0798">
        <w:t xml:space="preserve">2. </w:t>
      </w:r>
      <w:r w:rsidRPr="00791259">
        <w:t xml:space="preserve">Sélectionnez un item en </w:t>
      </w:r>
      <w:r w:rsidRPr="00FB20D3">
        <w:rPr>
          <w:b/>
          <w:bCs/>
        </w:rPr>
        <w:t>tenant enfoncé</w:t>
      </w:r>
      <w:r w:rsidRPr="005A0798">
        <w:t xml:space="preserve"> le bouton gauche de la souris</w:t>
      </w:r>
      <w:r>
        <w:t>.</w:t>
      </w:r>
    </w:p>
    <w:p w:rsidR="00774FF8" w:rsidRPr="005A0798" w:rsidRDefault="00774FF8" w:rsidP="003604CA">
      <w:pPr>
        <w:ind w:left="284" w:hanging="284"/>
      </w:pPr>
    </w:p>
    <w:p w:rsidR="00774FF8" w:rsidRPr="00FD049B" w:rsidRDefault="00774FF8" w:rsidP="003604CA">
      <w:pPr>
        <w:ind w:left="284"/>
        <w:rPr>
          <w:i/>
          <w:iCs/>
        </w:rPr>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w:t>
      </w:r>
    </w:p>
    <w:p w:rsidR="00774FF8" w:rsidRDefault="00774FF8" w:rsidP="003604CA">
      <w:pPr>
        <w:ind w:left="284" w:hanging="284"/>
      </w:pPr>
    </w:p>
    <w:p w:rsidR="00774FF8" w:rsidRDefault="00774FF8" w:rsidP="003604CA">
      <w:pPr>
        <w:ind w:left="284" w:hanging="284"/>
      </w:pPr>
      <w:r>
        <w:t xml:space="preserve">3. </w:t>
      </w:r>
      <w:r w:rsidRPr="00791259">
        <w:t>Faites</w:t>
      </w:r>
      <w:r w:rsidRPr="00FB20D3">
        <w:rPr>
          <w:b/>
          <w:bCs/>
        </w:rPr>
        <w:t xml:space="preserve"> glisser </w:t>
      </w:r>
      <w:r>
        <w:rPr>
          <w:b/>
          <w:bCs/>
        </w:rPr>
        <w:t>votre curseur</w:t>
      </w:r>
      <w:r>
        <w:t xml:space="preserve"> jusqu’au dossier dans lequel</w:t>
      </w:r>
      <w:r w:rsidRPr="005A0798">
        <w:t xml:space="preserve"> v</w:t>
      </w:r>
      <w:r>
        <w:t>ous désirez le déplacer.</w:t>
      </w:r>
    </w:p>
    <w:p w:rsidR="00774FF8" w:rsidRDefault="00774FF8" w:rsidP="003604CA">
      <w:pPr>
        <w:ind w:left="284"/>
        <w:rPr>
          <w:i/>
          <w:iCs/>
        </w:rPr>
      </w:pPr>
    </w:p>
    <w:p w:rsidR="00774FF8" w:rsidRDefault="00774FF8" w:rsidP="003604CA">
      <w:pPr>
        <w:ind w:left="284"/>
        <w:rPr>
          <w:i/>
          <w:iCs/>
        </w:rPr>
      </w:pPr>
      <w:r>
        <w:rPr>
          <w:i/>
          <w:iCs/>
        </w:rPr>
        <w:t>Le dossier</w:t>
      </w:r>
      <w:r w:rsidRPr="00DD3138">
        <w:rPr>
          <w:i/>
          <w:iCs/>
        </w:rPr>
        <w:t xml:space="preserve"> qui reçoit l’item doit être visible dans l’arborescence des </w:t>
      </w:r>
      <w:r>
        <w:rPr>
          <w:i/>
          <w:iCs/>
        </w:rPr>
        <w:t>Dossiers</w:t>
      </w:r>
      <w:r w:rsidRPr="00DD3138">
        <w:rPr>
          <w:i/>
          <w:iCs/>
        </w:rPr>
        <w:t>.</w:t>
      </w:r>
    </w:p>
    <w:p w:rsidR="00774FF8" w:rsidRDefault="00774FF8" w:rsidP="003604CA">
      <w:pPr>
        <w:ind w:left="284"/>
        <w:rPr>
          <w:i/>
          <w:iCs/>
        </w:rPr>
      </w:pPr>
    </w:p>
    <w:p w:rsidR="00774FF8" w:rsidRPr="00DD3138" w:rsidRDefault="00774FF8" w:rsidP="003604CA">
      <w:pPr>
        <w:ind w:left="284"/>
        <w:rPr>
          <w:i/>
          <w:iCs/>
        </w:rPr>
      </w:pPr>
      <w:r>
        <w:rPr>
          <w:i/>
          <w:iCs/>
        </w:rPr>
        <w:t>La section Items du dossier sur lequel vous glissez / déplacez l’item apparaît et remplace la section Items du dossier d’origine dans la fenêtre de droite.</w:t>
      </w:r>
    </w:p>
    <w:p w:rsidR="00774FF8" w:rsidRDefault="00774FF8" w:rsidP="003604CA"/>
    <w:p w:rsidR="00774FF8" w:rsidRDefault="00774FF8" w:rsidP="003604CA">
      <w:r>
        <w:t xml:space="preserve">4. </w:t>
      </w:r>
      <w:r w:rsidRPr="00FB20D3">
        <w:rPr>
          <w:b/>
          <w:bCs/>
        </w:rPr>
        <w:t>Relâchez</w:t>
      </w:r>
      <w:r w:rsidRPr="005A0798">
        <w:t xml:space="preserve"> le bouton de la souris. </w:t>
      </w:r>
    </w:p>
    <w:p w:rsidR="00774FF8" w:rsidRDefault="00774FF8" w:rsidP="003604CA"/>
    <w:p w:rsidR="00774FF8" w:rsidRDefault="00774FF8" w:rsidP="003604CA">
      <w:pPr>
        <w:ind w:left="284"/>
      </w:pPr>
      <w:r>
        <w:t xml:space="preserve">La fenêtre </w:t>
      </w:r>
      <w:r w:rsidRPr="00DD3138">
        <w:rPr>
          <w:i/>
          <w:iCs/>
        </w:rPr>
        <w:t>Confirmation de déplacement </w:t>
      </w:r>
      <w:r>
        <w:t>apparaît.</w:t>
      </w:r>
      <w:r w:rsidRPr="005A0798">
        <w:t xml:space="preserve"> </w:t>
      </w:r>
    </w:p>
    <w:p w:rsidR="00774FF8" w:rsidRDefault="00774FF8" w:rsidP="003604CA">
      <w:pPr>
        <w:rPr>
          <w:i/>
          <w:iCs/>
        </w:rPr>
      </w:pPr>
    </w:p>
    <w:p w:rsidR="00774FF8" w:rsidRPr="000860F5" w:rsidRDefault="00774FF8" w:rsidP="003604CA">
      <w:pPr>
        <w:ind w:left="284"/>
        <w:rPr>
          <w:i/>
          <w:iCs/>
        </w:rPr>
      </w:pPr>
      <w:r>
        <w:rPr>
          <w:i/>
          <w:iCs/>
        </w:rPr>
        <w:t xml:space="preserve">Vous pouvez retirer ce message de confirmation dans les </w:t>
      </w:r>
      <w:hyperlink w:anchor="Prefs_Gen_BD" w:history="1">
        <w:r w:rsidRPr="0064095A">
          <w:rPr>
            <w:rStyle w:val="Hyperlink"/>
            <w:i/>
            <w:iCs/>
          </w:rPr>
          <w:t>Préférences Générales (Banque de données)</w:t>
        </w:r>
      </w:hyperlink>
      <w:r w:rsidRPr="000860F5">
        <w:rPr>
          <w:i/>
          <w:iCs/>
        </w:rPr>
        <w:t>.</w:t>
      </w:r>
    </w:p>
    <w:p w:rsidR="00774FF8" w:rsidRDefault="00774FF8" w:rsidP="003604CA"/>
    <w:p w:rsidR="00774FF8" w:rsidRDefault="00774FF8" w:rsidP="003604CA">
      <w:r>
        <w:t>5. S</w:t>
      </w:r>
      <w:r w:rsidRPr="005A0798">
        <w:t>électi</w:t>
      </w:r>
      <w:r>
        <w:t>onnez « </w:t>
      </w:r>
      <w:r>
        <w:rPr>
          <w:b/>
          <w:bCs/>
        </w:rPr>
        <w:t>O</w:t>
      </w:r>
      <w:r w:rsidRPr="00DD3138">
        <w:rPr>
          <w:b/>
          <w:bCs/>
        </w:rPr>
        <w:t>ui</w:t>
      </w:r>
      <w:r>
        <w:t> »</w:t>
      </w:r>
      <w:r w:rsidRPr="005A0798">
        <w:t xml:space="preserve">. </w:t>
      </w:r>
    </w:p>
    <w:p w:rsidR="00774FF8" w:rsidRDefault="00774FF8" w:rsidP="003604CA"/>
    <w:p w:rsidR="00774FF8" w:rsidRDefault="00774FF8" w:rsidP="003604CA">
      <w:pPr>
        <w:ind w:left="284"/>
        <w:rPr>
          <w:i/>
          <w:iCs/>
        </w:rPr>
      </w:pPr>
      <w:r w:rsidRPr="00DD3138">
        <w:rPr>
          <w:i/>
          <w:iCs/>
        </w:rPr>
        <w:t>L’item apparaît</w:t>
      </w:r>
      <w:r>
        <w:rPr>
          <w:i/>
          <w:iCs/>
        </w:rPr>
        <w:t xml:space="preserve"> dans la section Items du</w:t>
      </w:r>
      <w:r w:rsidRPr="00DD3138">
        <w:rPr>
          <w:i/>
          <w:iCs/>
        </w:rPr>
        <w:t xml:space="preserve"> </w:t>
      </w:r>
      <w:r>
        <w:rPr>
          <w:i/>
          <w:iCs/>
        </w:rPr>
        <w:t xml:space="preserve">dossier </w:t>
      </w:r>
      <w:r w:rsidRPr="00DD3138">
        <w:rPr>
          <w:i/>
          <w:iCs/>
        </w:rPr>
        <w:t xml:space="preserve">où vous l’avez déplacé. </w:t>
      </w:r>
    </w:p>
    <w:p w:rsidR="00774FF8" w:rsidRDefault="00774FF8" w:rsidP="003604CA">
      <w:pPr>
        <w:rPr>
          <w:i/>
          <w:iCs/>
        </w:rPr>
      </w:pPr>
    </w:p>
    <w:p w:rsidR="00774FF8" w:rsidRDefault="00774FF8" w:rsidP="003604CA">
      <w:pPr>
        <w:rPr>
          <w:i/>
          <w:iCs/>
        </w:rPr>
      </w:pPr>
    </w:p>
    <w:p w:rsidR="00774FF8" w:rsidRDefault="00774FF8" w:rsidP="003604CA">
      <w:pPr>
        <w:rPr>
          <w:i/>
          <w:iCs/>
        </w:rPr>
      </w:pPr>
      <w:r w:rsidRPr="0050637F">
        <w:rPr>
          <w:i/>
          <w:iCs/>
        </w:rPr>
        <w:t xml:space="preserve">Pour pouvoir </w:t>
      </w:r>
      <w:r>
        <w:rPr>
          <w:i/>
          <w:iCs/>
        </w:rPr>
        <w:t>g</w:t>
      </w:r>
      <w:r w:rsidRPr="005A0798">
        <w:rPr>
          <w:i/>
          <w:iCs/>
        </w:rPr>
        <w:t>lisser / déplacer</w:t>
      </w:r>
      <w:r>
        <w:rPr>
          <w:i/>
          <w:iCs/>
        </w:rPr>
        <w:t xml:space="preserve">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Default="00774FF8" w:rsidP="003604CA">
      <w:pPr>
        <w:rPr>
          <w:i/>
          <w:iCs/>
        </w:rPr>
      </w:pPr>
      <w:r w:rsidRPr="0050637F">
        <w:rPr>
          <w:i/>
          <w:iCs/>
        </w:rPr>
        <w:t xml:space="preserve">Pour pouvoir </w:t>
      </w:r>
      <w:r>
        <w:rPr>
          <w:i/>
          <w:iCs/>
        </w:rPr>
        <w:t>g</w:t>
      </w:r>
      <w:r w:rsidRPr="005A0798">
        <w:rPr>
          <w:i/>
          <w:iCs/>
        </w:rPr>
        <w:t>lisser / déplacer</w:t>
      </w:r>
      <w:r>
        <w:rPr>
          <w:i/>
          <w:iCs/>
        </w:rPr>
        <w:t xml:space="preserve">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Default="00774FF8" w:rsidP="003604CA">
      <w:pPr>
        <w:rPr>
          <w:i/>
          <w:iCs/>
        </w:rPr>
      </w:pPr>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Picture 18" o:spid="_x0000_i1068"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Pr="009A22CD" w:rsidRDefault="00774FF8" w:rsidP="003604CA">
      <w:pPr>
        <w:pStyle w:val="Heading3"/>
      </w:pPr>
      <w:r>
        <w:rPr>
          <w:i/>
          <w:iCs/>
        </w:rPr>
        <w:br w:type="page"/>
      </w:r>
      <w:bookmarkStart w:id="37" w:name="BD_Item_CopyDrop"/>
      <w:bookmarkEnd w:id="37"/>
      <w:r>
        <w:t>Glisser / copier un item</w:t>
      </w:r>
    </w:p>
    <w:p w:rsidR="00774FF8" w:rsidRDefault="00774FF8" w:rsidP="003604CA">
      <w:r>
        <w:rPr>
          <w:vanish/>
        </w:rPr>
        <w:t>Numéro : 37</w:t>
      </w:r>
    </w:p>
    <w:p w:rsidR="00774FF8" w:rsidRPr="005A0798" w:rsidRDefault="00774FF8" w:rsidP="003604CA">
      <w:pPr>
        <w:rPr>
          <w:i/>
          <w:iCs/>
        </w:rPr>
      </w:pPr>
      <w:r w:rsidRPr="005A0798">
        <w:rPr>
          <w:i/>
          <w:iCs/>
        </w:rPr>
        <w:t xml:space="preserve">Glisser / </w:t>
      </w:r>
      <w:r>
        <w:rPr>
          <w:i/>
          <w:iCs/>
        </w:rPr>
        <w:t xml:space="preserve">coller un item permet de copier un item et de le </w:t>
      </w:r>
      <w:hyperlink w:anchor="BD_Item_Paste" w:history="1">
        <w:r w:rsidRPr="00C4063B">
          <w:rPr>
            <w:rStyle w:val="Hyperlink"/>
            <w:i/>
            <w:iCs/>
          </w:rPr>
          <w:t>coller</w:t>
        </w:r>
      </w:hyperlink>
      <w:r>
        <w:rPr>
          <w:i/>
          <w:iCs/>
        </w:rPr>
        <w:t xml:space="preserve"> directement dans un autre dossier.</w:t>
      </w:r>
    </w:p>
    <w:p w:rsidR="00774FF8" w:rsidRDefault="00774FF8" w:rsidP="003604CA"/>
    <w:p w:rsidR="00774FF8" w:rsidRPr="00682225" w:rsidRDefault="00774FF8" w:rsidP="003604CA">
      <w:r w:rsidRPr="00682225">
        <w:t xml:space="preserve">Pour Glisser / déplacer un </w:t>
      </w:r>
      <w:r>
        <w:t xml:space="preserve">(ou plusieurs) </w:t>
      </w:r>
      <w:hyperlink w:anchor="BD_Items" w:history="1">
        <w:r>
          <w:rPr>
            <w:rStyle w:val="Hyperlink"/>
          </w:rPr>
          <w:t>item</w:t>
        </w:r>
      </w:hyperlink>
      <w:r>
        <w:t>(s)</w:t>
      </w:r>
      <w:r w:rsidRPr="00682225">
        <w:t xml:space="preserve">, </w:t>
      </w:r>
      <w:r>
        <w:t xml:space="preserve">cliquez sur le menu </w:t>
      </w:r>
      <w:r w:rsidRPr="00BC1A9D">
        <w:rPr>
          <w:b/>
          <w:bCs/>
        </w:rPr>
        <w:t>Banque de données</w:t>
      </w:r>
      <w:r w:rsidRPr="00682225">
        <w:t xml:space="preserve"> puis cliquez sur </w:t>
      </w:r>
      <w:r w:rsidRPr="00682225">
        <w:rPr>
          <w:b/>
          <w:bCs/>
        </w:rPr>
        <w:t>Ouvrir</w:t>
      </w:r>
      <w:r w:rsidRPr="00682225">
        <w:t>.</w:t>
      </w:r>
    </w:p>
    <w:p w:rsidR="00774FF8" w:rsidRDefault="00774FF8" w:rsidP="003604CA"/>
    <w:p w:rsidR="00774FF8" w:rsidRDefault="00774FF8" w:rsidP="003604CA">
      <w:pPr>
        <w:rPr>
          <w:i/>
          <w:iCs/>
        </w:rPr>
      </w:pPr>
      <w: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774FF8" w:rsidRDefault="00774FF8" w:rsidP="003604CA"/>
    <w:p w:rsidR="00774FF8" w:rsidRDefault="00774FF8" w:rsidP="003604CA">
      <w:pPr>
        <w:ind w:left="284" w:hanging="284"/>
      </w:pPr>
      <w:r>
        <w:t xml:space="preserve">1. </w:t>
      </w:r>
      <w:r w:rsidRPr="00791259">
        <w:t>S</w:t>
      </w:r>
      <w:r>
        <w:t>électionnez le</w:t>
      </w:r>
      <w:r w:rsidRPr="00791259">
        <w:t xml:space="preserve"> </w:t>
      </w:r>
      <w:r w:rsidRPr="00943886">
        <w:t>dossier</w:t>
      </w:r>
      <w:r w:rsidRPr="00791259">
        <w:t xml:space="preserve"> </w:t>
      </w:r>
      <w:r>
        <w:t xml:space="preserve">dans lequel vous désirez </w:t>
      </w:r>
      <w:r w:rsidRPr="00682225">
        <w:t>Glisser / déplacer</w:t>
      </w:r>
      <w:r>
        <w:t xml:space="preserve"> un item. </w:t>
      </w:r>
    </w:p>
    <w:p w:rsidR="00774FF8" w:rsidRDefault="00774FF8" w:rsidP="003604CA">
      <w:pPr>
        <w:ind w:left="284"/>
        <w:rPr>
          <w:i/>
          <w:iCs/>
        </w:rPr>
      </w:pPr>
    </w:p>
    <w:p w:rsidR="00774FF8" w:rsidRPr="00FD049B" w:rsidRDefault="00774FF8" w:rsidP="003604CA">
      <w:pPr>
        <w:ind w:left="284"/>
        <w:rPr>
          <w:i/>
          <w:iCs/>
        </w:rPr>
      </w:pPr>
      <w:r>
        <w:rPr>
          <w:i/>
          <w:iCs/>
        </w:rPr>
        <w:t>La liste des items contenus dans le dossier s’affiche dans la section Items</w:t>
      </w:r>
      <w:r w:rsidRPr="00FD049B">
        <w:rPr>
          <w:i/>
          <w:iCs/>
        </w:rPr>
        <w:t xml:space="preserve">. </w:t>
      </w:r>
    </w:p>
    <w:p w:rsidR="00774FF8" w:rsidRDefault="00774FF8" w:rsidP="003604CA">
      <w:pPr>
        <w:ind w:left="284" w:hanging="284"/>
      </w:pPr>
    </w:p>
    <w:p w:rsidR="00774FF8" w:rsidRDefault="00774FF8" w:rsidP="003604CA">
      <w:pPr>
        <w:ind w:left="284" w:hanging="284"/>
      </w:pPr>
      <w:r w:rsidRPr="005A0798">
        <w:t xml:space="preserve">2. </w:t>
      </w:r>
      <w:r>
        <w:t xml:space="preserve">En cliquant avec le bouton gauche de la souris, </w:t>
      </w:r>
      <w:r>
        <w:rPr>
          <w:b/>
          <w:bCs/>
        </w:rPr>
        <w:t>sélectionnez l’</w:t>
      </w:r>
      <w:r w:rsidRPr="00C25DFA">
        <w:rPr>
          <w:b/>
          <w:bCs/>
        </w:rPr>
        <w:t>item</w:t>
      </w:r>
      <w:r>
        <w:t xml:space="preserve"> que vous voulez glisser / copier.</w:t>
      </w:r>
    </w:p>
    <w:p w:rsidR="00774FF8" w:rsidRDefault="00774FF8" w:rsidP="003604CA">
      <w:pPr>
        <w:ind w:left="284" w:hanging="284"/>
      </w:pPr>
    </w:p>
    <w:p w:rsidR="00774FF8" w:rsidRPr="009667AF" w:rsidRDefault="00774FF8" w:rsidP="003604CA">
      <w:pPr>
        <w:ind w:left="284" w:hanging="284"/>
      </w:pPr>
      <w:r>
        <w:tab/>
      </w:r>
      <w:r>
        <w:rPr>
          <w:i/>
          <w:iCs/>
        </w:rPr>
        <w:t>L’item devient surligné en gris</w:t>
      </w:r>
      <w:r>
        <w:t>.</w:t>
      </w:r>
    </w:p>
    <w:p w:rsidR="00774FF8" w:rsidRDefault="00774FF8" w:rsidP="003604CA">
      <w:pPr>
        <w:ind w:left="284" w:hanging="284"/>
      </w:pPr>
    </w:p>
    <w:p w:rsidR="00774FF8" w:rsidRPr="009667AF" w:rsidRDefault="00774FF8" w:rsidP="003604CA">
      <w:pPr>
        <w:ind w:left="284"/>
      </w:pPr>
      <w:r>
        <w:rPr>
          <w:i/>
          <w:iCs/>
        </w:rPr>
        <w:t xml:space="preserve">Pour </w:t>
      </w:r>
      <w:r w:rsidRPr="000244AF">
        <w:rPr>
          <w:b/>
          <w:bCs/>
          <w:i/>
          <w:iCs/>
        </w:rPr>
        <w:t>sélectionner plusieurs items</w:t>
      </w:r>
      <w:r>
        <w:rPr>
          <w:i/>
          <w:iCs/>
        </w:rPr>
        <w:t xml:space="preserve"> dans un même dossier, tenez enfoncée la touche </w:t>
      </w:r>
      <w:r>
        <w:t xml:space="preserve">« Ctrl » </w:t>
      </w:r>
      <w:r w:rsidRPr="009667AF">
        <w:rPr>
          <w:i/>
          <w:iCs/>
        </w:rPr>
        <w:t>de votre clavier,</w:t>
      </w:r>
      <w:r>
        <w:t xml:space="preserve"> </w:t>
      </w:r>
      <w:r>
        <w:rPr>
          <w:i/>
          <w:iCs/>
        </w:rPr>
        <w:t xml:space="preserve">cliquez sur chacun des items à sélectionner, puis relâchez la touche </w:t>
      </w:r>
      <w:r>
        <w:t>« Ctrl ».</w:t>
      </w:r>
    </w:p>
    <w:p w:rsidR="00774FF8" w:rsidRDefault="00774FF8" w:rsidP="003604CA">
      <w:pPr>
        <w:ind w:left="284" w:hanging="284"/>
      </w:pPr>
    </w:p>
    <w:p w:rsidR="00774FF8" w:rsidRDefault="00774FF8" w:rsidP="003604CA">
      <w:pPr>
        <w:ind w:left="284" w:hanging="284"/>
      </w:pPr>
      <w:r>
        <w:t xml:space="preserve">3. Appuyez sur la </w:t>
      </w:r>
      <w:r w:rsidRPr="000244AF">
        <w:rPr>
          <w:b/>
          <w:bCs/>
        </w:rPr>
        <w:t>touche « Ctrl »</w:t>
      </w:r>
      <w:r>
        <w:t xml:space="preserve"> de votre clavier et tenez-la </w:t>
      </w:r>
      <w:r w:rsidRPr="000244AF">
        <w:rPr>
          <w:b/>
          <w:bCs/>
        </w:rPr>
        <w:t>enfoncée</w:t>
      </w:r>
      <w:r>
        <w:t xml:space="preserve"> jusqu’à la fin de l’opération.</w:t>
      </w:r>
    </w:p>
    <w:p w:rsidR="00774FF8" w:rsidRDefault="00774FF8" w:rsidP="003604CA">
      <w:pPr>
        <w:ind w:left="284" w:hanging="284"/>
      </w:pPr>
    </w:p>
    <w:p w:rsidR="00774FF8" w:rsidRPr="009667AF" w:rsidRDefault="00774FF8" w:rsidP="003604CA">
      <w:pPr>
        <w:ind w:left="284" w:hanging="284"/>
      </w:pPr>
      <w:r>
        <w:tab/>
      </w:r>
      <w:r>
        <w:rPr>
          <w:i/>
          <w:iCs/>
        </w:rPr>
        <w:t xml:space="preserve">Si vous glissez / copiez plusieurs items en même temps, vous devrez donc appuyer une seconde fois sur la touche </w:t>
      </w:r>
      <w:r>
        <w:t>« Ctrl ».</w:t>
      </w:r>
    </w:p>
    <w:p w:rsidR="00774FF8" w:rsidRDefault="00774FF8" w:rsidP="003604CA">
      <w:pPr>
        <w:ind w:left="284" w:hanging="284"/>
      </w:pPr>
    </w:p>
    <w:p w:rsidR="00774FF8" w:rsidRDefault="00774FF8" w:rsidP="003604CA">
      <w:pPr>
        <w:ind w:left="284" w:hanging="284"/>
      </w:pPr>
      <w:r>
        <w:t>4. Sélectionnez l’</w:t>
      </w:r>
      <w:r w:rsidRPr="00791259">
        <w:t xml:space="preserve">item en </w:t>
      </w:r>
      <w:r w:rsidRPr="00FB20D3">
        <w:rPr>
          <w:b/>
          <w:bCs/>
        </w:rPr>
        <w:t>tenant enfoncé</w:t>
      </w:r>
      <w:r w:rsidRPr="005A0798">
        <w:t xml:space="preserve"> le bouton gauche de la souris</w:t>
      </w:r>
      <w:r>
        <w:t>.</w:t>
      </w:r>
    </w:p>
    <w:p w:rsidR="00774FF8" w:rsidRDefault="00774FF8" w:rsidP="003604CA">
      <w:pPr>
        <w:ind w:left="284" w:hanging="284"/>
      </w:pPr>
    </w:p>
    <w:p w:rsidR="00774FF8" w:rsidRDefault="00774FF8" w:rsidP="003604CA">
      <w:pPr>
        <w:ind w:left="284" w:hanging="284"/>
      </w:pPr>
      <w:r>
        <w:t xml:space="preserve">5. </w:t>
      </w:r>
      <w:r w:rsidRPr="00791259">
        <w:t>Faites</w:t>
      </w:r>
      <w:r w:rsidRPr="00FB20D3">
        <w:rPr>
          <w:b/>
          <w:bCs/>
        </w:rPr>
        <w:t xml:space="preserve"> glisser </w:t>
      </w:r>
      <w:r>
        <w:rPr>
          <w:b/>
          <w:bCs/>
        </w:rPr>
        <w:t>votre curseur</w:t>
      </w:r>
      <w:r>
        <w:t xml:space="preserve"> jusqu’au dossier dans lequel</w:t>
      </w:r>
      <w:r w:rsidRPr="005A0798">
        <w:t xml:space="preserve"> v</w:t>
      </w:r>
      <w:r>
        <w:t>ous désirez le coller.</w:t>
      </w:r>
    </w:p>
    <w:p w:rsidR="00774FF8" w:rsidRDefault="00774FF8" w:rsidP="003604CA">
      <w:pPr>
        <w:ind w:left="284"/>
        <w:rPr>
          <w:i/>
          <w:iCs/>
        </w:rPr>
      </w:pPr>
    </w:p>
    <w:p w:rsidR="00774FF8" w:rsidRDefault="00774FF8" w:rsidP="003604CA">
      <w:pPr>
        <w:ind w:left="284"/>
        <w:rPr>
          <w:i/>
          <w:iCs/>
        </w:rPr>
      </w:pPr>
      <w:r>
        <w:rPr>
          <w:i/>
          <w:iCs/>
        </w:rPr>
        <w:t>Le dossier</w:t>
      </w:r>
      <w:r w:rsidRPr="00DD3138">
        <w:rPr>
          <w:i/>
          <w:iCs/>
        </w:rPr>
        <w:t xml:space="preserve"> qui reçoit l’item doit cependant être visible dans l’arborescence des </w:t>
      </w:r>
      <w:r>
        <w:rPr>
          <w:i/>
          <w:iCs/>
        </w:rPr>
        <w:t>Dossiers</w:t>
      </w:r>
      <w:r w:rsidRPr="00DD3138">
        <w:rPr>
          <w:i/>
          <w:iCs/>
        </w:rPr>
        <w:t>.</w:t>
      </w:r>
    </w:p>
    <w:p w:rsidR="00774FF8" w:rsidRDefault="00774FF8" w:rsidP="003604CA">
      <w:pPr>
        <w:ind w:left="284"/>
        <w:rPr>
          <w:i/>
          <w:iCs/>
        </w:rPr>
      </w:pPr>
    </w:p>
    <w:p w:rsidR="00774FF8" w:rsidRPr="00DD3138" w:rsidRDefault="00774FF8" w:rsidP="003604CA">
      <w:pPr>
        <w:ind w:left="284"/>
        <w:rPr>
          <w:i/>
          <w:iCs/>
        </w:rPr>
      </w:pPr>
      <w:r>
        <w:rPr>
          <w:i/>
          <w:iCs/>
        </w:rPr>
        <w:t>La section Items du dossier sur lequel vous glissez / copiez l’item apparaît et remplace la section Items du dossier d’origine dans la fenêtre de droite.</w:t>
      </w:r>
    </w:p>
    <w:p w:rsidR="00774FF8" w:rsidRDefault="00774FF8" w:rsidP="003604CA"/>
    <w:p w:rsidR="00774FF8" w:rsidRDefault="00774FF8" w:rsidP="003604CA">
      <w:r>
        <w:t xml:space="preserve">6. </w:t>
      </w:r>
      <w:r w:rsidRPr="00FB20D3">
        <w:rPr>
          <w:b/>
          <w:bCs/>
        </w:rPr>
        <w:t>Relâchez</w:t>
      </w:r>
      <w:r w:rsidRPr="005A0798">
        <w:t xml:space="preserve"> le </w:t>
      </w:r>
      <w:r>
        <w:t>bouton de la souris, puis la touche « Ctrl ».</w:t>
      </w:r>
      <w:r w:rsidRPr="005A0798">
        <w:t xml:space="preserve"> </w:t>
      </w:r>
    </w:p>
    <w:p w:rsidR="00774FF8" w:rsidRDefault="00774FF8" w:rsidP="003604CA"/>
    <w:p w:rsidR="00774FF8" w:rsidRDefault="00774FF8" w:rsidP="003604CA">
      <w:pPr>
        <w:ind w:left="284"/>
      </w:pPr>
      <w:r>
        <w:t xml:space="preserve">La fenêtre </w:t>
      </w:r>
      <w:r w:rsidRPr="00DD3138">
        <w:rPr>
          <w:i/>
          <w:iCs/>
        </w:rPr>
        <w:t>Confirmation de déplacement </w:t>
      </w:r>
      <w:r>
        <w:t>apparaît.</w:t>
      </w:r>
      <w:r w:rsidRPr="005A0798">
        <w:t xml:space="preserve"> </w:t>
      </w:r>
    </w:p>
    <w:p w:rsidR="00774FF8" w:rsidRDefault="00774FF8" w:rsidP="003604CA">
      <w:pPr>
        <w:rPr>
          <w:i/>
          <w:iCs/>
        </w:rPr>
      </w:pPr>
    </w:p>
    <w:p w:rsidR="00774FF8" w:rsidRPr="000860F5" w:rsidRDefault="00774FF8" w:rsidP="003604CA">
      <w:pPr>
        <w:ind w:left="284"/>
        <w:rPr>
          <w:i/>
          <w:iCs/>
        </w:rPr>
      </w:pPr>
      <w:r>
        <w:rPr>
          <w:i/>
          <w:iCs/>
        </w:rPr>
        <w:t xml:space="preserve">Vous pouvez retirer ce message de confirmation dans les </w:t>
      </w:r>
      <w:hyperlink w:anchor="Prefs_Gen_BD" w:history="1">
        <w:r w:rsidRPr="0064095A">
          <w:rPr>
            <w:rStyle w:val="Hyperlink"/>
            <w:i/>
            <w:iCs/>
          </w:rPr>
          <w:t>Préférences Générales (Banque de données)</w:t>
        </w:r>
      </w:hyperlink>
      <w:r w:rsidRPr="000860F5">
        <w:rPr>
          <w:i/>
          <w:iCs/>
        </w:rPr>
        <w:t>.</w:t>
      </w:r>
    </w:p>
    <w:p w:rsidR="00774FF8" w:rsidRDefault="00774FF8" w:rsidP="003604CA"/>
    <w:p w:rsidR="00774FF8" w:rsidRDefault="00774FF8" w:rsidP="003604CA">
      <w:r>
        <w:t>7. S</w:t>
      </w:r>
      <w:r w:rsidRPr="005A0798">
        <w:t>électi</w:t>
      </w:r>
      <w:r>
        <w:t>onnez « </w:t>
      </w:r>
      <w:r>
        <w:rPr>
          <w:b/>
          <w:bCs/>
        </w:rPr>
        <w:t>O</w:t>
      </w:r>
      <w:r w:rsidRPr="00DD3138">
        <w:rPr>
          <w:b/>
          <w:bCs/>
        </w:rPr>
        <w:t>ui</w:t>
      </w:r>
      <w:r>
        <w:t> »</w:t>
      </w:r>
      <w:r w:rsidRPr="005A0798">
        <w:t xml:space="preserve">. </w:t>
      </w:r>
    </w:p>
    <w:p w:rsidR="00774FF8" w:rsidRDefault="00774FF8" w:rsidP="003604CA"/>
    <w:p w:rsidR="00774FF8" w:rsidRPr="00DD3138" w:rsidRDefault="00774FF8" w:rsidP="003604CA">
      <w:pPr>
        <w:ind w:left="284"/>
        <w:rPr>
          <w:i/>
          <w:iCs/>
        </w:rPr>
      </w:pPr>
      <w:r w:rsidRPr="00DD3138">
        <w:rPr>
          <w:i/>
          <w:iCs/>
        </w:rPr>
        <w:t>L’item apparaît</w:t>
      </w:r>
      <w:r>
        <w:rPr>
          <w:i/>
          <w:iCs/>
        </w:rPr>
        <w:t xml:space="preserve"> dans la section Items du</w:t>
      </w:r>
      <w:r w:rsidRPr="00DD3138">
        <w:rPr>
          <w:i/>
          <w:iCs/>
        </w:rPr>
        <w:t xml:space="preserve"> </w:t>
      </w:r>
      <w:r>
        <w:rPr>
          <w:i/>
          <w:iCs/>
        </w:rPr>
        <w:t xml:space="preserve">dossier </w:t>
      </w:r>
      <w:r w:rsidRPr="00DD3138">
        <w:rPr>
          <w:i/>
          <w:iCs/>
        </w:rPr>
        <w:t xml:space="preserve">où vous l’avez déplacé. </w:t>
      </w:r>
    </w:p>
    <w:p w:rsidR="00774FF8" w:rsidRDefault="00774FF8" w:rsidP="003604CA"/>
    <w:p w:rsidR="00774FF8" w:rsidRDefault="00774FF8" w:rsidP="003604CA"/>
    <w:p w:rsidR="00774FF8" w:rsidRDefault="00774FF8" w:rsidP="003604CA">
      <w:pPr>
        <w:rPr>
          <w:i/>
          <w:iCs/>
        </w:rPr>
      </w:pPr>
      <w:r w:rsidRPr="0050637F">
        <w:rPr>
          <w:i/>
          <w:iCs/>
        </w:rPr>
        <w:t xml:space="preserve">Pour pouvoir </w:t>
      </w:r>
      <w:r>
        <w:rPr>
          <w:i/>
          <w:iCs/>
        </w:rPr>
        <w:t>g</w:t>
      </w:r>
      <w:r w:rsidRPr="005A0798">
        <w:rPr>
          <w:i/>
          <w:iCs/>
        </w:rPr>
        <w:t xml:space="preserve">lisser / </w:t>
      </w:r>
      <w:r>
        <w:rPr>
          <w:i/>
          <w:iCs/>
        </w:rPr>
        <w:t>coller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Default="00774FF8" w:rsidP="003604CA">
      <w:r w:rsidRPr="0050637F">
        <w:rPr>
          <w:i/>
          <w:iCs/>
        </w:rPr>
        <w:t xml:space="preserve">Pour pouvoir </w:t>
      </w:r>
      <w:r>
        <w:rPr>
          <w:i/>
          <w:iCs/>
        </w:rPr>
        <w:t>g</w:t>
      </w:r>
      <w:r w:rsidRPr="005A0798">
        <w:rPr>
          <w:i/>
          <w:iCs/>
        </w:rPr>
        <w:t xml:space="preserve">lisser / </w:t>
      </w:r>
      <w:r>
        <w:rPr>
          <w:i/>
          <w:iCs/>
        </w:rPr>
        <w:t xml:space="preserve">coller </w:t>
      </w:r>
      <w:r w:rsidRPr="0050637F">
        <w:rPr>
          <w:i/>
          <w:iCs/>
        </w:rPr>
        <w:t>un item</w:t>
      </w:r>
      <w:r>
        <w:rPr>
          <w:i/>
          <w:iCs/>
        </w:rPr>
        <w:t xml:space="preserve"> dans les espaces personnels, u</w:t>
      </w:r>
      <w:r w:rsidRPr="0050637F">
        <w:rPr>
          <w:i/>
          <w:iCs/>
        </w:rPr>
        <w:t xml:space="preserve">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774FF8" w:rsidRDefault="00774FF8" w:rsidP="003604CA"/>
    <w:p w:rsidR="00774FF8" w:rsidRDefault="00774FF8" w:rsidP="003604CA"/>
    <w:p w:rsidR="00774FF8" w:rsidRPr="00252235" w:rsidRDefault="00774FF8" w:rsidP="003604CA">
      <w:r w:rsidRPr="00926302">
        <w:rPr>
          <w:i/>
          <w:iCs/>
        </w:rPr>
        <w:t>Vous pouvez en tout temps quitter la fenêtre</w:t>
      </w:r>
      <w:r w:rsidRPr="00926302">
        <w:t xml:space="preserve"> </w:t>
      </w:r>
      <w:r>
        <w:t>B</w:t>
      </w:r>
      <w:r w:rsidRPr="00926302">
        <w:t>anque de données</w:t>
      </w:r>
      <w:r w:rsidRPr="00926302">
        <w:rPr>
          <w:i/>
          <w:iCs/>
        </w:rPr>
        <w:t xml:space="preserve"> en cliquant sur le </w:t>
      </w:r>
      <w:r w:rsidRPr="009C6C36">
        <w:rPr>
          <w:b/>
          <w:bCs/>
          <w:i/>
          <w:iCs/>
          <w:noProof/>
        </w:rPr>
        <w:pict>
          <v:shape id="_x0000_i1069"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p>
    <w:p w:rsidR="00774FF8" w:rsidRPr="00252235" w:rsidRDefault="00774FF8" w:rsidP="003604CA"/>
    <w:p w:rsidR="00774FF8" w:rsidRDefault="00774FF8" w:rsidP="003604CA">
      <w:pPr>
        <w:pStyle w:val="Heading3"/>
      </w:pPr>
      <w:r>
        <w:br w:type="page"/>
      </w:r>
      <w:bookmarkStart w:id="38" w:name="BD_Item_Modif"/>
      <w:bookmarkEnd w:id="38"/>
      <w:r>
        <w:t>Modifier un item</w:t>
      </w:r>
    </w:p>
    <w:p w:rsidR="00774FF8" w:rsidRDefault="00774FF8" w:rsidP="003604CA">
      <w:r w:rsidRPr="00CA76CD">
        <w:rPr>
          <w:vanish/>
        </w:rPr>
        <w:t xml:space="preserve">Numéro : </w:t>
      </w:r>
      <w:r>
        <w:rPr>
          <w:vanish/>
        </w:rPr>
        <w:t>38</w:t>
      </w:r>
    </w:p>
    <w:p w:rsidR="00774FF8" w:rsidRPr="005A0798" w:rsidRDefault="00774FF8" w:rsidP="003604CA">
      <w:pPr>
        <w:rPr>
          <w:i/>
          <w:iCs/>
        </w:rPr>
      </w:pPr>
      <w:r w:rsidRPr="005A0798">
        <w:rPr>
          <w:i/>
          <w:iCs/>
        </w:rPr>
        <w:t xml:space="preserve">Modifier un item permet de changer le contenu, le type, les mots-clés, la description et les attributs d’un item. </w:t>
      </w:r>
    </w:p>
    <w:p w:rsidR="00774FF8" w:rsidRDefault="00774FF8" w:rsidP="003604CA"/>
    <w:p w:rsidR="00774FF8" w:rsidRPr="0024799B" w:rsidRDefault="00774FF8" w:rsidP="003604CA">
      <w:r>
        <w:t xml:space="preserve">Pour modifier un </w:t>
      </w:r>
      <w:hyperlink w:anchor="BD_Items" w:history="1">
        <w:r>
          <w:rPr>
            <w:rStyle w:val="Hyperlink"/>
          </w:rPr>
          <w:t>item</w:t>
        </w:r>
      </w:hyperlink>
      <w:r>
        <w:t xml:space="preserve">, cliquez sur le menu </w:t>
      </w:r>
      <w:r w:rsidRPr="00BC1A9D">
        <w:rPr>
          <w:b/>
          <w:bCs/>
        </w:rPr>
        <w:t>Banque de données</w:t>
      </w:r>
      <w:r w:rsidRPr="0024799B">
        <w:t xml:space="preserve"> puis c</w:t>
      </w:r>
      <w:r>
        <w:t>liquez sur </w:t>
      </w:r>
      <w:r w:rsidRPr="008A1F83">
        <w:rPr>
          <w:b/>
          <w:bCs/>
        </w:rPr>
        <w:t>Ouvrir</w:t>
      </w:r>
      <w:r w:rsidRPr="0024799B">
        <w:t>.</w:t>
      </w:r>
    </w:p>
    <w:p w:rsidR="00774FF8" w:rsidRDefault="00774FF8" w:rsidP="003604CA"/>
    <w:p w:rsidR="00774FF8" w:rsidRDefault="00774FF8" w:rsidP="003604CA">
      <w:pPr>
        <w:rPr>
          <w:i/>
          <w:iCs/>
        </w:rPr>
      </w:pPr>
      <w: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774FF8" w:rsidRDefault="00774FF8" w:rsidP="003604CA"/>
    <w:p w:rsidR="00774FF8" w:rsidRDefault="00774FF8" w:rsidP="003604CA">
      <w:pPr>
        <w:ind w:left="284" w:hanging="284"/>
      </w:pPr>
      <w:r>
        <w:t>1. Sélectionnez le</w:t>
      </w:r>
      <w:r w:rsidRPr="006537B7">
        <w:t xml:space="preserve"> </w:t>
      </w:r>
      <w:r>
        <w:t xml:space="preserve">dossier dans lequel vous désirez modifier un item. </w:t>
      </w:r>
    </w:p>
    <w:p w:rsidR="00774FF8" w:rsidRDefault="00774FF8" w:rsidP="003604CA">
      <w:pPr>
        <w:rPr>
          <w:i/>
          <w:iCs/>
        </w:rPr>
      </w:pPr>
    </w:p>
    <w:p w:rsidR="00774FF8" w:rsidRPr="00FD049B" w:rsidRDefault="00774FF8" w:rsidP="003604CA">
      <w:pPr>
        <w:ind w:left="284"/>
        <w:rPr>
          <w:i/>
          <w:iCs/>
        </w:rPr>
      </w:pPr>
      <w:r>
        <w:rPr>
          <w:i/>
          <w:iCs/>
        </w:rPr>
        <w:t>La liste des items contenus dans le dossier s’affiche dans la section Items</w:t>
      </w:r>
      <w:r w:rsidRPr="00FD049B">
        <w:rPr>
          <w:i/>
          <w:iCs/>
        </w:rPr>
        <w:t xml:space="preserve">. </w:t>
      </w:r>
    </w:p>
    <w:p w:rsidR="00774FF8" w:rsidRDefault="00774FF8" w:rsidP="003604CA">
      <w:pPr>
        <w:rPr>
          <w:i/>
          <w:iCs/>
        </w:rPr>
      </w:pPr>
    </w:p>
    <w:p w:rsidR="00774FF8" w:rsidRPr="008D3092" w:rsidRDefault="00774FF8" w:rsidP="003604CA">
      <w:pPr>
        <w:ind w:left="284" w:hanging="284"/>
      </w:pPr>
      <w:r>
        <w:t xml:space="preserve">2. En cliquant avec le bouton droit de la souris, </w:t>
      </w:r>
      <w:r>
        <w:rPr>
          <w:b/>
          <w:bCs/>
        </w:rPr>
        <w:t>sélectionnez l’</w:t>
      </w:r>
      <w:r w:rsidRPr="00C25DFA">
        <w:rPr>
          <w:b/>
          <w:bCs/>
        </w:rPr>
        <w:t>item</w:t>
      </w:r>
      <w:r>
        <w:t xml:space="preserve"> que vous voulez modifier et choisissez</w:t>
      </w:r>
      <w:r w:rsidRPr="008D3092">
        <w:t xml:space="preserve"> </w:t>
      </w:r>
      <w:r>
        <w:rPr>
          <w:b/>
          <w:bCs/>
        </w:rPr>
        <w:t>Modifier</w:t>
      </w:r>
      <w:r w:rsidRPr="008D3092">
        <w:t xml:space="preserve"> </w:t>
      </w:r>
      <w:r>
        <w:t>dans le menu contextuel</w:t>
      </w:r>
      <w:r w:rsidRPr="008D3092">
        <w:t xml:space="preserve"> qui apparaît.</w:t>
      </w:r>
    </w:p>
    <w:p w:rsidR="00774FF8" w:rsidRDefault="00774FF8" w:rsidP="003604CA">
      <w:pPr>
        <w:ind w:firstLine="284"/>
      </w:pPr>
    </w:p>
    <w:p w:rsidR="00774FF8" w:rsidRPr="00FD049B" w:rsidRDefault="00774FF8" w:rsidP="003604CA">
      <w:pPr>
        <w:ind w:left="284"/>
        <w:rPr>
          <w:i/>
          <w:iCs/>
        </w:rPr>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w:t>
      </w:r>
    </w:p>
    <w:p w:rsidR="00774FF8" w:rsidRDefault="00774FF8" w:rsidP="003604CA">
      <w:pPr>
        <w:ind w:left="284"/>
        <w:rPr>
          <w:i/>
          <w:iCs/>
        </w:rPr>
      </w:pPr>
    </w:p>
    <w:p w:rsidR="00774FF8" w:rsidRDefault="00774FF8" w:rsidP="003604CA">
      <w:pPr>
        <w:ind w:left="284"/>
      </w:pPr>
      <w:r w:rsidRPr="00755D25">
        <w:rPr>
          <w:i/>
          <w:iCs/>
        </w:rPr>
        <w:t xml:space="preserve">La fenêtre </w:t>
      </w:r>
      <w:r w:rsidRPr="00F31A36">
        <w:t>Modification dans la banque de données</w:t>
      </w:r>
      <w:r w:rsidRPr="00755D25">
        <w:rPr>
          <w:i/>
          <w:iCs/>
        </w:rPr>
        <w:t xml:space="preserve"> apparaît</w:t>
      </w:r>
      <w:r>
        <w:rPr>
          <w:i/>
          <w:iCs/>
        </w:rPr>
        <w:t>.</w:t>
      </w:r>
      <w:r>
        <w:t xml:space="preserve"> </w:t>
      </w:r>
    </w:p>
    <w:p w:rsidR="00774FF8" w:rsidRDefault="00774FF8" w:rsidP="003604CA"/>
    <w:p w:rsidR="00774FF8" w:rsidRPr="00186419" w:rsidRDefault="00774FF8" w:rsidP="003604CA">
      <w:pPr>
        <w:ind w:left="284" w:hanging="284"/>
      </w:pPr>
      <w:r>
        <w:t xml:space="preserve">3. Pour choisir un nouveau </w:t>
      </w:r>
      <w:r w:rsidRPr="00C4063B">
        <w:rPr>
          <w:b/>
          <w:bCs/>
        </w:rPr>
        <w:t>Type de fichier</w:t>
      </w:r>
      <w:r w:rsidRPr="00986E6E">
        <w:rPr>
          <w:b/>
          <w:bCs/>
        </w:rPr>
        <w:t xml:space="preserve"> pour le contenu de l’item</w:t>
      </w:r>
      <w:r>
        <w:rPr>
          <w:b/>
          <w:bCs/>
        </w:rPr>
        <w:t xml:space="preserve">,  </w:t>
      </w:r>
      <w:r>
        <w:t>sélectionnez-le parmi la liste déroulante qui apparaît en cliquant sur la flèche située à la droite du champ.</w:t>
      </w:r>
    </w:p>
    <w:p w:rsidR="00774FF8" w:rsidRDefault="00774FF8" w:rsidP="003604CA">
      <w:pPr>
        <w:ind w:left="1134" w:hanging="425"/>
      </w:pPr>
    </w:p>
    <w:p w:rsidR="00774FF8" w:rsidRPr="003C3163" w:rsidRDefault="00774FF8" w:rsidP="003604CA">
      <w:pPr>
        <w:ind w:left="284"/>
        <w:rPr>
          <w:i/>
          <w:iCs/>
        </w:rPr>
      </w:pPr>
      <w:r>
        <w:rPr>
          <w:b/>
          <w:bCs/>
          <w:i/>
          <w:iCs/>
        </w:rPr>
        <w:t>N.B. </w:t>
      </w:r>
      <w:r w:rsidRPr="00FB20D3">
        <w:rPr>
          <w:b/>
          <w:bCs/>
          <w:i/>
          <w:iCs/>
        </w:rPr>
        <w:t>Le contenu antérieur de l’</w:t>
      </w:r>
      <w:r>
        <w:rPr>
          <w:b/>
          <w:bCs/>
          <w:i/>
          <w:iCs/>
        </w:rPr>
        <w:t>item sera perdu si vous modifiez le Type de fichier pour le contenu de l’</w:t>
      </w:r>
      <w:r w:rsidRPr="00FB20D3">
        <w:rPr>
          <w:b/>
          <w:bCs/>
          <w:i/>
          <w:iCs/>
        </w:rPr>
        <w:t>ite</w:t>
      </w:r>
      <w:r>
        <w:rPr>
          <w:b/>
          <w:bCs/>
          <w:i/>
          <w:iCs/>
        </w:rPr>
        <w:t xml:space="preserve">m. </w:t>
      </w:r>
      <w:r w:rsidRPr="003C3163">
        <w:rPr>
          <w:i/>
          <w:iCs/>
        </w:rPr>
        <w:t xml:space="preserve">Ceci ne s’applique pas pour les </w:t>
      </w:r>
      <w:hyperlink w:anchor="BD_Types" w:history="1">
        <w:r w:rsidRPr="00C4063B">
          <w:rPr>
            <w:rStyle w:val="Hyperlink"/>
            <w:i/>
            <w:iCs/>
          </w:rPr>
          <w:t>Types de fichier</w:t>
        </w:r>
      </w:hyperlink>
      <w:r w:rsidRPr="003C3163">
        <w:rPr>
          <w:i/>
          <w:iCs/>
        </w:rPr>
        <w:t xml:space="preserve"> à ouverture interne de même type spécifique. </w:t>
      </w:r>
    </w:p>
    <w:p w:rsidR="00774FF8" w:rsidRPr="003647DC" w:rsidRDefault="00774FF8" w:rsidP="003604CA">
      <w:pPr>
        <w:ind w:left="1134" w:hanging="425"/>
        <w:rPr>
          <w:i/>
          <w:iCs/>
        </w:rPr>
      </w:pPr>
    </w:p>
    <w:p w:rsidR="00774FF8" w:rsidRPr="00AB6CF3" w:rsidRDefault="00774FF8" w:rsidP="003604CA">
      <w:r>
        <w:t>4</w:t>
      </w:r>
      <w:r w:rsidRPr="00AB6CF3">
        <w:t xml:space="preserve">. </w:t>
      </w:r>
      <w:r w:rsidRPr="00A40F91">
        <w:rPr>
          <w:b/>
          <w:bCs/>
        </w:rPr>
        <w:t>Mot-clé</w:t>
      </w:r>
      <w:r w:rsidRPr="00AB6CF3">
        <w:t xml:space="preserve"> :  </w:t>
      </w:r>
    </w:p>
    <w:p w:rsidR="00774FF8" w:rsidRDefault="00774FF8" w:rsidP="003604CA"/>
    <w:p w:rsidR="00774FF8" w:rsidRPr="00D336F2" w:rsidRDefault="00774FF8" w:rsidP="003604CA">
      <w:pPr>
        <w:ind w:left="284"/>
        <w:rPr>
          <w:i/>
          <w:iCs/>
        </w:rPr>
      </w:pPr>
      <w:r w:rsidRPr="00D336F2">
        <w:rPr>
          <w:i/>
          <w:iCs/>
        </w:rPr>
        <w:t xml:space="preserve">Vous pouvez choisir un ou plusieurs </w:t>
      </w:r>
      <w:r w:rsidRPr="00A40F91">
        <w:rPr>
          <w:i/>
          <w:iCs/>
        </w:rPr>
        <w:t>mots-clés</w:t>
      </w:r>
      <w:r w:rsidRPr="00D336F2">
        <w:rPr>
          <w:i/>
          <w:iCs/>
        </w:rPr>
        <w:t xml:space="preserve"> </w:t>
      </w:r>
      <w:r>
        <w:rPr>
          <w:i/>
          <w:iCs/>
        </w:rPr>
        <w:t>se rapportant à l’item à modifier</w:t>
      </w:r>
      <w:r w:rsidRPr="00D336F2">
        <w:rPr>
          <w:i/>
          <w:iCs/>
        </w:rPr>
        <w:t xml:space="preserve">. Ils faciliteront sa </w:t>
      </w:r>
      <w:hyperlink w:anchor="BD_Search" w:history="1">
        <w:r w:rsidRPr="00C4063B">
          <w:rPr>
            <w:rStyle w:val="Hyperlink"/>
            <w:i/>
            <w:iCs/>
          </w:rPr>
          <w:t>recherche</w:t>
        </w:r>
      </w:hyperlink>
      <w:r>
        <w:rPr>
          <w:i/>
          <w:iCs/>
        </w:rPr>
        <w:t xml:space="preserve"> dans la banque de données.</w:t>
      </w:r>
      <w:r w:rsidRPr="00D336F2">
        <w:rPr>
          <w:i/>
          <w:iCs/>
        </w:rPr>
        <w:t xml:space="preserve"> </w:t>
      </w:r>
    </w:p>
    <w:p w:rsidR="00774FF8" w:rsidRDefault="00774FF8" w:rsidP="003604CA">
      <w:pPr>
        <w:ind w:left="1134" w:hanging="425"/>
      </w:pPr>
      <w:r>
        <w:tab/>
      </w:r>
      <w:r>
        <w:tab/>
      </w:r>
    </w:p>
    <w:p w:rsidR="00774FF8" w:rsidRPr="00AB6CF3" w:rsidRDefault="00774FF8" w:rsidP="003604CA">
      <w:pPr>
        <w:ind w:firstLine="708"/>
      </w:pPr>
      <w:r>
        <w:t>4</w:t>
      </w:r>
      <w:r w:rsidRPr="00AB6CF3">
        <w:t xml:space="preserve">.1. </w:t>
      </w:r>
      <w:r>
        <w:rPr>
          <w:b/>
          <w:bCs/>
        </w:rPr>
        <w:t>Ajout</w:t>
      </w:r>
      <w:r w:rsidRPr="00E2072D">
        <w:rPr>
          <w:b/>
          <w:bCs/>
        </w:rPr>
        <w:t xml:space="preserve"> </w:t>
      </w:r>
      <w:r>
        <w:rPr>
          <w:b/>
          <w:bCs/>
        </w:rPr>
        <w:t>d’</w:t>
      </w:r>
      <w:r w:rsidRPr="00E2072D">
        <w:rPr>
          <w:b/>
          <w:bCs/>
        </w:rPr>
        <w:t>un mot-clé</w:t>
      </w:r>
      <w:r>
        <w:t> :</w:t>
      </w:r>
    </w:p>
    <w:p w:rsidR="00774FF8" w:rsidRDefault="00774FF8" w:rsidP="003604CA">
      <w:pPr>
        <w:ind w:left="2977" w:hanging="850"/>
      </w:pPr>
    </w:p>
    <w:p w:rsidR="00774FF8" w:rsidRDefault="00774FF8" w:rsidP="003604CA">
      <w:pPr>
        <w:ind w:left="2127" w:hanging="710"/>
      </w:pPr>
      <w:r>
        <w:t xml:space="preserve">4.1.1. Inscrivez le nouveau mot-clé dans le champ </w:t>
      </w:r>
      <w:r w:rsidRPr="00157376">
        <w:rPr>
          <w:i/>
          <w:iCs/>
        </w:rPr>
        <w:t>Ajout d’un nouveau mot-clé</w:t>
      </w:r>
      <w:r>
        <w:t xml:space="preserve">; </w:t>
      </w:r>
    </w:p>
    <w:p w:rsidR="00774FF8" w:rsidRDefault="00774FF8" w:rsidP="003604CA">
      <w:pPr>
        <w:ind w:left="2977" w:hanging="850"/>
      </w:pPr>
      <w:r>
        <w:tab/>
      </w:r>
    </w:p>
    <w:p w:rsidR="00774FF8" w:rsidRPr="000D4E7B" w:rsidRDefault="00774FF8" w:rsidP="003604CA">
      <w:pPr>
        <w:ind w:left="2127"/>
        <w:rPr>
          <w:i/>
          <w:iCs/>
        </w:rPr>
      </w:pPr>
      <w:r>
        <w:rPr>
          <w:i/>
          <w:iCs/>
        </w:rPr>
        <w:t>L’icône</w:t>
      </w:r>
      <w:r w:rsidRPr="000D4E7B">
        <w:rPr>
          <w:i/>
          <w:iCs/>
        </w:rPr>
        <w:t xml:space="preserve"> </w:t>
      </w:r>
      <w:r w:rsidRPr="009C6C36">
        <w:rPr>
          <w:i/>
          <w:iCs/>
          <w:noProof/>
        </w:rPr>
        <w:pict>
          <v:shape id="_x0000_i1070" type="#_x0000_t75" style="width:14.25pt;height:14.25pt;visibility:visible">
            <v:imagedata r:id="rId23" o:title=""/>
          </v:shape>
        </w:pict>
      </w:r>
      <w:r>
        <w:rPr>
          <w:i/>
          <w:iCs/>
        </w:rPr>
        <w:t xml:space="preserve">  (ajouter)</w:t>
      </w:r>
      <w:r w:rsidRPr="000D4E7B">
        <w:rPr>
          <w:i/>
          <w:iCs/>
        </w:rPr>
        <w:t xml:space="preserve"> s’active lorsque vous écrivez dans le champ pour enregistrer le nouveau mot-clé.</w:t>
      </w:r>
    </w:p>
    <w:p w:rsidR="00774FF8" w:rsidRDefault="00774FF8" w:rsidP="003604CA">
      <w:pPr>
        <w:ind w:left="708" w:firstLine="708"/>
      </w:pPr>
    </w:p>
    <w:p w:rsidR="00774FF8" w:rsidRDefault="00774FF8" w:rsidP="003604CA">
      <w:pPr>
        <w:ind w:left="708" w:firstLine="708"/>
      </w:pPr>
      <w:r>
        <w:t xml:space="preserve">4.1.2. Cliquez sur l’icône </w:t>
      </w:r>
      <w:r>
        <w:rPr>
          <w:noProof/>
        </w:rPr>
        <w:pict>
          <v:shape id="_x0000_i1071" type="#_x0000_t75" style="width:14.25pt;height:14.25pt;visibility:visible">
            <v:imagedata r:id="rId23" o:title=""/>
          </v:shape>
        </w:pict>
      </w:r>
      <w:r>
        <w:t xml:space="preserve">  pour enregistrer le nouveau mot-clé. </w:t>
      </w:r>
    </w:p>
    <w:p w:rsidR="00774FF8" w:rsidRDefault="00774FF8" w:rsidP="003604CA">
      <w:pPr>
        <w:ind w:left="2977"/>
      </w:pPr>
    </w:p>
    <w:p w:rsidR="00774FF8" w:rsidRPr="000D4E7B" w:rsidRDefault="00774FF8" w:rsidP="003604CA">
      <w:pPr>
        <w:ind w:left="2127"/>
        <w:rPr>
          <w:i/>
          <w:iCs/>
        </w:rPr>
      </w:pPr>
      <w:r w:rsidRPr="000D4E7B">
        <w:rPr>
          <w:i/>
          <w:iCs/>
        </w:rPr>
        <w:t xml:space="preserve">Le nouveau mot-clé est automatiquement transféré dans le champ </w:t>
      </w:r>
      <w:r w:rsidRPr="000D4E7B">
        <w:t>Mots-clés de l’item</w:t>
      </w:r>
      <w:r w:rsidRPr="000D4E7B">
        <w:rPr>
          <w:i/>
          <w:iCs/>
        </w:rPr>
        <w:t xml:space="preserve">. </w:t>
      </w:r>
    </w:p>
    <w:p w:rsidR="00774FF8" w:rsidRDefault="00774FF8" w:rsidP="003604CA">
      <w:pPr>
        <w:ind w:left="2977" w:hanging="850"/>
      </w:pPr>
    </w:p>
    <w:p w:rsidR="00774FF8" w:rsidRDefault="00774FF8" w:rsidP="003604CA">
      <w:pPr>
        <w:ind w:left="1276"/>
        <w:rPr>
          <w:i/>
          <w:iCs/>
        </w:rPr>
      </w:pPr>
      <w:r>
        <w:rPr>
          <w:i/>
          <w:iCs/>
        </w:rPr>
        <w:t xml:space="preserve">Une fois que vous aurez complété la modification de l’item, le nouveau mot-clé sera enregistré dans la </w:t>
      </w:r>
      <w:r>
        <w:t xml:space="preserve">Liste de mots-clés </w:t>
      </w:r>
      <w:r w:rsidRPr="00157376">
        <w:t>existants</w:t>
      </w:r>
      <w:r>
        <w:rPr>
          <w:i/>
          <w:iCs/>
        </w:rPr>
        <w:t xml:space="preserve"> et vous pourrez ainsi le réutiliser ultérieurement.</w:t>
      </w:r>
    </w:p>
    <w:p w:rsidR="00774FF8" w:rsidRDefault="00774FF8" w:rsidP="003604CA">
      <w:pPr>
        <w:ind w:left="1134" w:hanging="567"/>
      </w:pPr>
    </w:p>
    <w:p w:rsidR="00774FF8" w:rsidRDefault="00774FF8" w:rsidP="003604CA">
      <w:pPr>
        <w:ind w:left="1134" w:hanging="567"/>
      </w:pPr>
      <w:r>
        <w:t>4</w:t>
      </w:r>
      <w:r w:rsidRPr="0009375E">
        <w:t xml:space="preserve">.2.  </w:t>
      </w:r>
      <w:r>
        <w:t xml:space="preserve">Pour </w:t>
      </w:r>
      <w:r>
        <w:rPr>
          <w:b/>
          <w:bCs/>
        </w:rPr>
        <w:t>sélectionner</w:t>
      </w:r>
      <w:r w:rsidRPr="00157376">
        <w:rPr>
          <w:b/>
          <w:bCs/>
        </w:rPr>
        <w:t xml:space="preserve"> un mot-clé</w:t>
      </w:r>
      <w:r>
        <w:rPr>
          <w:b/>
          <w:bCs/>
        </w:rPr>
        <w:t xml:space="preserve"> existant</w:t>
      </w:r>
      <w:r>
        <w:t xml:space="preserve">, double-cliquez sur un mot-clé contenu dans la liste </w:t>
      </w:r>
      <w:r>
        <w:rPr>
          <w:i/>
          <w:iCs/>
        </w:rPr>
        <w:t>M</w:t>
      </w:r>
      <w:r w:rsidRPr="00157376">
        <w:rPr>
          <w:i/>
          <w:iCs/>
        </w:rPr>
        <w:t>ots-clés existant</w:t>
      </w:r>
      <w:r>
        <w:rPr>
          <w:i/>
          <w:iCs/>
        </w:rPr>
        <w:t>s</w:t>
      </w:r>
      <w:r>
        <w:t xml:space="preserve">. Il sera alors transféré dans le champ </w:t>
      </w:r>
      <w:r w:rsidRPr="00157376">
        <w:rPr>
          <w:i/>
          <w:iCs/>
        </w:rPr>
        <w:t>Mots-clés de l’item</w:t>
      </w:r>
      <w:r>
        <w:t xml:space="preserve">; </w:t>
      </w:r>
    </w:p>
    <w:p w:rsidR="00774FF8" w:rsidRDefault="00774FF8" w:rsidP="003604CA">
      <w:pPr>
        <w:ind w:left="1134" w:hanging="709"/>
      </w:pPr>
    </w:p>
    <w:p w:rsidR="00774FF8" w:rsidRPr="00E2072D" w:rsidRDefault="00774FF8" w:rsidP="003604CA">
      <w:pPr>
        <w:ind w:left="1134" w:hanging="709"/>
        <w:rPr>
          <w:b/>
          <w:bCs/>
          <w:i/>
          <w:iCs/>
        </w:rPr>
      </w:pPr>
      <w:r>
        <w:tab/>
      </w:r>
      <w:r>
        <w:rPr>
          <w:i/>
          <w:iCs/>
        </w:rPr>
        <w:t xml:space="preserve">Lorsque vous naviguez dans les </w:t>
      </w:r>
      <w:r>
        <w:t>Mots-clés existants,</w:t>
      </w:r>
      <w:r w:rsidRPr="00E2072D">
        <w:rPr>
          <w:i/>
          <w:iCs/>
        </w:rPr>
        <w:t xml:space="preserve"> le nom complet des mots-clés apparaît au-dessous.</w:t>
      </w:r>
    </w:p>
    <w:p w:rsidR="00774FF8" w:rsidRDefault="00774FF8" w:rsidP="003604CA">
      <w:pPr>
        <w:ind w:left="1134" w:hanging="709"/>
      </w:pPr>
    </w:p>
    <w:p w:rsidR="00774FF8" w:rsidRDefault="00774FF8" w:rsidP="003604CA">
      <w:pPr>
        <w:ind w:left="1134" w:hanging="709"/>
        <w:rPr>
          <w:i/>
          <w:iCs/>
        </w:rPr>
      </w:pPr>
      <w:r>
        <w:tab/>
      </w:r>
      <w:r>
        <w:rPr>
          <w:i/>
          <w:iCs/>
        </w:rPr>
        <w:t xml:space="preserve">Il est possible de naviguer dans les </w:t>
      </w:r>
      <w:r>
        <w:t>Mots-clés existants</w:t>
      </w:r>
      <w:r>
        <w:rPr>
          <w:i/>
          <w:iCs/>
        </w:rPr>
        <w:t xml:space="preserve"> soit en utilisant la barre de défilement situé sur sa droite, soit à l’aide des flèches du clavier. On peut aussi cliquer dans la liste et inscrire une lettre. Par exemple, si vous tapez la lettre « s », vous serez amené directement à la première entrée débutant par cette lettre.</w:t>
      </w:r>
    </w:p>
    <w:p w:rsidR="00774FF8" w:rsidRDefault="00774FF8" w:rsidP="003604CA">
      <w:pPr>
        <w:ind w:left="1134" w:hanging="567"/>
      </w:pPr>
    </w:p>
    <w:p w:rsidR="00774FF8" w:rsidRPr="00186419" w:rsidRDefault="00774FF8" w:rsidP="003604CA">
      <w:pPr>
        <w:ind w:left="993" w:hanging="425"/>
      </w:pPr>
      <w:r>
        <w:t>4</w:t>
      </w:r>
      <w:r w:rsidRPr="0009375E">
        <w:t>.3. Pour</w:t>
      </w:r>
      <w:r>
        <w:t xml:space="preserve"> </w:t>
      </w:r>
      <w:r w:rsidRPr="00E2072D">
        <w:rPr>
          <w:b/>
          <w:bCs/>
        </w:rPr>
        <w:t xml:space="preserve">enlever </w:t>
      </w:r>
      <w:r w:rsidRPr="00157376">
        <w:rPr>
          <w:b/>
          <w:bCs/>
        </w:rPr>
        <w:t>un mot-clé</w:t>
      </w:r>
      <w:r>
        <w:t xml:space="preserve"> contenu dans le champ </w:t>
      </w:r>
      <w:r w:rsidRPr="00157376">
        <w:rPr>
          <w:i/>
          <w:iCs/>
        </w:rPr>
        <w:t>Mots-clés de l’item</w:t>
      </w:r>
      <w:r>
        <w:t xml:space="preserve">, vous n’avez qu’à double-cliquer sur le mot-clé en question et il sera immédiatement transféré dans la </w:t>
      </w:r>
      <w:r w:rsidRPr="00157376">
        <w:rPr>
          <w:i/>
          <w:iCs/>
        </w:rPr>
        <w:t>Liste de mots-clés existants</w:t>
      </w:r>
      <w:r>
        <w:t>.</w:t>
      </w:r>
    </w:p>
    <w:p w:rsidR="00774FF8" w:rsidRPr="00B314CF" w:rsidRDefault="00774FF8" w:rsidP="003604CA"/>
    <w:p w:rsidR="00774FF8" w:rsidRDefault="00774FF8" w:rsidP="003604CA">
      <w:pPr>
        <w:ind w:left="993" w:hanging="426"/>
      </w:pPr>
      <w:r>
        <w:t xml:space="preserve">4.4. </w:t>
      </w:r>
      <w:r w:rsidRPr="00155B15">
        <w:rPr>
          <w:b/>
          <w:bCs/>
        </w:rPr>
        <w:t>Supprimer</w:t>
      </w:r>
      <w:r>
        <w:t xml:space="preserve"> </w:t>
      </w:r>
      <w:r w:rsidRPr="00155B15">
        <w:rPr>
          <w:b/>
          <w:bCs/>
        </w:rPr>
        <w:t>un mot-clé existant</w:t>
      </w:r>
      <w:r>
        <w:rPr>
          <w:b/>
          <w:bCs/>
        </w:rPr>
        <w:t> </w:t>
      </w:r>
      <w:r>
        <w:t>:</w:t>
      </w:r>
    </w:p>
    <w:p w:rsidR="00774FF8" w:rsidRDefault="00774FF8" w:rsidP="003604CA">
      <w:pPr>
        <w:ind w:left="993" w:hanging="426"/>
      </w:pPr>
    </w:p>
    <w:p w:rsidR="00774FF8" w:rsidRDefault="00774FF8" w:rsidP="003604CA">
      <w:pPr>
        <w:ind w:left="993"/>
      </w:pPr>
      <w:r>
        <w:t>4.4.1. Sélectionnez le mot-clé à supprimer dans la liste des mots-clés existants;</w:t>
      </w:r>
    </w:p>
    <w:p w:rsidR="00774FF8" w:rsidRDefault="00774FF8" w:rsidP="003604CA">
      <w:pPr>
        <w:ind w:left="993"/>
      </w:pPr>
    </w:p>
    <w:p w:rsidR="00774FF8" w:rsidRDefault="00774FF8" w:rsidP="003604CA">
      <w:pPr>
        <w:ind w:left="993"/>
      </w:pPr>
      <w:r>
        <w:t>4.4.2. Appuyer sur la touche « Del » ou « Suppr » de votre clavier;</w:t>
      </w:r>
    </w:p>
    <w:p w:rsidR="00774FF8" w:rsidRDefault="00774FF8" w:rsidP="003604CA">
      <w:pPr>
        <w:ind w:left="993"/>
      </w:pPr>
      <w:r>
        <w:tab/>
      </w:r>
    </w:p>
    <w:p w:rsidR="00774FF8" w:rsidRDefault="00774FF8" w:rsidP="003604CA">
      <w:pPr>
        <w:ind w:left="1560"/>
        <w:rPr>
          <w:i/>
          <w:iCs/>
        </w:rPr>
      </w:pPr>
      <w:r>
        <w:rPr>
          <w:i/>
          <w:iCs/>
        </w:rPr>
        <w:t>La f</w:t>
      </w:r>
      <w:r w:rsidRPr="00155B15">
        <w:rPr>
          <w:i/>
          <w:iCs/>
        </w:rPr>
        <w:t xml:space="preserve">enêtre </w:t>
      </w:r>
      <w:r w:rsidRPr="00155B15">
        <w:t>Suppression d’un mot-clé</w:t>
      </w:r>
      <w:r>
        <w:t xml:space="preserve"> </w:t>
      </w:r>
      <w:r w:rsidRPr="00155B15">
        <w:rPr>
          <w:i/>
          <w:iCs/>
        </w:rPr>
        <w:t>apparaît</w:t>
      </w:r>
      <w:r>
        <w:rPr>
          <w:i/>
          <w:iCs/>
        </w:rPr>
        <w:t>.</w:t>
      </w:r>
    </w:p>
    <w:p w:rsidR="00774FF8" w:rsidRPr="00155B15" w:rsidRDefault="00774FF8" w:rsidP="003604CA">
      <w:r>
        <w:tab/>
      </w:r>
    </w:p>
    <w:p w:rsidR="00774FF8" w:rsidRDefault="00774FF8" w:rsidP="003604CA">
      <w:pPr>
        <w:ind w:left="993"/>
      </w:pPr>
      <w:r>
        <w:t>4.4.3. Cliquez sur « Yes ».</w:t>
      </w:r>
    </w:p>
    <w:p w:rsidR="00774FF8" w:rsidRDefault="00774FF8" w:rsidP="003604CA">
      <w:pPr>
        <w:ind w:left="993"/>
      </w:pPr>
    </w:p>
    <w:p w:rsidR="00774FF8" w:rsidRPr="00BF6037" w:rsidRDefault="00774FF8" w:rsidP="003604CA">
      <w:pPr>
        <w:ind w:left="1560"/>
        <w:rPr>
          <w:i/>
          <w:iCs/>
        </w:rPr>
      </w:pPr>
      <w:r w:rsidRPr="00BF6037">
        <w:rPr>
          <w:i/>
          <w:iCs/>
        </w:rPr>
        <w:t>Si le mot-clé est déjà utilisé par d’autres items, une fenêtre apparaîtra pour vous en informer. Il sera dès lors impossible de supprimer ce mot-clé à moins de l’avoir enlevé à chacun des items qui l’utilisent.</w:t>
      </w:r>
    </w:p>
    <w:p w:rsidR="00774FF8" w:rsidRDefault="00774FF8" w:rsidP="003604CA">
      <w:pPr>
        <w:ind w:left="993" w:hanging="426"/>
      </w:pPr>
    </w:p>
    <w:p w:rsidR="00774FF8" w:rsidRDefault="00774FF8" w:rsidP="003604CA">
      <w:pPr>
        <w:ind w:left="993" w:hanging="426"/>
        <w:rPr>
          <w:i/>
          <w:iCs/>
        </w:rPr>
      </w:pPr>
      <w:r>
        <w:tab/>
      </w:r>
      <w:r>
        <w:rPr>
          <w:i/>
          <w:iCs/>
        </w:rPr>
        <w:t xml:space="preserve">Pour pouvoir supprimer un mot-clé existant, </w:t>
      </w:r>
      <w:r w:rsidRPr="0050637F">
        <w:rPr>
          <w:i/>
          <w:iCs/>
        </w:rPr>
        <w:t xml:space="preserve">un utilisateur </w:t>
      </w:r>
      <w:r>
        <w:rPr>
          <w:i/>
          <w:iCs/>
        </w:rPr>
        <w:t>doit avoir</w:t>
      </w:r>
      <w:r w:rsidRPr="0050637F">
        <w:rPr>
          <w:i/>
          <w:iCs/>
        </w:rPr>
        <w:t xml:space="preserve"> le</w:t>
      </w:r>
      <w:r w:rsidRPr="0050637F">
        <w:rPr>
          <w:b/>
          <w:bCs/>
          <w:i/>
          <w:iCs/>
        </w:rPr>
        <w:t xml:space="preserve"> </w:t>
      </w:r>
      <w:r w:rsidRPr="00864EB4">
        <w:rPr>
          <w:b/>
          <w:bCs/>
          <w:i/>
          <w:iCs/>
        </w:rPr>
        <w:t>Droit de supprimer les mots-clés existant</w:t>
      </w:r>
      <w:r>
        <w:rPr>
          <w:b/>
          <w:bCs/>
          <w:i/>
          <w:iCs/>
        </w:rPr>
        <w:t xml:space="preserve"> </w:t>
      </w:r>
      <w:r w:rsidRPr="0050637F">
        <w:rPr>
          <w:i/>
          <w:iCs/>
        </w:rPr>
        <w:t xml:space="preserve">d’activé dans son </w:t>
      </w:r>
      <w:r w:rsidRPr="002C2EA6">
        <w:rPr>
          <w:i/>
          <w:iCs/>
        </w:rPr>
        <w:t>type d’utilisateur</w:t>
      </w:r>
      <w:r>
        <w:rPr>
          <w:i/>
          <w:iCs/>
        </w:rPr>
        <w:t>.</w:t>
      </w:r>
    </w:p>
    <w:p w:rsidR="00774FF8" w:rsidRDefault="00774FF8" w:rsidP="003604CA">
      <w:pPr>
        <w:ind w:left="284" w:hanging="283"/>
      </w:pPr>
    </w:p>
    <w:p w:rsidR="00774FF8" w:rsidRDefault="00774FF8" w:rsidP="003604CA">
      <w:pPr>
        <w:ind w:left="284" w:hanging="283"/>
      </w:pPr>
      <w:r>
        <w:t xml:space="preserve">5. Pour préciser certains détails relatifs à l’item, inscrivez une brève </w:t>
      </w:r>
      <w:r w:rsidRPr="00B314CF">
        <w:rPr>
          <w:b/>
          <w:bCs/>
        </w:rPr>
        <w:t>description</w:t>
      </w:r>
      <w:r>
        <w:t xml:space="preserve"> dans le champ prévu à cet effet ou modifiez celle déjà existante.</w:t>
      </w:r>
    </w:p>
    <w:p w:rsidR="00774FF8" w:rsidRDefault="00774FF8" w:rsidP="003604CA">
      <w:pPr>
        <w:ind w:left="426" w:hanging="425"/>
      </w:pPr>
    </w:p>
    <w:p w:rsidR="00774FF8" w:rsidRDefault="00774FF8" w:rsidP="003604CA">
      <w:pPr>
        <w:ind w:left="426" w:hanging="425"/>
      </w:pPr>
      <w:r>
        <w:t xml:space="preserve">6. Modification des </w:t>
      </w:r>
      <w:r w:rsidRPr="007A34D4">
        <w:rPr>
          <w:b/>
          <w:bCs/>
        </w:rPr>
        <w:t>attributs</w:t>
      </w:r>
      <w:r>
        <w:t xml:space="preserve"> de l’item :</w:t>
      </w:r>
    </w:p>
    <w:p w:rsidR="00774FF8" w:rsidRDefault="00774FF8" w:rsidP="003604CA">
      <w:pPr>
        <w:ind w:left="426" w:hanging="567"/>
      </w:pPr>
    </w:p>
    <w:p w:rsidR="00774FF8" w:rsidRPr="00F248B3" w:rsidRDefault="00774FF8" w:rsidP="003604CA">
      <w:pPr>
        <w:ind w:left="993" w:hanging="426"/>
      </w:pPr>
      <w:r>
        <w:t xml:space="preserve">6.1. Cochez l’attribut </w:t>
      </w:r>
      <w:r w:rsidRPr="00A40F91">
        <w:rPr>
          <w:i/>
          <w:iCs/>
        </w:rPr>
        <w:t>Fichier caché</w:t>
      </w:r>
      <w:r>
        <w:t xml:space="preserve"> si vous désirez que l’item ne puisse être vu que par les utilisateurs ayant </w:t>
      </w:r>
      <w:r w:rsidRPr="007A34D4">
        <w:t xml:space="preserve">l’option </w:t>
      </w:r>
      <w:r>
        <w:rPr>
          <w:b/>
          <w:bCs/>
        </w:rPr>
        <w:t>accès aux dossiers et aux items cachés</w:t>
      </w:r>
      <w:r>
        <w:t xml:space="preserve"> d’activée dans leur type d’utilisateur;</w:t>
      </w:r>
    </w:p>
    <w:p w:rsidR="00774FF8" w:rsidRDefault="00774FF8" w:rsidP="003604CA">
      <w:pPr>
        <w:ind w:left="993" w:hanging="426"/>
      </w:pPr>
    </w:p>
    <w:p w:rsidR="00774FF8" w:rsidRDefault="00774FF8" w:rsidP="003604CA">
      <w:pPr>
        <w:ind w:left="993" w:hanging="426"/>
      </w:pPr>
      <w:r>
        <w:t xml:space="preserve">6.2. Cochez l’attribut </w:t>
      </w:r>
      <w:r w:rsidRPr="00A40F91">
        <w:rPr>
          <w:i/>
          <w:iCs/>
        </w:rPr>
        <w:t>Fichier en lecture seule</w:t>
      </w:r>
      <w:r w:rsidRPr="000D4E7B">
        <w:t xml:space="preserve"> </w:t>
      </w:r>
      <w:r>
        <w:t xml:space="preserve">si vous désirez que le nouvel item ne puisse être modifié que par les utilisateurs </w:t>
      </w:r>
      <w:r w:rsidRPr="00C81739">
        <w:rPr>
          <w:color w:val="000000"/>
        </w:rPr>
        <w:t>pouvant gérer les items en lecture seule</w:t>
      </w:r>
      <w:r>
        <w:t>.</w:t>
      </w:r>
    </w:p>
    <w:p w:rsidR="00774FF8" w:rsidRDefault="00774FF8" w:rsidP="003604CA">
      <w:pPr>
        <w:ind w:left="993" w:hanging="426"/>
      </w:pPr>
    </w:p>
    <w:p w:rsidR="00774FF8" w:rsidRDefault="00774FF8" w:rsidP="003604CA">
      <w:pPr>
        <w:ind w:left="993" w:hanging="426"/>
        <w:rPr>
          <w:i/>
          <w:iCs/>
        </w:rPr>
      </w:pPr>
      <w:r>
        <w:tab/>
      </w:r>
      <w:r w:rsidRPr="0050637F">
        <w:rPr>
          <w:i/>
          <w:iCs/>
        </w:rPr>
        <w:t xml:space="preserve">Pour pouvoir </w:t>
      </w:r>
      <w:r>
        <w:rPr>
          <w:i/>
          <w:iCs/>
        </w:rPr>
        <w:t xml:space="preserve">modifier les informations contenues dans un item ayant l’attribut </w:t>
      </w:r>
      <w:r>
        <w:t>Fichier en lecture seule</w:t>
      </w:r>
      <w:r>
        <w:rPr>
          <w:i/>
          <w:iCs/>
        </w:rPr>
        <w:t xml:space="preserve"> dans les dossiers généraux</w:t>
      </w:r>
      <w:r w:rsidRPr="0050637F">
        <w:rPr>
          <w:i/>
          <w:iCs/>
        </w:rPr>
        <w:t xml:space="preserve">, un utilisateur </w:t>
      </w:r>
      <w:r>
        <w:rPr>
          <w:i/>
          <w:iCs/>
        </w:rPr>
        <w:t>doit avoir</w:t>
      </w:r>
      <w:r w:rsidRPr="0050637F">
        <w:rPr>
          <w:i/>
          <w:iCs/>
        </w:rPr>
        <w:t xml:space="preserve"> le</w:t>
      </w:r>
      <w:r w:rsidRPr="00C81739">
        <w:rPr>
          <w:b/>
          <w:bCs/>
          <w:i/>
          <w:iCs/>
        </w:rPr>
        <w:t xml:space="preserve"> Droit de gérer les items en lecture seule de tous les dossiers généraux</w:t>
      </w:r>
      <w:r w:rsidRPr="00C81739">
        <w:rPr>
          <w:i/>
          <w:iCs/>
        </w:rPr>
        <w:t xml:space="preserve"> d’ac</w:t>
      </w:r>
      <w:r w:rsidRPr="0050637F">
        <w:rPr>
          <w:i/>
          <w:iCs/>
        </w:rPr>
        <w:t xml:space="preserve">tivé dans son </w:t>
      </w:r>
      <w:r w:rsidRPr="002C2EA6">
        <w:rPr>
          <w:i/>
          <w:iCs/>
        </w:rPr>
        <w:t>type d’utilisateur</w:t>
      </w:r>
      <w:r>
        <w:rPr>
          <w:i/>
          <w:iCs/>
        </w:rPr>
        <w:t>.</w:t>
      </w:r>
    </w:p>
    <w:p w:rsidR="00774FF8" w:rsidRDefault="00774FF8" w:rsidP="003604CA">
      <w:pPr>
        <w:ind w:left="993" w:hanging="426"/>
        <w:rPr>
          <w:i/>
          <w:iCs/>
        </w:rPr>
      </w:pPr>
    </w:p>
    <w:p w:rsidR="00774FF8" w:rsidRDefault="00774FF8" w:rsidP="003604CA">
      <w:pPr>
        <w:ind w:left="993"/>
        <w:rPr>
          <w:i/>
          <w:iCs/>
        </w:rPr>
      </w:pPr>
      <w:r w:rsidRPr="0050637F">
        <w:rPr>
          <w:i/>
          <w:iCs/>
        </w:rPr>
        <w:t xml:space="preserve">Pour pouvoir </w:t>
      </w:r>
      <w:r>
        <w:rPr>
          <w:i/>
          <w:iCs/>
        </w:rPr>
        <w:t xml:space="preserve">modifier les informations contenues dans un item ayant l’attribut </w:t>
      </w:r>
      <w:r>
        <w:t>Fichier en lecture seule</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C81739">
        <w:rPr>
          <w:b/>
          <w:bCs/>
          <w:i/>
          <w:iCs/>
        </w:rPr>
        <w:t>Droit de gérer les items en lecture seule de tous les espaces personnels</w:t>
      </w:r>
      <w:r w:rsidRPr="0050637F">
        <w:rPr>
          <w:i/>
          <w:iCs/>
        </w:rPr>
        <w:t xml:space="preserve"> d’activé dans son </w:t>
      </w:r>
      <w:r w:rsidRPr="002C2EA6">
        <w:rPr>
          <w:i/>
          <w:iCs/>
        </w:rPr>
        <w:t>type d’utilisateur</w:t>
      </w:r>
      <w:r>
        <w:rPr>
          <w:i/>
          <w:iCs/>
        </w:rPr>
        <w:t>.</w:t>
      </w:r>
    </w:p>
    <w:p w:rsidR="00774FF8" w:rsidRPr="00C81739" w:rsidRDefault="00774FF8" w:rsidP="003604CA">
      <w:pPr>
        <w:ind w:left="993" w:hanging="426"/>
        <w:rPr>
          <w:i/>
          <w:iCs/>
        </w:rPr>
      </w:pPr>
    </w:p>
    <w:p w:rsidR="00774FF8" w:rsidRDefault="00774FF8" w:rsidP="003604CA">
      <w:pPr>
        <w:ind w:left="284" w:hanging="284"/>
      </w:pPr>
      <w:r>
        <w:t xml:space="preserve">7. Sélectionnez </w:t>
      </w:r>
      <w:r>
        <w:rPr>
          <w:b/>
          <w:bCs/>
        </w:rPr>
        <w:t>Importer le fichier</w:t>
      </w:r>
      <w:r>
        <w:t xml:space="preserve"> si vous désirez remplacer le contenu de l’item par un fichier devant être importé.</w:t>
      </w:r>
    </w:p>
    <w:p w:rsidR="00774FF8" w:rsidRDefault="00774FF8" w:rsidP="003604CA">
      <w:pPr>
        <w:ind w:left="426" w:hanging="425"/>
      </w:pPr>
    </w:p>
    <w:p w:rsidR="00774FF8" w:rsidRDefault="00774FF8" w:rsidP="003604CA">
      <w:pPr>
        <w:ind w:left="284" w:hanging="283"/>
      </w:pPr>
      <w:r>
        <w:t>8. Pour modifier les informations contenues dans l’</w:t>
      </w:r>
      <w:r w:rsidRPr="009E4B4F">
        <w:rPr>
          <w:b/>
          <w:bCs/>
        </w:rPr>
        <w:t>Édition interne</w:t>
      </w:r>
      <w:r>
        <w:t xml:space="preserve"> d’un type de fichier à ouverture interne, vous inscrivez directement les changements dans le champ </w:t>
      </w:r>
      <w:r w:rsidRPr="009E4B4F">
        <w:t>Édition interne</w:t>
      </w:r>
      <w:r>
        <w:t>.</w:t>
      </w:r>
    </w:p>
    <w:p w:rsidR="00774FF8" w:rsidRDefault="00774FF8" w:rsidP="003604CA">
      <w:pPr>
        <w:ind w:left="284"/>
        <w:rPr>
          <w:i/>
          <w:iCs/>
        </w:rPr>
      </w:pPr>
    </w:p>
    <w:p w:rsidR="00774FF8" w:rsidRDefault="00774FF8" w:rsidP="003604CA">
      <w:pPr>
        <w:ind w:left="284"/>
        <w:rPr>
          <w:i/>
          <w:iCs/>
        </w:rPr>
      </w:pPr>
      <w:r>
        <w:rPr>
          <w:i/>
          <w:iCs/>
        </w:rPr>
        <w:t xml:space="preserve">Le champ Édition interne ne </w:t>
      </w:r>
      <w:r w:rsidRPr="00EE73E5">
        <w:rPr>
          <w:i/>
          <w:iCs/>
        </w:rPr>
        <w:t xml:space="preserve">sera affiché que pour </w:t>
      </w:r>
      <w:r>
        <w:rPr>
          <w:i/>
          <w:iCs/>
        </w:rPr>
        <w:t>les types de fichiers à ouverture interne :</w:t>
      </w:r>
      <w:r w:rsidRPr="00EE73E5">
        <w:rPr>
          <w:i/>
          <w:iCs/>
        </w:rPr>
        <w:t xml:space="preserve"> Document similaire aux notes, Page internet, Rapport </w:t>
      </w:r>
      <w:r w:rsidRPr="00665579">
        <w:t>et</w:t>
      </w:r>
      <w:r>
        <w:rPr>
          <w:i/>
          <w:iCs/>
        </w:rPr>
        <w:t xml:space="preserve"> Texte brut. </w:t>
      </w:r>
    </w:p>
    <w:p w:rsidR="00774FF8" w:rsidRDefault="00774FF8" w:rsidP="003604CA">
      <w:pPr>
        <w:ind w:left="284"/>
        <w:rPr>
          <w:i/>
          <w:iCs/>
        </w:rPr>
      </w:pPr>
    </w:p>
    <w:p w:rsidR="00774FF8" w:rsidRPr="009E4B4F" w:rsidRDefault="00774FF8" w:rsidP="003604CA">
      <w:pPr>
        <w:ind w:left="284" w:hanging="1"/>
        <w:rPr>
          <w:i/>
          <w:iCs/>
        </w:rPr>
      </w:pPr>
      <w:r w:rsidRPr="009E4B4F">
        <w:rPr>
          <w:i/>
          <w:iCs/>
        </w:rPr>
        <w:t xml:space="preserve">Si le type de fichier à modifier est un type de fichier </w:t>
      </w:r>
      <w:r w:rsidRPr="009E4B4F">
        <w:t>Document similaire aux notes</w:t>
      </w:r>
      <w:r w:rsidRPr="009E4B4F">
        <w:rPr>
          <w:i/>
          <w:iCs/>
        </w:rPr>
        <w:t xml:space="preserve">, un menu contextuel apparaîtra si vous cliquez sur le bouton droit de la souris et vous proposera diverses options : Copier, Coller, Couper, Sélectionner tout, Alignement (gauche, droite, centré), Insérer… (Date, Image à partir d’un fichier), Type d’écriture (fonts, couleur, effets, grosseur, etc.) et Agrandissement (1 à 10). </w:t>
      </w:r>
    </w:p>
    <w:p w:rsidR="00774FF8" w:rsidRDefault="00774FF8" w:rsidP="003604CA">
      <w:pPr>
        <w:ind w:left="284"/>
        <w:rPr>
          <w:i/>
          <w:iCs/>
        </w:rPr>
      </w:pPr>
    </w:p>
    <w:p w:rsidR="00774FF8" w:rsidRPr="00385E15" w:rsidRDefault="00774FF8" w:rsidP="003604CA">
      <w:pPr>
        <w:ind w:left="284" w:hanging="1"/>
        <w:rPr>
          <w:i/>
          <w:iCs/>
        </w:rPr>
      </w:pPr>
      <w:r w:rsidRPr="009E4B4F">
        <w:rPr>
          <w:i/>
          <w:iCs/>
        </w:rPr>
        <w:t>Si le type de fichier à modifier est un type de f</w:t>
      </w:r>
      <w:r>
        <w:rPr>
          <w:i/>
          <w:iCs/>
        </w:rPr>
        <w:t>ichier Page internet, p</w:t>
      </w:r>
      <w:r w:rsidRPr="00385E15">
        <w:rPr>
          <w:i/>
          <w:iCs/>
        </w:rPr>
        <w:t xml:space="preserve">lusieurs options vous sont offertes grâce à la </w:t>
      </w:r>
      <w:hyperlink w:anchor="WTB_ToolBar" w:history="1">
        <w:r w:rsidRPr="00385E15">
          <w:rPr>
            <w:rStyle w:val="Hyperlink"/>
            <w:i/>
            <w:iCs/>
          </w:rPr>
          <w:t>Barre d’outils</w:t>
        </w:r>
      </w:hyperlink>
      <w:r w:rsidRPr="00385E15">
        <w:rPr>
          <w:i/>
          <w:iCs/>
        </w:rPr>
        <w:t xml:space="preserve"> de la </w:t>
      </w:r>
      <w:hyperlink w:anchor="WebTextBox" w:history="1">
        <w:r w:rsidRPr="00385E15">
          <w:rPr>
            <w:rStyle w:val="Hyperlink"/>
            <w:i/>
            <w:iCs/>
          </w:rPr>
          <w:t>Boîte de texte web</w:t>
        </w:r>
      </w:hyperlink>
      <w:r w:rsidRPr="00385E15">
        <w:rPr>
          <w:i/>
          <w:iCs/>
        </w:rPr>
        <w:t>.</w:t>
      </w:r>
    </w:p>
    <w:p w:rsidR="00774FF8" w:rsidRDefault="00774FF8" w:rsidP="003604CA">
      <w:pPr>
        <w:ind w:left="284"/>
        <w:rPr>
          <w:i/>
          <w:iCs/>
        </w:rPr>
      </w:pPr>
    </w:p>
    <w:p w:rsidR="00774FF8" w:rsidRDefault="00774FF8" w:rsidP="003604CA">
      <w:pPr>
        <w:ind w:left="284"/>
        <w:rPr>
          <w:i/>
          <w:iCs/>
        </w:rPr>
      </w:pPr>
      <w:r>
        <w:rPr>
          <w:i/>
          <w:iCs/>
        </w:rPr>
        <w:t>V</w:t>
      </w:r>
      <w:r w:rsidRPr="00EE73E5">
        <w:rPr>
          <w:i/>
          <w:iCs/>
        </w:rPr>
        <w:t>ous ne pourrez rien</w:t>
      </w:r>
      <w:r>
        <w:rPr>
          <w:i/>
          <w:iCs/>
        </w:rPr>
        <w:t xml:space="preserve"> modifier pour le type de fichier</w:t>
      </w:r>
      <w:r w:rsidRPr="00EE73E5">
        <w:rPr>
          <w:i/>
          <w:iCs/>
        </w:rPr>
        <w:t xml:space="preserve"> Rapport.</w:t>
      </w:r>
    </w:p>
    <w:p w:rsidR="00774FF8" w:rsidRDefault="00774FF8" w:rsidP="003604CA">
      <w:pPr>
        <w:ind w:left="284"/>
        <w:rPr>
          <w:i/>
          <w:iCs/>
        </w:rPr>
      </w:pPr>
    </w:p>
    <w:p w:rsidR="00774FF8" w:rsidRDefault="00774FF8" w:rsidP="003604CA">
      <w:pPr>
        <w:ind w:left="284"/>
        <w:rPr>
          <w:i/>
          <w:iCs/>
        </w:rPr>
      </w:pPr>
      <w:r w:rsidRPr="006127A2">
        <w:rPr>
          <w:i/>
          <w:iCs/>
        </w:rPr>
        <w:t xml:space="preserve">Pour </w:t>
      </w:r>
      <w:r>
        <w:rPr>
          <w:i/>
          <w:iCs/>
        </w:rPr>
        <w:t xml:space="preserve">afficher en </w:t>
      </w:r>
      <w:r w:rsidRPr="00074868">
        <w:rPr>
          <w:b/>
          <w:bCs/>
          <w:i/>
          <w:iCs/>
        </w:rPr>
        <w:t>plein écran</w:t>
      </w:r>
      <w:r>
        <w:rPr>
          <w:i/>
          <w:iCs/>
        </w:rPr>
        <w:t>, cliquez</w:t>
      </w:r>
      <w:r w:rsidRPr="006127A2">
        <w:rPr>
          <w:i/>
          <w:iCs/>
        </w:rPr>
        <w:t xml:space="preserve"> sur </w:t>
      </w:r>
      <w:r w:rsidRPr="006127A2">
        <w:rPr>
          <w:i/>
          <w:iCs/>
        </w:rPr>
        <w:object w:dxaOrig="300" w:dyaOrig="300">
          <v:shape id="_x0000_i1072" type="#_x0000_t75" style="width:14.25pt;height:14.25pt" o:ole="">
            <v:imagedata r:id="rId24" o:title=""/>
          </v:shape>
          <o:OLEObject Type="Embed" ProgID="Paint.Picture" ShapeID="_x0000_i1072" DrawAspect="Content" ObjectID="_1329503069" r:id="rId29"/>
        </w:object>
      </w:r>
      <w:r w:rsidRPr="006127A2">
        <w:rPr>
          <w:i/>
          <w:iCs/>
        </w:rPr>
        <w:t>.</w:t>
      </w:r>
      <w:r>
        <w:rPr>
          <w:i/>
          <w:iCs/>
        </w:rPr>
        <w:t xml:space="preserve"> Dans ce mode, cliquez sur </w:t>
      </w:r>
      <w:r w:rsidRPr="009C6C36">
        <w:rPr>
          <w:i/>
          <w:iCs/>
          <w:noProof/>
        </w:rPr>
        <w:pict>
          <v:shape id="Picture 22" o:spid="_x0000_i1073" type="#_x0000_t75" style="width:14.25pt;height:14.25pt;visibility:visible">
            <v:imagedata r:id="rId26" o:title=""/>
          </v:shape>
        </w:pict>
      </w:r>
    </w:p>
    <w:p w:rsidR="00774FF8" w:rsidRPr="006127A2" w:rsidRDefault="00774FF8" w:rsidP="003604CA">
      <w:pPr>
        <w:ind w:left="284"/>
        <w:rPr>
          <w:i/>
          <w:iCs/>
        </w:rPr>
      </w:pPr>
      <w:r w:rsidRPr="00074868">
        <w:rPr>
          <w:i/>
          <w:iCs/>
        </w:rPr>
        <w:t>pour</w:t>
      </w:r>
      <w:r>
        <w:rPr>
          <w:b/>
          <w:bCs/>
          <w:i/>
          <w:iCs/>
        </w:rPr>
        <w:t xml:space="preserve"> </w:t>
      </w:r>
      <w:r w:rsidRPr="00074868">
        <w:rPr>
          <w:b/>
          <w:bCs/>
          <w:i/>
          <w:iCs/>
        </w:rPr>
        <w:t>imprimer</w:t>
      </w:r>
      <w:r>
        <w:rPr>
          <w:i/>
          <w:iCs/>
        </w:rPr>
        <w:t xml:space="preserve"> le document visualisé. </w:t>
      </w:r>
      <w:r w:rsidRPr="006127A2">
        <w:rPr>
          <w:i/>
          <w:iCs/>
        </w:rPr>
        <w:t xml:space="preserve">Vous quittez cette fenêtre en cliquant sur </w:t>
      </w:r>
      <w:r w:rsidRPr="00074868">
        <w:rPr>
          <w:b/>
          <w:bCs/>
          <w:i/>
          <w:iCs/>
        </w:rPr>
        <w:t>«Accepter »</w:t>
      </w:r>
      <w:r>
        <w:rPr>
          <w:i/>
          <w:iCs/>
        </w:rPr>
        <w:t xml:space="preserve"> si vous avez effectué des modifications</w:t>
      </w:r>
      <w:r w:rsidRPr="006127A2">
        <w:rPr>
          <w:i/>
          <w:iCs/>
        </w:rPr>
        <w:t xml:space="preserve">. </w:t>
      </w:r>
    </w:p>
    <w:p w:rsidR="00774FF8" w:rsidRDefault="00774FF8" w:rsidP="003604CA"/>
    <w:p w:rsidR="00774FF8" w:rsidRDefault="00774FF8" w:rsidP="003604CA">
      <w:r>
        <w:t xml:space="preserve">9. Cliquez sur </w:t>
      </w:r>
      <w:r>
        <w:rPr>
          <w:noProof/>
        </w:rPr>
        <w:pict>
          <v:shape id="Picture 23" o:spid="_x0000_i1074" type="#_x0000_t75" style="width:16.5pt;height:16.5pt;visibility:visible">
            <v:imagedata r:id="rId30" o:title=""/>
          </v:shape>
        </w:pict>
      </w:r>
      <w:r>
        <w:t xml:space="preserve"> pour </w:t>
      </w:r>
      <w:r>
        <w:rPr>
          <w:b/>
          <w:bCs/>
        </w:rPr>
        <w:t>enregistrer</w:t>
      </w:r>
      <w:r>
        <w:t xml:space="preserve"> les modifications. </w:t>
      </w:r>
    </w:p>
    <w:p w:rsidR="00774FF8" w:rsidRDefault="00774FF8" w:rsidP="003604CA">
      <w:pPr>
        <w:rPr>
          <w:i/>
          <w:iCs/>
        </w:rPr>
      </w:pPr>
    </w:p>
    <w:p w:rsidR="00774FF8" w:rsidRDefault="00774FF8" w:rsidP="003604CA">
      <w:pPr>
        <w:ind w:left="284"/>
        <w:rPr>
          <w:i/>
          <w:iCs/>
        </w:rPr>
      </w:pPr>
      <w:r w:rsidRPr="00926302">
        <w:rPr>
          <w:i/>
          <w:iCs/>
        </w:rPr>
        <w:t>Si</w:t>
      </w:r>
      <w:r>
        <w:rPr>
          <w:i/>
          <w:iCs/>
        </w:rPr>
        <w:t xml:space="preserve"> vous aviez sélectionné </w:t>
      </w:r>
      <w:r w:rsidRPr="00926302">
        <w:t>Importer le fichier</w:t>
      </w:r>
      <w:r w:rsidRPr="00926302">
        <w:rPr>
          <w:i/>
          <w:iCs/>
        </w:rPr>
        <w:t xml:space="preserve">, </w:t>
      </w:r>
      <w:r>
        <w:rPr>
          <w:i/>
          <w:iCs/>
        </w:rPr>
        <w:t>l</w:t>
      </w:r>
      <w:r w:rsidRPr="00124365">
        <w:rPr>
          <w:i/>
          <w:iCs/>
        </w:rPr>
        <w:t xml:space="preserve">a fenêtre </w:t>
      </w:r>
      <w:r w:rsidRPr="00124365">
        <w:t>Ouvrir</w:t>
      </w:r>
      <w:r>
        <w:t xml:space="preserve"> (de Windows)</w:t>
      </w:r>
      <w:r>
        <w:rPr>
          <w:i/>
          <w:iCs/>
        </w:rPr>
        <w:t xml:space="preserve"> apparaît, sélectionnez le fichier à importer et cliquez sur « Ouvrir ».</w:t>
      </w:r>
    </w:p>
    <w:p w:rsidR="00774FF8" w:rsidRDefault="00774FF8" w:rsidP="003604CA"/>
    <w:p w:rsidR="00774FF8" w:rsidRDefault="00774FF8" w:rsidP="003604CA"/>
    <w:p w:rsidR="00774FF8" w:rsidRDefault="00774FF8" w:rsidP="003604CA">
      <w:pPr>
        <w:rPr>
          <w:i/>
          <w:iCs/>
        </w:rPr>
      </w:pPr>
      <w:r w:rsidRPr="0050637F">
        <w:rPr>
          <w:i/>
          <w:iCs/>
        </w:rPr>
        <w:t xml:space="preserve">Pour pouvoir </w:t>
      </w:r>
      <w:r>
        <w:rPr>
          <w:i/>
          <w:iCs/>
        </w:rPr>
        <w:t>modifier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Default="00774FF8" w:rsidP="003604CA">
      <w:pPr>
        <w:rPr>
          <w:i/>
          <w:iCs/>
        </w:rPr>
      </w:pPr>
      <w:r w:rsidRPr="0050637F">
        <w:rPr>
          <w:i/>
          <w:iCs/>
        </w:rPr>
        <w:t xml:space="preserve">Pour pouvoir </w:t>
      </w:r>
      <w:r>
        <w:rPr>
          <w:i/>
          <w:iCs/>
        </w:rPr>
        <w:t xml:space="preserve">modifier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774FF8" w:rsidRDefault="00774FF8" w:rsidP="003604CA"/>
    <w:p w:rsidR="00774FF8" w:rsidRDefault="00774FF8" w:rsidP="003604CA"/>
    <w:p w:rsidR="00774FF8" w:rsidRDefault="00774FF8" w:rsidP="003604CA">
      <w:pPr>
        <w:rPr>
          <w:i/>
          <w:iCs/>
        </w:rPr>
      </w:pPr>
      <w:r w:rsidRPr="00926302">
        <w:rPr>
          <w:i/>
          <w:iCs/>
        </w:rPr>
        <w:t xml:space="preserve">Vous pouvez en tout temps quitter la fenêtre </w:t>
      </w:r>
      <w:r>
        <w:t xml:space="preserve">Modification </w:t>
      </w:r>
      <w:r w:rsidRPr="00926302">
        <w:t>dans la banque de données</w:t>
      </w:r>
      <w:r w:rsidRPr="00926302">
        <w:rPr>
          <w:i/>
          <w:iCs/>
        </w:rPr>
        <w:t xml:space="preserve"> en cliquant sur le </w:t>
      </w:r>
      <w:r w:rsidRPr="009C6C36">
        <w:rPr>
          <w:b/>
          <w:bCs/>
          <w:i/>
          <w:iCs/>
          <w:noProof/>
        </w:rPr>
        <w:pict>
          <v:shape id="Picture 24" o:spid="_x0000_i1075" type="#_x0000_t75" style="width:12pt;height:12pt;visibility:visible">
            <v:imagedata r:id="rId18" o:title=""/>
          </v:shape>
        </w:pict>
      </w:r>
      <w:r>
        <w:rPr>
          <w:b/>
          <w:bCs/>
          <w:i/>
          <w:iCs/>
        </w:rPr>
        <w:t xml:space="preserve"> </w:t>
      </w:r>
      <w:r w:rsidRPr="00926302">
        <w:rPr>
          <w:i/>
          <w:iCs/>
        </w:rPr>
        <w:t>dans le coin</w:t>
      </w:r>
      <w:r>
        <w:rPr>
          <w:i/>
          <w:iCs/>
        </w:rPr>
        <w:t xml:space="preserve"> supérieur droit de la fenêtre.</w:t>
      </w:r>
      <w:r w:rsidRPr="00926302">
        <w:rPr>
          <w:i/>
          <w:iCs/>
        </w:rPr>
        <w:t xml:space="preserve"> Si des informations ont été modifiées, un message de confirmation vous demandera si vous désirez enregistrer ou non. Si vous cliquez « oui », </w:t>
      </w:r>
      <w:r>
        <w:rPr>
          <w:i/>
          <w:iCs/>
        </w:rPr>
        <w:t>vous vous retrouverez à l’étape 10</w:t>
      </w:r>
      <w:r w:rsidRPr="00926302">
        <w:rPr>
          <w:i/>
          <w:iCs/>
        </w:rPr>
        <w:t>. Si vous cliquez « non » vous fermerez simplement la fenêtre.</w:t>
      </w:r>
    </w:p>
    <w:p w:rsidR="00774FF8" w:rsidRDefault="00774FF8" w:rsidP="003604CA">
      <w:pPr>
        <w:pStyle w:val="Heading3"/>
      </w:pPr>
      <w:r>
        <w:br w:type="page"/>
      </w:r>
      <w:bookmarkStart w:id="39" w:name="BD_Item_Open"/>
      <w:bookmarkEnd w:id="39"/>
      <w:r>
        <w:t>Ouvrir un item</w:t>
      </w:r>
    </w:p>
    <w:p w:rsidR="00774FF8" w:rsidRDefault="00774FF8" w:rsidP="003604CA">
      <w:r w:rsidRPr="00CA76CD">
        <w:rPr>
          <w:vanish/>
        </w:rPr>
        <w:t xml:space="preserve">Numéro : </w:t>
      </w:r>
      <w:r>
        <w:rPr>
          <w:vanish/>
        </w:rPr>
        <w:t>39</w:t>
      </w:r>
    </w:p>
    <w:p w:rsidR="00774FF8" w:rsidRPr="00BF2A91" w:rsidRDefault="00774FF8" w:rsidP="003604CA">
      <w:pPr>
        <w:rPr>
          <w:i/>
          <w:iCs/>
        </w:rPr>
      </w:pPr>
      <w:r w:rsidRPr="00BF2A91">
        <w:rPr>
          <w:i/>
          <w:iCs/>
        </w:rPr>
        <w:t xml:space="preserve">Ouvrir un item permet de visualiser son contenu, </w:t>
      </w:r>
      <w:r>
        <w:rPr>
          <w:i/>
          <w:iCs/>
        </w:rPr>
        <w:t xml:space="preserve">mais </w:t>
      </w:r>
      <w:r w:rsidRPr="00BF2A91">
        <w:rPr>
          <w:i/>
          <w:iCs/>
        </w:rPr>
        <w:t xml:space="preserve">sans pouvoir le </w:t>
      </w:r>
      <w:hyperlink w:anchor="BD_Item_Modif" w:history="1">
        <w:r w:rsidRPr="00193FD4">
          <w:rPr>
            <w:rStyle w:val="Hyperlink"/>
            <w:i/>
            <w:iCs/>
          </w:rPr>
          <w:t>modifier</w:t>
        </w:r>
      </w:hyperlink>
      <w:r w:rsidRPr="00BF2A91">
        <w:rPr>
          <w:i/>
          <w:iCs/>
        </w:rPr>
        <w:t xml:space="preserve">. </w:t>
      </w:r>
    </w:p>
    <w:p w:rsidR="00774FF8" w:rsidRDefault="00774FF8" w:rsidP="003604CA"/>
    <w:p w:rsidR="00774FF8" w:rsidRPr="0024799B" w:rsidRDefault="00774FF8" w:rsidP="003604CA">
      <w:r>
        <w:t xml:space="preserve">Pour ouvrir un (ou plusieurs) </w:t>
      </w:r>
      <w:hyperlink w:anchor="BD_Items" w:history="1">
        <w:r>
          <w:rPr>
            <w:rStyle w:val="Hyperlink"/>
          </w:rPr>
          <w:t>item</w:t>
        </w:r>
      </w:hyperlink>
      <w:r>
        <w:t xml:space="preserve">(s), cliquez sur le menu </w:t>
      </w:r>
      <w:r w:rsidRPr="00BC1A9D">
        <w:rPr>
          <w:b/>
          <w:bCs/>
        </w:rPr>
        <w:t>Banque de données</w:t>
      </w:r>
      <w:r w:rsidRPr="0024799B">
        <w:t xml:space="preserve"> puis c</w:t>
      </w:r>
      <w:r>
        <w:t>liquez sur </w:t>
      </w:r>
      <w:r w:rsidRPr="008A1F83">
        <w:rPr>
          <w:b/>
          <w:bCs/>
        </w:rPr>
        <w:t>Ouvrir</w:t>
      </w:r>
      <w:r w:rsidRPr="0024799B">
        <w:t>.</w:t>
      </w:r>
    </w:p>
    <w:p w:rsidR="00774FF8" w:rsidRDefault="00774FF8" w:rsidP="003604CA"/>
    <w:p w:rsidR="00774FF8" w:rsidRPr="00AA0767" w:rsidRDefault="00774FF8" w:rsidP="003604CA">
      <w:pPr>
        <w:rPr>
          <w:i/>
          <w:iCs/>
        </w:rPr>
      </w:pPr>
      <w:r>
        <w:t xml:space="preserve"> </w:t>
      </w: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774FF8" w:rsidRDefault="00774FF8" w:rsidP="003604CA"/>
    <w:p w:rsidR="00774FF8" w:rsidRDefault="00774FF8" w:rsidP="003604CA">
      <w:pPr>
        <w:ind w:left="284" w:hanging="284"/>
      </w:pPr>
      <w:r>
        <w:t xml:space="preserve">1. Sélectionnez le dossier dans lequel vous désirez ouvrir un item. </w:t>
      </w:r>
    </w:p>
    <w:p w:rsidR="00774FF8" w:rsidRDefault="00774FF8" w:rsidP="003604CA">
      <w:pPr>
        <w:ind w:left="284"/>
        <w:rPr>
          <w:i/>
          <w:iCs/>
        </w:rPr>
      </w:pPr>
    </w:p>
    <w:p w:rsidR="00774FF8" w:rsidRPr="00FD049B" w:rsidRDefault="00774FF8" w:rsidP="003604CA">
      <w:pPr>
        <w:ind w:left="284"/>
        <w:rPr>
          <w:i/>
          <w:iCs/>
        </w:rPr>
      </w:pPr>
      <w:r>
        <w:rPr>
          <w:i/>
          <w:iCs/>
        </w:rPr>
        <w:t>La liste des items contenus dans le dossier s’affiche dans la section Items</w:t>
      </w:r>
      <w:r w:rsidRPr="00FD049B">
        <w:rPr>
          <w:i/>
          <w:iCs/>
        </w:rPr>
        <w:t xml:space="preserve">. </w:t>
      </w:r>
    </w:p>
    <w:p w:rsidR="00774FF8" w:rsidRDefault="00774FF8" w:rsidP="003604CA">
      <w:pPr>
        <w:rPr>
          <w:i/>
          <w:iCs/>
        </w:rPr>
      </w:pPr>
    </w:p>
    <w:p w:rsidR="00774FF8" w:rsidRDefault="00774FF8" w:rsidP="003604CA">
      <w:pPr>
        <w:ind w:left="284" w:hanging="284"/>
      </w:pPr>
      <w:r>
        <w:t xml:space="preserve">2.  En cliquant avec le bouton droit de la souris, </w:t>
      </w:r>
      <w:r>
        <w:rPr>
          <w:b/>
          <w:bCs/>
        </w:rPr>
        <w:t>sélectionnez l’</w:t>
      </w:r>
      <w:r w:rsidRPr="00C25DFA">
        <w:rPr>
          <w:b/>
          <w:bCs/>
        </w:rPr>
        <w:t>item</w:t>
      </w:r>
      <w:r>
        <w:t xml:space="preserve"> que vous voulez ouvrir et choisissez</w:t>
      </w:r>
      <w:r w:rsidRPr="008D3092">
        <w:t xml:space="preserve"> </w:t>
      </w:r>
      <w:r>
        <w:rPr>
          <w:b/>
          <w:bCs/>
        </w:rPr>
        <w:t>Ouvrir</w:t>
      </w:r>
      <w:r w:rsidRPr="008D3092">
        <w:t xml:space="preserve"> </w:t>
      </w:r>
      <w:r>
        <w:t>dans le menu contextuel</w:t>
      </w:r>
      <w:r w:rsidRPr="008D3092">
        <w:t xml:space="preserve"> qui apparaît.</w:t>
      </w:r>
    </w:p>
    <w:p w:rsidR="00774FF8" w:rsidRDefault="00774FF8" w:rsidP="003604CA">
      <w:pPr>
        <w:ind w:left="284" w:hanging="284"/>
      </w:pPr>
    </w:p>
    <w:p w:rsidR="00774FF8" w:rsidRPr="00FD049B" w:rsidRDefault="00774FF8" w:rsidP="003604CA">
      <w:pPr>
        <w:ind w:left="284"/>
        <w:rPr>
          <w:i/>
          <w:iCs/>
        </w:rPr>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w:t>
      </w:r>
    </w:p>
    <w:p w:rsidR="00774FF8" w:rsidRPr="00EC6B75" w:rsidRDefault="00774FF8" w:rsidP="003604CA">
      <w:pPr>
        <w:ind w:left="708" w:hanging="141"/>
        <w:rPr>
          <w:i/>
          <w:iCs/>
        </w:rPr>
      </w:pPr>
    </w:p>
    <w:p w:rsidR="00774FF8" w:rsidRDefault="00774FF8" w:rsidP="003604CA">
      <w:pPr>
        <w:ind w:left="993" w:hanging="426"/>
      </w:pPr>
      <w:r>
        <w:t xml:space="preserve">2a. Si l’item est un </w:t>
      </w:r>
      <w:hyperlink w:anchor="BD_Types" w:history="1">
        <w:r>
          <w:rPr>
            <w:rStyle w:val="Hyperlink"/>
          </w:rPr>
          <w:t>type</w:t>
        </w:r>
        <w:r w:rsidRPr="00193FD4">
          <w:rPr>
            <w:rStyle w:val="Hyperlink"/>
          </w:rPr>
          <w:t xml:space="preserve"> de fichier</w:t>
        </w:r>
      </w:hyperlink>
      <w:r>
        <w:t xml:space="preserve"> à ouverture interne</w:t>
      </w:r>
      <w:r>
        <w:rPr>
          <w:i/>
          <w:iCs/>
        </w:rPr>
        <w:t xml:space="preserve">, </w:t>
      </w:r>
      <w:r>
        <w:t xml:space="preserve">la fenêtre </w:t>
      </w:r>
      <w:r w:rsidRPr="00F31A36">
        <w:rPr>
          <w:i/>
          <w:iCs/>
        </w:rPr>
        <w:t>Visualisation de la banque de données</w:t>
      </w:r>
      <w:r>
        <w:t xml:space="preserve"> apparaît et vous pouvez alors visualiser le contenu de l’item dans la section </w:t>
      </w:r>
      <w:r w:rsidRPr="00936DCA">
        <w:t>Édition interne</w:t>
      </w:r>
      <w:r>
        <w:t xml:space="preserve">. </w:t>
      </w:r>
    </w:p>
    <w:p w:rsidR="00774FF8" w:rsidRDefault="00774FF8" w:rsidP="003604CA">
      <w:pPr>
        <w:ind w:left="567"/>
        <w:rPr>
          <w:i/>
          <w:iCs/>
        </w:rPr>
      </w:pPr>
    </w:p>
    <w:p w:rsidR="00774FF8" w:rsidRDefault="00774FF8" w:rsidP="003604CA">
      <w:pPr>
        <w:ind w:left="569" w:firstLine="424"/>
        <w:rPr>
          <w:i/>
          <w:iCs/>
        </w:rPr>
      </w:pPr>
      <w:r w:rsidRPr="006127A2">
        <w:rPr>
          <w:i/>
          <w:iCs/>
        </w:rPr>
        <w:t xml:space="preserve">Pour </w:t>
      </w:r>
      <w:r>
        <w:rPr>
          <w:i/>
          <w:iCs/>
        </w:rPr>
        <w:t xml:space="preserve">afficher en </w:t>
      </w:r>
      <w:r w:rsidRPr="00074868">
        <w:rPr>
          <w:b/>
          <w:bCs/>
          <w:i/>
          <w:iCs/>
        </w:rPr>
        <w:t>plein écran</w:t>
      </w:r>
      <w:r>
        <w:rPr>
          <w:i/>
          <w:iCs/>
        </w:rPr>
        <w:t>, cliquez</w:t>
      </w:r>
      <w:r w:rsidRPr="006127A2">
        <w:rPr>
          <w:i/>
          <w:iCs/>
        </w:rPr>
        <w:t xml:space="preserve"> sur </w:t>
      </w:r>
      <w:r w:rsidRPr="006127A2">
        <w:rPr>
          <w:i/>
          <w:iCs/>
        </w:rPr>
        <w:object w:dxaOrig="300" w:dyaOrig="300">
          <v:shape id="_x0000_i1076" type="#_x0000_t75" style="width:14.25pt;height:14.25pt" o:ole="">
            <v:imagedata r:id="rId24" o:title=""/>
          </v:shape>
          <o:OLEObject Type="Embed" ProgID="Paint.Picture" ShapeID="_x0000_i1076" DrawAspect="Content" ObjectID="_1329503070" r:id="rId31"/>
        </w:object>
      </w:r>
      <w:r w:rsidRPr="006127A2">
        <w:rPr>
          <w:i/>
          <w:iCs/>
        </w:rPr>
        <w:t>.</w:t>
      </w:r>
      <w:r>
        <w:rPr>
          <w:i/>
          <w:iCs/>
        </w:rPr>
        <w:t xml:space="preserve"> Dans ce mode, cliquez sur </w:t>
      </w:r>
      <w:r w:rsidRPr="009C6C36">
        <w:rPr>
          <w:i/>
          <w:iCs/>
          <w:noProof/>
        </w:rPr>
        <w:pict>
          <v:shape id="Picture 26" o:spid="_x0000_i1077" type="#_x0000_t75" style="width:14.25pt;height:14.25pt;visibility:visible">
            <v:imagedata r:id="rId26" o:title=""/>
          </v:shape>
        </w:pict>
      </w:r>
    </w:p>
    <w:p w:rsidR="00774FF8" w:rsidRPr="006127A2" w:rsidRDefault="00774FF8" w:rsidP="003604CA">
      <w:pPr>
        <w:ind w:left="993"/>
        <w:rPr>
          <w:i/>
          <w:iCs/>
        </w:rPr>
      </w:pPr>
      <w:r w:rsidRPr="00074868">
        <w:rPr>
          <w:i/>
          <w:iCs/>
        </w:rPr>
        <w:t>pour</w:t>
      </w:r>
      <w:r>
        <w:rPr>
          <w:b/>
          <w:bCs/>
          <w:i/>
          <w:iCs/>
        </w:rPr>
        <w:t xml:space="preserve"> </w:t>
      </w:r>
      <w:r w:rsidRPr="00074868">
        <w:rPr>
          <w:b/>
          <w:bCs/>
          <w:i/>
          <w:iCs/>
        </w:rPr>
        <w:t>imprimer</w:t>
      </w:r>
      <w:r>
        <w:rPr>
          <w:i/>
          <w:iCs/>
        </w:rPr>
        <w:t xml:space="preserve"> le document visualisé. </w:t>
      </w:r>
      <w:r w:rsidRPr="006127A2">
        <w:rPr>
          <w:i/>
          <w:iCs/>
        </w:rPr>
        <w:t xml:space="preserve">Vous quittez cette fenêtre en cliquant sur </w:t>
      </w:r>
      <w:r w:rsidRPr="00074868">
        <w:rPr>
          <w:b/>
          <w:bCs/>
          <w:i/>
          <w:iCs/>
        </w:rPr>
        <w:t>«Accepter »</w:t>
      </w:r>
      <w:r>
        <w:rPr>
          <w:i/>
          <w:iCs/>
        </w:rPr>
        <w:t xml:space="preserve"> si vous avez effectué des modifications</w:t>
      </w:r>
      <w:r w:rsidRPr="006127A2">
        <w:rPr>
          <w:i/>
          <w:iCs/>
        </w:rPr>
        <w:t xml:space="preserve">. </w:t>
      </w:r>
    </w:p>
    <w:p w:rsidR="00774FF8" w:rsidRDefault="00774FF8" w:rsidP="003604CA">
      <w:pPr>
        <w:ind w:left="993" w:hanging="426"/>
      </w:pPr>
    </w:p>
    <w:p w:rsidR="00774FF8" w:rsidRPr="00FF5BC4" w:rsidRDefault="00774FF8" w:rsidP="003604CA">
      <w:pPr>
        <w:ind w:left="993" w:hanging="426"/>
      </w:pPr>
      <w:r>
        <w:t xml:space="preserve">2b. Si l’item est un </w:t>
      </w:r>
      <w:hyperlink w:anchor="BD_Types" w:history="1">
        <w:r>
          <w:rPr>
            <w:rStyle w:val="Hyperlink"/>
          </w:rPr>
          <w:t>type</w:t>
        </w:r>
        <w:r w:rsidRPr="00193FD4">
          <w:rPr>
            <w:rStyle w:val="Hyperlink"/>
          </w:rPr>
          <w:t xml:space="preserve"> de fichier</w:t>
        </w:r>
      </w:hyperlink>
      <w:r>
        <w:t xml:space="preserve"> à ouverture externe, le programme approprié prendra en charge l’ouverture de l’item.</w:t>
      </w:r>
    </w:p>
    <w:p w:rsidR="00774FF8" w:rsidRDefault="00774FF8" w:rsidP="003604CA"/>
    <w:p w:rsidR="00774FF8" w:rsidRDefault="00774FF8" w:rsidP="003604CA"/>
    <w:p w:rsidR="00774FF8" w:rsidRDefault="00774FF8" w:rsidP="003604CA">
      <w:pPr>
        <w:rPr>
          <w:i/>
          <w:iCs/>
        </w:rPr>
      </w:pPr>
      <w:r>
        <w:rPr>
          <w:i/>
          <w:iCs/>
        </w:rPr>
        <w:t xml:space="preserve">Pour ouvrir un item vous pouvez aussi </w:t>
      </w:r>
      <w:r w:rsidRPr="00751EEB">
        <w:rPr>
          <w:i/>
          <w:iCs/>
        </w:rPr>
        <w:t>double-</w:t>
      </w:r>
      <w:r>
        <w:rPr>
          <w:i/>
          <w:iCs/>
        </w:rPr>
        <w:t>cliquer directement sur l’item. Vous pouvez aussi sélectionner l’item et appuyer sur la touche « Entrée » de votre clavier.</w:t>
      </w:r>
    </w:p>
    <w:p w:rsidR="00774FF8" w:rsidRDefault="00774FF8" w:rsidP="003604CA">
      <w:pPr>
        <w:rPr>
          <w:i/>
          <w:iCs/>
        </w:rPr>
      </w:pPr>
    </w:p>
    <w:p w:rsidR="00774FF8" w:rsidRDefault="00774FF8" w:rsidP="003604CA">
      <w:pPr>
        <w:rPr>
          <w:i/>
          <w:iCs/>
        </w:rPr>
      </w:pPr>
      <w:r>
        <w:rPr>
          <w:i/>
          <w:iCs/>
        </w:rPr>
        <w:t>Vous pouvez en tout temps quitter la fenêtre</w:t>
      </w:r>
      <w:r>
        <w:t xml:space="preserve"> Visualisation de la banque de données</w:t>
      </w:r>
      <w:r>
        <w:rPr>
          <w:i/>
          <w:iCs/>
        </w:rPr>
        <w:t xml:space="preserve"> en cliquant sur le </w:t>
      </w:r>
      <w:r w:rsidRPr="009C6C36">
        <w:rPr>
          <w:b/>
          <w:bCs/>
          <w:i/>
          <w:iCs/>
          <w:noProof/>
        </w:rPr>
        <w:pict>
          <v:shape id="Picture 27" o:spid="_x0000_i1078" type="#_x0000_t75" style="width:10.5pt;height:10.5pt;visibility:visible">
            <v:imagedata r:id="rId18" o:title=""/>
          </v:shape>
        </w:pict>
      </w:r>
      <w:r>
        <w:rPr>
          <w:b/>
          <w:bCs/>
          <w:i/>
          <w:iCs/>
        </w:rPr>
        <w:t xml:space="preserve"> </w:t>
      </w:r>
      <w:r>
        <w:rPr>
          <w:i/>
          <w:iCs/>
        </w:rPr>
        <w:t>dans le coin supérieur droit de la fenêtre.</w:t>
      </w:r>
    </w:p>
    <w:p w:rsidR="00774FF8" w:rsidRPr="00590048" w:rsidRDefault="00774FF8" w:rsidP="003604CA">
      <w:pPr>
        <w:pStyle w:val="Heading3"/>
        <w:rPr>
          <w:i/>
          <w:iCs/>
        </w:rPr>
      </w:pPr>
      <w:r>
        <w:br w:type="page"/>
      </w:r>
      <w:bookmarkStart w:id="40" w:name="BD_Item_SearchFolder"/>
      <w:bookmarkEnd w:id="40"/>
      <w:r>
        <w:t>Rechercher dans le dossier d’un item</w:t>
      </w:r>
    </w:p>
    <w:p w:rsidR="00774FF8" w:rsidRDefault="00774FF8" w:rsidP="003604CA">
      <w:r w:rsidRPr="00CA76CD">
        <w:rPr>
          <w:vanish/>
        </w:rPr>
        <w:t xml:space="preserve">Numéro : </w:t>
      </w:r>
      <w:r>
        <w:rPr>
          <w:vanish/>
        </w:rPr>
        <w:t>40</w:t>
      </w:r>
    </w:p>
    <w:p w:rsidR="00774FF8" w:rsidRPr="0024799B" w:rsidRDefault="00774FF8" w:rsidP="003604CA">
      <w:r>
        <w:t xml:space="preserve">Pour rechercher dans le </w:t>
      </w:r>
      <w:hyperlink w:anchor="BD_Folder" w:history="1">
        <w:r>
          <w:rPr>
            <w:rStyle w:val="Hyperlink"/>
          </w:rPr>
          <w:t>dossier</w:t>
        </w:r>
      </w:hyperlink>
      <w:r>
        <w:t xml:space="preserve"> d’un </w:t>
      </w:r>
      <w:hyperlink w:anchor="BD_Items" w:history="1">
        <w:r>
          <w:rPr>
            <w:rStyle w:val="Hyperlink"/>
          </w:rPr>
          <w:t>item</w:t>
        </w:r>
      </w:hyperlink>
      <w:r>
        <w:t xml:space="preserve">, cliquez sur le menu </w:t>
      </w:r>
      <w:r w:rsidRPr="00BC1A9D">
        <w:rPr>
          <w:b/>
          <w:bCs/>
        </w:rPr>
        <w:t>Banque de données</w:t>
      </w:r>
      <w:r w:rsidRPr="0024799B">
        <w:t xml:space="preserve"> puis c</w:t>
      </w:r>
      <w:r>
        <w:t>liquez sur </w:t>
      </w:r>
      <w:r w:rsidRPr="00BD2D51">
        <w:rPr>
          <w:b/>
          <w:bCs/>
        </w:rPr>
        <w:t>Ouvrir</w:t>
      </w:r>
      <w:r w:rsidRPr="0024799B">
        <w:t>.</w:t>
      </w:r>
    </w:p>
    <w:p w:rsidR="00774FF8" w:rsidRDefault="00774FF8" w:rsidP="003604CA">
      <w:pPr>
        <w:ind w:left="284" w:hanging="284"/>
      </w:pPr>
    </w:p>
    <w:p w:rsidR="00774FF8" w:rsidRPr="00AA0767" w:rsidRDefault="00774FF8"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774FF8" w:rsidRDefault="00774FF8" w:rsidP="003604CA">
      <w:pPr>
        <w:ind w:left="284" w:hanging="284"/>
      </w:pPr>
    </w:p>
    <w:p w:rsidR="00774FF8" w:rsidRDefault="00774FF8" w:rsidP="003604CA">
      <w:pPr>
        <w:ind w:left="284" w:hanging="284"/>
      </w:pPr>
      <w:r>
        <w:t xml:space="preserve">1. Sélectionnez le dossier où se trouve l’item. </w:t>
      </w:r>
    </w:p>
    <w:p w:rsidR="00774FF8" w:rsidRDefault="00774FF8" w:rsidP="003604CA">
      <w:pPr>
        <w:ind w:left="284"/>
        <w:rPr>
          <w:i/>
          <w:iCs/>
        </w:rPr>
      </w:pPr>
    </w:p>
    <w:p w:rsidR="00774FF8" w:rsidRPr="00FD049B" w:rsidRDefault="00774FF8" w:rsidP="003604CA">
      <w:pPr>
        <w:ind w:left="284"/>
        <w:rPr>
          <w:i/>
          <w:iCs/>
        </w:rPr>
      </w:pPr>
      <w:r>
        <w:rPr>
          <w:i/>
          <w:iCs/>
        </w:rPr>
        <w:t>La liste des items contenus dans le dossier s’affiche dans la section Items</w:t>
      </w:r>
      <w:r w:rsidRPr="00FD049B">
        <w:rPr>
          <w:i/>
          <w:iCs/>
        </w:rPr>
        <w:t xml:space="preserve">. </w:t>
      </w:r>
    </w:p>
    <w:p w:rsidR="00774FF8" w:rsidRDefault="00774FF8" w:rsidP="003604CA">
      <w:pPr>
        <w:rPr>
          <w:i/>
          <w:iCs/>
        </w:rPr>
      </w:pPr>
    </w:p>
    <w:p w:rsidR="00774FF8" w:rsidRDefault="00774FF8" w:rsidP="003604CA">
      <w:pPr>
        <w:ind w:left="284" w:hanging="284"/>
      </w:pPr>
      <w:r>
        <w:t>2. Cliquez avec le bouton droit de la souris dans la section Items et choisissez</w:t>
      </w:r>
      <w:r w:rsidRPr="008D3092">
        <w:t xml:space="preserve"> </w:t>
      </w:r>
      <w:r>
        <w:rPr>
          <w:b/>
          <w:bCs/>
        </w:rPr>
        <w:t>Rechercher dans ce dossier</w:t>
      </w:r>
      <w:r w:rsidRPr="008D3092">
        <w:t xml:space="preserve"> </w:t>
      </w:r>
      <w:r>
        <w:t>dans le menu contextuel</w:t>
      </w:r>
      <w:r w:rsidRPr="008D3092">
        <w:t xml:space="preserve"> qui apparaît.</w:t>
      </w:r>
    </w:p>
    <w:p w:rsidR="00774FF8" w:rsidRDefault="00774FF8" w:rsidP="003604CA">
      <w:pPr>
        <w:ind w:left="284" w:hanging="284"/>
      </w:pPr>
    </w:p>
    <w:p w:rsidR="00774FF8" w:rsidRPr="00392D7A" w:rsidRDefault="00774FF8" w:rsidP="003604CA">
      <w:pPr>
        <w:ind w:left="284" w:hanging="284"/>
        <w:rPr>
          <w:i/>
          <w:iCs/>
        </w:rPr>
      </w:pPr>
      <w:r>
        <w:tab/>
      </w:r>
      <w:r>
        <w:rPr>
          <w:i/>
          <w:iCs/>
        </w:rPr>
        <w:t xml:space="preserve">La fenêtre </w:t>
      </w:r>
      <w:r>
        <w:t>Recherche dans la banque de données</w:t>
      </w:r>
      <w:r>
        <w:rPr>
          <w:i/>
          <w:iCs/>
        </w:rPr>
        <w:t xml:space="preserve"> apparaît.</w:t>
      </w:r>
    </w:p>
    <w:p w:rsidR="00774FF8" w:rsidRDefault="00774FF8" w:rsidP="003604CA">
      <w:pPr>
        <w:ind w:left="284" w:hanging="284"/>
      </w:pPr>
    </w:p>
    <w:p w:rsidR="00774FF8" w:rsidRDefault="00774FF8" w:rsidP="003604CA">
      <w:r>
        <w:t xml:space="preserve">Voir </w:t>
      </w:r>
      <w:hyperlink w:anchor="BD_Search" w:history="1">
        <w:r w:rsidRPr="00193FD4">
          <w:rPr>
            <w:rStyle w:val="Hyperlink"/>
          </w:rPr>
          <w:t>Rechercher dans la banque de données</w:t>
        </w:r>
      </w:hyperlink>
      <w:r>
        <w:t xml:space="preserve"> pour poursuivre la recherche.</w:t>
      </w:r>
    </w:p>
    <w:p w:rsidR="00774FF8" w:rsidRDefault="00774FF8" w:rsidP="003604CA">
      <w:pPr>
        <w:pStyle w:val="Heading3"/>
      </w:pPr>
      <w:r>
        <w:br w:type="page"/>
      </w:r>
      <w:bookmarkStart w:id="41" w:name="BD_Item_Rename"/>
      <w:bookmarkEnd w:id="41"/>
      <w:r>
        <w:t>Renommer un item</w:t>
      </w:r>
    </w:p>
    <w:p w:rsidR="00774FF8" w:rsidRDefault="00774FF8" w:rsidP="003604CA">
      <w:r w:rsidRPr="00CA76CD">
        <w:rPr>
          <w:vanish/>
        </w:rPr>
        <w:t xml:space="preserve">Numéro : </w:t>
      </w:r>
      <w:r>
        <w:rPr>
          <w:vanish/>
        </w:rPr>
        <w:t>4</w:t>
      </w:r>
      <w:r w:rsidRPr="00CA76CD">
        <w:rPr>
          <w:vanish/>
        </w:rPr>
        <w:t>1</w:t>
      </w:r>
    </w:p>
    <w:p w:rsidR="00774FF8" w:rsidRPr="0024799B" w:rsidRDefault="00774FF8" w:rsidP="003604CA">
      <w:r>
        <w:t xml:space="preserve">Pour renommer un </w:t>
      </w:r>
      <w:hyperlink w:anchor="BD_Items" w:history="1">
        <w:r>
          <w:rPr>
            <w:rStyle w:val="Hyperlink"/>
          </w:rPr>
          <w:t>item</w:t>
        </w:r>
      </w:hyperlink>
      <w:r>
        <w:t xml:space="preserve">, cliquez sur le menu </w:t>
      </w:r>
      <w:r w:rsidRPr="00BC1A9D">
        <w:rPr>
          <w:b/>
          <w:bCs/>
        </w:rPr>
        <w:t>Banque de données</w:t>
      </w:r>
      <w:r w:rsidRPr="0024799B">
        <w:t xml:space="preserve"> puis c</w:t>
      </w:r>
      <w:r>
        <w:t>liquez sur </w:t>
      </w:r>
      <w:r w:rsidRPr="00FD049B">
        <w:rPr>
          <w:b/>
          <w:bCs/>
        </w:rPr>
        <w:t>Ouvrir</w:t>
      </w:r>
      <w:r w:rsidRPr="0024799B">
        <w:t>.</w:t>
      </w:r>
    </w:p>
    <w:p w:rsidR="00774FF8" w:rsidRDefault="00774FF8" w:rsidP="003604CA">
      <w:pPr>
        <w:rPr>
          <w:i/>
          <w:iCs/>
        </w:rPr>
      </w:pPr>
    </w:p>
    <w:p w:rsidR="00774FF8" w:rsidRDefault="00774FF8"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774FF8" w:rsidRDefault="00774FF8" w:rsidP="003604CA"/>
    <w:p w:rsidR="00774FF8" w:rsidRDefault="00774FF8" w:rsidP="003604CA">
      <w:pPr>
        <w:ind w:left="284" w:hanging="284"/>
      </w:pPr>
      <w:r>
        <w:t xml:space="preserve">1. </w:t>
      </w:r>
      <w:r>
        <w:rPr>
          <w:b/>
          <w:bCs/>
        </w:rPr>
        <w:t>Sélectionnez le</w:t>
      </w:r>
      <w:r w:rsidRPr="00926302">
        <w:rPr>
          <w:b/>
          <w:bCs/>
        </w:rPr>
        <w:t xml:space="preserve"> </w:t>
      </w:r>
      <w:r>
        <w:rPr>
          <w:b/>
          <w:bCs/>
        </w:rPr>
        <w:t>dossier</w:t>
      </w:r>
      <w:r>
        <w:t xml:space="preserve"> dans lequel se trouve l’item que vous désirez renommer. </w:t>
      </w:r>
    </w:p>
    <w:p w:rsidR="00774FF8" w:rsidRDefault="00774FF8" w:rsidP="003604CA">
      <w:pPr>
        <w:ind w:left="284"/>
        <w:rPr>
          <w:i/>
          <w:iCs/>
        </w:rPr>
      </w:pPr>
    </w:p>
    <w:p w:rsidR="00774FF8" w:rsidRPr="00FD049B" w:rsidRDefault="00774FF8" w:rsidP="003604CA">
      <w:pPr>
        <w:ind w:left="284"/>
        <w:rPr>
          <w:i/>
          <w:iCs/>
        </w:rPr>
      </w:pPr>
      <w:r>
        <w:rPr>
          <w:i/>
          <w:iCs/>
        </w:rPr>
        <w:t>La liste des items contenus dans le dossier s’affiche dans la section Items</w:t>
      </w:r>
      <w:r w:rsidRPr="00FD049B">
        <w:rPr>
          <w:i/>
          <w:iCs/>
        </w:rPr>
        <w:t xml:space="preserve">. </w:t>
      </w:r>
    </w:p>
    <w:p w:rsidR="00774FF8" w:rsidRDefault="00774FF8" w:rsidP="003604CA"/>
    <w:p w:rsidR="00774FF8" w:rsidRDefault="00774FF8" w:rsidP="003604CA">
      <w:pPr>
        <w:rPr>
          <w:color w:val="4F81BD"/>
        </w:rPr>
      </w:pPr>
      <w:r>
        <w:t xml:space="preserve">2. </w:t>
      </w:r>
      <w:r w:rsidRPr="00CD56B4">
        <w:t>Méthode</w:t>
      </w:r>
      <w:r>
        <w:t>s</w:t>
      </w:r>
      <w:r w:rsidRPr="00CD56B4">
        <w:t xml:space="preserve"> pour </w:t>
      </w:r>
      <w:r w:rsidRPr="00A40F91">
        <w:rPr>
          <w:b/>
          <w:bCs/>
        </w:rPr>
        <w:t>renommer</w:t>
      </w:r>
      <w:r w:rsidRPr="00CD56B4">
        <w:t> :</w:t>
      </w:r>
    </w:p>
    <w:p w:rsidR="00774FF8" w:rsidRDefault="00774FF8" w:rsidP="003604CA">
      <w:pPr>
        <w:ind w:left="993" w:hanging="285"/>
      </w:pPr>
    </w:p>
    <w:p w:rsidR="00774FF8" w:rsidRPr="004925EE" w:rsidRDefault="00774FF8" w:rsidP="003604CA">
      <w:pPr>
        <w:ind w:left="993" w:hanging="285"/>
      </w:pPr>
      <w:r>
        <w:t xml:space="preserve">2a. En cliquant </w:t>
      </w:r>
      <w:r w:rsidRPr="00F15BB8">
        <w:rPr>
          <w:color w:val="000000"/>
        </w:rPr>
        <w:t>avec</w:t>
      </w:r>
      <w:r>
        <w:t xml:space="preserve"> le </w:t>
      </w:r>
      <w:r w:rsidRPr="00F15BB8">
        <w:rPr>
          <w:b/>
          <w:bCs/>
        </w:rPr>
        <w:t>bouton droit</w:t>
      </w:r>
      <w:r>
        <w:t xml:space="preserve"> de la souris, </w:t>
      </w:r>
      <w:r w:rsidRPr="00F15BB8">
        <w:rPr>
          <w:b/>
          <w:bCs/>
        </w:rPr>
        <w:t xml:space="preserve">sélectionnez </w:t>
      </w:r>
      <w:r>
        <w:rPr>
          <w:b/>
          <w:bCs/>
        </w:rPr>
        <w:t>l’item</w:t>
      </w:r>
      <w:r>
        <w:t xml:space="preserve"> que vous voulez renommer</w:t>
      </w:r>
      <w:r w:rsidRPr="00F15BB8">
        <w:rPr>
          <w:color w:val="000000"/>
        </w:rPr>
        <w:t xml:space="preserve"> </w:t>
      </w:r>
      <w:r>
        <w:rPr>
          <w:color w:val="000000"/>
        </w:rPr>
        <w:t>et</w:t>
      </w:r>
      <w:r w:rsidRPr="00F15BB8">
        <w:rPr>
          <w:color w:val="000000"/>
        </w:rPr>
        <w:t xml:space="preserve"> choisissez </w:t>
      </w:r>
      <w:r w:rsidRPr="00CD56B4">
        <w:rPr>
          <w:b/>
          <w:bCs/>
          <w:color w:val="000000"/>
        </w:rPr>
        <w:t>Renommer</w:t>
      </w:r>
      <w:r w:rsidRPr="00F15BB8">
        <w:rPr>
          <w:color w:val="000000"/>
        </w:rPr>
        <w:t xml:space="preserve"> dans le menu contextuel qui apparaît</w:t>
      </w:r>
      <w:r>
        <w:rPr>
          <w:color w:val="000000"/>
        </w:rPr>
        <w:t>.</w:t>
      </w:r>
      <w:r w:rsidRPr="004925EE">
        <w:tab/>
      </w:r>
    </w:p>
    <w:p w:rsidR="00774FF8" w:rsidRPr="004925EE" w:rsidRDefault="00774FF8" w:rsidP="003604CA">
      <w:pPr>
        <w:ind w:firstLine="708"/>
      </w:pPr>
      <w:r>
        <w:tab/>
      </w:r>
    </w:p>
    <w:p w:rsidR="00774FF8" w:rsidRPr="004925EE" w:rsidRDefault="00774FF8" w:rsidP="003604CA">
      <w:pPr>
        <w:ind w:left="993" w:hanging="285"/>
      </w:pPr>
      <w:r>
        <w:t xml:space="preserve">2b. </w:t>
      </w:r>
      <w:r>
        <w:rPr>
          <w:b/>
          <w:bCs/>
        </w:rPr>
        <w:t>S</w:t>
      </w:r>
      <w:r w:rsidRPr="00F15BB8">
        <w:rPr>
          <w:b/>
          <w:bCs/>
        </w:rPr>
        <w:t>électionnez l</w:t>
      </w:r>
      <w:r>
        <w:rPr>
          <w:b/>
          <w:bCs/>
        </w:rPr>
        <w:t>’item</w:t>
      </w:r>
      <w:r>
        <w:t xml:space="preserve"> que vous voulez renommer en cliquant une première fois sur son nom, laissez passer une seconde, puis </w:t>
      </w:r>
      <w:r w:rsidRPr="00294A8F">
        <w:rPr>
          <w:b/>
          <w:bCs/>
        </w:rPr>
        <w:t>recliquez</w:t>
      </w:r>
      <w:r>
        <w:t xml:space="preserve"> sur le nom de l’item.</w:t>
      </w:r>
    </w:p>
    <w:p w:rsidR="00774FF8" w:rsidRDefault="00774FF8" w:rsidP="003604CA"/>
    <w:p w:rsidR="00774FF8" w:rsidRPr="00FC128D" w:rsidRDefault="00774FF8" w:rsidP="003604CA">
      <w:pPr>
        <w:ind w:left="284"/>
        <w:rPr>
          <w:i/>
          <w:iCs/>
        </w:rPr>
      </w:pPr>
      <w:r w:rsidRPr="00FC128D">
        <w:rPr>
          <w:i/>
          <w:iCs/>
        </w:rPr>
        <w:t>Le champ d’écriture s’active en mode édition.</w:t>
      </w:r>
    </w:p>
    <w:p w:rsidR="00774FF8" w:rsidRDefault="00774FF8" w:rsidP="003604CA"/>
    <w:p w:rsidR="00774FF8" w:rsidRDefault="00774FF8" w:rsidP="003604CA">
      <w:pPr>
        <w:ind w:left="284" w:hanging="284"/>
      </w:pPr>
      <w:r>
        <w:t>3. Inscrivez le nouveau nom de l’item.</w:t>
      </w:r>
    </w:p>
    <w:p w:rsidR="00774FF8" w:rsidRDefault="00774FF8" w:rsidP="003604CA">
      <w:pPr>
        <w:ind w:left="284" w:hanging="284"/>
      </w:pPr>
      <w:r>
        <w:tab/>
      </w:r>
    </w:p>
    <w:p w:rsidR="00774FF8" w:rsidRDefault="00774FF8" w:rsidP="003604CA">
      <w:pPr>
        <w:ind w:left="284"/>
      </w:pPr>
      <w:r>
        <w:rPr>
          <w:i/>
          <w:iCs/>
        </w:rPr>
        <w:t xml:space="preserve">Il est impossible d’inscrire certains symboles dans le nom d’un dossier  </w:t>
      </w:r>
      <w:r>
        <w:t>\ : / * ? " &gt; &lt; |</w:t>
      </w:r>
    </w:p>
    <w:p w:rsidR="00774FF8" w:rsidRDefault="00774FF8" w:rsidP="003604CA">
      <w:pPr>
        <w:tabs>
          <w:tab w:val="left" w:pos="3483"/>
        </w:tabs>
        <w:ind w:left="284" w:hanging="284"/>
      </w:pPr>
      <w:r>
        <w:tab/>
      </w:r>
      <w:r>
        <w:tab/>
      </w:r>
    </w:p>
    <w:p w:rsidR="00774FF8" w:rsidRDefault="00774FF8" w:rsidP="003604CA">
      <w:pPr>
        <w:ind w:left="284" w:hanging="284"/>
      </w:pPr>
      <w:r>
        <w:t xml:space="preserve">4. Cliquez à l’extérieur du champ d’écriture pour </w:t>
      </w:r>
      <w:r w:rsidRPr="006537B7">
        <w:rPr>
          <w:b/>
          <w:bCs/>
        </w:rPr>
        <w:t>enregistrer automatiquement</w:t>
      </w:r>
      <w:r>
        <w:t xml:space="preserve"> le nouveau nom de l’item.</w:t>
      </w:r>
    </w:p>
    <w:p w:rsidR="00774FF8" w:rsidRDefault="00774FF8" w:rsidP="003604CA"/>
    <w:p w:rsidR="00774FF8" w:rsidRDefault="00774FF8" w:rsidP="003604CA"/>
    <w:p w:rsidR="00774FF8" w:rsidRDefault="00774FF8" w:rsidP="003604CA">
      <w:pPr>
        <w:rPr>
          <w:i/>
          <w:iCs/>
        </w:rPr>
      </w:pPr>
      <w:r w:rsidRPr="0050637F">
        <w:rPr>
          <w:i/>
          <w:iCs/>
        </w:rPr>
        <w:t xml:space="preserve">Pour pouvoir </w:t>
      </w:r>
      <w:r>
        <w:rPr>
          <w:i/>
          <w:iCs/>
        </w:rPr>
        <w:t>renommer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Default="00774FF8" w:rsidP="003604CA">
      <w:pPr>
        <w:rPr>
          <w:i/>
          <w:iCs/>
        </w:rPr>
      </w:pPr>
      <w:r w:rsidRPr="0050637F">
        <w:rPr>
          <w:i/>
          <w:iCs/>
        </w:rPr>
        <w:t xml:space="preserve">Pour pouvoir </w:t>
      </w:r>
      <w:r>
        <w:rPr>
          <w:i/>
          <w:iCs/>
        </w:rPr>
        <w:t xml:space="preserve">renommer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Default="00774FF8" w:rsidP="003604CA">
      <w:r>
        <w:rPr>
          <w:i/>
          <w:iCs/>
        </w:rPr>
        <w:t>Vous pouvez en tout temps quitter la fenêtre</w:t>
      </w:r>
      <w:r>
        <w:t xml:space="preserve"> Banque de données</w:t>
      </w:r>
      <w:r>
        <w:rPr>
          <w:i/>
          <w:iCs/>
        </w:rPr>
        <w:t xml:space="preserve"> en cliquant sur le </w:t>
      </w:r>
      <w:r w:rsidRPr="009C6C36">
        <w:rPr>
          <w:b/>
          <w:bCs/>
          <w:i/>
          <w:iCs/>
          <w:noProof/>
        </w:rPr>
        <w:pict>
          <v:shape id="Picture 28" o:spid="_x0000_i1079" type="#_x0000_t75" style="width:10.5pt;height:10.5pt;visibility:visible">
            <v:imagedata r:id="rId18" o:title=""/>
          </v:shape>
        </w:pict>
      </w:r>
      <w:r>
        <w:rPr>
          <w:b/>
          <w:bCs/>
          <w:i/>
          <w:iCs/>
        </w:rPr>
        <w:t xml:space="preserve"> </w:t>
      </w:r>
      <w:r>
        <w:rPr>
          <w:i/>
          <w:iCs/>
        </w:rPr>
        <w:t>dans le coin supérieur droit de la fenêtre.</w:t>
      </w:r>
    </w:p>
    <w:p w:rsidR="00774FF8" w:rsidRDefault="00774FF8" w:rsidP="003604CA">
      <w:pPr>
        <w:pStyle w:val="Heading3"/>
      </w:pPr>
      <w:r>
        <w:br w:type="page"/>
      </w:r>
      <w:bookmarkStart w:id="42" w:name="BD_Item_Del"/>
      <w:bookmarkEnd w:id="42"/>
      <w:r>
        <w:t>Supprimer un item</w:t>
      </w:r>
    </w:p>
    <w:p w:rsidR="00774FF8" w:rsidRDefault="00774FF8" w:rsidP="003604CA">
      <w:r w:rsidRPr="00CA76CD">
        <w:rPr>
          <w:vanish/>
        </w:rPr>
        <w:t xml:space="preserve">Numéro : </w:t>
      </w:r>
      <w:r>
        <w:rPr>
          <w:vanish/>
        </w:rPr>
        <w:t>42</w:t>
      </w:r>
    </w:p>
    <w:p w:rsidR="00774FF8" w:rsidRPr="0024799B" w:rsidRDefault="00774FF8" w:rsidP="003604CA">
      <w:r>
        <w:t xml:space="preserve">Pour supprimer un (ou plusieurs) </w:t>
      </w:r>
      <w:hyperlink w:anchor="BD_Items" w:history="1">
        <w:r>
          <w:rPr>
            <w:rStyle w:val="Hyperlink"/>
          </w:rPr>
          <w:t>item</w:t>
        </w:r>
      </w:hyperlink>
      <w:r>
        <w:t xml:space="preserve">(s), cliquez sur le menu </w:t>
      </w:r>
      <w:r w:rsidRPr="00BC1A9D">
        <w:rPr>
          <w:b/>
          <w:bCs/>
        </w:rPr>
        <w:t>Banque de données</w:t>
      </w:r>
      <w:r w:rsidRPr="0024799B">
        <w:t xml:space="preserve"> puis c</w:t>
      </w:r>
      <w:r>
        <w:t>liquez sur </w:t>
      </w:r>
      <w:r w:rsidRPr="008A1F83">
        <w:rPr>
          <w:b/>
          <w:bCs/>
        </w:rPr>
        <w:t>Ouvrir</w:t>
      </w:r>
      <w:r w:rsidRPr="0024799B">
        <w:t>.</w:t>
      </w:r>
    </w:p>
    <w:p w:rsidR="00774FF8" w:rsidRDefault="00774FF8" w:rsidP="003604CA"/>
    <w:p w:rsidR="00774FF8" w:rsidRDefault="00774FF8" w:rsidP="003604CA">
      <w:pPr>
        <w:rPr>
          <w:i/>
          <w:iCs/>
        </w:rPr>
      </w:pPr>
      <w:r w:rsidRPr="00AA0767">
        <w:rPr>
          <w:i/>
          <w:iCs/>
        </w:rPr>
        <w:t xml:space="preserve">La fenêtre </w:t>
      </w:r>
      <w:r w:rsidRPr="006A14F9">
        <w:t>Banque de données</w:t>
      </w:r>
      <w:r w:rsidRPr="00AA0767">
        <w:rPr>
          <w:i/>
          <w:iCs/>
        </w:rPr>
        <w:t xml:space="preserve"> </w:t>
      </w:r>
      <w:r>
        <w:rPr>
          <w:i/>
          <w:iCs/>
        </w:rPr>
        <w:t>apparaît</w:t>
      </w:r>
      <w:r w:rsidRPr="00AA0767">
        <w:rPr>
          <w:i/>
          <w:iCs/>
        </w:rPr>
        <w:t>.</w:t>
      </w:r>
    </w:p>
    <w:p w:rsidR="00774FF8" w:rsidRDefault="00774FF8" w:rsidP="003604CA"/>
    <w:p w:rsidR="00774FF8" w:rsidRDefault="00774FF8" w:rsidP="003604CA">
      <w:pPr>
        <w:ind w:left="284" w:hanging="284"/>
      </w:pPr>
      <w:r>
        <w:t xml:space="preserve">1. Sélectionnez le dossier dans lequel vous désirez supprimer un item. </w:t>
      </w:r>
    </w:p>
    <w:p w:rsidR="00774FF8" w:rsidRDefault="00774FF8" w:rsidP="003604CA">
      <w:pPr>
        <w:rPr>
          <w:i/>
          <w:iCs/>
        </w:rPr>
      </w:pPr>
    </w:p>
    <w:p w:rsidR="00774FF8" w:rsidRPr="00FD049B" w:rsidRDefault="00774FF8" w:rsidP="003604CA">
      <w:pPr>
        <w:ind w:left="284"/>
        <w:rPr>
          <w:i/>
          <w:iCs/>
        </w:rPr>
      </w:pPr>
      <w:r>
        <w:rPr>
          <w:i/>
          <w:iCs/>
        </w:rPr>
        <w:t>La liste des items contenus dans le dossier s’affiche dans la section Items</w:t>
      </w:r>
      <w:r w:rsidRPr="00FD049B">
        <w:rPr>
          <w:i/>
          <w:iCs/>
        </w:rPr>
        <w:t xml:space="preserve">. </w:t>
      </w:r>
    </w:p>
    <w:p w:rsidR="00774FF8" w:rsidRDefault="00774FF8" w:rsidP="003604CA">
      <w:pPr>
        <w:rPr>
          <w:i/>
          <w:iCs/>
        </w:rPr>
      </w:pPr>
    </w:p>
    <w:p w:rsidR="00774FF8" w:rsidRPr="008D3092" w:rsidRDefault="00774FF8" w:rsidP="003604CA">
      <w:pPr>
        <w:ind w:left="284" w:hanging="284"/>
      </w:pPr>
      <w:r>
        <w:t xml:space="preserve">2. En cliquant avec le bouton droit de la souris, </w:t>
      </w:r>
      <w:r>
        <w:rPr>
          <w:b/>
          <w:bCs/>
        </w:rPr>
        <w:t>sélectionnez l’</w:t>
      </w:r>
      <w:r w:rsidRPr="00C25DFA">
        <w:rPr>
          <w:b/>
          <w:bCs/>
        </w:rPr>
        <w:t>item</w:t>
      </w:r>
      <w:r>
        <w:t xml:space="preserve"> que vous voulez supprimer et choisissez</w:t>
      </w:r>
      <w:r w:rsidRPr="008D3092">
        <w:t xml:space="preserve"> </w:t>
      </w:r>
      <w:r>
        <w:rPr>
          <w:b/>
          <w:bCs/>
        </w:rPr>
        <w:t>Supprimer</w:t>
      </w:r>
      <w:r w:rsidRPr="008D3092">
        <w:t xml:space="preserve"> </w:t>
      </w:r>
      <w:r>
        <w:t>dans le menu contextuel</w:t>
      </w:r>
      <w:r w:rsidRPr="008D3092">
        <w:t xml:space="preserve"> qui apparaît.</w:t>
      </w:r>
    </w:p>
    <w:p w:rsidR="00774FF8" w:rsidRDefault="00774FF8" w:rsidP="003604CA">
      <w:pPr>
        <w:ind w:firstLine="284"/>
      </w:pPr>
    </w:p>
    <w:p w:rsidR="00774FF8" w:rsidRDefault="00774FF8" w:rsidP="003604CA">
      <w:pPr>
        <w:ind w:firstLine="284"/>
        <w:rPr>
          <w:i/>
          <w:iCs/>
        </w:rPr>
      </w:pPr>
      <w:r>
        <w:rPr>
          <w:i/>
          <w:iCs/>
        </w:rPr>
        <w:t xml:space="preserve">La fenêtre </w:t>
      </w:r>
      <w:r>
        <w:t>Confirmation de suppression</w:t>
      </w:r>
      <w:r>
        <w:rPr>
          <w:i/>
          <w:iCs/>
        </w:rPr>
        <w:t xml:space="preserve"> apparaît.</w:t>
      </w:r>
    </w:p>
    <w:p w:rsidR="00774FF8" w:rsidRDefault="00774FF8" w:rsidP="003604CA">
      <w:pPr>
        <w:ind w:firstLine="284"/>
        <w:rPr>
          <w:i/>
          <w:iCs/>
        </w:rPr>
      </w:pPr>
    </w:p>
    <w:p w:rsidR="00774FF8" w:rsidRPr="00FD049B" w:rsidRDefault="00774FF8" w:rsidP="003604CA">
      <w:pPr>
        <w:ind w:left="284"/>
        <w:rPr>
          <w:i/>
          <w:iCs/>
        </w:rPr>
      </w:pPr>
      <w:r>
        <w:rPr>
          <w:i/>
          <w:iCs/>
        </w:rPr>
        <w:t xml:space="preserve">Pour </w:t>
      </w:r>
      <w:r w:rsidRPr="00E7254E">
        <w:rPr>
          <w:b/>
          <w:bCs/>
          <w:i/>
          <w:iCs/>
        </w:rPr>
        <w:t>sélectionner plusieurs items</w:t>
      </w:r>
      <w:r>
        <w:rPr>
          <w:i/>
          <w:iCs/>
        </w:rPr>
        <w:t xml:space="preserve"> dans un même dossier, tenez enfoncée la touche </w:t>
      </w:r>
      <w:r>
        <w:t>« Ctrl »</w:t>
      </w:r>
      <w:r>
        <w:rPr>
          <w:i/>
          <w:iCs/>
        </w:rPr>
        <w:t xml:space="preserve"> et cliquez sur chacun des items à sélectionner.</w:t>
      </w:r>
    </w:p>
    <w:p w:rsidR="00774FF8" w:rsidRDefault="00774FF8" w:rsidP="003604CA"/>
    <w:p w:rsidR="00774FF8" w:rsidRDefault="00774FF8" w:rsidP="003604CA">
      <w:r>
        <w:t>3.  Sélectionnez « Oui » pour supprimer l’item.</w:t>
      </w:r>
    </w:p>
    <w:p w:rsidR="00774FF8" w:rsidRDefault="00774FF8" w:rsidP="003604CA">
      <w:pPr>
        <w:ind w:left="284" w:hanging="284"/>
      </w:pPr>
    </w:p>
    <w:p w:rsidR="00774FF8" w:rsidRDefault="00774FF8" w:rsidP="003604CA">
      <w:pPr>
        <w:ind w:left="284"/>
        <w:rPr>
          <w:i/>
          <w:iCs/>
        </w:rPr>
      </w:pPr>
      <w:r>
        <w:rPr>
          <w:i/>
          <w:iCs/>
        </w:rPr>
        <w:t>L’item disparaît de la section Item du dossier sélectionné.</w:t>
      </w:r>
    </w:p>
    <w:p w:rsidR="00774FF8" w:rsidRDefault="00774FF8" w:rsidP="003604CA">
      <w:pPr>
        <w:ind w:left="284" w:hanging="284"/>
        <w:rPr>
          <w:i/>
          <w:iCs/>
        </w:rPr>
      </w:pPr>
    </w:p>
    <w:p w:rsidR="00774FF8" w:rsidRDefault="00774FF8" w:rsidP="003604CA">
      <w:pPr>
        <w:ind w:left="284" w:hanging="284"/>
        <w:rPr>
          <w:i/>
          <w:iCs/>
        </w:rPr>
      </w:pPr>
    </w:p>
    <w:p w:rsidR="00774FF8" w:rsidRDefault="00774FF8" w:rsidP="003604CA">
      <w:pPr>
        <w:rPr>
          <w:i/>
          <w:iCs/>
        </w:rPr>
      </w:pPr>
      <w:r w:rsidRPr="0050637F">
        <w:rPr>
          <w:i/>
          <w:iCs/>
        </w:rPr>
        <w:t xml:space="preserve">Pour pouvoir </w:t>
      </w:r>
      <w:r>
        <w:rPr>
          <w:i/>
          <w:iCs/>
        </w:rPr>
        <w:t>supprimer un item dans les dossiers généraux</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w:t>
      </w:r>
      <w:r>
        <w:rPr>
          <w:b/>
          <w:bCs/>
          <w:i/>
          <w:iCs/>
        </w:rPr>
        <w:t>les items (sauf ceux en lecture</w:t>
      </w:r>
      <w:r w:rsidRPr="00551A8A">
        <w:rPr>
          <w:b/>
          <w:bCs/>
          <w:i/>
          <w:iCs/>
        </w:rPr>
        <w:t xml:space="preserve"> seule) de tous les dossiers généraux</w:t>
      </w:r>
      <w:r>
        <w:rPr>
          <w:b/>
          <w:bCs/>
          <w:i/>
          <w:iCs/>
        </w:rPr>
        <w:t xml:space="preserve">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Default="00774FF8" w:rsidP="003604CA">
      <w:pPr>
        <w:rPr>
          <w:i/>
          <w:iCs/>
        </w:rPr>
      </w:pPr>
      <w:r w:rsidRPr="0050637F">
        <w:rPr>
          <w:i/>
          <w:iCs/>
        </w:rPr>
        <w:t xml:space="preserve">Pour pouvoir </w:t>
      </w:r>
      <w:r>
        <w:rPr>
          <w:i/>
          <w:iCs/>
        </w:rPr>
        <w:t xml:space="preserve">supprimer </w:t>
      </w:r>
      <w:r w:rsidRPr="0050637F">
        <w:rPr>
          <w:i/>
          <w:iCs/>
        </w:rPr>
        <w:t>un item</w:t>
      </w:r>
      <w:r>
        <w:rPr>
          <w:i/>
          <w:iCs/>
        </w:rPr>
        <w:t xml:space="preserve"> dans les espaces personnels</w:t>
      </w:r>
      <w:r w:rsidRPr="0050637F">
        <w:rPr>
          <w:i/>
          <w:iCs/>
        </w:rPr>
        <w:t xml:space="preserve">, un utilisateur </w:t>
      </w:r>
      <w:r>
        <w:rPr>
          <w:i/>
          <w:iCs/>
        </w:rPr>
        <w:t>doit avoir</w:t>
      </w:r>
      <w:r w:rsidRPr="0050637F">
        <w:rPr>
          <w:i/>
          <w:iCs/>
        </w:rPr>
        <w:t xml:space="preserve"> le</w:t>
      </w:r>
      <w:r w:rsidRPr="0050637F">
        <w:rPr>
          <w:b/>
          <w:bCs/>
          <w:i/>
          <w:iCs/>
        </w:rPr>
        <w:t xml:space="preserve"> </w:t>
      </w:r>
      <w:r w:rsidRPr="00551A8A">
        <w:rPr>
          <w:b/>
          <w:bCs/>
          <w:i/>
          <w:iCs/>
        </w:rPr>
        <w:t xml:space="preserve">Droit de gérer les items (sauf ceux en lecture seule) de tous les espaces personnels </w:t>
      </w:r>
      <w:r w:rsidRPr="0050637F">
        <w:rPr>
          <w:i/>
          <w:iCs/>
        </w:rPr>
        <w:t xml:space="preserve">d’activé dans son </w:t>
      </w:r>
      <w:r w:rsidRPr="002C2EA6">
        <w:rPr>
          <w:i/>
          <w:iCs/>
        </w:rPr>
        <w:t>type d’utilisateur</w:t>
      </w:r>
      <w:r>
        <w:rPr>
          <w:i/>
          <w:iCs/>
        </w:rPr>
        <w:t>.</w:t>
      </w:r>
    </w:p>
    <w:p w:rsidR="00774FF8" w:rsidRDefault="00774FF8" w:rsidP="003604CA">
      <w:pPr>
        <w:rPr>
          <w:i/>
          <w:iCs/>
        </w:rPr>
      </w:pPr>
    </w:p>
    <w:p w:rsidR="00774FF8" w:rsidRPr="00511719" w:rsidRDefault="00774FF8" w:rsidP="003604CA">
      <w:r>
        <w:rPr>
          <w:i/>
          <w:iCs/>
        </w:rPr>
        <w:t>Vous pouvez en tout temps quitter la fenêtre</w:t>
      </w:r>
      <w:r>
        <w:t xml:space="preserve"> Banque de données</w:t>
      </w:r>
      <w:r>
        <w:rPr>
          <w:i/>
          <w:iCs/>
        </w:rPr>
        <w:t xml:space="preserve"> en cliquant sur le </w:t>
      </w:r>
      <w:r w:rsidRPr="009C6C36">
        <w:rPr>
          <w:b/>
          <w:bCs/>
          <w:i/>
          <w:iCs/>
          <w:noProof/>
        </w:rPr>
        <w:pict>
          <v:shape id="Picture 29" o:spid="_x0000_i1080" type="#_x0000_t75" style="width:10.5pt;height:10.5pt;visibility:visible">
            <v:imagedata r:id="rId18" o:title=""/>
          </v:shape>
        </w:pict>
      </w:r>
      <w:r>
        <w:rPr>
          <w:b/>
          <w:bCs/>
          <w:i/>
          <w:iCs/>
        </w:rPr>
        <w:t xml:space="preserve"> </w:t>
      </w:r>
      <w:r>
        <w:rPr>
          <w:i/>
          <w:iCs/>
        </w:rPr>
        <w:t>dans le coin supérieur droit de la fenêtre.</w:t>
      </w:r>
    </w:p>
    <w:p w:rsidR="00774FF8" w:rsidRDefault="00774FF8" w:rsidP="003604CA">
      <w:pPr>
        <w:pStyle w:val="Heading2"/>
      </w:pPr>
      <w:r w:rsidRPr="00511719">
        <w:rPr>
          <w:i w:val="0"/>
          <w:iCs w:val="0"/>
        </w:rPr>
        <w:br w:type="page"/>
      </w:r>
      <w:bookmarkStart w:id="43" w:name="BD_Search"/>
      <w:bookmarkEnd w:id="43"/>
      <w:r w:rsidRPr="00D21387">
        <w:t>Rechercher</w:t>
      </w:r>
      <w:r>
        <w:t xml:space="preserve"> dans la banque de données</w:t>
      </w:r>
    </w:p>
    <w:p w:rsidR="00774FF8" w:rsidRDefault="00774FF8" w:rsidP="003604CA">
      <w:r w:rsidRPr="00CA76CD">
        <w:rPr>
          <w:vanish/>
        </w:rPr>
        <w:t xml:space="preserve">Numéro : </w:t>
      </w:r>
      <w:r>
        <w:rPr>
          <w:vanish/>
        </w:rPr>
        <w:t>43</w:t>
      </w:r>
    </w:p>
    <w:p w:rsidR="00774FF8" w:rsidRDefault="00774FF8" w:rsidP="003604CA">
      <w:r>
        <w:t xml:space="preserve">Pour rechercher dans la </w:t>
      </w:r>
      <w:hyperlink w:anchor="BD" w:history="1">
        <w:r>
          <w:rPr>
            <w:rStyle w:val="Hyperlink"/>
          </w:rPr>
          <w:t>B</w:t>
        </w:r>
        <w:r w:rsidRPr="00BB70C0">
          <w:rPr>
            <w:rStyle w:val="Hyperlink"/>
          </w:rPr>
          <w:t>anque de données</w:t>
        </w:r>
      </w:hyperlink>
      <w:r>
        <w:t xml:space="preserve">, cliquez sur le menu </w:t>
      </w:r>
      <w:r w:rsidRPr="00BC1A9D">
        <w:rPr>
          <w:b/>
          <w:bCs/>
        </w:rPr>
        <w:t>Banque de données</w:t>
      </w:r>
      <w:r w:rsidRPr="0024799B">
        <w:t xml:space="preserve"> puis c</w:t>
      </w:r>
      <w:r>
        <w:t>liquez sur </w:t>
      </w:r>
      <w:r w:rsidRPr="009C6C36">
        <w:rPr>
          <w:i/>
          <w:iCs/>
          <w:noProof/>
        </w:rPr>
        <w:pict>
          <v:shape id="Picture 35" o:spid="_x0000_i1081" type="#_x0000_t75" style="width:13.5pt;height:13.5pt;visibility:visible">
            <v:imagedata r:id="rId32" o:title=""/>
          </v:shape>
        </w:pict>
      </w:r>
      <w:r>
        <w:rPr>
          <w:i/>
          <w:iCs/>
          <w:noProof/>
        </w:rPr>
        <w:t xml:space="preserve"> </w:t>
      </w:r>
      <w:r>
        <w:rPr>
          <w:b/>
          <w:bCs/>
        </w:rPr>
        <w:t>Rechercher</w:t>
      </w:r>
      <w:r w:rsidRPr="0024799B">
        <w:t>.</w:t>
      </w:r>
    </w:p>
    <w:p w:rsidR="00774FF8" w:rsidRPr="00C45662" w:rsidRDefault="00774FF8" w:rsidP="003604CA">
      <w:pPr>
        <w:rPr>
          <w:sz w:val="8"/>
          <w:szCs w:val="8"/>
        </w:rPr>
      </w:pPr>
    </w:p>
    <w:p w:rsidR="00774FF8" w:rsidRPr="000F24F6" w:rsidRDefault="00774FF8" w:rsidP="003604CA">
      <w:r>
        <w:rPr>
          <w:i/>
          <w:iCs/>
        </w:rPr>
        <w:t xml:space="preserve">Cliquer sur </w:t>
      </w:r>
      <w:r w:rsidRPr="009C6C36">
        <w:rPr>
          <w:i/>
          <w:iCs/>
          <w:noProof/>
        </w:rPr>
        <w:pict>
          <v:shape id="_x0000_i1082" type="#_x0000_t75" style="width:16.5pt;height:16.5pt;visibility:visible">
            <v:imagedata r:id="rId32" o:title=""/>
          </v:shape>
        </w:pict>
      </w:r>
      <w:r>
        <w:rPr>
          <w:i/>
          <w:iCs/>
        </w:rPr>
        <w:t xml:space="preserve"> dans </w:t>
      </w:r>
      <w:r w:rsidRPr="004A7AC8">
        <w:rPr>
          <w:i/>
          <w:iCs/>
        </w:rPr>
        <w:t>la barre d’outils de la</w:t>
      </w:r>
      <w:r>
        <w:rPr>
          <w:i/>
          <w:iCs/>
        </w:rPr>
        <w:t xml:space="preserve"> fenêtre principale de </w:t>
      </w:r>
      <w:r>
        <w:t>Clinica</w:t>
      </w:r>
      <w:r>
        <w:rPr>
          <w:i/>
          <w:iCs/>
        </w:rPr>
        <w:t xml:space="preserve"> permet aussi d’accéder à la Recherche dans la banque de données</w:t>
      </w:r>
      <w:r>
        <w:t>.</w:t>
      </w:r>
    </w:p>
    <w:p w:rsidR="00774FF8" w:rsidRDefault="00774FF8" w:rsidP="003604CA">
      <w:pPr>
        <w:ind w:left="284" w:hanging="284"/>
      </w:pPr>
    </w:p>
    <w:p w:rsidR="00774FF8" w:rsidRPr="00AA0767" w:rsidRDefault="00774FF8" w:rsidP="003604CA">
      <w:pPr>
        <w:rPr>
          <w:i/>
          <w:iCs/>
        </w:rPr>
      </w:pPr>
      <w:r w:rsidRPr="00AA0767">
        <w:rPr>
          <w:i/>
          <w:iCs/>
        </w:rPr>
        <w:t xml:space="preserve">La fenêtre </w:t>
      </w:r>
      <w:r>
        <w:t>Recherche dans la banque de données</w:t>
      </w:r>
      <w:r>
        <w:rPr>
          <w:i/>
          <w:iCs/>
        </w:rPr>
        <w:t xml:space="preserve"> apparaît</w:t>
      </w:r>
      <w:r w:rsidRPr="00AA0767">
        <w:rPr>
          <w:i/>
          <w:iCs/>
        </w:rPr>
        <w:t>.</w:t>
      </w:r>
    </w:p>
    <w:p w:rsidR="00774FF8" w:rsidRDefault="00774FF8" w:rsidP="003604CA">
      <w:pPr>
        <w:ind w:left="284" w:hanging="284"/>
      </w:pPr>
    </w:p>
    <w:p w:rsidR="00774FF8" w:rsidRDefault="00774FF8" w:rsidP="003604CA">
      <w:pPr>
        <w:ind w:left="180" w:hanging="180"/>
      </w:pPr>
      <w:r>
        <w:t xml:space="preserve">1. Sélectionnez un </w:t>
      </w:r>
      <w:r>
        <w:rPr>
          <w:b/>
          <w:bCs/>
        </w:rPr>
        <w:t>mode</w:t>
      </w:r>
      <w:r w:rsidRPr="00B27FA8">
        <w:rPr>
          <w:b/>
          <w:bCs/>
        </w:rPr>
        <w:t xml:space="preserve"> de recherche</w:t>
      </w:r>
      <w:r>
        <w:t xml:space="preserve"> en cliquant dans le cercle correspondant.</w:t>
      </w:r>
    </w:p>
    <w:p w:rsidR="00774FF8" w:rsidRDefault="00774FF8" w:rsidP="003604CA">
      <w:pPr>
        <w:ind w:left="180" w:hanging="180"/>
      </w:pPr>
    </w:p>
    <w:p w:rsidR="00774FF8" w:rsidRPr="00865D6F" w:rsidRDefault="00774FF8" w:rsidP="003604CA">
      <w:pPr>
        <w:ind w:left="284"/>
      </w:pPr>
      <w:r>
        <w:rPr>
          <w:i/>
          <w:iCs/>
        </w:rPr>
        <w:t>Le mode de recherche par texte brut est sélectionné par défaut.</w:t>
      </w:r>
    </w:p>
    <w:p w:rsidR="00774FF8" w:rsidRDefault="00774FF8" w:rsidP="003604CA">
      <w:pPr>
        <w:ind w:left="180" w:hanging="180"/>
      </w:pPr>
    </w:p>
    <w:p w:rsidR="00774FF8" w:rsidRDefault="00774FF8" w:rsidP="003604CA">
      <w:pPr>
        <w:ind w:left="180" w:hanging="180"/>
      </w:pPr>
      <w:r>
        <w:t xml:space="preserve">2. Recherche : </w:t>
      </w:r>
    </w:p>
    <w:p w:rsidR="00774FF8" w:rsidRDefault="00774FF8" w:rsidP="003604CA">
      <w:pPr>
        <w:ind w:left="180" w:hanging="180"/>
      </w:pPr>
    </w:p>
    <w:p w:rsidR="00774FF8" w:rsidRPr="00712363" w:rsidRDefault="00774FF8" w:rsidP="003604CA">
      <w:pPr>
        <w:ind w:left="284"/>
      </w:pPr>
      <w:r>
        <w:rPr>
          <w:i/>
          <w:iCs/>
        </w:rPr>
        <w:t xml:space="preserve">Les champs de recherche possibles pour la banque de données sont </w:t>
      </w:r>
      <w:r>
        <w:t>Titre, Type de fichier, Mot clé, Description, Date de création, Date de modification.</w:t>
      </w:r>
    </w:p>
    <w:p w:rsidR="00774FF8" w:rsidRDefault="00774FF8" w:rsidP="003604CA">
      <w:pPr>
        <w:ind w:left="1985" w:hanging="569"/>
      </w:pPr>
    </w:p>
    <w:p w:rsidR="00774FF8" w:rsidRDefault="00774FF8" w:rsidP="003604CA">
      <w:pPr>
        <w:ind w:firstLine="708"/>
      </w:pPr>
      <w:r>
        <w:t xml:space="preserve">2a. </w:t>
      </w:r>
      <w:r>
        <w:rPr>
          <w:b/>
          <w:bCs/>
        </w:rPr>
        <w:t>Recherche par Texte brut :</w:t>
      </w:r>
    </w:p>
    <w:p w:rsidR="00774FF8" w:rsidRDefault="00774FF8" w:rsidP="003604CA"/>
    <w:p w:rsidR="00774FF8" w:rsidRDefault="00774FF8" w:rsidP="003604CA">
      <w:pPr>
        <w:ind w:left="708" w:firstLine="708"/>
      </w:pPr>
      <w:r>
        <w:t xml:space="preserve">2a.1. Placez le curseur dans la </w:t>
      </w:r>
      <w:r>
        <w:rPr>
          <w:b/>
          <w:bCs/>
        </w:rPr>
        <w:t>boî</w:t>
      </w:r>
      <w:r w:rsidRPr="0041719D">
        <w:rPr>
          <w:b/>
          <w:bCs/>
        </w:rPr>
        <w:t>te de texte</w:t>
      </w:r>
      <w:r>
        <w:t>;</w:t>
      </w:r>
    </w:p>
    <w:p w:rsidR="00774FF8" w:rsidRDefault="00774FF8" w:rsidP="003604CA">
      <w:pPr>
        <w:ind w:left="1980" w:hanging="540"/>
      </w:pPr>
    </w:p>
    <w:p w:rsidR="00774FF8" w:rsidRDefault="00774FF8" w:rsidP="003604CA">
      <w:pPr>
        <w:tabs>
          <w:tab w:val="left" w:pos="7836"/>
        </w:tabs>
        <w:ind w:left="708" w:firstLine="708"/>
        <w:rPr>
          <w:i/>
          <w:iCs/>
        </w:rPr>
      </w:pPr>
      <w:r>
        <w:t xml:space="preserve">2a.2. Entrer le </w:t>
      </w:r>
      <w:r>
        <w:rPr>
          <w:b/>
          <w:bCs/>
        </w:rPr>
        <w:t xml:space="preserve">texte </w:t>
      </w:r>
      <w:r>
        <w:t>correspondant à votre recherche.</w:t>
      </w:r>
      <w:r>
        <w:rPr>
          <w:i/>
          <w:iCs/>
        </w:rPr>
        <w:t xml:space="preserve"> </w:t>
      </w:r>
      <w:r>
        <w:rPr>
          <w:i/>
          <w:iCs/>
        </w:rPr>
        <w:tab/>
      </w:r>
    </w:p>
    <w:p w:rsidR="00774FF8" w:rsidRPr="00127D3B" w:rsidRDefault="00774FF8" w:rsidP="003604CA">
      <w:pPr>
        <w:ind w:left="2552"/>
        <w:rPr>
          <w:i/>
          <w:iCs/>
        </w:rPr>
      </w:pPr>
    </w:p>
    <w:p w:rsidR="00774FF8" w:rsidRDefault="00774FF8" w:rsidP="003604CA">
      <w:pPr>
        <w:ind w:left="1134"/>
      </w:pPr>
      <w:r>
        <w:rPr>
          <w:i/>
          <w:iCs/>
        </w:rPr>
        <w:t xml:space="preserve">Le mode </w:t>
      </w:r>
      <w:r w:rsidRPr="007A2DC8">
        <w:t>Texte brut</w:t>
      </w:r>
      <w:r>
        <w:rPr>
          <w:i/>
          <w:iCs/>
        </w:rPr>
        <w:t xml:space="preserve"> recherche uniquement parmi les champs</w:t>
      </w:r>
      <w:r>
        <w:t xml:space="preserve"> Titre, Mots-clés </w:t>
      </w:r>
      <w:r>
        <w:rPr>
          <w:i/>
          <w:iCs/>
        </w:rPr>
        <w:t>et</w:t>
      </w:r>
      <w:r>
        <w:t xml:space="preserve"> Description.</w:t>
      </w:r>
    </w:p>
    <w:p w:rsidR="00774FF8" w:rsidRDefault="00774FF8" w:rsidP="003604CA">
      <w:pPr>
        <w:ind w:left="1134"/>
        <w:rPr>
          <w:i/>
          <w:iCs/>
        </w:rPr>
      </w:pPr>
      <w:r>
        <w:rPr>
          <w:i/>
          <w:iCs/>
        </w:rPr>
        <w:t xml:space="preserve"> </w:t>
      </w:r>
    </w:p>
    <w:p w:rsidR="00774FF8" w:rsidRDefault="00774FF8" w:rsidP="003604CA">
      <w:pPr>
        <w:ind w:left="1134"/>
        <w:rPr>
          <w:i/>
          <w:iCs/>
        </w:rPr>
      </w:pPr>
      <w:r>
        <w:rPr>
          <w:i/>
          <w:iCs/>
        </w:rPr>
        <w:t xml:space="preserve">Si vous n’inscrivez </w:t>
      </w:r>
      <w:r w:rsidRPr="007A2DC8">
        <w:rPr>
          <w:b/>
          <w:bCs/>
          <w:i/>
          <w:iCs/>
        </w:rPr>
        <w:t>aucun texte</w:t>
      </w:r>
      <w:r>
        <w:rPr>
          <w:i/>
          <w:iCs/>
        </w:rPr>
        <w:t xml:space="preserve"> à rechercher (étape 2a.2), </w:t>
      </w:r>
      <w:r w:rsidRPr="007A2DC8">
        <w:rPr>
          <w:b/>
          <w:bCs/>
          <w:i/>
          <w:iCs/>
        </w:rPr>
        <w:t xml:space="preserve">tous les </w:t>
      </w:r>
      <w:r>
        <w:rPr>
          <w:b/>
          <w:bCs/>
          <w:i/>
          <w:iCs/>
        </w:rPr>
        <w:t xml:space="preserve">items </w:t>
      </w:r>
      <w:r w:rsidRPr="007A2DC8">
        <w:rPr>
          <w:b/>
          <w:bCs/>
          <w:i/>
          <w:iCs/>
        </w:rPr>
        <w:t>s’afficheront</w:t>
      </w:r>
      <w:r>
        <w:rPr>
          <w:i/>
          <w:iCs/>
        </w:rPr>
        <w:t xml:space="preserve"> lorsque vous effectuerez la recherche.</w:t>
      </w:r>
    </w:p>
    <w:p w:rsidR="00774FF8" w:rsidRDefault="00774FF8" w:rsidP="003604CA">
      <w:pPr>
        <w:ind w:left="372" w:hanging="372"/>
      </w:pPr>
    </w:p>
    <w:p w:rsidR="00774FF8" w:rsidRDefault="00774FF8" w:rsidP="003604CA">
      <w:pPr>
        <w:ind w:firstLine="708"/>
        <w:rPr>
          <w:b/>
          <w:bCs/>
        </w:rPr>
      </w:pPr>
      <w:r>
        <w:t xml:space="preserve">2b. </w:t>
      </w:r>
      <w:r>
        <w:rPr>
          <w:b/>
          <w:bCs/>
        </w:rPr>
        <w:t>Recherche par E</w:t>
      </w:r>
      <w:r w:rsidRPr="00932630">
        <w:rPr>
          <w:b/>
          <w:bCs/>
        </w:rPr>
        <w:t>xpression :</w:t>
      </w:r>
    </w:p>
    <w:p w:rsidR="00774FF8" w:rsidRDefault="00774FF8" w:rsidP="003604CA">
      <w:pPr>
        <w:ind w:firstLine="708"/>
        <w:rPr>
          <w:b/>
          <w:bCs/>
        </w:rPr>
      </w:pPr>
    </w:p>
    <w:p w:rsidR="00774FF8" w:rsidRPr="00F07B63" w:rsidRDefault="00774FF8" w:rsidP="003604CA">
      <w:pPr>
        <w:ind w:left="1134"/>
        <w:rPr>
          <w:i/>
          <w:iCs/>
        </w:rPr>
      </w:pPr>
      <w:r>
        <w:rPr>
          <w:i/>
          <w:iCs/>
        </w:rPr>
        <w:t>Une recherche par expression s’effectue en construisant une expression de recherche constituée d’au moins trois termes.</w:t>
      </w:r>
    </w:p>
    <w:p w:rsidR="00774FF8" w:rsidRDefault="00774FF8" w:rsidP="003604CA">
      <w:pPr>
        <w:ind w:left="1980" w:hanging="540"/>
      </w:pPr>
    </w:p>
    <w:p w:rsidR="00774FF8" w:rsidRDefault="00774FF8" w:rsidP="003604CA">
      <w:pPr>
        <w:ind w:left="1985" w:hanging="569"/>
      </w:pPr>
      <w:r>
        <w:t xml:space="preserve">2b.1. </w:t>
      </w:r>
      <w:r w:rsidRPr="005E4433">
        <w:rPr>
          <w:b/>
          <w:bCs/>
        </w:rPr>
        <w:t>Double-cliquez</w:t>
      </w:r>
      <w:r>
        <w:t xml:space="preserve"> sur un </w:t>
      </w:r>
      <w:r w:rsidRPr="005E4433">
        <w:rPr>
          <w:b/>
          <w:bCs/>
        </w:rPr>
        <w:t>champ de recherche</w:t>
      </w:r>
      <w:r>
        <w:t xml:space="preserve"> dans la liste située à la gauche de la fenêtre;</w:t>
      </w:r>
    </w:p>
    <w:p w:rsidR="00774FF8" w:rsidRDefault="00774FF8" w:rsidP="003604CA">
      <w:pPr>
        <w:ind w:left="1985" w:hanging="569"/>
      </w:pPr>
      <w:r>
        <w:tab/>
      </w:r>
    </w:p>
    <w:p w:rsidR="00774FF8" w:rsidRDefault="00774FF8" w:rsidP="003604CA">
      <w:pPr>
        <w:ind w:left="1985" w:hanging="569"/>
      </w:pPr>
      <w:r>
        <w:tab/>
      </w:r>
      <w:r>
        <w:rPr>
          <w:i/>
          <w:iCs/>
        </w:rPr>
        <w:t>Le champ de recherche choisi s’inscrit entre parenthèses dans la boîte de texte. Il est le premier terme de l’expression de recherche.</w:t>
      </w:r>
      <w:r>
        <w:tab/>
      </w:r>
    </w:p>
    <w:p w:rsidR="00774FF8" w:rsidRDefault="00774FF8" w:rsidP="003604CA">
      <w:pPr>
        <w:ind w:left="1985" w:hanging="569"/>
      </w:pPr>
    </w:p>
    <w:p w:rsidR="00774FF8" w:rsidRDefault="00774FF8" w:rsidP="003604CA">
      <w:pPr>
        <w:ind w:left="1985" w:hanging="569"/>
      </w:pPr>
      <w:r>
        <w:t xml:space="preserve">2b.2. </w:t>
      </w:r>
      <w:r w:rsidRPr="005E4433">
        <w:rPr>
          <w:b/>
          <w:bCs/>
        </w:rPr>
        <w:t>Double-cliquez</w:t>
      </w:r>
      <w:r>
        <w:t xml:space="preserve"> sur</w:t>
      </w:r>
      <w:r w:rsidRPr="00F07B63">
        <w:t xml:space="preserve"> </w:t>
      </w:r>
      <w:r>
        <w:t xml:space="preserve">un </w:t>
      </w:r>
      <w:r w:rsidRPr="005E4433">
        <w:rPr>
          <w:b/>
          <w:bCs/>
        </w:rPr>
        <w:t>opérateur champ</w:t>
      </w:r>
      <w:r>
        <w:t xml:space="preserve"> (=, &lt;&gt;, &gt;, &lt;, &lt;=, &gt;=);</w:t>
      </w:r>
    </w:p>
    <w:p w:rsidR="00774FF8" w:rsidRDefault="00774FF8" w:rsidP="003604CA">
      <w:pPr>
        <w:ind w:left="1985" w:hanging="569"/>
      </w:pPr>
      <w:r>
        <w:tab/>
      </w:r>
    </w:p>
    <w:p w:rsidR="00774FF8" w:rsidRPr="00044DAE" w:rsidRDefault="00774FF8" w:rsidP="003604CA">
      <w:pPr>
        <w:tabs>
          <w:tab w:val="left" w:pos="2410"/>
        </w:tabs>
        <w:ind w:left="1985" w:hanging="569"/>
        <w:rPr>
          <w:i/>
          <w:iCs/>
        </w:rPr>
      </w:pPr>
      <w:r>
        <w:tab/>
      </w:r>
      <w:r w:rsidRPr="00044DAE">
        <w:t>=</w:t>
      </w:r>
      <w:r w:rsidRPr="00044DAE">
        <w:rPr>
          <w:i/>
          <w:iCs/>
        </w:rPr>
        <w:t> </w:t>
      </w:r>
      <w:r>
        <w:rPr>
          <w:i/>
          <w:iCs/>
        </w:rPr>
        <w:tab/>
      </w:r>
      <w:r w:rsidRPr="00044DAE">
        <w:rPr>
          <w:i/>
          <w:iCs/>
        </w:rPr>
        <w:t xml:space="preserve"> signifie </w:t>
      </w:r>
      <w:r>
        <w:rPr>
          <w:i/>
          <w:iCs/>
        </w:rPr>
        <w:t>« égal à »</w:t>
      </w:r>
    </w:p>
    <w:p w:rsidR="00774FF8" w:rsidRPr="00044DAE" w:rsidRDefault="00774FF8" w:rsidP="003604CA">
      <w:pPr>
        <w:tabs>
          <w:tab w:val="left" w:pos="2410"/>
        </w:tabs>
        <w:ind w:left="1985" w:hanging="569"/>
      </w:pPr>
      <w:r w:rsidRPr="00044DAE">
        <w:rPr>
          <w:i/>
          <w:iCs/>
        </w:rPr>
        <w:tab/>
      </w:r>
      <w:r w:rsidRPr="00044DAE">
        <w:t>&lt;&gt;</w:t>
      </w:r>
      <w:r>
        <w:rPr>
          <w:i/>
          <w:iCs/>
        </w:rPr>
        <w:t xml:space="preserve"> </w:t>
      </w:r>
      <w:r>
        <w:rPr>
          <w:i/>
          <w:iCs/>
        </w:rPr>
        <w:tab/>
      </w:r>
      <w:r w:rsidRPr="00044DAE">
        <w:rPr>
          <w:i/>
          <w:iCs/>
        </w:rPr>
        <w:t> </w:t>
      </w:r>
      <w:r>
        <w:rPr>
          <w:i/>
          <w:iCs/>
        </w:rPr>
        <w:t>s</w:t>
      </w:r>
      <w:r w:rsidRPr="00044DAE">
        <w:rPr>
          <w:i/>
          <w:iCs/>
        </w:rPr>
        <w:t>ignifie « Ne dois pas contenir</w:t>
      </w:r>
      <w:r>
        <w:rPr>
          <w:i/>
          <w:iCs/>
        </w:rPr>
        <w:t> »</w:t>
      </w:r>
      <w:r w:rsidRPr="00044DAE">
        <w:rPr>
          <w:i/>
          <w:iCs/>
        </w:rPr>
        <w:t xml:space="preserve"> </w:t>
      </w:r>
    </w:p>
    <w:p w:rsidR="00774FF8" w:rsidRPr="00044DAE" w:rsidRDefault="00774FF8" w:rsidP="003604CA">
      <w:pPr>
        <w:tabs>
          <w:tab w:val="left" w:pos="2410"/>
        </w:tabs>
        <w:ind w:left="1985" w:hanging="569"/>
        <w:rPr>
          <w:i/>
          <w:iCs/>
        </w:rPr>
      </w:pPr>
      <w:r w:rsidRPr="00044DAE">
        <w:rPr>
          <w:i/>
          <w:iCs/>
        </w:rPr>
        <w:tab/>
      </w:r>
      <w:r w:rsidRPr="00044DAE">
        <w:t>&gt;</w:t>
      </w:r>
      <w:r w:rsidRPr="00044DAE">
        <w:rPr>
          <w:i/>
          <w:iCs/>
        </w:rPr>
        <w:t> </w:t>
      </w:r>
      <w:r>
        <w:rPr>
          <w:i/>
          <w:iCs/>
        </w:rPr>
        <w:tab/>
        <w:t xml:space="preserve"> signifie </w:t>
      </w:r>
      <w:r w:rsidRPr="00044DAE">
        <w:rPr>
          <w:i/>
          <w:iCs/>
        </w:rPr>
        <w:t>« Supérieur à »</w:t>
      </w:r>
    </w:p>
    <w:p w:rsidR="00774FF8" w:rsidRPr="00044DAE" w:rsidRDefault="00774FF8" w:rsidP="003604CA">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w:t>
      </w:r>
      <w:r>
        <w:rPr>
          <w:i/>
          <w:iCs/>
        </w:rPr>
        <w:t>Infé</w:t>
      </w:r>
      <w:r w:rsidRPr="00044DAE">
        <w:rPr>
          <w:i/>
          <w:iCs/>
        </w:rPr>
        <w:t>rieur à »</w:t>
      </w:r>
    </w:p>
    <w:p w:rsidR="00774FF8" w:rsidRPr="00044DAE" w:rsidRDefault="00774FF8" w:rsidP="003604CA">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xml:space="preserve">« Supérieur </w:t>
      </w:r>
      <w:r>
        <w:rPr>
          <w:i/>
          <w:iCs/>
        </w:rPr>
        <w:t xml:space="preserve">ou égal </w:t>
      </w:r>
      <w:r w:rsidRPr="00044DAE">
        <w:rPr>
          <w:i/>
          <w:iCs/>
        </w:rPr>
        <w:t>à »</w:t>
      </w:r>
    </w:p>
    <w:p w:rsidR="00774FF8" w:rsidRPr="00044DAE" w:rsidRDefault="00774FF8" w:rsidP="003604CA">
      <w:pPr>
        <w:tabs>
          <w:tab w:val="left" w:pos="2410"/>
        </w:tabs>
        <w:ind w:left="1985" w:hanging="569"/>
        <w:rPr>
          <w:i/>
          <w:iCs/>
        </w:rPr>
      </w:pPr>
      <w:r w:rsidRPr="00044DAE">
        <w:rPr>
          <w:i/>
          <w:iCs/>
        </w:rPr>
        <w:tab/>
      </w:r>
      <w:r w:rsidRPr="00044DAE">
        <w:t>&gt;=</w:t>
      </w:r>
      <w:r w:rsidRPr="00044DAE">
        <w:rPr>
          <w:i/>
          <w:iCs/>
        </w:rPr>
        <w:t> </w:t>
      </w:r>
      <w:r>
        <w:rPr>
          <w:i/>
          <w:iCs/>
        </w:rPr>
        <w:tab/>
        <w:t xml:space="preserve">signifie </w:t>
      </w:r>
      <w:r w:rsidRPr="00044DAE">
        <w:rPr>
          <w:i/>
          <w:iCs/>
        </w:rPr>
        <w:t>« </w:t>
      </w:r>
      <w:r>
        <w:rPr>
          <w:i/>
          <w:iCs/>
        </w:rPr>
        <w:t>Infé</w:t>
      </w:r>
      <w:r w:rsidRPr="00044DAE">
        <w:rPr>
          <w:i/>
          <w:iCs/>
        </w:rPr>
        <w:t xml:space="preserve">rieur </w:t>
      </w:r>
      <w:r>
        <w:rPr>
          <w:i/>
          <w:iCs/>
        </w:rPr>
        <w:t xml:space="preserve">ou égal </w:t>
      </w:r>
      <w:r w:rsidRPr="00044DAE">
        <w:rPr>
          <w:i/>
          <w:iCs/>
        </w:rPr>
        <w:t>à »</w:t>
      </w:r>
    </w:p>
    <w:p w:rsidR="00774FF8" w:rsidRDefault="00774FF8" w:rsidP="003604CA">
      <w:pPr>
        <w:ind w:left="1985" w:hanging="569"/>
      </w:pPr>
    </w:p>
    <w:p w:rsidR="00774FF8" w:rsidRDefault="00774FF8" w:rsidP="003604CA">
      <w:pPr>
        <w:ind w:left="1985"/>
      </w:pPr>
      <w:r>
        <w:rPr>
          <w:i/>
          <w:iCs/>
        </w:rPr>
        <w:t xml:space="preserve">Notez que les opérateurs champs </w:t>
      </w:r>
      <w:r>
        <w:t xml:space="preserve">(&gt;, &lt;, &lt;=, &gt;=) </w:t>
      </w:r>
      <w:r w:rsidRPr="0083560A">
        <w:rPr>
          <w:i/>
          <w:iCs/>
        </w:rPr>
        <w:t xml:space="preserve">ne </w:t>
      </w:r>
      <w:r>
        <w:rPr>
          <w:i/>
          <w:iCs/>
        </w:rPr>
        <w:t xml:space="preserve">fonctionnent que pour les champs </w:t>
      </w:r>
      <w:r w:rsidRPr="009E4694">
        <w:t>Date de création</w:t>
      </w:r>
      <w:r>
        <w:rPr>
          <w:i/>
          <w:iCs/>
        </w:rPr>
        <w:t xml:space="preserve"> et </w:t>
      </w:r>
      <w:r w:rsidRPr="009E4694">
        <w:t>Date de modification</w:t>
      </w:r>
      <w:r>
        <w:rPr>
          <w:i/>
          <w:iCs/>
        </w:rPr>
        <w:t>.</w:t>
      </w:r>
    </w:p>
    <w:p w:rsidR="00774FF8" w:rsidRDefault="00774FF8" w:rsidP="003604CA">
      <w:pPr>
        <w:ind w:left="1985" w:hanging="569"/>
      </w:pPr>
      <w:r>
        <w:tab/>
      </w:r>
    </w:p>
    <w:p w:rsidR="00774FF8" w:rsidRPr="0083560A" w:rsidRDefault="00774FF8" w:rsidP="003604CA">
      <w:pPr>
        <w:ind w:left="1985"/>
        <w:rPr>
          <w:i/>
          <w:iCs/>
        </w:rPr>
      </w:pPr>
      <w:r>
        <w:rPr>
          <w:i/>
          <w:iCs/>
        </w:rPr>
        <w:t>L’opérateur champ choisi s’inscrit dans la boîte de texte. Il est le second terme de l’expression de recherche.</w:t>
      </w:r>
    </w:p>
    <w:p w:rsidR="00774FF8" w:rsidRDefault="00774FF8" w:rsidP="003604CA">
      <w:pPr>
        <w:ind w:left="1985" w:hanging="569"/>
      </w:pPr>
    </w:p>
    <w:p w:rsidR="00774FF8" w:rsidRDefault="00774FF8" w:rsidP="003604CA">
      <w:pPr>
        <w:ind w:left="1985" w:hanging="569"/>
      </w:pPr>
      <w:r>
        <w:t xml:space="preserve">2b.3. </w:t>
      </w:r>
      <w:r w:rsidRPr="005E4433">
        <w:rPr>
          <w:b/>
          <w:bCs/>
        </w:rPr>
        <w:t>Entrez la valeur</w:t>
      </w:r>
      <w:r>
        <w:t xml:space="preserve"> (le texte, la date, etc.) correspondant à votre recherche.</w:t>
      </w:r>
    </w:p>
    <w:p w:rsidR="00774FF8" w:rsidRDefault="00774FF8" w:rsidP="003604CA">
      <w:pPr>
        <w:ind w:left="1985" w:hanging="569"/>
      </w:pPr>
    </w:p>
    <w:p w:rsidR="00774FF8" w:rsidRDefault="00774FF8" w:rsidP="003604CA">
      <w:pPr>
        <w:ind w:left="1985"/>
        <w:rPr>
          <w:i/>
          <w:iCs/>
        </w:rPr>
      </w:pPr>
      <w:r w:rsidRPr="005E4433">
        <w:rPr>
          <w:i/>
          <w:iCs/>
        </w:rPr>
        <w:t xml:space="preserve">La valeur doit être en </w:t>
      </w:r>
      <w:r>
        <w:rPr>
          <w:i/>
          <w:iCs/>
        </w:rPr>
        <w:t xml:space="preserve">lien </w:t>
      </w:r>
      <w:r w:rsidRPr="005E4433">
        <w:rPr>
          <w:i/>
          <w:iCs/>
        </w:rPr>
        <w:t xml:space="preserve">avec le champ de recherche sélectionné. Elle est le </w:t>
      </w:r>
      <w:r>
        <w:rPr>
          <w:i/>
          <w:iCs/>
        </w:rPr>
        <w:t xml:space="preserve">dernier </w:t>
      </w:r>
      <w:r w:rsidRPr="005E4433">
        <w:rPr>
          <w:i/>
          <w:iCs/>
        </w:rPr>
        <w:t>terme de l’expression de recherche.</w:t>
      </w:r>
    </w:p>
    <w:p w:rsidR="00774FF8" w:rsidRPr="005E4433" w:rsidRDefault="00774FF8" w:rsidP="003604CA">
      <w:pPr>
        <w:ind w:left="1985"/>
        <w:rPr>
          <w:i/>
          <w:iCs/>
        </w:rPr>
      </w:pPr>
      <w:r w:rsidRPr="005E4433">
        <w:rPr>
          <w:i/>
          <w:iCs/>
        </w:rPr>
        <w:tab/>
      </w:r>
    </w:p>
    <w:p w:rsidR="00774FF8" w:rsidRPr="009E4694" w:rsidRDefault="00774FF8" w:rsidP="003604CA">
      <w:pPr>
        <w:ind w:left="1985"/>
      </w:pPr>
      <w:r w:rsidRPr="009E4694">
        <w:rPr>
          <w:i/>
          <w:iCs/>
        </w:rPr>
        <w:t xml:space="preserve">Notez que </w:t>
      </w:r>
      <w:r>
        <w:rPr>
          <w:i/>
          <w:iCs/>
        </w:rPr>
        <w:t xml:space="preserve">si </w:t>
      </w:r>
      <w:r w:rsidRPr="009E4694">
        <w:rPr>
          <w:i/>
          <w:iCs/>
        </w:rPr>
        <w:t xml:space="preserve">le champ </w:t>
      </w:r>
      <w:r w:rsidRPr="009E4694">
        <w:t>Date de création</w:t>
      </w:r>
      <w:r w:rsidRPr="009E4694">
        <w:rPr>
          <w:i/>
          <w:iCs/>
        </w:rPr>
        <w:t xml:space="preserve"> ou </w:t>
      </w:r>
      <w:r w:rsidRPr="009E4694">
        <w:t>Date de modification</w:t>
      </w:r>
      <w:r w:rsidRPr="009E4694">
        <w:rPr>
          <w:i/>
          <w:iCs/>
        </w:rPr>
        <w:t xml:space="preserve"> est sélectionné, le</w:t>
      </w:r>
      <w:r w:rsidRPr="009E4694">
        <w:rPr>
          <w:i/>
          <w:iCs/>
          <w:lang w:eastAsia="ja-JP"/>
        </w:rPr>
        <w:t xml:space="preserve"> format est de type Année/Mois/Jour. Le mois et le jour sont facultatifs pour effectuer la recherche.</w:t>
      </w:r>
    </w:p>
    <w:p w:rsidR="00774FF8" w:rsidRDefault="00774FF8" w:rsidP="003604CA">
      <w:pPr>
        <w:ind w:left="1440"/>
      </w:pPr>
    </w:p>
    <w:p w:rsidR="00774FF8" w:rsidRDefault="00774FF8" w:rsidP="003604CA">
      <w:pPr>
        <w:ind w:left="1134"/>
        <w:rPr>
          <w:i/>
          <w:iCs/>
        </w:rPr>
      </w:pPr>
      <w:r>
        <w:rPr>
          <w:i/>
          <w:iCs/>
        </w:rPr>
        <w:t>Toute nouvelle expression sera automatiquement inscrite dans la liste déroulante située au-dessus de la boîte de texte. Vous pourrez ainsi la réutiliser plus tard en la sélectionnant dans la liste.</w:t>
      </w:r>
    </w:p>
    <w:p w:rsidR="00774FF8" w:rsidRDefault="00774FF8" w:rsidP="003604CA">
      <w:pPr>
        <w:ind w:left="1134"/>
        <w:rPr>
          <w:i/>
          <w:iCs/>
        </w:rPr>
      </w:pPr>
    </w:p>
    <w:p w:rsidR="00774FF8" w:rsidRDefault="00774FF8" w:rsidP="003604CA">
      <w:pPr>
        <w:ind w:left="1134"/>
        <w:rPr>
          <w:i/>
          <w:iCs/>
        </w:rPr>
      </w:pPr>
      <w:r>
        <w:rPr>
          <w:i/>
          <w:iCs/>
        </w:rPr>
        <w:t xml:space="preserve">Vous pouvez inscrire l’expression de recherche directement à l’aide des touches du clavier. Elle devra cependant respecter scrupuleusement la forme présentée plus haut (nom du champ de recherche entre parenthèses, suivi du symbole de l’opérateur champ, suivi de la valeur à rechercher). Sinon, le message </w:t>
      </w:r>
      <w:r>
        <w:t>E</w:t>
      </w:r>
      <w:r w:rsidRPr="0053564B">
        <w:t>xpression invalide</w:t>
      </w:r>
      <w:r>
        <w:rPr>
          <w:i/>
          <w:iCs/>
        </w:rPr>
        <w:t xml:space="preserve"> apparaîtra et indiquera quoi corriger.</w:t>
      </w:r>
    </w:p>
    <w:p w:rsidR="00774FF8" w:rsidRDefault="00774FF8" w:rsidP="003604CA">
      <w:pPr>
        <w:ind w:left="1134"/>
        <w:rPr>
          <w:i/>
          <w:iCs/>
        </w:rPr>
      </w:pPr>
    </w:p>
    <w:p w:rsidR="00774FF8" w:rsidRPr="007E75BF" w:rsidRDefault="00774FF8" w:rsidP="003604CA">
      <w:pPr>
        <w:ind w:left="1134"/>
        <w:rPr>
          <w:i/>
          <w:iCs/>
        </w:rPr>
      </w:pPr>
      <w:r w:rsidRPr="007E75BF">
        <w:rPr>
          <w:i/>
          <w:iCs/>
        </w:rPr>
        <w:t xml:space="preserve">Vous pouvez améliorer l’expression afin d’obtenir un résultat de recherche plus spécifique. Pour ce faire, vous devez double-cliquer sur un </w:t>
      </w:r>
      <w:r w:rsidRPr="007E75BF">
        <w:rPr>
          <w:b/>
          <w:bCs/>
          <w:i/>
          <w:iCs/>
        </w:rPr>
        <w:t>opérateur logique</w:t>
      </w:r>
      <w:r w:rsidRPr="007E75BF">
        <w:rPr>
          <w:i/>
          <w:iCs/>
        </w:rPr>
        <w:t xml:space="preserve"> (AND, OR). Celui-ci s’ajoutera à la suite de l’expression et vous permettra de créer un groupe d’expressions en les accolant les unes à la suite des autres. Pour ajouter une nouvelle </w:t>
      </w:r>
      <w:r>
        <w:rPr>
          <w:i/>
          <w:iCs/>
        </w:rPr>
        <w:t>expression,</w:t>
      </w:r>
      <w:r w:rsidRPr="007E75BF">
        <w:rPr>
          <w:i/>
          <w:iCs/>
        </w:rPr>
        <w:t xml:space="preserve"> vous recommencez les étapes (2b.1 à 2b.3).</w:t>
      </w:r>
    </w:p>
    <w:p w:rsidR="00774FF8" w:rsidRDefault="00774FF8" w:rsidP="003604CA">
      <w:pPr>
        <w:ind w:left="1134"/>
        <w:rPr>
          <w:i/>
          <w:iCs/>
        </w:rPr>
      </w:pPr>
    </w:p>
    <w:p w:rsidR="00774FF8" w:rsidRDefault="00774FF8" w:rsidP="003604CA">
      <w:pPr>
        <w:ind w:left="1134"/>
        <w:rPr>
          <w:i/>
          <w:iCs/>
        </w:rPr>
      </w:pPr>
      <w:r>
        <w:rPr>
          <w:i/>
          <w:iCs/>
        </w:rPr>
        <w:t xml:space="preserve">Pour plus d’information, voir les </w:t>
      </w:r>
      <w:hyperlink w:anchor="BD_Search_exemple" w:history="1">
        <w:r w:rsidRPr="005F7234">
          <w:rPr>
            <w:rStyle w:val="Hyperlink"/>
            <w:i/>
            <w:iCs/>
          </w:rPr>
          <w:t>exemples</w:t>
        </w:r>
      </w:hyperlink>
      <w:r>
        <w:rPr>
          <w:i/>
          <w:iCs/>
        </w:rPr>
        <w:t xml:space="preserve"> au bas de l’article.</w:t>
      </w:r>
    </w:p>
    <w:p w:rsidR="00774FF8" w:rsidRDefault="00774FF8" w:rsidP="003604CA"/>
    <w:p w:rsidR="00774FF8" w:rsidRDefault="00774FF8" w:rsidP="003604CA">
      <w:r>
        <w:t xml:space="preserve">4. </w:t>
      </w:r>
      <w:r>
        <w:rPr>
          <w:b/>
          <w:bCs/>
        </w:rPr>
        <w:t>Sélection d’un ou plusieurs dossiers</w:t>
      </w:r>
      <w:r>
        <w:t xml:space="preserve"> à l’intérieur desquels limiter la recherche :</w:t>
      </w:r>
    </w:p>
    <w:p w:rsidR="00774FF8" w:rsidRDefault="00774FF8" w:rsidP="003604CA">
      <w:pPr>
        <w:ind w:left="1134" w:hanging="426"/>
      </w:pPr>
    </w:p>
    <w:p w:rsidR="00774FF8" w:rsidRDefault="00774FF8" w:rsidP="003604CA">
      <w:pPr>
        <w:ind w:left="1134" w:hanging="426"/>
      </w:pPr>
      <w:r>
        <w:t>4.1. Ouvrez</w:t>
      </w:r>
      <w:r w:rsidRPr="00881089">
        <w:t xml:space="preserve"> l’arb</w:t>
      </w:r>
      <w:r>
        <w:t xml:space="preserve">orescence des dossiers en cliquant sur  </w:t>
      </w:r>
      <w:r>
        <w:rPr>
          <w:noProof/>
        </w:rPr>
        <w:pict>
          <v:shape id="Picture 31" o:spid="_x0000_i1083" type="#_x0000_t75" style="width:14.25pt;height:14.25pt;visibility:visible">
            <v:imagedata r:id="rId33" o:title=""/>
          </v:shape>
        </w:pict>
      </w:r>
      <w:r>
        <w:t xml:space="preserve">  à la droite du champ;</w:t>
      </w:r>
      <w:r w:rsidRPr="00881089">
        <w:t xml:space="preserve"> </w:t>
      </w:r>
    </w:p>
    <w:p w:rsidR="00774FF8" w:rsidRDefault="00774FF8" w:rsidP="003604CA">
      <w:pPr>
        <w:ind w:left="1134" w:hanging="426"/>
      </w:pPr>
    </w:p>
    <w:p w:rsidR="00774FF8" w:rsidRDefault="00774FF8" w:rsidP="003604CA">
      <w:pPr>
        <w:ind w:left="1134" w:hanging="426"/>
      </w:pPr>
      <w:r>
        <w:t>4.2. Cochez le(s) dossier(s) où vous désirez effectuer la recherche;</w:t>
      </w:r>
    </w:p>
    <w:p w:rsidR="00774FF8" w:rsidRDefault="00774FF8" w:rsidP="003604CA">
      <w:pPr>
        <w:ind w:left="1134" w:hanging="426"/>
      </w:pPr>
    </w:p>
    <w:p w:rsidR="00774FF8" w:rsidRPr="005D5F9E" w:rsidRDefault="00774FF8" w:rsidP="003604CA">
      <w:pPr>
        <w:ind w:left="1134" w:hanging="426"/>
        <w:rPr>
          <w:i/>
          <w:iCs/>
        </w:rPr>
      </w:pPr>
      <w:r>
        <w:tab/>
      </w:r>
      <w:r>
        <w:rPr>
          <w:i/>
          <w:iCs/>
        </w:rPr>
        <w:t>Double-cliquer sur n’importe quel dossier sélectionne / désélectionne la totalité des dossiers.</w:t>
      </w:r>
    </w:p>
    <w:p w:rsidR="00774FF8" w:rsidRDefault="00774FF8" w:rsidP="003604CA">
      <w:pPr>
        <w:ind w:left="1134" w:hanging="426"/>
      </w:pPr>
    </w:p>
    <w:p w:rsidR="00774FF8" w:rsidRDefault="00774FF8" w:rsidP="003604CA">
      <w:pPr>
        <w:ind w:left="1134"/>
        <w:rPr>
          <w:i/>
          <w:iCs/>
        </w:rPr>
      </w:pPr>
      <w:r>
        <w:rPr>
          <w:i/>
          <w:iCs/>
        </w:rPr>
        <w:t xml:space="preserve">Tous les dossiers sont désélectionnés (décochés) par défaut. Lorsque tous les dossiers sont désélectionnés, la recherche s’effectue dans chacun d’eux. </w:t>
      </w:r>
    </w:p>
    <w:p w:rsidR="00774FF8" w:rsidRDefault="00774FF8" w:rsidP="003604CA">
      <w:pPr>
        <w:ind w:left="1134" w:hanging="426"/>
        <w:rPr>
          <w:i/>
          <w:iCs/>
        </w:rPr>
      </w:pPr>
    </w:p>
    <w:p w:rsidR="00774FF8" w:rsidRDefault="00774FF8" w:rsidP="003604CA">
      <w:pPr>
        <w:ind w:left="1134" w:hanging="426"/>
        <w:rPr>
          <w:i/>
          <w:iCs/>
        </w:rPr>
      </w:pPr>
      <w:r>
        <w:rPr>
          <w:i/>
          <w:iCs/>
        </w:rPr>
        <w:tab/>
        <w:t>Sélectionner / désélectionner un dossier de l’arborescence influe sur le statut de tous les autres dossiers qu’il contient.</w:t>
      </w:r>
    </w:p>
    <w:p w:rsidR="00774FF8" w:rsidRDefault="00774FF8" w:rsidP="003604CA">
      <w:pPr>
        <w:ind w:left="1134"/>
        <w:rPr>
          <w:i/>
          <w:iCs/>
        </w:rPr>
      </w:pPr>
    </w:p>
    <w:p w:rsidR="00774FF8" w:rsidRDefault="00774FF8" w:rsidP="003604CA">
      <w:pPr>
        <w:ind w:left="1134"/>
        <w:rPr>
          <w:i/>
          <w:iCs/>
        </w:rPr>
      </w:pPr>
      <w:r>
        <w:rPr>
          <w:i/>
          <w:iCs/>
        </w:rPr>
        <w:t>Tout nouveau dossier ajouté apparaîtra désélectionné. Aussi, même si vous aviez déjà sélectionné le dossier dans lequel il est contenu, le nouveau dossier devra être manuellement sélectionné pour être considéré dans la recherche.</w:t>
      </w:r>
    </w:p>
    <w:p w:rsidR="00774FF8" w:rsidRDefault="00774FF8" w:rsidP="003604CA">
      <w:pPr>
        <w:ind w:left="1134" w:hanging="426"/>
        <w:rPr>
          <w:i/>
          <w:iCs/>
        </w:rPr>
      </w:pPr>
    </w:p>
    <w:p w:rsidR="00774FF8" w:rsidRDefault="00774FF8" w:rsidP="003604CA">
      <w:pPr>
        <w:ind w:left="1134" w:hanging="426"/>
      </w:pPr>
      <w:r>
        <w:t xml:space="preserve">4.3. Cliquez sur </w:t>
      </w:r>
      <w:r>
        <w:rPr>
          <w:noProof/>
        </w:rPr>
        <w:pict>
          <v:shape id="Picture 155" o:spid="_x0000_i1084" type="#_x0000_t75" style="width:14.25pt;height:14.25pt;visibility:visible">
            <v:imagedata r:id="rId34" o:title=""/>
          </v:shape>
        </w:pict>
      </w:r>
      <w:r>
        <w:t xml:space="preserve"> pour fermer l’arborescence.</w:t>
      </w:r>
    </w:p>
    <w:p w:rsidR="00774FF8" w:rsidRDefault="00774FF8" w:rsidP="003604CA">
      <w:pPr>
        <w:ind w:left="993" w:hanging="288"/>
      </w:pPr>
    </w:p>
    <w:p w:rsidR="00774FF8" w:rsidRDefault="00774FF8" w:rsidP="003604CA">
      <w:pPr>
        <w:ind w:left="709" w:hanging="4"/>
        <w:rPr>
          <w:i/>
          <w:iCs/>
        </w:rPr>
      </w:pPr>
      <w:r>
        <w:rPr>
          <w:i/>
          <w:iCs/>
        </w:rPr>
        <w:t xml:space="preserve">Le nom des dossiers sélectionnés apparaît. </w:t>
      </w:r>
    </w:p>
    <w:p w:rsidR="00774FF8" w:rsidRDefault="00774FF8" w:rsidP="003604CA">
      <w:pPr>
        <w:ind w:left="709" w:hanging="4"/>
        <w:rPr>
          <w:i/>
          <w:iCs/>
        </w:rPr>
      </w:pPr>
    </w:p>
    <w:p w:rsidR="00774FF8" w:rsidRDefault="00774FF8" w:rsidP="003604CA">
      <w:pPr>
        <w:ind w:left="709" w:hanging="4"/>
        <w:rPr>
          <w:i/>
          <w:iCs/>
        </w:rPr>
      </w:pPr>
      <w:r>
        <w:rPr>
          <w:i/>
          <w:iCs/>
        </w:rPr>
        <w:t>Si vous effectuez une recherche à partir d’un dossier ou à partir du dossier d’un item, ce dernier sera automatiquement sélectionné.</w:t>
      </w:r>
    </w:p>
    <w:p w:rsidR="00774FF8" w:rsidRDefault="00774FF8" w:rsidP="003604CA">
      <w:pPr>
        <w:ind w:left="709" w:hanging="4"/>
        <w:rPr>
          <w:i/>
          <w:iCs/>
        </w:rPr>
      </w:pPr>
    </w:p>
    <w:p w:rsidR="00774FF8" w:rsidRDefault="00774FF8" w:rsidP="003604CA">
      <w:r>
        <w:t xml:space="preserve">6. Cliquez sur </w:t>
      </w:r>
      <w:r>
        <w:rPr>
          <w:noProof/>
        </w:rPr>
        <w:pict>
          <v:shape id="Picture 34" o:spid="_x0000_i1085" type="#_x0000_t75" style="width:14.25pt;height:14.25pt;visibility:visible">
            <v:imagedata r:id="rId35" o:title=""/>
          </v:shape>
        </w:pict>
      </w:r>
      <w:r>
        <w:t xml:space="preserve"> pour </w:t>
      </w:r>
      <w:r w:rsidRPr="00392D7A">
        <w:rPr>
          <w:b/>
          <w:bCs/>
        </w:rPr>
        <w:t>lancer la recherche</w:t>
      </w:r>
      <w:r>
        <w:t>.</w:t>
      </w:r>
    </w:p>
    <w:p w:rsidR="00774FF8" w:rsidRDefault="00774FF8" w:rsidP="003604CA">
      <w:pPr>
        <w:ind w:left="284"/>
        <w:rPr>
          <w:i/>
          <w:iCs/>
        </w:rPr>
      </w:pPr>
    </w:p>
    <w:p w:rsidR="00774FF8" w:rsidRDefault="00774FF8" w:rsidP="003604CA">
      <w:pPr>
        <w:ind w:left="284"/>
        <w:rPr>
          <w:i/>
          <w:iCs/>
        </w:rPr>
      </w:pPr>
      <w:r>
        <w:rPr>
          <w:i/>
          <w:iCs/>
        </w:rPr>
        <w:t>Les résultats de la recherche apparaissent dans le champ situé en bas de la fenêtre.</w:t>
      </w:r>
    </w:p>
    <w:p w:rsidR="00774FF8" w:rsidRDefault="00774FF8" w:rsidP="003604CA">
      <w:pPr>
        <w:ind w:left="284"/>
        <w:rPr>
          <w:i/>
          <w:iCs/>
        </w:rPr>
      </w:pPr>
    </w:p>
    <w:p w:rsidR="00774FF8" w:rsidRPr="00C3452B" w:rsidRDefault="00774FF8" w:rsidP="003604CA">
      <w:pPr>
        <w:ind w:left="284"/>
        <w:rPr>
          <w:i/>
          <w:iCs/>
        </w:rPr>
      </w:pPr>
      <w:r>
        <w:rPr>
          <w:i/>
          <w:iCs/>
        </w:rPr>
        <w:t xml:space="preserve">Vous pouvez organiser la liste selon les critères Titre, Dossier, Taille, Description, Modifié le </w:t>
      </w:r>
      <w:r w:rsidRPr="007E6FC1">
        <w:t>et</w:t>
      </w:r>
      <w:r>
        <w:rPr>
          <w:i/>
          <w:iCs/>
        </w:rPr>
        <w:t xml:space="preserve"> Caché en cliquant sur le titre de la colonne appropriée. Les résultats seront classés en ordre croissant. Vous pouvez inverser cet ordre en recliquant sur le titre de la colonne. </w:t>
      </w:r>
    </w:p>
    <w:p w:rsidR="00774FF8" w:rsidRDefault="00774FF8" w:rsidP="003604CA">
      <w:pPr>
        <w:ind w:left="284"/>
        <w:rPr>
          <w:i/>
          <w:iCs/>
        </w:rPr>
      </w:pPr>
    </w:p>
    <w:p w:rsidR="00774FF8" w:rsidRDefault="00774FF8" w:rsidP="003604CA">
      <w:pPr>
        <w:ind w:left="284" w:hanging="284"/>
      </w:pPr>
      <w:r>
        <w:t xml:space="preserve">7. </w:t>
      </w:r>
      <w:r w:rsidRPr="00715E15">
        <w:rPr>
          <w:b/>
          <w:bCs/>
        </w:rPr>
        <w:t xml:space="preserve">Sélectionnez </w:t>
      </w:r>
      <w:r>
        <w:t xml:space="preserve">un </w:t>
      </w:r>
      <w:r w:rsidRPr="00715E15">
        <w:t>item</w:t>
      </w:r>
      <w:r>
        <w:t>.</w:t>
      </w:r>
    </w:p>
    <w:p w:rsidR="00774FF8" w:rsidRDefault="00774FF8" w:rsidP="003604CA">
      <w:pPr>
        <w:ind w:left="284" w:hanging="284"/>
      </w:pPr>
    </w:p>
    <w:p w:rsidR="00774FF8" w:rsidRDefault="00774FF8" w:rsidP="003604CA">
      <w:pPr>
        <w:ind w:left="284" w:hanging="284"/>
      </w:pPr>
      <w:r>
        <w:t xml:space="preserve">8. </w:t>
      </w:r>
      <w:r w:rsidRPr="00C45662">
        <w:rPr>
          <w:b/>
          <w:bCs/>
        </w:rPr>
        <w:t>Cliquez</w:t>
      </w:r>
      <w:r>
        <w:t xml:space="preserve"> sur l’item avec le </w:t>
      </w:r>
      <w:r w:rsidRPr="00C45662">
        <w:rPr>
          <w:b/>
          <w:bCs/>
        </w:rPr>
        <w:t>bouton</w:t>
      </w:r>
      <w:r>
        <w:t xml:space="preserve"> </w:t>
      </w:r>
      <w:r w:rsidRPr="00C45662">
        <w:rPr>
          <w:b/>
          <w:bCs/>
        </w:rPr>
        <w:t>droit</w:t>
      </w:r>
      <w:r>
        <w:t xml:space="preserve"> de la souris pour avoir accès aux actions suivante :</w:t>
      </w:r>
      <w:r w:rsidRPr="00777A7A">
        <w:t xml:space="preserve"> </w:t>
      </w:r>
      <w:hyperlink w:anchor="BD_Item_Open" w:history="1">
        <w:r w:rsidRPr="00715E15">
          <w:rPr>
            <w:rStyle w:val="Hyperlink"/>
            <w:i/>
            <w:iCs/>
          </w:rPr>
          <w:t>Ouvrir</w:t>
        </w:r>
      </w:hyperlink>
      <w:r w:rsidRPr="00777A7A">
        <w:t xml:space="preserve">, </w:t>
      </w:r>
      <w:hyperlink w:anchor="BD_Item_Rename" w:history="1">
        <w:r w:rsidRPr="00715E15">
          <w:rPr>
            <w:rStyle w:val="Hyperlink"/>
            <w:i/>
            <w:iCs/>
          </w:rPr>
          <w:t>Renommer</w:t>
        </w:r>
      </w:hyperlink>
      <w:r w:rsidRPr="00777A7A">
        <w:t xml:space="preserve">, </w:t>
      </w:r>
      <w:hyperlink w:anchor="BD_Item_Modif" w:history="1">
        <w:r w:rsidRPr="00715E15">
          <w:rPr>
            <w:rStyle w:val="Hyperlink"/>
            <w:i/>
            <w:iCs/>
          </w:rPr>
          <w:t>Modifier</w:t>
        </w:r>
      </w:hyperlink>
      <w:r w:rsidRPr="00777A7A">
        <w:t xml:space="preserve">, </w:t>
      </w:r>
      <w:hyperlink w:anchor="BD_Item_Del" w:history="1">
        <w:r w:rsidRPr="00715E15">
          <w:rPr>
            <w:rStyle w:val="Hyperlink"/>
            <w:i/>
            <w:iCs/>
          </w:rPr>
          <w:t>Supprimer</w:t>
        </w:r>
      </w:hyperlink>
      <w:r w:rsidRPr="00777A7A">
        <w:t xml:space="preserve">, </w:t>
      </w:r>
      <w:hyperlink w:anchor="BD_Item_Copy" w:history="1">
        <w:r w:rsidRPr="00715E15">
          <w:rPr>
            <w:rStyle w:val="Hyperlink"/>
            <w:i/>
            <w:iCs/>
          </w:rPr>
          <w:t>Copier</w:t>
        </w:r>
      </w:hyperlink>
      <w:r w:rsidRPr="00777A7A">
        <w:t xml:space="preserve">, </w:t>
      </w:r>
      <w:hyperlink w:anchor="BD_Item_Cut" w:history="1">
        <w:r w:rsidRPr="00715E15">
          <w:rPr>
            <w:rStyle w:val="Hyperlink"/>
            <w:i/>
            <w:iCs/>
          </w:rPr>
          <w:t>Couper</w:t>
        </w:r>
      </w:hyperlink>
      <w:r>
        <w:t xml:space="preserve"> et</w:t>
      </w:r>
      <w:r w:rsidRPr="00777A7A">
        <w:t xml:space="preserve"> </w:t>
      </w:r>
      <w:r w:rsidRPr="00715E15">
        <w:rPr>
          <w:i/>
          <w:iCs/>
        </w:rPr>
        <w:t>Rechercher dans la Banque de données</w:t>
      </w:r>
      <w:r w:rsidRPr="00777A7A">
        <w:t xml:space="preserve">. </w:t>
      </w:r>
    </w:p>
    <w:p w:rsidR="00774FF8" w:rsidRDefault="00774FF8" w:rsidP="003604CA">
      <w:pPr>
        <w:ind w:left="284" w:hanging="284"/>
      </w:pPr>
    </w:p>
    <w:p w:rsidR="00774FF8" w:rsidRPr="00C45662" w:rsidRDefault="00774FF8" w:rsidP="003604CA">
      <w:pPr>
        <w:ind w:left="284"/>
        <w:rPr>
          <w:i/>
          <w:iCs/>
        </w:rPr>
      </w:pPr>
      <w:r w:rsidRPr="00C45662">
        <w:rPr>
          <w:i/>
          <w:iCs/>
        </w:rPr>
        <w:t xml:space="preserve">L’action </w:t>
      </w:r>
      <w:r w:rsidRPr="00C45662">
        <w:t>Rechercher dans la Banque de données</w:t>
      </w:r>
      <w:r w:rsidRPr="00C45662">
        <w:rPr>
          <w:i/>
          <w:iCs/>
        </w:rPr>
        <w:t xml:space="preserve"> vous fera sortir de la fenêtre Recherche dans la banque de données et vous amènera directement dans le dossier où se situe l’item dans la Banque de données. </w:t>
      </w:r>
    </w:p>
    <w:p w:rsidR="00774FF8" w:rsidRDefault="00774FF8" w:rsidP="003604CA">
      <w:pPr>
        <w:ind w:left="284"/>
        <w:rPr>
          <w:i/>
          <w:iCs/>
        </w:rPr>
      </w:pPr>
    </w:p>
    <w:p w:rsidR="00774FF8" w:rsidRPr="0007400D" w:rsidRDefault="00774FF8" w:rsidP="003604CA">
      <w:pPr>
        <w:ind w:left="284"/>
        <w:rPr>
          <w:u w:val="single"/>
        </w:rPr>
      </w:pPr>
      <w:r>
        <w:rPr>
          <w:i/>
          <w:iCs/>
        </w:rPr>
        <w:t xml:space="preserve">Vous pouvez en tout temps </w:t>
      </w:r>
      <w:hyperlink w:anchor="BD_Item_ChangeView" w:history="1">
        <w:r w:rsidRPr="00830DB6">
          <w:rPr>
            <w:rStyle w:val="Hyperlink"/>
            <w:i/>
            <w:iCs/>
          </w:rPr>
          <w:t>définir l’affichage des items</w:t>
        </w:r>
      </w:hyperlink>
      <w:r>
        <w:rPr>
          <w:i/>
          <w:iCs/>
        </w:rPr>
        <w:t xml:space="preserve"> qui apparaissent dans le champ des résultats de la recherche en cliquant sur le bouton droit de la souris à l’intérieur de celui-ci.</w:t>
      </w:r>
    </w:p>
    <w:p w:rsidR="00774FF8" w:rsidRDefault="00774FF8" w:rsidP="003604CA"/>
    <w:p w:rsidR="00774FF8" w:rsidRDefault="00774FF8" w:rsidP="003604CA">
      <w:pPr>
        <w:ind w:left="708"/>
      </w:pPr>
    </w:p>
    <w:p w:rsidR="00774FF8" w:rsidRPr="001A4856" w:rsidRDefault="00774FF8" w:rsidP="003604CA">
      <w:pPr>
        <w:rPr>
          <w:b/>
          <w:bCs/>
        </w:rPr>
      </w:pPr>
      <w:bookmarkStart w:id="44" w:name="BD_Search_exemple"/>
      <w:bookmarkEnd w:id="44"/>
      <w:r>
        <w:rPr>
          <w:b/>
          <w:bCs/>
        </w:rPr>
        <w:t>Exemples :</w:t>
      </w:r>
    </w:p>
    <w:p w:rsidR="00774FF8" w:rsidRDefault="00774FF8" w:rsidP="003604CA"/>
    <w:p w:rsidR="00774FF8" w:rsidRDefault="00774FF8" w:rsidP="003604CA">
      <w:r>
        <w:t>Voici quelques exemples d’expressions de recherche afin de vous familiariser avec le fonctionnement de chacun des opérateurs champs et des opérateurs logiques :</w:t>
      </w:r>
    </w:p>
    <w:p w:rsidR="00774FF8" w:rsidRDefault="00774FF8" w:rsidP="003604CA"/>
    <w:p w:rsidR="00774FF8" w:rsidRDefault="00774FF8" w:rsidP="003604CA">
      <w:r>
        <w:t>1. (Prénom)</w:t>
      </w:r>
      <w:r w:rsidRPr="00611154">
        <w:rPr>
          <w:b/>
          <w:bCs/>
          <w:sz w:val="32"/>
          <w:szCs w:val="32"/>
        </w:rPr>
        <w:t>=</w:t>
      </w:r>
      <w:r>
        <w:t>Mathieu</w:t>
      </w:r>
    </w:p>
    <w:p w:rsidR="00774FF8" w:rsidRDefault="00774FF8" w:rsidP="003604CA"/>
    <w:p w:rsidR="00774FF8" w:rsidRDefault="00774FF8" w:rsidP="003604CA">
      <w:r>
        <w:t xml:space="preserve">L’expression indique que le moteur va rechercher tous les comptes client </w:t>
      </w:r>
      <w:r w:rsidRPr="00611154">
        <w:rPr>
          <w:b/>
          <w:bCs/>
        </w:rPr>
        <w:t>contenant</w:t>
      </w:r>
      <w:r>
        <w:t xml:space="preserve"> la valeur </w:t>
      </w:r>
      <w:r>
        <w:rPr>
          <w:i/>
          <w:iCs/>
        </w:rPr>
        <w:t xml:space="preserve">Mathieu </w:t>
      </w:r>
      <w:r>
        <w:t>à travers le champ (Prénom).</w:t>
      </w:r>
    </w:p>
    <w:p w:rsidR="00774FF8" w:rsidRDefault="00774FF8" w:rsidP="003604CA"/>
    <w:p w:rsidR="00774FF8" w:rsidRDefault="00774FF8" w:rsidP="003604CA"/>
    <w:p w:rsidR="00774FF8" w:rsidRDefault="00774FF8" w:rsidP="003604CA">
      <w:r>
        <w:t>2. (Nom)</w:t>
      </w:r>
      <w:r w:rsidRPr="00611154">
        <w:rPr>
          <w:b/>
          <w:bCs/>
          <w:sz w:val="32"/>
          <w:szCs w:val="32"/>
        </w:rPr>
        <w:t>&lt;&gt;</w:t>
      </w:r>
      <w:r>
        <w:t>Paquette</w:t>
      </w:r>
    </w:p>
    <w:p w:rsidR="00774FF8" w:rsidRDefault="00774FF8" w:rsidP="003604CA"/>
    <w:p w:rsidR="00774FF8" w:rsidRDefault="00774FF8" w:rsidP="003604CA">
      <w:r>
        <w:t xml:space="preserve">L’expression indique que le moteur va rechercher tous les comptes client </w:t>
      </w:r>
      <w:r w:rsidRPr="00611154">
        <w:rPr>
          <w:b/>
          <w:bCs/>
        </w:rPr>
        <w:t>ne contenant pas</w:t>
      </w:r>
      <w:r>
        <w:t xml:space="preserve"> la valeur </w:t>
      </w:r>
      <w:r>
        <w:rPr>
          <w:i/>
          <w:iCs/>
        </w:rPr>
        <w:t>Paquette</w:t>
      </w:r>
      <w:r>
        <w:t xml:space="preserve"> à travers le champ (Nom).</w:t>
      </w:r>
    </w:p>
    <w:p w:rsidR="00774FF8" w:rsidRDefault="00774FF8" w:rsidP="003604CA"/>
    <w:p w:rsidR="00774FF8" w:rsidRDefault="00774FF8" w:rsidP="003604CA"/>
    <w:p w:rsidR="00774FF8" w:rsidRDefault="00774FF8" w:rsidP="003604CA">
      <w:r>
        <w:t>3. (Date de naissance)</w:t>
      </w:r>
      <w:r w:rsidRPr="00611154">
        <w:rPr>
          <w:b/>
          <w:bCs/>
          <w:sz w:val="32"/>
          <w:szCs w:val="32"/>
        </w:rPr>
        <w:t>&gt;</w:t>
      </w:r>
      <w:r>
        <w:t>1983</w:t>
      </w:r>
    </w:p>
    <w:p w:rsidR="00774FF8" w:rsidRDefault="00774FF8" w:rsidP="003604CA"/>
    <w:p w:rsidR="00774FF8" w:rsidRDefault="00774FF8" w:rsidP="003604CA">
      <w:r>
        <w:t xml:space="preserve">L’expression indique que le moteur va rechercher tous les comptes client dont l’année de naissance est </w:t>
      </w:r>
      <w:r w:rsidRPr="00611154">
        <w:rPr>
          <w:b/>
          <w:bCs/>
        </w:rPr>
        <w:t>supérieure</w:t>
      </w:r>
      <w:r>
        <w:t xml:space="preserve"> à </w:t>
      </w:r>
      <w:r w:rsidRPr="00611154">
        <w:t>1983</w:t>
      </w:r>
      <w:r>
        <w:t xml:space="preserve"> à travers le champ (Date de naissance).</w:t>
      </w:r>
    </w:p>
    <w:p w:rsidR="00774FF8" w:rsidRDefault="00774FF8" w:rsidP="003604CA"/>
    <w:p w:rsidR="00774FF8" w:rsidRDefault="00774FF8" w:rsidP="003604CA"/>
    <w:p w:rsidR="00774FF8" w:rsidRDefault="00774FF8" w:rsidP="003604CA">
      <w:r>
        <w:t>4.</w:t>
      </w:r>
      <w:r w:rsidRPr="00B70EC6">
        <w:t xml:space="preserve"> </w:t>
      </w:r>
      <w:r>
        <w:t>(Date de naissance)</w:t>
      </w:r>
      <w:r w:rsidRPr="00611154">
        <w:rPr>
          <w:b/>
          <w:bCs/>
          <w:sz w:val="32"/>
          <w:szCs w:val="32"/>
        </w:rPr>
        <w:t>&lt;</w:t>
      </w:r>
      <w:r>
        <w:t>1983</w:t>
      </w:r>
    </w:p>
    <w:p w:rsidR="00774FF8" w:rsidRDefault="00774FF8" w:rsidP="003604CA"/>
    <w:p w:rsidR="00774FF8" w:rsidRDefault="00774FF8" w:rsidP="003604CA">
      <w:r>
        <w:t xml:space="preserve">L’expression indique que le moteur va rechercher tous les comptes client dont l’année de naissance est </w:t>
      </w:r>
      <w:r w:rsidRPr="00611154">
        <w:rPr>
          <w:b/>
          <w:bCs/>
        </w:rPr>
        <w:t>inférieure</w:t>
      </w:r>
      <w:r>
        <w:t xml:space="preserve"> à </w:t>
      </w:r>
      <w:r w:rsidRPr="00611154">
        <w:t>1983</w:t>
      </w:r>
      <w:r>
        <w:t xml:space="preserve"> à travers le champ (Date de naissance).</w:t>
      </w:r>
    </w:p>
    <w:p w:rsidR="00774FF8" w:rsidRDefault="00774FF8" w:rsidP="003604CA"/>
    <w:p w:rsidR="00774FF8" w:rsidRDefault="00774FF8" w:rsidP="003604CA"/>
    <w:p w:rsidR="00774FF8" w:rsidRDefault="00774FF8" w:rsidP="003604CA">
      <w:r>
        <w:t>5.</w:t>
      </w:r>
      <w:r w:rsidRPr="00B70EC6">
        <w:t xml:space="preserve"> </w:t>
      </w:r>
      <w:r>
        <w:t>(Date de naissance)</w:t>
      </w:r>
      <w:r w:rsidRPr="00611154">
        <w:rPr>
          <w:b/>
          <w:bCs/>
          <w:sz w:val="32"/>
          <w:szCs w:val="32"/>
        </w:rPr>
        <w:t>&lt;=</w:t>
      </w:r>
      <w:r>
        <w:t>1982/11</w:t>
      </w:r>
    </w:p>
    <w:p w:rsidR="00774FF8" w:rsidRDefault="00774FF8" w:rsidP="003604CA"/>
    <w:p w:rsidR="00774FF8" w:rsidRDefault="00774FF8" w:rsidP="003604CA">
      <w:r>
        <w:t xml:space="preserve">L’expression indique que le moteur va rechercher tous les comptes client dont l’année et le mois de naissance sont </w:t>
      </w:r>
      <w:r w:rsidRPr="00611154">
        <w:rPr>
          <w:b/>
          <w:bCs/>
        </w:rPr>
        <w:t>inférieurs ou égaux</w:t>
      </w:r>
      <w:r>
        <w:t xml:space="preserve"> à novembre 1982 à travers le champ (Date de naissance).</w:t>
      </w:r>
    </w:p>
    <w:p w:rsidR="00774FF8" w:rsidRDefault="00774FF8" w:rsidP="003604CA"/>
    <w:p w:rsidR="00774FF8" w:rsidRDefault="00774FF8" w:rsidP="003604CA"/>
    <w:p w:rsidR="00774FF8" w:rsidRDefault="00774FF8" w:rsidP="003604CA">
      <w:r>
        <w:t>6. (Date de naissance)</w:t>
      </w:r>
      <w:r w:rsidRPr="00611154">
        <w:rPr>
          <w:b/>
          <w:bCs/>
          <w:sz w:val="32"/>
          <w:szCs w:val="32"/>
        </w:rPr>
        <w:t>&gt;=</w:t>
      </w:r>
      <w:r>
        <w:t>1982/11/13</w:t>
      </w:r>
    </w:p>
    <w:p w:rsidR="00774FF8" w:rsidRDefault="00774FF8" w:rsidP="003604CA"/>
    <w:p w:rsidR="00774FF8" w:rsidRDefault="00774FF8" w:rsidP="003604CA">
      <w:r>
        <w:t xml:space="preserve">L’expression indique que le moteur va rechercher tous les comptes client dont la date de naissance est </w:t>
      </w:r>
      <w:r>
        <w:rPr>
          <w:b/>
          <w:bCs/>
        </w:rPr>
        <w:t>supérieure</w:t>
      </w:r>
      <w:r w:rsidRPr="00571C3A">
        <w:rPr>
          <w:b/>
          <w:bCs/>
        </w:rPr>
        <w:t xml:space="preserve"> ou égale</w:t>
      </w:r>
      <w:r>
        <w:t xml:space="preserve"> au 13 novembre 1982 à travers le champ (Date de naissance).</w:t>
      </w:r>
    </w:p>
    <w:p w:rsidR="00774FF8" w:rsidRDefault="00774FF8" w:rsidP="003604CA"/>
    <w:p w:rsidR="00774FF8" w:rsidRDefault="00774FF8" w:rsidP="003604CA"/>
    <w:p w:rsidR="00774FF8" w:rsidRDefault="00774FF8" w:rsidP="003604CA">
      <w:r>
        <w:t>7. (Prénom)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p>
    <w:p w:rsidR="00774FF8" w:rsidRDefault="00774FF8" w:rsidP="003604CA"/>
    <w:p w:rsidR="00774FF8" w:rsidRDefault="00774FF8" w:rsidP="003604CA">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à travers le champ (Nom).</w:t>
      </w:r>
    </w:p>
    <w:p w:rsidR="00774FF8" w:rsidRDefault="00774FF8" w:rsidP="003604CA"/>
    <w:p w:rsidR="00774FF8" w:rsidRDefault="00774FF8" w:rsidP="003604CA"/>
    <w:p w:rsidR="00774FF8" w:rsidRPr="000B7676" w:rsidRDefault="00774FF8" w:rsidP="003604CA">
      <w:r>
        <w:t>8. (Ville)</w:t>
      </w:r>
      <w:r w:rsidRPr="00611154">
        <w:rPr>
          <w:b/>
          <w:bCs/>
          <w:sz w:val="32"/>
          <w:szCs w:val="32"/>
        </w:rPr>
        <w:t>=</w:t>
      </w:r>
      <w:r>
        <w:t xml:space="preserve">Montréal </w:t>
      </w:r>
      <w:r>
        <w:rPr>
          <w:b/>
          <w:bCs/>
        </w:rPr>
        <w:t xml:space="preserve">OR </w:t>
      </w:r>
      <w:r>
        <w:t>(Ville)</w:t>
      </w:r>
      <w:r w:rsidRPr="00611154">
        <w:rPr>
          <w:b/>
          <w:bCs/>
          <w:sz w:val="32"/>
          <w:szCs w:val="32"/>
        </w:rPr>
        <w:t>=</w:t>
      </w:r>
      <w:r>
        <w:t>Repentigny</w:t>
      </w:r>
    </w:p>
    <w:p w:rsidR="00774FF8" w:rsidRDefault="00774FF8" w:rsidP="003604CA"/>
    <w:p w:rsidR="00774FF8" w:rsidRDefault="00774FF8" w:rsidP="003604CA">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client contenant la valeur </w:t>
      </w:r>
      <w:r>
        <w:rPr>
          <w:i/>
          <w:iCs/>
        </w:rPr>
        <w:t>R</w:t>
      </w:r>
      <w:r w:rsidRPr="00571C3A">
        <w:rPr>
          <w:i/>
          <w:iCs/>
        </w:rPr>
        <w:t>epentigny</w:t>
      </w:r>
      <w:r>
        <w:t xml:space="preserve"> à travers le champ (Ville.)</w:t>
      </w:r>
    </w:p>
    <w:p w:rsidR="00774FF8" w:rsidRDefault="00774FF8" w:rsidP="003604CA"/>
    <w:p w:rsidR="00774FF8" w:rsidRDefault="00774FF8" w:rsidP="003604CA"/>
    <w:p w:rsidR="00774FF8" w:rsidRPr="000B7676" w:rsidRDefault="00774FF8" w:rsidP="003604CA">
      <w:r>
        <w:t xml:space="preserve">9. </w:t>
      </w:r>
      <w:r w:rsidRPr="00F67727">
        <w:rPr>
          <w:b/>
          <w:bCs/>
          <w:sz w:val="32"/>
          <w:szCs w:val="32"/>
        </w:rPr>
        <w:t>(</w:t>
      </w:r>
      <w:r>
        <w:t>(Prénom)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r w:rsidRPr="00F67727">
        <w:rPr>
          <w:b/>
          <w:bCs/>
          <w:sz w:val="32"/>
          <w:szCs w:val="32"/>
        </w:rPr>
        <w:t>)</w:t>
      </w:r>
      <w:r>
        <w:t xml:space="preserve"> </w:t>
      </w:r>
      <w:r>
        <w:rPr>
          <w:b/>
          <w:bCs/>
        </w:rPr>
        <w:t xml:space="preserve">OR </w:t>
      </w:r>
      <w:r>
        <w:t>(Adresse)</w:t>
      </w:r>
      <w:r w:rsidRPr="00611154">
        <w:rPr>
          <w:b/>
          <w:bCs/>
          <w:sz w:val="32"/>
          <w:szCs w:val="32"/>
        </w:rPr>
        <w:t>=</w:t>
      </w:r>
      <w:r>
        <w:t>15</w:t>
      </w:r>
    </w:p>
    <w:p w:rsidR="00774FF8" w:rsidRDefault="00774FF8" w:rsidP="003604CA"/>
    <w:p w:rsidR="00774FF8" w:rsidRDefault="00774FF8" w:rsidP="003604CA">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 xml:space="preserve">à travers le champ (Nom) </w:t>
      </w:r>
      <w:r w:rsidRPr="00571C3A">
        <w:rPr>
          <w:b/>
          <w:bCs/>
        </w:rPr>
        <w:t>ou</w:t>
      </w:r>
      <w:r>
        <w:t xml:space="preserve"> tous les comptes client contenant la valeur 15 à travers le champ (Adresse).</w:t>
      </w:r>
    </w:p>
    <w:p w:rsidR="00774FF8" w:rsidRDefault="00774FF8" w:rsidP="003604CA"/>
    <w:p w:rsidR="00774FF8" w:rsidRDefault="00774FF8" w:rsidP="003604CA"/>
    <w:p w:rsidR="00774FF8" w:rsidRPr="000B7676" w:rsidRDefault="00774FF8" w:rsidP="003604CA">
      <w:r>
        <w:t xml:space="preserve">10. </w:t>
      </w:r>
      <w:r w:rsidRPr="00F67727">
        <w:rPr>
          <w:b/>
          <w:bCs/>
          <w:sz w:val="32"/>
          <w:szCs w:val="32"/>
        </w:rPr>
        <w:t>(</w:t>
      </w:r>
      <w:r>
        <w:t>(Ville)</w:t>
      </w:r>
      <w:r w:rsidRPr="00571C3A">
        <w:rPr>
          <w:b/>
          <w:bCs/>
          <w:sz w:val="32"/>
          <w:szCs w:val="32"/>
        </w:rPr>
        <w:t>=</w:t>
      </w:r>
      <w:r>
        <w:t xml:space="preserve">Montréal </w:t>
      </w:r>
      <w:r>
        <w:rPr>
          <w:b/>
          <w:bCs/>
        </w:rPr>
        <w:t xml:space="preserve">OR </w:t>
      </w:r>
      <w:r>
        <w:t>(Ville)</w:t>
      </w:r>
      <w:r w:rsidRPr="00571C3A">
        <w:rPr>
          <w:b/>
          <w:bCs/>
          <w:sz w:val="32"/>
          <w:szCs w:val="32"/>
        </w:rPr>
        <w:t>=</w:t>
      </w:r>
      <w:r>
        <w:t>Repentigny</w:t>
      </w:r>
      <w:r w:rsidRPr="00F67727">
        <w:rPr>
          <w:b/>
          <w:bCs/>
          <w:sz w:val="32"/>
          <w:szCs w:val="32"/>
        </w:rPr>
        <w:t>)</w:t>
      </w:r>
      <w:r>
        <w:t xml:space="preserve"> </w:t>
      </w:r>
      <w:r>
        <w:rPr>
          <w:b/>
          <w:bCs/>
        </w:rPr>
        <w:t xml:space="preserve">AND </w:t>
      </w:r>
      <w:r>
        <w:t>(Nom)</w:t>
      </w:r>
      <w:r w:rsidRPr="00571C3A">
        <w:rPr>
          <w:b/>
          <w:bCs/>
          <w:sz w:val="32"/>
          <w:szCs w:val="32"/>
        </w:rPr>
        <w:t>=</w:t>
      </w:r>
      <w:r>
        <w:t>Paquette</w:t>
      </w:r>
    </w:p>
    <w:p w:rsidR="00774FF8" w:rsidRDefault="00774FF8" w:rsidP="003604CA"/>
    <w:p w:rsidR="00774FF8" w:rsidRDefault="00774FF8" w:rsidP="003604CA">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contenant la valeur </w:t>
      </w:r>
      <w:r>
        <w:rPr>
          <w:i/>
          <w:iCs/>
        </w:rPr>
        <w:t>R</w:t>
      </w:r>
      <w:r w:rsidRPr="00A978C6">
        <w:rPr>
          <w:i/>
          <w:iCs/>
        </w:rPr>
        <w:t>epentigny</w:t>
      </w:r>
      <w:r>
        <w:t xml:space="preserve"> à travers le champ (Ville), mais </w:t>
      </w:r>
      <w:r w:rsidRPr="00571C3A">
        <w:rPr>
          <w:b/>
          <w:bCs/>
        </w:rPr>
        <w:t>il faut aussi que</w:t>
      </w:r>
      <w:r>
        <w:t xml:space="preserve"> le champ (Nom) contienne la valeur </w:t>
      </w:r>
      <w:r>
        <w:rPr>
          <w:i/>
          <w:iCs/>
        </w:rPr>
        <w:t>Paquette</w:t>
      </w:r>
      <w:r>
        <w:t>.</w:t>
      </w:r>
    </w:p>
    <w:p w:rsidR="00774FF8" w:rsidRDefault="00774FF8" w:rsidP="003604CA"/>
    <w:p w:rsidR="00774FF8" w:rsidRDefault="00774FF8" w:rsidP="003604CA">
      <w:r>
        <w:t xml:space="preserve">Dans les deux derniers exemples, on remarquera que des parenthèses supplémentaires servent aussi à grouper les opérateurs champs afin de créer des expressions de recherches très précises. Notons de plus que l’opérateur logique </w:t>
      </w:r>
      <w:r w:rsidRPr="00A978C6">
        <w:rPr>
          <w:b/>
          <w:bCs/>
          <w:i/>
          <w:iCs/>
        </w:rPr>
        <w:t>AND</w:t>
      </w:r>
      <w:r>
        <w:t xml:space="preserve"> a priorité sur </w:t>
      </w:r>
      <w:r w:rsidRPr="00A978C6">
        <w:rPr>
          <w:b/>
          <w:bCs/>
          <w:i/>
          <w:iCs/>
        </w:rPr>
        <w:t>OR</w:t>
      </w:r>
      <w:r>
        <w:t xml:space="preserve"> en cas d’absence de parenthèse. Ainsi, si les parenthèses étaient omises, l’expression # 10 serait équivalente à : (Ville)=Montréal </w:t>
      </w:r>
      <w:r>
        <w:rPr>
          <w:b/>
          <w:bCs/>
        </w:rPr>
        <w:t xml:space="preserve">or </w:t>
      </w:r>
      <w:r>
        <w:t xml:space="preserve">((Ville=Repentigny </w:t>
      </w:r>
      <w:r>
        <w:rPr>
          <w:b/>
          <w:bCs/>
        </w:rPr>
        <w:t>and</w:t>
      </w:r>
      <w:r>
        <w:t xml:space="preserve"> (Nom)=Paquette). </w:t>
      </w:r>
    </w:p>
    <w:p w:rsidR="00774FF8" w:rsidRDefault="00774FF8" w:rsidP="003604CA">
      <w:pPr>
        <w:rPr>
          <w:i/>
          <w:iCs/>
        </w:rPr>
      </w:pPr>
    </w:p>
    <w:p w:rsidR="00774FF8" w:rsidRDefault="00774FF8" w:rsidP="003604CA">
      <w:pPr>
        <w:rPr>
          <w:i/>
          <w:iCs/>
        </w:rPr>
      </w:pPr>
    </w:p>
    <w:p w:rsidR="00774FF8" w:rsidRDefault="00774FF8" w:rsidP="003604CA">
      <w:pPr>
        <w:rPr>
          <w:i/>
          <w:iCs/>
        </w:rPr>
      </w:pPr>
      <w:r>
        <w:rPr>
          <w:i/>
          <w:iCs/>
        </w:rPr>
        <w:t xml:space="preserve">Pour pouvoir effectuer une recherche dans le dossier d’un item, un utilisateur doit avoir l’option </w:t>
      </w:r>
      <w:r>
        <w:rPr>
          <w:b/>
          <w:bCs/>
          <w:i/>
          <w:iCs/>
        </w:rPr>
        <w:t>Accès à la recherche</w:t>
      </w:r>
      <w:r>
        <w:rPr>
          <w:i/>
          <w:iCs/>
        </w:rPr>
        <w:t xml:space="preserve"> d’activé </w:t>
      </w:r>
      <w:r w:rsidRPr="002C2EA6">
        <w:rPr>
          <w:i/>
          <w:iCs/>
        </w:rPr>
        <w:t>dans son type d’utilisateur</w:t>
      </w:r>
      <w:r>
        <w:rPr>
          <w:i/>
          <w:iCs/>
        </w:rPr>
        <w:t>.</w:t>
      </w:r>
    </w:p>
    <w:p w:rsidR="00774FF8" w:rsidRDefault="00774FF8" w:rsidP="003604CA">
      <w:pPr>
        <w:rPr>
          <w:i/>
          <w:iCs/>
        </w:rPr>
      </w:pPr>
    </w:p>
    <w:p w:rsidR="00774FF8" w:rsidRDefault="00774FF8" w:rsidP="003604CA">
      <w:pPr>
        <w:rPr>
          <w:i/>
          <w:iCs/>
        </w:rPr>
      </w:pPr>
      <w:r>
        <w:rPr>
          <w:i/>
          <w:iCs/>
        </w:rPr>
        <w:t>Vous pouvez en tout temps quitter la fenêtre</w:t>
      </w:r>
      <w:r>
        <w:t xml:space="preserve"> Recherche dans la banque de données</w:t>
      </w:r>
      <w:r>
        <w:rPr>
          <w:i/>
          <w:iCs/>
        </w:rPr>
        <w:t xml:space="preserve"> en cliquant sur le </w:t>
      </w:r>
      <w:r w:rsidRPr="009C6C36">
        <w:rPr>
          <w:b/>
          <w:bCs/>
          <w:i/>
          <w:iCs/>
          <w:noProof/>
        </w:rPr>
        <w:pict>
          <v:shape id="Picture 36" o:spid="_x0000_i1086" type="#_x0000_t75" style="width:10.5pt;height:10.5pt;visibility:visible">
            <v:imagedata r:id="rId18" o:title=""/>
          </v:shape>
        </w:pict>
      </w:r>
      <w:r>
        <w:rPr>
          <w:b/>
          <w:bCs/>
          <w:i/>
          <w:iCs/>
        </w:rPr>
        <w:t xml:space="preserve"> </w:t>
      </w:r>
      <w:r>
        <w:rPr>
          <w:i/>
          <w:iCs/>
        </w:rPr>
        <w:t>dans le coin supérieur droit de la fenêtre.</w:t>
      </w:r>
    </w:p>
    <w:p w:rsidR="00774FF8" w:rsidRDefault="00774FF8" w:rsidP="003604CA">
      <w:pPr>
        <w:pStyle w:val="Heading2"/>
      </w:pPr>
      <w:r>
        <w:br w:type="page"/>
      </w:r>
      <w:bookmarkStart w:id="45" w:name="BD_Types"/>
      <w:bookmarkEnd w:id="45"/>
      <w:r>
        <w:t>Types de fichiers</w:t>
      </w:r>
    </w:p>
    <w:p w:rsidR="00774FF8" w:rsidRDefault="00774FF8" w:rsidP="003604CA">
      <w:r w:rsidRPr="00CA76CD">
        <w:rPr>
          <w:vanish/>
        </w:rPr>
        <w:t xml:space="preserve">Numéro : </w:t>
      </w:r>
      <w:r>
        <w:rPr>
          <w:vanish/>
        </w:rPr>
        <w:t>44</w:t>
      </w:r>
    </w:p>
    <w:p w:rsidR="00774FF8" w:rsidRPr="00673523" w:rsidRDefault="00774FF8" w:rsidP="003604CA">
      <w:pPr>
        <w:rPr>
          <w:i/>
          <w:iCs/>
          <w:color w:val="4F81BD"/>
        </w:rPr>
      </w:pPr>
      <w:r>
        <w:t>Les types de fichiers englobent tous les fichiers que vous importez ou que vous créez dans Clinica (Items de la base de donnée, communication d’un compte client ou d’un compte Personne / Organisme clé, etc</w:t>
      </w:r>
      <w:r w:rsidRPr="00774072">
        <w:t>.</w:t>
      </w:r>
      <w:r>
        <w:t>).</w:t>
      </w:r>
      <w:r w:rsidRPr="00774072">
        <w:t xml:space="preserve"> </w:t>
      </w:r>
      <w:r>
        <w:t xml:space="preserve">Ils </w:t>
      </w:r>
      <w:r w:rsidRPr="00774072">
        <w:t xml:space="preserve">permettent de gérer les </w:t>
      </w:r>
      <w:r>
        <w:t>diverses extensions disponibles dans</w:t>
      </w:r>
      <w:r w:rsidRPr="00774072">
        <w:t xml:space="preserve"> </w:t>
      </w:r>
      <w:r>
        <w:t>Clinica</w:t>
      </w:r>
      <w:r w:rsidRPr="00774072">
        <w:t>.</w:t>
      </w:r>
    </w:p>
    <w:p w:rsidR="00774FF8" w:rsidRPr="00673523" w:rsidRDefault="00774FF8" w:rsidP="003604CA">
      <w:pPr>
        <w:rPr>
          <w:color w:val="FF0000"/>
        </w:rPr>
      </w:pPr>
    </w:p>
    <w:p w:rsidR="00774FF8" w:rsidRDefault="00774FF8" w:rsidP="003604CA">
      <w:r>
        <w:t xml:space="preserve">De base, le logiciel Clinica comporte certains types de fichiers : </w:t>
      </w:r>
      <w:r w:rsidRPr="00A36BDE">
        <w:rPr>
          <w:i/>
          <w:iCs/>
        </w:rPr>
        <w:t>Documents similaires aux notes</w:t>
      </w:r>
      <w:r>
        <w:t xml:space="preserve">, </w:t>
      </w:r>
      <w:r w:rsidRPr="00A36BDE">
        <w:rPr>
          <w:i/>
          <w:iCs/>
        </w:rPr>
        <w:t>Page Internet</w:t>
      </w:r>
      <w:r>
        <w:t xml:space="preserve">, </w:t>
      </w:r>
      <w:r w:rsidRPr="00A36BDE">
        <w:rPr>
          <w:i/>
          <w:iCs/>
        </w:rPr>
        <w:t>Rapports</w:t>
      </w:r>
      <w:r>
        <w:t xml:space="preserve">, </w:t>
      </w:r>
      <w:r w:rsidRPr="00A36BDE">
        <w:rPr>
          <w:i/>
          <w:iCs/>
        </w:rPr>
        <w:t>Son</w:t>
      </w:r>
      <w:r>
        <w:t>,</w:t>
      </w:r>
      <w:r>
        <w:rPr>
          <w:i/>
          <w:iCs/>
        </w:rPr>
        <w:t xml:space="preserve"> </w:t>
      </w:r>
      <w:r w:rsidRPr="00A36BDE">
        <w:rPr>
          <w:i/>
          <w:iCs/>
        </w:rPr>
        <w:t>Texte brut</w:t>
      </w:r>
      <w:r>
        <w:t xml:space="preserve">. Ces cinq types de fichiers sont à ouverture interne.  Exception faite des items de type </w:t>
      </w:r>
      <w:r>
        <w:rPr>
          <w:i/>
          <w:iCs/>
        </w:rPr>
        <w:t xml:space="preserve">Son, </w:t>
      </w:r>
      <w:r>
        <w:t xml:space="preserve">cela signifie que l’ouverture des </w:t>
      </w:r>
      <w:hyperlink w:anchor="BD_Items" w:history="1">
        <w:r w:rsidRPr="00A361D2">
          <w:rPr>
            <w:rStyle w:val="Hyperlink"/>
          </w:rPr>
          <w:t>items</w:t>
        </w:r>
      </w:hyperlink>
      <w:r>
        <w:t xml:space="preserve"> de ces types sera prise en charge par Clinica et qu’ils auront une fenêtre d’édition interne permettant d’en visualiser le contenu.</w:t>
      </w:r>
    </w:p>
    <w:p w:rsidR="00774FF8" w:rsidRDefault="00774FF8" w:rsidP="003604CA"/>
    <w:p w:rsidR="00774FF8" w:rsidRPr="0061280A" w:rsidRDefault="00774FF8" w:rsidP="003604CA">
      <w:pPr>
        <w:rPr>
          <w:b/>
          <w:bCs/>
        </w:rPr>
      </w:pPr>
      <w:r w:rsidRPr="0061280A">
        <w:rPr>
          <w:b/>
          <w:bCs/>
        </w:rPr>
        <w:t xml:space="preserve">Actions relatives aux types de fichier : </w:t>
      </w:r>
    </w:p>
    <w:p w:rsidR="00774FF8" w:rsidRDefault="00774FF8" w:rsidP="003604CA">
      <w:hyperlink w:anchor="BD_Types_Add" w:history="1">
        <w:r w:rsidRPr="00830DB6">
          <w:rPr>
            <w:rStyle w:val="Hyperlink"/>
          </w:rPr>
          <w:t>Ajouter un type de fichier</w:t>
        </w:r>
      </w:hyperlink>
      <w:r>
        <w:t xml:space="preserve"> </w:t>
      </w:r>
    </w:p>
    <w:p w:rsidR="00774FF8" w:rsidRDefault="00774FF8" w:rsidP="003604CA">
      <w:hyperlink w:anchor="BD_Types_Modif" w:history="1">
        <w:r w:rsidRPr="00830DB6">
          <w:rPr>
            <w:rStyle w:val="Hyperlink"/>
          </w:rPr>
          <w:t>Modifier un type de fichier</w:t>
        </w:r>
      </w:hyperlink>
    </w:p>
    <w:p w:rsidR="00774FF8" w:rsidRDefault="00774FF8" w:rsidP="003604CA">
      <w:hyperlink w:anchor="BD_Types_Rename" w:history="1">
        <w:r w:rsidRPr="00830DB6">
          <w:rPr>
            <w:rStyle w:val="Hyperlink"/>
          </w:rPr>
          <w:t>Renommer un type de fichier</w:t>
        </w:r>
      </w:hyperlink>
    </w:p>
    <w:p w:rsidR="00774FF8" w:rsidRDefault="00774FF8" w:rsidP="003604CA">
      <w:hyperlink w:anchor="BD_Types_Del" w:history="1">
        <w:r w:rsidRPr="00830DB6">
          <w:rPr>
            <w:rStyle w:val="Hyperlink"/>
          </w:rPr>
          <w:t>Supprimer un type de fichier</w:t>
        </w:r>
      </w:hyperlink>
      <w:r>
        <w:t>.</w:t>
      </w:r>
    </w:p>
    <w:p w:rsidR="00774FF8" w:rsidRPr="00D45954" w:rsidRDefault="00774FF8" w:rsidP="003604CA"/>
    <w:p w:rsidR="00774FF8" w:rsidRPr="00E71D82" w:rsidRDefault="00774FF8" w:rsidP="003604CA">
      <w:r>
        <w:t xml:space="preserve">Vous pouvez </w:t>
      </w:r>
      <w:r w:rsidRPr="00673523">
        <w:t>ajouter des types de fichiers</w:t>
      </w:r>
      <w:r>
        <w:t xml:space="preserve"> à volonté, selon vos besoins spécifiques. Il peut s’agir de sons, d’images, d’animations, de graphiques, de documents Word, etc. Tous les types de fichiers que vous ajouterez auront nécessairement une ouverture externe, ce qui signifie que l’ouverture de tous les </w:t>
      </w:r>
      <w:r w:rsidRPr="00A361D2">
        <w:t>items</w:t>
      </w:r>
      <w:r>
        <w:t xml:space="preserve"> de ces types se fera par un programme autre que Clinica.</w:t>
      </w:r>
    </w:p>
    <w:p w:rsidR="00774FF8" w:rsidRDefault="00774FF8" w:rsidP="003604CA"/>
    <w:p w:rsidR="00774FF8" w:rsidRPr="00CF6406" w:rsidRDefault="00774FF8" w:rsidP="003604CA">
      <w:pPr>
        <w:jc w:val="both"/>
      </w:pPr>
      <w:r w:rsidRPr="00CF6406">
        <w:t xml:space="preserve">Pour </w:t>
      </w:r>
      <w:r>
        <w:t xml:space="preserve">pouvoir </w:t>
      </w:r>
      <w:r w:rsidRPr="00CF6406">
        <w:t xml:space="preserve">accéder aux Types de fichiers, un utilisateur </w:t>
      </w:r>
      <w:r>
        <w:t>doit avoir</w:t>
      </w:r>
      <w:r w:rsidRPr="00CF6406">
        <w:t xml:space="preserve"> l’option </w:t>
      </w:r>
      <w:r w:rsidRPr="00CF6406">
        <w:rPr>
          <w:b/>
          <w:bCs/>
        </w:rPr>
        <w:t>accès aux types de fichiers</w:t>
      </w:r>
      <w:r w:rsidRPr="00CF6406">
        <w:t xml:space="preserve"> d’activé</w:t>
      </w:r>
      <w:r>
        <w:t>e</w:t>
      </w:r>
      <w:r w:rsidRPr="00CF6406">
        <w:t xml:space="preserve"> dans son </w:t>
      </w:r>
      <w:r>
        <w:t>type d’utilisateur</w:t>
      </w:r>
      <w:r w:rsidRPr="00CF6406">
        <w:t>.</w:t>
      </w:r>
    </w:p>
    <w:p w:rsidR="00774FF8" w:rsidRDefault="00774FF8" w:rsidP="003604CA">
      <w:pPr>
        <w:jc w:val="both"/>
      </w:pPr>
    </w:p>
    <w:p w:rsidR="00774FF8" w:rsidRPr="00511719" w:rsidRDefault="00774FF8" w:rsidP="003604CA">
      <w:r>
        <w:t xml:space="preserve">Pour pouvoir créer, modifier ou supprimer les Types de fichiers dans la </w:t>
      </w:r>
      <w:hyperlink w:anchor="BD" w:history="1">
        <w:r>
          <w:rPr>
            <w:rStyle w:val="Hyperlink"/>
          </w:rPr>
          <w:t>B</w:t>
        </w:r>
        <w:r w:rsidRPr="00BB70C0">
          <w:rPr>
            <w:rStyle w:val="Hyperlink"/>
          </w:rPr>
          <w:t>anque de données</w:t>
        </w:r>
      </w:hyperlink>
      <w:r>
        <w:t xml:space="preserve">, </w:t>
      </w:r>
      <w:r w:rsidRPr="00CF6406">
        <w:t xml:space="preserve">un utilisateur </w:t>
      </w:r>
      <w:r>
        <w:t>doit avoir</w:t>
      </w:r>
      <w:r w:rsidRPr="00CF6406">
        <w:t xml:space="preserve"> </w:t>
      </w:r>
      <w:r>
        <w:t xml:space="preserve">le </w:t>
      </w:r>
      <w:r>
        <w:rPr>
          <w:b/>
          <w:bCs/>
        </w:rPr>
        <w:t>Droit</w:t>
      </w:r>
      <w:r>
        <w:t xml:space="preserve"> </w:t>
      </w:r>
      <w:r w:rsidRPr="00B26412">
        <w:rPr>
          <w:b/>
          <w:bCs/>
        </w:rPr>
        <w:t>de gérer les types de fichiers</w:t>
      </w:r>
      <w:r>
        <w:rPr>
          <w:b/>
          <w:bCs/>
        </w:rPr>
        <w:t xml:space="preserve"> </w:t>
      </w:r>
      <w:r>
        <w:t>d’activé dans son type d’utilisateur.</w:t>
      </w:r>
    </w:p>
    <w:p w:rsidR="00774FF8" w:rsidRDefault="00774FF8" w:rsidP="003604CA">
      <w:pPr>
        <w:pStyle w:val="Heading3"/>
      </w:pPr>
      <w:r w:rsidRPr="00565D0D">
        <w:br w:type="page"/>
      </w:r>
      <w:bookmarkStart w:id="46" w:name="BD_Types_Add"/>
      <w:bookmarkEnd w:id="46"/>
      <w:r>
        <w:t>Ajouter un type de fichier</w:t>
      </w:r>
    </w:p>
    <w:p w:rsidR="00774FF8" w:rsidRDefault="00774FF8" w:rsidP="003604CA">
      <w:r w:rsidRPr="00CA76CD">
        <w:rPr>
          <w:vanish/>
        </w:rPr>
        <w:t xml:space="preserve">Numéro : </w:t>
      </w:r>
      <w:r>
        <w:rPr>
          <w:vanish/>
        </w:rPr>
        <w:t>45</w:t>
      </w:r>
    </w:p>
    <w:p w:rsidR="00774FF8" w:rsidRPr="0024799B" w:rsidRDefault="00774FF8" w:rsidP="003604CA">
      <w:r>
        <w:t xml:space="preserve">Pour ajouter un </w:t>
      </w:r>
      <w:hyperlink w:anchor="BD_Types" w:history="1">
        <w:r w:rsidRPr="00610936">
          <w:rPr>
            <w:rStyle w:val="Hyperlink"/>
          </w:rPr>
          <w:t>type de fichier</w:t>
        </w:r>
      </w:hyperlink>
      <w:r>
        <w:t xml:space="preserve">, cliquez sur le menu </w:t>
      </w:r>
      <w:r w:rsidRPr="00BC1A9D">
        <w:rPr>
          <w:b/>
          <w:bCs/>
        </w:rPr>
        <w:t>Banque de données</w:t>
      </w:r>
      <w:r w:rsidRPr="0024799B">
        <w:t xml:space="preserve"> puis c</w:t>
      </w:r>
      <w:r>
        <w:t>liquez sur </w:t>
      </w:r>
      <w:r>
        <w:rPr>
          <w:b/>
          <w:bCs/>
        </w:rPr>
        <w:t>Types de fichiers</w:t>
      </w:r>
      <w:r w:rsidRPr="0024799B">
        <w:t>.</w:t>
      </w:r>
    </w:p>
    <w:p w:rsidR="00774FF8" w:rsidRDefault="00774FF8" w:rsidP="003604CA">
      <w:pPr>
        <w:rPr>
          <w:i/>
          <w:iCs/>
        </w:rPr>
      </w:pPr>
    </w:p>
    <w:p w:rsidR="00774FF8" w:rsidRDefault="00774FF8" w:rsidP="003604CA">
      <w:pPr>
        <w:rPr>
          <w:i/>
          <w:iCs/>
        </w:rPr>
      </w:pPr>
      <w:r w:rsidRPr="00AA0767">
        <w:rPr>
          <w:i/>
          <w:iCs/>
        </w:rPr>
        <w:t xml:space="preserve"> La fenêtre </w:t>
      </w:r>
      <w:r>
        <w:t>Types de fichiers</w:t>
      </w:r>
      <w:r w:rsidRPr="00AA0767">
        <w:rPr>
          <w:i/>
          <w:iCs/>
        </w:rPr>
        <w:t xml:space="preserve"> </w:t>
      </w:r>
      <w:r>
        <w:rPr>
          <w:i/>
          <w:iCs/>
        </w:rPr>
        <w:t>apparaît</w:t>
      </w:r>
      <w:r w:rsidRPr="00AA0767">
        <w:rPr>
          <w:i/>
          <w:iCs/>
        </w:rPr>
        <w:t xml:space="preserve">. </w:t>
      </w:r>
    </w:p>
    <w:p w:rsidR="00774FF8" w:rsidRDefault="00774FF8" w:rsidP="003604CA">
      <w:pPr>
        <w:rPr>
          <w:i/>
          <w:iCs/>
        </w:rPr>
      </w:pPr>
    </w:p>
    <w:p w:rsidR="00774FF8" w:rsidRDefault="00774FF8" w:rsidP="003604CA">
      <w:pPr>
        <w:rPr>
          <w:i/>
          <w:iCs/>
        </w:rPr>
      </w:pPr>
      <w:r w:rsidRPr="003F702A">
        <w:rPr>
          <w:i/>
          <w:iCs/>
        </w:rPr>
        <w:t xml:space="preserve">Lorsque vous ouvrez la fenêtre </w:t>
      </w:r>
      <w:r>
        <w:t>Type de fichiers</w:t>
      </w:r>
      <w:r>
        <w:rPr>
          <w:i/>
          <w:iCs/>
        </w:rPr>
        <w:t xml:space="preserve">, </w:t>
      </w:r>
      <w:r w:rsidRPr="00A631F1">
        <w:rPr>
          <w:i/>
          <w:iCs/>
        </w:rPr>
        <w:t xml:space="preserve">celle-ci s’active et devient </w:t>
      </w:r>
      <w:r w:rsidRPr="00A631F1">
        <w:rPr>
          <w:b/>
          <w:bCs/>
          <w:i/>
          <w:iCs/>
        </w:rPr>
        <w:t>bloquée pour tous les autres utilisateurs</w:t>
      </w:r>
      <w:r>
        <w:rPr>
          <w:i/>
          <w:iCs/>
        </w:rPr>
        <w:t xml:space="preserve">. C’est-à-dire qu’ils ne pourront y effectuer de modifications jusqu’à ce que vous arrêtiez la modification des Types de fichier par la fermeture de la fenêtre </w:t>
      </w:r>
      <w:r>
        <w:t>Types de fichiers</w:t>
      </w:r>
      <w:r>
        <w:rPr>
          <w:i/>
          <w:iCs/>
        </w:rPr>
        <w:t xml:space="preserve">. </w:t>
      </w:r>
    </w:p>
    <w:p w:rsidR="00774FF8" w:rsidRDefault="00774FF8" w:rsidP="003604CA"/>
    <w:p w:rsidR="00774FF8" w:rsidRDefault="00774FF8" w:rsidP="003604CA">
      <w:r>
        <w:t xml:space="preserve">1. Cliquez sur  </w:t>
      </w:r>
      <w:r>
        <w:object w:dxaOrig="270" w:dyaOrig="300">
          <v:shape id="_x0000_i1087" type="#_x0000_t75" style="width:14.25pt;height:14.25pt" o:ole="">
            <v:imagedata r:id="rId23" o:title=""/>
          </v:shape>
          <o:OLEObject Type="Embed" ProgID="Paint.Picture" ShapeID="_x0000_i1087" DrawAspect="Content" ObjectID="_1329503071" r:id="rId36"/>
        </w:object>
      </w:r>
      <w:r>
        <w:t xml:space="preserve"> (Ajout d’un type).</w:t>
      </w:r>
    </w:p>
    <w:p w:rsidR="00774FF8" w:rsidRDefault="00774FF8" w:rsidP="003604CA"/>
    <w:p w:rsidR="00774FF8" w:rsidRDefault="00774FF8" w:rsidP="003604CA">
      <w:pPr>
        <w:ind w:left="284"/>
        <w:rPr>
          <w:i/>
          <w:iCs/>
        </w:rPr>
      </w:pPr>
      <w:r>
        <w:rPr>
          <w:i/>
          <w:iCs/>
        </w:rPr>
        <w:t>La fenêtre</w:t>
      </w:r>
      <w:r>
        <w:t xml:space="preserve"> Nouveau type</w:t>
      </w:r>
      <w:r>
        <w:rPr>
          <w:i/>
          <w:iCs/>
        </w:rPr>
        <w:t xml:space="preserve"> apparaît.</w:t>
      </w:r>
    </w:p>
    <w:p w:rsidR="00774FF8" w:rsidRDefault="00774FF8" w:rsidP="003604CA">
      <w:pPr>
        <w:rPr>
          <w:i/>
          <w:iCs/>
        </w:rPr>
      </w:pPr>
    </w:p>
    <w:p w:rsidR="00774FF8" w:rsidRDefault="00774FF8" w:rsidP="003604CA">
      <w:r>
        <w:t>2. Entrez le nom du nouveau type de fichier.</w:t>
      </w:r>
    </w:p>
    <w:p w:rsidR="00774FF8" w:rsidRDefault="00774FF8" w:rsidP="003604CA"/>
    <w:p w:rsidR="00774FF8" w:rsidRPr="005F03B0" w:rsidRDefault="00774FF8" w:rsidP="003604CA">
      <w:pPr>
        <w:ind w:left="284"/>
        <w:rPr>
          <w:i/>
          <w:iCs/>
        </w:rPr>
      </w:pPr>
      <w:r>
        <w:rPr>
          <w:i/>
          <w:iCs/>
        </w:rPr>
        <w:t>Si vous entrez un nom déjà attribué, une fenêtre apparaîtra pour vous en informer et vous devrez choisir un autre nom.</w:t>
      </w:r>
    </w:p>
    <w:p w:rsidR="00774FF8" w:rsidRPr="005F03B0" w:rsidRDefault="00774FF8" w:rsidP="003604CA"/>
    <w:p w:rsidR="00774FF8" w:rsidRDefault="00774FF8" w:rsidP="003604CA">
      <w:pPr>
        <w:ind w:left="284"/>
      </w:pPr>
      <w:r>
        <w:t xml:space="preserve"> </w:t>
      </w:r>
      <w:r>
        <w:rPr>
          <w:i/>
          <w:iCs/>
        </w:rPr>
        <w:t xml:space="preserve">Il est impossible d’inscrire certains symboles dans le nom d’un nouveau type de fichier  </w:t>
      </w:r>
      <w:r>
        <w:t>\ : / * ? " &gt; &lt; |</w:t>
      </w:r>
    </w:p>
    <w:p w:rsidR="00774FF8" w:rsidRDefault="00774FF8" w:rsidP="003604CA">
      <w:pPr>
        <w:ind w:left="284"/>
      </w:pPr>
    </w:p>
    <w:p w:rsidR="00774FF8" w:rsidRPr="00A574AD" w:rsidRDefault="00774FF8" w:rsidP="003604CA">
      <w:pPr>
        <w:ind w:left="284"/>
        <w:rPr>
          <w:i/>
          <w:iCs/>
        </w:rPr>
      </w:pPr>
      <w:r>
        <w:rPr>
          <w:i/>
          <w:iCs/>
        </w:rPr>
        <w:t>Le nouveau type de fichier apparaît dans la liste des types de fichiers située à la gauche et il est automatiquement sélectionné.</w:t>
      </w:r>
    </w:p>
    <w:p w:rsidR="00774FF8" w:rsidRDefault="00774FF8" w:rsidP="003604CA">
      <w:pPr>
        <w:rPr>
          <w:i/>
          <w:iCs/>
        </w:rPr>
      </w:pPr>
    </w:p>
    <w:p w:rsidR="00774FF8" w:rsidRDefault="00774FF8" w:rsidP="003604CA">
      <w:pPr>
        <w:ind w:left="284" w:hanging="284"/>
      </w:pPr>
      <w:r>
        <w:t xml:space="preserve">3. Choisissez le </w:t>
      </w:r>
      <w:r>
        <w:rPr>
          <w:b/>
          <w:bCs/>
        </w:rPr>
        <w:t>Type spécifique</w:t>
      </w:r>
      <w:r>
        <w:t xml:space="preserve"> parmi la liste déroulante : Document, Lien, Son, Image ou Vidéo;</w:t>
      </w:r>
    </w:p>
    <w:p w:rsidR="00774FF8" w:rsidRDefault="00774FF8" w:rsidP="003604CA">
      <w:pPr>
        <w:ind w:left="1134" w:hanging="426"/>
      </w:pPr>
    </w:p>
    <w:p w:rsidR="00774FF8" w:rsidRDefault="00774FF8" w:rsidP="003604CA">
      <w:pPr>
        <w:ind w:left="284"/>
        <w:rPr>
          <w:i/>
          <w:iCs/>
        </w:rPr>
      </w:pPr>
      <w:r>
        <w:rPr>
          <w:i/>
          <w:iCs/>
        </w:rPr>
        <w:t xml:space="preserve">Seul le type spécifique </w:t>
      </w:r>
      <w:r>
        <w:t>Document</w:t>
      </w:r>
      <w:r>
        <w:rPr>
          <w:i/>
          <w:iCs/>
        </w:rPr>
        <w:t xml:space="preserve"> permet d’effectuer une </w:t>
      </w:r>
      <w:hyperlink w:anchor="BD_Search" w:history="1">
        <w:r w:rsidRPr="00A361D2">
          <w:rPr>
            <w:rStyle w:val="Hyperlink"/>
            <w:i/>
            <w:iCs/>
          </w:rPr>
          <w:t>recherche</w:t>
        </w:r>
      </w:hyperlink>
      <w:r>
        <w:rPr>
          <w:i/>
          <w:iCs/>
        </w:rPr>
        <w:t xml:space="preserve"> dans le contenu d’un item de n’importe quel type de fichier.</w:t>
      </w:r>
    </w:p>
    <w:p w:rsidR="00774FF8" w:rsidRDefault="00774FF8" w:rsidP="003604CA">
      <w:pPr>
        <w:ind w:left="1134" w:hanging="426"/>
        <w:rPr>
          <w:i/>
          <w:iCs/>
        </w:rPr>
      </w:pPr>
    </w:p>
    <w:p w:rsidR="00774FF8" w:rsidRDefault="00774FF8" w:rsidP="003604CA">
      <w:r>
        <w:t xml:space="preserve">4. </w:t>
      </w:r>
      <w:r>
        <w:rPr>
          <w:b/>
          <w:bCs/>
        </w:rPr>
        <w:t>Ajout des</w:t>
      </w:r>
      <w:r w:rsidRPr="008902E9">
        <w:rPr>
          <w:b/>
          <w:bCs/>
        </w:rPr>
        <w:t xml:space="preserve"> extensions</w:t>
      </w:r>
      <w:r>
        <w:t xml:space="preserve"> prises en charge par le nouveau type de fichier :</w:t>
      </w:r>
    </w:p>
    <w:p w:rsidR="00774FF8" w:rsidRDefault="00774FF8" w:rsidP="003604CA">
      <w:pPr>
        <w:ind w:left="1134" w:hanging="426"/>
      </w:pPr>
    </w:p>
    <w:p w:rsidR="00774FF8" w:rsidRDefault="00774FF8" w:rsidP="003604CA">
      <w:pPr>
        <w:ind w:firstLine="708"/>
      </w:pPr>
      <w:r>
        <w:t>4.1. Entrez l’extension dans le champ approprié;</w:t>
      </w:r>
    </w:p>
    <w:p w:rsidR="00774FF8" w:rsidRDefault="00774FF8" w:rsidP="003604CA">
      <w:pPr>
        <w:ind w:left="1985"/>
        <w:rPr>
          <w:i/>
          <w:iCs/>
        </w:rPr>
      </w:pPr>
    </w:p>
    <w:p w:rsidR="00774FF8" w:rsidRDefault="00774FF8" w:rsidP="003604CA">
      <w:pPr>
        <w:ind w:left="1134"/>
        <w:rPr>
          <w:i/>
          <w:iCs/>
        </w:rPr>
      </w:pPr>
      <w:r w:rsidRPr="002506B7">
        <w:rPr>
          <w:i/>
          <w:iCs/>
        </w:rPr>
        <w:t>Ex. MPE</w:t>
      </w:r>
      <w:r>
        <w:rPr>
          <w:i/>
          <w:iCs/>
        </w:rPr>
        <w:t>G ou AVI pour les vidéos, DOC ou</w:t>
      </w:r>
      <w:r w:rsidRPr="002506B7">
        <w:rPr>
          <w:i/>
          <w:iCs/>
        </w:rPr>
        <w:t xml:space="preserve"> DOCX pour les documents Word, etc.</w:t>
      </w:r>
    </w:p>
    <w:p w:rsidR="00774FF8" w:rsidRDefault="00774FF8" w:rsidP="003604CA">
      <w:pPr>
        <w:rPr>
          <w:i/>
          <w:iCs/>
        </w:rPr>
      </w:pPr>
    </w:p>
    <w:p w:rsidR="00774FF8" w:rsidRDefault="00774FF8" w:rsidP="003604CA">
      <w:pPr>
        <w:rPr>
          <w:b/>
          <w:bCs/>
        </w:rPr>
      </w:pPr>
      <w:r>
        <w:rPr>
          <w:i/>
          <w:iCs/>
        </w:rPr>
        <w:tab/>
      </w:r>
      <w:r>
        <w:t xml:space="preserve">4.2. Cliquez sur </w:t>
      </w:r>
      <w:r>
        <w:object w:dxaOrig="270" w:dyaOrig="300">
          <v:shape id="_x0000_i1088" type="#_x0000_t75" style="width:14.25pt;height:14.25pt" o:ole="">
            <v:imagedata r:id="rId23" o:title=""/>
          </v:shape>
          <o:OLEObject Type="Embed" ProgID="Paint.Picture" ShapeID="_x0000_i1088" DrawAspect="Content" ObjectID="_1329503072" r:id="rId37"/>
        </w:object>
      </w:r>
      <w:r>
        <w:t xml:space="preserve"> (Ajouter une extension)</w:t>
      </w:r>
      <w:r>
        <w:rPr>
          <w:b/>
          <w:bCs/>
        </w:rPr>
        <w:t>.</w:t>
      </w:r>
    </w:p>
    <w:p w:rsidR="00774FF8" w:rsidRDefault="00774FF8" w:rsidP="003604CA">
      <w:pPr>
        <w:rPr>
          <w:b/>
          <w:bCs/>
        </w:rPr>
      </w:pPr>
    </w:p>
    <w:p w:rsidR="00774FF8" w:rsidRDefault="00774FF8" w:rsidP="003604CA">
      <w:pPr>
        <w:ind w:left="284"/>
        <w:rPr>
          <w:i/>
          <w:iCs/>
        </w:rPr>
      </w:pPr>
      <w:r w:rsidRPr="008D17A9">
        <w:rPr>
          <w:i/>
          <w:iCs/>
        </w:rPr>
        <w:t>Pour ajouter d’autres extensions, répétez les étapes 4.1 et 4.2.</w:t>
      </w:r>
    </w:p>
    <w:p w:rsidR="00774FF8" w:rsidRDefault="00774FF8" w:rsidP="003604CA">
      <w:pPr>
        <w:ind w:left="284"/>
        <w:rPr>
          <w:i/>
          <w:iCs/>
        </w:rPr>
      </w:pPr>
    </w:p>
    <w:p w:rsidR="00774FF8" w:rsidRPr="008D17A9" w:rsidRDefault="00774FF8" w:rsidP="003604CA">
      <w:pPr>
        <w:ind w:left="284"/>
        <w:rPr>
          <w:b/>
          <w:bCs/>
          <w:i/>
          <w:iCs/>
        </w:rPr>
      </w:pPr>
      <w:r>
        <w:rPr>
          <w:i/>
          <w:iCs/>
        </w:rPr>
        <w:t>Vous ne pouvez pas ajouter d’extensions pour les types de fichier à ouverture interne.</w:t>
      </w:r>
    </w:p>
    <w:p w:rsidR="00774FF8" w:rsidRDefault="00774FF8" w:rsidP="003604CA">
      <w:pPr>
        <w:rPr>
          <w:b/>
          <w:bCs/>
        </w:rPr>
      </w:pPr>
    </w:p>
    <w:p w:rsidR="00774FF8" w:rsidRDefault="00774FF8" w:rsidP="003604CA">
      <w:r>
        <w:t>5. Définition des attributs du type de fichier :</w:t>
      </w:r>
    </w:p>
    <w:p w:rsidR="00774FF8" w:rsidRDefault="00774FF8" w:rsidP="003604CA">
      <w:r>
        <w:tab/>
      </w:r>
      <w:r>
        <w:tab/>
      </w:r>
    </w:p>
    <w:p w:rsidR="00774FF8" w:rsidRPr="00881F95" w:rsidRDefault="00774FF8" w:rsidP="003604CA">
      <w:pPr>
        <w:ind w:left="1134" w:hanging="426"/>
      </w:pPr>
      <w:r>
        <w:t xml:space="preserve">5.1. Cochez l’attribut </w:t>
      </w:r>
      <w:r w:rsidRPr="00981A76">
        <w:rPr>
          <w:b/>
          <w:bCs/>
        </w:rPr>
        <w:t>Lecture seule</w:t>
      </w:r>
      <w:r>
        <w:t xml:space="preserve"> si vous désirez le définir pour le nouveau type de fichier;</w:t>
      </w:r>
    </w:p>
    <w:p w:rsidR="00774FF8" w:rsidRDefault="00774FF8" w:rsidP="003604CA">
      <w:pPr>
        <w:ind w:left="1985" w:hanging="569"/>
        <w:rPr>
          <w:b/>
          <w:bCs/>
        </w:rPr>
      </w:pPr>
    </w:p>
    <w:p w:rsidR="00774FF8" w:rsidRPr="00C41E31" w:rsidRDefault="00774FF8" w:rsidP="003604CA">
      <w:pPr>
        <w:ind w:left="1134"/>
        <w:rPr>
          <w:b/>
          <w:bCs/>
          <w:i/>
          <w:iCs/>
        </w:rPr>
      </w:pPr>
      <w:r w:rsidRPr="00C41E31">
        <w:rPr>
          <w:i/>
          <w:iCs/>
        </w:rPr>
        <w:t>L’attribut</w:t>
      </w:r>
      <w:r w:rsidRPr="00C41E31">
        <w:t xml:space="preserve"> Lecture seule</w:t>
      </w:r>
      <w:r w:rsidRPr="00C41E31">
        <w:rPr>
          <w:i/>
          <w:iCs/>
        </w:rPr>
        <w:t xml:space="preserve">, permet de réserver la modification de ce type de fichier aux utilisateurs ayant l’option </w:t>
      </w:r>
      <w:r>
        <w:rPr>
          <w:b/>
          <w:bCs/>
          <w:i/>
          <w:iCs/>
          <w:color w:val="000000"/>
        </w:rPr>
        <w:t>Droit</w:t>
      </w:r>
      <w:r w:rsidRPr="00C41E31">
        <w:rPr>
          <w:b/>
          <w:bCs/>
          <w:i/>
          <w:iCs/>
          <w:color w:val="000000"/>
        </w:rPr>
        <w:t xml:space="preserve"> de gérer les items en lecture seule</w:t>
      </w:r>
      <w:r w:rsidRPr="00C41E31">
        <w:rPr>
          <w:i/>
          <w:iCs/>
        </w:rPr>
        <w:t xml:space="preserve"> d’activée dans leur </w:t>
      </w:r>
      <w:r>
        <w:rPr>
          <w:i/>
          <w:iCs/>
        </w:rPr>
        <w:t>type d’utilisateur</w:t>
      </w:r>
      <w:r w:rsidRPr="00C41E31">
        <w:rPr>
          <w:i/>
          <w:iCs/>
        </w:rPr>
        <w:t>.</w:t>
      </w:r>
    </w:p>
    <w:p w:rsidR="00774FF8" w:rsidRDefault="00774FF8" w:rsidP="003604CA">
      <w:pPr>
        <w:ind w:left="2127" w:hanging="711"/>
      </w:pPr>
    </w:p>
    <w:p w:rsidR="00774FF8" w:rsidRPr="00981A76" w:rsidRDefault="00774FF8" w:rsidP="003604CA">
      <w:pPr>
        <w:ind w:left="1134" w:hanging="425"/>
        <w:rPr>
          <w:b/>
          <w:bCs/>
        </w:rPr>
      </w:pPr>
      <w:r>
        <w:t xml:space="preserve">5.2. Cochez l’attribut </w:t>
      </w:r>
      <w:r>
        <w:rPr>
          <w:b/>
          <w:bCs/>
        </w:rPr>
        <w:t>Caché</w:t>
      </w:r>
      <w:r>
        <w:t xml:space="preserve"> si vous désirez le définir pour le nouveau type de fichier;</w:t>
      </w:r>
    </w:p>
    <w:p w:rsidR="00774FF8" w:rsidRDefault="00774FF8" w:rsidP="003604CA">
      <w:pPr>
        <w:ind w:left="2124" w:firstLine="3"/>
        <w:rPr>
          <w:i/>
          <w:iCs/>
        </w:rPr>
      </w:pPr>
    </w:p>
    <w:p w:rsidR="00774FF8" w:rsidRPr="005A0798" w:rsidRDefault="00774FF8" w:rsidP="003604CA">
      <w:pPr>
        <w:ind w:left="1134" w:firstLine="3"/>
        <w:rPr>
          <w:i/>
          <w:iCs/>
        </w:rPr>
      </w:pPr>
      <w:r w:rsidRPr="005A0798">
        <w:rPr>
          <w:i/>
          <w:iCs/>
        </w:rPr>
        <w:t>L’attribut caché permet de r</w:t>
      </w:r>
      <w:r>
        <w:rPr>
          <w:i/>
          <w:iCs/>
        </w:rPr>
        <w:t>éserver l’accès au contenu d’un</w:t>
      </w:r>
      <w:r w:rsidRPr="005A0798">
        <w:rPr>
          <w:i/>
          <w:iCs/>
        </w:rPr>
        <w:t xml:space="preserve"> </w:t>
      </w:r>
      <w:r>
        <w:rPr>
          <w:i/>
          <w:iCs/>
        </w:rPr>
        <w:t xml:space="preserve">dossier </w:t>
      </w:r>
      <w:r w:rsidRPr="005A0798">
        <w:rPr>
          <w:i/>
          <w:iCs/>
        </w:rPr>
        <w:t xml:space="preserve">aux utilisateurs ayant l’option </w:t>
      </w:r>
      <w:r>
        <w:rPr>
          <w:b/>
          <w:bCs/>
          <w:i/>
          <w:iCs/>
        </w:rPr>
        <w:t>accès aux dossiers et aux items cachés</w:t>
      </w:r>
      <w:r w:rsidRPr="005A0798">
        <w:rPr>
          <w:i/>
          <w:iCs/>
        </w:rPr>
        <w:t xml:space="preserve"> d’activée dans leur type d’utilisateur.</w:t>
      </w:r>
    </w:p>
    <w:p w:rsidR="00774FF8" w:rsidRDefault="00774FF8" w:rsidP="003604CA">
      <w:r>
        <w:tab/>
      </w:r>
    </w:p>
    <w:p w:rsidR="00774FF8" w:rsidRPr="00900F09" w:rsidRDefault="00774FF8" w:rsidP="003604CA">
      <w:pPr>
        <w:ind w:left="1134" w:hanging="426"/>
      </w:pPr>
      <w:r>
        <w:t xml:space="preserve">5.3. Cochez l’attribut </w:t>
      </w:r>
      <w:r>
        <w:rPr>
          <w:b/>
          <w:bCs/>
        </w:rPr>
        <w:t>Rechercher dans le contenu</w:t>
      </w:r>
      <w:r>
        <w:t xml:space="preserve"> si vous désirez le définir pour le nouveau type de fichier; </w:t>
      </w:r>
    </w:p>
    <w:p w:rsidR="00774FF8" w:rsidRDefault="00774FF8" w:rsidP="003604CA">
      <w:pPr>
        <w:ind w:left="284"/>
        <w:rPr>
          <w:i/>
          <w:iCs/>
        </w:rPr>
      </w:pPr>
      <w:r>
        <w:rPr>
          <w:i/>
          <w:iCs/>
        </w:rPr>
        <w:tab/>
      </w:r>
      <w:r>
        <w:rPr>
          <w:i/>
          <w:iCs/>
        </w:rPr>
        <w:tab/>
      </w:r>
    </w:p>
    <w:p w:rsidR="00774FF8" w:rsidRDefault="00774FF8" w:rsidP="003604CA">
      <w:pPr>
        <w:ind w:left="1134"/>
        <w:rPr>
          <w:i/>
          <w:iCs/>
        </w:rPr>
      </w:pPr>
      <w:r>
        <w:rPr>
          <w:i/>
          <w:iCs/>
        </w:rPr>
        <w:t xml:space="preserve">Seul le type spécifique </w:t>
      </w:r>
      <w:r>
        <w:t>Document</w:t>
      </w:r>
      <w:r>
        <w:rPr>
          <w:i/>
          <w:iCs/>
        </w:rPr>
        <w:t xml:space="preserve"> permet d’effectuer une </w:t>
      </w:r>
      <w:hyperlink w:anchor="BD_Search" w:history="1">
        <w:r w:rsidRPr="00A361D2">
          <w:rPr>
            <w:rStyle w:val="Hyperlink"/>
            <w:i/>
            <w:iCs/>
          </w:rPr>
          <w:t>recherche</w:t>
        </w:r>
      </w:hyperlink>
      <w:r>
        <w:rPr>
          <w:i/>
          <w:iCs/>
        </w:rPr>
        <w:t xml:space="preserve"> dans le contenu d’un item de n’importe quel type de fichier.</w:t>
      </w:r>
    </w:p>
    <w:p w:rsidR="00774FF8" w:rsidRDefault="00774FF8" w:rsidP="003604CA">
      <w:pPr>
        <w:ind w:left="284"/>
        <w:rPr>
          <w:i/>
          <w:iCs/>
        </w:rPr>
      </w:pPr>
    </w:p>
    <w:p w:rsidR="00774FF8" w:rsidRPr="009C23B2" w:rsidRDefault="00774FF8" w:rsidP="003604CA">
      <w:pPr>
        <w:ind w:left="284" w:hanging="3"/>
        <w:rPr>
          <w:i/>
          <w:iCs/>
        </w:rPr>
      </w:pPr>
      <w:r w:rsidRPr="009C23B2">
        <w:rPr>
          <w:i/>
          <w:iCs/>
        </w:rPr>
        <w:t xml:space="preserve">L’attribut </w:t>
      </w:r>
      <w:r w:rsidRPr="009C23B2">
        <w:rPr>
          <w:b/>
          <w:bCs/>
          <w:i/>
          <w:iCs/>
        </w:rPr>
        <w:t xml:space="preserve">Imprimable </w:t>
      </w:r>
      <w:r w:rsidRPr="009C23B2">
        <w:rPr>
          <w:i/>
          <w:iCs/>
        </w:rPr>
        <w:t xml:space="preserve">n’est actif que pour les types de fichier </w:t>
      </w:r>
      <w:r>
        <w:t>Page I</w:t>
      </w:r>
      <w:r w:rsidRPr="009C23B2">
        <w:t>nternet</w:t>
      </w:r>
      <w:r w:rsidRPr="009C23B2">
        <w:rPr>
          <w:i/>
          <w:iCs/>
        </w:rPr>
        <w:t xml:space="preserve"> et </w:t>
      </w:r>
      <w:r w:rsidRPr="009C23B2">
        <w:t>Rapport</w:t>
      </w:r>
      <w:r w:rsidRPr="009C23B2">
        <w:rPr>
          <w:i/>
          <w:iCs/>
        </w:rPr>
        <w:t>.</w:t>
      </w:r>
    </w:p>
    <w:p w:rsidR="00774FF8" w:rsidRDefault="00774FF8" w:rsidP="003604CA">
      <w:pPr>
        <w:ind w:left="284"/>
        <w:rPr>
          <w:i/>
          <w:iCs/>
        </w:rPr>
      </w:pPr>
    </w:p>
    <w:p w:rsidR="00774FF8" w:rsidRDefault="00774FF8" w:rsidP="003604CA">
      <w:pPr>
        <w:ind w:left="284"/>
        <w:rPr>
          <w:i/>
          <w:iCs/>
        </w:rPr>
      </w:pPr>
      <w:r w:rsidRPr="00C41E31">
        <w:rPr>
          <w:i/>
          <w:iCs/>
        </w:rPr>
        <w:t>Tous les nouveaux types de fichiers devant nécessairement être importés de l’extérieur de Clinica, l’</w:t>
      </w:r>
      <w:r>
        <w:rPr>
          <w:i/>
          <w:iCs/>
        </w:rPr>
        <w:t>o</w:t>
      </w:r>
      <w:r w:rsidRPr="00AA4342">
        <w:rPr>
          <w:i/>
          <w:iCs/>
        </w:rPr>
        <w:t>uverture</w:t>
      </w:r>
      <w:r w:rsidRPr="00C41E31">
        <w:rPr>
          <w:i/>
          <w:iCs/>
        </w:rPr>
        <w:t xml:space="preserve"> sera</w:t>
      </w:r>
      <w:r>
        <w:rPr>
          <w:i/>
          <w:iCs/>
        </w:rPr>
        <w:t xml:space="preserve"> obligatoirement </w:t>
      </w:r>
      <w:r w:rsidRPr="00AA4342">
        <w:rPr>
          <w:i/>
          <w:iCs/>
        </w:rPr>
        <w:t>externe</w:t>
      </w:r>
      <w:r w:rsidRPr="00C41E31">
        <w:rPr>
          <w:i/>
          <w:iCs/>
        </w:rPr>
        <w:t>.</w:t>
      </w:r>
    </w:p>
    <w:p w:rsidR="00774FF8" w:rsidRDefault="00774FF8" w:rsidP="003604CA">
      <w:pPr>
        <w:ind w:left="1134"/>
        <w:rPr>
          <w:i/>
          <w:iCs/>
        </w:rPr>
      </w:pPr>
    </w:p>
    <w:p w:rsidR="00774FF8" w:rsidRDefault="00774FF8" w:rsidP="003604CA">
      <w:r>
        <w:t xml:space="preserve">6. Cliquez sur </w:t>
      </w:r>
      <w:r>
        <w:rPr>
          <w:noProof/>
        </w:rPr>
        <w:pict>
          <v:shape id="Picture 39" o:spid="_x0000_i1089" type="#_x0000_t75" style="width:16.5pt;height:16.5pt;visibility:visible">
            <v:imagedata r:id="rId38" o:title=""/>
          </v:shape>
        </w:pict>
      </w:r>
      <w:r>
        <w:t xml:space="preserve"> pour enregistrer le nouveau type de fichier.</w:t>
      </w:r>
    </w:p>
    <w:p w:rsidR="00774FF8" w:rsidRDefault="00774FF8" w:rsidP="003604CA"/>
    <w:p w:rsidR="00774FF8" w:rsidRDefault="00774FF8" w:rsidP="003604CA"/>
    <w:p w:rsidR="00774FF8" w:rsidRDefault="00774FF8" w:rsidP="003604CA">
      <w:pPr>
        <w:rPr>
          <w:i/>
          <w:iCs/>
        </w:rPr>
      </w:pPr>
      <w:r>
        <w:rPr>
          <w:i/>
          <w:iCs/>
        </w:rPr>
        <w:t>Pour pouvoir ajouter un type</w:t>
      </w:r>
      <w:r w:rsidRPr="00CF6406">
        <w:rPr>
          <w:i/>
          <w:iCs/>
        </w:rPr>
        <w:t xml:space="preserve"> de fi</w:t>
      </w:r>
      <w:r>
        <w:rPr>
          <w:i/>
          <w:iCs/>
        </w:rPr>
        <w:t>chier dans la Banque de données</w:t>
      </w:r>
      <w:r w:rsidRPr="00CF6406">
        <w:rPr>
          <w:i/>
          <w:iCs/>
        </w:rPr>
        <w:t xml:space="preserve">, un utilisateur </w:t>
      </w:r>
      <w:r>
        <w:rPr>
          <w:i/>
          <w:iCs/>
        </w:rPr>
        <w:t>doit avoir</w:t>
      </w:r>
      <w:r w:rsidRPr="00CF6406">
        <w:rPr>
          <w:i/>
          <w:iCs/>
        </w:rPr>
        <w:t xml:space="preserve"> le </w:t>
      </w:r>
      <w:r>
        <w:rPr>
          <w:b/>
          <w:bCs/>
          <w:i/>
          <w:iCs/>
        </w:rPr>
        <w:t>Droit</w:t>
      </w:r>
      <w:r w:rsidRPr="00CF6406">
        <w:rPr>
          <w:i/>
          <w:iCs/>
        </w:rPr>
        <w:t xml:space="preserve"> </w:t>
      </w:r>
      <w:r w:rsidRPr="00CF6406">
        <w:rPr>
          <w:b/>
          <w:bCs/>
          <w:i/>
          <w:iCs/>
        </w:rPr>
        <w:t xml:space="preserve">de gérer les types de fichiers </w:t>
      </w:r>
      <w:r>
        <w:rPr>
          <w:i/>
          <w:iCs/>
        </w:rPr>
        <w:t>d’activé dans son type d’utilisateur</w:t>
      </w:r>
      <w:r w:rsidRPr="00CF6406">
        <w:rPr>
          <w:i/>
          <w:iCs/>
        </w:rPr>
        <w:t>.</w:t>
      </w:r>
    </w:p>
    <w:p w:rsidR="00774FF8" w:rsidRDefault="00774FF8" w:rsidP="003604CA">
      <w:pPr>
        <w:rPr>
          <w:i/>
          <w:iCs/>
        </w:rPr>
      </w:pPr>
    </w:p>
    <w:p w:rsidR="00774FF8" w:rsidRDefault="00774FF8" w:rsidP="003604CA">
      <w:pPr>
        <w:rPr>
          <w:i/>
          <w:iCs/>
        </w:rPr>
      </w:pPr>
      <w:r>
        <w:rPr>
          <w:i/>
          <w:iCs/>
        </w:rPr>
        <w:t>Vous pouvez en tout temps quitter la fenêtre</w:t>
      </w:r>
      <w:r>
        <w:t xml:space="preserve"> Types de fichiers</w:t>
      </w:r>
      <w:r>
        <w:rPr>
          <w:i/>
          <w:iCs/>
        </w:rPr>
        <w:t xml:space="preserve"> en cliquant sur le </w:t>
      </w:r>
      <w:r w:rsidRPr="009C6C36">
        <w:rPr>
          <w:b/>
          <w:bCs/>
          <w:i/>
          <w:iCs/>
          <w:noProof/>
        </w:rPr>
        <w:pict>
          <v:shape id="Picture 40" o:spid="_x0000_i1090"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désirez enregistrer ou non.</w:t>
      </w:r>
    </w:p>
    <w:p w:rsidR="00774FF8" w:rsidRPr="00CF6406" w:rsidRDefault="00774FF8" w:rsidP="003604CA">
      <w:pPr>
        <w:rPr>
          <w:i/>
          <w:iCs/>
        </w:rPr>
      </w:pPr>
    </w:p>
    <w:p w:rsidR="00774FF8" w:rsidRDefault="00774FF8" w:rsidP="003604CA">
      <w:pPr>
        <w:pStyle w:val="Heading3"/>
        <w:rPr>
          <w:color w:val="FF0000"/>
        </w:rPr>
      </w:pPr>
      <w:r>
        <w:br w:type="page"/>
      </w:r>
      <w:bookmarkStart w:id="47" w:name="BD_Types_Modif"/>
      <w:bookmarkEnd w:id="47"/>
      <w:r w:rsidRPr="00947CE3">
        <w:t>Modifier un type de fichier</w:t>
      </w:r>
    </w:p>
    <w:p w:rsidR="00774FF8" w:rsidRDefault="00774FF8" w:rsidP="003604CA">
      <w:r w:rsidRPr="00CA76CD">
        <w:rPr>
          <w:vanish/>
        </w:rPr>
        <w:t xml:space="preserve">Numéro : </w:t>
      </w:r>
      <w:r>
        <w:rPr>
          <w:vanish/>
        </w:rPr>
        <w:t>46</w:t>
      </w:r>
    </w:p>
    <w:p w:rsidR="00774FF8" w:rsidRPr="0024799B" w:rsidRDefault="00774FF8" w:rsidP="003604CA">
      <w:r>
        <w:t xml:space="preserve">Pour renommer un </w:t>
      </w:r>
      <w:hyperlink w:anchor="BD_Types" w:history="1">
        <w:r>
          <w:rPr>
            <w:rStyle w:val="Hyperlink"/>
          </w:rPr>
          <w:t>type de fichier</w:t>
        </w:r>
      </w:hyperlink>
      <w:r>
        <w:t xml:space="preserve">, cliquez sur le menu </w:t>
      </w:r>
      <w:r w:rsidRPr="00BC1A9D">
        <w:rPr>
          <w:b/>
          <w:bCs/>
        </w:rPr>
        <w:t>Banque de données</w:t>
      </w:r>
      <w:r w:rsidRPr="0024799B">
        <w:t xml:space="preserve"> puis c</w:t>
      </w:r>
      <w:r>
        <w:t>liquez sur </w:t>
      </w:r>
      <w:r>
        <w:rPr>
          <w:b/>
          <w:bCs/>
        </w:rPr>
        <w:t>Types de fichiers</w:t>
      </w:r>
      <w:r w:rsidRPr="0024799B">
        <w:t>.</w:t>
      </w:r>
    </w:p>
    <w:p w:rsidR="00774FF8" w:rsidRDefault="00774FF8" w:rsidP="003604CA">
      <w:pPr>
        <w:tabs>
          <w:tab w:val="left" w:pos="1066"/>
        </w:tabs>
        <w:rPr>
          <w:i/>
          <w:iCs/>
        </w:rPr>
      </w:pPr>
      <w:r>
        <w:rPr>
          <w:i/>
          <w:iCs/>
        </w:rPr>
        <w:tab/>
      </w:r>
    </w:p>
    <w:p w:rsidR="00774FF8" w:rsidRDefault="00774FF8" w:rsidP="003604CA">
      <w:pPr>
        <w:rPr>
          <w:i/>
          <w:iCs/>
        </w:rPr>
      </w:pPr>
      <w:r w:rsidRPr="00AA0767">
        <w:rPr>
          <w:i/>
          <w:iCs/>
        </w:rPr>
        <w:t xml:space="preserve"> La fenêtre </w:t>
      </w:r>
      <w:r>
        <w:t>Types de fichiers</w:t>
      </w:r>
      <w:r w:rsidRPr="00AA0767">
        <w:rPr>
          <w:i/>
          <w:iCs/>
        </w:rPr>
        <w:t xml:space="preserve"> </w:t>
      </w:r>
      <w:r>
        <w:rPr>
          <w:i/>
          <w:iCs/>
        </w:rPr>
        <w:t>apparaît</w:t>
      </w:r>
      <w:r w:rsidRPr="00AA0767">
        <w:rPr>
          <w:i/>
          <w:iCs/>
        </w:rPr>
        <w:t xml:space="preserve">. </w:t>
      </w:r>
    </w:p>
    <w:p w:rsidR="00774FF8" w:rsidRDefault="00774FF8" w:rsidP="003604CA"/>
    <w:p w:rsidR="00774FF8" w:rsidRDefault="00774FF8" w:rsidP="003604CA">
      <w:r>
        <w:rPr>
          <w:i/>
          <w:iCs/>
        </w:rPr>
        <w:t xml:space="preserve">Lorsque vous ouvrez la fenêtre </w:t>
      </w:r>
      <w:r>
        <w:t>Type de fichiers</w:t>
      </w:r>
      <w:r>
        <w:rPr>
          <w:i/>
          <w:iCs/>
        </w:rPr>
        <w:t xml:space="preserve">, celle-ci s’active et devient </w:t>
      </w:r>
      <w:r>
        <w:rPr>
          <w:b/>
          <w:bCs/>
          <w:i/>
          <w:iCs/>
        </w:rPr>
        <w:t>bloquée pour tous les autres utilisateurs</w:t>
      </w:r>
      <w:r>
        <w:rPr>
          <w:i/>
          <w:iCs/>
        </w:rPr>
        <w:t xml:space="preserve">. C’est-à-dire qu’ils ne pourront y effectuer de modifications jusqu’à ce que vous arrêtiez la modification des Types de fichier par la fermeture de la fenêtre </w:t>
      </w:r>
      <w:r>
        <w:t>Types de fichiers</w:t>
      </w:r>
      <w:r>
        <w:rPr>
          <w:i/>
          <w:iCs/>
        </w:rPr>
        <w:t>.</w:t>
      </w:r>
    </w:p>
    <w:p w:rsidR="00774FF8" w:rsidRDefault="00774FF8" w:rsidP="003604CA"/>
    <w:p w:rsidR="00774FF8" w:rsidRDefault="00774FF8" w:rsidP="003604CA">
      <w:pPr>
        <w:ind w:left="284" w:hanging="284"/>
      </w:pPr>
      <w:r>
        <w:t xml:space="preserve">1. </w:t>
      </w:r>
      <w:r w:rsidRPr="00947CE3">
        <w:rPr>
          <w:b/>
          <w:bCs/>
        </w:rPr>
        <w:t>Sélectionnez le type de fichier</w:t>
      </w:r>
      <w:r>
        <w:t xml:space="preserve"> à renommer dans la liste déroulante de Noms.</w:t>
      </w:r>
    </w:p>
    <w:p w:rsidR="00774FF8" w:rsidRDefault="00774FF8" w:rsidP="003604CA"/>
    <w:p w:rsidR="00774FF8" w:rsidRPr="00DA69BE" w:rsidRDefault="00774FF8" w:rsidP="003604CA">
      <w:pPr>
        <w:ind w:left="284" w:hanging="284"/>
      </w:pPr>
      <w:r>
        <w:t xml:space="preserve">2. </w:t>
      </w:r>
      <w:r w:rsidRPr="00DA69BE">
        <w:t>Red</w:t>
      </w:r>
      <w:r>
        <w:t>éfinissez</w:t>
      </w:r>
      <w:r w:rsidRPr="00DA69BE">
        <w:t xml:space="preserve"> le </w:t>
      </w:r>
      <w:r w:rsidRPr="00DA69BE">
        <w:rPr>
          <w:b/>
          <w:bCs/>
        </w:rPr>
        <w:t>Type spécifique</w:t>
      </w:r>
      <w:r>
        <w:t xml:space="preserve"> de ce</w:t>
      </w:r>
      <w:r w:rsidRPr="00DA69BE">
        <w:t xml:space="preserve"> type de fichier </w:t>
      </w:r>
      <w:r w:rsidRPr="00C479EA">
        <w:t>en le sélectionnant dans la liste déroulante</w:t>
      </w:r>
      <w:r>
        <w:t>.</w:t>
      </w:r>
      <w:r w:rsidRPr="00C479EA">
        <w:t xml:space="preserve"> </w:t>
      </w:r>
    </w:p>
    <w:p w:rsidR="00774FF8" w:rsidRPr="00590048" w:rsidRDefault="00774FF8" w:rsidP="003604CA">
      <w:pPr>
        <w:ind w:left="1134"/>
        <w:rPr>
          <w:color w:val="FF0000"/>
        </w:rPr>
      </w:pPr>
    </w:p>
    <w:p w:rsidR="00774FF8" w:rsidRDefault="00774FF8" w:rsidP="003604CA">
      <w:pPr>
        <w:ind w:left="284"/>
        <w:rPr>
          <w:i/>
          <w:iCs/>
        </w:rPr>
      </w:pPr>
      <w:r>
        <w:rPr>
          <w:i/>
          <w:iCs/>
        </w:rPr>
        <w:t xml:space="preserve">Seul le type spécifique </w:t>
      </w:r>
      <w:r>
        <w:t>Document</w:t>
      </w:r>
      <w:r>
        <w:rPr>
          <w:i/>
          <w:iCs/>
        </w:rPr>
        <w:t xml:space="preserve"> permet d’effectuer une </w:t>
      </w:r>
      <w:hyperlink w:anchor="BD_Search" w:history="1">
        <w:r>
          <w:rPr>
            <w:rStyle w:val="Hyperlink"/>
            <w:i/>
            <w:iCs/>
          </w:rPr>
          <w:t>recherche</w:t>
        </w:r>
      </w:hyperlink>
      <w:r>
        <w:rPr>
          <w:i/>
          <w:iCs/>
        </w:rPr>
        <w:t xml:space="preserve"> dans le contenu d’un item de n’importe quel type de fichier.</w:t>
      </w:r>
    </w:p>
    <w:p w:rsidR="00774FF8" w:rsidRDefault="00774FF8" w:rsidP="003604CA">
      <w:pPr>
        <w:ind w:left="1134" w:hanging="426"/>
        <w:rPr>
          <w:i/>
          <w:iCs/>
        </w:rPr>
      </w:pPr>
    </w:p>
    <w:p w:rsidR="00774FF8" w:rsidRDefault="00774FF8" w:rsidP="003604CA">
      <w:r>
        <w:t xml:space="preserve">3.  </w:t>
      </w:r>
      <w:r>
        <w:rPr>
          <w:b/>
          <w:bCs/>
        </w:rPr>
        <w:t>Ajout / Retrait d’une</w:t>
      </w:r>
      <w:r w:rsidRPr="008902E9">
        <w:rPr>
          <w:b/>
          <w:bCs/>
        </w:rPr>
        <w:t xml:space="preserve"> extension</w:t>
      </w:r>
      <w:r>
        <w:t xml:space="preserve"> prise en charge par ce type fichier : </w:t>
      </w:r>
    </w:p>
    <w:p w:rsidR="00774FF8" w:rsidRDefault="00774FF8" w:rsidP="003604CA">
      <w:pPr>
        <w:ind w:firstLine="708"/>
      </w:pPr>
      <w:r>
        <w:t>3.1. Ajout d’une extension :</w:t>
      </w:r>
    </w:p>
    <w:p w:rsidR="00774FF8" w:rsidRDefault="00774FF8" w:rsidP="003604CA">
      <w:pPr>
        <w:ind w:left="1703" w:firstLine="282"/>
      </w:pPr>
    </w:p>
    <w:p w:rsidR="00774FF8" w:rsidRDefault="00774FF8" w:rsidP="003604CA">
      <w:pPr>
        <w:ind w:left="708" w:firstLine="708"/>
      </w:pPr>
      <w:r>
        <w:t>3.1.1. Entrez l’extension dans le champ approprié;</w:t>
      </w:r>
    </w:p>
    <w:p w:rsidR="00774FF8" w:rsidRDefault="00774FF8" w:rsidP="003604CA">
      <w:pPr>
        <w:ind w:left="1985"/>
        <w:rPr>
          <w:i/>
          <w:iCs/>
        </w:rPr>
      </w:pPr>
    </w:p>
    <w:p w:rsidR="00774FF8" w:rsidRDefault="00774FF8" w:rsidP="003604CA">
      <w:pPr>
        <w:ind w:left="2127"/>
        <w:rPr>
          <w:i/>
          <w:iCs/>
        </w:rPr>
      </w:pPr>
      <w:r w:rsidRPr="002506B7">
        <w:rPr>
          <w:i/>
          <w:iCs/>
        </w:rPr>
        <w:t>Ex. MPE</w:t>
      </w:r>
      <w:r>
        <w:rPr>
          <w:i/>
          <w:iCs/>
        </w:rPr>
        <w:t>G ou AVI pour les vidéos, DOC ou</w:t>
      </w:r>
      <w:r w:rsidRPr="002506B7">
        <w:rPr>
          <w:i/>
          <w:iCs/>
        </w:rPr>
        <w:t xml:space="preserve"> DOCX pour les documents Word, etc.</w:t>
      </w:r>
    </w:p>
    <w:p w:rsidR="00774FF8" w:rsidRDefault="00774FF8" w:rsidP="003604CA">
      <w:pPr>
        <w:rPr>
          <w:i/>
          <w:iCs/>
        </w:rPr>
      </w:pPr>
    </w:p>
    <w:p w:rsidR="00774FF8" w:rsidRDefault="00774FF8" w:rsidP="003604CA">
      <w:pPr>
        <w:ind w:left="708" w:firstLine="708"/>
        <w:rPr>
          <w:b/>
          <w:bCs/>
        </w:rPr>
      </w:pPr>
      <w:r>
        <w:t xml:space="preserve">3.1.2. Cliquez sur </w:t>
      </w:r>
      <w:r>
        <w:object w:dxaOrig="270" w:dyaOrig="300">
          <v:shape id="_x0000_i1091" type="#_x0000_t75" style="width:14.25pt;height:14.25pt" o:ole="">
            <v:imagedata r:id="rId23" o:title=""/>
          </v:shape>
          <o:OLEObject Type="Embed" ProgID="Paint.Picture" ShapeID="_x0000_i1091" DrawAspect="Content" ObjectID="_1329503073" r:id="rId39"/>
        </w:object>
      </w:r>
      <w:r>
        <w:t xml:space="preserve"> (Ajouter une extension).</w:t>
      </w:r>
    </w:p>
    <w:p w:rsidR="00774FF8" w:rsidRPr="00A62EED" w:rsidRDefault="00774FF8" w:rsidP="003604CA">
      <w:pPr>
        <w:ind w:left="1418"/>
      </w:pPr>
    </w:p>
    <w:p w:rsidR="00774FF8" w:rsidRDefault="00774FF8" w:rsidP="003604CA">
      <w:pPr>
        <w:ind w:firstLine="708"/>
      </w:pPr>
      <w:r>
        <w:t>3</w:t>
      </w:r>
      <w:r w:rsidRPr="00A62EED">
        <w:t>.2</w:t>
      </w:r>
      <w:r>
        <w:t>. Retrait d’une extension :</w:t>
      </w:r>
    </w:p>
    <w:p w:rsidR="00774FF8" w:rsidRDefault="00774FF8" w:rsidP="003604CA">
      <w:pPr>
        <w:ind w:left="1418"/>
      </w:pPr>
    </w:p>
    <w:p w:rsidR="00774FF8" w:rsidRDefault="00774FF8" w:rsidP="003604CA">
      <w:pPr>
        <w:ind w:left="708" w:firstLine="708"/>
      </w:pPr>
      <w:r>
        <w:t>3.2.1. Sélectionnez l’extension;</w:t>
      </w:r>
    </w:p>
    <w:p w:rsidR="00774FF8" w:rsidRDefault="00774FF8" w:rsidP="003604CA">
      <w:pPr>
        <w:ind w:left="2977" w:hanging="854"/>
      </w:pPr>
    </w:p>
    <w:p w:rsidR="00774FF8" w:rsidRDefault="00774FF8" w:rsidP="003604CA">
      <w:pPr>
        <w:ind w:left="708" w:firstLine="708"/>
      </w:pPr>
      <w:r>
        <w:t xml:space="preserve">3.2.2. Cliquez sur </w:t>
      </w:r>
      <w:r>
        <w:object w:dxaOrig="255" w:dyaOrig="270">
          <v:shape id="_x0000_i1092" type="#_x0000_t75" style="width:14.25pt;height:14.25pt" o:ole="">
            <v:imagedata r:id="rId40" o:title=""/>
          </v:shape>
          <o:OLEObject Type="Embed" ProgID="Paint.Picture" ShapeID="_x0000_i1092" DrawAspect="Content" ObjectID="_1329503074" r:id="rId41"/>
        </w:object>
      </w:r>
      <w:r>
        <w:t xml:space="preserve"> (Enlever une extension).</w:t>
      </w:r>
    </w:p>
    <w:p w:rsidR="00774FF8" w:rsidRDefault="00774FF8" w:rsidP="003604CA"/>
    <w:p w:rsidR="00774FF8" w:rsidRDefault="00774FF8" w:rsidP="003604CA">
      <w:pPr>
        <w:ind w:left="284"/>
        <w:rPr>
          <w:i/>
          <w:iCs/>
        </w:rPr>
      </w:pPr>
      <w:r>
        <w:rPr>
          <w:i/>
          <w:iCs/>
        </w:rPr>
        <w:t>Vous ne pouvez pas modifier les extensions des types de fichier à ouverture interne.</w:t>
      </w:r>
    </w:p>
    <w:p w:rsidR="00774FF8" w:rsidRDefault="00774FF8" w:rsidP="003604CA">
      <w:pPr>
        <w:ind w:left="284"/>
        <w:rPr>
          <w:i/>
          <w:iCs/>
        </w:rPr>
      </w:pPr>
    </w:p>
    <w:p w:rsidR="00774FF8" w:rsidRPr="00691BDD" w:rsidRDefault="00774FF8" w:rsidP="003604CA">
      <w:pPr>
        <w:ind w:left="284"/>
        <w:rPr>
          <w:b/>
          <w:bCs/>
          <w:i/>
          <w:iCs/>
        </w:rPr>
      </w:pPr>
      <w:r>
        <w:rPr>
          <w:i/>
          <w:iCs/>
        </w:rPr>
        <w:t xml:space="preserve">Le type de fichier </w:t>
      </w:r>
      <w:r>
        <w:t>Son</w:t>
      </w:r>
      <w:r>
        <w:rPr>
          <w:i/>
          <w:iCs/>
        </w:rPr>
        <w:t xml:space="preserve"> ne prend en charge que l’extension </w:t>
      </w:r>
      <w:r>
        <w:t>WAV.</w:t>
      </w:r>
      <w:r>
        <w:rPr>
          <w:i/>
          <w:iCs/>
        </w:rPr>
        <w:t xml:space="preserve"> </w:t>
      </w:r>
    </w:p>
    <w:p w:rsidR="00774FF8" w:rsidRDefault="00774FF8" w:rsidP="003604CA"/>
    <w:p w:rsidR="00774FF8" w:rsidRDefault="00774FF8" w:rsidP="003604CA">
      <w:r>
        <w:t>4. Définition des attributs de ce type de fichier :</w:t>
      </w:r>
    </w:p>
    <w:p w:rsidR="00774FF8" w:rsidRDefault="00774FF8" w:rsidP="003604CA">
      <w:r>
        <w:tab/>
      </w:r>
      <w:r>
        <w:tab/>
      </w:r>
    </w:p>
    <w:p w:rsidR="00774FF8" w:rsidRPr="00881F95" w:rsidRDefault="00774FF8" w:rsidP="003604CA">
      <w:pPr>
        <w:ind w:left="1134" w:hanging="426"/>
      </w:pPr>
      <w:r>
        <w:t xml:space="preserve">4.1. Cochez l’attribut </w:t>
      </w:r>
      <w:r w:rsidRPr="00981A76">
        <w:rPr>
          <w:b/>
          <w:bCs/>
        </w:rPr>
        <w:t>Lecture seule</w:t>
      </w:r>
      <w:r>
        <w:t xml:space="preserve"> si vous désirez le définir pour ce type de fichier;</w:t>
      </w:r>
    </w:p>
    <w:p w:rsidR="00774FF8" w:rsidRDefault="00774FF8" w:rsidP="003604CA">
      <w:pPr>
        <w:ind w:left="1985" w:hanging="569"/>
        <w:rPr>
          <w:b/>
          <w:bCs/>
        </w:rPr>
      </w:pPr>
    </w:p>
    <w:p w:rsidR="00774FF8" w:rsidRPr="00C41E31" w:rsidRDefault="00774FF8" w:rsidP="003604CA">
      <w:pPr>
        <w:ind w:left="1134"/>
        <w:rPr>
          <w:b/>
          <w:bCs/>
          <w:i/>
          <w:iCs/>
        </w:rPr>
      </w:pPr>
      <w:r w:rsidRPr="00C41E31">
        <w:rPr>
          <w:i/>
          <w:iCs/>
        </w:rPr>
        <w:t>L’attribut</w:t>
      </w:r>
      <w:r w:rsidRPr="00C41E31">
        <w:t xml:space="preserve"> Lecture seule</w:t>
      </w:r>
      <w:r w:rsidRPr="00C41E31">
        <w:rPr>
          <w:i/>
          <w:iCs/>
        </w:rPr>
        <w:t xml:space="preserve">, permet de réserver la modification de ce type de fichier aux utilisateurs ayant l’option </w:t>
      </w:r>
      <w:r>
        <w:rPr>
          <w:b/>
          <w:bCs/>
          <w:i/>
          <w:iCs/>
          <w:color w:val="000000"/>
        </w:rPr>
        <w:t>Droit</w:t>
      </w:r>
      <w:r w:rsidRPr="00C41E31">
        <w:rPr>
          <w:b/>
          <w:bCs/>
          <w:i/>
          <w:iCs/>
          <w:color w:val="000000"/>
        </w:rPr>
        <w:t xml:space="preserve"> de gérer les items en lecture seule</w:t>
      </w:r>
      <w:r w:rsidRPr="00C41E31">
        <w:rPr>
          <w:i/>
          <w:iCs/>
        </w:rPr>
        <w:t xml:space="preserve"> d’activée dans leur </w:t>
      </w:r>
      <w:r>
        <w:rPr>
          <w:i/>
          <w:iCs/>
        </w:rPr>
        <w:t>type d’utilisateur</w:t>
      </w:r>
      <w:r w:rsidRPr="00C41E31">
        <w:rPr>
          <w:i/>
          <w:iCs/>
        </w:rPr>
        <w:t>.</w:t>
      </w:r>
    </w:p>
    <w:p w:rsidR="00774FF8" w:rsidRDefault="00774FF8" w:rsidP="003604CA">
      <w:pPr>
        <w:ind w:left="2127" w:hanging="711"/>
      </w:pPr>
    </w:p>
    <w:p w:rsidR="00774FF8" w:rsidRPr="00981A76" w:rsidRDefault="00774FF8" w:rsidP="003604CA">
      <w:pPr>
        <w:ind w:left="1134" w:hanging="425"/>
      </w:pPr>
      <w:r>
        <w:t xml:space="preserve">4.2. Cochez l’attribut </w:t>
      </w:r>
      <w:r w:rsidRPr="007A7255">
        <w:rPr>
          <w:b/>
          <w:bCs/>
        </w:rPr>
        <w:t>Caché</w:t>
      </w:r>
      <w:r>
        <w:t xml:space="preserve"> si vous désirez le définir pour ce type de fichier;</w:t>
      </w:r>
    </w:p>
    <w:p w:rsidR="00774FF8" w:rsidRDefault="00774FF8" w:rsidP="003604CA">
      <w:pPr>
        <w:ind w:left="1134"/>
        <w:rPr>
          <w:i/>
          <w:iCs/>
        </w:rPr>
      </w:pPr>
    </w:p>
    <w:p w:rsidR="00774FF8" w:rsidRDefault="00774FF8" w:rsidP="003604CA">
      <w:pPr>
        <w:ind w:left="1134"/>
        <w:rPr>
          <w:i/>
          <w:iCs/>
        </w:rPr>
      </w:pPr>
      <w:r w:rsidRPr="000004AD">
        <w:rPr>
          <w:i/>
          <w:iCs/>
        </w:rPr>
        <w:t xml:space="preserve">L’attribut </w:t>
      </w:r>
      <w:r w:rsidRPr="00E15A16">
        <w:t>caché</w:t>
      </w:r>
      <w:r w:rsidRPr="000004AD">
        <w:rPr>
          <w:i/>
          <w:iCs/>
        </w:rPr>
        <w:t xml:space="preserve"> permet de r</w:t>
      </w:r>
      <w:r>
        <w:rPr>
          <w:i/>
          <w:iCs/>
        </w:rPr>
        <w:t>éserver l’accès au contenu d’un</w:t>
      </w:r>
      <w:r w:rsidRPr="000004AD">
        <w:rPr>
          <w:i/>
          <w:iCs/>
        </w:rPr>
        <w:t xml:space="preserve"> </w:t>
      </w:r>
      <w:r>
        <w:rPr>
          <w:i/>
          <w:iCs/>
        </w:rPr>
        <w:t>dossier</w:t>
      </w:r>
      <w:r w:rsidRPr="000004AD">
        <w:rPr>
          <w:i/>
          <w:iCs/>
        </w:rPr>
        <w:t xml:space="preserve"> aux utilisateurs ayant l’option </w:t>
      </w:r>
      <w:r>
        <w:rPr>
          <w:b/>
          <w:bCs/>
          <w:i/>
          <w:iCs/>
        </w:rPr>
        <w:t>accès aux dossiers et aux items caché</w:t>
      </w:r>
      <w:r w:rsidRPr="00CE5E1A">
        <w:rPr>
          <w:b/>
          <w:bCs/>
          <w:i/>
          <w:iCs/>
        </w:rPr>
        <w:t>s</w:t>
      </w:r>
      <w:r w:rsidRPr="000004AD">
        <w:rPr>
          <w:i/>
          <w:iCs/>
        </w:rPr>
        <w:t xml:space="preserve"> d’activée dans leur </w:t>
      </w:r>
      <w:r>
        <w:rPr>
          <w:i/>
          <w:iCs/>
        </w:rPr>
        <w:t>type d’utilisateur</w:t>
      </w:r>
      <w:r w:rsidRPr="000004AD">
        <w:rPr>
          <w:i/>
          <w:iCs/>
        </w:rPr>
        <w:t>.</w:t>
      </w:r>
    </w:p>
    <w:p w:rsidR="00774FF8" w:rsidRDefault="00774FF8" w:rsidP="003604CA"/>
    <w:p w:rsidR="00774FF8" w:rsidRPr="00900F09" w:rsidRDefault="00774FF8" w:rsidP="003604CA">
      <w:pPr>
        <w:ind w:left="1134" w:hanging="426"/>
      </w:pPr>
      <w:r>
        <w:t xml:space="preserve">4.3. Cochez l’attribut </w:t>
      </w:r>
      <w:r>
        <w:rPr>
          <w:b/>
          <w:bCs/>
        </w:rPr>
        <w:t>Rechercher dans le contenu</w:t>
      </w:r>
      <w:r>
        <w:t xml:space="preserve"> si vous désirez le définir pour ce de fichier; </w:t>
      </w:r>
    </w:p>
    <w:p w:rsidR="00774FF8" w:rsidRDefault="00774FF8" w:rsidP="003604CA">
      <w:pPr>
        <w:ind w:left="284"/>
        <w:rPr>
          <w:i/>
          <w:iCs/>
        </w:rPr>
      </w:pPr>
      <w:r>
        <w:rPr>
          <w:i/>
          <w:iCs/>
        </w:rPr>
        <w:tab/>
      </w:r>
      <w:r>
        <w:rPr>
          <w:i/>
          <w:iCs/>
        </w:rPr>
        <w:tab/>
      </w:r>
    </w:p>
    <w:p w:rsidR="00774FF8" w:rsidRDefault="00774FF8" w:rsidP="003604CA">
      <w:pPr>
        <w:ind w:left="1134"/>
        <w:rPr>
          <w:i/>
          <w:iCs/>
        </w:rPr>
      </w:pPr>
      <w:r>
        <w:rPr>
          <w:i/>
          <w:iCs/>
        </w:rPr>
        <w:t xml:space="preserve">Seul le type spécifique </w:t>
      </w:r>
      <w:r>
        <w:t>Document</w:t>
      </w:r>
      <w:r>
        <w:rPr>
          <w:i/>
          <w:iCs/>
        </w:rPr>
        <w:t xml:space="preserve"> permet d’effectuer une </w:t>
      </w:r>
      <w:hyperlink w:anchor="BD_Search" w:history="1">
        <w:r w:rsidRPr="00A361D2">
          <w:rPr>
            <w:rStyle w:val="Hyperlink"/>
            <w:i/>
            <w:iCs/>
          </w:rPr>
          <w:t>recherche</w:t>
        </w:r>
      </w:hyperlink>
      <w:r>
        <w:rPr>
          <w:i/>
          <w:iCs/>
        </w:rPr>
        <w:t xml:space="preserve"> dans le contenu d’un item de n’importe quel type de fichier.</w:t>
      </w:r>
    </w:p>
    <w:p w:rsidR="00774FF8" w:rsidRDefault="00774FF8" w:rsidP="003604CA">
      <w:pPr>
        <w:ind w:left="284"/>
        <w:rPr>
          <w:i/>
          <w:iCs/>
        </w:rPr>
      </w:pPr>
    </w:p>
    <w:p w:rsidR="00774FF8" w:rsidRPr="009C23B2" w:rsidRDefault="00774FF8" w:rsidP="003604CA">
      <w:pPr>
        <w:ind w:left="284" w:hanging="3"/>
        <w:rPr>
          <w:i/>
          <w:iCs/>
        </w:rPr>
      </w:pPr>
      <w:r w:rsidRPr="009C23B2">
        <w:rPr>
          <w:i/>
          <w:iCs/>
        </w:rPr>
        <w:t xml:space="preserve">L’attribut </w:t>
      </w:r>
      <w:r w:rsidRPr="009C23B2">
        <w:rPr>
          <w:b/>
          <w:bCs/>
          <w:i/>
          <w:iCs/>
        </w:rPr>
        <w:t xml:space="preserve">Imprimable </w:t>
      </w:r>
      <w:r w:rsidRPr="009C23B2">
        <w:rPr>
          <w:i/>
          <w:iCs/>
        </w:rPr>
        <w:t xml:space="preserve">n’est actif que pour les types de fichier </w:t>
      </w:r>
      <w:r>
        <w:t>Page I</w:t>
      </w:r>
      <w:r w:rsidRPr="009C23B2">
        <w:t>nternet</w:t>
      </w:r>
      <w:r w:rsidRPr="009C23B2">
        <w:rPr>
          <w:i/>
          <w:iCs/>
        </w:rPr>
        <w:t xml:space="preserve"> et </w:t>
      </w:r>
      <w:r w:rsidRPr="009C23B2">
        <w:t>Rapport</w:t>
      </w:r>
      <w:r w:rsidRPr="009C23B2">
        <w:rPr>
          <w:i/>
          <w:iCs/>
        </w:rPr>
        <w:t>.</w:t>
      </w:r>
    </w:p>
    <w:p w:rsidR="00774FF8" w:rsidRDefault="00774FF8" w:rsidP="003604CA">
      <w:pPr>
        <w:ind w:left="284"/>
        <w:rPr>
          <w:i/>
          <w:iCs/>
        </w:rPr>
      </w:pPr>
    </w:p>
    <w:p w:rsidR="00774FF8" w:rsidRDefault="00774FF8" w:rsidP="003604CA">
      <w:pPr>
        <w:ind w:left="284"/>
        <w:rPr>
          <w:i/>
          <w:iCs/>
        </w:rPr>
      </w:pPr>
      <w:r>
        <w:rPr>
          <w:i/>
          <w:iCs/>
        </w:rPr>
        <w:t xml:space="preserve">Vous ne pouvez pas modifier le mode d’ouverture des types de fichiers. Tous les </w:t>
      </w:r>
      <w:r w:rsidRPr="00C41E31">
        <w:rPr>
          <w:i/>
          <w:iCs/>
        </w:rPr>
        <w:t>types de fichiers</w:t>
      </w:r>
      <w:r>
        <w:rPr>
          <w:i/>
          <w:iCs/>
        </w:rPr>
        <w:t xml:space="preserve"> (autres que </w:t>
      </w:r>
      <w:r>
        <w:t xml:space="preserve">Documents similaires aux notes, Page Internet, Rapports, Son </w:t>
      </w:r>
      <w:r>
        <w:rPr>
          <w:i/>
          <w:iCs/>
        </w:rPr>
        <w:t xml:space="preserve">et </w:t>
      </w:r>
      <w:r>
        <w:t>Texte Brut)</w:t>
      </w:r>
      <w:r w:rsidRPr="00C41E31">
        <w:rPr>
          <w:i/>
          <w:iCs/>
        </w:rPr>
        <w:t xml:space="preserve"> devant nécessairement être importés de l’extérieur de</w:t>
      </w:r>
      <w:r w:rsidRPr="00DA69BE">
        <w:t xml:space="preserve"> Clinica</w:t>
      </w:r>
      <w:r w:rsidRPr="00C41E31">
        <w:rPr>
          <w:i/>
          <w:iCs/>
        </w:rPr>
        <w:t>, l</w:t>
      </w:r>
      <w:r>
        <w:rPr>
          <w:i/>
          <w:iCs/>
        </w:rPr>
        <w:t xml:space="preserve">eur </w:t>
      </w:r>
      <w:r>
        <w:t>ouverture</w:t>
      </w:r>
      <w:r w:rsidRPr="00C41E31">
        <w:rPr>
          <w:i/>
          <w:iCs/>
        </w:rPr>
        <w:t xml:space="preserve"> sera</w:t>
      </w:r>
      <w:r>
        <w:rPr>
          <w:i/>
          <w:iCs/>
        </w:rPr>
        <w:t xml:space="preserve"> obligatoirement externe</w:t>
      </w:r>
      <w:r w:rsidRPr="00C41E31">
        <w:rPr>
          <w:i/>
          <w:iCs/>
        </w:rPr>
        <w:t>.</w:t>
      </w:r>
    </w:p>
    <w:p w:rsidR="00774FF8" w:rsidRDefault="00774FF8" w:rsidP="003604CA">
      <w:pPr>
        <w:ind w:left="1134"/>
        <w:rPr>
          <w:i/>
          <w:iCs/>
        </w:rPr>
      </w:pPr>
    </w:p>
    <w:p w:rsidR="00774FF8" w:rsidRDefault="00774FF8" w:rsidP="003604CA">
      <w:r>
        <w:t xml:space="preserve">5. Cliquez sur </w:t>
      </w:r>
      <w:r>
        <w:rPr>
          <w:noProof/>
        </w:rPr>
        <w:pict>
          <v:shape id="Picture 43" o:spid="_x0000_i1093" type="#_x0000_t75" style="width:16.5pt;height:16.5pt;visibility:visible">
            <v:imagedata r:id="rId38" o:title=""/>
          </v:shape>
        </w:pict>
      </w:r>
      <w:r>
        <w:t xml:space="preserve"> pour enregistrer les modifications apportées à ce type de fichier</w:t>
      </w:r>
    </w:p>
    <w:p w:rsidR="00774FF8" w:rsidRDefault="00774FF8" w:rsidP="003604CA"/>
    <w:p w:rsidR="00774FF8" w:rsidRPr="0064240B" w:rsidRDefault="00774FF8" w:rsidP="003604CA">
      <w:pPr>
        <w:ind w:left="284"/>
        <w:rPr>
          <w:i/>
          <w:iCs/>
        </w:rPr>
      </w:pPr>
      <w:r>
        <w:rPr>
          <w:i/>
          <w:iCs/>
        </w:rPr>
        <w:t xml:space="preserve">Si vous sélectionnez un autre type de fichier ou si vous sortez de la fenêtre </w:t>
      </w:r>
      <w:r>
        <w:t xml:space="preserve">Types de Fichiers </w:t>
      </w:r>
      <w:r>
        <w:rPr>
          <w:i/>
          <w:iCs/>
        </w:rPr>
        <w:t>sans avoir préalablement enregistrer</w:t>
      </w:r>
      <w:r w:rsidRPr="008A06E9">
        <w:rPr>
          <w:i/>
          <w:iCs/>
        </w:rPr>
        <w:t>, la fenêtre</w:t>
      </w:r>
      <w:r>
        <w:rPr>
          <w:i/>
          <w:iCs/>
        </w:rPr>
        <w:t xml:space="preserve"> </w:t>
      </w:r>
      <w:r>
        <w:t xml:space="preserve">Enregistrement </w:t>
      </w:r>
      <w:r>
        <w:rPr>
          <w:i/>
          <w:iCs/>
        </w:rPr>
        <w:t>apparaîtra et vous demandera si vous voulez enregistrer les modifications.</w:t>
      </w:r>
    </w:p>
    <w:p w:rsidR="00774FF8" w:rsidRDefault="00774FF8" w:rsidP="003604CA"/>
    <w:p w:rsidR="00774FF8" w:rsidRDefault="00774FF8" w:rsidP="003604CA"/>
    <w:p w:rsidR="00774FF8" w:rsidRDefault="00774FF8" w:rsidP="003604CA">
      <w:pPr>
        <w:rPr>
          <w:i/>
          <w:iCs/>
        </w:rPr>
      </w:pPr>
      <w:r>
        <w:rPr>
          <w:i/>
          <w:iCs/>
        </w:rPr>
        <w:t>Pour pouvoir modifier un type de fichier dans la Banque de données</w:t>
      </w:r>
      <w:r w:rsidRPr="00CF6406">
        <w:rPr>
          <w:i/>
          <w:iCs/>
        </w:rPr>
        <w:t xml:space="preserve">, un utilisateur </w:t>
      </w:r>
      <w:r>
        <w:rPr>
          <w:i/>
          <w:iCs/>
        </w:rPr>
        <w:t>doit avoir</w:t>
      </w:r>
      <w:r w:rsidRPr="00CF6406">
        <w:rPr>
          <w:i/>
          <w:iCs/>
        </w:rPr>
        <w:t xml:space="preserve"> le </w:t>
      </w:r>
      <w:r>
        <w:rPr>
          <w:b/>
          <w:bCs/>
          <w:i/>
          <w:iCs/>
        </w:rPr>
        <w:t>Droit</w:t>
      </w:r>
      <w:r w:rsidRPr="00CF6406">
        <w:rPr>
          <w:i/>
          <w:iCs/>
        </w:rPr>
        <w:t xml:space="preserve"> </w:t>
      </w:r>
      <w:r w:rsidRPr="00CF6406">
        <w:rPr>
          <w:b/>
          <w:bCs/>
          <w:i/>
          <w:iCs/>
        </w:rPr>
        <w:t xml:space="preserve">de gérer les types de fichiers </w:t>
      </w:r>
      <w:r w:rsidRPr="00CF6406">
        <w:rPr>
          <w:i/>
          <w:iCs/>
        </w:rPr>
        <w:t xml:space="preserve">d’activé dans son </w:t>
      </w:r>
      <w:r>
        <w:rPr>
          <w:i/>
          <w:iCs/>
        </w:rPr>
        <w:t>type d’utilisateur.</w:t>
      </w:r>
    </w:p>
    <w:p w:rsidR="00774FF8" w:rsidRDefault="00774FF8" w:rsidP="003604CA">
      <w:pPr>
        <w:rPr>
          <w:i/>
          <w:iCs/>
        </w:rPr>
      </w:pPr>
    </w:p>
    <w:p w:rsidR="00774FF8" w:rsidRPr="00DF7B22" w:rsidRDefault="00774FF8" w:rsidP="003604CA">
      <w:r>
        <w:rPr>
          <w:i/>
          <w:iCs/>
        </w:rPr>
        <w:t>Vous pouvez en tout temps quitter la fenêtre</w:t>
      </w:r>
      <w:r>
        <w:t xml:space="preserve"> Types de fichiers</w:t>
      </w:r>
      <w:r>
        <w:rPr>
          <w:i/>
          <w:iCs/>
        </w:rPr>
        <w:t xml:space="preserve"> en cliquant sur le </w:t>
      </w:r>
      <w:r w:rsidRPr="009C6C36">
        <w:rPr>
          <w:b/>
          <w:bCs/>
          <w:i/>
          <w:iCs/>
          <w:noProof/>
        </w:rPr>
        <w:pict>
          <v:shape id="Picture 44" o:spid="_x0000_i1094"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désirez enregistrer ou non.</w:t>
      </w:r>
    </w:p>
    <w:p w:rsidR="00774FF8" w:rsidRDefault="00774FF8" w:rsidP="003604CA">
      <w:pPr>
        <w:pStyle w:val="Heading3"/>
      </w:pPr>
      <w:r>
        <w:br w:type="page"/>
      </w:r>
      <w:bookmarkStart w:id="48" w:name="BD_Types_Rename"/>
      <w:bookmarkEnd w:id="48"/>
      <w:r>
        <w:t>Renommer un type de fichier</w:t>
      </w:r>
    </w:p>
    <w:p w:rsidR="00774FF8" w:rsidRDefault="00774FF8" w:rsidP="003604CA">
      <w:r w:rsidRPr="00CA76CD">
        <w:rPr>
          <w:vanish/>
        </w:rPr>
        <w:t xml:space="preserve">Numéro : </w:t>
      </w:r>
      <w:r>
        <w:rPr>
          <w:vanish/>
        </w:rPr>
        <w:t>47</w:t>
      </w:r>
    </w:p>
    <w:p w:rsidR="00774FF8" w:rsidRPr="0024799B" w:rsidRDefault="00774FF8" w:rsidP="003604CA">
      <w:r>
        <w:t xml:space="preserve">Pour renommer un </w:t>
      </w:r>
      <w:hyperlink w:anchor="BD_Types" w:history="1">
        <w:r>
          <w:rPr>
            <w:rStyle w:val="Hyperlink"/>
          </w:rPr>
          <w:t>type de fichier</w:t>
        </w:r>
      </w:hyperlink>
      <w:r>
        <w:t xml:space="preserve">, cliquez sur le menu </w:t>
      </w:r>
      <w:r w:rsidRPr="00BC1A9D">
        <w:rPr>
          <w:b/>
          <w:bCs/>
        </w:rPr>
        <w:t>Banque de données</w:t>
      </w:r>
      <w:r w:rsidRPr="0024799B">
        <w:t xml:space="preserve"> puis c</w:t>
      </w:r>
      <w:r>
        <w:t>liquez sur </w:t>
      </w:r>
      <w:r>
        <w:rPr>
          <w:b/>
          <w:bCs/>
        </w:rPr>
        <w:t>Types de fichiers</w:t>
      </w:r>
      <w:r w:rsidRPr="0024799B">
        <w:t>.</w:t>
      </w:r>
    </w:p>
    <w:p w:rsidR="00774FF8" w:rsidRDefault="00774FF8" w:rsidP="003604CA">
      <w:pPr>
        <w:tabs>
          <w:tab w:val="left" w:pos="1066"/>
        </w:tabs>
        <w:rPr>
          <w:i/>
          <w:iCs/>
        </w:rPr>
      </w:pPr>
      <w:r>
        <w:rPr>
          <w:i/>
          <w:iCs/>
        </w:rPr>
        <w:tab/>
      </w:r>
    </w:p>
    <w:p w:rsidR="00774FF8" w:rsidRDefault="00774FF8" w:rsidP="003604CA">
      <w:pPr>
        <w:rPr>
          <w:i/>
          <w:iCs/>
        </w:rPr>
      </w:pPr>
      <w:r w:rsidRPr="00AA0767">
        <w:rPr>
          <w:i/>
          <w:iCs/>
        </w:rPr>
        <w:t xml:space="preserve"> La fenêtre </w:t>
      </w:r>
      <w:r>
        <w:t>Types de fichiers</w:t>
      </w:r>
      <w:r w:rsidRPr="00AA0767">
        <w:rPr>
          <w:i/>
          <w:iCs/>
        </w:rPr>
        <w:t xml:space="preserve"> </w:t>
      </w:r>
      <w:r>
        <w:rPr>
          <w:i/>
          <w:iCs/>
        </w:rPr>
        <w:t>apparaît</w:t>
      </w:r>
      <w:r w:rsidRPr="00AA0767">
        <w:rPr>
          <w:i/>
          <w:iCs/>
        </w:rPr>
        <w:t xml:space="preserve">. </w:t>
      </w:r>
    </w:p>
    <w:p w:rsidR="00774FF8" w:rsidRDefault="00774FF8" w:rsidP="003604CA"/>
    <w:p w:rsidR="00774FF8" w:rsidRDefault="00774FF8" w:rsidP="003604CA">
      <w:r>
        <w:rPr>
          <w:i/>
          <w:iCs/>
        </w:rPr>
        <w:t xml:space="preserve">Lorsque vous ouvrez la fenêtre </w:t>
      </w:r>
      <w:r>
        <w:t>Type de fichiers</w:t>
      </w:r>
      <w:r>
        <w:rPr>
          <w:i/>
          <w:iCs/>
        </w:rPr>
        <w:t xml:space="preserve">, celle-ci s’active et devient </w:t>
      </w:r>
      <w:r>
        <w:rPr>
          <w:b/>
          <w:bCs/>
          <w:i/>
          <w:iCs/>
        </w:rPr>
        <w:t>bloquée pour tous les autres utilisateurs</w:t>
      </w:r>
      <w:r>
        <w:rPr>
          <w:i/>
          <w:iCs/>
        </w:rPr>
        <w:t xml:space="preserve">. C’est-à-dire qu’ils ne pourront y effectuer de modifications jusqu’à ce que vous arrêtiez la modification des Types de fichier par la fermeture de la fenêtre </w:t>
      </w:r>
      <w:r>
        <w:t>Types de fichiers</w:t>
      </w:r>
      <w:r>
        <w:rPr>
          <w:i/>
          <w:iCs/>
        </w:rPr>
        <w:t>.</w:t>
      </w:r>
    </w:p>
    <w:p w:rsidR="00774FF8" w:rsidRDefault="00774FF8" w:rsidP="003604CA"/>
    <w:p w:rsidR="00774FF8" w:rsidRDefault="00774FF8" w:rsidP="003604CA">
      <w:pPr>
        <w:ind w:left="284" w:hanging="284"/>
      </w:pPr>
      <w:r>
        <w:t xml:space="preserve">1. </w:t>
      </w:r>
      <w:r w:rsidRPr="00DA69BE">
        <w:rPr>
          <w:b/>
          <w:bCs/>
        </w:rPr>
        <w:t>Sélectionnez le type de fichier</w:t>
      </w:r>
      <w:r>
        <w:t xml:space="preserve"> à renommer dans la liste déroulante de Noms.</w:t>
      </w:r>
    </w:p>
    <w:p w:rsidR="00774FF8" w:rsidRDefault="00774FF8" w:rsidP="003604CA"/>
    <w:p w:rsidR="00774FF8" w:rsidRPr="00BF06EA" w:rsidRDefault="00774FF8" w:rsidP="003604CA">
      <w:r>
        <w:t xml:space="preserve">2. Cliquez sur  </w:t>
      </w:r>
      <w:r>
        <w:rPr>
          <w:noProof/>
        </w:rPr>
        <w:pict>
          <v:shape id="Picture 45" o:spid="_x0000_i1095" type="#_x0000_t75" style="width:14.25pt;height:14.25pt;visibility:visible">
            <v:imagedata r:id="rId42" o:title=""/>
          </v:shape>
        </w:pict>
      </w:r>
      <w:r>
        <w:t>.</w:t>
      </w:r>
    </w:p>
    <w:p w:rsidR="00774FF8" w:rsidRDefault="00774FF8" w:rsidP="003604CA">
      <w:pPr>
        <w:rPr>
          <w:i/>
          <w:iCs/>
        </w:rPr>
      </w:pPr>
    </w:p>
    <w:p w:rsidR="00774FF8" w:rsidRPr="00BF06EA" w:rsidRDefault="00774FF8" w:rsidP="003604CA">
      <w:pPr>
        <w:ind w:left="284"/>
        <w:rPr>
          <w:i/>
          <w:iCs/>
        </w:rPr>
      </w:pPr>
      <w:r>
        <w:rPr>
          <w:i/>
          <w:iCs/>
        </w:rPr>
        <w:t xml:space="preserve">La fenêtre </w:t>
      </w:r>
      <w:r>
        <w:t xml:space="preserve">Nouveau  nom  </w:t>
      </w:r>
      <w:r>
        <w:rPr>
          <w:i/>
          <w:iCs/>
        </w:rPr>
        <w:t>apparaît.</w:t>
      </w:r>
    </w:p>
    <w:p w:rsidR="00774FF8" w:rsidRDefault="00774FF8" w:rsidP="003604CA">
      <w:pPr>
        <w:rPr>
          <w:i/>
          <w:iCs/>
        </w:rPr>
      </w:pPr>
    </w:p>
    <w:p w:rsidR="00774FF8" w:rsidRDefault="00774FF8" w:rsidP="003604CA">
      <w:r>
        <w:t xml:space="preserve">3. </w:t>
      </w:r>
      <w:r w:rsidRPr="00DA69BE">
        <w:rPr>
          <w:b/>
          <w:bCs/>
        </w:rPr>
        <w:t>Entrez le nouveau nom</w:t>
      </w:r>
      <w:r>
        <w:t xml:space="preserve"> que vous désirez donner au type de fichier.</w:t>
      </w:r>
    </w:p>
    <w:p w:rsidR="00774FF8" w:rsidRDefault="00774FF8" w:rsidP="003604CA"/>
    <w:p w:rsidR="00774FF8" w:rsidRDefault="00774FF8" w:rsidP="003604CA">
      <w:pPr>
        <w:ind w:left="284"/>
      </w:pPr>
      <w:r>
        <w:rPr>
          <w:i/>
          <w:iCs/>
        </w:rPr>
        <w:t xml:space="preserve">Il est impossible d’inscrire certains symboles dans le nom d’un nouveau type de fichier  </w:t>
      </w:r>
      <w:r>
        <w:t>\ : / * ? " &gt; &lt; |</w:t>
      </w:r>
    </w:p>
    <w:p w:rsidR="00774FF8" w:rsidRDefault="00774FF8" w:rsidP="003604CA">
      <w:pPr>
        <w:ind w:left="284"/>
        <w:rPr>
          <w:i/>
          <w:iCs/>
        </w:rPr>
      </w:pPr>
    </w:p>
    <w:p w:rsidR="00774FF8" w:rsidRPr="005F03B0" w:rsidRDefault="00774FF8" w:rsidP="003604CA">
      <w:pPr>
        <w:ind w:left="284"/>
        <w:rPr>
          <w:i/>
          <w:iCs/>
        </w:rPr>
      </w:pPr>
      <w:r>
        <w:rPr>
          <w:i/>
          <w:iCs/>
        </w:rPr>
        <w:t>Si vous entrez un nom déjà attribué, une fenêtre apparaîtra pour vous en informer et vous devrez choisir un autre nom.</w:t>
      </w:r>
    </w:p>
    <w:p w:rsidR="00774FF8" w:rsidRDefault="00774FF8" w:rsidP="003604CA"/>
    <w:p w:rsidR="00774FF8" w:rsidRPr="005F03B0" w:rsidRDefault="00774FF8" w:rsidP="003604CA">
      <w:r>
        <w:t>4. Cliquez sur « </w:t>
      </w:r>
      <w:r w:rsidRPr="00DA69BE">
        <w:rPr>
          <w:b/>
          <w:bCs/>
        </w:rPr>
        <w:t>OK</w:t>
      </w:r>
      <w:r>
        <w:t> » pour accepter le nouveau nom.</w:t>
      </w:r>
    </w:p>
    <w:p w:rsidR="00774FF8" w:rsidRDefault="00774FF8" w:rsidP="003604CA">
      <w:pPr>
        <w:ind w:left="284"/>
      </w:pPr>
      <w:r>
        <w:t xml:space="preserve"> </w:t>
      </w:r>
    </w:p>
    <w:p w:rsidR="00774FF8" w:rsidRDefault="00774FF8" w:rsidP="003604CA">
      <w:pPr>
        <w:rPr>
          <w:i/>
          <w:iCs/>
        </w:rPr>
      </w:pPr>
    </w:p>
    <w:p w:rsidR="00774FF8" w:rsidRPr="00510771" w:rsidRDefault="00774FF8" w:rsidP="003604CA">
      <w:pPr>
        <w:rPr>
          <w:i/>
          <w:iCs/>
        </w:rPr>
      </w:pPr>
      <w:r w:rsidRPr="00510771">
        <w:rPr>
          <w:i/>
          <w:iCs/>
        </w:rPr>
        <w:t xml:space="preserve">On ne peut pas renommer un type de fichier s’il reste des items de ce type dans la </w:t>
      </w:r>
      <w:r>
        <w:rPr>
          <w:i/>
          <w:iCs/>
        </w:rPr>
        <w:t>Banque de données</w:t>
      </w:r>
      <w:r w:rsidRPr="00510771">
        <w:rPr>
          <w:i/>
          <w:iCs/>
        </w:rPr>
        <w:t xml:space="preserve">. Le compteur </w:t>
      </w:r>
      <w:r w:rsidRPr="00510771">
        <w:t>Nombre d’items</w:t>
      </w:r>
      <w:r w:rsidRPr="00510771">
        <w:rPr>
          <w:i/>
          <w:iCs/>
        </w:rPr>
        <w:t>, situé sous la liste déroulante, indique le nombre d’items présent dans la banque de données pour le type de fichier sélectionné.</w:t>
      </w:r>
    </w:p>
    <w:p w:rsidR="00774FF8" w:rsidRDefault="00774FF8" w:rsidP="003604CA"/>
    <w:p w:rsidR="00774FF8" w:rsidRDefault="00774FF8" w:rsidP="003604CA">
      <w:pPr>
        <w:rPr>
          <w:i/>
          <w:iCs/>
        </w:rPr>
      </w:pPr>
      <w:r w:rsidRPr="000B488B">
        <w:rPr>
          <w:i/>
          <w:iCs/>
        </w:rPr>
        <w:t>Il est impossible de renommer les types de fichier</w:t>
      </w:r>
      <w:r>
        <w:rPr>
          <w:i/>
          <w:iCs/>
        </w:rPr>
        <w:t xml:space="preserve"> à ouverture interne.</w:t>
      </w:r>
    </w:p>
    <w:p w:rsidR="00774FF8" w:rsidRDefault="00774FF8" w:rsidP="003604CA">
      <w:r>
        <w:t xml:space="preserve"> </w:t>
      </w:r>
    </w:p>
    <w:p w:rsidR="00774FF8" w:rsidRPr="00CF6406" w:rsidRDefault="00774FF8" w:rsidP="003604CA">
      <w:pPr>
        <w:rPr>
          <w:i/>
          <w:iCs/>
        </w:rPr>
      </w:pPr>
      <w:r>
        <w:rPr>
          <w:i/>
          <w:iCs/>
        </w:rPr>
        <w:t>Pour pouvoir renommer un type</w:t>
      </w:r>
      <w:r w:rsidRPr="00CF6406">
        <w:rPr>
          <w:i/>
          <w:iCs/>
        </w:rPr>
        <w:t xml:space="preserve"> de fichier dans la </w:t>
      </w:r>
      <w:r>
        <w:rPr>
          <w:i/>
          <w:iCs/>
        </w:rPr>
        <w:t>Banque de données</w:t>
      </w:r>
      <w:r w:rsidRPr="00CF6406">
        <w:rPr>
          <w:i/>
          <w:iCs/>
        </w:rPr>
        <w:t xml:space="preserve">, un utilisateur </w:t>
      </w:r>
      <w:r>
        <w:rPr>
          <w:i/>
          <w:iCs/>
        </w:rPr>
        <w:t>doit avoir</w:t>
      </w:r>
      <w:r w:rsidRPr="00CF6406">
        <w:rPr>
          <w:i/>
          <w:iCs/>
        </w:rPr>
        <w:t xml:space="preserve"> le </w:t>
      </w:r>
      <w:r>
        <w:rPr>
          <w:b/>
          <w:bCs/>
          <w:i/>
          <w:iCs/>
        </w:rPr>
        <w:t>Droit</w:t>
      </w:r>
      <w:r w:rsidRPr="00CF6406">
        <w:rPr>
          <w:i/>
          <w:iCs/>
        </w:rPr>
        <w:t xml:space="preserve"> </w:t>
      </w:r>
      <w:r w:rsidRPr="00CF6406">
        <w:rPr>
          <w:b/>
          <w:bCs/>
          <w:i/>
          <w:iCs/>
        </w:rPr>
        <w:t xml:space="preserve">de gérer les types de fichiers </w:t>
      </w:r>
      <w:r w:rsidRPr="00CF6406">
        <w:rPr>
          <w:i/>
          <w:iCs/>
        </w:rPr>
        <w:t>d’activé dans son</w:t>
      </w:r>
      <w:r>
        <w:rPr>
          <w:i/>
          <w:iCs/>
        </w:rPr>
        <w:t xml:space="preserve"> type d’utilisateur</w:t>
      </w:r>
      <w:r w:rsidRPr="00CF6406">
        <w:rPr>
          <w:i/>
          <w:iCs/>
        </w:rPr>
        <w:t>.</w:t>
      </w:r>
    </w:p>
    <w:p w:rsidR="00774FF8" w:rsidRDefault="00774FF8" w:rsidP="003604CA"/>
    <w:p w:rsidR="00774FF8" w:rsidRPr="00511719" w:rsidRDefault="00774FF8" w:rsidP="003604CA">
      <w:r>
        <w:rPr>
          <w:i/>
          <w:iCs/>
        </w:rPr>
        <w:t>Vous pouvez en tout temps quitter la fenêtre</w:t>
      </w:r>
      <w:r>
        <w:t xml:space="preserve"> Types de fichiers</w:t>
      </w:r>
      <w:r>
        <w:rPr>
          <w:i/>
          <w:iCs/>
        </w:rPr>
        <w:t xml:space="preserve"> en cliquant sur le </w:t>
      </w:r>
      <w:r w:rsidRPr="009C6C36">
        <w:rPr>
          <w:b/>
          <w:bCs/>
          <w:i/>
          <w:iCs/>
          <w:noProof/>
        </w:rPr>
        <w:pict>
          <v:shape id="Picture 46" o:spid="_x0000_i1096"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désirez enregistrer ou non.</w:t>
      </w:r>
    </w:p>
    <w:p w:rsidR="00774FF8" w:rsidRDefault="00774FF8" w:rsidP="003604CA">
      <w:pPr>
        <w:pStyle w:val="Heading3"/>
      </w:pPr>
      <w:r>
        <w:br w:type="page"/>
      </w:r>
      <w:bookmarkStart w:id="49" w:name="BD_Types_Del"/>
      <w:bookmarkEnd w:id="49"/>
      <w:r>
        <w:t>Supprimer un type de fichier</w:t>
      </w:r>
    </w:p>
    <w:p w:rsidR="00774FF8" w:rsidRDefault="00774FF8" w:rsidP="003604CA">
      <w:r w:rsidRPr="00CA76CD">
        <w:rPr>
          <w:vanish/>
        </w:rPr>
        <w:t xml:space="preserve">Numéro : </w:t>
      </w:r>
      <w:r>
        <w:rPr>
          <w:vanish/>
        </w:rPr>
        <w:t>48</w:t>
      </w:r>
    </w:p>
    <w:p w:rsidR="00774FF8" w:rsidRPr="0024799B" w:rsidRDefault="00774FF8" w:rsidP="003604CA">
      <w:r>
        <w:t xml:space="preserve">Pour supprimer un </w:t>
      </w:r>
      <w:hyperlink w:anchor="BD_Types" w:history="1">
        <w:r>
          <w:rPr>
            <w:rStyle w:val="Hyperlink"/>
          </w:rPr>
          <w:t>type de fichier</w:t>
        </w:r>
      </w:hyperlink>
      <w:r>
        <w:t xml:space="preserve">, cliquez sur le menu </w:t>
      </w:r>
      <w:r w:rsidRPr="00BC1A9D">
        <w:rPr>
          <w:b/>
          <w:bCs/>
        </w:rPr>
        <w:t>Banque de données</w:t>
      </w:r>
      <w:r w:rsidRPr="0024799B">
        <w:t xml:space="preserve"> puis c</w:t>
      </w:r>
      <w:r>
        <w:t>liquez sur </w:t>
      </w:r>
      <w:r>
        <w:rPr>
          <w:b/>
          <w:bCs/>
        </w:rPr>
        <w:t>Types de fichiers</w:t>
      </w:r>
      <w:r w:rsidRPr="0024799B">
        <w:t>.</w:t>
      </w:r>
    </w:p>
    <w:p w:rsidR="00774FF8" w:rsidRDefault="00774FF8" w:rsidP="003604CA">
      <w:pPr>
        <w:tabs>
          <w:tab w:val="left" w:pos="1066"/>
        </w:tabs>
        <w:rPr>
          <w:i/>
          <w:iCs/>
        </w:rPr>
      </w:pPr>
      <w:r>
        <w:rPr>
          <w:i/>
          <w:iCs/>
        </w:rPr>
        <w:tab/>
      </w:r>
    </w:p>
    <w:p w:rsidR="00774FF8" w:rsidRDefault="00774FF8" w:rsidP="003604CA">
      <w:pPr>
        <w:rPr>
          <w:i/>
          <w:iCs/>
        </w:rPr>
      </w:pPr>
      <w:r w:rsidRPr="00AA0767">
        <w:rPr>
          <w:i/>
          <w:iCs/>
        </w:rPr>
        <w:t xml:space="preserve"> La fenêtre </w:t>
      </w:r>
      <w:r>
        <w:t>Types de fichiers</w:t>
      </w:r>
      <w:r w:rsidRPr="00AA0767">
        <w:rPr>
          <w:i/>
          <w:iCs/>
        </w:rPr>
        <w:t xml:space="preserve"> </w:t>
      </w:r>
      <w:r>
        <w:rPr>
          <w:i/>
          <w:iCs/>
        </w:rPr>
        <w:t>apparaît</w:t>
      </w:r>
      <w:r w:rsidRPr="00AA0767">
        <w:rPr>
          <w:i/>
          <w:iCs/>
        </w:rPr>
        <w:t xml:space="preserve">. </w:t>
      </w:r>
    </w:p>
    <w:p w:rsidR="00774FF8" w:rsidRDefault="00774FF8" w:rsidP="003604CA"/>
    <w:p w:rsidR="00774FF8" w:rsidRDefault="00774FF8" w:rsidP="003604CA">
      <w:r>
        <w:rPr>
          <w:i/>
          <w:iCs/>
        </w:rPr>
        <w:t xml:space="preserve">Lorsque vous ouvrez la fenêtre </w:t>
      </w:r>
      <w:r>
        <w:t>Type de fichiers</w:t>
      </w:r>
      <w:r>
        <w:rPr>
          <w:i/>
          <w:iCs/>
        </w:rPr>
        <w:t xml:space="preserve">, celle-ci s’active et devient </w:t>
      </w:r>
      <w:r>
        <w:rPr>
          <w:b/>
          <w:bCs/>
          <w:i/>
          <w:iCs/>
        </w:rPr>
        <w:t>bloquée pour tous les autres utilisateurs</w:t>
      </w:r>
      <w:r>
        <w:rPr>
          <w:i/>
          <w:iCs/>
        </w:rPr>
        <w:t xml:space="preserve">. C’est-à-dire qu’ils ne pourront y effectuer de modifications jusqu’à ce que vous arrêtiez la modification des Types de fichier par la fermeture de la fenêtre </w:t>
      </w:r>
      <w:r>
        <w:t>Types de fichiers</w:t>
      </w:r>
      <w:r>
        <w:rPr>
          <w:i/>
          <w:iCs/>
        </w:rPr>
        <w:t>.</w:t>
      </w:r>
    </w:p>
    <w:p w:rsidR="00774FF8" w:rsidRDefault="00774FF8" w:rsidP="003604CA"/>
    <w:p w:rsidR="00774FF8" w:rsidRDefault="00774FF8" w:rsidP="003604CA">
      <w:pPr>
        <w:ind w:left="284" w:hanging="284"/>
      </w:pPr>
      <w:r>
        <w:t xml:space="preserve">1. </w:t>
      </w:r>
      <w:r w:rsidRPr="00DA69BE">
        <w:rPr>
          <w:b/>
          <w:bCs/>
        </w:rPr>
        <w:t>Sélectionnez le type de fichier</w:t>
      </w:r>
      <w:r>
        <w:t xml:space="preserve"> à supprimer dans la liste déroulante de Noms.</w:t>
      </w:r>
    </w:p>
    <w:p w:rsidR="00774FF8" w:rsidRDefault="00774FF8" w:rsidP="003604CA"/>
    <w:p w:rsidR="00774FF8" w:rsidRPr="00BF06EA" w:rsidRDefault="00774FF8" w:rsidP="003604CA">
      <w:r>
        <w:t xml:space="preserve">2. Cliquez sur  </w:t>
      </w:r>
      <w:r>
        <w:rPr>
          <w:noProof/>
        </w:rPr>
        <w:pict>
          <v:shape id="Picture 47" o:spid="_x0000_i1097" type="#_x0000_t75" style="width:14.25pt;height:14.25pt;visibility:visible">
            <v:imagedata r:id="rId43" o:title=""/>
          </v:shape>
        </w:pict>
      </w:r>
      <w:r>
        <w:t>.</w:t>
      </w:r>
    </w:p>
    <w:p w:rsidR="00774FF8" w:rsidRDefault="00774FF8" w:rsidP="003604CA">
      <w:pPr>
        <w:rPr>
          <w:i/>
          <w:iCs/>
        </w:rPr>
      </w:pPr>
    </w:p>
    <w:p w:rsidR="00774FF8" w:rsidRPr="00BF06EA" w:rsidRDefault="00774FF8" w:rsidP="003604CA">
      <w:pPr>
        <w:ind w:left="284"/>
        <w:rPr>
          <w:i/>
          <w:iCs/>
        </w:rPr>
      </w:pPr>
      <w:r>
        <w:rPr>
          <w:i/>
          <w:iCs/>
        </w:rPr>
        <w:t xml:space="preserve">La fenêtre </w:t>
      </w:r>
      <w:r>
        <w:t xml:space="preserve">Confirmation de suppression </w:t>
      </w:r>
      <w:r>
        <w:rPr>
          <w:i/>
          <w:iCs/>
        </w:rPr>
        <w:t>apparaît.</w:t>
      </w:r>
    </w:p>
    <w:p w:rsidR="00774FF8" w:rsidRDefault="00774FF8" w:rsidP="003604CA">
      <w:pPr>
        <w:rPr>
          <w:i/>
          <w:iCs/>
        </w:rPr>
      </w:pPr>
    </w:p>
    <w:p w:rsidR="00774FF8" w:rsidRDefault="00774FF8" w:rsidP="003604CA">
      <w:r>
        <w:t>3. Cliquez sur « </w:t>
      </w:r>
      <w:r w:rsidRPr="00DA69BE">
        <w:rPr>
          <w:b/>
          <w:bCs/>
        </w:rPr>
        <w:t>OUI</w:t>
      </w:r>
      <w:r>
        <w:t> » pour supprimer le type de fichier.</w:t>
      </w:r>
    </w:p>
    <w:p w:rsidR="00774FF8" w:rsidRDefault="00774FF8" w:rsidP="003604CA"/>
    <w:p w:rsidR="00774FF8" w:rsidRPr="000B488B" w:rsidRDefault="00774FF8" w:rsidP="003604CA"/>
    <w:p w:rsidR="00774FF8" w:rsidRPr="00510771" w:rsidRDefault="00774FF8" w:rsidP="003604CA">
      <w:pPr>
        <w:rPr>
          <w:i/>
          <w:iCs/>
        </w:rPr>
      </w:pPr>
      <w:r w:rsidRPr="00510771">
        <w:rPr>
          <w:i/>
          <w:iCs/>
        </w:rPr>
        <w:t>On ne</w:t>
      </w:r>
      <w:r>
        <w:rPr>
          <w:i/>
          <w:iCs/>
        </w:rPr>
        <w:t xml:space="preserve"> peut pas supprimer </w:t>
      </w:r>
      <w:r w:rsidRPr="00510771">
        <w:rPr>
          <w:i/>
          <w:iCs/>
        </w:rPr>
        <w:t xml:space="preserve">un type de fichier s’il reste des items de ce type dans la </w:t>
      </w:r>
      <w:r>
        <w:rPr>
          <w:i/>
          <w:iCs/>
        </w:rPr>
        <w:t>Banque de données</w:t>
      </w:r>
      <w:r w:rsidRPr="00510771">
        <w:rPr>
          <w:i/>
          <w:iCs/>
        </w:rPr>
        <w:t xml:space="preserve">. Le compteur </w:t>
      </w:r>
      <w:r w:rsidRPr="00510771">
        <w:t>Nombre d’items</w:t>
      </w:r>
      <w:r w:rsidRPr="00510771">
        <w:rPr>
          <w:i/>
          <w:iCs/>
        </w:rPr>
        <w:t>, situé sous la liste déroulante, indique le nombre d’items présent dans la banque de données pour le type de fichier sélectionné.</w:t>
      </w:r>
    </w:p>
    <w:p w:rsidR="00774FF8" w:rsidRDefault="00774FF8" w:rsidP="003604CA">
      <w:pPr>
        <w:rPr>
          <w:i/>
          <w:iCs/>
        </w:rPr>
      </w:pPr>
    </w:p>
    <w:p w:rsidR="00774FF8" w:rsidRPr="00511719" w:rsidRDefault="00774FF8" w:rsidP="003604CA">
      <w:r w:rsidRPr="00BF06EA">
        <w:rPr>
          <w:i/>
          <w:iCs/>
        </w:rPr>
        <w:t>Il est impossible de supprimer les types de fichier</w:t>
      </w:r>
      <w:r>
        <w:rPr>
          <w:i/>
          <w:iCs/>
        </w:rPr>
        <w:t xml:space="preserve"> à ouverture interne.</w:t>
      </w:r>
    </w:p>
    <w:p w:rsidR="00774FF8" w:rsidRPr="00F556D8" w:rsidRDefault="00774FF8" w:rsidP="003604CA"/>
    <w:p w:rsidR="00774FF8" w:rsidRDefault="00774FF8" w:rsidP="003604CA">
      <w:pPr>
        <w:rPr>
          <w:i/>
          <w:iCs/>
        </w:rPr>
      </w:pPr>
      <w:r>
        <w:rPr>
          <w:i/>
          <w:iCs/>
        </w:rPr>
        <w:t>Pour pouvoir supprimer un type</w:t>
      </w:r>
      <w:r w:rsidRPr="00CF6406">
        <w:rPr>
          <w:i/>
          <w:iCs/>
        </w:rPr>
        <w:t xml:space="preserve"> de fichier dans la </w:t>
      </w:r>
      <w:r>
        <w:rPr>
          <w:i/>
          <w:iCs/>
        </w:rPr>
        <w:t>Banque de données</w:t>
      </w:r>
      <w:r w:rsidRPr="00CF6406">
        <w:rPr>
          <w:i/>
          <w:iCs/>
        </w:rPr>
        <w:t xml:space="preserve">, un utilisateur </w:t>
      </w:r>
      <w:r>
        <w:rPr>
          <w:i/>
          <w:iCs/>
        </w:rPr>
        <w:t>doit avoir</w:t>
      </w:r>
      <w:r w:rsidRPr="00CF6406">
        <w:rPr>
          <w:i/>
          <w:iCs/>
        </w:rPr>
        <w:t xml:space="preserve"> le </w:t>
      </w:r>
      <w:r>
        <w:rPr>
          <w:b/>
          <w:bCs/>
          <w:i/>
          <w:iCs/>
        </w:rPr>
        <w:t>Droit</w:t>
      </w:r>
      <w:r w:rsidRPr="00CF6406">
        <w:rPr>
          <w:i/>
          <w:iCs/>
        </w:rPr>
        <w:t xml:space="preserve"> </w:t>
      </w:r>
      <w:r w:rsidRPr="00CF6406">
        <w:rPr>
          <w:b/>
          <w:bCs/>
          <w:i/>
          <w:iCs/>
        </w:rPr>
        <w:t xml:space="preserve">de gérer les types de fichiers </w:t>
      </w:r>
      <w:r w:rsidRPr="00CF6406">
        <w:rPr>
          <w:i/>
          <w:iCs/>
        </w:rPr>
        <w:t>d’activé dans son</w:t>
      </w:r>
      <w:r>
        <w:rPr>
          <w:i/>
          <w:iCs/>
        </w:rPr>
        <w:t xml:space="preserve"> type d’utilisateur</w:t>
      </w:r>
      <w:r w:rsidRPr="00CF6406">
        <w:rPr>
          <w:i/>
          <w:iCs/>
        </w:rPr>
        <w:t>.</w:t>
      </w:r>
    </w:p>
    <w:p w:rsidR="00774FF8" w:rsidRDefault="00774FF8" w:rsidP="003604CA">
      <w:pPr>
        <w:rPr>
          <w:i/>
          <w:iCs/>
        </w:rPr>
      </w:pPr>
    </w:p>
    <w:p w:rsidR="00774FF8" w:rsidRDefault="00774FF8" w:rsidP="003604CA">
      <w:r>
        <w:rPr>
          <w:i/>
          <w:iCs/>
        </w:rPr>
        <w:t>Vous pouvez en tout temps quitter la fenêtre</w:t>
      </w:r>
      <w:r>
        <w:t xml:space="preserve"> Types de fichiers</w:t>
      </w:r>
      <w:r>
        <w:rPr>
          <w:i/>
          <w:iCs/>
        </w:rPr>
        <w:t xml:space="preserve"> en cliquant sur le </w:t>
      </w:r>
      <w:r w:rsidRPr="009C6C36">
        <w:rPr>
          <w:b/>
          <w:bCs/>
          <w:i/>
          <w:iCs/>
          <w:noProof/>
        </w:rPr>
        <w:pict>
          <v:shape id="Picture 48" o:spid="_x0000_i1098"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désirez enregistrer ou non.</w:t>
      </w:r>
    </w:p>
    <w:p w:rsidR="00774FF8" w:rsidRDefault="00774FF8" w:rsidP="003604CA"/>
    <w:p w:rsidR="00774FF8" w:rsidRDefault="00774FF8" w:rsidP="003604CA">
      <w:pPr>
        <w:rPr>
          <w:rFonts w:ascii="Arial" w:hAnsi="Arial" w:cs="Arial"/>
          <w:b/>
          <w:bCs/>
          <w:kern w:val="32"/>
          <w:sz w:val="32"/>
          <w:szCs w:val="32"/>
        </w:rPr>
      </w:pPr>
      <w:r>
        <w:br w:type="page"/>
      </w:r>
    </w:p>
    <w:p w:rsidR="00774FF8" w:rsidRDefault="00774FF8" w:rsidP="003604CA">
      <w:pPr>
        <w:pStyle w:val="Heading1"/>
      </w:pPr>
      <w:bookmarkStart w:id="50" w:name="SideBar"/>
      <w:bookmarkEnd w:id="50"/>
      <w:r>
        <w:t>Barre de coté</w:t>
      </w:r>
    </w:p>
    <w:p w:rsidR="00774FF8" w:rsidRDefault="00774FF8" w:rsidP="003604CA">
      <w:r w:rsidRPr="00CA76CD">
        <w:rPr>
          <w:vanish/>
        </w:rPr>
        <w:t xml:space="preserve">Numéro : </w:t>
      </w:r>
      <w:r>
        <w:rPr>
          <w:vanish/>
        </w:rPr>
        <w:t>49</w:t>
      </w:r>
    </w:p>
    <w:p w:rsidR="00774FF8" w:rsidRPr="00CE4272" w:rsidRDefault="00774FF8" w:rsidP="003604CA"/>
    <w:p w:rsidR="00774FF8" w:rsidRDefault="00774FF8" w:rsidP="003604CA">
      <w:pPr>
        <w:rPr>
          <w:rFonts w:ascii="Arial" w:hAnsi="Arial" w:cs="Arial"/>
          <w:b/>
          <w:bCs/>
          <w:kern w:val="32"/>
          <w:sz w:val="32"/>
          <w:szCs w:val="32"/>
        </w:rPr>
      </w:pPr>
      <w:r>
        <w:br w:type="page"/>
      </w:r>
    </w:p>
    <w:p w:rsidR="00774FF8" w:rsidRDefault="00774FF8" w:rsidP="003604CA">
      <w:pPr>
        <w:pStyle w:val="Heading1"/>
      </w:pPr>
      <w:bookmarkStart w:id="51" w:name="WebTextBox"/>
      <w:bookmarkEnd w:id="51"/>
      <w:r>
        <w:t>Boîte de texte web</w:t>
      </w:r>
    </w:p>
    <w:p w:rsidR="00774FF8" w:rsidRDefault="00774FF8" w:rsidP="003604CA">
      <w:r w:rsidRPr="00CA76CD">
        <w:rPr>
          <w:vanish/>
        </w:rPr>
        <w:t xml:space="preserve">Numéro : </w:t>
      </w:r>
      <w:r>
        <w:rPr>
          <w:vanish/>
        </w:rPr>
        <w:t>50</w:t>
      </w:r>
    </w:p>
    <w:p w:rsidR="00774FF8" w:rsidRPr="00311F38" w:rsidRDefault="00774FF8" w:rsidP="003604CA">
      <w:r>
        <w:t xml:space="preserve">La boîte de texte web utilisée dans </w:t>
      </w:r>
      <w:r>
        <w:rPr>
          <w:i/>
          <w:iCs/>
        </w:rPr>
        <w:t>Clinica</w:t>
      </w:r>
      <w:r>
        <w:t xml:space="preserve"> se retrouve dans la fenêtre d’édition interne des types de fichiers Page internet, dans les modèles de texte, dans le bilan de santé des comptes clients et dans les textes des dossiers des comptes clients.</w:t>
      </w:r>
    </w:p>
    <w:p w:rsidR="00774FF8" w:rsidRDefault="00774FF8" w:rsidP="003604CA"/>
    <w:p w:rsidR="00774FF8" w:rsidRPr="00233D39" w:rsidRDefault="00774FF8" w:rsidP="003604CA">
      <w:pPr>
        <w:rPr>
          <w:b/>
          <w:bCs/>
        </w:rPr>
      </w:pPr>
      <w:r w:rsidRPr="00233D39">
        <w:rPr>
          <w:b/>
          <w:bCs/>
        </w:rPr>
        <w:t>Caractéristiques de la boîte de texte web :</w:t>
      </w:r>
    </w:p>
    <w:p w:rsidR="00774FF8" w:rsidRDefault="00774FF8" w:rsidP="003604CA">
      <w:pPr>
        <w:ind w:left="284" w:hanging="284"/>
      </w:pPr>
    </w:p>
    <w:p w:rsidR="00774FF8" w:rsidRDefault="00774FF8" w:rsidP="003604CA">
      <w:pPr>
        <w:ind w:left="284" w:hanging="284"/>
      </w:pPr>
      <w:r>
        <w:t xml:space="preserve"> 1. La </w:t>
      </w:r>
      <w:hyperlink w:anchor="WTB_ToolBar" w:history="1">
        <w:r w:rsidRPr="00D32904">
          <w:rPr>
            <w:rStyle w:val="Hyperlink"/>
          </w:rPr>
          <w:t>Barre d’outils</w:t>
        </w:r>
      </w:hyperlink>
      <w:r>
        <w:t xml:space="preserve"> qui permet d’effectuer diverses actions sur le texte lui-même et de multiples insertions (image, lien interne, lien internet, etc.).</w:t>
      </w:r>
    </w:p>
    <w:p w:rsidR="00774FF8" w:rsidRDefault="00774FF8" w:rsidP="003604CA"/>
    <w:p w:rsidR="00774FF8" w:rsidRDefault="00774FF8" w:rsidP="003604CA">
      <w:pPr>
        <w:ind w:left="284" w:hanging="284"/>
      </w:pPr>
      <w:r>
        <w:t>2. L’</w:t>
      </w:r>
      <w:r w:rsidRPr="00C93B63">
        <w:rPr>
          <w:b/>
          <w:bCs/>
        </w:rPr>
        <w:t>ancre</w:t>
      </w:r>
      <w:r>
        <w:t xml:space="preserve"> qui permet</w:t>
      </w:r>
      <w:r w:rsidRPr="00E13EB4">
        <w:t xml:space="preserve"> de naviguer plus rapidement d’une section à l’au</w:t>
      </w:r>
      <w:r>
        <w:t xml:space="preserve">tre du texte. </w:t>
      </w:r>
    </w:p>
    <w:p w:rsidR="00774FF8" w:rsidRDefault="00774FF8" w:rsidP="003604CA">
      <w:pPr>
        <w:ind w:left="284" w:hanging="284"/>
      </w:pPr>
    </w:p>
    <w:p w:rsidR="00774FF8" w:rsidRDefault="00774FF8" w:rsidP="003604CA">
      <w:pPr>
        <w:ind w:left="284" w:firstLine="424"/>
      </w:pPr>
      <w:r>
        <w:t xml:space="preserve">2.1. </w:t>
      </w:r>
      <w:r w:rsidRPr="00E4762D">
        <w:rPr>
          <w:b/>
          <w:bCs/>
        </w:rPr>
        <w:t>Insertion d’une ancre</w:t>
      </w:r>
      <w:r>
        <w:t> :</w:t>
      </w:r>
    </w:p>
    <w:p w:rsidR="00774FF8" w:rsidRDefault="00774FF8" w:rsidP="003604CA">
      <w:pPr>
        <w:ind w:left="708" w:firstLine="424"/>
      </w:pPr>
    </w:p>
    <w:p w:rsidR="00774FF8" w:rsidRDefault="00774FF8" w:rsidP="003604CA">
      <w:pPr>
        <w:ind w:left="1985" w:hanging="569"/>
      </w:pPr>
      <w:r>
        <w:t>2.1.1. Sélectionnez l’endroit dans le texte où vous désirez ajouter une ancre;</w:t>
      </w:r>
    </w:p>
    <w:p w:rsidR="00774FF8" w:rsidRDefault="00774FF8" w:rsidP="003604CA">
      <w:pPr>
        <w:ind w:left="708" w:firstLine="424"/>
      </w:pPr>
    </w:p>
    <w:p w:rsidR="00774FF8" w:rsidRDefault="00774FF8" w:rsidP="003604CA">
      <w:pPr>
        <w:ind w:left="708" w:firstLine="708"/>
      </w:pPr>
      <w:r>
        <w:t>2.1.2. Inscrivez le</w:t>
      </w:r>
      <w:r w:rsidRPr="00C93B63">
        <w:rPr>
          <w:b/>
          <w:bCs/>
        </w:rPr>
        <w:t xml:space="preserve"> </w:t>
      </w:r>
      <w:r w:rsidRPr="00E13EB4">
        <w:rPr>
          <w:b/>
          <w:bCs/>
        </w:rPr>
        <w:t>symbole</w:t>
      </w:r>
      <w:r w:rsidRPr="00E13EB4">
        <w:t xml:space="preserve"> --&gt;</w:t>
      </w:r>
      <w:r>
        <w:t>.</w:t>
      </w:r>
    </w:p>
    <w:p w:rsidR="00774FF8" w:rsidRPr="00804B96" w:rsidRDefault="00774FF8" w:rsidP="003604CA">
      <w:pPr>
        <w:ind w:left="2124"/>
      </w:pPr>
    </w:p>
    <w:p w:rsidR="00774FF8" w:rsidRDefault="00774FF8" w:rsidP="003604CA">
      <w:pPr>
        <w:ind w:left="1985"/>
        <w:rPr>
          <w:i/>
          <w:iCs/>
        </w:rPr>
      </w:pPr>
      <w:r w:rsidRPr="005C7D04">
        <w:rPr>
          <w:i/>
          <w:iCs/>
        </w:rPr>
        <w:t xml:space="preserve">Vous pouvez </w:t>
      </w:r>
      <w:r w:rsidRPr="00804B96">
        <w:rPr>
          <w:i/>
          <w:iCs/>
        </w:rPr>
        <w:t>modi</w:t>
      </w:r>
      <w:r>
        <w:rPr>
          <w:i/>
          <w:iCs/>
        </w:rPr>
        <w:t>fier le symbole représentant l’a</w:t>
      </w:r>
      <w:r w:rsidRPr="00804B96">
        <w:rPr>
          <w:i/>
          <w:iCs/>
        </w:rPr>
        <w:t xml:space="preserve">ncre </w:t>
      </w:r>
      <w:r w:rsidRPr="005C7D04">
        <w:rPr>
          <w:i/>
          <w:iCs/>
        </w:rPr>
        <w:t xml:space="preserve">dans les boîtes de texte dans les </w:t>
      </w:r>
      <w:hyperlink w:anchor="Prefs_Gen_Autres" w:history="1">
        <w:r w:rsidRPr="0064095A">
          <w:rPr>
            <w:rStyle w:val="Hyperlink"/>
            <w:i/>
            <w:iCs/>
          </w:rPr>
          <w:t>Préférences Générales (Autres)</w:t>
        </w:r>
      </w:hyperlink>
      <w:r w:rsidRPr="005C7D04">
        <w:rPr>
          <w:i/>
          <w:iCs/>
        </w:rPr>
        <w:t>.</w:t>
      </w:r>
    </w:p>
    <w:p w:rsidR="00774FF8" w:rsidRDefault="00774FF8" w:rsidP="003604CA">
      <w:pPr>
        <w:ind w:left="2124"/>
      </w:pPr>
    </w:p>
    <w:p w:rsidR="00774FF8" w:rsidRDefault="00774FF8" w:rsidP="003604CA">
      <w:pPr>
        <w:ind w:left="1134" w:hanging="425"/>
      </w:pPr>
      <w:r>
        <w:t xml:space="preserve">2.2. </w:t>
      </w:r>
      <w:r w:rsidRPr="00E13EB4">
        <w:t xml:space="preserve"> </w:t>
      </w:r>
      <w:r>
        <w:t>Appuyez</w:t>
      </w:r>
      <w:r w:rsidRPr="00E13EB4">
        <w:t xml:space="preserve"> </w:t>
      </w:r>
      <w:r w:rsidRPr="00DC5678">
        <w:rPr>
          <w:b/>
          <w:bCs/>
        </w:rPr>
        <w:t>simultanément</w:t>
      </w:r>
      <w:r w:rsidRPr="00E13EB4">
        <w:t xml:space="preserve"> sur les touches </w:t>
      </w:r>
      <w:r w:rsidRPr="00804B96">
        <w:t>« </w:t>
      </w:r>
      <w:r w:rsidRPr="00E13EB4">
        <w:rPr>
          <w:b/>
          <w:bCs/>
        </w:rPr>
        <w:t>Ctrl </w:t>
      </w:r>
      <w:r w:rsidRPr="00804B96">
        <w:t>» et «</w:t>
      </w:r>
      <w:r w:rsidRPr="00E13EB4">
        <w:rPr>
          <w:b/>
          <w:bCs/>
        </w:rPr>
        <w:t> ↑ Shift</w:t>
      </w:r>
      <w:r w:rsidRPr="00804B96">
        <w:t> »</w:t>
      </w:r>
      <w:r w:rsidRPr="00E13EB4">
        <w:t xml:space="preserve"> </w:t>
      </w:r>
      <w:r>
        <w:t xml:space="preserve">de votre clavier pour </w:t>
      </w:r>
      <w:r w:rsidRPr="00DC5678">
        <w:t>naviguer</w:t>
      </w:r>
      <w:r w:rsidRPr="00E13EB4">
        <w:t xml:space="preserve"> directement </w:t>
      </w:r>
      <w:r>
        <w:t>d’une ancre à l’autre.</w:t>
      </w:r>
      <w:r w:rsidRPr="00E13EB4">
        <w:t xml:space="preserve"> </w:t>
      </w:r>
    </w:p>
    <w:p w:rsidR="00774FF8" w:rsidRDefault="00774FF8" w:rsidP="003604CA">
      <w:pPr>
        <w:ind w:left="708"/>
      </w:pPr>
    </w:p>
    <w:p w:rsidR="00774FF8" w:rsidRPr="00E4762D" w:rsidRDefault="00774FF8" w:rsidP="003604CA">
      <w:pPr>
        <w:ind w:left="1134"/>
        <w:rPr>
          <w:i/>
          <w:iCs/>
        </w:rPr>
      </w:pPr>
      <w:r>
        <w:t xml:space="preserve"> </w:t>
      </w:r>
      <w:r w:rsidRPr="00E4762D">
        <w:rPr>
          <w:i/>
          <w:iCs/>
        </w:rPr>
        <w:t>V</w:t>
      </w:r>
      <w:r>
        <w:rPr>
          <w:i/>
          <w:iCs/>
        </w:rPr>
        <w:t>otre curseur se positionne</w:t>
      </w:r>
      <w:r w:rsidRPr="00E4762D">
        <w:rPr>
          <w:i/>
          <w:iCs/>
        </w:rPr>
        <w:t xml:space="preserve"> à la droite de l’</w:t>
      </w:r>
      <w:r>
        <w:rPr>
          <w:i/>
          <w:iCs/>
        </w:rPr>
        <w:t>a</w:t>
      </w:r>
      <w:r w:rsidRPr="00E4762D">
        <w:rPr>
          <w:i/>
          <w:iCs/>
        </w:rPr>
        <w:t xml:space="preserve">ncre. </w:t>
      </w:r>
    </w:p>
    <w:p w:rsidR="00774FF8" w:rsidRDefault="00774FF8" w:rsidP="003604CA">
      <w:pPr>
        <w:ind w:left="284" w:hanging="284"/>
      </w:pPr>
    </w:p>
    <w:p w:rsidR="00774FF8" w:rsidRPr="005C7D04" w:rsidRDefault="00774FF8" w:rsidP="003604CA">
      <w:pPr>
        <w:ind w:left="1134"/>
        <w:rPr>
          <w:i/>
          <w:iCs/>
        </w:rPr>
      </w:pPr>
      <w:r w:rsidRPr="005C7D04">
        <w:rPr>
          <w:i/>
          <w:iCs/>
        </w:rPr>
        <w:t xml:space="preserve">Vous pouvez </w:t>
      </w:r>
      <w:r w:rsidRPr="00804B96">
        <w:rPr>
          <w:i/>
          <w:iCs/>
        </w:rPr>
        <w:t>convertir</w:t>
      </w:r>
      <w:r w:rsidRPr="005C7D04">
        <w:rPr>
          <w:b/>
          <w:bCs/>
          <w:i/>
          <w:iCs/>
        </w:rPr>
        <w:t xml:space="preserve"> </w:t>
      </w:r>
      <w:r w:rsidRPr="00E4762D">
        <w:rPr>
          <w:i/>
          <w:iCs/>
        </w:rPr>
        <w:t>le</w:t>
      </w:r>
      <w:r w:rsidRPr="005C7D04">
        <w:rPr>
          <w:b/>
          <w:bCs/>
          <w:i/>
          <w:iCs/>
        </w:rPr>
        <w:t xml:space="preserve"> </w:t>
      </w:r>
      <w:r w:rsidRPr="00E4762D">
        <w:rPr>
          <w:i/>
          <w:iCs/>
        </w:rPr>
        <w:t>positionnement</w:t>
      </w:r>
      <w:r w:rsidRPr="005C7D04">
        <w:rPr>
          <w:b/>
          <w:bCs/>
          <w:i/>
          <w:iCs/>
        </w:rPr>
        <w:t xml:space="preserve"> </w:t>
      </w:r>
      <w:r w:rsidRPr="00E4762D">
        <w:rPr>
          <w:i/>
          <w:iCs/>
        </w:rPr>
        <w:t>du curseur</w:t>
      </w:r>
      <w:r w:rsidRPr="005C7D04">
        <w:rPr>
          <w:i/>
          <w:iCs/>
        </w:rPr>
        <w:t xml:space="preserve"> à la droite de l’ancre </w:t>
      </w:r>
      <w:r w:rsidRPr="00E4762D">
        <w:rPr>
          <w:i/>
          <w:iCs/>
        </w:rPr>
        <w:t>en</w:t>
      </w:r>
      <w:r w:rsidRPr="005C7D04">
        <w:rPr>
          <w:b/>
          <w:bCs/>
          <w:i/>
          <w:iCs/>
        </w:rPr>
        <w:t xml:space="preserve"> </w:t>
      </w:r>
      <w:r w:rsidRPr="00E4762D">
        <w:rPr>
          <w:i/>
          <w:iCs/>
        </w:rPr>
        <w:t>une</w:t>
      </w:r>
      <w:r w:rsidRPr="005C7D04">
        <w:rPr>
          <w:b/>
          <w:bCs/>
          <w:i/>
          <w:iCs/>
        </w:rPr>
        <w:t xml:space="preserve"> </w:t>
      </w:r>
      <w:r w:rsidRPr="00DC5678">
        <w:rPr>
          <w:b/>
          <w:bCs/>
          <w:i/>
          <w:iCs/>
        </w:rPr>
        <w:t>sélection automatique de l’ancre</w:t>
      </w:r>
      <w:r w:rsidRPr="005C7D04">
        <w:rPr>
          <w:i/>
          <w:iCs/>
        </w:rPr>
        <w:t xml:space="preserve"> dans les </w:t>
      </w:r>
      <w:hyperlink w:anchor="Prefs_Gen_Autres" w:history="1">
        <w:r w:rsidRPr="0064095A">
          <w:rPr>
            <w:rStyle w:val="Hyperlink"/>
            <w:i/>
            <w:iCs/>
          </w:rPr>
          <w:t>Préférences</w:t>
        </w:r>
        <w:r w:rsidRPr="0064095A">
          <w:rPr>
            <w:rStyle w:val="Hyperlink"/>
          </w:rPr>
          <w:t xml:space="preserve"> </w:t>
        </w:r>
        <w:r w:rsidRPr="0064095A">
          <w:rPr>
            <w:rStyle w:val="Hyperlink"/>
            <w:i/>
            <w:iCs/>
          </w:rPr>
          <w:t>Générales (Autres)</w:t>
        </w:r>
      </w:hyperlink>
      <w:r w:rsidRPr="005C7D04">
        <w:rPr>
          <w:i/>
          <w:iCs/>
        </w:rPr>
        <w:t xml:space="preserve">. </w:t>
      </w:r>
      <w:r>
        <w:rPr>
          <w:i/>
          <w:iCs/>
        </w:rPr>
        <w:t xml:space="preserve">L’ancre </w:t>
      </w:r>
      <w:r w:rsidRPr="005C7D04">
        <w:rPr>
          <w:i/>
          <w:iCs/>
        </w:rPr>
        <w:t xml:space="preserve">s’effacera alors automatiquement lorsque vous </w:t>
      </w:r>
      <w:r>
        <w:rPr>
          <w:i/>
          <w:iCs/>
        </w:rPr>
        <w:t>c</w:t>
      </w:r>
      <w:r w:rsidRPr="005C7D04">
        <w:rPr>
          <w:i/>
          <w:iCs/>
        </w:rPr>
        <w:t>ommencerez à écrire.</w:t>
      </w:r>
    </w:p>
    <w:p w:rsidR="00774FF8" w:rsidRPr="00804B96" w:rsidRDefault="00774FF8" w:rsidP="003604CA"/>
    <w:p w:rsidR="00774FF8" w:rsidRDefault="00774FF8" w:rsidP="003604CA">
      <w:pPr>
        <w:ind w:left="284" w:hanging="284"/>
      </w:pPr>
      <w:r>
        <w:t>3. La possibilité de revenir en arrière qui permet d’</w:t>
      </w:r>
      <w:r w:rsidRPr="00CD6359">
        <w:rPr>
          <w:b/>
          <w:bCs/>
        </w:rPr>
        <w:t>annuler la dernière action effectuée</w:t>
      </w:r>
      <w:r>
        <w:rPr>
          <w:b/>
          <w:bCs/>
        </w:rPr>
        <w:t>.</w:t>
      </w:r>
      <w:r w:rsidRPr="00CD6359">
        <w:t xml:space="preserve"> </w:t>
      </w:r>
      <w:r>
        <w:t>Pour ce faire, appuyez</w:t>
      </w:r>
      <w:r w:rsidRPr="00CD6359">
        <w:t xml:space="preserve"> simultanément sur les touches </w:t>
      </w:r>
      <w:r w:rsidRPr="00CD6359">
        <w:rPr>
          <w:b/>
          <w:bCs/>
        </w:rPr>
        <w:t>« Ctrl »</w:t>
      </w:r>
      <w:r w:rsidRPr="00CD6359">
        <w:t xml:space="preserve"> et </w:t>
      </w:r>
      <w:r w:rsidRPr="00CD6359">
        <w:rPr>
          <w:b/>
          <w:bCs/>
        </w:rPr>
        <w:t>« z »</w:t>
      </w:r>
      <w:r w:rsidRPr="00CD6359">
        <w:t xml:space="preserve"> de votre clavi</w:t>
      </w:r>
      <w:r>
        <w:t>er</w:t>
      </w:r>
      <w:r w:rsidRPr="00CD6359">
        <w:t>.</w:t>
      </w:r>
    </w:p>
    <w:p w:rsidR="00774FF8" w:rsidRDefault="00774FF8" w:rsidP="003604CA">
      <w:pPr>
        <w:ind w:left="284" w:hanging="284"/>
      </w:pPr>
    </w:p>
    <w:p w:rsidR="00774FF8" w:rsidRDefault="00774FF8" w:rsidP="003604CA">
      <w:pPr>
        <w:ind w:left="284" w:hanging="284"/>
        <w:jc w:val="both"/>
      </w:pPr>
      <w:r>
        <w:t xml:space="preserve">4. Le </w:t>
      </w:r>
      <w:r w:rsidRPr="00E2165E">
        <w:rPr>
          <w:b/>
          <w:bCs/>
        </w:rPr>
        <w:t>menu contextuel (clique-droit)</w:t>
      </w:r>
      <w:r>
        <w:t xml:space="preserve"> qui permet d’effectuer diverses actions sur le texte lui-même et quelques insertions. Ce menu peut suppléer à l’utilisation de la </w:t>
      </w:r>
      <w:hyperlink w:anchor="WTB_ToolBar" w:history="1">
        <w:r w:rsidRPr="00D32904">
          <w:rPr>
            <w:rStyle w:val="Hyperlink"/>
          </w:rPr>
          <w:t>Barre d’outils</w:t>
        </w:r>
      </w:hyperlink>
      <w:r>
        <w:t xml:space="preserve"> en offrant des raccourcis vers les actions à effectuer. Ces actions sont : Annuler (la dernière action effectuée), </w:t>
      </w:r>
      <w:hyperlink w:anchor="WTB_ToolBar_CutCopyPaste" w:history="1">
        <w:r w:rsidRPr="00C64909">
          <w:rPr>
            <w:rStyle w:val="Hyperlink"/>
          </w:rPr>
          <w:t>Couper, Copier, Coller</w:t>
        </w:r>
      </w:hyperlink>
      <w:r>
        <w:t xml:space="preserve">, Sélectionner tout (le texte), </w:t>
      </w:r>
      <w:hyperlink w:anchor="WTB_ToolBar_AddLink" w:history="1">
        <w:r w:rsidRPr="00C64909">
          <w:rPr>
            <w:rStyle w:val="Hyperlink"/>
          </w:rPr>
          <w:t>Insérer un lien</w:t>
        </w:r>
      </w:hyperlink>
      <w:r>
        <w:t xml:space="preserve">, </w:t>
      </w:r>
      <w:hyperlink w:anchor="WTB_ToolBar_InsertImage" w:history="1">
        <w:r w:rsidRPr="00C64909">
          <w:rPr>
            <w:rStyle w:val="Hyperlink"/>
          </w:rPr>
          <w:t>Insérer une image</w:t>
        </w:r>
      </w:hyperlink>
      <w:r>
        <w:t>, Rechercher dans le texte.</w:t>
      </w:r>
    </w:p>
    <w:p w:rsidR="00774FF8" w:rsidRDefault="00774FF8" w:rsidP="003604CA">
      <w:pPr>
        <w:ind w:left="284" w:hanging="284"/>
      </w:pPr>
    </w:p>
    <w:p w:rsidR="00774FF8" w:rsidRDefault="00774FF8" w:rsidP="003604CA">
      <w:pPr>
        <w:ind w:left="284" w:hanging="284"/>
      </w:pPr>
      <w:r>
        <w:t xml:space="preserve">5. La </w:t>
      </w:r>
      <w:r w:rsidRPr="00E2165E">
        <w:rPr>
          <w:b/>
          <w:bCs/>
        </w:rPr>
        <w:t>Recherche dans le texte</w:t>
      </w:r>
      <w:r>
        <w:t>.</w:t>
      </w:r>
    </w:p>
    <w:p w:rsidR="00774FF8" w:rsidRDefault="00774FF8" w:rsidP="003604CA">
      <w:pPr>
        <w:ind w:left="284" w:hanging="284"/>
      </w:pPr>
      <w:r>
        <w:tab/>
      </w:r>
    </w:p>
    <w:p w:rsidR="00774FF8" w:rsidRDefault="00774FF8" w:rsidP="003604CA">
      <w:pPr>
        <w:ind w:firstLine="709"/>
      </w:pPr>
      <w:r>
        <w:t>5.1. Cliquez avec le bouton droit de la souris dans le champ textuel.</w:t>
      </w:r>
    </w:p>
    <w:p w:rsidR="00774FF8" w:rsidRDefault="00774FF8" w:rsidP="003604CA">
      <w:pPr>
        <w:ind w:firstLine="709"/>
      </w:pPr>
    </w:p>
    <w:p w:rsidR="00774FF8" w:rsidRDefault="00774FF8" w:rsidP="003604CA">
      <w:pPr>
        <w:ind w:firstLine="709"/>
      </w:pPr>
      <w:r>
        <w:t xml:space="preserve">5.2. Sélectionnez </w:t>
      </w:r>
      <w:r>
        <w:rPr>
          <w:i/>
          <w:iCs/>
        </w:rPr>
        <w:t>Recherche dans le texte</w:t>
      </w:r>
      <w:r>
        <w:t>.</w:t>
      </w:r>
    </w:p>
    <w:p w:rsidR="00774FF8" w:rsidRDefault="00774FF8" w:rsidP="003604CA">
      <w:pPr>
        <w:ind w:firstLine="709"/>
      </w:pPr>
    </w:p>
    <w:p w:rsidR="00774FF8" w:rsidRPr="00C64909" w:rsidRDefault="00774FF8" w:rsidP="003604CA">
      <w:pPr>
        <w:ind w:left="1134"/>
        <w:rPr>
          <w:i/>
          <w:iCs/>
        </w:rPr>
      </w:pPr>
      <w:r>
        <w:rPr>
          <w:i/>
          <w:iCs/>
        </w:rPr>
        <w:t xml:space="preserve">La fenêtre </w:t>
      </w:r>
      <w:r>
        <w:t xml:space="preserve">Rechercher </w:t>
      </w:r>
      <w:r>
        <w:rPr>
          <w:i/>
          <w:iCs/>
        </w:rPr>
        <w:t>apparaît.</w:t>
      </w:r>
    </w:p>
    <w:p w:rsidR="00774FF8" w:rsidRDefault="00774FF8" w:rsidP="003604CA">
      <w:pPr>
        <w:ind w:firstLine="709"/>
      </w:pPr>
    </w:p>
    <w:p w:rsidR="00774FF8" w:rsidRDefault="00774FF8" w:rsidP="003604CA">
      <w:pPr>
        <w:ind w:firstLine="709"/>
      </w:pPr>
      <w:r>
        <w:t>5.3. Entrez le texte à rechercher.</w:t>
      </w:r>
    </w:p>
    <w:p w:rsidR="00774FF8" w:rsidRDefault="00774FF8" w:rsidP="003604CA">
      <w:pPr>
        <w:ind w:firstLine="709"/>
      </w:pPr>
    </w:p>
    <w:p w:rsidR="00774FF8" w:rsidRPr="00E2165E" w:rsidRDefault="00774FF8" w:rsidP="003604CA">
      <w:pPr>
        <w:ind w:left="1134" w:hanging="425"/>
      </w:pPr>
      <w:r>
        <w:t xml:space="preserve">5.4. Cochez l’option </w:t>
      </w:r>
      <w:r>
        <w:rPr>
          <w:i/>
          <w:iCs/>
        </w:rPr>
        <w:t xml:space="preserve">Mot entier seulement </w:t>
      </w:r>
      <w:r>
        <w:t>si vous ne désirez rechercher que le mot entier.</w:t>
      </w:r>
    </w:p>
    <w:p w:rsidR="00774FF8" w:rsidRDefault="00774FF8" w:rsidP="003604CA">
      <w:pPr>
        <w:ind w:firstLine="709"/>
      </w:pPr>
    </w:p>
    <w:p w:rsidR="00774FF8" w:rsidRPr="00C64909" w:rsidRDefault="00774FF8" w:rsidP="003604CA">
      <w:pPr>
        <w:ind w:left="1134" w:hanging="425"/>
      </w:pPr>
      <w:r>
        <w:t xml:space="preserve">5.5. Cochez l’option </w:t>
      </w:r>
      <w:r>
        <w:rPr>
          <w:i/>
          <w:iCs/>
        </w:rPr>
        <w:t xml:space="preserve">Respecter la casse </w:t>
      </w:r>
      <w:r>
        <w:t>si vous désirez effectuer une recherche qui respecte la casse (majuscule/minuscule) des lettres.</w:t>
      </w:r>
    </w:p>
    <w:p w:rsidR="00774FF8" w:rsidRDefault="00774FF8" w:rsidP="003604CA">
      <w:pPr>
        <w:ind w:firstLine="709"/>
      </w:pPr>
    </w:p>
    <w:p w:rsidR="00774FF8" w:rsidRPr="00323A4E" w:rsidRDefault="00774FF8" w:rsidP="003604CA">
      <w:pPr>
        <w:ind w:left="1134" w:hanging="425"/>
      </w:pPr>
      <w:r>
        <w:t>5.6. Cliquez sur « Suivant » pour être transporté à la prochaine occurrence du texte recherché ou sur « Précédent » pour être transporté à la précédente occurrence du texte recherché.</w:t>
      </w:r>
    </w:p>
    <w:p w:rsidR="00774FF8" w:rsidRDefault="00774FF8" w:rsidP="003604CA">
      <w:pPr>
        <w:ind w:left="284" w:hanging="284"/>
      </w:pPr>
    </w:p>
    <w:p w:rsidR="00774FF8" w:rsidRPr="00E64D71" w:rsidRDefault="00774FF8" w:rsidP="003604CA">
      <w:pPr>
        <w:rPr>
          <w:b/>
          <w:bCs/>
          <w:u w:val="single"/>
        </w:rPr>
      </w:pPr>
      <w:r w:rsidRPr="00FF7154">
        <w:rPr>
          <w:b/>
          <w:bCs/>
        </w:rPr>
        <w:t xml:space="preserve">Actions </w:t>
      </w:r>
      <w:r>
        <w:rPr>
          <w:b/>
          <w:bCs/>
        </w:rPr>
        <w:t>relatives à la boîte de texte web et articles liés :</w:t>
      </w:r>
    </w:p>
    <w:p w:rsidR="00774FF8" w:rsidRDefault="00774FF8" w:rsidP="003604CA">
      <w:hyperlink w:anchor="BD_Item_Add" w:history="1">
        <w:r w:rsidRPr="003C5972">
          <w:rPr>
            <w:rStyle w:val="Hyperlink"/>
          </w:rPr>
          <w:t>Ajouter un item</w:t>
        </w:r>
      </w:hyperlink>
    </w:p>
    <w:p w:rsidR="00774FF8" w:rsidRDefault="00774FF8" w:rsidP="003604CA">
      <w:hyperlink w:anchor="CC_Folders_Texts_ApplyModel" w:history="1">
        <w:r w:rsidRPr="00DF2B1B">
          <w:rPr>
            <w:rStyle w:val="Hyperlink"/>
          </w:rPr>
          <w:t>Appliquer un modèle de texte à un texte d</w:t>
        </w:r>
        <w:r>
          <w:rPr>
            <w:rStyle w:val="Hyperlink"/>
          </w:rPr>
          <w:t>’</w:t>
        </w:r>
        <w:r w:rsidRPr="00DF2B1B">
          <w:rPr>
            <w:rStyle w:val="Hyperlink"/>
          </w:rPr>
          <w:t>u</w:t>
        </w:r>
        <w:r>
          <w:rPr>
            <w:rStyle w:val="Hyperlink"/>
          </w:rPr>
          <w:t>n</w:t>
        </w:r>
        <w:r w:rsidRPr="00DF2B1B">
          <w:rPr>
            <w:rStyle w:val="Hyperlink"/>
          </w:rPr>
          <w:t xml:space="preserve"> dossier d’un compte client</w:t>
        </w:r>
      </w:hyperlink>
    </w:p>
    <w:p w:rsidR="00774FF8" w:rsidRDefault="00774FF8" w:rsidP="003604CA">
      <w:hyperlink w:anchor="Models_Add" w:history="1">
        <w:r w:rsidRPr="00385F1A">
          <w:rPr>
            <w:rStyle w:val="Hyperlink"/>
          </w:rPr>
          <w:t xml:space="preserve">Création / rédaction d’un </w:t>
        </w:r>
        <w:r>
          <w:rPr>
            <w:rStyle w:val="Hyperlink"/>
          </w:rPr>
          <w:t>modèle de texte</w:t>
        </w:r>
      </w:hyperlink>
    </w:p>
    <w:p w:rsidR="00774FF8" w:rsidRDefault="00774FF8" w:rsidP="003604CA">
      <w:hyperlink w:anchor="CC_Bilan_Modif" w:history="1">
        <w:r w:rsidRPr="00861C17">
          <w:rPr>
            <w:rStyle w:val="Hyperlink"/>
          </w:rPr>
          <w:t>Modifier le</w:t>
        </w:r>
        <w:r>
          <w:rPr>
            <w:rStyle w:val="Hyperlink"/>
          </w:rPr>
          <w:t xml:space="preserve"> bilan de santé</w:t>
        </w:r>
      </w:hyperlink>
    </w:p>
    <w:p w:rsidR="00774FF8" w:rsidRDefault="00774FF8" w:rsidP="003604CA">
      <w:hyperlink w:anchor="Models_Modif" w:history="1">
        <w:r w:rsidRPr="00385F1A">
          <w:rPr>
            <w:rStyle w:val="Hyperlink"/>
          </w:rPr>
          <w:t xml:space="preserve">Modification d’un </w:t>
        </w:r>
        <w:r>
          <w:rPr>
            <w:rStyle w:val="Hyperlink"/>
          </w:rPr>
          <w:t>modèle de texte</w:t>
        </w:r>
      </w:hyperlink>
    </w:p>
    <w:p w:rsidR="00774FF8" w:rsidRDefault="00774FF8" w:rsidP="003604CA">
      <w:hyperlink w:anchor="BD_Item_Modif" w:history="1">
        <w:r w:rsidRPr="003C5972">
          <w:rPr>
            <w:rStyle w:val="Hyperlink"/>
          </w:rPr>
          <w:t>Modifier un item</w:t>
        </w:r>
      </w:hyperlink>
    </w:p>
    <w:p w:rsidR="00774FF8" w:rsidRDefault="00774FF8" w:rsidP="003604CA">
      <w:hyperlink w:anchor="CC_Folders_Texts_Modif" w:history="1">
        <w:r w:rsidRPr="00DF2B1B">
          <w:rPr>
            <w:rStyle w:val="Hyperlink"/>
          </w:rPr>
          <w:t>Modifier un texte d’un dossier d’un compte client</w:t>
        </w:r>
      </w:hyperlink>
    </w:p>
    <w:p w:rsidR="00774FF8" w:rsidRPr="007E08CA" w:rsidRDefault="00774FF8" w:rsidP="003604CA">
      <w:pPr>
        <w:rPr>
          <w:color w:val="FF0000"/>
        </w:rPr>
      </w:pPr>
      <w:r w:rsidRPr="007E08CA">
        <w:rPr>
          <w:color w:val="FF0000"/>
        </w:rPr>
        <w:t>Voir aussi ceux concernant la messagerie (Envoyer un message et</w:t>
      </w:r>
      <w:r w:rsidRPr="007E08CA">
        <w:rPr>
          <w:color w:val="FF0000"/>
        </w:rPr>
        <w:tab/>
        <w:t>Publipostage)</w:t>
      </w:r>
    </w:p>
    <w:p w:rsidR="00774FF8" w:rsidRDefault="00774FF8" w:rsidP="003604CA">
      <w:pPr>
        <w:pStyle w:val="Heading2"/>
      </w:pPr>
      <w:r>
        <w:br w:type="page"/>
      </w:r>
      <w:bookmarkStart w:id="52" w:name="WTB_ToolBar"/>
      <w:bookmarkEnd w:id="52"/>
      <w:r>
        <w:t>Barre d’outils</w:t>
      </w:r>
    </w:p>
    <w:p w:rsidR="00774FF8" w:rsidRDefault="00774FF8" w:rsidP="003604CA">
      <w:r w:rsidRPr="00CA76CD">
        <w:rPr>
          <w:vanish/>
        </w:rPr>
        <w:t xml:space="preserve">Numéro : </w:t>
      </w:r>
      <w:r>
        <w:rPr>
          <w:vanish/>
        </w:rPr>
        <w:t>51</w:t>
      </w:r>
    </w:p>
    <w:p w:rsidR="00774FF8" w:rsidRPr="00962803" w:rsidRDefault="00774FF8" w:rsidP="003604CA">
      <w:r>
        <w:t xml:space="preserve">La barre d’outils de la </w:t>
      </w:r>
      <w:hyperlink w:anchor="WebTextBox" w:history="1">
        <w:r w:rsidRPr="00ED145E">
          <w:rPr>
            <w:rStyle w:val="Hyperlink"/>
          </w:rPr>
          <w:t>boîte de texte web</w:t>
        </w:r>
      </w:hyperlink>
      <w:r>
        <w:t xml:space="preserve"> vous permet d’effectuer de multiples actions et modifications aux modèles de texte, pages internet et autres textes que vous rédigez dans </w:t>
      </w:r>
      <w:r w:rsidRPr="00761E4F">
        <w:rPr>
          <w:i/>
          <w:iCs/>
        </w:rPr>
        <w:t>Clinica</w:t>
      </w:r>
      <w:r>
        <w:rPr>
          <w:i/>
          <w:iCs/>
        </w:rPr>
        <w:t>.</w:t>
      </w:r>
      <w:r>
        <w:t xml:space="preserve"> Elle se présente ainsi :</w:t>
      </w:r>
    </w:p>
    <w:p w:rsidR="00774FF8" w:rsidRDefault="00774FF8" w:rsidP="003604CA"/>
    <w:p w:rsidR="00774FF8" w:rsidRDefault="00774FF8" w:rsidP="003604CA">
      <w:r>
        <w:rPr>
          <w:noProof/>
        </w:rPr>
        <w:pict>
          <v:shape id="Picture 49" o:spid="_x0000_i1099" type="#_x0000_t75" style="width:396pt;height:60pt;visibility:visible">
            <v:imagedata r:id="rId44" o:title=""/>
          </v:shape>
        </w:pict>
      </w:r>
    </w:p>
    <w:p w:rsidR="00774FF8" w:rsidRDefault="00774FF8" w:rsidP="003604CA"/>
    <w:p w:rsidR="00774FF8" w:rsidRDefault="00774FF8" w:rsidP="003604CA">
      <w:bookmarkStart w:id="53" w:name="WTB_ToolBar_fontstyle"/>
      <w:bookmarkEnd w:id="53"/>
      <w:r>
        <w:t xml:space="preserve">1. Sélection d’un </w:t>
      </w:r>
      <w:r w:rsidRPr="00292BC7">
        <w:rPr>
          <w:b/>
          <w:bCs/>
        </w:rPr>
        <w:t>style d’écriture</w:t>
      </w:r>
      <w:r w:rsidRPr="00292BC7">
        <w:t> :</w:t>
      </w:r>
    </w:p>
    <w:p w:rsidR="00774FF8" w:rsidRDefault="00774FF8" w:rsidP="003604CA">
      <w:r>
        <w:tab/>
      </w:r>
    </w:p>
    <w:p w:rsidR="00774FF8" w:rsidRDefault="00774FF8" w:rsidP="003604CA">
      <w:pPr>
        <w:ind w:left="1134" w:hanging="425"/>
      </w:pPr>
      <w:r>
        <w:t xml:space="preserve">1.1. </w:t>
      </w:r>
      <w:r w:rsidRPr="00D56178">
        <w:rPr>
          <w:b/>
          <w:bCs/>
        </w:rPr>
        <w:t>Sélectionnez</w:t>
      </w:r>
      <w:r>
        <w:t xml:space="preserve"> à l’aide de la souris la portion de </w:t>
      </w:r>
      <w:r w:rsidRPr="00D56178">
        <w:rPr>
          <w:b/>
          <w:bCs/>
        </w:rPr>
        <w:t xml:space="preserve">texte </w:t>
      </w:r>
      <w:r>
        <w:t>à laquelle vous désirez appliquer un style d’écriture;</w:t>
      </w:r>
    </w:p>
    <w:p w:rsidR="00774FF8" w:rsidRDefault="00774FF8" w:rsidP="003604CA">
      <w:pPr>
        <w:ind w:left="1134"/>
        <w:rPr>
          <w:i/>
          <w:iCs/>
        </w:rPr>
      </w:pPr>
    </w:p>
    <w:p w:rsidR="00774FF8" w:rsidRDefault="00774FF8" w:rsidP="003604CA">
      <w:pPr>
        <w:ind w:left="1134"/>
      </w:pPr>
      <w:r>
        <w:rPr>
          <w:i/>
          <w:iCs/>
        </w:rPr>
        <w:t>Le style d’écriture s’applique à une ligne entière, de même qu’à l’ensemble d’un paragraphe.</w:t>
      </w:r>
    </w:p>
    <w:p w:rsidR="00774FF8" w:rsidRDefault="00774FF8" w:rsidP="003604CA">
      <w:pPr>
        <w:ind w:left="709"/>
      </w:pPr>
    </w:p>
    <w:p w:rsidR="00774FF8" w:rsidRDefault="00774FF8" w:rsidP="003604CA">
      <w:pPr>
        <w:ind w:left="709"/>
        <w:rPr>
          <w:i/>
          <w:iCs/>
        </w:rPr>
      </w:pPr>
      <w:r>
        <w:t xml:space="preserve">1.2. Cliquez sur </w:t>
      </w:r>
      <w:r>
        <w:rPr>
          <w:noProof/>
        </w:rPr>
        <w:pict>
          <v:shape id="Picture 50" o:spid="_x0000_i1100" type="#_x0000_t75" style="width:14.25pt;height:14.25pt;visibility:visible">
            <v:imagedata r:id="rId45" o:title=""/>
          </v:shape>
        </w:pict>
      </w:r>
      <w:r>
        <w:t xml:space="preserve"> situé à la droite du champ;</w:t>
      </w:r>
      <w:r>
        <w:rPr>
          <w:i/>
          <w:iCs/>
        </w:rPr>
        <w:t xml:space="preserve"> </w:t>
      </w:r>
    </w:p>
    <w:p w:rsidR="00774FF8" w:rsidRDefault="00774FF8" w:rsidP="003604CA">
      <w:pPr>
        <w:ind w:left="709"/>
      </w:pPr>
    </w:p>
    <w:p w:rsidR="00774FF8" w:rsidRDefault="00774FF8" w:rsidP="003604CA">
      <w:pPr>
        <w:ind w:left="709"/>
      </w:pPr>
      <w:r>
        <w:t>1.3. Choisissez un des styles d’écriture proposés dans la liste déroulante.</w:t>
      </w:r>
    </w:p>
    <w:p w:rsidR="00774FF8" w:rsidRDefault="00774FF8" w:rsidP="003604CA">
      <w:pPr>
        <w:ind w:left="1985" w:hanging="567"/>
      </w:pPr>
    </w:p>
    <w:p w:rsidR="00774FF8" w:rsidRPr="00292BC7" w:rsidRDefault="00774FF8" w:rsidP="003604CA">
      <w:pPr>
        <w:ind w:left="1134"/>
        <w:rPr>
          <w:i/>
          <w:iCs/>
        </w:rPr>
      </w:pPr>
      <w:r w:rsidRPr="00292BC7">
        <w:rPr>
          <w:i/>
          <w:iCs/>
        </w:rPr>
        <w:t>Normal, En</w:t>
      </w:r>
      <w:r>
        <w:rPr>
          <w:i/>
          <w:iCs/>
        </w:rPr>
        <w:t>-tê</w:t>
      </w:r>
      <w:r w:rsidRPr="00292BC7">
        <w:rPr>
          <w:i/>
          <w:iCs/>
        </w:rPr>
        <w:t>te 1,</w:t>
      </w:r>
      <w:r w:rsidRPr="000B332C">
        <w:rPr>
          <w:i/>
          <w:iCs/>
        </w:rPr>
        <w:t xml:space="preserve"> </w:t>
      </w:r>
      <w:r w:rsidRPr="00292BC7">
        <w:rPr>
          <w:i/>
          <w:iCs/>
        </w:rPr>
        <w:t>En</w:t>
      </w:r>
      <w:r>
        <w:rPr>
          <w:i/>
          <w:iCs/>
        </w:rPr>
        <w:t>-tê</w:t>
      </w:r>
      <w:r w:rsidRPr="00292BC7">
        <w:rPr>
          <w:i/>
          <w:iCs/>
        </w:rPr>
        <w:t>te 2,</w:t>
      </w:r>
      <w:r w:rsidRPr="000B332C">
        <w:rPr>
          <w:i/>
          <w:iCs/>
        </w:rPr>
        <w:t xml:space="preserve"> </w:t>
      </w:r>
      <w:r w:rsidRPr="00292BC7">
        <w:rPr>
          <w:i/>
          <w:iCs/>
        </w:rPr>
        <w:t>En</w:t>
      </w:r>
      <w:r>
        <w:rPr>
          <w:i/>
          <w:iCs/>
        </w:rPr>
        <w:t>-tê</w:t>
      </w:r>
      <w:r w:rsidRPr="00292BC7">
        <w:rPr>
          <w:i/>
          <w:iCs/>
        </w:rPr>
        <w:t>te 3,</w:t>
      </w:r>
      <w:r w:rsidRPr="000B332C">
        <w:rPr>
          <w:i/>
          <w:iCs/>
        </w:rPr>
        <w:t xml:space="preserve"> </w:t>
      </w:r>
      <w:r w:rsidRPr="00292BC7">
        <w:rPr>
          <w:i/>
          <w:iCs/>
        </w:rPr>
        <w:t>En</w:t>
      </w:r>
      <w:r>
        <w:rPr>
          <w:i/>
          <w:iCs/>
        </w:rPr>
        <w:t>-tê</w:t>
      </w:r>
      <w:r w:rsidRPr="00292BC7">
        <w:rPr>
          <w:i/>
          <w:iCs/>
        </w:rPr>
        <w:t>te 4,</w:t>
      </w:r>
      <w:r w:rsidRPr="000B332C">
        <w:rPr>
          <w:i/>
          <w:iCs/>
        </w:rPr>
        <w:t xml:space="preserve"> </w:t>
      </w:r>
      <w:r w:rsidRPr="00292BC7">
        <w:rPr>
          <w:i/>
          <w:iCs/>
        </w:rPr>
        <w:t>En</w:t>
      </w:r>
      <w:r>
        <w:rPr>
          <w:i/>
          <w:iCs/>
        </w:rPr>
        <w:t>-tê</w:t>
      </w:r>
      <w:r w:rsidRPr="00292BC7">
        <w:rPr>
          <w:i/>
          <w:iCs/>
        </w:rPr>
        <w:t>te 5,</w:t>
      </w:r>
      <w:r w:rsidRPr="000B332C">
        <w:rPr>
          <w:i/>
          <w:iCs/>
        </w:rPr>
        <w:t xml:space="preserve"> </w:t>
      </w:r>
      <w:r w:rsidRPr="00292BC7">
        <w:rPr>
          <w:i/>
          <w:iCs/>
        </w:rPr>
        <w:t>En</w:t>
      </w:r>
      <w:r>
        <w:rPr>
          <w:i/>
          <w:iCs/>
        </w:rPr>
        <w:t>-tê</w:t>
      </w:r>
      <w:r w:rsidRPr="00292BC7">
        <w:rPr>
          <w:i/>
          <w:iCs/>
        </w:rPr>
        <w:t>te 6</w:t>
      </w:r>
      <w:r>
        <w:rPr>
          <w:i/>
          <w:iCs/>
        </w:rPr>
        <w:t>, Formate, Adresse.</w:t>
      </w:r>
    </w:p>
    <w:p w:rsidR="00774FF8" w:rsidRDefault="00774FF8" w:rsidP="003604CA"/>
    <w:p w:rsidR="00774FF8" w:rsidRPr="00E65383" w:rsidRDefault="00774FF8" w:rsidP="003604CA">
      <w:pPr>
        <w:ind w:left="1134"/>
        <w:rPr>
          <w:i/>
          <w:iCs/>
        </w:rPr>
      </w:pPr>
      <w:r>
        <w:rPr>
          <w:i/>
          <w:iCs/>
        </w:rPr>
        <w:t xml:space="preserve">Le style </w:t>
      </w:r>
      <w:r>
        <w:t>N</w:t>
      </w:r>
      <w:r w:rsidRPr="00E65383">
        <w:t>ormal</w:t>
      </w:r>
      <w:r>
        <w:rPr>
          <w:i/>
          <w:iCs/>
        </w:rPr>
        <w:t xml:space="preserve"> est sélectionné par défaut.</w:t>
      </w:r>
    </w:p>
    <w:p w:rsidR="00774FF8" w:rsidRPr="00292BC7" w:rsidRDefault="00774FF8" w:rsidP="003604CA"/>
    <w:p w:rsidR="00774FF8" w:rsidRPr="00984EF3" w:rsidRDefault="00774FF8" w:rsidP="003604CA">
      <w:bookmarkStart w:id="54" w:name="WTB_ToolBar_format"/>
      <w:bookmarkEnd w:id="54"/>
      <w:r>
        <w:t xml:space="preserve">2. </w:t>
      </w:r>
      <w:r w:rsidRPr="002B307A">
        <w:rPr>
          <w:b/>
          <w:bCs/>
        </w:rPr>
        <w:t>Formatage</w:t>
      </w:r>
      <w:r>
        <w:t xml:space="preserve"> de l’écriture :</w:t>
      </w:r>
      <w:r>
        <w:tab/>
      </w:r>
    </w:p>
    <w:p w:rsidR="00774FF8" w:rsidRDefault="00774FF8" w:rsidP="003604CA">
      <w:r>
        <w:tab/>
      </w:r>
    </w:p>
    <w:p w:rsidR="00774FF8" w:rsidRDefault="00774FF8" w:rsidP="003604CA">
      <w:pPr>
        <w:ind w:left="1134" w:hanging="425"/>
      </w:pPr>
      <w:r>
        <w:t xml:space="preserve">2.1. </w:t>
      </w:r>
      <w:r w:rsidRPr="00D56178">
        <w:rPr>
          <w:b/>
          <w:bCs/>
        </w:rPr>
        <w:t>Sélectionnez</w:t>
      </w:r>
      <w:r>
        <w:t xml:space="preserve"> à l’aide de la souris la portion de </w:t>
      </w:r>
      <w:r w:rsidRPr="00D56178">
        <w:rPr>
          <w:b/>
          <w:bCs/>
        </w:rPr>
        <w:t xml:space="preserve">texte </w:t>
      </w:r>
      <w:r>
        <w:t>à laquelle vous désirez appliquer un ou plusieurs formatages;</w:t>
      </w:r>
    </w:p>
    <w:p w:rsidR="00774FF8" w:rsidRDefault="00774FF8" w:rsidP="003604CA"/>
    <w:p w:rsidR="00774FF8" w:rsidRDefault="00774FF8" w:rsidP="003604CA">
      <w:pPr>
        <w:ind w:left="709"/>
      </w:pPr>
      <w:r>
        <w:t xml:space="preserve">2.2a. Sélection d’une </w:t>
      </w:r>
      <w:r w:rsidRPr="002E5380">
        <w:rPr>
          <w:b/>
          <w:bCs/>
        </w:rPr>
        <w:t>police d’</w:t>
      </w:r>
      <w:r>
        <w:rPr>
          <w:b/>
          <w:bCs/>
        </w:rPr>
        <w:t>écriture </w:t>
      </w:r>
      <w:r>
        <w:t>:</w:t>
      </w:r>
    </w:p>
    <w:p w:rsidR="00774FF8" w:rsidRDefault="00774FF8" w:rsidP="003604CA"/>
    <w:p w:rsidR="00774FF8" w:rsidRPr="00D94915" w:rsidRDefault="00774FF8" w:rsidP="003604CA">
      <w:pPr>
        <w:ind w:left="1418"/>
        <w:rPr>
          <w:i/>
          <w:iCs/>
        </w:rPr>
      </w:pPr>
      <w:r>
        <w:t xml:space="preserve">2.2a.1. Cliquez sur </w:t>
      </w:r>
      <w:r>
        <w:rPr>
          <w:noProof/>
        </w:rPr>
        <w:pict>
          <v:shape id="Picture 51" o:spid="_x0000_i1101" type="#_x0000_t75" style="width:14.25pt;height:14.25pt;visibility:visible">
            <v:imagedata r:id="rId45" o:title=""/>
          </v:shape>
        </w:pict>
      </w:r>
      <w:r>
        <w:t xml:space="preserve"> situé à la droite du champ;</w:t>
      </w:r>
      <w:r w:rsidRPr="00D94915">
        <w:rPr>
          <w:i/>
          <w:iCs/>
        </w:rPr>
        <w:t xml:space="preserve"> </w:t>
      </w:r>
    </w:p>
    <w:p w:rsidR="00774FF8" w:rsidRDefault="00774FF8" w:rsidP="003604CA"/>
    <w:p w:rsidR="00774FF8" w:rsidRDefault="00774FF8" w:rsidP="003604CA">
      <w:pPr>
        <w:ind w:left="2127" w:hanging="709"/>
      </w:pPr>
      <w:r>
        <w:t>2.2a.2. Choisissez une des polices d’écriture proposées dans la liste déroulante.</w:t>
      </w:r>
    </w:p>
    <w:p w:rsidR="00774FF8" w:rsidRDefault="00774FF8" w:rsidP="003604CA">
      <w:pPr>
        <w:ind w:left="1985" w:hanging="567"/>
      </w:pPr>
    </w:p>
    <w:p w:rsidR="00774FF8" w:rsidRPr="00A9042D" w:rsidRDefault="00774FF8" w:rsidP="003604CA">
      <w:pPr>
        <w:ind w:left="2127"/>
        <w:rPr>
          <w:i/>
          <w:iCs/>
          <w:lang w:val="en-CA"/>
        </w:rPr>
      </w:pPr>
      <w:r w:rsidRPr="00A9042D">
        <w:rPr>
          <w:i/>
          <w:iCs/>
          <w:lang w:val="en-CA"/>
        </w:rPr>
        <w:t>Arial, Courrier New, Gar</w:t>
      </w:r>
      <w:r>
        <w:rPr>
          <w:i/>
          <w:iCs/>
          <w:lang w:val="en-CA"/>
        </w:rPr>
        <w:t xml:space="preserve">amond, Georgia, Tahoma, Times, </w:t>
      </w:r>
      <w:r w:rsidRPr="00A9042D">
        <w:rPr>
          <w:i/>
          <w:iCs/>
          <w:lang w:val="en-CA"/>
        </w:rPr>
        <w:t>Verdana.</w:t>
      </w:r>
    </w:p>
    <w:p w:rsidR="00774FF8" w:rsidRDefault="00774FF8" w:rsidP="003604CA">
      <w:pPr>
        <w:ind w:left="2127" w:hanging="567"/>
        <w:rPr>
          <w:lang w:val="en-CA"/>
        </w:rPr>
      </w:pPr>
    </w:p>
    <w:p w:rsidR="00774FF8" w:rsidRPr="008A764B" w:rsidRDefault="00774FF8" w:rsidP="003604CA">
      <w:pPr>
        <w:ind w:left="2127" w:hanging="567"/>
        <w:rPr>
          <w:i/>
          <w:iCs/>
        </w:rPr>
      </w:pPr>
      <w:r>
        <w:rPr>
          <w:lang w:val="en-CA"/>
        </w:rPr>
        <w:tab/>
      </w:r>
      <w:r w:rsidRPr="008A764B">
        <w:rPr>
          <w:i/>
          <w:iCs/>
        </w:rPr>
        <w:t xml:space="preserve">La police </w:t>
      </w:r>
      <w:r w:rsidRPr="008A764B">
        <w:t>Times</w:t>
      </w:r>
      <w:r w:rsidRPr="008A764B">
        <w:rPr>
          <w:i/>
          <w:iCs/>
        </w:rPr>
        <w:t xml:space="preserve"> est sélectionnée par défaut.</w:t>
      </w:r>
    </w:p>
    <w:p w:rsidR="00774FF8" w:rsidRPr="008A764B" w:rsidRDefault="00774FF8" w:rsidP="003604CA">
      <w:pPr>
        <w:ind w:left="1985" w:hanging="567"/>
        <w:rPr>
          <w:i/>
          <w:iCs/>
        </w:rPr>
      </w:pPr>
    </w:p>
    <w:p w:rsidR="00774FF8" w:rsidRDefault="00774FF8" w:rsidP="003604CA">
      <w:pPr>
        <w:ind w:left="709"/>
      </w:pPr>
      <w:r>
        <w:t xml:space="preserve">2.2b. Sélection d’une </w:t>
      </w:r>
      <w:r w:rsidRPr="002E5380">
        <w:rPr>
          <w:b/>
          <w:bCs/>
        </w:rPr>
        <w:t>taille d</w:t>
      </w:r>
      <w:r>
        <w:rPr>
          <w:b/>
          <w:bCs/>
        </w:rPr>
        <w:t>’écriture </w:t>
      </w:r>
      <w:r>
        <w:t>:</w:t>
      </w:r>
    </w:p>
    <w:p w:rsidR="00774FF8" w:rsidRDefault="00774FF8" w:rsidP="003604CA">
      <w:pPr>
        <w:ind w:left="709"/>
      </w:pPr>
    </w:p>
    <w:p w:rsidR="00774FF8" w:rsidRPr="00D94915" w:rsidRDefault="00774FF8" w:rsidP="003604CA">
      <w:pPr>
        <w:ind w:left="1418"/>
        <w:rPr>
          <w:i/>
          <w:iCs/>
        </w:rPr>
      </w:pPr>
      <w:r>
        <w:t xml:space="preserve">2.2b.1. Cliquez sur </w:t>
      </w:r>
      <w:r>
        <w:rPr>
          <w:noProof/>
        </w:rPr>
        <w:pict>
          <v:shape id="Picture 52" o:spid="_x0000_i1102" type="#_x0000_t75" style="width:14.25pt;height:14.25pt;visibility:visible">
            <v:imagedata r:id="rId45" o:title=""/>
          </v:shape>
        </w:pict>
      </w:r>
      <w:r>
        <w:t xml:space="preserve"> situé à la droite du champ;</w:t>
      </w:r>
      <w:r w:rsidRPr="00D94915">
        <w:rPr>
          <w:i/>
          <w:iCs/>
        </w:rPr>
        <w:t xml:space="preserve"> </w:t>
      </w:r>
    </w:p>
    <w:p w:rsidR="00774FF8" w:rsidRDefault="00774FF8" w:rsidP="003604CA"/>
    <w:p w:rsidR="00774FF8" w:rsidRDefault="00774FF8" w:rsidP="003604CA">
      <w:pPr>
        <w:ind w:left="2127" w:hanging="709"/>
      </w:pPr>
      <w:r>
        <w:t>2.2b.2. Choisissez une des tailles d’écriture proposées dans la liste déroulante.</w:t>
      </w:r>
    </w:p>
    <w:p w:rsidR="00774FF8" w:rsidRDefault="00774FF8" w:rsidP="003604CA">
      <w:pPr>
        <w:ind w:left="1985" w:hanging="567"/>
      </w:pPr>
    </w:p>
    <w:p w:rsidR="00774FF8" w:rsidRPr="00834146" w:rsidRDefault="00774FF8" w:rsidP="003604CA">
      <w:pPr>
        <w:ind w:left="2127"/>
        <w:rPr>
          <w:i/>
          <w:iCs/>
        </w:rPr>
      </w:pPr>
      <w:r w:rsidRPr="00834146">
        <w:rPr>
          <w:i/>
          <w:iCs/>
        </w:rPr>
        <w:t>1, 2, 3, 4, 5, 6.</w:t>
      </w:r>
    </w:p>
    <w:p w:rsidR="00774FF8" w:rsidRDefault="00774FF8" w:rsidP="003604CA">
      <w:pPr>
        <w:ind w:left="1985"/>
      </w:pPr>
    </w:p>
    <w:p w:rsidR="00774FF8" w:rsidRDefault="00774FF8" w:rsidP="003604CA">
      <w:pPr>
        <w:ind w:left="2127"/>
        <w:rPr>
          <w:i/>
          <w:iCs/>
        </w:rPr>
      </w:pPr>
      <w:r>
        <w:rPr>
          <w:i/>
          <w:iCs/>
        </w:rPr>
        <w:t xml:space="preserve">La taille d’écriture </w:t>
      </w:r>
      <w:r>
        <w:t xml:space="preserve">3 </w:t>
      </w:r>
      <w:r>
        <w:rPr>
          <w:i/>
          <w:iCs/>
        </w:rPr>
        <w:t>est sélectionnée par défaut.</w:t>
      </w:r>
    </w:p>
    <w:p w:rsidR="00774FF8" w:rsidRPr="008A764B" w:rsidRDefault="00774FF8" w:rsidP="003604CA">
      <w:pPr>
        <w:ind w:left="1985"/>
        <w:rPr>
          <w:i/>
          <w:iCs/>
        </w:rPr>
      </w:pPr>
    </w:p>
    <w:p w:rsidR="00774FF8" w:rsidRDefault="00774FF8" w:rsidP="003604CA">
      <w:pPr>
        <w:ind w:left="709"/>
      </w:pPr>
      <w:r>
        <w:t xml:space="preserve">2.2c. Sélection d’une </w:t>
      </w:r>
      <w:r w:rsidRPr="002E5380">
        <w:rPr>
          <w:b/>
          <w:bCs/>
        </w:rPr>
        <w:t>couleur d’écriture</w:t>
      </w:r>
      <w:r>
        <w:t> :</w:t>
      </w:r>
    </w:p>
    <w:p w:rsidR="00774FF8" w:rsidRDefault="00774FF8" w:rsidP="003604CA">
      <w:pPr>
        <w:ind w:left="1418"/>
      </w:pPr>
      <w:r>
        <w:tab/>
      </w:r>
    </w:p>
    <w:p w:rsidR="00774FF8" w:rsidRPr="00D94915" w:rsidRDefault="00774FF8" w:rsidP="003604CA">
      <w:pPr>
        <w:ind w:left="1418"/>
        <w:rPr>
          <w:i/>
          <w:iCs/>
        </w:rPr>
      </w:pPr>
      <w:r>
        <w:t xml:space="preserve">2.2c.1. Cliquez sur </w:t>
      </w:r>
      <w:r>
        <w:rPr>
          <w:noProof/>
        </w:rPr>
        <w:pict>
          <v:shape id="Picture 53" o:spid="_x0000_i1103" type="#_x0000_t75" style="width:14.25pt;height:14.25pt;visibility:visible">
            <v:imagedata r:id="rId45" o:title=""/>
          </v:shape>
        </w:pict>
      </w:r>
      <w:r>
        <w:t xml:space="preserve"> situé à la droite du champ;</w:t>
      </w:r>
      <w:r w:rsidRPr="00D94915">
        <w:rPr>
          <w:i/>
          <w:iCs/>
        </w:rPr>
        <w:t xml:space="preserve"> </w:t>
      </w:r>
    </w:p>
    <w:p w:rsidR="00774FF8" w:rsidRDefault="00774FF8" w:rsidP="003604CA"/>
    <w:p w:rsidR="00774FF8" w:rsidRDefault="00774FF8" w:rsidP="003604CA">
      <w:pPr>
        <w:ind w:left="2127" w:hanging="709"/>
      </w:pPr>
      <w:r>
        <w:t>2.2c.2. Choisissez une des couleurs d’écriture proposées dans la liste déroulante.</w:t>
      </w:r>
    </w:p>
    <w:p w:rsidR="00774FF8" w:rsidRDefault="00774FF8" w:rsidP="003604CA">
      <w:pPr>
        <w:ind w:left="1985" w:hanging="567"/>
      </w:pPr>
    </w:p>
    <w:p w:rsidR="00774FF8" w:rsidRPr="002B307A" w:rsidRDefault="00774FF8" w:rsidP="003604CA">
      <w:pPr>
        <w:ind w:left="2127"/>
      </w:pPr>
      <w:r>
        <w:rPr>
          <w:noProof/>
        </w:rPr>
        <w:pict>
          <v:shape id="Picture 54" o:spid="_x0000_i1104" type="#_x0000_t75" style="width:24pt;height:9.75pt;visibility:visible">
            <v:imagedata r:id="rId46" o:title=""/>
          </v:shape>
        </w:pict>
      </w:r>
      <w:r>
        <w:rPr>
          <w:noProof/>
        </w:rPr>
        <w:pict>
          <v:shape id="Picture 55" o:spid="_x0000_i1105" type="#_x0000_t75" style="width:21.75pt;height:9.75pt;visibility:visible">
            <v:imagedata r:id="rId47" o:title=""/>
          </v:shape>
        </w:pict>
      </w:r>
      <w:r>
        <w:rPr>
          <w:noProof/>
        </w:rPr>
        <w:pict>
          <v:shape id="Picture 56" o:spid="_x0000_i1106" type="#_x0000_t75" style="width:36.75pt;height:9.75pt;visibility:visible">
            <v:imagedata r:id="rId48" o:title=""/>
          </v:shape>
        </w:pict>
      </w:r>
      <w:r>
        <w:rPr>
          <w:noProof/>
        </w:rPr>
        <w:pict>
          <v:shape id="Picture 57" o:spid="_x0000_i1107" type="#_x0000_t75" style="width:37.5pt;height:9.75pt;visibility:visible">
            <v:imagedata r:id="rId49" o:title=""/>
          </v:shape>
        </w:pict>
      </w:r>
      <w:r>
        <w:rPr>
          <w:noProof/>
        </w:rPr>
        <w:pict>
          <v:shape id="Picture 58" o:spid="_x0000_i1108" type="#_x0000_t75" style="width:24pt;height:9.75pt;visibility:visible">
            <v:imagedata r:id="rId50" o:title=""/>
          </v:shape>
        </w:pict>
      </w:r>
      <w:r>
        <w:rPr>
          <w:noProof/>
        </w:rPr>
        <w:pict>
          <v:shape id="Picture 59" o:spid="_x0000_i1109" type="#_x0000_t75" style="width:45.75pt;height:9.75pt;visibility:visible">
            <v:imagedata r:id="rId51" o:title=""/>
          </v:shape>
        </w:pict>
      </w:r>
      <w:r>
        <w:rPr>
          <w:noProof/>
        </w:rPr>
        <w:pict>
          <v:shape id="Picture 60" o:spid="_x0000_i1110" type="#_x0000_t75" style="width:17.25pt;height:9.75pt;visibility:visible">
            <v:imagedata r:id="rId52" o:title=""/>
          </v:shape>
        </w:pict>
      </w:r>
      <w:r>
        <w:rPr>
          <w:noProof/>
        </w:rPr>
        <w:pict>
          <v:shape id="Picture 61" o:spid="_x0000_i1111" type="#_x0000_t75" style="width:21.75pt;height:9.75pt;visibility:visible">
            <v:imagedata r:id="rId53" o:title=""/>
          </v:shape>
        </w:pict>
      </w:r>
      <w:r>
        <w:rPr>
          <w:noProof/>
        </w:rPr>
        <w:pict>
          <v:shape id="Picture 62" o:spid="_x0000_i1112" type="#_x0000_t75" style="width:27pt;height:9.75pt;visibility:visible">
            <v:imagedata r:id="rId54" o:title=""/>
          </v:shape>
        </w:pict>
      </w:r>
      <w:r>
        <w:rPr>
          <w:noProof/>
        </w:rPr>
        <w:pict>
          <v:shape id="Picture 63" o:spid="_x0000_i1113" type="#_x0000_t75" style="width:36.75pt;height:9.75pt;visibility:visible">
            <v:imagedata r:id="rId55" o:title=""/>
          </v:shape>
        </w:pict>
      </w:r>
      <w:r>
        <w:rPr>
          <w:noProof/>
        </w:rPr>
        <w:pict>
          <v:shape id="Picture 64" o:spid="_x0000_i1114" type="#_x0000_t75" style="width:22.5pt;height:9.75pt;visibility:visible">
            <v:imagedata r:id="rId56" o:title=""/>
          </v:shape>
        </w:pict>
      </w:r>
      <w:r>
        <w:rPr>
          <w:noProof/>
        </w:rPr>
        <w:pict>
          <v:shape id="Picture 65" o:spid="_x0000_i1115" type="#_x0000_t75" style="width:17.25pt;height:9.75pt;visibility:visible">
            <v:imagedata r:id="rId57" o:title=""/>
          </v:shape>
        </w:pict>
      </w:r>
      <w:r>
        <w:rPr>
          <w:noProof/>
        </w:rPr>
        <w:pict>
          <v:shape id="Picture 66" o:spid="_x0000_i1116" type="#_x0000_t75" style="width:39.75pt;height:9.75pt;visibility:visible">
            <v:imagedata r:id="rId58" o:title=""/>
          </v:shape>
        </w:pict>
      </w:r>
      <w:r>
        <w:rPr>
          <w:noProof/>
        </w:rPr>
        <w:pict>
          <v:shape id="Picture 67" o:spid="_x0000_i1117" type="#_x0000_t75" style="width:24.75pt;height:9.75pt;visibility:visible">
            <v:imagedata r:id="rId59" o:title=""/>
          </v:shape>
        </w:pict>
      </w:r>
      <w:r>
        <w:rPr>
          <w:noProof/>
        </w:rPr>
        <w:pict>
          <v:shape id="Picture 68" o:spid="_x0000_i1118" type="#_x0000_t75" style="width:45.75pt;height:9.75pt;visibility:visible">
            <v:imagedata r:id="rId60" o:title=""/>
          </v:shape>
        </w:pict>
      </w:r>
      <w:r>
        <w:rPr>
          <w:noProof/>
        </w:rPr>
        <w:pict>
          <v:shape id="Picture 69" o:spid="_x0000_i1119" type="#_x0000_t75" style="width:24.75pt;height:9.75pt;visibility:visible">
            <v:imagedata r:id="rId61" o:title=""/>
          </v:shape>
        </w:pict>
      </w:r>
      <w:r>
        <w:rPr>
          <w:noProof/>
        </w:rPr>
        <w:pict>
          <v:shape id="Picture 70" o:spid="_x0000_i1120" type="#_x0000_t75" style="width:30pt;height:9.75pt;visibility:visible">
            <v:imagedata r:id="rId62" o:title=""/>
          </v:shape>
        </w:pict>
      </w:r>
      <w:r>
        <w:rPr>
          <w:noProof/>
        </w:rPr>
        <w:pict>
          <v:shape id="Picture 71" o:spid="_x0000_i1121" type="#_x0000_t75" style="width:17.25pt;height:9.75pt;visibility:visible">
            <v:imagedata r:id="rId63" o:title=""/>
          </v:shape>
        </w:pict>
      </w:r>
      <w:r>
        <w:rPr>
          <w:noProof/>
        </w:rPr>
        <w:pict>
          <v:shape id="Picture 72" o:spid="_x0000_i1122" type="#_x0000_t75" style="width:24.75pt;height:9.75pt;visibility:visible">
            <v:imagedata r:id="rId64" o:title=""/>
          </v:shape>
        </w:pict>
      </w:r>
      <w:r>
        <w:rPr>
          <w:noProof/>
        </w:rPr>
        <w:pict>
          <v:shape id="Picture 73" o:spid="_x0000_i1123" type="#_x0000_t75" style="width:41.25pt;height:9.75pt;visibility:visible">
            <v:imagedata r:id="rId65" o:title=""/>
          </v:shape>
        </w:pict>
      </w:r>
      <w:r>
        <w:rPr>
          <w:noProof/>
        </w:rPr>
        <w:pict>
          <v:shape id="Picture 74" o:spid="_x0000_i1124" type="#_x0000_t75" style="width:23.25pt;height:9.75pt;visibility:visible">
            <v:imagedata r:id="rId66" o:title=""/>
          </v:shape>
        </w:pict>
      </w:r>
      <w:r w:rsidRPr="002B307A">
        <w:rPr>
          <w:color w:val="FFFFFF"/>
        </w:rPr>
        <w:t>.</w:t>
      </w:r>
    </w:p>
    <w:p w:rsidR="00774FF8" w:rsidRDefault="00774FF8" w:rsidP="003604CA">
      <w:pPr>
        <w:ind w:left="709"/>
      </w:pPr>
    </w:p>
    <w:p w:rsidR="00774FF8" w:rsidRPr="008A764B" w:rsidRDefault="00774FF8" w:rsidP="003604CA">
      <w:pPr>
        <w:ind w:left="709"/>
        <w:rPr>
          <w:i/>
          <w:iCs/>
        </w:rPr>
      </w:pPr>
      <w:r>
        <w:tab/>
      </w:r>
      <w:r>
        <w:tab/>
      </w:r>
      <w:r>
        <w:rPr>
          <w:i/>
          <w:iCs/>
        </w:rPr>
        <w:t xml:space="preserve">La couleur </w:t>
      </w:r>
      <w:r>
        <w:rPr>
          <w:noProof/>
        </w:rPr>
        <w:pict>
          <v:shape id="Picture 75" o:spid="_x0000_i1125" type="#_x0000_t75" style="width:24pt;height:9.75pt;visibility:visible">
            <v:imagedata r:id="rId46" o:title=""/>
          </v:shape>
        </w:pict>
      </w:r>
      <w:r>
        <w:t xml:space="preserve"> </w:t>
      </w:r>
      <w:r w:rsidRPr="00707606">
        <w:rPr>
          <w:i/>
          <w:iCs/>
        </w:rPr>
        <w:t>est sélectionnée par défaut.</w:t>
      </w:r>
    </w:p>
    <w:p w:rsidR="00774FF8" w:rsidRDefault="00774FF8" w:rsidP="003604CA">
      <w:pPr>
        <w:ind w:left="709"/>
      </w:pPr>
      <w:r>
        <w:tab/>
      </w:r>
    </w:p>
    <w:p w:rsidR="00774FF8" w:rsidRDefault="00774FF8" w:rsidP="003604CA">
      <w:pPr>
        <w:ind w:left="709"/>
      </w:pPr>
      <w:r>
        <w:t xml:space="preserve">2.2d. Sélection d’une </w:t>
      </w:r>
      <w:r w:rsidRPr="002E5380">
        <w:rPr>
          <w:b/>
          <w:bCs/>
        </w:rPr>
        <w:t>couleur</w:t>
      </w:r>
      <w:r>
        <w:t xml:space="preserve"> </w:t>
      </w:r>
      <w:r>
        <w:rPr>
          <w:b/>
          <w:bCs/>
        </w:rPr>
        <w:t>de</w:t>
      </w:r>
      <w:r w:rsidRPr="002E5380">
        <w:rPr>
          <w:b/>
          <w:bCs/>
        </w:rPr>
        <w:t xml:space="preserve"> surlignage</w:t>
      </w:r>
      <w:r>
        <w:t> :</w:t>
      </w:r>
    </w:p>
    <w:p w:rsidR="00774FF8" w:rsidRDefault="00774FF8" w:rsidP="003604CA">
      <w:pPr>
        <w:ind w:left="1418"/>
      </w:pPr>
    </w:p>
    <w:p w:rsidR="00774FF8" w:rsidRPr="00D94915" w:rsidRDefault="00774FF8" w:rsidP="003604CA">
      <w:pPr>
        <w:ind w:left="1418"/>
        <w:rPr>
          <w:i/>
          <w:iCs/>
        </w:rPr>
      </w:pPr>
      <w:r>
        <w:t xml:space="preserve">2.2d.1. Cliquez sur </w:t>
      </w:r>
      <w:r>
        <w:rPr>
          <w:noProof/>
        </w:rPr>
        <w:pict>
          <v:shape id="Picture 76" o:spid="_x0000_i1126" type="#_x0000_t75" style="width:14.25pt;height:14.25pt;visibility:visible">
            <v:imagedata r:id="rId45" o:title=""/>
          </v:shape>
        </w:pict>
      </w:r>
      <w:r>
        <w:t xml:space="preserve"> situé à la droite du champ;</w:t>
      </w:r>
      <w:r w:rsidRPr="00D94915">
        <w:rPr>
          <w:i/>
          <w:iCs/>
        </w:rPr>
        <w:t xml:space="preserve"> </w:t>
      </w:r>
    </w:p>
    <w:p w:rsidR="00774FF8" w:rsidRDefault="00774FF8" w:rsidP="003604CA"/>
    <w:p w:rsidR="00774FF8" w:rsidRDefault="00774FF8" w:rsidP="003604CA">
      <w:pPr>
        <w:ind w:left="2127" w:hanging="709"/>
      </w:pPr>
      <w:r>
        <w:t>2.2d.2. Choisissez une des couleurs de surlignage proposées dans la liste déroulante.</w:t>
      </w:r>
    </w:p>
    <w:p w:rsidR="00774FF8" w:rsidRDefault="00774FF8" w:rsidP="003604CA">
      <w:pPr>
        <w:ind w:left="1985" w:hanging="567"/>
      </w:pPr>
    </w:p>
    <w:p w:rsidR="00774FF8" w:rsidRDefault="00774FF8" w:rsidP="003604CA">
      <w:pPr>
        <w:ind w:left="2127"/>
      </w:pPr>
      <w:r>
        <w:rPr>
          <w:noProof/>
        </w:rPr>
        <w:pict>
          <v:shape id="Picture 77" o:spid="_x0000_i1127" type="#_x0000_t75" style="width:24pt;height:9.75pt;visibility:visible">
            <v:imagedata r:id="rId46" o:title=""/>
          </v:shape>
        </w:pict>
      </w:r>
      <w:r>
        <w:rPr>
          <w:noProof/>
        </w:rPr>
        <w:pict>
          <v:shape id="Picture 78" o:spid="_x0000_i1128" type="#_x0000_t75" style="width:21.75pt;height:9.75pt;visibility:visible">
            <v:imagedata r:id="rId47" o:title=""/>
          </v:shape>
        </w:pict>
      </w:r>
      <w:r>
        <w:rPr>
          <w:noProof/>
        </w:rPr>
        <w:pict>
          <v:shape id="Picture 79" o:spid="_x0000_i1129" type="#_x0000_t75" style="width:36.75pt;height:9.75pt;visibility:visible">
            <v:imagedata r:id="rId48" o:title=""/>
          </v:shape>
        </w:pict>
      </w:r>
      <w:r>
        <w:rPr>
          <w:noProof/>
        </w:rPr>
        <w:pict>
          <v:shape id="Picture 80" o:spid="_x0000_i1130" type="#_x0000_t75" style="width:37.5pt;height:9.75pt;visibility:visible">
            <v:imagedata r:id="rId49" o:title=""/>
          </v:shape>
        </w:pict>
      </w:r>
      <w:r>
        <w:rPr>
          <w:noProof/>
        </w:rPr>
        <w:pict>
          <v:shape id="Picture 81" o:spid="_x0000_i1131" type="#_x0000_t75" style="width:24pt;height:9.75pt;visibility:visible">
            <v:imagedata r:id="rId50" o:title=""/>
          </v:shape>
        </w:pict>
      </w:r>
      <w:r>
        <w:rPr>
          <w:noProof/>
        </w:rPr>
        <w:pict>
          <v:shape id="Picture 82" o:spid="_x0000_i1132" type="#_x0000_t75" style="width:45.75pt;height:9.75pt;visibility:visible">
            <v:imagedata r:id="rId51" o:title=""/>
          </v:shape>
        </w:pict>
      </w:r>
      <w:r>
        <w:rPr>
          <w:noProof/>
        </w:rPr>
        <w:pict>
          <v:shape id="Picture 83" o:spid="_x0000_i1133" type="#_x0000_t75" style="width:17.25pt;height:9.75pt;visibility:visible">
            <v:imagedata r:id="rId52" o:title=""/>
          </v:shape>
        </w:pict>
      </w:r>
      <w:r>
        <w:rPr>
          <w:noProof/>
        </w:rPr>
        <w:pict>
          <v:shape id="Picture 84" o:spid="_x0000_i1134" type="#_x0000_t75" style="width:21.75pt;height:9.75pt;visibility:visible">
            <v:imagedata r:id="rId53" o:title=""/>
          </v:shape>
        </w:pict>
      </w:r>
      <w:r>
        <w:rPr>
          <w:noProof/>
        </w:rPr>
        <w:pict>
          <v:shape id="Picture 85" o:spid="_x0000_i1135" type="#_x0000_t75" style="width:27pt;height:9.75pt;visibility:visible">
            <v:imagedata r:id="rId54" o:title=""/>
          </v:shape>
        </w:pict>
      </w:r>
      <w:r>
        <w:rPr>
          <w:noProof/>
        </w:rPr>
        <w:pict>
          <v:shape id="Picture 86" o:spid="_x0000_i1136" type="#_x0000_t75" style="width:36.75pt;height:9.75pt;visibility:visible">
            <v:imagedata r:id="rId55" o:title=""/>
          </v:shape>
        </w:pict>
      </w:r>
      <w:r>
        <w:rPr>
          <w:noProof/>
        </w:rPr>
        <w:pict>
          <v:shape id="Picture 87" o:spid="_x0000_i1137" type="#_x0000_t75" style="width:22.5pt;height:9.75pt;visibility:visible">
            <v:imagedata r:id="rId56" o:title=""/>
          </v:shape>
        </w:pict>
      </w:r>
      <w:r>
        <w:rPr>
          <w:noProof/>
        </w:rPr>
        <w:pict>
          <v:shape id="Picture 88" o:spid="_x0000_i1138" type="#_x0000_t75" style="width:17.25pt;height:9.75pt;visibility:visible">
            <v:imagedata r:id="rId57" o:title=""/>
          </v:shape>
        </w:pict>
      </w:r>
      <w:r>
        <w:rPr>
          <w:noProof/>
        </w:rPr>
        <w:pict>
          <v:shape id="Picture 89" o:spid="_x0000_i1139" type="#_x0000_t75" style="width:39.75pt;height:9.75pt;visibility:visible">
            <v:imagedata r:id="rId58" o:title=""/>
          </v:shape>
        </w:pict>
      </w:r>
      <w:r>
        <w:rPr>
          <w:noProof/>
        </w:rPr>
        <w:pict>
          <v:shape id="Picture 90" o:spid="_x0000_i1140" type="#_x0000_t75" style="width:24.75pt;height:9.75pt;visibility:visible">
            <v:imagedata r:id="rId59" o:title=""/>
          </v:shape>
        </w:pict>
      </w:r>
      <w:r>
        <w:rPr>
          <w:noProof/>
        </w:rPr>
        <w:pict>
          <v:shape id="Picture 91" o:spid="_x0000_i1141" type="#_x0000_t75" style="width:45.75pt;height:9.75pt;visibility:visible">
            <v:imagedata r:id="rId60" o:title=""/>
          </v:shape>
        </w:pict>
      </w:r>
      <w:r>
        <w:rPr>
          <w:noProof/>
        </w:rPr>
        <w:pict>
          <v:shape id="Picture 92" o:spid="_x0000_i1142" type="#_x0000_t75" style="width:24.75pt;height:9.75pt;visibility:visible">
            <v:imagedata r:id="rId61" o:title=""/>
          </v:shape>
        </w:pict>
      </w:r>
      <w:r>
        <w:rPr>
          <w:noProof/>
        </w:rPr>
        <w:pict>
          <v:shape id="Picture 93" o:spid="_x0000_i1143" type="#_x0000_t75" style="width:30pt;height:9.75pt;visibility:visible">
            <v:imagedata r:id="rId62" o:title=""/>
          </v:shape>
        </w:pict>
      </w:r>
      <w:r>
        <w:rPr>
          <w:noProof/>
        </w:rPr>
        <w:pict>
          <v:shape id="Picture 94" o:spid="_x0000_i1144" type="#_x0000_t75" style="width:17.25pt;height:9.75pt;visibility:visible">
            <v:imagedata r:id="rId63" o:title=""/>
          </v:shape>
        </w:pict>
      </w:r>
      <w:r>
        <w:rPr>
          <w:noProof/>
        </w:rPr>
        <w:pict>
          <v:shape id="Picture 95" o:spid="_x0000_i1145" type="#_x0000_t75" style="width:24.75pt;height:9.75pt;visibility:visible">
            <v:imagedata r:id="rId64" o:title=""/>
          </v:shape>
        </w:pict>
      </w:r>
      <w:r>
        <w:rPr>
          <w:noProof/>
        </w:rPr>
        <w:pict>
          <v:shape id="Picture 96" o:spid="_x0000_i1146" type="#_x0000_t75" style="width:41.25pt;height:9.75pt;visibility:visible">
            <v:imagedata r:id="rId65" o:title=""/>
          </v:shape>
        </w:pict>
      </w:r>
      <w:r>
        <w:rPr>
          <w:noProof/>
        </w:rPr>
        <w:pict>
          <v:shape id="Picture 97" o:spid="_x0000_i1147" type="#_x0000_t75" style="width:23.25pt;height:9.75pt;visibility:visible">
            <v:imagedata r:id="rId66" o:title=""/>
          </v:shape>
        </w:pict>
      </w:r>
      <w:r w:rsidRPr="00191F66">
        <w:rPr>
          <w:color w:val="FFFFFF"/>
        </w:rPr>
        <w:t>.</w:t>
      </w:r>
    </w:p>
    <w:p w:rsidR="00774FF8" w:rsidRDefault="00774FF8" w:rsidP="003604CA">
      <w:pPr>
        <w:ind w:left="709"/>
      </w:pPr>
    </w:p>
    <w:p w:rsidR="00774FF8" w:rsidRDefault="00774FF8" w:rsidP="003604CA">
      <w:pPr>
        <w:ind w:left="709"/>
      </w:pPr>
      <w:r>
        <w:tab/>
      </w:r>
      <w:r>
        <w:tab/>
      </w:r>
      <w:r>
        <w:rPr>
          <w:i/>
          <w:iCs/>
        </w:rPr>
        <w:t xml:space="preserve">La couleur </w:t>
      </w:r>
      <w:r>
        <w:rPr>
          <w:noProof/>
        </w:rPr>
        <w:pict>
          <v:shape id="Picture 98" o:spid="_x0000_i1148" type="#_x0000_t75" style="width:24pt;height:9.75pt;visibility:visible">
            <v:imagedata r:id="rId50" o:title=""/>
          </v:shape>
        </w:pict>
      </w:r>
      <w:r>
        <w:t xml:space="preserve"> </w:t>
      </w:r>
      <w:r w:rsidRPr="00707606">
        <w:rPr>
          <w:i/>
          <w:iCs/>
        </w:rPr>
        <w:t>est sélectionnée par défaut.</w:t>
      </w:r>
    </w:p>
    <w:p w:rsidR="00774FF8" w:rsidRDefault="00774FF8" w:rsidP="003604CA">
      <w:pPr>
        <w:ind w:left="709"/>
      </w:pPr>
    </w:p>
    <w:p w:rsidR="00774FF8" w:rsidRDefault="00774FF8" w:rsidP="003604CA">
      <w:pPr>
        <w:ind w:left="709"/>
      </w:pPr>
      <w:r>
        <w:t xml:space="preserve">2.2e. Cliquez sur </w:t>
      </w:r>
      <w:r>
        <w:rPr>
          <w:noProof/>
        </w:rPr>
        <w:pict>
          <v:shape id="Picture 99" o:spid="_x0000_i1149" type="#_x0000_t75" style="width:14.25pt;height:14.25pt;visibility:visible">
            <v:imagedata r:id="rId67" o:title=""/>
          </v:shape>
        </w:pict>
      </w:r>
      <w:r>
        <w:t xml:space="preserve"> pour mettre le texte sélectionné en </w:t>
      </w:r>
      <w:r w:rsidRPr="003B463D">
        <w:rPr>
          <w:b/>
          <w:bCs/>
        </w:rPr>
        <w:t>gras</w:t>
      </w:r>
      <w:r>
        <w:t>.</w:t>
      </w:r>
    </w:p>
    <w:p w:rsidR="00774FF8" w:rsidRDefault="00774FF8" w:rsidP="003604CA">
      <w:pPr>
        <w:ind w:left="709"/>
      </w:pPr>
    </w:p>
    <w:p w:rsidR="00774FF8" w:rsidRDefault="00774FF8" w:rsidP="003604CA">
      <w:pPr>
        <w:ind w:left="709"/>
      </w:pPr>
      <w:r>
        <w:t xml:space="preserve">2.2f. Cliquez sur </w:t>
      </w:r>
      <w:r>
        <w:rPr>
          <w:noProof/>
        </w:rPr>
        <w:pict>
          <v:shape id="Picture 100" o:spid="_x0000_i1150" type="#_x0000_t75" style="width:14.25pt;height:14.25pt;visibility:visible">
            <v:imagedata r:id="rId68" o:title=""/>
          </v:shape>
        </w:pict>
      </w:r>
      <w:r>
        <w:t xml:space="preserve"> pour mettre le texte sélectionné en </w:t>
      </w:r>
      <w:r w:rsidRPr="00D94915">
        <w:rPr>
          <w:b/>
          <w:bCs/>
        </w:rPr>
        <w:t>italique</w:t>
      </w:r>
      <w:r>
        <w:t>.</w:t>
      </w:r>
    </w:p>
    <w:p w:rsidR="00774FF8" w:rsidRDefault="00774FF8" w:rsidP="003604CA">
      <w:pPr>
        <w:ind w:left="709"/>
      </w:pPr>
      <w:r>
        <w:tab/>
      </w:r>
    </w:p>
    <w:p w:rsidR="00774FF8" w:rsidRDefault="00774FF8" w:rsidP="003604CA">
      <w:pPr>
        <w:ind w:left="709"/>
      </w:pPr>
      <w:r>
        <w:t xml:space="preserve">2.2g. Cliquez sur </w:t>
      </w:r>
      <w:r>
        <w:rPr>
          <w:noProof/>
        </w:rPr>
        <w:pict>
          <v:shape id="Picture 101" o:spid="_x0000_i1151" type="#_x0000_t75" style="width:14.25pt;height:14.25pt;visibility:visible">
            <v:imagedata r:id="rId69" o:title=""/>
          </v:shape>
        </w:pict>
      </w:r>
      <w:r>
        <w:t xml:space="preserve"> pour </w:t>
      </w:r>
      <w:r w:rsidRPr="00D94915">
        <w:rPr>
          <w:b/>
          <w:bCs/>
        </w:rPr>
        <w:t>souligner</w:t>
      </w:r>
      <w:r>
        <w:t xml:space="preserve"> le texte sélectionné.</w:t>
      </w:r>
    </w:p>
    <w:p w:rsidR="00774FF8" w:rsidRDefault="00774FF8" w:rsidP="003604CA">
      <w:pPr>
        <w:ind w:left="709"/>
      </w:pPr>
    </w:p>
    <w:p w:rsidR="00774FF8" w:rsidRDefault="00774FF8" w:rsidP="003604CA">
      <w:pPr>
        <w:ind w:left="709"/>
      </w:pPr>
      <w:r>
        <w:t xml:space="preserve">2.2h. Cliquez sur </w:t>
      </w:r>
      <w:r>
        <w:rPr>
          <w:noProof/>
        </w:rPr>
        <w:pict>
          <v:shape id="Picture 102" o:spid="_x0000_i1152" type="#_x0000_t75" style="width:14.25pt;height:14.25pt;visibility:visible">
            <v:imagedata r:id="rId70" o:title=""/>
          </v:shape>
        </w:pict>
      </w:r>
      <w:r>
        <w:t xml:space="preserve"> pour </w:t>
      </w:r>
      <w:r w:rsidRPr="00D94915">
        <w:rPr>
          <w:b/>
          <w:bCs/>
        </w:rPr>
        <w:t xml:space="preserve">barrer </w:t>
      </w:r>
      <w:r>
        <w:rPr>
          <w:b/>
          <w:bCs/>
        </w:rPr>
        <w:t xml:space="preserve">d’un trait </w:t>
      </w:r>
      <w:r>
        <w:t>le texte sélectionné.</w:t>
      </w:r>
    </w:p>
    <w:p w:rsidR="00774FF8" w:rsidRDefault="00774FF8" w:rsidP="003604CA">
      <w:pPr>
        <w:ind w:left="709"/>
      </w:pPr>
    </w:p>
    <w:p w:rsidR="00774FF8" w:rsidRDefault="00774FF8" w:rsidP="003604CA">
      <w:pPr>
        <w:ind w:left="709"/>
      </w:pPr>
      <w:r>
        <w:t xml:space="preserve">2.2i. Cliquez sur </w:t>
      </w:r>
      <w:r>
        <w:rPr>
          <w:noProof/>
        </w:rPr>
        <w:pict>
          <v:shape id="Picture 103" o:spid="_x0000_i1153" type="#_x0000_t75" style="width:14.25pt;height:14.25pt;visibility:visible">
            <v:imagedata r:id="rId71" o:title=""/>
          </v:shape>
        </w:pict>
      </w:r>
      <w:r>
        <w:t xml:space="preserve"> mettre le texte sélectionné sous forme d’</w:t>
      </w:r>
      <w:r w:rsidRPr="002E5380">
        <w:rPr>
          <w:b/>
          <w:bCs/>
        </w:rPr>
        <w:t>exposant</w:t>
      </w:r>
      <w:r w:rsidRPr="002E5380">
        <w:t>.</w:t>
      </w:r>
    </w:p>
    <w:p w:rsidR="00774FF8" w:rsidRDefault="00774FF8" w:rsidP="003604CA">
      <w:r>
        <w:tab/>
      </w:r>
    </w:p>
    <w:p w:rsidR="00774FF8" w:rsidRDefault="00774FF8" w:rsidP="003604CA">
      <w:pPr>
        <w:ind w:left="1276"/>
        <w:rPr>
          <w:i/>
          <w:iCs/>
        </w:rPr>
      </w:pPr>
      <w:r>
        <w:rPr>
          <w:i/>
          <w:iCs/>
        </w:rPr>
        <w:t>La forme exponentielle créée de petites lettres au-dessus de la ligne d’écriture.</w:t>
      </w:r>
    </w:p>
    <w:p w:rsidR="00774FF8" w:rsidRPr="002E5380" w:rsidRDefault="00774FF8" w:rsidP="003604CA">
      <w:pPr>
        <w:ind w:left="993"/>
        <w:rPr>
          <w:i/>
          <w:iCs/>
        </w:rPr>
      </w:pPr>
    </w:p>
    <w:p w:rsidR="00774FF8" w:rsidRPr="002E5380" w:rsidRDefault="00774FF8" w:rsidP="003604CA">
      <w:pPr>
        <w:rPr>
          <w:strike/>
        </w:rPr>
      </w:pPr>
      <w:r>
        <w:tab/>
        <w:t xml:space="preserve">2.2j. Cliquez sur </w:t>
      </w:r>
      <w:r>
        <w:rPr>
          <w:noProof/>
        </w:rPr>
        <w:pict>
          <v:shape id="Picture 104" o:spid="_x0000_i1154" type="#_x0000_t75" style="width:14.25pt;height:14.25pt;visibility:visible">
            <v:imagedata r:id="rId72" o:title=""/>
          </v:shape>
        </w:pict>
      </w:r>
      <w:r>
        <w:t xml:space="preserve"> pour mettre le texte sélectionné sous forme d’</w:t>
      </w:r>
      <w:r w:rsidRPr="002E5380">
        <w:rPr>
          <w:b/>
          <w:bCs/>
        </w:rPr>
        <w:t>indice</w:t>
      </w:r>
      <w:r>
        <w:t>.</w:t>
      </w:r>
    </w:p>
    <w:p w:rsidR="00774FF8" w:rsidRDefault="00774FF8" w:rsidP="003604CA"/>
    <w:p w:rsidR="00774FF8" w:rsidRDefault="00774FF8" w:rsidP="003604CA">
      <w:pPr>
        <w:ind w:left="1276"/>
        <w:rPr>
          <w:i/>
          <w:iCs/>
        </w:rPr>
      </w:pPr>
      <w:r>
        <w:rPr>
          <w:i/>
          <w:iCs/>
        </w:rPr>
        <w:t>La forme indicielle créée de petites lettres au-dessous de la ligne d’écriture.</w:t>
      </w:r>
    </w:p>
    <w:p w:rsidR="00774FF8" w:rsidRDefault="00774FF8" w:rsidP="003604CA"/>
    <w:p w:rsidR="00774FF8" w:rsidRDefault="00774FF8" w:rsidP="003604CA">
      <w:pPr>
        <w:ind w:left="1276" w:hanging="567"/>
      </w:pPr>
      <w:r>
        <w:t xml:space="preserve">2.2k. Cliquez sur </w:t>
      </w:r>
      <w:r>
        <w:rPr>
          <w:noProof/>
        </w:rPr>
        <w:pict>
          <v:shape id="Picture 105" o:spid="_x0000_i1155" type="#_x0000_t75" style="width:14.25pt;height:14.25pt;visibility:visible">
            <v:imagedata r:id="rId73" o:title=""/>
          </v:shape>
        </w:pict>
      </w:r>
      <w:r>
        <w:t xml:space="preserve"> pour supprimer tous les formatages du texte sélectionné et revenir au texte brut.</w:t>
      </w:r>
    </w:p>
    <w:p w:rsidR="00774FF8" w:rsidRPr="003F2087" w:rsidRDefault="00774FF8" w:rsidP="003604CA"/>
    <w:p w:rsidR="00774FF8" w:rsidRDefault="00774FF8" w:rsidP="003604CA">
      <w:bookmarkStart w:id="55" w:name="WTB_ToolBar_align"/>
      <w:bookmarkEnd w:id="55"/>
      <w:r>
        <w:t xml:space="preserve">3. </w:t>
      </w:r>
      <w:r w:rsidRPr="002B307A">
        <w:rPr>
          <w:b/>
          <w:bCs/>
        </w:rPr>
        <w:t>Alignement</w:t>
      </w:r>
      <w:r>
        <w:t xml:space="preserve"> du texte :</w:t>
      </w:r>
    </w:p>
    <w:p w:rsidR="00774FF8" w:rsidRDefault="00774FF8" w:rsidP="003604CA">
      <w:r>
        <w:tab/>
      </w:r>
    </w:p>
    <w:p w:rsidR="00774FF8" w:rsidRDefault="00774FF8" w:rsidP="003604CA">
      <w:pPr>
        <w:ind w:left="1134" w:hanging="425"/>
      </w:pPr>
      <w:r>
        <w:t xml:space="preserve">3.1. </w:t>
      </w:r>
      <w:r w:rsidRPr="00D56178">
        <w:rPr>
          <w:b/>
          <w:bCs/>
        </w:rPr>
        <w:t>Sélectionnez</w:t>
      </w:r>
      <w:r>
        <w:t xml:space="preserve"> à l’aide de la souris la portion </w:t>
      </w:r>
      <w:r w:rsidRPr="00A95B45">
        <w:t>de texte dont v</w:t>
      </w:r>
      <w:r>
        <w:t>ous désirez modifier l’alignement;</w:t>
      </w:r>
    </w:p>
    <w:p w:rsidR="00774FF8" w:rsidRDefault="00774FF8" w:rsidP="003604CA">
      <w:pPr>
        <w:ind w:left="1134"/>
        <w:rPr>
          <w:i/>
          <w:iCs/>
        </w:rPr>
      </w:pPr>
    </w:p>
    <w:p w:rsidR="00774FF8" w:rsidRDefault="00774FF8" w:rsidP="003604CA">
      <w:pPr>
        <w:ind w:left="1134"/>
      </w:pPr>
      <w:r>
        <w:rPr>
          <w:i/>
          <w:iCs/>
        </w:rPr>
        <w:t>Cette action s’applique à une ligne entière, de même qu’à l’ensemble d’un paragraphe.</w:t>
      </w:r>
    </w:p>
    <w:p w:rsidR="00774FF8" w:rsidRDefault="00774FF8" w:rsidP="003604CA"/>
    <w:p w:rsidR="00774FF8" w:rsidRDefault="00774FF8" w:rsidP="003604CA">
      <w:pPr>
        <w:ind w:firstLine="708"/>
      </w:pPr>
      <w:r>
        <w:t xml:space="preserve">3.2a. Cliquez sur </w:t>
      </w:r>
      <w:r>
        <w:rPr>
          <w:noProof/>
        </w:rPr>
        <w:pict>
          <v:shape id="Picture 106" o:spid="_x0000_i1156" type="#_x0000_t75" style="width:14.25pt;height:14.25pt;visibility:visible">
            <v:imagedata r:id="rId74" o:title=""/>
          </v:shape>
        </w:pict>
      </w:r>
      <w:r>
        <w:t xml:space="preserve"> pour </w:t>
      </w:r>
      <w:r w:rsidRPr="00B5664F">
        <w:rPr>
          <w:b/>
          <w:bCs/>
        </w:rPr>
        <w:t>aligner</w:t>
      </w:r>
      <w:r>
        <w:t xml:space="preserve"> le texte sélectionné </w:t>
      </w:r>
      <w:r w:rsidRPr="00B5664F">
        <w:rPr>
          <w:b/>
          <w:bCs/>
        </w:rPr>
        <w:t>à gauche</w:t>
      </w:r>
      <w:r>
        <w:t>.</w:t>
      </w:r>
    </w:p>
    <w:p w:rsidR="00774FF8" w:rsidRDefault="00774FF8" w:rsidP="003604CA"/>
    <w:p w:rsidR="00774FF8" w:rsidRDefault="00774FF8" w:rsidP="003604CA">
      <w:r>
        <w:tab/>
        <w:t xml:space="preserve">3.2b. Cliquez sur </w:t>
      </w:r>
      <w:r>
        <w:rPr>
          <w:noProof/>
        </w:rPr>
        <w:pict>
          <v:shape id="Picture 107" o:spid="_x0000_i1157" type="#_x0000_t75" style="width:14.25pt;height:14.25pt;visibility:visible">
            <v:imagedata r:id="rId75" o:title=""/>
          </v:shape>
        </w:pict>
      </w:r>
      <w:r>
        <w:t xml:space="preserve"> pour </w:t>
      </w:r>
      <w:r w:rsidRPr="00B5664F">
        <w:rPr>
          <w:b/>
          <w:bCs/>
        </w:rPr>
        <w:t>aligner</w:t>
      </w:r>
      <w:r>
        <w:t xml:space="preserve"> le texte sélectionné </w:t>
      </w:r>
      <w:r w:rsidRPr="00B5664F">
        <w:rPr>
          <w:b/>
          <w:bCs/>
        </w:rPr>
        <w:t>à droite</w:t>
      </w:r>
      <w:r>
        <w:t>.</w:t>
      </w:r>
    </w:p>
    <w:p w:rsidR="00774FF8" w:rsidRDefault="00774FF8" w:rsidP="003604CA"/>
    <w:p w:rsidR="00774FF8" w:rsidRDefault="00774FF8" w:rsidP="003604CA">
      <w:r>
        <w:tab/>
        <w:t xml:space="preserve">3.2c. Cliquez sur </w:t>
      </w:r>
      <w:r>
        <w:rPr>
          <w:noProof/>
        </w:rPr>
        <w:pict>
          <v:shape id="Picture 108" o:spid="_x0000_i1158" type="#_x0000_t75" style="width:14.25pt;height:14.25pt;visibility:visible">
            <v:imagedata r:id="rId76" o:title=""/>
          </v:shape>
        </w:pict>
      </w:r>
      <w:r>
        <w:t xml:space="preserve"> pour </w:t>
      </w:r>
      <w:r w:rsidRPr="00B5664F">
        <w:rPr>
          <w:b/>
          <w:bCs/>
        </w:rPr>
        <w:t>centrer</w:t>
      </w:r>
      <w:r>
        <w:t xml:space="preserve"> le texte sélectionné.</w:t>
      </w:r>
    </w:p>
    <w:p w:rsidR="00774FF8" w:rsidRDefault="00774FF8" w:rsidP="003604CA"/>
    <w:p w:rsidR="00774FF8" w:rsidRDefault="00774FF8" w:rsidP="003604CA">
      <w:r>
        <w:tab/>
        <w:t xml:space="preserve">3.2d. Cliquez sur </w:t>
      </w:r>
      <w:r>
        <w:rPr>
          <w:noProof/>
        </w:rPr>
        <w:pict>
          <v:shape id="Picture 109" o:spid="_x0000_i1159" type="#_x0000_t75" style="width:14.25pt;height:14.25pt;visibility:visible">
            <v:imagedata r:id="rId77" o:title=""/>
          </v:shape>
        </w:pict>
      </w:r>
      <w:r>
        <w:t xml:space="preserve"> pour </w:t>
      </w:r>
      <w:r w:rsidRPr="00B5664F">
        <w:rPr>
          <w:b/>
          <w:bCs/>
        </w:rPr>
        <w:t>justifier</w:t>
      </w:r>
      <w:r>
        <w:t xml:space="preserve"> le texte sélectionné.</w:t>
      </w:r>
    </w:p>
    <w:p w:rsidR="00774FF8" w:rsidRDefault="00774FF8" w:rsidP="003604CA"/>
    <w:p w:rsidR="00774FF8" w:rsidRPr="00B5664F" w:rsidRDefault="00774FF8" w:rsidP="003604CA">
      <w:pPr>
        <w:ind w:left="1276"/>
        <w:rPr>
          <w:i/>
          <w:iCs/>
        </w:rPr>
      </w:pPr>
      <w:r w:rsidRPr="00B5664F">
        <w:rPr>
          <w:i/>
          <w:iCs/>
        </w:rPr>
        <w:t>L’action de « justifier » permet d’aligner le texte à gauche et à droite de la boîte de texte en ajoutant au besoin des espaces supplémentaires entre les mots.</w:t>
      </w:r>
    </w:p>
    <w:p w:rsidR="00774FF8" w:rsidRDefault="00774FF8" w:rsidP="003604CA"/>
    <w:p w:rsidR="00774FF8" w:rsidRDefault="00774FF8" w:rsidP="003604CA">
      <w:r w:rsidRPr="006F5725">
        <w:t xml:space="preserve">4. </w:t>
      </w:r>
      <w:r w:rsidRPr="006F5725">
        <w:rPr>
          <w:b/>
          <w:bCs/>
        </w:rPr>
        <w:t>Ajout</w:t>
      </w:r>
      <w:r>
        <w:t xml:space="preserve"> de </w:t>
      </w:r>
      <w:r>
        <w:rPr>
          <w:b/>
          <w:bCs/>
        </w:rPr>
        <w:t>p</w:t>
      </w:r>
      <w:r w:rsidRPr="002B307A">
        <w:rPr>
          <w:b/>
          <w:bCs/>
        </w:rPr>
        <w:t>uces</w:t>
      </w:r>
      <w:r>
        <w:t xml:space="preserve"> et de </w:t>
      </w:r>
      <w:r w:rsidRPr="002B307A">
        <w:rPr>
          <w:b/>
          <w:bCs/>
        </w:rPr>
        <w:t>numéros</w:t>
      </w:r>
      <w:r>
        <w:t> :</w:t>
      </w:r>
    </w:p>
    <w:p w:rsidR="00774FF8" w:rsidRDefault="00774FF8" w:rsidP="003604CA">
      <w:r>
        <w:tab/>
      </w:r>
    </w:p>
    <w:p w:rsidR="00774FF8" w:rsidRDefault="00774FF8" w:rsidP="003604CA">
      <w:pPr>
        <w:ind w:left="1134" w:hanging="425"/>
      </w:pPr>
      <w:r>
        <w:t xml:space="preserve">4.1. </w:t>
      </w:r>
      <w:r w:rsidRPr="00D56178">
        <w:rPr>
          <w:b/>
          <w:bCs/>
        </w:rPr>
        <w:t>Sélectionnez</w:t>
      </w:r>
      <w:r>
        <w:t xml:space="preserve"> la portion </w:t>
      </w:r>
      <w:r w:rsidRPr="00A95B45">
        <w:t xml:space="preserve">de texte </w:t>
      </w:r>
      <w:r>
        <w:t xml:space="preserve">à laquelle </w:t>
      </w:r>
      <w:r w:rsidRPr="00A95B45">
        <w:t>v</w:t>
      </w:r>
      <w:r>
        <w:t>ous désirez ajouter une puce ou un numéro. Vous pouvez aussi simplement cliquer à l’endroit dans le texte où vous désirer effectuer l’ajout.</w:t>
      </w:r>
    </w:p>
    <w:p w:rsidR="00774FF8" w:rsidRDefault="00774FF8" w:rsidP="003604CA">
      <w:pPr>
        <w:ind w:left="1134"/>
        <w:rPr>
          <w:i/>
          <w:iCs/>
        </w:rPr>
      </w:pPr>
    </w:p>
    <w:p w:rsidR="00774FF8" w:rsidRDefault="00774FF8" w:rsidP="003604CA">
      <w:pPr>
        <w:ind w:left="1134"/>
      </w:pPr>
      <w:r>
        <w:rPr>
          <w:i/>
          <w:iCs/>
        </w:rPr>
        <w:t>Cette action s’applique à une ligne entière, de même qu’à l’ensemble d’un paragraphe.</w:t>
      </w:r>
    </w:p>
    <w:p w:rsidR="00774FF8" w:rsidRDefault="00774FF8" w:rsidP="003604CA">
      <w:pPr>
        <w:ind w:left="1134"/>
        <w:rPr>
          <w:i/>
          <w:iCs/>
        </w:rPr>
      </w:pPr>
    </w:p>
    <w:p w:rsidR="00774FF8" w:rsidRDefault="00774FF8" w:rsidP="003604CA">
      <w:r>
        <w:tab/>
        <w:t xml:space="preserve">4.2a. Cliquez sur </w:t>
      </w:r>
      <w:r>
        <w:rPr>
          <w:noProof/>
        </w:rPr>
        <w:pict>
          <v:shape id="Picture 110" o:spid="_x0000_i1160" type="#_x0000_t75" style="width:14.25pt;height:14.25pt;visibility:visible">
            <v:imagedata r:id="rId78" o:title=""/>
          </v:shape>
        </w:pict>
      </w:r>
      <w:r>
        <w:t xml:space="preserve"> pour ajouter des puces.</w:t>
      </w:r>
    </w:p>
    <w:p w:rsidR="00774FF8" w:rsidRDefault="00774FF8" w:rsidP="003604CA"/>
    <w:p w:rsidR="00774FF8" w:rsidRDefault="00774FF8" w:rsidP="003604CA">
      <w:r>
        <w:tab/>
        <w:t xml:space="preserve">4.2b. Cliquez sur </w:t>
      </w:r>
      <w:r>
        <w:rPr>
          <w:noProof/>
        </w:rPr>
        <w:pict>
          <v:shape id="Picture 111" o:spid="_x0000_i1161" type="#_x0000_t75" style="width:14.25pt;height:14.25pt;visibility:visible">
            <v:imagedata r:id="rId79" o:title=""/>
          </v:shape>
        </w:pict>
      </w:r>
      <w:r>
        <w:t xml:space="preserve"> pour ajouter des numéros.</w:t>
      </w:r>
    </w:p>
    <w:p w:rsidR="00774FF8" w:rsidRDefault="00774FF8" w:rsidP="003604CA"/>
    <w:p w:rsidR="00774FF8" w:rsidRPr="005D2F7E" w:rsidRDefault="00774FF8" w:rsidP="003604CA">
      <w:pPr>
        <w:ind w:left="284" w:hanging="1"/>
        <w:rPr>
          <w:i/>
          <w:iCs/>
        </w:rPr>
      </w:pPr>
      <w:r w:rsidRPr="005D2F7E">
        <w:rPr>
          <w:i/>
          <w:iCs/>
        </w:rPr>
        <w:t>Les puces et les numéros</w:t>
      </w:r>
      <w:r>
        <w:rPr>
          <w:i/>
          <w:iCs/>
        </w:rPr>
        <w:t xml:space="preserve"> subséquents se créeront automatiquement selon un ordre croissant lorsque vous appuierez sur la touche « Entrer » de votre clavier.</w:t>
      </w:r>
    </w:p>
    <w:p w:rsidR="00774FF8" w:rsidRPr="005D2F7E" w:rsidRDefault="00774FF8" w:rsidP="003604CA"/>
    <w:p w:rsidR="00774FF8" w:rsidRDefault="00774FF8" w:rsidP="003604CA">
      <w:bookmarkStart w:id="56" w:name="WTB_ToolBar_indent"/>
      <w:bookmarkEnd w:id="56"/>
      <w:r>
        <w:t xml:space="preserve">5. </w:t>
      </w:r>
      <w:r w:rsidRPr="002B307A">
        <w:rPr>
          <w:b/>
          <w:bCs/>
        </w:rPr>
        <w:t>I</w:t>
      </w:r>
      <w:r>
        <w:rPr>
          <w:b/>
          <w:bCs/>
        </w:rPr>
        <w:t>n</w:t>
      </w:r>
      <w:r w:rsidRPr="002B307A">
        <w:rPr>
          <w:b/>
          <w:bCs/>
        </w:rPr>
        <w:t>dentation</w:t>
      </w:r>
      <w:r>
        <w:t> :</w:t>
      </w:r>
    </w:p>
    <w:p w:rsidR="00774FF8" w:rsidRDefault="00774FF8" w:rsidP="003604CA"/>
    <w:p w:rsidR="00774FF8" w:rsidRDefault="00774FF8" w:rsidP="003604CA">
      <w:pPr>
        <w:ind w:left="1134" w:hanging="425"/>
      </w:pPr>
      <w:r>
        <w:t xml:space="preserve">5.1. </w:t>
      </w:r>
      <w:r w:rsidRPr="00D56178">
        <w:rPr>
          <w:b/>
          <w:bCs/>
        </w:rPr>
        <w:t>Sélectionnez</w:t>
      </w:r>
      <w:r>
        <w:t xml:space="preserve"> la portion </w:t>
      </w:r>
      <w:r w:rsidRPr="00A95B45">
        <w:t xml:space="preserve">de texte </w:t>
      </w:r>
      <w:r>
        <w:t xml:space="preserve">dont </w:t>
      </w:r>
      <w:r w:rsidRPr="00A95B45">
        <w:t>v</w:t>
      </w:r>
      <w:r>
        <w:t xml:space="preserve">ous désirez modifier l’indentation. </w:t>
      </w:r>
    </w:p>
    <w:p w:rsidR="00774FF8" w:rsidRDefault="00774FF8" w:rsidP="003604CA">
      <w:pPr>
        <w:ind w:left="1134"/>
        <w:rPr>
          <w:i/>
          <w:iCs/>
        </w:rPr>
      </w:pPr>
    </w:p>
    <w:p w:rsidR="00774FF8" w:rsidRDefault="00774FF8" w:rsidP="003604CA">
      <w:pPr>
        <w:ind w:left="1134"/>
      </w:pPr>
      <w:r>
        <w:rPr>
          <w:i/>
          <w:iCs/>
        </w:rPr>
        <w:t>Cette action s’applique à une ligne entière, de même qu’à l’ensemble d’un paragraphe.</w:t>
      </w:r>
    </w:p>
    <w:p w:rsidR="00774FF8" w:rsidRDefault="00774FF8" w:rsidP="003604CA">
      <w:r>
        <w:tab/>
      </w:r>
    </w:p>
    <w:p w:rsidR="00774FF8" w:rsidRDefault="00774FF8" w:rsidP="003604CA">
      <w:r>
        <w:tab/>
        <w:t xml:space="preserve">5.2a. Cliquez sur </w:t>
      </w:r>
      <w:r>
        <w:rPr>
          <w:noProof/>
        </w:rPr>
        <w:pict>
          <v:shape id="Picture 112" o:spid="_x0000_i1162" type="#_x0000_t75" style="width:14.25pt;height:14.25pt;visibility:visible">
            <v:imagedata r:id="rId80" o:title=""/>
          </v:shape>
        </w:pict>
      </w:r>
      <w:r>
        <w:t xml:space="preserve"> pour augmenter le retrait du texte vers la gauche.</w:t>
      </w:r>
    </w:p>
    <w:p w:rsidR="00774FF8" w:rsidRDefault="00774FF8" w:rsidP="003604CA"/>
    <w:p w:rsidR="00774FF8" w:rsidRDefault="00774FF8" w:rsidP="003604CA">
      <w:r>
        <w:tab/>
        <w:t xml:space="preserve">5.2b. Cliquez sur </w:t>
      </w:r>
      <w:r>
        <w:rPr>
          <w:noProof/>
        </w:rPr>
        <w:pict>
          <v:shape id="Picture 113" o:spid="_x0000_i1163" type="#_x0000_t75" style="width:14.25pt;height:14.25pt;visibility:visible">
            <v:imagedata r:id="rId81" o:title=""/>
          </v:shape>
        </w:pict>
      </w:r>
      <w:r>
        <w:t xml:space="preserve"> pour diminuer le retrait du texte vers la droite.</w:t>
      </w:r>
    </w:p>
    <w:p w:rsidR="00774FF8" w:rsidRDefault="00774FF8" w:rsidP="003604CA"/>
    <w:p w:rsidR="00774FF8" w:rsidRPr="005D2F7E" w:rsidRDefault="00774FF8" w:rsidP="003604CA">
      <w:r w:rsidRPr="00010DAE">
        <w:t xml:space="preserve">6. </w:t>
      </w:r>
      <w:r w:rsidRPr="00DA7794">
        <w:rPr>
          <w:b/>
          <w:bCs/>
        </w:rPr>
        <w:t>Ajout / Suppression d’un lien</w:t>
      </w:r>
      <w:r w:rsidRPr="005D2F7E">
        <w:t> :</w:t>
      </w:r>
    </w:p>
    <w:p w:rsidR="00774FF8" w:rsidRPr="005D2F7E" w:rsidRDefault="00774FF8" w:rsidP="003604CA"/>
    <w:p w:rsidR="00774FF8" w:rsidRPr="005D2F7E" w:rsidRDefault="00774FF8" w:rsidP="003604CA">
      <w:pPr>
        <w:ind w:firstLine="708"/>
      </w:pPr>
      <w:bookmarkStart w:id="57" w:name="WTB_ToolBar_AddLink"/>
      <w:bookmarkEnd w:id="57"/>
      <w:r w:rsidRPr="005D2F7E">
        <w:t xml:space="preserve">6a. </w:t>
      </w:r>
      <w:r w:rsidRPr="00AD4F33">
        <w:rPr>
          <w:b/>
          <w:bCs/>
        </w:rPr>
        <w:t>Ajout</w:t>
      </w:r>
      <w:r w:rsidRPr="005D2F7E">
        <w:t xml:space="preserve"> d’un lien :</w:t>
      </w:r>
    </w:p>
    <w:p w:rsidR="00774FF8" w:rsidRDefault="00774FF8" w:rsidP="003604CA">
      <w:pPr>
        <w:ind w:left="1134" w:hanging="1"/>
      </w:pPr>
    </w:p>
    <w:p w:rsidR="00774FF8" w:rsidRDefault="00774FF8" w:rsidP="003604CA">
      <w:pPr>
        <w:ind w:left="1134" w:firstLine="282"/>
      </w:pPr>
      <w:r>
        <w:t xml:space="preserve">6a.1.  </w:t>
      </w:r>
      <w:r w:rsidRPr="00D768FA">
        <w:rPr>
          <w:b/>
          <w:bCs/>
        </w:rPr>
        <w:t xml:space="preserve">Sélectionnez </w:t>
      </w:r>
      <w:r>
        <w:t>l’endroit dans le texte où vous désirez ajouter un lien;</w:t>
      </w:r>
    </w:p>
    <w:p w:rsidR="00774FF8" w:rsidRPr="005D2F7E" w:rsidRDefault="00774FF8" w:rsidP="003604CA">
      <w:pPr>
        <w:ind w:left="1134" w:hanging="1"/>
      </w:pPr>
    </w:p>
    <w:p w:rsidR="00774FF8" w:rsidRPr="005D2F7E" w:rsidRDefault="00774FF8" w:rsidP="003604CA">
      <w:pPr>
        <w:ind w:left="1134" w:firstLine="282"/>
      </w:pPr>
      <w:r>
        <w:t>6a.2</w:t>
      </w:r>
      <w:r w:rsidRPr="005D2F7E">
        <w:t xml:space="preserve">. Cliquez sur </w:t>
      </w:r>
      <w:r>
        <w:rPr>
          <w:noProof/>
        </w:rPr>
        <w:pict>
          <v:shape id="Picture 114" o:spid="_x0000_i1164" type="#_x0000_t75" style="width:14.25pt;height:14.25pt;visibility:visible">
            <v:imagedata r:id="rId82" o:title=""/>
          </v:shape>
        </w:pict>
      </w:r>
      <w:r w:rsidRPr="005D2F7E">
        <w:t>;</w:t>
      </w:r>
    </w:p>
    <w:p w:rsidR="00774FF8" w:rsidRDefault="00774FF8" w:rsidP="003604CA"/>
    <w:p w:rsidR="00774FF8" w:rsidRPr="005C7FF8" w:rsidRDefault="00774FF8" w:rsidP="003604CA">
      <w:pPr>
        <w:ind w:left="1985"/>
      </w:pPr>
      <w:r>
        <w:rPr>
          <w:i/>
          <w:iCs/>
        </w:rPr>
        <w:t>Vous pouvez aussi cliquer sur le bouton droit de la souris dans le champ textuel et sélectionner</w:t>
      </w:r>
      <w:r>
        <w:t xml:space="preserve"> « Insérer un lien ».</w:t>
      </w:r>
    </w:p>
    <w:p w:rsidR="00774FF8" w:rsidRDefault="00774FF8" w:rsidP="003604CA">
      <w:pPr>
        <w:ind w:left="1416" w:firstLine="569"/>
        <w:rPr>
          <w:i/>
          <w:iCs/>
        </w:rPr>
      </w:pPr>
    </w:p>
    <w:p w:rsidR="00774FF8" w:rsidRPr="005D2F7E" w:rsidRDefault="00774FF8" w:rsidP="003604CA">
      <w:pPr>
        <w:ind w:left="1416" w:firstLine="569"/>
      </w:pPr>
      <w:r w:rsidRPr="005D2F7E">
        <w:rPr>
          <w:i/>
          <w:iCs/>
        </w:rPr>
        <w:t>La fenêtre</w:t>
      </w:r>
      <w:r w:rsidRPr="005D2F7E">
        <w:t xml:space="preserve"> Ajout d’un lien</w:t>
      </w:r>
      <w:r w:rsidRPr="005D2F7E">
        <w:rPr>
          <w:i/>
          <w:iCs/>
        </w:rPr>
        <w:t xml:space="preserve"> apparaît.</w:t>
      </w:r>
    </w:p>
    <w:p w:rsidR="00774FF8" w:rsidRDefault="00774FF8" w:rsidP="003604CA">
      <w:r>
        <w:tab/>
      </w:r>
      <w:r>
        <w:tab/>
      </w:r>
    </w:p>
    <w:p w:rsidR="00774FF8" w:rsidRPr="005D2F7E" w:rsidRDefault="00774FF8" w:rsidP="003604CA">
      <w:pPr>
        <w:ind w:left="708" w:firstLine="708"/>
      </w:pPr>
      <w:r>
        <w:t>6a.3. Choix du type de lien à ajouter :</w:t>
      </w:r>
    </w:p>
    <w:p w:rsidR="00774FF8" w:rsidRDefault="00774FF8" w:rsidP="003604CA">
      <w:pPr>
        <w:ind w:left="1277" w:firstLine="708"/>
      </w:pPr>
    </w:p>
    <w:p w:rsidR="00774FF8" w:rsidRPr="005D2F7E" w:rsidRDefault="00774FF8" w:rsidP="003604CA">
      <w:pPr>
        <w:ind w:left="1416" w:firstLine="708"/>
      </w:pPr>
      <w:r>
        <w:t>6a.3</w:t>
      </w:r>
      <w:r w:rsidRPr="005D2F7E">
        <w:t>a.</w:t>
      </w:r>
      <w:r>
        <w:t xml:space="preserve"> </w:t>
      </w:r>
      <w:r w:rsidRPr="00C74DAC">
        <w:rPr>
          <w:b/>
          <w:bCs/>
        </w:rPr>
        <w:t>Lien interne</w:t>
      </w:r>
      <w:r>
        <w:t xml:space="preserve"> depuis la </w:t>
      </w:r>
      <w:r w:rsidRPr="006333B5">
        <w:rPr>
          <w:b/>
          <w:bCs/>
        </w:rPr>
        <w:t>banque de données</w:t>
      </w:r>
      <w:r>
        <w:t xml:space="preserve"> :</w:t>
      </w:r>
    </w:p>
    <w:p w:rsidR="00774FF8" w:rsidRDefault="00774FF8" w:rsidP="003604CA">
      <w:pPr>
        <w:ind w:firstLine="708"/>
      </w:pPr>
      <w:r>
        <w:tab/>
      </w:r>
      <w:r>
        <w:tab/>
      </w:r>
      <w:r>
        <w:tab/>
      </w:r>
    </w:p>
    <w:p w:rsidR="00774FF8" w:rsidRDefault="00774FF8" w:rsidP="003604CA">
      <w:pPr>
        <w:ind w:left="2694" w:firstLine="3"/>
        <w:rPr>
          <w:i/>
          <w:iCs/>
        </w:rPr>
      </w:pPr>
      <w:r>
        <w:rPr>
          <w:i/>
          <w:iCs/>
        </w:rPr>
        <w:t xml:space="preserve">La fenêtre </w:t>
      </w:r>
      <w:r>
        <w:t xml:space="preserve">Recherche dans la banque de données </w:t>
      </w:r>
      <w:r>
        <w:rPr>
          <w:i/>
          <w:iCs/>
        </w:rPr>
        <w:t>apparaît.</w:t>
      </w:r>
    </w:p>
    <w:p w:rsidR="00774FF8" w:rsidRDefault="00774FF8" w:rsidP="003604CA">
      <w:pPr>
        <w:ind w:left="2694" w:firstLine="3"/>
        <w:rPr>
          <w:i/>
          <w:iCs/>
        </w:rPr>
      </w:pPr>
    </w:p>
    <w:p w:rsidR="00774FF8" w:rsidRDefault="00774FF8" w:rsidP="003604CA">
      <w:pPr>
        <w:ind w:left="1134" w:firstLine="282"/>
      </w:pPr>
      <w:r>
        <w:rPr>
          <w:i/>
          <w:iCs/>
        </w:rPr>
        <w:tab/>
      </w:r>
      <w:r>
        <w:rPr>
          <w:i/>
          <w:iCs/>
        </w:rPr>
        <w:tab/>
      </w:r>
      <w:r>
        <w:t xml:space="preserve">6a.3a.1. </w:t>
      </w:r>
      <w:hyperlink w:anchor="BD_Search" w:history="1">
        <w:r w:rsidRPr="00577A80">
          <w:rPr>
            <w:rStyle w:val="Hyperlink"/>
          </w:rPr>
          <w:t>Recherchez</w:t>
        </w:r>
      </w:hyperlink>
      <w:r>
        <w:t xml:space="preserve"> l’item avec lequel établir un lien;</w:t>
      </w:r>
    </w:p>
    <w:p w:rsidR="00774FF8" w:rsidRDefault="00774FF8" w:rsidP="003604CA">
      <w:pPr>
        <w:ind w:left="1134" w:firstLine="282"/>
      </w:pPr>
    </w:p>
    <w:p w:rsidR="00774FF8" w:rsidRDefault="00774FF8" w:rsidP="003604CA">
      <w:pPr>
        <w:ind w:left="2411" w:firstLine="421"/>
      </w:pPr>
      <w:r>
        <w:t xml:space="preserve">6a.3a.2 </w:t>
      </w:r>
      <w:r w:rsidRPr="00AD4F33">
        <w:rPr>
          <w:b/>
          <w:bCs/>
        </w:rPr>
        <w:t>Double-cliquez</w:t>
      </w:r>
      <w:r>
        <w:t xml:space="preserve"> sur l’item pour le sélectionner;</w:t>
      </w:r>
    </w:p>
    <w:p w:rsidR="00774FF8" w:rsidRDefault="00774FF8" w:rsidP="003604CA">
      <w:pPr>
        <w:ind w:left="1134"/>
      </w:pPr>
      <w:r>
        <w:tab/>
      </w:r>
      <w:r>
        <w:tab/>
      </w:r>
      <w:r>
        <w:tab/>
      </w:r>
      <w:r>
        <w:tab/>
      </w:r>
    </w:p>
    <w:p w:rsidR="00774FF8" w:rsidRDefault="00774FF8" w:rsidP="003604CA">
      <w:pPr>
        <w:ind w:left="3540"/>
        <w:rPr>
          <w:i/>
          <w:iCs/>
        </w:rPr>
      </w:pPr>
      <w:r>
        <w:rPr>
          <w:i/>
          <w:iCs/>
        </w:rPr>
        <w:t>La fenêtre</w:t>
      </w:r>
      <w:r>
        <w:t xml:space="preserve"> Ajout d’un lien - Titre</w:t>
      </w:r>
      <w:r>
        <w:rPr>
          <w:i/>
          <w:iCs/>
        </w:rPr>
        <w:t xml:space="preserve"> apparaît.</w:t>
      </w:r>
    </w:p>
    <w:p w:rsidR="00774FF8" w:rsidRDefault="00774FF8" w:rsidP="003604CA">
      <w:pPr>
        <w:rPr>
          <w:i/>
          <w:iCs/>
        </w:rPr>
      </w:pPr>
      <w:r>
        <w:rPr>
          <w:i/>
          <w:iCs/>
        </w:rPr>
        <w:tab/>
      </w:r>
      <w:r>
        <w:rPr>
          <w:i/>
          <w:iCs/>
        </w:rPr>
        <w:tab/>
      </w:r>
      <w:r>
        <w:rPr>
          <w:i/>
          <w:iCs/>
        </w:rPr>
        <w:tab/>
      </w:r>
      <w:r>
        <w:rPr>
          <w:i/>
          <w:iCs/>
        </w:rPr>
        <w:tab/>
      </w:r>
    </w:p>
    <w:p w:rsidR="00774FF8" w:rsidRPr="006E0542" w:rsidRDefault="00774FF8" w:rsidP="003604CA">
      <w:pPr>
        <w:ind w:left="2124" w:firstLine="708"/>
      </w:pPr>
      <w:r>
        <w:t xml:space="preserve">6a.3a.3. Inscrivez le </w:t>
      </w:r>
      <w:r>
        <w:rPr>
          <w:b/>
          <w:bCs/>
        </w:rPr>
        <w:t>titre</w:t>
      </w:r>
      <w:r>
        <w:t xml:space="preserve"> du lien, puis cliquez sur </w:t>
      </w:r>
      <w:r w:rsidRPr="002F716D">
        <w:rPr>
          <w:b/>
          <w:bCs/>
        </w:rPr>
        <w:t>« Ok »</w:t>
      </w:r>
      <w:r w:rsidRPr="002F716D">
        <w:t>.</w:t>
      </w:r>
    </w:p>
    <w:p w:rsidR="00774FF8" w:rsidRDefault="00774FF8" w:rsidP="003604CA">
      <w:pPr>
        <w:ind w:left="2694" w:firstLine="3"/>
      </w:pPr>
      <w:r>
        <w:tab/>
      </w:r>
      <w:r>
        <w:tab/>
      </w:r>
    </w:p>
    <w:p w:rsidR="00774FF8" w:rsidRDefault="00774FF8" w:rsidP="003604CA">
      <w:pPr>
        <w:ind w:left="3686"/>
        <w:rPr>
          <w:i/>
          <w:iCs/>
        </w:rPr>
      </w:pPr>
      <w:r>
        <w:rPr>
          <w:i/>
          <w:iCs/>
        </w:rPr>
        <w:t xml:space="preserve">Le titre apparaît dans la boîte de texte, il est inscrit en </w:t>
      </w:r>
      <w:r>
        <w:rPr>
          <w:noProof/>
        </w:rPr>
        <w:pict>
          <v:shape id="Picture 115" o:spid="_x0000_i1165" type="#_x0000_t75" style="width:17.25pt;height:9.75pt;visibility:visible">
            <v:imagedata r:id="rId52" o:title=""/>
          </v:shape>
        </w:pict>
      </w:r>
      <w:r>
        <w:rPr>
          <w:i/>
          <w:iCs/>
        </w:rPr>
        <w:t xml:space="preserve"> et est souligné d’un trait. </w:t>
      </w:r>
    </w:p>
    <w:p w:rsidR="00774FF8" w:rsidRPr="005D2F7E" w:rsidRDefault="00774FF8" w:rsidP="003604CA">
      <w:pPr>
        <w:ind w:left="1701"/>
      </w:pPr>
    </w:p>
    <w:p w:rsidR="00774FF8" w:rsidRPr="005D2F7E" w:rsidRDefault="00774FF8" w:rsidP="003604CA">
      <w:pPr>
        <w:ind w:left="1416" w:firstLine="708"/>
      </w:pPr>
      <w:r>
        <w:t>6a.3</w:t>
      </w:r>
      <w:r w:rsidRPr="005D2F7E">
        <w:t xml:space="preserve">b. </w:t>
      </w:r>
      <w:r w:rsidRPr="00C74DAC">
        <w:rPr>
          <w:b/>
          <w:bCs/>
        </w:rPr>
        <w:t>Lien externe</w:t>
      </w:r>
      <w:r>
        <w:t> :</w:t>
      </w:r>
    </w:p>
    <w:p w:rsidR="00774FF8" w:rsidRDefault="00774FF8" w:rsidP="003604CA">
      <w:pPr>
        <w:ind w:left="2410"/>
        <w:rPr>
          <w:i/>
          <w:iCs/>
        </w:rPr>
      </w:pPr>
      <w:r>
        <w:rPr>
          <w:i/>
          <w:iCs/>
        </w:rPr>
        <w:tab/>
      </w:r>
    </w:p>
    <w:p w:rsidR="00774FF8" w:rsidRDefault="00774FF8" w:rsidP="003604CA">
      <w:pPr>
        <w:ind w:left="2410"/>
      </w:pPr>
      <w:r>
        <w:rPr>
          <w:i/>
          <w:iCs/>
        </w:rPr>
        <w:tab/>
        <w:t xml:space="preserve">La fenêtre </w:t>
      </w:r>
      <w:r>
        <w:t xml:space="preserve">Ajout d’un lien externe </w:t>
      </w:r>
      <w:r>
        <w:rPr>
          <w:i/>
          <w:iCs/>
        </w:rPr>
        <w:t>apparaît.</w:t>
      </w:r>
    </w:p>
    <w:p w:rsidR="00774FF8" w:rsidRDefault="00774FF8" w:rsidP="003604CA">
      <w:pPr>
        <w:ind w:left="2410"/>
      </w:pPr>
    </w:p>
    <w:p w:rsidR="00774FF8" w:rsidRPr="00C377AB" w:rsidRDefault="00774FF8" w:rsidP="003604CA">
      <w:pPr>
        <w:ind w:left="3686" w:hanging="851"/>
      </w:pPr>
      <w:r>
        <w:t>6a.3b.1. Inscrivez l’</w:t>
      </w:r>
      <w:r w:rsidRPr="00C377AB">
        <w:rPr>
          <w:b/>
          <w:bCs/>
        </w:rPr>
        <w:t>adresse</w:t>
      </w:r>
      <w:r>
        <w:t xml:space="preserve"> du lien après le </w:t>
      </w:r>
      <w:r w:rsidRPr="00C377AB">
        <w:rPr>
          <w:b/>
          <w:bCs/>
        </w:rPr>
        <w:t>« http:// »</w:t>
      </w:r>
      <w:r>
        <w:t xml:space="preserve">, puis cliquez sur </w:t>
      </w:r>
      <w:r w:rsidRPr="00C377AB">
        <w:rPr>
          <w:b/>
          <w:bCs/>
        </w:rPr>
        <w:t>« Ok »</w:t>
      </w:r>
      <w:r w:rsidRPr="00C377AB">
        <w:t>;</w:t>
      </w:r>
    </w:p>
    <w:p w:rsidR="00774FF8" w:rsidRDefault="00774FF8" w:rsidP="003604CA">
      <w:pPr>
        <w:ind w:left="2694"/>
        <w:rPr>
          <w:i/>
          <w:iCs/>
        </w:rPr>
      </w:pPr>
    </w:p>
    <w:p w:rsidR="00774FF8" w:rsidRDefault="00774FF8" w:rsidP="003604CA">
      <w:pPr>
        <w:ind w:left="3540"/>
        <w:rPr>
          <w:i/>
          <w:iCs/>
        </w:rPr>
      </w:pPr>
      <w:r>
        <w:rPr>
          <w:i/>
          <w:iCs/>
        </w:rPr>
        <w:t>La fenêtre</w:t>
      </w:r>
      <w:r>
        <w:t xml:space="preserve"> Ajout d’un lien - Titre</w:t>
      </w:r>
      <w:r>
        <w:rPr>
          <w:i/>
          <w:iCs/>
        </w:rPr>
        <w:t xml:space="preserve"> apparaît.</w:t>
      </w:r>
    </w:p>
    <w:p w:rsidR="00774FF8" w:rsidRDefault="00774FF8" w:rsidP="003604CA">
      <w:pPr>
        <w:rPr>
          <w:i/>
          <w:iCs/>
        </w:rPr>
      </w:pPr>
      <w:r>
        <w:rPr>
          <w:i/>
          <w:iCs/>
        </w:rPr>
        <w:tab/>
      </w:r>
      <w:r>
        <w:rPr>
          <w:i/>
          <w:iCs/>
        </w:rPr>
        <w:tab/>
      </w:r>
      <w:r>
        <w:rPr>
          <w:i/>
          <w:iCs/>
        </w:rPr>
        <w:tab/>
      </w:r>
      <w:r>
        <w:rPr>
          <w:i/>
          <w:iCs/>
        </w:rPr>
        <w:tab/>
      </w:r>
    </w:p>
    <w:p w:rsidR="00774FF8" w:rsidRPr="006E0542" w:rsidRDefault="00774FF8" w:rsidP="003604CA">
      <w:pPr>
        <w:ind w:left="2124" w:firstLine="708"/>
      </w:pPr>
      <w:r>
        <w:t xml:space="preserve">6a.3b.2. Inscrivez le </w:t>
      </w:r>
      <w:r>
        <w:rPr>
          <w:b/>
          <w:bCs/>
        </w:rPr>
        <w:t>titre</w:t>
      </w:r>
      <w:r>
        <w:t xml:space="preserve"> du lien, puis cliquez sur </w:t>
      </w:r>
      <w:r w:rsidRPr="002F716D">
        <w:rPr>
          <w:b/>
          <w:bCs/>
        </w:rPr>
        <w:t>« Ok »</w:t>
      </w:r>
      <w:r w:rsidRPr="002F716D">
        <w:t>.</w:t>
      </w:r>
    </w:p>
    <w:p w:rsidR="00774FF8" w:rsidRDefault="00774FF8" w:rsidP="003604CA">
      <w:pPr>
        <w:ind w:left="2694" w:firstLine="3"/>
      </w:pPr>
      <w:r>
        <w:tab/>
      </w:r>
      <w:r>
        <w:tab/>
      </w:r>
    </w:p>
    <w:p w:rsidR="00774FF8" w:rsidRDefault="00774FF8" w:rsidP="003604CA">
      <w:pPr>
        <w:ind w:left="3540"/>
        <w:rPr>
          <w:i/>
          <w:iCs/>
        </w:rPr>
      </w:pPr>
      <w:r>
        <w:rPr>
          <w:i/>
          <w:iCs/>
        </w:rPr>
        <w:t xml:space="preserve">Le titre apparaît dans la boîte de texte, il est inscrit en </w:t>
      </w:r>
      <w:r>
        <w:rPr>
          <w:noProof/>
        </w:rPr>
        <w:pict>
          <v:shape id="Picture 116" o:spid="_x0000_i1166" type="#_x0000_t75" style="width:17.25pt;height:9.75pt;visibility:visible">
            <v:imagedata r:id="rId52" o:title=""/>
          </v:shape>
        </w:pict>
      </w:r>
      <w:r>
        <w:rPr>
          <w:i/>
          <w:iCs/>
        </w:rPr>
        <w:t xml:space="preserve"> et est souligné d’un trait.</w:t>
      </w:r>
    </w:p>
    <w:p w:rsidR="00774FF8" w:rsidRDefault="00774FF8" w:rsidP="003604CA">
      <w:pPr>
        <w:ind w:left="2694"/>
        <w:rPr>
          <w:i/>
          <w:iCs/>
        </w:rPr>
      </w:pPr>
    </w:p>
    <w:p w:rsidR="00774FF8" w:rsidRPr="00CE5E1A" w:rsidRDefault="00774FF8" w:rsidP="003604CA">
      <w:pPr>
        <w:ind w:left="2835"/>
        <w:rPr>
          <w:i/>
          <w:iCs/>
        </w:rPr>
      </w:pPr>
      <w:r>
        <w:rPr>
          <w:i/>
          <w:iCs/>
        </w:rPr>
        <w:t xml:space="preserve">Pour pouvoir ajouter un lien externe, un utilisateur doit avoir le </w:t>
      </w:r>
      <w:r>
        <w:rPr>
          <w:b/>
          <w:bCs/>
          <w:i/>
          <w:iCs/>
        </w:rPr>
        <w:t>Droit d’ajouter des liens externes dans les boîtes de texte</w:t>
      </w:r>
      <w:r>
        <w:rPr>
          <w:i/>
          <w:iCs/>
        </w:rPr>
        <w:t xml:space="preserve"> d’activé dans son profil.</w:t>
      </w:r>
    </w:p>
    <w:p w:rsidR="00774FF8" w:rsidRDefault="00774FF8" w:rsidP="003604CA">
      <w:pPr>
        <w:ind w:left="3540"/>
        <w:rPr>
          <w:i/>
          <w:iCs/>
        </w:rPr>
      </w:pPr>
    </w:p>
    <w:p w:rsidR="00774FF8" w:rsidRDefault="00774FF8" w:rsidP="003604CA">
      <w:pPr>
        <w:ind w:left="2835" w:hanging="711"/>
      </w:pPr>
      <w:r>
        <w:t>6a.3c</w:t>
      </w:r>
      <w:r w:rsidRPr="005D2F7E">
        <w:t>.</w:t>
      </w:r>
      <w:r>
        <w:t xml:space="preserve"> </w:t>
      </w:r>
      <w:r w:rsidRPr="00C74DAC">
        <w:rPr>
          <w:b/>
          <w:bCs/>
        </w:rPr>
        <w:t>Lien interne</w:t>
      </w:r>
      <w:r>
        <w:t xml:space="preserve"> depuis les </w:t>
      </w:r>
      <w:r w:rsidRPr="006333B5">
        <w:rPr>
          <w:b/>
          <w:bCs/>
        </w:rPr>
        <w:t>communications</w:t>
      </w:r>
      <w:r>
        <w:t xml:space="preserve"> d’un compte</w:t>
      </w:r>
    </w:p>
    <w:p w:rsidR="00774FF8" w:rsidRDefault="00774FF8" w:rsidP="003604CA">
      <w:pPr>
        <w:ind w:left="2835" w:hanging="138"/>
      </w:pPr>
      <w:r>
        <w:t>client:</w:t>
      </w:r>
    </w:p>
    <w:p w:rsidR="00774FF8" w:rsidRDefault="00774FF8" w:rsidP="003604CA">
      <w:pPr>
        <w:ind w:left="1416" w:firstLine="708"/>
      </w:pPr>
    </w:p>
    <w:p w:rsidR="00774FF8" w:rsidRPr="00ED77FD" w:rsidRDefault="00774FF8" w:rsidP="003604CA">
      <w:pPr>
        <w:ind w:left="2697"/>
        <w:rPr>
          <w:i/>
          <w:iCs/>
        </w:rPr>
      </w:pPr>
      <w:r w:rsidRPr="005258B8">
        <w:rPr>
          <w:b/>
          <w:bCs/>
          <w:i/>
          <w:iCs/>
        </w:rPr>
        <w:t>N.B. :</w:t>
      </w:r>
      <w:r>
        <w:rPr>
          <w:i/>
          <w:iCs/>
        </w:rPr>
        <w:t xml:space="preserve"> </w:t>
      </w:r>
      <w:r w:rsidRPr="00ED77FD">
        <w:rPr>
          <w:i/>
          <w:iCs/>
        </w:rPr>
        <w:t xml:space="preserve">Cette </w:t>
      </w:r>
      <w:r w:rsidRPr="005258B8">
        <w:rPr>
          <w:b/>
          <w:bCs/>
          <w:i/>
          <w:iCs/>
        </w:rPr>
        <w:t xml:space="preserve">troisième option </w:t>
      </w:r>
      <w:r w:rsidRPr="00ED77FD">
        <w:rPr>
          <w:i/>
          <w:iCs/>
        </w:rPr>
        <w:t xml:space="preserve">n’est </w:t>
      </w:r>
      <w:r>
        <w:rPr>
          <w:i/>
          <w:iCs/>
        </w:rPr>
        <w:t xml:space="preserve">disponible </w:t>
      </w:r>
      <w:r w:rsidRPr="00ED77FD">
        <w:rPr>
          <w:i/>
          <w:iCs/>
        </w:rPr>
        <w:t xml:space="preserve">que </w:t>
      </w:r>
      <w:r>
        <w:rPr>
          <w:i/>
          <w:iCs/>
        </w:rPr>
        <w:t xml:space="preserve">lorsque l’on ajoute un lien à partir de la </w:t>
      </w:r>
      <w:r w:rsidRPr="00ED77FD">
        <w:rPr>
          <w:i/>
          <w:iCs/>
        </w:rPr>
        <w:t xml:space="preserve">barre d’outils de la boîte de </w:t>
      </w:r>
      <w:r>
        <w:rPr>
          <w:i/>
          <w:iCs/>
        </w:rPr>
        <w:t>texte web qui se trouve dans l’onglet</w:t>
      </w:r>
      <w:r w:rsidRPr="00ED77FD">
        <w:rPr>
          <w:i/>
          <w:iCs/>
        </w:rPr>
        <w:t xml:space="preserve"> </w:t>
      </w:r>
      <w:hyperlink w:anchor="CC_Folders" w:history="1">
        <w:r w:rsidRPr="00ED77FD">
          <w:rPr>
            <w:rStyle w:val="Hyperlink"/>
            <w:i/>
            <w:iCs/>
          </w:rPr>
          <w:t>dossiers</w:t>
        </w:r>
      </w:hyperlink>
      <w:r w:rsidRPr="00ED77FD">
        <w:rPr>
          <w:i/>
          <w:iCs/>
        </w:rPr>
        <w:t xml:space="preserve"> d</w:t>
      </w:r>
      <w:r>
        <w:rPr>
          <w:i/>
          <w:iCs/>
        </w:rPr>
        <w:t>e la fenêtre d</w:t>
      </w:r>
      <w:r w:rsidRPr="00ED77FD">
        <w:rPr>
          <w:i/>
          <w:iCs/>
        </w:rPr>
        <w:t xml:space="preserve">’un </w:t>
      </w:r>
      <w:hyperlink w:anchor="CC" w:history="1">
        <w:r w:rsidRPr="00ED77FD">
          <w:rPr>
            <w:rStyle w:val="Hyperlink"/>
            <w:i/>
            <w:iCs/>
          </w:rPr>
          <w:t>compte client</w:t>
        </w:r>
      </w:hyperlink>
      <w:r w:rsidRPr="00ED77FD">
        <w:rPr>
          <w:i/>
          <w:iCs/>
        </w:rPr>
        <w:t>.</w:t>
      </w:r>
    </w:p>
    <w:p w:rsidR="00774FF8" w:rsidRPr="00ED77FD" w:rsidRDefault="00774FF8" w:rsidP="003604CA">
      <w:pPr>
        <w:ind w:firstLine="708"/>
        <w:rPr>
          <w:i/>
          <w:iCs/>
        </w:rPr>
      </w:pPr>
      <w:r w:rsidRPr="00ED77FD">
        <w:rPr>
          <w:i/>
          <w:iCs/>
        </w:rPr>
        <w:tab/>
      </w:r>
      <w:r w:rsidRPr="00ED77FD">
        <w:rPr>
          <w:i/>
          <w:iCs/>
        </w:rPr>
        <w:tab/>
      </w:r>
      <w:r w:rsidRPr="00ED77FD">
        <w:rPr>
          <w:i/>
          <w:iCs/>
        </w:rPr>
        <w:tab/>
      </w:r>
    </w:p>
    <w:p w:rsidR="00774FF8" w:rsidRDefault="00774FF8" w:rsidP="003604CA">
      <w:pPr>
        <w:ind w:left="2694" w:firstLine="3"/>
        <w:rPr>
          <w:i/>
          <w:iCs/>
        </w:rPr>
      </w:pPr>
      <w:r>
        <w:rPr>
          <w:i/>
          <w:iCs/>
        </w:rPr>
        <w:t xml:space="preserve">La fenêtre </w:t>
      </w:r>
      <w:r>
        <w:t xml:space="preserve">Sélectionner la communication </w:t>
      </w:r>
      <w:r>
        <w:rPr>
          <w:i/>
          <w:iCs/>
        </w:rPr>
        <w:t>apparaît.</w:t>
      </w:r>
    </w:p>
    <w:p w:rsidR="00774FF8" w:rsidRDefault="00774FF8" w:rsidP="003604CA">
      <w:pPr>
        <w:ind w:left="2694" w:firstLine="3"/>
        <w:rPr>
          <w:i/>
          <w:iCs/>
        </w:rPr>
      </w:pPr>
    </w:p>
    <w:p w:rsidR="00774FF8" w:rsidRDefault="00774FF8" w:rsidP="003604CA">
      <w:pPr>
        <w:ind w:left="3686" w:hanging="854"/>
      </w:pPr>
      <w:r>
        <w:t xml:space="preserve">6a.3c.1. </w:t>
      </w:r>
      <w:r w:rsidRPr="00882F28">
        <w:rPr>
          <w:b/>
          <w:bCs/>
        </w:rPr>
        <w:t>Sélectionnez une communication</w:t>
      </w:r>
      <w:r>
        <w:t xml:space="preserve"> à l’aide du bouton gauche de la souris;</w:t>
      </w:r>
    </w:p>
    <w:p w:rsidR="00774FF8" w:rsidRDefault="00774FF8" w:rsidP="003604CA">
      <w:pPr>
        <w:ind w:left="1134" w:firstLine="282"/>
      </w:pPr>
    </w:p>
    <w:p w:rsidR="00774FF8" w:rsidRDefault="00774FF8" w:rsidP="003604CA">
      <w:pPr>
        <w:ind w:left="2411" w:firstLine="421"/>
      </w:pPr>
      <w:r>
        <w:t xml:space="preserve">6a.3c.2 </w:t>
      </w:r>
      <w:r>
        <w:rPr>
          <w:b/>
          <w:bCs/>
        </w:rPr>
        <w:t>Cliquez sur « Ok »</w:t>
      </w:r>
      <w:r>
        <w:t>;</w:t>
      </w:r>
    </w:p>
    <w:p w:rsidR="00774FF8" w:rsidRDefault="00774FF8" w:rsidP="003604CA">
      <w:pPr>
        <w:ind w:left="1134"/>
      </w:pPr>
      <w:r>
        <w:tab/>
      </w:r>
      <w:r>
        <w:tab/>
      </w:r>
      <w:r>
        <w:tab/>
      </w:r>
      <w:r>
        <w:tab/>
      </w:r>
    </w:p>
    <w:p w:rsidR="00774FF8" w:rsidRDefault="00774FF8" w:rsidP="003604CA">
      <w:pPr>
        <w:ind w:left="3540"/>
        <w:rPr>
          <w:i/>
          <w:iCs/>
        </w:rPr>
      </w:pPr>
      <w:r>
        <w:rPr>
          <w:i/>
          <w:iCs/>
        </w:rPr>
        <w:t>La fenêtre</w:t>
      </w:r>
      <w:r>
        <w:t xml:space="preserve"> Ajout d’un lien - Titre</w:t>
      </w:r>
      <w:r>
        <w:rPr>
          <w:i/>
          <w:iCs/>
        </w:rPr>
        <w:t xml:space="preserve"> apparaît.</w:t>
      </w:r>
    </w:p>
    <w:p w:rsidR="00774FF8" w:rsidRDefault="00774FF8" w:rsidP="003604CA">
      <w:pPr>
        <w:rPr>
          <w:i/>
          <w:iCs/>
        </w:rPr>
      </w:pPr>
      <w:r>
        <w:rPr>
          <w:i/>
          <w:iCs/>
        </w:rPr>
        <w:tab/>
      </w:r>
      <w:r>
        <w:rPr>
          <w:i/>
          <w:iCs/>
        </w:rPr>
        <w:tab/>
      </w:r>
      <w:r>
        <w:rPr>
          <w:i/>
          <w:iCs/>
        </w:rPr>
        <w:tab/>
      </w:r>
      <w:r>
        <w:rPr>
          <w:i/>
          <w:iCs/>
        </w:rPr>
        <w:tab/>
      </w:r>
    </w:p>
    <w:p w:rsidR="00774FF8" w:rsidRPr="006E0542" w:rsidRDefault="00774FF8" w:rsidP="003604CA">
      <w:pPr>
        <w:ind w:left="2124" w:firstLine="708"/>
      </w:pPr>
      <w:r>
        <w:t xml:space="preserve">6a.3c.3. Inscrivez le </w:t>
      </w:r>
      <w:r>
        <w:rPr>
          <w:b/>
          <w:bCs/>
        </w:rPr>
        <w:t>titre</w:t>
      </w:r>
      <w:r>
        <w:t xml:space="preserve"> du lien, puis cliquez sur </w:t>
      </w:r>
      <w:r w:rsidRPr="002F716D">
        <w:rPr>
          <w:b/>
          <w:bCs/>
        </w:rPr>
        <w:t>« Ok »</w:t>
      </w:r>
      <w:r w:rsidRPr="002F716D">
        <w:t>.</w:t>
      </w:r>
    </w:p>
    <w:p w:rsidR="00774FF8" w:rsidRDefault="00774FF8" w:rsidP="003604CA">
      <w:pPr>
        <w:ind w:left="2694" w:firstLine="3"/>
      </w:pPr>
      <w:r>
        <w:tab/>
      </w:r>
      <w:r>
        <w:tab/>
      </w:r>
    </w:p>
    <w:p w:rsidR="00774FF8" w:rsidRDefault="00774FF8" w:rsidP="003604CA">
      <w:pPr>
        <w:ind w:left="3686"/>
        <w:rPr>
          <w:i/>
          <w:iCs/>
        </w:rPr>
      </w:pPr>
      <w:r>
        <w:rPr>
          <w:i/>
          <w:iCs/>
        </w:rPr>
        <w:t xml:space="preserve">Le titre apparaît dans la boîte de texte, il est inscrit en </w:t>
      </w:r>
      <w:r>
        <w:rPr>
          <w:noProof/>
        </w:rPr>
        <w:pict>
          <v:shape id="_x0000_i1167" type="#_x0000_t75" style="width:17.25pt;height:9.75pt;visibility:visible">
            <v:imagedata r:id="rId52" o:title=""/>
          </v:shape>
        </w:pict>
      </w:r>
      <w:r>
        <w:rPr>
          <w:i/>
          <w:iCs/>
        </w:rPr>
        <w:t xml:space="preserve"> et est souligné d’un trait. </w:t>
      </w:r>
    </w:p>
    <w:p w:rsidR="00774FF8" w:rsidRDefault="00774FF8" w:rsidP="003604CA">
      <w:pPr>
        <w:ind w:left="1134"/>
        <w:rPr>
          <w:i/>
          <w:iCs/>
        </w:rPr>
      </w:pPr>
    </w:p>
    <w:p w:rsidR="00774FF8" w:rsidRDefault="00774FF8" w:rsidP="003604CA">
      <w:pPr>
        <w:ind w:left="1134"/>
        <w:rPr>
          <w:i/>
          <w:iCs/>
        </w:rPr>
      </w:pPr>
    </w:p>
    <w:p w:rsidR="00774FF8" w:rsidRPr="006E0542" w:rsidRDefault="00774FF8" w:rsidP="003604CA">
      <w:pPr>
        <w:ind w:left="1134"/>
        <w:rPr>
          <w:i/>
          <w:iCs/>
        </w:rPr>
      </w:pPr>
      <w:r>
        <w:rPr>
          <w:i/>
          <w:iCs/>
        </w:rPr>
        <w:t xml:space="preserve">Pour </w:t>
      </w:r>
      <w:r w:rsidRPr="00010DAE">
        <w:rPr>
          <w:b/>
          <w:bCs/>
          <w:i/>
          <w:iCs/>
        </w:rPr>
        <w:t>suivre un lien</w:t>
      </w:r>
      <w:r>
        <w:rPr>
          <w:i/>
          <w:iCs/>
        </w:rPr>
        <w:t>, tenez la touche « Ctrl » de votre clavier enfoncée et cliquez sur le lien.</w:t>
      </w:r>
    </w:p>
    <w:p w:rsidR="00774FF8" w:rsidRPr="005D2F7E" w:rsidRDefault="00774FF8" w:rsidP="003604CA">
      <w:pPr>
        <w:ind w:firstLine="708"/>
      </w:pPr>
    </w:p>
    <w:p w:rsidR="00774FF8" w:rsidRDefault="00774FF8" w:rsidP="003604CA">
      <w:pPr>
        <w:ind w:firstLine="708"/>
      </w:pPr>
      <w:bookmarkStart w:id="58" w:name="WTB_ToolBar_DelLink"/>
      <w:bookmarkEnd w:id="58"/>
      <w:r>
        <w:t>6</w:t>
      </w:r>
      <w:r w:rsidRPr="005D2F7E">
        <w:t xml:space="preserve">b. </w:t>
      </w:r>
      <w:r w:rsidRPr="00AD4F33">
        <w:rPr>
          <w:b/>
          <w:bCs/>
        </w:rPr>
        <w:t>Suppression</w:t>
      </w:r>
      <w:r>
        <w:t xml:space="preserve"> d’un lien :</w:t>
      </w:r>
    </w:p>
    <w:p w:rsidR="00774FF8" w:rsidRDefault="00774FF8" w:rsidP="003604CA">
      <w:pPr>
        <w:ind w:left="1134"/>
      </w:pPr>
    </w:p>
    <w:p w:rsidR="00774FF8" w:rsidRPr="00010DAE" w:rsidRDefault="00774FF8" w:rsidP="003604CA">
      <w:pPr>
        <w:ind w:left="1134"/>
        <w:rPr>
          <w:i/>
          <w:iCs/>
        </w:rPr>
      </w:pPr>
      <w:r>
        <w:rPr>
          <w:i/>
          <w:iCs/>
        </w:rPr>
        <w:t xml:space="preserve">L’action de supprimer un lien </w:t>
      </w:r>
      <w:r w:rsidRPr="00010DAE">
        <w:rPr>
          <w:b/>
          <w:bCs/>
          <w:i/>
          <w:iCs/>
        </w:rPr>
        <w:t>ne fait que rompre le lien</w:t>
      </w:r>
      <w:r>
        <w:rPr>
          <w:i/>
          <w:iCs/>
        </w:rPr>
        <w:t xml:space="preserve"> qui unit le titre présent dans la boîte de texte et sa source. Le titre demeure, mais il devient inscrit en </w:t>
      </w:r>
      <w:r w:rsidRPr="009C6C36">
        <w:rPr>
          <w:i/>
          <w:iCs/>
          <w:noProof/>
        </w:rPr>
        <w:pict>
          <v:shape id="Picture 117" o:spid="_x0000_i1168" type="#_x0000_t75" style="width:24pt;height:9.75pt;visibility:visible">
            <v:imagedata r:id="rId46" o:title=""/>
          </v:shape>
        </w:pict>
      </w:r>
      <w:r w:rsidRPr="00010DAE">
        <w:rPr>
          <w:i/>
          <w:iCs/>
        </w:rPr>
        <w:t xml:space="preserve"> et n’est plus souligné d’un trait.</w:t>
      </w:r>
    </w:p>
    <w:p w:rsidR="00774FF8" w:rsidRDefault="00774FF8" w:rsidP="003604CA">
      <w:pPr>
        <w:ind w:firstLine="708"/>
      </w:pPr>
      <w:r>
        <w:tab/>
      </w:r>
    </w:p>
    <w:p w:rsidR="00774FF8" w:rsidRDefault="00774FF8" w:rsidP="003604CA">
      <w:pPr>
        <w:ind w:left="708" w:firstLine="708"/>
      </w:pPr>
      <w:r>
        <w:t xml:space="preserve">6b.1. </w:t>
      </w:r>
      <w:r w:rsidRPr="00AD4F33">
        <w:rPr>
          <w:b/>
          <w:bCs/>
        </w:rPr>
        <w:t>Sélectionnez</w:t>
      </w:r>
      <w:r>
        <w:t xml:space="preserve"> le lien à supprimer;</w:t>
      </w:r>
    </w:p>
    <w:p w:rsidR="00774FF8" w:rsidRDefault="00774FF8" w:rsidP="003604CA">
      <w:pPr>
        <w:ind w:left="708" w:firstLine="708"/>
      </w:pPr>
    </w:p>
    <w:p w:rsidR="00774FF8" w:rsidRPr="00DB28DA" w:rsidRDefault="00774FF8" w:rsidP="003604CA">
      <w:pPr>
        <w:ind w:left="1985" w:hanging="2"/>
        <w:rPr>
          <w:i/>
          <w:iCs/>
        </w:rPr>
      </w:pPr>
      <w:r>
        <w:rPr>
          <w:i/>
          <w:iCs/>
        </w:rPr>
        <w:t xml:space="preserve">La fonction </w:t>
      </w:r>
      <w:r>
        <w:rPr>
          <w:noProof/>
        </w:rPr>
        <w:pict>
          <v:shape id="Picture 118" o:spid="_x0000_i1169" type="#_x0000_t75" style="width:14.25pt;height:14.25pt;visibility:visible">
            <v:imagedata r:id="rId83" o:title=""/>
          </v:shape>
        </w:pict>
      </w:r>
      <w:r>
        <w:t xml:space="preserve"> </w:t>
      </w:r>
      <w:r>
        <w:rPr>
          <w:i/>
          <w:iCs/>
        </w:rPr>
        <w:t>s’active.</w:t>
      </w:r>
    </w:p>
    <w:p w:rsidR="00774FF8" w:rsidRDefault="00774FF8" w:rsidP="003604CA">
      <w:pPr>
        <w:ind w:firstLine="708"/>
      </w:pPr>
    </w:p>
    <w:p w:rsidR="00774FF8" w:rsidRDefault="00774FF8" w:rsidP="003604CA">
      <w:pPr>
        <w:ind w:left="708" w:firstLine="708"/>
      </w:pPr>
      <w:r>
        <w:t xml:space="preserve">6b.2. </w:t>
      </w:r>
      <w:r w:rsidRPr="005D2F7E">
        <w:t xml:space="preserve">Cliquez sur </w:t>
      </w:r>
      <w:r>
        <w:rPr>
          <w:noProof/>
        </w:rPr>
        <w:pict>
          <v:shape id="Picture 119" o:spid="_x0000_i1170" type="#_x0000_t75" style="width:14.25pt;height:14.25pt;visibility:visible">
            <v:imagedata r:id="rId83" o:title=""/>
          </v:shape>
        </w:pict>
      </w:r>
      <w:r w:rsidRPr="005D2F7E">
        <w:t xml:space="preserve"> pour </w:t>
      </w:r>
      <w:r w:rsidRPr="00AD4F33">
        <w:rPr>
          <w:b/>
          <w:bCs/>
        </w:rPr>
        <w:t>supprimer</w:t>
      </w:r>
      <w:r>
        <w:t xml:space="preserve"> le</w:t>
      </w:r>
      <w:r w:rsidRPr="005D2F7E">
        <w:t xml:space="preserve"> lien sélectionné.</w:t>
      </w:r>
    </w:p>
    <w:p w:rsidR="00774FF8" w:rsidRDefault="00774FF8" w:rsidP="003604CA">
      <w:pPr>
        <w:ind w:left="708" w:firstLine="708"/>
      </w:pPr>
    </w:p>
    <w:p w:rsidR="00774FF8" w:rsidRDefault="00774FF8" w:rsidP="003604CA">
      <w:r>
        <w:t xml:space="preserve">7. </w:t>
      </w:r>
      <w:r w:rsidRPr="002B307A">
        <w:rPr>
          <w:b/>
          <w:bCs/>
        </w:rPr>
        <w:t>Insertions</w:t>
      </w:r>
      <w:r>
        <w:t> :</w:t>
      </w:r>
    </w:p>
    <w:p w:rsidR="00774FF8" w:rsidRDefault="00774FF8" w:rsidP="003604CA">
      <w:pPr>
        <w:ind w:left="708"/>
      </w:pPr>
    </w:p>
    <w:p w:rsidR="00774FF8" w:rsidRDefault="00774FF8" w:rsidP="003604CA">
      <w:pPr>
        <w:ind w:left="708"/>
      </w:pPr>
      <w:r>
        <w:t xml:space="preserve">7.1. </w:t>
      </w:r>
      <w:r w:rsidRPr="00D768FA">
        <w:rPr>
          <w:b/>
          <w:bCs/>
        </w:rPr>
        <w:t xml:space="preserve">Sélectionnez </w:t>
      </w:r>
      <w:r>
        <w:t>l’endroit dans le texte où vous désirez effectuer une insertion.</w:t>
      </w:r>
    </w:p>
    <w:p w:rsidR="00774FF8" w:rsidRDefault="00774FF8" w:rsidP="003604CA">
      <w:pPr>
        <w:ind w:left="708"/>
      </w:pPr>
    </w:p>
    <w:p w:rsidR="00774FF8" w:rsidRDefault="00774FF8" w:rsidP="003604CA">
      <w:pPr>
        <w:ind w:left="708"/>
      </w:pPr>
      <w:bookmarkStart w:id="59" w:name="WTB_ToolBar_InsertImage"/>
      <w:bookmarkEnd w:id="59"/>
      <w:r>
        <w:t xml:space="preserve">7.2a. Insertion d’une </w:t>
      </w:r>
      <w:r w:rsidRPr="002B307A">
        <w:rPr>
          <w:b/>
          <w:bCs/>
        </w:rPr>
        <w:t>image</w:t>
      </w:r>
      <w:r>
        <w:t> :</w:t>
      </w:r>
    </w:p>
    <w:p w:rsidR="00774FF8" w:rsidRDefault="00774FF8" w:rsidP="003604CA">
      <w:pPr>
        <w:ind w:left="708"/>
      </w:pPr>
    </w:p>
    <w:p w:rsidR="00774FF8" w:rsidRDefault="00774FF8" w:rsidP="003604CA">
      <w:pPr>
        <w:ind w:left="1134" w:firstLine="282"/>
      </w:pPr>
      <w:r>
        <w:t xml:space="preserve">7.2a.1. Cliquez sur </w:t>
      </w:r>
      <w:r>
        <w:rPr>
          <w:noProof/>
        </w:rPr>
        <w:pict>
          <v:shape id="Picture 120" o:spid="_x0000_i1171" type="#_x0000_t75" style="width:14.25pt;height:14.25pt;visibility:visible">
            <v:imagedata r:id="rId84" o:title=""/>
          </v:shape>
        </w:pict>
      </w:r>
      <w:r>
        <w:t>.</w:t>
      </w:r>
    </w:p>
    <w:p w:rsidR="00774FF8" w:rsidRDefault="00774FF8" w:rsidP="003604CA">
      <w:pPr>
        <w:ind w:left="1134"/>
      </w:pPr>
    </w:p>
    <w:p w:rsidR="00774FF8" w:rsidRPr="005C7FF8" w:rsidRDefault="00774FF8" w:rsidP="003604CA">
      <w:pPr>
        <w:ind w:left="1985"/>
      </w:pPr>
      <w:r>
        <w:rPr>
          <w:i/>
          <w:iCs/>
        </w:rPr>
        <w:t>Vous pouvez aussi cliquer sur le bouton droit de la souris dans le champ textuel et sélectionner</w:t>
      </w:r>
      <w:r>
        <w:t xml:space="preserve"> « Insérer une image ».</w:t>
      </w:r>
    </w:p>
    <w:p w:rsidR="00774FF8" w:rsidRDefault="00774FF8" w:rsidP="003604CA">
      <w:pPr>
        <w:ind w:left="1985"/>
        <w:rPr>
          <w:i/>
          <w:iCs/>
        </w:rPr>
      </w:pPr>
    </w:p>
    <w:p w:rsidR="00774FF8" w:rsidRPr="003670A1" w:rsidRDefault="00774FF8" w:rsidP="003604CA">
      <w:pPr>
        <w:ind w:left="1985"/>
        <w:rPr>
          <w:i/>
          <w:iCs/>
        </w:rPr>
      </w:pPr>
      <w:r>
        <w:rPr>
          <w:i/>
          <w:iCs/>
        </w:rPr>
        <w:t xml:space="preserve">La fenêtre </w:t>
      </w:r>
      <w:r>
        <w:t xml:space="preserve">Recherche dans la banque de données </w:t>
      </w:r>
      <w:r>
        <w:rPr>
          <w:i/>
          <w:iCs/>
        </w:rPr>
        <w:t>apparaît.</w:t>
      </w:r>
    </w:p>
    <w:p w:rsidR="00774FF8" w:rsidRDefault="00774FF8" w:rsidP="003604CA"/>
    <w:p w:rsidR="00774FF8" w:rsidRDefault="00774FF8" w:rsidP="003604CA">
      <w:pPr>
        <w:ind w:left="1134" w:firstLine="282"/>
      </w:pPr>
      <w:r>
        <w:t xml:space="preserve">7.2a.2. </w:t>
      </w:r>
      <w:hyperlink w:anchor="BD_Search" w:history="1">
        <w:r w:rsidRPr="00577A80">
          <w:rPr>
            <w:rStyle w:val="Hyperlink"/>
          </w:rPr>
          <w:t>Recherchez</w:t>
        </w:r>
      </w:hyperlink>
      <w:r>
        <w:t xml:space="preserve"> l’image à insérer;</w:t>
      </w:r>
    </w:p>
    <w:p w:rsidR="00774FF8" w:rsidRDefault="00774FF8" w:rsidP="003604CA">
      <w:pPr>
        <w:ind w:left="1134"/>
      </w:pPr>
    </w:p>
    <w:p w:rsidR="00774FF8" w:rsidRDefault="00774FF8" w:rsidP="003604CA">
      <w:pPr>
        <w:ind w:left="1134" w:firstLine="282"/>
      </w:pPr>
      <w:r>
        <w:t xml:space="preserve">7.2a.3. </w:t>
      </w:r>
      <w:r w:rsidRPr="00AD4F33">
        <w:rPr>
          <w:b/>
          <w:bCs/>
        </w:rPr>
        <w:t>Double-cliquez</w:t>
      </w:r>
      <w:r>
        <w:t xml:space="preserve"> sur l’image pour la sélectionner.</w:t>
      </w:r>
    </w:p>
    <w:p w:rsidR="00774FF8" w:rsidRDefault="00774FF8" w:rsidP="003604CA">
      <w:pPr>
        <w:ind w:left="1134"/>
      </w:pPr>
    </w:p>
    <w:p w:rsidR="00774FF8" w:rsidRPr="00181D9D" w:rsidRDefault="00774FF8" w:rsidP="003604CA">
      <w:pPr>
        <w:ind w:left="1985"/>
        <w:rPr>
          <w:i/>
          <w:iCs/>
        </w:rPr>
      </w:pPr>
      <w:r>
        <w:rPr>
          <w:i/>
          <w:iCs/>
        </w:rPr>
        <w:t>L’image apparaît dans la boîte de texte, vous pouvez en modifier les dimensions à votre guise.</w:t>
      </w:r>
    </w:p>
    <w:p w:rsidR="00774FF8" w:rsidRDefault="00774FF8" w:rsidP="003604CA"/>
    <w:p w:rsidR="00774FF8" w:rsidRDefault="00774FF8" w:rsidP="003604CA">
      <w:r>
        <w:tab/>
      </w:r>
      <w:bookmarkStart w:id="60" w:name="WTB_ToolBar_Insertsymb"/>
      <w:bookmarkEnd w:id="60"/>
      <w:r>
        <w:t xml:space="preserve">7.2b. Insertion de </w:t>
      </w:r>
      <w:r w:rsidRPr="002B307A">
        <w:rPr>
          <w:b/>
          <w:bCs/>
        </w:rPr>
        <w:t>symbole</w:t>
      </w:r>
      <w:r>
        <w:rPr>
          <w:b/>
          <w:bCs/>
        </w:rPr>
        <w:t>s</w:t>
      </w:r>
      <w:r>
        <w:t> :</w:t>
      </w:r>
    </w:p>
    <w:p w:rsidR="00774FF8" w:rsidRDefault="00774FF8" w:rsidP="003604CA">
      <w:r>
        <w:tab/>
      </w:r>
    </w:p>
    <w:p w:rsidR="00774FF8" w:rsidRPr="00D94915" w:rsidRDefault="00774FF8" w:rsidP="003604CA">
      <w:pPr>
        <w:ind w:left="1418"/>
        <w:rPr>
          <w:i/>
          <w:iCs/>
        </w:rPr>
      </w:pPr>
      <w:r>
        <w:t xml:space="preserve">7.2b.1. Cliquez sur </w:t>
      </w:r>
      <w:r>
        <w:rPr>
          <w:noProof/>
        </w:rPr>
        <w:pict>
          <v:shape id="Picture 121" o:spid="_x0000_i1172" type="#_x0000_t75" style="width:14.25pt;height:14.25pt;visibility:visible">
            <v:imagedata r:id="rId45" o:title=""/>
          </v:shape>
        </w:pict>
      </w:r>
      <w:r>
        <w:t xml:space="preserve"> situé à la droite du champ;</w:t>
      </w:r>
      <w:r w:rsidRPr="00D94915">
        <w:rPr>
          <w:i/>
          <w:iCs/>
        </w:rPr>
        <w:t xml:space="preserve"> </w:t>
      </w:r>
    </w:p>
    <w:p w:rsidR="00774FF8" w:rsidRDefault="00774FF8" w:rsidP="003604CA"/>
    <w:p w:rsidR="00774FF8" w:rsidRDefault="00774FF8" w:rsidP="003604CA">
      <w:pPr>
        <w:ind w:left="1985" w:hanging="567"/>
      </w:pPr>
      <w:r>
        <w:t>7.2b.2. Choisissez un des symboles parmi la liste déroulante.</w:t>
      </w:r>
    </w:p>
    <w:p w:rsidR="00774FF8" w:rsidRDefault="00774FF8" w:rsidP="003604CA">
      <w:pPr>
        <w:pStyle w:val="NormalWeb"/>
      </w:pPr>
      <w:r>
        <w:tab/>
      </w:r>
      <w:r>
        <w:tab/>
      </w:r>
    </w:p>
    <w:p w:rsidR="00774FF8" w:rsidRPr="002B307A" w:rsidRDefault="00774FF8" w:rsidP="003604CA">
      <w:pPr>
        <w:pStyle w:val="NormalWeb"/>
        <w:ind w:left="2127"/>
        <w:rPr>
          <w:i/>
          <w:iCs/>
        </w:rPr>
      </w:pPr>
      <w:r>
        <w:rPr>
          <w:i/>
          <w:iCs/>
        </w:rPr>
        <w:t>€  ¢  £  ¥  §  ¿  ¡</w:t>
      </w:r>
      <w:r w:rsidRPr="002B307A">
        <w:rPr>
          <w:i/>
          <w:iCs/>
        </w:rPr>
        <w:t xml:space="preserve"> </w:t>
      </w:r>
      <w:r>
        <w:rPr>
          <w:i/>
          <w:iCs/>
        </w:rPr>
        <w:t xml:space="preserve"> ©  ®  ™  -  –  —  ‘  ’  “  ”  á  é  í  ï  ñ  ó  °  ·  «  »  ¼</w:t>
      </w:r>
      <w:r w:rsidRPr="002B307A">
        <w:rPr>
          <w:i/>
          <w:iCs/>
        </w:rPr>
        <w:t xml:space="preserve"> </w:t>
      </w:r>
      <w:r>
        <w:rPr>
          <w:i/>
          <w:iCs/>
        </w:rPr>
        <w:t xml:space="preserve"> ½  ¾  ¹  ²  ³  ÷  ±  ×</w:t>
      </w:r>
    </w:p>
    <w:p w:rsidR="00774FF8" w:rsidRPr="002B307A" w:rsidRDefault="00774FF8" w:rsidP="003604CA">
      <w:pPr>
        <w:rPr>
          <w:i/>
          <w:iCs/>
        </w:rPr>
      </w:pPr>
    </w:p>
    <w:p w:rsidR="00774FF8" w:rsidRPr="005D2F7E" w:rsidRDefault="00774FF8" w:rsidP="003604CA">
      <w:r>
        <w:tab/>
      </w:r>
      <w:bookmarkStart w:id="61" w:name="WTB_ToolBar_Insertrule"/>
      <w:bookmarkEnd w:id="61"/>
      <w:r w:rsidRPr="0075656D">
        <w:t>7.2c.</w:t>
      </w:r>
      <w:r w:rsidRPr="005D2F7E">
        <w:rPr>
          <w:b/>
          <w:bCs/>
        </w:rPr>
        <w:t xml:space="preserve"> </w:t>
      </w:r>
      <w:r w:rsidRPr="005D2F7E">
        <w:t xml:space="preserve">Cliquez sur </w:t>
      </w:r>
      <w:r>
        <w:rPr>
          <w:noProof/>
        </w:rPr>
        <w:pict>
          <v:shape id="Picture 122" o:spid="_x0000_i1173" type="#_x0000_t75" style="width:14.25pt;height:14.25pt;visibility:visible">
            <v:imagedata r:id="rId85" o:title=""/>
          </v:shape>
        </w:pict>
      </w:r>
      <w:r w:rsidRPr="005D2F7E">
        <w:t xml:space="preserve"> pour insérer une </w:t>
      </w:r>
      <w:r w:rsidRPr="005D2F7E">
        <w:rPr>
          <w:b/>
          <w:bCs/>
        </w:rPr>
        <w:t>règle</w:t>
      </w:r>
      <w:r w:rsidRPr="005D2F7E">
        <w:t>.</w:t>
      </w:r>
    </w:p>
    <w:p w:rsidR="00774FF8" w:rsidRPr="005D2F7E" w:rsidRDefault="00774FF8" w:rsidP="003604CA">
      <w:r w:rsidRPr="005D2F7E">
        <w:tab/>
      </w:r>
    </w:p>
    <w:p w:rsidR="00774FF8" w:rsidRPr="005D2F7E" w:rsidRDefault="00774FF8" w:rsidP="003604CA">
      <w:pPr>
        <w:ind w:left="1276"/>
        <w:rPr>
          <w:i/>
          <w:iCs/>
        </w:rPr>
      </w:pPr>
      <w:r>
        <w:rPr>
          <w:i/>
          <w:iCs/>
        </w:rPr>
        <w:t>Une règle est essentiellement une ligne horizontale permettant de séparer deux sections d’un texte.</w:t>
      </w:r>
    </w:p>
    <w:p w:rsidR="00774FF8" w:rsidRPr="005D2F7E" w:rsidRDefault="00774FF8" w:rsidP="003604CA"/>
    <w:p w:rsidR="00774FF8" w:rsidRDefault="00774FF8" w:rsidP="003604CA">
      <w:r>
        <w:tab/>
      </w:r>
      <w:bookmarkStart w:id="62" w:name="WTB_ToolBar_Insertdate"/>
      <w:bookmarkEnd w:id="62"/>
      <w:r>
        <w:t xml:space="preserve">7.2d. Cliquez sur </w:t>
      </w:r>
      <w:r>
        <w:rPr>
          <w:noProof/>
        </w:rPr>
        <w:pict>
          <v:shape id="Picture 123" o:spid="_x0000_i1174" type="#_x0000_t75" style="width:14.25pt;height:14.25pt;visibility:visible">
            <v:imagedata r:id="rId86" o:title=""/>
          </v:shape>
        </w:pict>
      </w:r>
      <w:r>
        <w:t xml:space="preserve"> pour insérer la </w:t>
      </w:r>
      <w:r w:rsidRPr="002B307A">
        <w:rPr>
          <w:b/>
          <w:bCs/>
        </w:rPr>
        <w:t>date</w:t>
      </w:r>
      <w:r>
        <w:t> du jour.</w:t>
      </w:r>
    </w:p>
    <w:p w:rsidR="00774FF8" w:rsidRDefault="00774FF8" w:rsidP="003604CA">
      <w:r>
        <w:tab/>
      </w:r>
      <w:r>
        <w:tab/>
      </w:r>
    </w:p>
    <w:p w:rsidR="00774FF8" w:rsidRPr="0075656D" w:rsidRDefault="00774FF8" w:rsidP="003604CA">
      <w:pPr>
        <w:ind w:left="1276"/>
      </w:pPr>
      <w:r w:rsidRPr="0075656D">
        <w:rPr>
          <w:i/>
          <w:iCs/>
        </w:rPr>
        <w:t>Exemple : 17 juin 2008</w:t>
      </w:r>
    </w:p>
    <w:p w:rsidR="00774FF8" w:rsidRDefault="00774FF8" w:rsidP="003604CA"/>
    <w:p w:rsidR="00774FF8" w:rsidRDefault="00774FF8" w:rsidP="003604CA">
      <w:r>
        <w:tab/>
      </w:r>
      <w:bookmarkStart w:id="63" w:name="WTB_ToolBar_Inserthour"/>
      <w:bookmarkEnd w:id="63"/>
      <w:r>
        <w:t xml:space="preserve">7.2e. Cliquez sur </w:t>
      </w:r>
      <w:r>
        <w:rPr>
          <w:noProof/>
        </w:rPr>
        <w:pict>
          <v:shape id="Picture 124" o:spid="_x0000_i1175" type="#_x0000_t75" style="width:14.25pt;height:14.25pt;visibility:visible">
            <v:imagedata r:id="rId87" o:title=""/>
          </v:shape>
        </w:pict>
      </w:r>
      <w:r>
        <w:t xml:space="preserve"> pour insérer l’</w:t>
      </w:r>
      <w:r w:rsidRPr="002B307A">
        <w:rPr>
          <w:b/>
          <w:bCs/>
        </w:rPr>
        <w:t>heure</w:t>
      </w:r>
      <w:r>
        <w:rPr>
          <w:b/>
          <w:bCs/>
        </w:rPr>
        <w:t>.</w:t>
      </w:r>
    </w:p>
    <w:p w:rsidR="00774FF8" w:rsidRDefault="00774FF8" w:rsidP="003604CA"/>
    <w:p w:rsidR="00774FF8" w:rsidRPr="0075656D" w:rsidRDefault="00774FF8" w:rsidP="003604CA">
      <w:pPr>
        <w:ind w:left="1276"/>
        <w:rPr>
          <w:i/>
          <w:iCs/>
        </w:rPr>
      </w:pPr>
      <w:r w:rsidRPr="0075656D">
        <w:rPr>
          <w:i/>
          <w:iCs/>
        </w:rPr>
        <w:t>Exemple : 1</w:t>
      </w:r>
      <w:r>
        <w:rPr>
          <w:i/>
          <w:iCs/>
        </w:rPr>
        <w:t>3</w:t>
      </w:r>
      <w:r w:rsidRPr="0075656D">
        <w:rPr>
          <w:i/>
          <w:iCs/>
        </w:rPr>
        <w:t>:24:01</w:t>
      </w:r>
    </w:p>
    <w:p w:rsidR="00774FF8" w:rsidRDefault="00774FF8" w:rsidP="003604CA"/>
    <w:p w:rsidR="00774FF8" w:rsidRPr="005D2F7E" w:rsidRDefault="00774FF8" w:rsidP="003604CA">
      <w:r>
        <w:tab/>
      </w:r>
      <w:bookmarkStart w:id="64" w:name="WTB_ToolBar_InsertTable"/>
      <w:bookmarkEnd w:id="64"/>
      <w:r w:rsidRPr="00C13687">
        <w:t>7.2f.</w:t>
      </w:r>
      <w:r>
        <w:rPr>
          <w:color w:val="FF0000"/>
        </w:rPr>
        <w:t xml:space="preserve"> </w:t>
      </w:r>
      <w:r w:rsidRPr="005D2F7E">
        <w:t xml:space="preserve">Insertion d’un </w:t>
      </w:r>
      <w:r w:rsidRPr="00C13687">
        <w:rPr>
          <w:b/>
          <w:bCs/>
        </w:rPr>
        <w:t>tableau</w:t>
      </w:r>
      <w:r w:rsidRPr="005D2F7E">
        <w:t> :</w:t>
      </w:r>
    </w:p>
    <w:p w:rsidR="00774FF8" w:rsidRPr="005D2F7E" w:rsidRDefault="00774FF8" w:rsidP="003604CA"/>
    <w:p w:rsidR="00774FF8" w:rsidRPr="005D2F7E" w:rsidRDefault="00774FF8" w:rsidP="003604CA">
      <w:pPr>
        <w:ind w:left="708" w:firstLine="708"/>
      </w:pPr>
      <w:r w:rsidRPr="005D2F7E">
        <w:t>7</w:t>
      </w:r>
      <w:r>
        <w:t>.2</w:t>
      </w:r>
      <w:r w:rsidRPr="005D2F7E">
        <w:t xml:space="preserve">f. 1. Cliquez sur </w:t>
      </w:r>
      <w:r>
        <w:rPr>
          <w:noProof/>
        </w:rPr>
        <w:pict>
          <v:shape id="Picture 125" o:spid="_x0000_i1176" type="#_x0000_t75" style="width:14.25pt;height:14.25pt;visibility:visible">
            <v:imagedata r:id="rId88" o:title=""/>
          </v:shape>
        </w:pict>
      </w:r>
      <w:r w:rsidRPr="005D2F7E">
        <w:t xml:space="preserve">; </w:t>
      </w:r>
    </w:p>
    <w:p w:rsidR="00774FF8" w:rsidRPr="005D2F7E" w:rsidRDefault="00774FF8" w:rsidP="003604CA"/>
    <w:p w:rsidR="00774FF8" w:rsidRDefault="00774FF8" w:rsidP="003604CA">
      <w:pPr>
        <w:ind w:left="2127"/>
      </w:pPr>
      <w:r w:rsidRPr="005D2F7E">
        <w:rPr>
          <w:i/>
          <w:iCs/>
        </w:rPr>
        <w:t xml:space="preserve">La fenêtre </w:t>
      </w:r>
      <w:r w:rsidRPr="005D2F7E">
        <w:t>Table</w:t>
      </w:r>
      <w:r>
        <w:t xml:space="preserve"> Editor </w:t>
      </w:r>
      <w:r>
        <w:rPr>
          <w:i/>
          <w:iCs/>
        </w:rPr>
        <w:t>apparaît</w:t>
      </w:r>
      <w:r>
        <w:t>.</w:t>
      </w:r>
    </w:p>
    <w:p w:rsidR="00774FF8" w:rsidRDefault="00774FF8" w:rsidP="003604CA">
      <w:r>
        <w:rPr>
          <w:i/>
          <w:iCs/>
        </w:rPr>
        <w:tab/>
      </w:r>
      <w:r>
        <w:rPr>
          <w:i/>
          <w:iCs/>
        </w:rPr>
        <w:tab/>
      </w:r>
    </w:p>
    <w:p w:rsidR="00774FF8" w:rsidRDefault="00774FF8" w:rsidP="003604CA">
      <w:r>
        <w:tab/>
      </w:r>
      <w:r>
        <w:tab/>
        <w:t xml:space="preserve">7.2f.2. Inscrivez le nombre de </w:t>
      </w:r>
      <w:r w:rsidRPr="00A246E0">
        <w:rPr>
          <w:b/>
          <w:bCs/>
        </w:rPr>
        <w:t>rangées</w:t>
      </w:r>
      <w:r>
        <w:t>.</w:t>
      </w:r>
    </w:p>
    <w:p w:rsidR="00774FF8" w:rsidRDefault="00774FF8" w:rsidP="003604CA"/>
    <w:p w:rsidR="00774FF8" w:rsidRPr="00331DD0" w:rsidRDefault="00774FF8" w:rsidP="003604CA">
      <w:pPr>
        <w:rPr>
          <w:i/>
          <w:iCs/>
        </w:rPr>
      </w:pPr>
      <w:r>
        <w:tab/>
      </w:r>
      <w:r>
        <w:tab/>
      </w:r>
      <w:r>
        <w:tab/>
      </w:r>
      <w:r>
        <w:rPr>
          <w:i/>
          <w:iCs/>
        </w:rPr>
        <w:t>Le nombre 2 est indiqué par défaut.</w:t>
      </w:r>
    </w:p>
    <w:p w:rsidR="00774FF8" w:rsidRDefault="00774FF8" w:rsidP="003604CA"/>
    <w:p w:rsidR="00774FF8" w:rsidRDefault="00774FF8" w:rsidP="003604CA">
      <w:r>
        <w:tab/>
      </w:r>
      <w:r>
        <w:tab/>
        <w:t xml:space="preserve">7.2f.3. Inscrivez le nombre de </w:t>
      </w:r>
      <w:r w:rsidRPr="00A246E0">
        <w:rPr>
          <w:b/>
          <w:bCs/>
        </w:rPr>
        <w:t>colonnes</w:t>
      </w:r>
      <w:r>
        <w:t>.</w:t>
      </w:r>
    </w:p>
    <w:p w:rsidR="00774FF8" w:rsidRDefault="00774FF8" w:rsidP="003604CA"/>
    <w:p w:rsidR="00774FF8" w:rsidRPr="00331DD0" w:rsidRDefault="00774FF8" w:rsidP="003604CA">
      <w:pPr>
        <w:rPr>
          <w:i/>
          <w:iCs/>
        </w:rPr>
      </w:pPr>
      <w:r>
        <w:tab/>
      </w:r>
      <w:r>
        <w:tab/>
      </w:r>
      <w:r>
        <w:tab/>
      </w:r>
      <w:r>
        <w:rPr>
          <w:i/>
          <w:iCs/>
        </w:rPr>
        <w:t>Le nombre 4 est indiqué par défaut.</w:t>
      </w:r>
    </w:p>
    <w:p w:rsidR="00774FF8" w:rsidRDefault="00774FF8" w:rsidP="003604CA"/>
    <w:p w:rsidR="00774FF8" w:rsidRDefault="00774FF8" w:rsidP="003604CA">
      <w:r>
        <w:tab/>
      </w:r>
      <w:r>
        <w:tab/>
        <w:t xml:space="preserve">7.2f.3. </w:t>
      </w:r>
      <w:r w:rsidRPr="00A246E0">
        <w:rPr>
          <w:b/>
          <w:bCs/>
        </w:rPr>
        <w:t>Largeur</w:t>
      </w:r>
      <w:r>
        <w:t> :</w:t>
      </w:r>
    </w:p>
    <w:p w:rsidR="00774FF8" w:rsidRDefault="00774FF8" w:rsidP="003604CA"/>
    <w:p w:rsidR="00774FF8" w:rsidRDefault="00774FF8" w:rsidP="003604CA">
      <w:pPr>
        <w:ind w:left="1416" w:firstLine="708"/>
      </w:pPr>
      <w:r>
        <w:t xml:space="preserve">7.2f.3.1. Inscrivez la </w:t>
      </w:r>
      <w:r w:rsidRPr="00A246E0">
        <w:rPr>
          <w:b/>
          <w:bCs/>
        </w:rPr>
        <w:t>largeur du tableau</w:t>
      </w:r>
      <w:r>
        <w:t>;</w:t>
      </w:r>
    </w:p>
    <w:p w:rsidR="00774FF8" w:rsidRDefault="00774FF8" w:rsidP="003604CA">
      <w:pPr>
        <w:ind w:left="1416" w:firstLine="708"/>
      </w:pPr>
    </w:p>
    <w:p w:rsidR="00774FF8" w:rsidRPr="00331DD0" w:rsidRDefault="00774FF8" w:rsidP="003604CA">
      <w:pPr>
        <w:ind w:left="2977" w:hanging="853"/>
        <w:rPr>
          <w:i/>
          <w:iCs/>
        </w:rPr>
      </w:pPr>
      <w:r>
        <w:tab/>
      </w:r>
      <w:r>
        <w:rPr>
          <w:i/>
          <w:iCs/>
        </w:rPr>
        <w:t>La largeur 100 est indiquée par défaut.</w:t>
      </w:r>
    </w:p>
    <w:p w:rsidR="00774FF8" w:rsidRDefault="00774FF8" w:rsidP="003604CA">
      <w:pPr>
        <w:ind w:left="1416" w:firstLine="708"/>
      </w:pPr>
    </w:p>
    <w:p w:rsidR="00774FF8" w:rsidRDefault="00774FF8" w:rsidP="003604CA">
      <w:pPr>
        <w:ind w:left="3119" w:hanging="995"/>
      </w:pPr>
      <w:r>
        <w:t xml:space="preserve">7.2f.3. 2. Sélectionnez dans la liste déroulante si la largeur doit être exprimée en </w:t>
      </w:r>
      <w:r w:rsidRPr="00A246E0">
        <w:rPr>
          <w:b/>
          <w:bCs/>
        </w:rPr>
        <w:t>pourcentage</w:t>
      </w:r>
      <w:r>
        <w:t xml:space="preserve">, en </w:t>
      </w:r>
      <w:r w:rsidRPr="00A246E0">
        <w:rPr>
          <w:b/>
          <w:bCs/>
        </w:rPr>
        <w:t>pixels</w:t>
      </w:r>
      <w:r>
        <w:t xml:space="preserve"> ou en </w:t>
      </w:r>
      <w:r w:rsidRPr="00A246E0">
        <w:rPr>
          <w:b/>
          <w:bCs/>
        </w:rPr>
        <w:t>Em</w:t>
      </w:r>
      <w:r>
        <w:t>.</w:t>
      </w:r>
    </w:p>
    <w:p w:rsidR="00774FF8" w:rsidRDefault="00774FF8" w:rsidP="003604CA">
      <w:pPr>
        <w:ind w:left="2977"/>
      </w:pPr>
    </w:p>
    <w:p w:rsidR="00774FF8" w:rsidRPr="00331DD0" w:rsidRDefault="00774FF8" w:rsidP="003604CA">
      <w:pPr>
        <w:ind w:left="2977"/>
        <w:rPr>
          <w:i/>
          <w:iCs/>
        </w:rPr>
      </w:pPr>
      <w:r>
        <w:rPr>
          <w:i/>
          <w:iCs/>
        </w:rPr>
        <w:t>La valeur en pourcentage est sélectionnée par défaut.</w:t>
      </w:r>
    </w:p>
    <w:p w:rsidR="00774FF8" w:rsidRDefault="00774FF8" w:rsidP="003604CA">
      <w:pPr>
        <w:ind w:left="2977"/>
      </w:pPr>
    </w:p>
    <w:p w:rsidR="00774FF8" w:rsidRPr="00824D07" w:rsidRDefault="00774FF8" w:rsidP="003604CA">
      <w:pPr>
        <w:ind w:left="708" w:firstLine="708"/>
      </w:pPr>
      <w:r>
        <w:t xml:space="preserve">7.2f.4. </w:t>
      </w:r>
      <w:r w:rsidRPr="00A246E0">
        <w:rPr>
          <w:b/>
          <w:bCs/>
        </w:rPr>
        <w:t>Disposition</w:t>
      </w:r>
      <w:r>
        <w:t> :</w:t>
      </w:r>
    </w:p>
    <w:p w:rsidR="00774FF8" w:rsidRPr="00C13687" w:rsidRDefault="00774FF8" w:rsidP="003604CA"/>
    <w:p w:rsidR="00774FF8" w:rsidRDefault="00774FF8" w:rsidP="003604CA">
      <w:pPr>
        <w:ind w:left="2977" w:hanging="850"/>
      </w:pPr>
      <w:r>
        <w:t xml:space="preserve">7.2f.4.1. Sélectionnez le </w:t>
      </w:r>
      <w:r w:rsidRPr="00A246E0">
        <w:rPr>
          <w:b/>
          <w:bCs/>
        </w:rPr>
        <w:t>positionnement</w:t>
      </w:r>
      <w:r>
        <w:t xml:space="preserve"> du tableau dans la boîte de texte parmi la liste déroulante;</w:t>
      </w:r>
    </w:p>
    <w:p w:rsidR="00774FF8" w:rsidRDefault="00774FF8" w:rsidP="003604CA"/>
    <w:p w:rsidR="00774FF8" w:rsidRDefault="00774FF8" w:rsidP="003604CA">
      <w:pPr>
        <w:ind w:left="2977"/>
        <w:rPr>
          <w:i/>
          <w:iCs/>
        </w:rPr>
      </w:pPr>
      <w:r>
        <w:rPr>
          <w:i/>
          <w:iCs/>
        </w:rPr>
        <w:t>Aucune, Gauche, Centre, Droit.</w:t>
      </w:r>
    </w:p>
    <w:p w:rsidR="00774FF8" w:rsidRDefault="00774FF8" w:rsidP="003604CA">
      <w:pPr>
        <w:ind w:left="2977"/>
        <w:rPr>
          <w:i/>
          <w:iCs/>
        </w:rPr>
      </w:pPr>
    </w:p>
    <w:p w:rsidR="00774FF8" w:rsidRDefault="00774FF8" w:rsidP="003604CA">
      <w:pPr>
        <w:ind w:left="1416" w:firstLine="708"/>
      </w:pPr>
      <w:r>
        <w:t>7.2f.4.2. Inscrivez l’</w:t>
      </w:r>
      <w:r w:rsidRPr="00A246E0">
        <w:rPr>
          <w:b/>
          <w:bCs/>
        </w:rPr>
        <w:t>épaisseur du rebord</w:t>
      </w:r>
      <w:r>
        <w:t xml:space="preserve"> du tableau.</w:t>
      </w:r>
    </w:p>
    <w:p w:rsidR="00774FF8" w:rsidRDefault="00774FF8" w:rsidP="003604CA">
      <w:pPr>
        <w:ind w:left="2977" w:hanging="3"/>
      </w:pPr>
    </w:p>
    <w:p w:rsidR="00774FF8" w:rsidRDefault="00774FF8" w:rsidP="003604CA">
      <w:pPr>
        <w:ind w:left="2977" w:hanging="3"/>
        <w:rPr>
          <w:i/>
          <w:iCs/>
        </w:rPr>
      </w:pPr>
      <w:r>
        <w:rPr>
          <w:i/>
          <w:iCs/>
        </w:rPr>
        <w:t>Exemple (valeur 14) :</w:t>
      </w:r>
    </w:p>
    <w:p w:rsidR="00774FF8" w:rsidRDefault="00774FF8" w:rsidP="003604CA">
      <w:pPr>
        <w:ind w:left="2977" w:hanging="3"/>
        <w:rPr>
          <w:i/>
          <w:iCs/>
        </w:rPr>
      </w:pPr>
      <w:r w:rsidRPr="009C6C36">
        <w:rPr>
          <w:i/>
          <w:iCs/>
          <w:noProof/>
        </w:rPr>
        <w:pict>
          <v:shape id="Picture 126" o:spid="_x0000_i1177" type="#_x0000_t75" style="width:177pt;height:29.25pt;visibility:visible">
            <v:imagedata r:id="rId89" o:title=""/>
          </v:shape>
        </w:pict>
      </w:r>
    </w:p>
    <w:p w:rsidR="00774FF8" w:rsidRDefault="00774FF8" w:rsidP="003604CA">
      <w:pPr>
        <w:ind w:left="2977" w:hanging="3"/>
        <w:rPr>
          <w:i/>
          <w:iCs/>
        </w:rPr>
      </w:pPr>
    </w:p>
    <w:p w:rsidR="00774FF8" w:rsidRPr="008B75B2" w:rsidRDefault="00774FF8" w:rsidP="003604CA">
      <w:pPr>
        <w:ind w:left="2977" w:hanging="3"/>
        <w:rPr>
          <w:i/>
          <w:iCs/>
        </w:rPr>
      </w:pPr>
      <w:r>
        <w:rPr>
          <w:i/>
          <w:iCs/>
        </w:rPr>
        <w:t>La valeur 1 est indiquée par défaut.</w:t>
      </w:r>
    </w:p>
    <w:p w:rsidR="00774FF8" w:rsidRDefault="00774FF8" w:rsidP="003604CA">
      <w:pPr>
        <w:ind w:left="708" w:firstLine="708"/>
      </w:pPr>
    </w:p>
    <w:p w:rsidR="00774FF8" w:rsidRDefault="00774FF8" w:rsidP="003604CA">
      <w:pPr>
        <w:ind w:left="708" w:firstLine="708"/>
      </w:pPr>
      <w:r>
        <w:t xml:space="preserve">7.2f.5. </w:t>
      </w:r>
      <w:r w:rsidRPr="00A246E0">
        <w:rPr>
          <w:b/>
          <w:bCs/>
        </w:rPr>
        <w:t>Espacement</w:t>
      </w:r>
      <w:r>
        <w:t> :</w:t>
      </w:r>
    </w:p>
    <w:p w:rsidR="00774FF8" w:rsidRDefault="00774FF8" w:rsidP="003604CA">
      <w:pPr>
        <w:ind w:left="708" w:firstLine="708"/>
      </w:pPr>
    </w:p>
    <w:p w:rsidR="00774FF8" w:rsidRDefault="00774FF8" w:rsidP="003604CA">
      <w:pPr>
        <w:ind w:left="708" w:firstLine="708"/>
      </w:pPr>
      <w:r>
        <w:tab/>
        <w:t xml:space="preserve">7.2f.5.1. Inscrivez l’espacement </w:t>
      </w:r>
      <w:r w:rsidRPr="00A246E0">
        <w:rPr>
          <w:b/>
          <w:bCs/>
        </w:rPr>
        <w:t>entre les cellules</w:t>
      </w:r>
      <w:r>
        <w:t>;</w:t>
      </w:r>
    </w:p>
    <w:p w:rsidR="00774FF8" w:rsidRDefault="00774FF8" w:rsidP="003604CA">
      <w:pPr>
        <w:ind w:left="708" w:firstLine="708"/>
      </w:pPr>
    </w:p>
    <w:p w:rsidR="00774FF8" w:rsidRDefault="00774FF8" w:rsidP="003604CA">
      <w:pPr>
        <w:ind w:left="2977" w:hanging="3"/>
        <w:rPr>
          <w:i/>
          <w:iCs/>
        </w:rPr>
      </w:pPr>
      <w:r>
        <w:rPr>
          <w:i/>
          <w:iCs/>
        </w:rPr>
        <w:t>Exemple (valeur 14) :</w:t>
      </w:r>
    </w:p>
    <w:p w:rsidR="00774FF8" w:rsidRDefault="00774FF8" w:rsidP="003604CA">
      <w:pPr>
        <w:ind w:left="2977" w:hanging="3"/>
        <w:rPr>
          <w:i/>
          <w:iCs/>
        </w:rPr>
      </w:pPr>
      <w:r w:rsidRPr="009C6C36">
        <w:rPr>
          <w:i/>
          <w:iCs/>
          <w:noProof/>
        </w:rPr>
        <w:pict>
          <v:shape id="Picture 127" o:spid="_x0000_i1178" type="#_x0000_t75" style="width:174pt;height:35.25pt;visibility:visible">
            <v:imagedata r:id="rId90" o:title=""/>
          </v:shape>
        </w:pict>
      </w:r>
    </w:p>
    <w:p w:rsidR="00774FF8" w:rsidRDefault="00774FF8" w:rsidP="003604CA">
      <w:pPr>
        <w:ind w:left="2977" w:hanging="3"/>
        <w:rPr>
          <w:i/>
          <w:iCs/>
        </w:rPr>
      </w:pPr>
    </w:p>
    <w:p w:rsidR="00774FF8" w:rsidRPr="008B75B2" w:rsidRDefault="00774FF8" w:rsidP="003604CA">
      <w:pPr>
        <w:ind w:left="2977" w:hanging="3"/>
        <w:rPr>
          <w:i/>
          <w:iCs/>
        </w:rPr>
      </w:pPr>
      <w:r>
        <w:rPr>
          <w:i/>
          <w:iCs/>
        </w:rPr>
        <w:t>La valeur 1 est indiquée par défaut.</w:t>
      </w:r>
    </w:p>
    <w:p w:rsidR="00774FF8" w:rsidRDefault="00774FF8" w:rsidP="003604CA">
      <w:pPr>
        <w:ind w:left="708" w:firstLine="708"/>
      </w:pPr>
    </w:p>
    <w:p w:rsidR="00774FF8" w:rsidRDefault="00774FF8" w:rsidP="003604CA">
      <w:pPr>
        <w:ind w:left="708" w:firstLine="708"/>
      </w:pPr>
      <w:r>
        <w:tab/>
        <w:t xml:space="preserve">7.2f.5.2. Inscrivez l’espacement </w:t>
      </w:r>
      <w:r w:rsidRPr="00A246E0">
        <w:rPr>
          <w:b/>
          <w:bCs/>
        </w:rPr>
        <w:t>à l’intérieur des cellules</w:t>
      </w:r>
      <w:r>
        <w:t>.</w:t>
      </w:r>
    </w:p>
    <w:p w:rsidR="00774FF8" w:rsidRDefault="00774FF8" w:rsidP="003604CA">
      <w:pPr>
        <w:ind w:left="708" w:firstLine="708"/>
      </w:pPr>
      <w:r>
        <w:tab/>
      </w:r>
    </w:p>
    <w:p w:rsidR="00774FF8" w:rsidRDefault="00774FF8" w:rsidP="003604CA">
      <w:pPr>
        <w:ind w:left="2977" w:hanging="3"/>
        <w:rPr>
          <w:i/>
          <w:iCs/>
        </w:rPr>
      </w:pPr>
      <w:r>
        <w:rPr>
          <w:i/>
          <w:iCs/>
        </w:rPr>
        <w:t>Exemple (valeur 14) :</w:t>
      </w:r>
    </w:p>
    <w:p w:rsidR="00774FF8" w:rsidRDefault="00774FF8" w:rsidP="003604CA">
      <w:pPr>
        <w:ind w:left="2977" w:hanging="3"/>
      </w:pPr>
      <w:r>
        <w:rPr>
          <w:noProof/>
        </w:rPr>
        <w:pict>
          <v:shape id="Picture 128" o:spid="_x0000_i1179" type="#_x0000_t75" style="width:165.75pt;height:39pt;visibility:visible">
            <v:imagedata r:id="rId91" o:title=""/>
          </v:shape>
        </w:pict>
      </w:r>
    </w:p>
    <w:p w:rsidR="00774FF8" w:rsidRDefault="00774FF8" w:rsidP="003604CA">
      <w:pPr>
        <w:ind w:left="2977" w:hanging="3"/>
      </w:pPr>
    </w:p>
    <w:p w:rsidR="00774FF8" w:rsidRPr="008B75B2" w:rsidRDefault="00774FF8" w:rsidP="003604CA">
      <w:pPr>
        <w:ind w:left="2977" w:hanging="3"/>
        <w:rPr>
          <w:i/>
          <w:iCs/>
        </w:rPr>
      </w:pPr>
      <w:r>
        <w:rPr>
          <w:i/>
          <w:iCs/>
        </w:rPr>
        <w:t>La valeur 1 est indiquée par défaut.</w:t>
      </w:r>
    </w:p>
    <w:p w:rsidR="00774FF8" w:rsidRDefault="00774FF8" w:rsidP="003604CA"/>
    <w:p w:rsidR="00774FF8" w:rsidRDefault="00774FF8" w:rsidP="003604CA">
      <w:r>
        <w:tab/>
      </w:r>
      <w:r>
        <w:tab/>
        <w:t xml:space="preserve">7.2f.6. Cliquez sur </w:t>
      </w:r>
      <w:r w:rsidRPr="008B75B2">
        <w:rPr>
          <w:b/>
          <w:bCs/>
        </w:rPr>
        <w:t>« OK »</w:t>
      </w:r>
      <w:r>
        <w:t>.</w:t>
      </w:r>
    </w:p>
    <w:p w:rsidR="00774FF8" w:rsidRDefault="00774FF8" w:rsidP="003604CA"/>
    <w:p w:rsidR="00774FF8" w:rsidRPr="008B75B2" w:rsidRDefault="00774FF8" w:rsidP="003604CA">
      <w:pPr>
        <w:rPr>
          <w:i/>
          <w:iCs/>
        </w:rPr>
      </w:pPr>
      <w:r>
        <w:tab/>
      </w:r>
      <w:r>
        <w:tab/>
      </w:r>
      <w:r>
        <w:tab/>
      </w:r>
      <w:r>
        <w:rPr>
          <w:i/>
          <w:iCs/>
        </w:rPr>
        <w:t>Le tableau apparaît à l’endroit désigné dans la boîte de texte.</w:t>
      </w:r>
    </w:p>
    <w:p w:rsidR="00774FF8" w:rsidRDefault="00774FF8" w:rsidP="003604CA">
      <w:r>
        <w:tab/>
      </w:r>
      <w:r>
        <w:tab/>
      </w:r>
      <w:r>
        <w:tab/>
      </w:r>
    </w:p>
    <w:p w:rsidR="00774FF8" w:rsidRDefault="00774FF8" w:rsidP="003604CA">
      <w:bookmarkStart w:id="65" w:name="WTB_ToolBar_CutCopyPaste"/>
      <w:bookmarkEnd w:id="65"/>
      <w:r w:rsidRPr="00031C5E">
        <w:t>8.</w:t>
      </w:r>
      <w:r>
        <w:t xml:space="preserve"> </w:t>
      </w:r>
      <w:r w:rsidRPr="00DA7794">
        <w:rPr>
          <w:b/>
          <w:bCs/>
        </w:rPr>
        <w:t>Couper / Copier / Coller</w:t>
      </w:r>
      <w:r>
        <w:rPr>
          <w:b/>
          <w:bCs/>
        </w:rPr>
        <w:t> </w:t>
      </w:r>
      <w:r w:rsidRPr="00010DAE">
        <w:t>:</w:t>
      </w:r>
    </w:p>
    <w:p w:rsidR="00774FF8" w:rsidRDefault="00774FF8" w:rsidP="003604CA"/>
    <w:p w:rsidR="00774FF8" w:rsidRDefault="00774FF8" w:rsidP="003604CA">
      <w:r>
        <w:tab/>
        <w:t xml:space="preserve">8.1. </w:t>
      </w:r>
      <w:r w:rsidRPr="00D56178">
        <w:rPr>
          <w:b/>
          <w:bCs/>
        </w:rPr>
        <w:t>Sélectionnez</w:t>
      </w:r>
      <w:r>
        <w:t xml:space="preserve"> une portion </w:t>
      </w:r>
      <w:r w:rsidRPr="00A95B45">
        <w:t xml:space="preserve">de </w:t>
      </w:r>
      <w:r>
        <w:t>texte;</w:t>
      </w:r>
    </w:p>
    <w:p w:rsidR="00774FF8" w:rsidRDefault="00774FF8" w:rsidP="003604CA"/>
    <w:p w:rsidR="00774FF8" w:rsidRDefault="00774FF8" w:rsidP="003604CA">
      <w:pPr>
        <w:ind w:firstLine="708"/>
      </w:pPr>
      <w:r>
        <w:t xml:space="preserve">8.2a. Cliquez sur </w:t>
      </w:r>
      <w:r>
        <w:rPr>
          <w:noProof/>
        </w:rPr>
        <w:pict>
          <v:shape id="Picture 129" o:spid="_x0000_i1180" type="#_x0000_t75" style="width:14.25pt;height:14.25pt;visibility:visible">
            <v:imagedata r:id="rId92" o:title=""/>
          </v:shape>
        </w:pict>
      </w:r>
      <w:r>
        <w:t xml:space="preserve"> pour </w:t>
      </w:r>
      <w:r>
        <w:rPr>
          <w:b/>
          <w:bCs/>
        </w:rPr>
        <w:t>couper</w:t>
      </w:r>
      <w:r>
        <w:t xml:space="preserve"> le texte sélectionné.</w:t>
      </w:r>
    </w:p>
    <w:p w:rsidR="00774FF8" w:rsidRDefault="00774FF8" w:rsidP="003604CA">
      <w:pPr>
        <w:ind w:firstLine="708"/>
      </w:pPr>
    </w:p>
    <w:p w:rsidR="00774FF8" w:rsidRDefault="00774FF8" w:rsidP="003604CA">
      <w:pPr>
        <w:ind w:left="1276"/>
      </w:pPr>
      <w:r w:rsidRPr="003647DC">
        <w:rPr>
          <w:i/>
          <w:iCs/>
        </w:rPr>
        <w:t xml:space="preserve">Couper </w:t>
      </w:r>
      <w:r>
        <w:rPr>
          <w:i/>
          <w:iCs/>
        </w:rPr>
        <w:t>une portion de texte</w:t>
      </w:r>
      <w:r w:rsidRPr="00AB49B4">
        <w:rPr>
          <w:i/>
          <w:iCs/>
        </w:rPr>
        <w:t xml:space="preserve"> </w:t>
      </w:r>
      <w:r w:rsidRPr="003647DC">
        <w:rPr>
          <w:i/>
          <w:iCs/>
        </w:rPr>
        <w:t>permet de</w:t>
      </w:r>
      <w:r>
        <w:rPr>
          <w:i/>
          <w:iCs/>
        </w:rPr>
        <w:t xml:space="preserve"> la</w:t>
      </w:r>
      <w:r w:rsidRPr="003647DC">
        <w:rPr>
          <w:i/>
          <w:iCs/>
        </w:rPr>
        <w:t xml:space="preserve"> copier et de </w:t>
      </w:r>
      <w:r>
        <w:rPr>
          <w:i/>
          <w:iCs/>
        </w:rPr>
        <w:t xml:space="preserve">la </w:t>
      </w:r>
      <w:r w:rsidRPr="003647DC">
        <w:rPr>
          <w:i/>
          <w:iCs/>
        </w:rPr>
        <w:t>supprimer</w:t>
      </w:r>
      <w:r w:rsidRPr="00AB49B4">
        <w:rPr>
          <w:i/>
          <w:iCs/>
        </w:rPr>
        <w:t xml:space="preserve"> </w:t>
      </w:r>
      <w:r>
        <w:rPr>
          <w:i/>
          <w:iCs/>
        </w:rPr>
        <w:t>pour ensuite la</w:t>
      </w:r>
      <w:r w:rsidRPr="003647DC">
        <w:rPr>
          <w:i/>
          <w:iCs/>
        </w:rPr>
        <w:t xml:space="preserve"> </w:t>
      </w:r>
      <w:r w:rsidRPr="00066886">
        <w:t>coller</w:t>
      </w:r>
      <w:r>
        <w:rPr>
          <w:i/>
          <w:iCs/>
        </w:rPr>
        <w:t xml:space="preserve"> ailleurs dans la boîte de texte.</w:t>
      </w:r>
    </w:p>
    <w:p w:rsidR="00774FF8" w:rsidRDefault="00774FF8" w:rsidP="003604CA">
      <w:pPr>
        <w:ind w:left="284" w:hanging="284"/>
        <w:rPr>
          <w:i/>
          <w:iCs/>
        </w:rPr>
      </w:pPr>
    </w:p>
    <w:p w:rsidR="00774FF8" w:rsidRDefault="00774FF8" w:rsidP="003604CA">
      <w:pPr>
        <w:ind w:left="1276"/>
        <w:rPr>
          <w:i/>
          <w:iCs/>
        </w:rPr>
      </w:pPr>
      <w:r>
        <w:rPr>
          <w:i/>
          <w:iCs/>
        </w:rPr>
        <w:t xml:space="preserve">Vous ne pouvez </w:t>
      </w:r>
      <w:r w:rsidRPr="00031C5E">
        <w:t>couper</w:t>
      </w:r>
      <w:r>
        <w:rPr>
          <w:i/>
          <w:iCs/>
        </w:rPr>
        <w:t xml:space="preserve"> plus d’une portion de texte à la fois. </w:t>
      </w:r>
    </w:p>
    <w:p w:rsidR="00774FF8" w:rsidRDefault="00774FF8" w:rsidP="003604CA">
      <w:pPr>
        <w:ind w:left="1276"/>
        <w:rPr>
          <w:i/>
          <w:iCs/>
        </w:rPr>
      </w:pPr>
    </w:p>
    <w:p w:rsidR="00774FF8" w:rsidRDefault="00774FF8" w:rsidP="003604CA">
      <w:pPr>
        <w:ind w:left="1276"/>
      </w:pPr>
      <w:r>
        <w:rPr>
          <w:i/>
          <w:iCs/>
        </w:rPr>
        <w:t xml:space="preserve">Vous pouvez aussi appuyer simultanément sur les touches « Ctrl » et « x » de votre clavier pour </w:t>
      </w:r>
      <w:r>
        <w:t>couper.</w:t>
      </w:r>
    </w:p>
    <w:p w:rsidR="00774FF8" w:rsidRDefault="00774FF8" w:rsidP="003604CA">
      <w:pPr>
        <w:ind w:left="1276"/>
      </w:pPr>
    </w:p>
    <w:p w:rsidR="00774FF8" w:rsidRPr="005C7FF8" w:rsidRDefault="00774FF8" w:rsidP="003604CA">
      <w:pPr>
        <w:ind w:left="1276"/>
      </w:pPr>
      <w:r>
        <w:rPr>
          <w:i/>
          <w:iCs/>
        </w:rPr>
        <w:t>Vous pouvez aussi cliquer sur le bouton droit de la souris dans le champ textuel et sélectionner</w:t>
      </w:r>
      <w:r>
        <w:t xml:space="preserve"> « Couper ».</w:t>
      </w:r>
    </w:p>
    <w:p w:rsidR="00774FF8" w:rsidRDefault="00774FF8" w:rsidP="003604CA">
      <w:pPr>
        <w:ind w:left="1276"/>
        <w:rPr>
          <w:i/>
          <w:iCs/>
        </w:rPr>
      </w:pPr>
    </w:p>
    <w:p w:rsidR="00774FF8" w:rsidRDefault="00774FF8" w:rsidP="003604CA">
      <w:pPr>
        <w:ind w:firstLine="708"/>
      </w:pPr>
      <w:r>
        <w:t xml:space="preserve">8.2b. Cliquez sur </w:t>
      </w:r>
      <w:r>
        <w:rPr>
          <w:noProof/>
        </w:rPr>
        <w:pict>
          <v:shape id="Picture 130" o:spid="_x0000_i1181" type="#_x0000_t75" style="width:14.25pt;height:14.25pt;visibility:visible">
            <v:imagedata r:id="rId93" o:title=""/>
          </v:shape>
        </w:pict>
      </w:r>
      <w:r>
        <w:t xml:space="preserve"> pour </w:t>
      </w:r>
      <w:r>
        <w:rPr>
          <w:b/>
          <w:bCs/>
        </w:rPr>
        <w:t>copier</w:t>
      </w:r>
      <w:r>
        <w:t xml:space="preserve"> le texte sélectionné.</w:t>
      </w:r>
    </w:p>
    <w:p w:rsidR="00774FF8" w:rsidRDefault="00774FF8" w:rsidP="003604CA">
      <w:pPr>
        <w:ind w:firstLine="708"/>
      </w:pPr>
    </w:p>
    <w:p w:rsidR="00774FF8" w:rsidRPr="00066886" w:rsidRDefault="00774FF8" w:rsidP="003604CA">
      <w:pPr>
        <w:ind w:left="1276"/>
        <w:rPr>
          <w:i/>
          <w:iCs/>
        </w:rPr>
      </w:pPr>
      <w:r w:rsidRPr="00031C5E">
        <w:t>Copier</w:t>
      </w:r>
      <w:r>
        <w:rPr>
          <w:i/>
          <w:iCs/>
        </w:rPr>
        <w:t xml:space="preserve"> une portion de texte permet</w:t>
      </w:r>
      <w:r w:rsidRPr="003647DC">
        <w:rPr>
          <w:i/>
          <w:iCs/>
        </w:rPr>
        <w:t xml:space="preserve"> d</w:t>
      </w:r>
      <w:r>
        <w:rPr>
          <w:i/>
          <w:iCs/>
        </w:rPr>
        <w:t>’</w:t>
      </w:r>
      <w:r w:rsidRPr="003647DC">
        <w:rPr>
          <w:i/>
          <w:iCs/>
        </w:rPr>
        <w:t>e</w:t>
      </w:r>
      <w:r>
        <w:rPr>
          <w:i/>
          <w:iCs/>
        </w:rPr>
        <w:t>n créer un</w:t>
      </w:r>
      <w:r w:rsidRPr="003647DC">
        <w:rPr>
          <w:i/>
          <w:iCs/>
        </w:rPr>
        <w:t xml:space="preserve"> duplicata que vous pourrez ensuite </w:t>
      </w:r>
      <w:r w:rsidRPr="00066886">
        <w:t>coller</w:t>
      </w:r>
      <w:r>
        <w:rPr>
          <w:i/>
          <w:iCs/>
        </w:rPr>
        <w:t xml:space="preserve"> ailleurs dans la boîte de texte.</w:t>
      </w:r>
    </w:p>
    <w:p w:rsidR="00774FF8" w:rsidRDefault="00774FF8" w:rsidP="003604CA">
      <w:pPr>
        <w:ind w:left="284" w:hanging="284"/>
        <w:rPr>
          <w:i/>
          <w:iCs/>
        </w:rPr>
      </w:pPr>
    </w:p>
    <w:p w:rsidR="00774FF8" w:rsidRDefault="00774FF8" w:rsidP="003604CA">
      <w:pPr>
        <w:ind w:left="852" w:firstLine="424"/>
        <w:rPr>
          <w:i/>
          <w:iCs/>
        </w:rPr>
      </w:pPr>
      <w:r>
        <w:rPr>
          <w:i/>
          <w:iCs/>
        </w:rPr>
        <w:t xml:space="preserve">Vous ne pouvez </w:t>
      </w:r>
      <w:r w:rsidRPr="00031C5E">
        <w:t>copier</w:t>
      </w:r>
      <w:r>
        <w:rPr>
          <w:i/>
          <w:iCs/>
        </w:rPr>
        <w:t xml:space="preserve"> qu’une portion de texte à la fois. </w:t>
      </w:r>
    </w:p>
    <w:p w:rsidR="00774FF8" w:rsidRDefault="00774FF8" w:rsidP="003604CA">
      <w:pPr>
        <w:ind w:left="568" w:firstLine="708"/>
        <w:rPr>
          <w:i/>
          <w:iCs/>
        </w:rPr>
      </w:pPr>
      <w:r w:rsidRPr="00AB49B4">
        <w:rPr>
          <w:i/>
          <w:iCs/>
        </w:rPr>
        <w:t> </w:t>
      </w:r>
    </w:p>
    <w:p w:rsidR="00774FF8" w:rsidRDefault="00774FF8" w:rsidP="003604CA">
      <w:pPr>
        <w:ind w:left="1276"/>
      </w:pPr>
      <w:r>
        <w:rPr>
          <w:i/>
          <w:iCs/>
        </w:rPr>
        <w:t xml:space="preserve">Vous pouvez aussi appuyer simultanément sur les touches « Ctrl » et « c » de votre clavier pour </w:t>
      </w:r>
      <w:r>
        <w:t>copier.</w:t>
      </w:r>
    </w:p>
    <w:p w:rsidR="00774FF8" w:rsidRDefault="00774FF8" w:rsidP="003604CA">
      <w:pPr>
        <w:ind w:left="1276"/>
      </w:pPr>
    </w:p>
    <w:p w:rsidR="00774FF8" w:rsidRPr="005C7FF8" w:rsidRDefault="00774FF8" w:rsidP="003604CA">
      <w:pPr>
        <w:ind w:left="1276"/>
      </w:pPr>
      <w:r>
        <w:rPr>
          <w:i/>
          <w:iCs/>
        </w:rPr>
        <w:t>Vous pouvez aussi cliquer sur le bouton droit de la souris dans le champ textuel et sélectionner</w:t>
      </w:r>
      <w:r>
        <w:t xml:space="preserve"> « Copier ».</w:t>
      </w:r>
    </w:p>
    <w:p w:rsidR="00774FF8" w:rsidRDefault="00774FF8" w:rsidP="003604CA">
      <w:pPr>
        <w:ind w:left="568" w:firstLine="708"/>
      </w:pPr>
    </w:p>
    <w:p w:rsidR="00774FF8" w:rsidRDefault="00774FF8" w:rsidP="003604CA">
      <w:pPr>
        <w:ind w:left="1134" w:hanging="426"/>
      </w:pPr>
      <w:r>
        <w:t xml:space="preserve">8.3. Cliquez sur </w:t>
      </w:r>
      <w:r>
        <w:rPr>
          <w:noProof/>
        </w:rPr>
        <w:pict>
          <v:shape id="Picture 131" o:spid="_x0000_i1182" type="#_x0000_t75" style="width:14.25pt;height:14.25pt;visibility:visible">
            <v:imagedata r:id="rId94" o:title=""/>
          </v:shape>
        </w:pict>
      </w:r>
      <w:r>
        <w:t xml:space="preserve"> pour </w:t>
      </w:r>
      <w:r>
        <w:rPr>
          <w:b/>
          <w:bCs/>
        </w:rPr>
        <w:t xml:space="preserve">coller </w:t>
      </w:r>
      <w:r w:rsidRPr="00B71CD9">
        <w:t>une portion</w:t>
      </w:r>
      <w:r>
        <w:rPr>
          <w:b/>
          <w:bCs/>
        </w:rPr>
        <w:t xml:space="preserve"> </w:t>
      </w:r>
      <w:r>
        <w:t xml:space="preserve">de </w:t>
      </w:r>
      <w:r w:rsidRPr="00B71CD9">
        <w:rPr>
          <w:b/>
          <w:bCs/>
        </w:rPr>
        <w:t>texte</w:t>
      </w:r>
      <w:r>
        <w:t xml:space="preserve"> </w:t>
      </w:r>
      <w:r w:rsidRPr="00B71CD9">
        <w:t>préalablement</w:t>
      </w:r>
      <w:r w:rsidRPr="00B71CD9">
        <w:rPr>
          <w:b/>
          <w:bCs/>
        </w:rPr>
        <w:t xml:space="preserve"> </w:t>
      </w:r>
      <w:r w:rsidRPr="00B71CD9">
        <w:rPr>
          <w:b/>
          <w:bCs/>
          <w:i/>
          <w:iCs/>
        </w:rPr>
        <w:t>copié</w:t>
      </w:r>
      <w:r w:rsidRPr="00B71CD9">
        <w:rPr>
          <w:b/>
          <w:bCs/>
        </w:rPr>
        <w:t xml:space="preserve"> </w:t>
      </w:r>
      <w:r w:rsidRPr="00B71CD9">
        <w:t>ou</w:t>
      </w:r>
      <w:r w:rsidRPr="00B71CD9">
        <w:rPr>
          <w:b/>
          <w:bCs/>
        </w:rPr>
        <w:t xml:space="preserve"> </w:t>
      </w:r>
      <w:r w:rsidRPr="00B71CD9">
        <w:rPr>
          <w:b/>
          <w:bCs/>
          <w:i/>
          <w:iCs/>
        </w:rPr>
        <w:t>coupé</w:t>
      </w:r>
      <w:r>
        <w:t>.</w:t>
      </w:r>
    </w:p>
    <w:p w:rsidR="00774FF8" w:rsidRDefault="00774FF8" w:rsidP="003604CA">
      <w:pPr>
        <w:ind w:firstLine="708"/>
        <w:rPr>
          <w:i/>
          <w:iCs/>
        </w:rPr>
      </w:pPr>
    </w:p>
    <w:p w:rsidR="00774FF8" w:rsidRDefault="00774FF8" w:rsidP="003604CA">
      <w:pPr>
        <w:ind w:left="1134"/>
      </w:pPr>
      <w:r>
        <w:rPr>
          <w:i/>
          <w:iCs/>
        </w:rPr>
        <w:t>Vous pouv</w:t>
      </w:r>
      <w:r w:rsidRPr="00AB49B4">
        <w:rPr>
          <w:i/>
          <w:iCs/>
        </w:rPr>
        <w:t xml:space="preserve">ez </w:t>
      </w:r>
      <w:r w:rsidRPr="00031C5E">
        <w:t>coller</w:t>
      </w:r>
      <w:r w:rsidRPr="00AB49B4">
        <w:rPr>
          <w:i/>
          <w:iCs/>
        </w:rPr>
        <w:t xml:space="preserve"> </w:t>
      </w:r>
      <w:r>
        <w:rPr>
          <w:i/>
          <w:iCs/>
        </w:rPr>
        <w:t>plusieurs fois une même portion de texte</w:t>
      </w:r>
      <w:r w:rsidRPr="00AB49B4">
        <w:rPr>
          <w:i/>
          <w:iCs/>
        </w:rPr>
        <w:t xml:space="preserve"> </w:t>
      </w:r>
      <w:r>
        <w:t>coupé</w:t>
      </w:r>
      <w:r>
        <w:rPr>
          <w:i/>
          <w:iCs/>
        </w:rPr>
        <w:t xml:space="preserve"> ou </w:t>
      </w:r>
      <w:r>
        <w:t>copié</w:t>
      </w:r>
      <w:r>
        <w:rPr>
          <w:i/>
          <w:iCs/>
        </w:rPr>
        <w:t>.</w:t>
      </w:r>
    </w:p>
    <w:p w:rsidR="00774FF8" w:rsidRDefault="00774FF8" w:rsidP="003604CA"/>
    <w:p w:rsidR="00774FF8" w:rsidRDefault="00774FF8" w:rsidP="003604CA">
      <w:pPr>
        <w:ind w:left="1134"/>
      </w:pPr>
      <w:r>
        <w:rPr>
          <w:i/>
          <w:iCs/>
        </w:rPr>
        <w:t xml:space="preserve">Vous pouvez aussi appuyer simultanément sur les touches « Ctrl » et « v » de votre clavier pour </w:t>
      </w:r>
      <w:r>
        <w:t>coller.</w:t>
      </w:r>
    </w:p>
    <w:p w:rsidR="00774FF8" w:rsidRDefault="00774FF8" w:rsidP="003604CA">
      <w:pPr>
        <w:ind w:left="1134"/>
      </w:pPr>
    </w:p>
    <w:p w:rsidR="00774FF8" w:rsidRPr="005C7FF8" w:rsidRDefault="00774FF8" w:rsidP="003604CA">
      <w:pPr>
        <w:ind w:left="1134"/>
      </w:pPr>
      <w:r>
        <w:rPr>
          <w:i/>
          <w:iCs/>
        </w:rPr>
        <w:t>Vous pouvez aussi cliquer sur le bouton droit de la souris dans le champ textuel et sélectionner</w:t>
      </w:r>
      <w:r>
        <w:t xml:space="preserve"> « Coller ».</w:t>
      </w:r>
    </w:p>
    <w:p w:rsidR="00774FF8" w:rsidRDefault="00774FF8" w:rsidP="003604CA"/>
    <w:p w:rsidR="00774FF8" w:rsidRDefault="00774FF8" w:rsidP="003604CA">
      <w:bookmarkStart w:id="66" w:name="WTB_ToolBar_Del"/>
      <w:bookmarkEnd w:id="66"/>
      <w:r w:rsidRPr="00031C5E">
        <w:t>9.</w:t>
      </w:r>
      <w:r>
        <w:t xml:space="preserve"> </w:t>
      </w:r>
      <w:r>
        <w:rPr>
          <w:b/>
          <w:bCs/>
        </w:rPr>
        <w:t>Effacer </w:t>
      </w:r>
      <w:r w:rsidRPr="00CF61DC">
        <w:t>:</w:t>
      </w:r>
    </w:p>
    <w:p w:rsidR="00774FF8" w:rsidRDefault="00774FF8" w:rsidP="003604CA">
      <w:r>
        <w:tab/>
      </w:r>
    </w:p>
    <w:p w:rsidR="00774FF8" w:rsidRDefault="00774FF8" w:rsidP="003604CA">
      <w:r>
        <w:tab/>
        <w:t>9.1.</w:t>
      </w:r>
      <w:r w:rsidRPr="00D56178">
        <w:rPr>
          <w:b/>
          <w:bCs/>
        </w:rPr>
        <w:t xml:space="preserve"> Sélectionnez</w:t>
      </w:r>
      <w:r>
        <w:t xml:space="preserve"> une portion </w:t>
      </w:r>
      <w:r w:rsidRPr="00A95B45">
        <w:t xml:space="preserve">de </w:t>
      </w:r>
      <w:r>
        <w:t>texte;</w:t>
      </w:r>
    </w:p>
    <w:p w:rsidR="00774FF8" w:rsidRDefault="00774FF8" w:rsidP="003604CA">
      <w:pPr>
        <w:ind w:firstLine="708"/>
      </w:pPr>
    </w:p>
    <w:p w:rsidR="00774FF8" w:rsidRDefault="00774FF8" w:rsidP="003604CA">
      <w:pPr>
        <w:ind w:firstLine="708"/>
      </w:pPr>
      <w:r>
        <w:t xml:space="preserve">9.2. Cliquez sur </w:t>
      </w:r>
      <w:r>
        <w:rPr>
          <w:noProof/>
        </w:rPr>
        <w:pict>
          <v:shape id="Picture 132" o:spid="_x0000_i1183" type="#_x0000_t75" style="width:14.25pt;height:14.25pt;visibility:visible">
            <v:imagedata r:id="rId95" o:title=""/>
          </v:shape>
        </w:pict>
      </w:r>
      <w:r>
        <w:t xml:space="preserve"> pour </w:t>
      </w:r>
      <w:r>
        <w:rPr>
          <w:b/>
          <w:bCs/>
        </w:rPr>
        <w:t xml:space="preserve">effacer </w:t>
      </w:r>
      <w:r>
        <w:t>le texte sélectionné.</w:t>
      </w:r>
    </w:p>
    <w:p w:rsidR="00774FF8" w:rsidRDefault="00774FF8" w:rsidP="003604CA"/>
    <w:p w:rsidR="00774FF8" w:rsidRDefault="00774FF8" w:rsidP="003604CA">
      <w:pPr>
        <w:ind w:left="284" w:hanging="284"/>
        <w:rPr>
          <w:b/>
          <w:bCs/>
        </w:rPr>
      </w:pPr>
    </w:p>
    <w:p w:rsidR="00774FF8" w:rsidRDefault="00774FF8" w:rsidP="003604CA">
      <w:pPr>
        <w:ind w:left="284" w:hanging="284"/>
        <w:rPr>
          <w:b/>
          <w:bCs/>
        </w:rPr>
      </w:pPr>
    </w:p>
    <w:p w:rsidR="00774FF8" w:rsidRDefault="00774FF8" w:rsidP="003604CA">
      <w:pPr>
        <w:ind w:left="284" w:hanging="284"/>
      </w:pPr>
      <w:r>
        <w:rPr>
          <w:b/>
          <w:bCs/>
        </w:rPr>
        <w:t>Articles reliés</w:t>
      </w:r>
    </w:p>
    <w:p w:rsidR="00774FF8" w:rsidRDefault="00774FF8" w:rsidP="003604CA">
      <w:hyperlink w:anchor="CC_Bilan_Modif" w:history="1">
        <w:r>
          <w:rPr>
            <w:rStyle w:val="Hyperlink"/>
          </w:rPr>
          <w:t>Modifier le bilan de santé</w:t>
        </w:r>
      </w:hyperlink>
    </w:p>
    <w:p w:rsidR="00774FF8" w:rsidRDefault="00774FF8" w:rsidP="003604CA">
      <w:hyperlink w:anchor="Models_Add" w:history="1">
        <w:r w:rsidRPr="00385F1A">
          <w:rPr>
            <w:rStyle w:val="Hyperlink"/>
          </w:rPr>
          <w:t xml:space="preserve">Création / rédaction d’un </w:t>
        </w:r>
        <w:r>
          <w:rPr>
            <w:rStyle w:val="Hyperlink"/>
          </w:rPr>
          <w:t>modèle de texte</w:t>
        </w:r>
      </w:hyperlink>
    </w:p>
    <w:p w:rsidR="00774FF8" w:rsidRDefault="00774FF8" w:rsidP="003604CA">
      <w:hyperlink w:anchor="Models_Modif" w:history="1">
        <w:r w:rsidRPr="00385F1A">
          <w:rPr>
            <w:rStyle w:val="Hyperlink"/>
          </w:rPr>
          <w:t xml:space="preserve">Modification d’un </w:t>
        </w:r>
        <w:r>
          <w:rPr>
            <w:rStyle w:val="Hyperlink"/>
          </w:rPr>
          <w:t>modèle de texte</w:t>
        </w:r>
      </w:hyperlink>
    </w:p>
    <w:p w:rsidR="00774FF8" w:rsidRDefault="00774FF8" w:rsidP="003604CA">
      <w:hyperlink w:anchor="BD_Item_Add" w:history="1">
        <w:r w:rsidRPr="003C5972">
          <w:rPr>
            <w:rStyle w:val="Hyperlink"/>
          </w:rPr>
          <w:t>Ajouter un item</w:t>
        </w:r>
      </w:hyperlink>
    </w:p>
    <w:p w:rsidR="00774FF8" w:rsidRPr="00E276E3" w:rsidRDefault="00774FF8" w:rsidP="003604CA">
      <w:pPr>
        <w:rPr>
          <w:i/>
          <w:iCs/>
        </w:rPr>
      </w:pPr>
      <w:hyperlink w:anchor="BD_Item_Modif" w:history="1">
        <w:r w:rsidRPr="003C5972">
          <w:rPr>
            <w:rStyle w:val="Hyperlink"/>
          </w:rPr>
          <w:t>Modifier un item</w:t>
        </w:r>
      </w:hyperlink>
    </w:p>
    <w:p w:rsidR="00774FF8" w:rsidRDefault="00774FF8" w:rsidP="003604CA">
      <w:pPr>
        <w:pStyle w:val="Heading1"/>
      </w:pPr>
      <w:r>
        <w:br w:type="page"/>
      </w:r>
      <w:bookmarkStart w:id="67" w:name="Clinic"/>
      <w:bookmarkEnd w:id="67"/>
      <w:r>
        <w:t>Clinique</w:t>
      </w:r>
    </w:p>
    <w:p w:rsidR="00774FF8" w:rsidRDefault="00774FF8" w:rsidP="003604CA">
      <w:r w:rsidRPr="00CA76CD">
        <w:rPr>
          <w:vanish/>
        </w:rPr>
        <w:t xml:space="preserve">Numéro : </w:t>
      </w:r>
      <w:r>
        <w:rPr>
          <w:vanish/>
        </w:rPr>
        <w:t>52</w:t>
      </w:r>
    </w:p>
    <w:p w:rsidR="00774FF8" w:rsidRPr="00CA37BE" w:rsidRDefault="00774FF8" w:rsidP="003604CA">
      <w:pPr>
        <w:rPr>
          <w:b/>
          <w:bCs/>
          <w:color w:val="9BBB59"/>
        </w:rPr>
      </w:pPr>
      <w:r w:rsidRPr="00CA37BE">
        <w:rPr>
          <w:b/>
          <w:bCs/>
          <w:color w:val="9BBB59"/>
        </w:rPr>
        <w:t>Droit de gérer les informations de la clinique</w:t>
      </w:r>
    </w:p>
    <w:p w:rsidR="00774FF8" w:rsidRPr="002F17F9" w:rsidRDefault="00774FF8" w:rsidP="003604CA">
      <w:pPr>
        <w:rPr>
          <w:b/>
          <w:bCs/>
          <w:color w:val="9BBB59"/>
        </w:rPr>
      </w:pPr>
      <w:r w:rsidRPr="002F17F9">
        <w:rPr>
          <w:b/>
          <w:bCs/>
          <w:color w:val="9BBB59"/>
        </w:rPr>
        <w:t>Droit de modifier l’horaire de la clinique</w:t>
      </w:r>
    </w:p>
    <w:p w:rsidR="00774FF8" w:rsidRPr="00CA37BE" w:rsidRDefault="00774FF8" w:rsidP="003604CA">
      <w:pPr>
        <w:rPr>
          <w:b/>
          <w:bCs/>
        </w:rPr>
      </w:pPr>
      <w:r w:rsidRPr="00CA37BE">
        <w:rPr>
          <w:b/>
          <w:bCs/>
        </w:rPr>
        <w:t>Accès aux factures de la clinique</w:t>
      </w:r>
    </w:p>
    <w:p w:rsidR="00774FF8" w:rsidRPr="00CA37BE" w:rsidRDefault="00774FF8" w:rsidP="003604CA">
      <w:pPr>
        <w:rPr>
          <w:b/>
          <w:bCs/>
        </w:rPr>
      </w:pPr>
      <w:r w:rsidRPr="00CA37BE">
        <w:rPr>
          <w:b/>
          <w:bCs/>
        </w:rPr>
        <w:t>Droit de gérer les factures de la clinique</w:t>
      </w:r>
    </w:p>
    <w:p w:rsidR="00774FF8" w:rsidRPr="00CA37BE" w:rsidRDefault="00774FF8" w:rsidP="003604CA">
      <w:pPr>
        <w:rPr>
          <w:b/>
          <w:bCs/>
        </w:rPr>
      </w:pPr>
      <w:r w:rsidRPr="00CA37BE">
        <w:rPr>
          <w:b/>
          <w:bCs/>
        </w:rPr>
        <w:t>Droit de créer une nouvelle facture</w:t>
      </w:r>
    </w:p>
    <w:p w:rsidR="00774FF8" w:rsidRDefault="00774FF8" w:rsidP="003604CA">
      <w:pPr>
        <w:rPr>
          <w:b/>
          <w:bCs/>
        </w:rPr>
      </w:pPr>
      <w:r w:rsidRPr="00CA37BE">
        <w:rPr>
          <w:b/>
          <w:bCs/>
        </w:rPr>
        <w:t>Droit d’effectuer les paiements</w:t>
      </w:r>
    </w:p>
    <w:p w:rsidR="00774FF8" w:rsidRDefault="00774FF8" w:rsidP="003604CA">
      <w:pPr>
        <w:rPr>
          <w:b/>
          <w:bCs/>
        </w:rPr>
      </w:pPr>
    </w:p>
    <w:p w:rsidR="00774FF8" w:rsidRDefault="00774FF8" w:rsidP="003604CA">
      <w:r>
        <w:rPr>
          <w:b/>
          <w:bCs/>
        </w:rPr>
        <w:t>Actions relatives à la clinique et articles liés :</w:t>
      </w:r>
      <w:r>
        <w:t xml:space="preserve"> </w:t>
      </w:r>
    </w:p>
    <w:p w:rsidR="00774FF8" w:rsidRDefault="00774FF8" w:rsidP="003604CA">
      <w:hyperlink w:anchor="Clinic_Bills" w:history="1">
        <w:r w:rsidRPr="00D747FC">
          <w:rPr>
            <w:rStyle w:val="Hyperlink"/>
          </w:rPr>
          <w:t>Comptabilité de la clinique</w:t>
        </w:r>
      </w:hyperlink>
    </w:p>
    <w:p w:rsidR="00774FF8" w:rsidRDefault="00774FF8" w:rsidP="003604CA">
      <w:hyperlink w:anchor="Clinic_Form" w:history="1">
        <w:r w:rsidRPr="00476832">
          <w:rPr>
            <w:rStyle w:val="Hyperlink"/>
          </w:rPr>
          <w:t>Formulaire des informations de base de la clinique</w:t>
        </w:r>
      </w:hyperlink>
    </w:p>
    <w:p w:rsidR="00774FF8" w:rsidRDefault="00774FF8" w:rsidP="003604CA">
      <w:hyperlink w:anchor="Clinic_Modif" w:history="1">
        <w:r w:rsidRPr="00906AF6">
          <w:rPr>
            <w:rStyle w:val="Hyperlink"/>
          </w:rPr>
          <w:t>Modification des informations de base de la clinique</w:t>
        </w:r>
      </w:hyperlink>
    </w:p>
    <w:p w:rsidR="00774FF8" w:rsidRDefault="00774FF8" w:rsidP="003604CA">
      <w:hyperlink w:anchor="Clinic_Horaire" w:history="1">
        <w:r w:rsidRPr="00906AF6">
          <w:rPr>
            <w:rStyle w:val="Hyperlink"/>
          </w:rPr>
          <w:t>Modification de l’horaire de la clinique</w:t>
        </w:r>
      </w:hyperlink>
    </w:p>
    <w:p w:rsidR="00774FF8" w:rsidRDefault="00774FF8" w:rsidP="003604CA">
      <w:pPr>
        <w:pStyle w:val="Heading2"/>
      </w:pPr>
      <w:r>
        <w:br w:type="page"/>
      </w:r>
      <w:bookmarkStart w:id="68" w:name="Clinic_Bills"/>
      <w:bookmarkEnd w:id="68"/>
      <w:r>
        <w:t>Comptabilité de la clinique</w:t>
      </w:r>
    </w:p>
    <w:p w:rsidR="00774FF8" w:rsidRDefault="00774FF8" w:rsidP="003604CA">
      <w:r w:rsidRPr="00CA76CD">
        <w:rPr>
          <w:vanish/>
        </w:rPr>
        <w:t xml:space="preserve">Numéro : </w:t>
      </w:r>
      <w:r>
        <w:rPr>
          <w:vanish/>
        </w:rPr>
        <w:t>53</w:t>
      </w:r>
    </w:p>
    <w:p w:rsidR="00774FF8" w:rsidRDefault="00774FF8" w:rsidP="003604CA">
      <w:hyperlink w:anchor="Clinic_Bills_Add" w:history="1">
        <w:r w:rsidRPr="005652C3">
          <w:rPr>
            <w:rStyle w:val="Hyperlink"/>
          </w:rPr>
          <w:t xml:space="preserve">Ajouter une </w:t>
        </w:r>
        <w:r>
          <w:rPr>
            <w:rStyle w:val="Hyperlink"/>
          </w:rPr>
          <w:t xml:space="preserve">nouvelle </w:t>
        </w:r>
        <w:r w:rsidRPr="005652C3">
          <w:rPr>
            <w:rStyle w:val="Hyperlink"/>
          </w:rPr>
          <w:t>facture pour la clinique</w:t>
        </w:r>
      </w:hyperlink>
    </w:p>
    <w:p w:rsidR="00774FF8" w:rsidRDefault="00774FF8" w:rsidP="003604CA">
      <w:hyperlink w:anchor="Clinic_Bills_Adjust" w:history="1">
        <w:r w:rsidRPr="00A71C85">
          <w:rPr>
            <w:rStyle w:val="Hyperlink"/>
          </w:rPr>
          <w:t>Ajuster une facture pour la clinique</w:t>
        </w:r>
      </w:hyperlink>
    </w:p>
    <w:p w:rsidR="00774FF8" w:rsidRDefault="00774FF8" w:rsidP="003604CA">
      <w:hyperlink w:anchor="Clinic_Bills_Pay" w:history="1">
        <w:r w:rsidRPr="00675D61">
          <w:rPr>
            <w:rStyle w:val="Hyperlink"/>
          </w:rPr>
          <w:t>Effectuer le(s) paiement(s) de la clinique</w:t>
        </w:r>
      </w:hyperlink>
    </w:p>
    <w:p w:rsidR="00774FF8" w:rsidRDefault="00774FF8" w:rsidP="003604CA">
      <w:hyperlink w:anchor="Clinic_Bills_Filter" w:history="1">
        <w:r w:rsidRPr="00A71C85">
          <w:rPr>
            <w:rStyle w:val="Hyperlink"/>
          </w:rPr>
          <w:t>Filtrer les factures de la clinique</w:t>
        </w:r>
      </w:hyperlink>
    </w:p>
    <w:p w:rsidR="00774FF8" w:rsidRDefault="00774FF8" w:rsidP="003604CA">
      <w:pPr>
        <w:pStyle w:val="Heading3"/>
      </w:pPr>
      <w:r>
        <w:br w:type="page"/>
      </w:r>
      <w:bookmarkStart w:id="69" w:name="Clinic_Bills_Add"/>
      <w:bookmarkEnd w:id="69"/>
      <w:r>
        <w:t>Ajouter une nouvelle facture pour la clinique</w:t>
      </w:r>
    </w:p>
    <w:p w:rsidR="00774FF8" w:rsidRDefault="00774FF8" w:rsidP="003604CA">
      <w:r w:rsidRPr="00CA76CD">
        <w:rPr>
          <w:vanish/>
        </w:rPr>
        <w:t xml:space="preserve">Numéro : </w:t>
      </w:r>
      <w:r>
        <w:rPr>
          <w:vanish/>
        </w:rPr>
        <w:t>54</w:t>
      </w:r>
    </w:p>
    <w:p w:rsidR="00774FF8" w:rsidRDefault="00774FF8" w:rsidP="003604CA">
      <w:r>
        <w:t xml:space="preserve">Pour ajouter une nouvelle </w:t>
      </w:r>
      <w:hyperlink w:anchor="Bills_Facture" w:history="1">
        <w:r w:rsidRPr="00246274">
          <w:rPr>
            <w:rStyle w:val="Hyperlink"/>
          </w:rPr>
          <w:t>facture</w:t>
        </w:r>
      </w:hyperlink>
      <w:r>
        <w:t xml:space="preserve"> pour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774FF8" w:rsidRDefault="00774FF8" w:rsidP="003604CA">
      <w:pPr>
        <w:rPr>
          <w:i/>
          <w:iCs/>
        </w:rPr>
      </w:pPr>
    </w:p>
    <w:p w:rsidR="00774FF8" w:rsidRDefault="00774FF8" w:rsidP="003604CA">
      <w:r w:rsidRPr="00906851">
        <w:rPr>
          <w:i/>
          <w:iCs/>
        </w:rPr>
        <w:t>La fenêtre</w:t>
      </w:r>
      <w:r>
        <w:rPr>
          <w:i/>
          <w:iCs/>
        </w:rPr>
        <w:t xml:space="preserve"> </w:t>
      </w:r>
      <w:r>
        <w:t>Gestion de la clinique</w:t>
      </w:r>
      <w:r w:rsidRPr="00906851">
        <w:t xml:space="preserve"> </w:t>
      </w:r>
      <w:r>
        <w:rPr>
          <w:i/>
          <w:iCs/>
        </w:rPr>
        <w:t>apparaît.</w:t>
      </w:r>
    </w:p>
    <w:p w:rsidR="00774FF8" w:rsidRDefault="00774FF8" w:rsidP="003604CA"/>
    <w:p w:rsidR="00774FF8" w:rsidRDefault="00774FF8" w:rsidP="003604CA">
      <w:pPr>
        <w:ind w:left="284" w:hanging="284"/>
      </w:pPr>
      <w:r>
        <w:t xml:space="preserve">1. Cliquez sur l’icône </w:t>
      </w:r>
      <w:r>
        <w:rPr>
          <w:noProof/>
        </w:rPr>
        <w:pict>
          <v:shape id="Picture 136" o:spid="_x0000_i1184" type="#_x0000_t75" style="width:14.25pt;height:14.25pt;visibility:visible">
            <v:imagedata r:id="rId96" o:title=""/>
          </v:shape>
        </w:pict>
      </w:r>
      <w:r>
        <w:t xml:space="preserve"> située au bas de la fenêtre.</w:t>
      </w:r>
    </w:p>
    <w:p w:rsidR="00774FF8" w:rsidRDefault="00774FF8" w:rsidP="003604CA">
      <w:pPr>
        <w:ind w:left="284" w:hanging="284"/>
      </w:pPr>
    </w:p>
    <w:p w:rsidR="00774FF8" w:rsidRPr="000114EB" w:rsidRDefault="00774FF8" w:rsidP="003604CA">
      <w:pPr>
        <w:ind w:left="284" w:hanging="284"/>
        <w:rPr>
          <w:i/>
          <w:iCs/>
        </w:rPr>
      </w:pPr>
      <w:r>
        <w:tab/>
      </w:r>
      <w:r w:rsidRPr="002C77D1">
        <w:rPr>
          <w:i/>
          <w:iCs/>
        </w:rPr>
        <w:t>La fenêtre</w:t>
      </w:r>
      <w:r>
        <w:rPr>
          <w:i/>
          <w:iCs/>
        </w:rPr>
        <w:t xml:space="preserve"> </w:t>
      </w:r>
      <w:r>
        <w:t>Facturation de la clinique</w:t>
      </w:r>
      <w:r>
        <w:rPr>
          <w:i/>
          <w:iCs/>
        </w:rPr>
        <w:t xml:space="preserve"> apparaît.</w:t>
      </w:r>
    </w:p>
    <w:p w:rsidR="00774FF8" w:rsidRDefault="00774FF8" w:rsidP="003604CA">
      <w:pPr>
        <w:ind w:left="284" w:hanging="284"/>
      </w:pPr>
    </w:p>
    <w:p w:rsidR="00774FF8" w:rsidRDefault="00774FF8" w:rsidP="003604CA">
      <w:pPr>
        <w:ind w:left="284" w:hanging="284"/>
      </w:pPr>
      <w:r>
        <w:t xml:space="preserve">2. Cliquez sur l’icône </w:t>
      </w:r>
      <w:r>
        <w:rPr>
          <w:noProof/>
        </w:rPr>
        <w:pict>
          <v:shape id="Picture 340" o:spid="_x0000_i1185" type="#_x0000_t75" style="width:12pt;height:12pt;visibility:visible">
            <v:imagedata r:id="rId97" o:title=""/>
          </v:shape>
        </w:pict>
      </w:r>
      <w:r>
        <w:t xml:space="preserve"> située dans la partie supérieure droite de la fenêtre.</w:t>
      </w:r>
    </w:p>
    <w:p w:rsidR="00774FF8" w:rsidRDefault="00774FF8" w:rsidP="003604CA"/>
    <w:p w:rsidR="00774FF8" w:rsidRDefault="00774FF8" w:rsidP="003604CA">
      <w:pPr>
        <w:ind w:left="284"/>
        <w:rPr>
          <w:i/>
          <w:iCs/>
        </w:rPr>
      </w:pPr>
      <w:r>
        <w:rPr>
          <w:i/>
          <w:iCs/>
        </w:rPr>
        <w:t xml:space="preserve">La fenêtre </w:t>
      </w:r>
      <w:r>
        <w:t xml:space="preserve">Nouvelle facture </w:t>
      </w:r>
      <w:r>
        <w:rPr>
          <w:i/>
          <w:iCs/>
        </w:rPr>
        <w:t>apparaît.</w:t>
      </w:r>
      <w:r w:rsidRPr="00B85405">
        <w:rPr>
          <w:i/>
          <w:iCs/>
        </w:rPr>
        <w:t xml:space="preserve"> </w:t>
      </w:r>
    </w:p>
    <w:p w:rsidR="00774FF8" w:rsidRDefault="00774FF8" w:rsidP="003604CA">
      <w:pPr>
        <w:ind w:left="284"/>
        <w:rPr>
          <w:i/>
          <w:iCs/>
        </w:rPr>
      </w:pPr>
    </w:p>
    <w:p w:rsidR="00774FF8" w:rsidRDefault="00774FF8" w:rsidP="003604CA">
      <w:pPr>
        <w:ind w:left="284"/>
      </w:pPr>
      <w:r>
        <w:rPr>
          <w:i/>
          <w:iCs/>
        </w:rPr>
        <w:t xml:space="preserve">Certains paramètres y sont automatiquement définis : l’Entité liée est </w:t>
      </w:r>
      <w:r>
        <w:t>Utilisateur</w:t>
      </w:r>
      <w:r w:rsidRPr="009626EF">
        <w:rPr>
          <w:i/>
          <w:iCs/>
        </w:rPr>
        <w:t xml:space="preserve"> </w:t>
      </w:r>
      <w:r>
        <w:rPr>
          <w:i/>
          <w:iCs/>
        </w:rPr>
        <w:t>et le</w:t>
      </w:r>
      <w:r w:rsidRPr="00271A11">
        <w:rPr>
          <w:i/>
          <w:iCs/>
        </w:rPr>
        <w:t xml:space="preserve"> choix du Ty</w:t>
      </w:r>
      <w:r>
        <w:rPr>
          <w:i/>
          <w:iCs/>
        </w:rPr>
        <w:t>pe de facture est</w:t>
      </w:r>
      <w:r w:rsidRPr="00271A11">
        <w:rPr>
          <w:i/>
          <w:iCs/>
        </w:rPr>
        <w:t xml:space="preserve"> </w:t>
      </w:r>
      <w:r w:rsidRPr="00271A11">
        <w:t>Travailleur autonome.</w:t>
      </w:r>
      <w:r>
        <w:t xml:space="preserve"> </w:t>
      </w:r>
      <w:r>
        <w:rPr>
          <w:i/>
          <w:iCs/>
        </w:rPr>
        <w:t xml:space="preserve">La clinique étant </w:t>
      </w:r>
      <w:r w:rsidRPr="00271A11">
        <w:rPr>
          <w:i/>
          <w:iCs/>
        </w:rPr>
        <w:t>alors considérée comme l’Entité payeuse, la section Entité(s) payeuse(s) se désactive et le pourcentage du paiement qui lui est associé s’ajuste à 100% (bien qu’il ne soit pas visible).</w:t>
      </w:r>
    </w:p>
    <w:p w:rsidR="00774FF8" w:rsidRDefault="00774FF8" w:rsidP="003604CA"/>
    <w:p w:rsidR="00774FF8" w:rsidRDefault="00774FF8" w:rsidP="003604CA">
      <w:r>
        <w:t xml:space="preserve">3. Veuillez suivre les étapes pour </w:t>
      </w:r>
      <w:hyperlink w:anchor="Bills_Add" w:history="1">
        <w:r w:rsidRPr="000A6AEE">
          <w:rPr>
            <w:rStyle w:val="Hyperlink"/>
          </w:rPr>
          <w:t>Ajouter une nouvelle facture</w:t>
        </w:r>
      </w:hyperlink>
      <w:r>
        <w:t>.</w:t>
      </w:r>
    </w:p>
    <w:p w:rsidR="00774FF8" w:rsidRDefault="00774FF8" w:rsidP="003604CA"/>
    <w:p w:rsidR="00774FF8" w:rsidRPr="00B85405" w:rsidRDefault="00774FF8" w:rsidP="003604CA">
      <w:pPr>
        <w:ind w:left="284"/>
        <w:rPr>
          <w:i/>
          <w:iCs/>
        </w:rPr>
      </w:pPr>
      <w:r>
        <w:rPr>
          <w:i/>
          <w:iCs/>
        </w:rPr>
        <w:t xml:space="preserve">La facture s’ajoute dans la facturation de la clinique. </w:t>
      </w:r>
    </w:p>
    <w:p w:rsidR="00774FF8" w:rsidRDefault="00774FF8" w:rsidP="003604CA"/>
    <w:p w:rsidR="00774FF8" w:rsidRPr="00B85405" w:rsidRDefault="00774FF8" w:rsidP="003604CA"/>
    <w:p w:rsidR="00774FF8" w:rsidRDefault="00774FF8" w:rsidP="003604CA">
      <w:pPr>
        <w:rPr>
          <w:i/>
          <w:iCs/>
        </w:rPr>
      </w:pPr>
      <w:r>
        <w:rPr>
          <w:i/>
          <w:iCs/>
        </w:rPr>
        <w:t xml:space="preserve">Pour pouvoir ajouter une nouvelle facture pour la clinique, </w:t>
      </w:r>
      <w:r w:rsidRPr="00CF6406">
        <w:rPr>
          <w:i/>
          <w:iCs/>
        </w:rPr>
        <w:t xml:space="preserve">un utilisateur </w:t>
      </w:r>
      <w:r>
        <w:rPr>
          <w:i/>
          <w:iCs/>
        </w:rPr>
        <w:t>doit avoir</w:t>
      </w:r>
      <w:r w:rsidRPr="00CF6406">
        <w:rPr>
          <w:i/>
          <w:iCs/>
        </w:rPr>
        <w:t xml:space="preserve"> </w:t>
      </w:r>
      <w:r w:rsidRPr="00C24E93">
        <w:rPr>
          <w:i/>
          <w:iCs/>
        </w:rPr>
        <w:t>l’</w:t>
      </w:r>
      <w:r>
        <w:rPr>
          <w:b/>
          <w:bCs/>
          <w:i/>
          <w:iCs/>
        </w:rPr>
        <w:t xml:space="preserve">Accès aux factures de la clinique </w:t>
      </w:r>
      <w:r>
        <w:rPr>
          <w:i/>
          <w:iCs/>
        </w:rPr>
        <w:t xml:space="preserve">et </w:t>
      </w:r>
      <w:r w:rsidRPr="00C24E93">
        <w:rPr>
          <w:i/>
          <w:iCs/>
        </w:rPr>
        <w:t xml:space="preserve">le </w:t>
      </w:r>
      <w:r>
        <w:rPr>
          <w:b/>
          <w:bCs/>
          <w:i/>
          <w:iCs/>
        </w:rPr>
        <w:t xml:space="preserve">Droit de créer une nouvelle facture </w:t>
      </w:r>
      <w:r w:rsidRPr="00CF6406">
        <w:rPr>
          <w:i/>
          <w:iCs/>
        </w:rPr>
        <w:t>d’activé</w:t>
      </w:r>
      <w:r>
        <w:rPr>
          <w:i/>
          <w:iCs/>
        </w:rPr>
        <w:t>s</w:t>
      </w:r>
      <w:r w:rsidRPr="00CF6406">
        <w:rPr>
          <w:i/>
          <w:iCs/>
        </w:rPr>
        <w:t xml:space="preserve"> dans son</w:t>
      </w:r>
      <w:r>
        <w:rPr>
          <w:i/>
          <w:iCs/>
        </w:rPr>
        <w:t xml:space="preserve"> type d’utilisateur</w:t>
      </w:r>
      <w:r w:rsidRPr="00CF6406">
        <w:rPr>
          <w:i/>
          <w:iCs/>
        </w:rPr>
        <w:t>.</w:t>
      </w:r>
    </w:p>
    <w:p w:rsidR="00774FF8" w:rsidRDefault="00774FF8" w:rsidP="003604CA">
      <w:pPr>
        <w:rPr>
          <w:i/>
          <w:iCs/>
        </w:rPr>
      </w:pPr>
    </w:p>
    <w:p w:rsidR="00774FF8" w:rsidRDefault="00774FF8" w:rsidP="003604CA">
      <w:pPr>
        <w:rPr>
          <w:i/>
          <w:iCs/>
        </w:rPr>
      </w:pPr>
      <w:r>
        <w:rPr>
          <w:i/>
          <w:iCs/>
        </w:rPr>
        <w:t>Vous pouvez en tout temps quitter la fenêtre</w:t>
      </w:r>
      <w:r>
        <w:t xml:space="preserve"> Facturation de la clinique </w:t>
      </w:r>
      <w:r>
        <w:rPr>
          <w:i/>
          <w:iCs/>
        </w:rPr>
        <w:t xml:space="preserve">en cliquant sur le </w:t>
      </w:r>
      <w:r w:rsidRPr="009C6C36">
        <w:rPr>
          <w:b/>
          <w:bCs/>
          <w:i/>
          <w:iCs/>
          <w:noProof/>
        </w:rPr>
        <w:pict>
          <v:shape id="Picture 341" o:spid="_x0000_i118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3604CA">
      <w:pPr>
        <w:pStyle w:val="Heading3"/>
      </w:pPr>
      <w:r>
        <w:br w:type="page"/>
      </w:r>
      <w:bookmarkStart w:id="70" w:name="Clinic_Bills_Adjust"/>
      <w:bookmarkEnd w:id="70"/>
      <w:r>
        <w:t>Ajuster une facture pour la clinique</w:t>
      </w:r>
    </w:p>
    <w:p w:rsidR="00774FF8" w:rsidRDefault="00774FF8" w:rsidP="003604CA">
      <w:r w:rsidRPr="00CA76CD">
        <w:rPr>
          <w:vanish/>
        </w:rPr>
        <w:t xml:space="preserve">Numéro : </w:t>
      </w:r>
      <w:r>
        <w:rPr>
          <w:vanish/>
        </w:rPr>
        <w:t>55</w:t>
      </w:r>
    </w:p>
    <w:p w:rsidR="00774FF8" w:rsidRDefault="00774FF8" w:rsidP="003604CA">
      <w:r>
        <w:t xml:space="preserve">Pour ajuster une </w:t>
      </w:r>
      <w:hyperlink w:anchor="Bills_Facture" w:history="1">
        <w:r w:rsidRPr="00246274">
          <w:rPr>
            <w:rStyle w:val="Hyperlink"/>
          </w:rPr>
          <w:t>facture</w:t>
        </w:r>
      </w:hyperlink>
      <w:r>
        <w:t xml:space="preserve"> pour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774FF8" w:rsidRDefault="00774FF8" w:rsidP="003604CA">
      <w:pPr>
        <w:rPr>
          <w:i/>
          <w:iCs/>
        </w:rPr>
      </w:pPr>
    </w:p>
    <w:p w:rsidR="00774FF8" w:rsidRDefault="00774FF8" w:rsidP="003604CA">
      <w:r w:rsidRPr="00906851">
        <w:rPr>
          <w:i/>
          <w:iCs/>
        </w:rPr>
        <w:t>La fenêtre</w:t>
      </w:r>
      <w:r>
        <w:rPr>
          <w:i/>
          <w:iCs/>
        </w:rPr>
        <w:t xml:space="preserve"> </w:t>
      </w:r>
      <w:r>
        <w:t>Gestion de la clinique</w:t>
      </w:r>
      <w:r w:rsidRPr="00906851">
        <w:t xml:space="preserve"> </w:t>
      </w:r>
      <w:r>
        <w:rPr>
          <w:i/>
          <w:iCs/>
        </w:rPr>
        <w:t>apparaît.</w:t>
      </w:r>
    </w:p>
    <w:p w:rsidR="00774FF8" w:rsidRDefault="00774FF8" w:rsidP="003604CA"/>
    <w:p w:rsidR="00774FF8" w:rsidRDefault="00774FF8" w:rsidP="003604CA">
      <w:pPr>
        <w:ind w:left="284" w:hanging="284"/>
      </w:pPr>
      <w:r>
        <w:t xml:space="preserve">1. Cliquez sur l’icône </w:t>
      </w:r>
      <w:r>
        <w:rPr>
          <w:noProof/>
        </w:rPr>
        <w:pict>
          <v:shape id="Picture 139" o:spid="_x0000_i1187" type="#_x0000_t75" style="width:14.25pt;height:14.25pt;visibility:visible">
            <v:imagedata r:id="rId96" o:title=""/>
          </v:shape>
        </w:pict>
      </w:r>
      <w:r>
        <w:t xml:space="preserve"> située au bas de la fenêtre.</w:t>
      </w:r>
    </w:p>
    <w:p w:rsidR="00774FF8" w:rsidRDefault="00774FF8" w:rsidP="003604CA">
      <w:pPr>
        <w:ind w:left="284" w:hanging="284"/>
      </w:pPr>
    </w:p>
    <w:p w:rsidR="00774FF8" w:rsidRPr="000114EB" w:rsidRDefault="00774FF8" w:rsidP="003604CA">
      <w:pPr>
        <w:ind w:left="284" w:hanging="284"/>
        <w:rPr>
          <w:i/>
          <w:iCs/>
        </w:rPr>
      </w:pPr>
      <w:r>
        <w:tab/>
      </w:r>
      <w:r w:rsidRPr="002C77D1">
        <w:rPr>
          <w:i/>
          <w:iCs/>
        </w:rPr>
        <w:t>La fenêtre</w:t>
      </w:r>
      <w:r>
        <w:rPr>
          <w:i/>
          <w:iCs/>
        </w:rPr>
        <w:t xml:space="preserve"> </w:t>
      </w:r>
      <w:r>
        <w:t>Facturation de la clinique</w:t>
      </w:r>
      <w:r>
        <w:rPr>
          <w:i/>
          <w:iCs/>
        </w:rPr>
        <w:t xml:space="preserve"> apparaît.</w:t>
      </w:r>
    </w:p>
    <w:p w:rsidR="00774FF8" w:rsidRDefault="00774FF8" w:rsidP="003604CA"/>
    <w:p w:rsidR="00774FF8" w:rsidRDefault="00774FF8" w:rsidP="003604CA">
      <w:pPr>
        <w:ind w:left="284" w:hanging="284"/>
      </w:pPr>
      <w:r>
        <w:t xml:space="preserve">2. Cliquez sur l’icône </w:t>
      </w:r>
      <w:r>
        <w:rPr>
          <w:noProof/>
        </w:rPr>
        <w:pict>
          <v:shape id="Picture 140" o:spid="_x0000_i1188" type="#_x0000_t75" style="width:14.25pt;height:15pt;visibility:visible">
            <v:imagedata r:id="rId98" o:title=""/>
          </v:shape>
        </w:pict>
      </w:r>
      <w:r>
        <w:t xml:space="preserve"> pour </w:t>
      </w:r>
      <w:hyperlink w:anchor="Clinic_Bills_Filter" w:history="1">
        <w:r w:rsidRPr="004A668F">
          <w:rPr>
            <w:rStyle w:val="Hyperlink"/>
          </w:rPr>
          <w:t>filtrer</w:t>
        </w:r>
      </w:hyperlink>
      <w:r>
        <w:t xml:space="preserve"> et afficher les factures. </w:t>
      </w:r>
    </w:p>
    <w:p w:rsidR="00774FF8" w:rsidRDefault="00774FF8" w:rsidP="003604CA">
      <w:pPr>
        <w:ind w:left="284"/>
      </w:pPr>
    </w:p>
    <w:p w:rsidR="00774FF8" w:rsidRDefault="00774FF8" w:rsidP="003604CA">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l’</w:t>
      </w:r>
      <w:r w:rsidRPr="004127C5">
        <w:t>Entité liée</w:t>
      </w:r>
      <w:r>
        <w:t xml:space="preserve"> </w:t>
      </w:r>
      <w:r>
        <w:rPr>
          <w:i/>
          <w:iCs/>
        </w:rPr>
        <w:t xml:space="preserve">en cliquant sur le titre approprié. Le symbole </w:t>
      </w:r>
      <w:r w:rsidRPr="009C6C36">
        <w:rPr>
          <w:i/>
          <w:iCs/>
          <w:noProof/>
        </w:rPr>
        <w:pict>
          <v:shape id="_x0000_i1189" type="#_x0000_t75" style="width:12pt;height:10.5pt;visibility:visible">
            <v:imagedata r:id="rId21" o:title=""/>
          </v:shape>
        </w:pict>
      </w:r>
      <w:r>
        <w:rPr>
          <w:i/>
          <w:iCs/>
        </w:rPr>
        <w:t xml:space="preserve"> ou </w:t>
      </w:r>
      <w:r w:rsidRPr="009C6C36">
        <w:rPr>
          <w:i/>
          <w:iCs/>
          <w:noProof/>
        </w:rPr>
        <w:pict>
          <v:shape id="_x0000_i1190"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774FF8" w:rsidRDefault="00774FF8" w:rsidP="003604CA">
      <w:pPr>
        <w:ind w:left="284"/>
        <w:rPr>
          <w:i/>
          <w:iCs/>
        </w:rPr>
      </w:pPr>
    </w:p>
    <w:p w:rsidR="00774FF8" w:rsidRPr="00CE3265" w:rsidRDefault="00774FF8" w:rsidP="003604CA">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774FF8" w:rsidRDefault="00774FF8" w:rsidP="003604CA">
      <w:pPr>
        <w:ind w:left="284"/>
        <w:rPr>
          <w:i/>
          <w:iCs/>
        </w:rPr>
      </w:pPr>
    </w:p>
    <w:p w:rsidR="00774FF8" w:rsidRPr="00A412DB" w:rsidRDefault="00774FF8" w:rsidP="003604CA">
      <w:pPr>
        <w:ind w:left="284"/>
        <w:rPr>
          <w:i/>
          <w:iCs/>
        </w:rPr>
      </w:pPr>
      <w:r>
        <w:rPr>
          <w:i/>
          <w:iCs/>
        </w:rPr>
        <w:t xml:space="preserve">L’icône </w:t>
      </w:r>
      <w:r>
        <w:rPr>
          <w:noProof/>
        </w:rPr>
        <w:pict>
          <v:shape id="Picture 245" o:spid="_x0000_i1191" type="#_x0000_t75" style="width:14.25pt;height:14.25pt;visibility:visible">
            <v:imagedata r:id="rId99" o:title=""/>
          </v:shape>
        </w:pict>
      </w:r>
      <w:r>
        <w:t xml:space="preserve"> </w:t>
      </w:r>
      <w:r>
        <w:rPr>
          <w:i/>
          <w:iCs/>
        </w:rPr>
        <w:t xml:space="preserve">(Commencer la modification des factures) s’active.  </w:t>
      </w:r>
    </w:p>
    <w:p w:rsidR="00774FF8" w:rsidRDefault="00774FF8" w:rsidP="003604CA"/>
    <w:p w:rsidR="00774FF8" w:rsidRDefault="00774FF8" w:rsidP="003604CA">
      <w:r>
        <w:t xml:space="preserve">3. </w:t>
      </w:r>
      <w:r w:rsidRPr="008B252E">
        <w:rPr>
          <w:b/>
          <w:bCs/>
        </w:rPr>
        <w:t>Sélectionnez la facture à ajuster</w:t>
      </w:r>
      <w:r>
        <w:t xml:space="preserve"> dans la liste des factures.</w:t>
      </w:r>
    </w:p>
    <w:p w:rsidR="00774FF8" w:rsidRDefault="00774FF8" w:rsidP="003604CA"/>
    <w:p w:rsidR="00774FF8" w:rsidRPr="001C0DD9" w:rsidRDefault="00774FF8" w:rsidP="003604CA">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clinique</w:t>
      </w:r>
      <w:r w:rsidRPr="001C0DD9">
        <w:rPr>
          <w:i/>
          <w:iCs/>
        </w:rPr>
        <w:t xml:space="preserve">, le Montant à payer par </w:t>
      </w:r>
      <w:r>
        <w:rPr>
          <w:i/>
          <w:iCs/>
        </w:rPr>
        <w:t>la clinique (solde) et la Description de la facture.</w:t>
      </w:r>
      <w:r w:rsidRPr="001C0DD9">
        <w:rPr>
          <w:i/>
          <w:iCs/>
        </w:rPr>
        <w:br/>
      </w:r>
    </w:p>
    <w:p w:rsidR="00774FF8" w:rsidRDefault="00774FF8" w:rsidP="003604CA">
      <w:pPr>
        <w:ind w:left="284"/>
      </w:pPr>
      <w:r>
        <w:rPr>
          <w:i/>
          <w:iCs/>
        </w:rPr>
        <w:t xml:space="preserve">Vous pouvez vérifier les détails concernant l’(les) entité(s) payeuse(s) en cliquant sur </w:t>
      </w:r>
      <w:r>
        <w:rPr>
          <w:noProof/>
        </w:rPr>
        <w:pict>
          <v:shape id="Picture 241" o:spid="_x0000_i1192"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Picture 242" o:spid="_x0000_i1193"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Picture 243" o:spid="_x0000_i1194" type="#_x0000_t75" style="width:24pt;height:7.5pt;visibility:visible">
            <v:imagedata r:id="rId100" o:title=""/>
          </v:shape>
        </w:pict>
      </w:r>
      <w:r>
        <w:rPr>
          <w:i/>
          <w:iCs/>
        </w:rPr>
        <w:t xml:space="preserve">. L’icône deviendra alors </w:t>
      </w:r>
      <w:r>
        <w:rPr>
          <w:noProof/>
        </w:rPr>
        <w:pict>
          <v:shape id="Picture 244" o:spid="_x0000_i1195" type="#_x0000_t75" style="width:10.5pt;height:12pt;visibility:visible">
            <v:imagedata r:id="rId102" o:title=""/>
          </v:shape>
        </w:pict>
      </w:r>
      <w:r>
        <w:rPr>
          <w:i/>
          <w:iCs/>
        </w:rPr>
        <w:t>, indiquant l’activation de cette fonctionnalité. Vous recliquez sur l’icône pour  la désactiver.</w:t>
      </w:r>
      <w:r w:rsidRPr="00885249">
        <w:rPr>
          <w:i/>
          <w:iCs/>
        </w:rPr>
        <w:t xml:space="preserve"> </w:t>
      </w:r>
      <w:r>
        <w:rPr>
          <w:i/>
          <w:iCs/>
        </w:rPr>
        <w:t xml:space="preserve">Vous pouvez également cliquer sur l’icône </w:t>
      </w:r>
      <w:r w:rsidRPr="009C6C36">
        <w:rPr>
          <w:i/>
          <w:iCs/>
          <w:noProof/>
        </w:rPr>
        <w:pict>
          <v:shape id="_x0000_i1196" type="#_x0000_t75" style="width:14.25pt;height:14.25pt;visibility:visible">
            <v:imagedata r:id="rId103" o:title=""/>
          </v:shape>
        </w:pict>
      </w:r>
      <w:r>
        <w:t xml:space="preserve"> </w:t>
      </w:r>
      <w:r>
        <w:rPr>
          <w:i/>
          <w:iCs/>
        </w:rPr>
        <w:t>pour fermer la fenêtre Entité(s) payeuse(s).</w:t>
      </w:r>
    </w:p>
    <w:p w:rsidR="00774FF8" w:rsidRDefault="00774FF8" w:rsidP="003604CA">
      <w:pPr>
        <w:ind w:left="284"/>
      </w:pPr>
    </w:p>
    <w:p w:rsidR="00774FF8" w:rsidRDefault="00774FF8" w:rsidP="003604CA">
      <w:pPr>
        <w:ind w:left="180" w:hanging="284"/>
        <w:rPr>
          <w:b/>
          <w:bCs/>
        </w:rPr>
      </w:pPr>
      <w:r>
        <w:t xml:space="preserve">4. Cliquez sur l’icône </w:t>
      </w:r>
      <w:r>
        <w:rPr>
          <w:noProof/>
        </w:rPr>
        <w:pict>
          <v:shape id="_x0000_i1197" type="#_x0000_t75" style="width:14.25pt;height:14.25pt;visibility:visible">
            <v:imagedata r:id="rId99" o:title=""/>
          </v:shape>
        </w:pict>
      </w:r>
      <w:r>
        <w:t xml:space="preserve"> située dans le coin supérieur droit de la fenêtre pour </w:t>
      </w:r>
      <w:r>
        <w:rPr>
          <w:b/>
          <w:bCs/>
          <w:u w:val="single"/>
        </w:rPr>
        <w:t>Commencer la modification de la facturation</w:t>
      </w:r>
      <w:r>
        <w:rPr>
          <w:b/>
          <w:bCs/>
        </w:rPr>
        <w:t>.</w:t>
      </w:r>
    </w:p>
    <w:p w:rsidR="00774FF8" w:rsidRDefault="00774FF8" w:rsidP="003604CA">
      <w:pPr>
        <w:ind w:left="142" w:firstLine="38"/>
        <w:rPr>
          <w:i/>
          <w:iCs/>
        </w:rPr>
      </w:pPr>
    </w:p>
    <w:p w:rsidR="00774FF8" w:rsidRDefault="00774FF8" w:rsidP="003604CA">
      <w:pPr>
        <w:ind w:left="284"/>
        <w:rPr>
          <w:i/>
          <w:iCs/>
          <w:color w:val="9BBB59"/>
        </w:rPr>
      </w:pPr>
      <w:r>
        <w:rPr>
          <w:i/>
          <w:iCs/>
        </w:rPr>
        <w:t>Le secteur de la facturation de la clinique s’active.</w:t>
      </w:r>
    </w:p>
    <w:p w:rsidR="00774FF8" w:rsidRDefault="00774FF8" w:rsidP="003604CA">
      <w:pPr>
        <w:ind w:left="284"/>
      </w:pPr>
    </w:p>
    <w:p w:rsidR="00774FF8" w:rsidRDefault="00774FF8" w:rsidP="003604CA">
      <w:pPr>
        <w:ind w:left="284"/>
      </w:pPr>
      <w:r>
        <w:rPr>
          <w:i/>
          <w:iCs/>
        </w:rPr>
        <w:t>Lorsque vous activez le secteur de la facturation de la clinique, celui-ci devient bloqué pour tous les autres utilisateurs, c’est-à-dire qu’ils ne pourront effectuer de modifications dans la facturation de la clinique jusqu’à ce que vous arrêtiez la modification de la facturation. De plus, si la facture sélectionnée est liée à d’autres Entités payeuses, le secteur de la comptabilité / facturation de celles-ci sera aussi bloqué pour les autres utilisateurs.</w:t>
      </w:r>
    </w:p>
    <w:p w:rsidR="00774FF8" w:rsidRDefault="00774FF8" w:rsidP="003604CA">
      <w:pPr>
        <w:ind w:left="284"/>
      </w:pPr>
    </w:p>
    <w:p w:rsidR="00774FF8" w:rsidRPr="005026D9" w:rsidRDefault="00774FF8" w:rsidP="003604CA">
      <w:r>
        <w:t xml:space="preserve">5. </w:t>
      </w:r>
      <w:r w:rsidRPr="00DD7890">
        <w:rPr>
          <w:b/>
          <w:bCs/>
        </w:rPr>
        <w:t>Ajustements</w:t>
      </w:r>
      <w:r>
        <w:t> :</w:t>
      </w:r>
    </w:p>
    <w:p w:rsidR="00774FF8" w:rsidRDefault="00774FF8" w:rsidP="003604CA">
      <w:pPr>
        <w:rPr>
          <w:i/>
          <w:iCs/>
        </w:rPr>
      </w:pPr>
    </w:p>
    <w:p w:rsidR="00774FF8" w:rsidRDefault="00774FF8" w:rsidP="003604CA">
      <w:r>
        <w:rPr>
          <w:i/>
          <w:iCs/>
        </w:rPr>
        <w:tab/>
        <w:t>Vous ne pouvez ajuster qu’un montant à la fois.</w:t>
      </w:r>
    </w:p>
    <w:p w:rsidR="00774FF8" w:rsidRDefault="00774FF8" w:rsidP="003604CA">
      <w:pPr>
        <w:jc w:val="both"/>
      </w:pPr>
      <w:r>
        <w:tab/>
      </w:r>
    </w:p>
    <w:p w:rsidR="00774FF8" w:rsidRDefault="00774FF8" w:rsidP="003604CA">
      <w:r>
        <w:tab/>
        <w:t xml:space="preserve">5a. </w:t>
      </w:r>
      <w:r w:rsidRPr="00C1456F">
        <w:rPr>
          <w:b/>
          <w:bCs/>
        </w:rPr>
        <w:t>M</w:t>
      </w:r>
      <w:r>
        <w:rPr>
          <w:b/>
          <w:bCs/>
        </w:rPr>
        <w:t>ontant facturé</w:t>
      </w:r>
      <w:r w:rsidRPr="00C1456F">
        <w:t> </w:t>
      </w:r>
      <w:r w:rsidRPr="006E64BA">
        <w:rPr>
          <w:b/>
          <w:bCs/>
        </w:rPr>
        <w:t>:</w:t>
      </w:r>
      <w:r>
        <w:t xml:space="preserve"> </w:t>
      </w:r>
      <w:r>
        <w:tab/>
      </w:r>
    </w:p>
    <w:p w:rsidR="00774FF8" w:rsidRDefault="00774FF8" w:rsidP="003604CA">
      <w:r>
        <w:tab/>
      </w:r>
      <w:r>
        <w:tab/>
      </w:r>
    </w:p>
    <w:p w:rsidR="00774FF8" w:rsidRDefault="00774FF8" w:rsidP="003604CA">
      <w:pPr>
        <w:ind w:left="1985" w:hanging="567"/>
      </w:pPr>
      <w:r>
        <w:t xml:space="preserve">5a.1. Cliquez dans le </w:t>
      </w:r>
      <w:r w:rsidRPr="008158D4">
        <w:rPr>
          <w:b/>
          <w:bCs/>
        </w:rPr>
        <w:t>cercle</w:t>
      </w:r>
      <w:r>
        <w:t xml:space="preserve"> du </w:t>
      </w:r>
      <w:r w:rsidRPr="0071777B">
        <w:t>montant facturé</w:t>
      </w:r>
      <w:r>
        <w:t>;</w:t>
      </w:r>
    </w:p>
    <w:p w:rsidR="00774FF8" w:rsidRDefault="00774FF8" w:rsidP="003604CA">
      <w:pPr>
        <w:ind w:left="1985" w:hanging="567"/>
      </w:pPr>
    </w:p>
    <w:p w:rsidR="00774FF8" w:rsidRDefault="00774FF8" w:rsidP="003604CA">
      <w:pPr>
        <w:ind w:left="1985" w:hanging="567"/>
      </w:pPr>
      <w:r>
        <w:t xml:space="preserve">5a.2. Entrez le </w:t>
      </w:r>
      <w:r w:rsidRPr="008158D4">
        <w:rPr>
          <w:b/>
          <w:bCs/>
        </w:rPr>
        <w:t>nouveau montant</w:t>
      </w:r>
      <w:r>
        <w:t>;</w:t>
      </w:r>
    </w:p>
    <w:p w:rsidR="00774FF8" w:rsidRDefault="00774FF8" w:rsidP="003604CA">
      <w:pPr>
        <w:ind w:left="1985" w:hanging="567"/>
      </w:pPr>
    </w:p>
    <w:p w:rsidR="00774FF8" w:rsidRDefault="00774FF8" w:rsidP="003604CA">
      <w:pPr>
        <w:ind w:left="1985" w:hanging="567"/>
      </w:pPr>
      <w:r>
        <w:t xml:space="preserve">5a.3. Cliquez sur </w:t>
      </w:r>
      <w:r>
        <w:rPr>
          <w:noProof/>
        </w:rPr>
        <w:pict>
          <v:shape id="Picture 246" o:spid="_x0000_i1198" type="#_x0000_t75" style="width:45pt;height:14.25pt;visibility:visible">
            <v:imagedata r:id="rId104" o:title=""/>
          </v:shape>
        </w:pict>
      </w:r>
      <w:r>
        <w:t xml:space="preserve">; </w:t>
      </w:r>
    </w:p>
    <w:p w:rsidR="00774FF8" w:rsidRDefault="00774FF8" w:rsidP="003604CA">
      <w:pPr>
        <w:ind w:left="1985" w:hanging="567"/>
      </w:pPr>
    </w:p>
    <w:p w:rsidR="00774FF8" w:rsidRDefault="00774FF8" w:rsidP="003604CA">
      <w:pPr>
        <w:ind w:left="1985"/>
        <w:rPr>
          <w:i/>
          <w:iCs/>
        </w:rPr>
      </w:pPr>
      <w:r>
        <w:rPr>
          <w:i/>
          <w:iCs/>
        </w:rPr>
        <w:t xml:space="preserve">La fenêtre </w:t>
      </w:r>
      <w:r w:rsidRPr="007652CC">
        <w:t>Commentaire</w:t>
      </w:r>
      <w:r>
        <w:t xml:space="preserve"> </w:t>
      </w:r>
      <w:r w:rsidRPr="007652CC">
        <w:rPr>
          <w:i/>
          <w:iCs/>
        </w:rPr>
        <w:t>apparaît</w:t>
      </w:r>
      <w:r>
        <w:rPr>
          <w:i/>
          <w:iCs/>
        </w:rPr>
        <w:t>.</w:t>
      </w:r>
    </w:p>
    <w:p w:rsidR="00774FF8" w:rsidRDefault="00774FF8" w:rsidP="003604CA">
      <w:pPr>
        <w:rPr>
          <w:i/>
          <w:iCs/>
        </w:rPr>
      </w:pPr>
    </w:p>
    <w:p w:rsidR="00774FF8" w:rsidRDefault="00774FF8" w:rsidP="003604CA">
      <w:r>
        <w:rPr>
          <w:i/>
          <w:iCs/>
        </w:rPr>
        <w:tab/>
      </w:r>
      <w:r>
        <w:rPr>
          <w:i/>
          <w:iCs/>
        </w:rPr>
        <w:tab/>
      </w:r>
      <w:r>
        <w:t xml:space="preserve">5a.4. Entrez un </w:t>
      </w:r>
      <w:r w:rsidRPr="008158D4">
        <w:rPr>
          <w:b/>
          <w:bCs/>
        </w:rPr>
        <w:t>commentaire</w:t>
      </w:r>
      <w:r>
        <w:t xml:space="preserve"> relatif à l’ajustement effectué;</w:t>
      </w:r>
    </w:p>
    <w:p w:rsidR="00774FF8" w:rsidRPr="007652CC" w:rsidRDefault="00774FF8" w:rsidP="003604CA"/>
    <w:p w:rsidR="00774FF8" w:rsidRPr="00A412DB" w:rsidRDefault="00774FF8" w:rsidP="003604CA">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774FF8" w:rsidRDefault="00774FF8" w:rsidP="003604CA">
      <w:pPr>
        <w:ind w:left="1416"/>
      </w:pPr>
    </w:p>
    <w:p w:rsidR="00774FF8" w:rsidRDefault="00774FF8" w:rsidP="003604CA">
      <w:pPr>
        <w:ind w:left="1416"/>
      </w:pPr>
      <w:r>
        <w:t>5a.5. Cliquez sur « </w:t>
      </w:r>
      <w:r>
        <w:rPr>
          <w:b/>
          <w:bCs/>
        </w:rPr>
        <w:t>Ok</w:t>
      </w:r>
      <w:r>
        <w:t> ».</w:t>
      </w:r>
    </w:p>
    <w:p w:rsidR="00774FF8" w:rsidRPr="00CE1EE1" w:rsidRDefault="00774FF8" w:rsidP="003604CA">
      <w:pPr>
        <w:ind w:left="1416"/>
      </w:pPr>
    </w:p>
    <w:p w:rsidR="00774FF8" w:rsidRDefault="00774FF8" w:rsidP="003604CA">
      <w:pPr>
        <w:ind w:left="1134"/>
        <w:rPr>
          <w:i/>
          <w:iCs/>
        </w:rPr>
      </w:pPr>
      <w:r>
        <w:rPr>
          <w:i/>
          <w:iCs/>
        </w:rPr>
        <w:t xml:space="preserve">L’ajustement effectué apparaît en tête de </w:t>
      </w:r>
      <w:r w:rsidRPr="0022424D">
        <w:rPr>
          <w:i/>
          <w:iCs/>
        </w:rPr>
        <w:t>l’</w:t>
      </w:r>
      <w:r>
        <w:rPr>
          <w:i/>
          <w:iCs/>
        </w:rPr>
        <w:t>H</w:t>
      </w:r>
      <w:r w:rsidRPr="001C0DD9">
        <w:rPr>
          <w:i/>
          <w:iCs/>
        </w:rPr>
        <w:t>istorique de la facture</w:t>
      </w:r>
      <w:r>
        <w:t xml:space="preserve">, </w:t>
      </w:r>
      <w:r>
        <w:rPr>
          <w:i/>
          <w:iCs/>
        </w:rPr>
        <w:t>en date du jour et</w:t>
      </w:r>
      <w:r w:rsidRPr="0022424D">
        <w:rPr>
          <w:i/>
          <w:iCs/>
        </w:rPr>
        <w:t xml:space="preserve"> accompagné du commentaire.</w:t>
      </w:r>
    </w:p>
    <w:p w:rsidR="00774FF8" w:rsidRDefault="00774FF8" w:rsidP="003604CA">
      <w:pPr>
        <w:ind w:left="1134"/>
        <w:rPr>
          <w:i/>
          <w:iCs/>
        </w:rPr>
      </w:pPr>
    </w:p>
    <w:p w:rsidR="00774FF8" w:rsidRDefault="00774FF8" w:rsidP="003604CA">
      <w:pPr>
        <w:ind w:left="1134"/>
        <w:rPr>
          <w:i/>
          <w:iCs/>
        </w:rPr>
      </w:pPr>
      <w:r>
        <w:rPr>
          <w:i/>
          <w:iCs/>
        </w:rPr>
        <w:t>Vous pouvez vérifier l’</w:t>
      </w:r>
      <w:r w:rsidRPr="00D25D54">
        <w:rPr>
          <w:b/>
          <w:bCs/>
          <w:i/>
          <w:iCs/>
        </w:rPr>
        <w:t>Historique de la facture</w:t>
      </w:r>
      <w:r>
        <w:rPr>
          <w:i/>
          <w:iCs/>
        </w:rPr>
        <w:t xml:space="preserve"> en cliquant sur </w:t>
      </w:r>
      <w:r>
        <w:rPr>
          <w:noProof/>
        </w:rPr>
        <w:pict>
          <v:shape id="Picture 247" o:spid="_x0000_i1199"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Picture 248" o:spid="_x0000_i1200" type="#_x0000_t75" style="width:14.25pt;height:14.25pt;visibility:visible">
            <v:imagedata r:id="rId106" o:title=""/>
          </v:shape>
        </w:pict>
      </w:r>
      <w:r>
        <w:t>.</w:t>
      </w:r>
    </w:p>
    <w:p w:rsidR="00774FF8" w:rsidRDefault="00774FF8" w:rsidP="003604CA">
      <w:pPr>
        <w:ind w:left="1134"/>
        <w:rPr>
          <w:i/>
          <w:iCs/>
        </w:rPr>
      </w:pPr>
    </w:p>
    <w:p w:rsidR="00774FF8" w:rsidRPr="00310617" w:rsidRDefault="00774FF8" w:rsidP="003604CA">
      <w:pPr>
        <w:ind w:left="1134"/>
        <w:rPr>
          <w:i/>
          <w:iCs/>
        </w:rPr>
      </w:pPr>
      <w:r>
        <w:rPr>
          <w:i/>
          <w:iCs/>
        </w:rPr>
        <w:t>Vous pouvez modifier l’Historique de la facture afin</w:t>
      </w:r>
      <w:r w:rsidRPr="00310617">
        <w:rPr>
          <w:i/>
          <w:iCs/>
        </w:rPr>
        <w:t xml:space="preserve"> que celui-ci affiche le cumulatif des </w:t>
      </w:r>
      <w:r>
        <w:rPr>
          <w:i/>
          <w:iCs/>
        </w:rPr>
        <w:t>changements apportés</w:t>
      </w:r>
      <w:r w:rsidRPr="00310617">
        <w:rPr>
          <w:i/>
          <w:iCs/>
        </w:rPr>
        <w:t xml:space="preserve"> dans les </w:t>
      </w:r>
      <w:hyperlink w:anchor="Prefs_Gen_Bills" w:history="1">
        <w:r w:rsidRPr="0064095A">
          <w:rPr>
            <w:rStyle w:val="Hyperlink"/>
            <w:i/>
            <w:iCs/>
          </w:rPr>
          <w:t>Préférences Générales (Facturation)</w:t>
        </w:r>
      </w:hyperlink>
      <w:r>
        <w:rPr>
          <w:i/>
          <w:iCs/>
        </w:rPr>
        <w:t>.</w:t>
      </w:r>
    </w:p>
    <w:p w:rsidR="00774FF8" w:rsidRPr="0022424D" w:rsidRDefault="00774FF8" w:rsidP="003604CA">
      <w:pPr>
        <w:ind w:left="1134"/>
        <w:rPr>
          <w:i/>
          <w:iCs/>
        </w:rPr>
      </w:pPr>
    </w:p>
    <w:p w:rsidR="00774FF8" w:rsidRPr="008158D4" w:rsidRDefault="00774FF8" w:rsidP="003604CA">
      <w:pPr>
        <w:ind w:left="1134"/>
        <w:rPr>
          <w:i/>
          <w:iCs/>
        </w:rPr>
      </w:pPr>
      <w:r w:rsidRPr="008158D4">
        <w:rPr>
          <w:i/>
          <w:iCs/>
        </w:rPr>
        <w:t xml:space="preserve">Le </w:t>
      </w:r>
      <w:r w:rsidRPr="008158D4">
        <w:rPr>
          <w:b/>
          <w:bCs/>
          <w:i/>
          <w:iCs/>
        </w:rPr>
        <w:t>Montant à payer</w:t>
      </w:r>
      <w:r w:rsidRPr="008158D4">
        <w:rPr>
          <w:i/>
          <w:iCs/>
        </w:rPr>
        <w:t xml:space="preserve"> (solde) s’</w:t>
      </w:r>
      <w:r>
        <w:rPr>
          <w:i/>
          <w:iCs/>
        </w:rPr>
        <w:t xml:space="preserve">ajuste automatiquement selon les pourcentages payés par les entités payeuses </w:t>
      </w:r>
      <w:r w:rsidRPr="008158D4">
        <w:rPr>
          <w:i/>
          <w:iCs/>
        </w:rPr>
        <w:t>rattaché</w:t>
      </w:r>
      <w:r>
        <w:rPr>
          <w:i/>
          <w:iCs/>
        </w:rPr>
        <w:t>es</w:t>
      </w:r>
      <w:r w:rsidRPr="008158D4">
        <w:rPr>
          <w:i/>
          <w:iCs/>
        </w:rPr>
        <w:t xml:space="preserve"> à la facture. </w:t>
      </w:r>
    </w:p>
    <w:p w:rsidR="00774FF8" w:rsidRDefault="00774FF8" w:rsidP="003604CA">
      <w:pPr>
        <w:ind w:left="1985" w:hanging="567"/>
      </w:pPr>
    </w:p>
    <w:p w:rsidR="00774FF8" w:rsidRPr="0037175F" w:rsidRDefault="00774FF8" w:rsidP="003604CA">
      <w:r>
        <w:tab/>
        <w:t xml:space="preserve">5b. </w:t>
      </w:r>
      <w:r>
        <w:rPr>
          <w:b/>
          <w:bCs/>
        </w:rPr>
        <w:t>Montant payé :</w:t>
      </w:r>
    </w:p>
    <w:p w:rsidR="00774FF8" w:rsidRDefault="00774FF8" w:rsidP="003604CA"/>
    <w:p w:rsidR="00774FF8" w:rsidRDefault="00774FF8" w:rsidP="003604CA">
      <w:pPr>
        <w:ind w:left="1985" w:hanging="567"/>
      </w:pPr>
      <w:r>
        <w:t xml:space="preserve">5b.1. Cliquez dans le </w:t>
      </w:r>
      <w:r w:rsidRPr="008158D4">
        <w:rPr>
          <w:b/>
          <w:bCs/>
        </w:rPr>
        <w:t>cercle</w:t>
      </w:r>
      <w:r>
        <w:t xml:space="preserve"> du montant payé;</w:t>
      </w:r>
    </w:p>
    <w:p w:rsidR="00774FF8" w:rsidRDefault="00774FF8" w:rsidP="003604CA">
      <w:pPr>
        <w:ind w:left="1985" w:hanging="567"/>
      </w:pPr>
    </w:p>
    <w:p w:rsidR="00774FF8" w:rsidRDefault="00774FF8" w:rsidP="003604CA">
      <w:pPr>
        <w:ind w:left="1985" w:hanging="567"/>
      </w:pPr>
      <w:r>
        <w:t xml:space="preserve">5b.2. Entrez le </w:t>
      </w:r>
      <w:r w:rsidRPr="008158D4">
        <w:rPr>
          <w:b/>
          <w:bCs/>
        </w:rPr>
        <w:t>nouveau montant</w:t>
      </w:r>
      <w:r>
        <w:t>;</w:t>
      </w:r>
    </w:p>
    <w:p w:rsidR="00774FF8" w:rsidRDefault="00774FF8" w:rsidP="003604CA">
      <w:pPr>
        <w:ind w:left="1985" w:hanging="567"/>
      </w:pPr>
    </w:p>
    <w:p w:rsidR="00774FF8" w:rsidRDefault="00774FF8" w:rsidP="003604CA">
      <w:pPr>
        <w:ind w:left="1985" w:hanging="567"/>
      </w:pPr>
      <w:r>
        <w:t xml:space="preserve">5b.3. Cliquez sur </w:t>
      </w:r>
      <w:r>
        <w:rPr>
          <w:noProof/>
        </w:rPr>
        <w:pict>
          <v:shape id="Picture 249" o:spid="_x0000_i1201" type="#_x0000_t75" style="width:45pt;height:14.25pt;visibility:visible">
            <v:imagedata r:id="rId104" o:title=""/>
          </v:shape>
        </w:pict>
      </w:r>
      <w:r>
        <w:t xml:space="preserve">; </w:t>
      </w:r>
    </w:p>
    <w:p w:rsidR="00774FF8" w:rsidRDefault="00774FF8" w:rsidP="003604CA">
      <w:pPr>
        <w:ind w:left="1985" w:hanging="567"/>
      </w:pPr>
    </w:p>
    <w:p w:rsidR="00774FF8" w:rsidRDefault="00774FF8" w:rsidP="003604CA">
      <w:pPr>
        <w:ind w:left="1985"/>
        <w:rPr>
          <w:i/>
          <w:iCs/>
        </w:rPr>
      </w:pPr>
      <w:r>
        <w:rPr>
          <w:i/>
          <w:iCs/>
        </w:rPr>
        <w:t xml:space="preserve">La fenêtre </w:t>
      </w:r>
      <w:r w:rsidRPr="007652CC">
        <w:t>Commentaire</w:t>
      </w:r>
      <w:r>
        <w:t xml:space="preserve"> </w:t>
      </w:r>
      <w:r w:rsidRPr="007652CC">
        <w:rPr>
          <w:i/>
          <w:iCs/>
        </w:rPr>
        <w:t>apparaît</w:t>
      </w:r>
      <w:r>
        <w:rPr>
          <w:i/>
          <w:iCs/>
        </w:rPr>
        <w:t>.</w:t>
      </w:r>
    </w:p>
    <w:p w:rsidR="00774FF8" w:rsidRDefault="00774FF8" w:rsidP="003604CA">
      <w:pPr>
        <w:rPr>
          <w:i/>
          <w:iCs/>
        </w:rPr>
      </w:pPr>
    </w:p>
    <w:p w:rsidR="00774FF8" w:rsidRDefault="00774FF8" w:rsidP="003604CA">
      <w:r>
        <w:rPr>
          <w:i/>
          <w:iCs/>
        </w:rPr>
        <w:tab/>
      </w:r>
      <w:r>
        <w:rPr>
          <w:i/>
          <w:iCs/>
        </w:rPr>
        <w:tab/>
      </w:r>
      <w:r>
        <w:t xml:space="preserve">5b.4. Entrez un </w:t>
      </w:r>
      <w:r w:rsidRPr="008158D4">
        <w:rPr>
          <w:b/>
          <w:bCs/>
        </w:rPr>
        <w:t>commentaire</w:t>
      </w:r>
      <w:r>
        <w:t xml:space="preserve"> relatif à l’ajustement effectué;</w:t>
      </w:r>
    </w:p>
    <w:p w:rsidR="00774FF8" w:rsidRPr="007652CC" w:rsidRDefault="00774FF8" w:rsidP="003604CA"/>
    <w:p w:rsidR="00774FF8" w:rsidRPr="00A412DB" w:rsidRDefault="00774FF8" w:rsidP="003604CA">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774FF8" w:rsidRDefault="00774FF8" w:rsidP="003604CA">
      <w:pPr>
        <w:ind w:left="1416"/>
      </w:pPr>
    </w:p>
    <w:p w:rsidR="00774FF8" w:rsidRPr="007B18E1" w:rsidRDefault="00774FF8" w:rsidP="003604CA">
      <w:pPr>
        <w:ind w:left="1416"/>
      </w:pPr>
      <w:r>
        <w:t>5b.5. Cliquez sur « </w:t>
      </w:r>
      <w:r>
        <w:rPr>
          <w:b/>
          <w:bCs/>
        </w:rPr>
        <w:t>Ok</w:t>
      </w:r>
      <w:r>
        <w:t> ».</w:t>
      </w:r>
    </w:p>
    <w:p w:rsidR="00774FF8" w:rsidRDefault="00774FF8" w:rsidP="003604CA">
      <w:pPr>
        <w:ind w:left="1985"/>
        <w:rPr>
          <w:i/>
          <w:iCs/>
        </w:rPr>
      </w:pPr>
    </w:p>
    <w:p w:rsidR="00774FF8" w:rsidRPr="0022424D" w:rsidRDefault="00774FF8" w:rsidP="003604CA">
      <w:pPr>
        <w:ind w:left="1134"/>
        <w:rPr>
          <w:i/>
          <w:iCs/>
        </w:rPr>
      </w:pPr>
      <w:r>
        <w:rPr>
          <w:i/>
          <w:iCs/>
        </w:rPr>
        <w:t xml:space="preserve">L’ajustement effectué apparaît en tête de </w:t>
      </w:r>
      <w:r w:rsidRPr="0022424D">
        <w:rPr>
          <w:i/>
          <w:iCs/>
        </w:rPr>
        <w:t>l’</w:t>
      </w:r>
      <w:r>
        <w:t xml:space="preserve">Historique des paiements / </w:t>
      </w:r>
      <w:r w:rsidRPr="00A72D52">
        <w:t>ajustements</w:t>
      </w:r>
      <w:r>
        <w:t xml:space="preserve">, </w:t>
      </w:r>
      <w:r>
        <w:rPr>
          <w:i/>
          <w:iCs/>
        </w:rPr>
        <w:t>en date du jour et</w:t>
      </w:r>
      <w:r w:rsidRPr="0022424D">
        <w:rPr>
          <w:i/>
          <w:iCs/>
        </w:rPr>
        <w:t xml:space="preserve"> accompagné du commentaire.</w:t>
      </w:r>
    </w:p>
    <w:p w:rsidR="00774FF8" w:rsidRDefault="00774FF8" w:rsidP="003604CA">
      <w:pPr>
        <w:ind w:left="1134"/>
      </w:pPr>
    </w:p>
    <w:p w:rsidR="00774FF8" w:rsidRDefault="00774FF8" w:rsidP="003604CA">
      <w:pPr>
        <w:ind w:left="1134"/>
      </w:pPr>
      <w:r>
        <w:rPr>
          <w:i/>
          <w:iCs/>
        </w:rPr>
        <w:t xml:space="preserve">Vous pouvez vérifier </w:t>
      </w:r>
      <w:r w:rsidRPr="00D25D54">
        <w:rPr>
          <w:i/>
          <w:iCs/>
        </w:rPr>
        <w:t>l’</w:t>
      </w:r>
      <w:r w:rsidRPr="00D25D54">
        <w:rPr>
          <w:b/>
          <w:bCs/>
          <w:i/>
          <w:iCs/>
        </w:rPr>
        <w:t>Historique historique des paiements / ajustements</w:t>
      </w:r>
      <w:r>
        <w:rPr>
          <w:i/>
          <w:iCs/>
        </w:rPr>
        <w:t xml:space="preserve"> en cliquant sur </w:t>
      </w:r>
      <w:r>
        <w:rPr>
          <w:noProof/>
        </w:rPr>
        <w:pict>
          <v:shape id="Picture 250" o:spid="_x0000_i1202"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Picture 251" o:spid="_x0000_i1203" type="#_x0000_t75" style="width:14.25pt;height:14.25pt;visibility:visible">
            <v:imagedata r:id="rId106" o:title=""/>
          </v:shape>
        </w:pict>
      </w:r>
      <w:r>
        <w:t>.</w:t>
      </w:r>
    </w:p>
    <w:p w:rsidR="00774FF8" w:rsidRDefault="00774FF8" w:rsidP="003604CA">
      <w:pPr>
        <w:ind w:left="1134"/>
      </w:pPr>
    </w:p>
    <w:p w:rsidR="00774FF8" w:rsidRDefault="00774FF8" w:rsidP="003604CA">
      <w:pPr>
        <w:ind w:left="1134"/>
        <w:rPr>
          <w:i/>
          <w:iCs/>
        </w:rPr>
      </w:pPr>
      <w:r w:rsidRPr="008158D4">
        <w:rPr>
          <w:i/>
          <w:iCs/>
        </w:rPr>
        <w:t xml:space="preserve">Le </w:t>
      </w:r>
      <w:r w:rsidRPr="008158D4">
        <w:rPr>
          <w:b/>
          <w:bCs/>
          <w:i/>
          <w:iCs/>
        </w:rPr>
        <w:t>Montant à payer</w:t>
      </w:r>
      <w:r>
        <w:rPr>
          <w:i/>
          <w:iCs/>
        </w:rPr>
        <w:t xml:space="preserve"> (solde) </w:t>
      </w:r>
      <w:r w:rsidRPr="008158D4">
        <w:rPr>
          <w:i/>
          <w:iCs/>
        </w:rPr>
        <w:t>s’ajuste automatiquement</w:t>
      </w:r>
      <w:r>
        <w:rPr>
          <w:i/>
          <w:iCs/>
        </w:rPr>
        <w:t>.</w:t>
      </w:r>
    </w:p>
    <w:p w:rsidR="00774FF8" w:rsidRDefault="00774FF8" w:rsidP="003604CA"/>
    <w:p w:rsidR="00774FF8" w:rsidRDefault="00774FF8" w:rsidP="003604CA">
      <w:pPr>
        <w:ind w:left="709"/>
      </w:pPr>
      <w:r>
        <w:t xml:space="preserve">5c. </w:t>
      </w:r>
      <w:r w:rsidRPr="001C2F0B">
        <w:rPr>
          <w:b/>
          <w:bCs/>
        </w:rPr>
        <w:t>Description</w:t>
      </w:r>
      <w:r>
        <w:t> </w:t>
      </w:r>
      <w:r w:rsidRPr="006E64BA">
        <w:rPr>
          <w:b/>
          <w:bCs/>
        </w:rPr>
        <w:t>:</w:t>
      </w:r>
    </w:p>
    <w:p w:rsidR="00774FF8" w:rsidRDefault="00774FF8" w:rsidP="003604CA">
      <w:pPr>
        <w:ind w:left="709"/>
      </w:pPr>
    </w:p>
    <w:p w:rsidR="00774FF8" w:rsidRDefault="00774FF8" w:rsidP="003604CA">
      <w:pPr>
        <w:ind w:left="709"/>
      </w:pPr>
      <w:r>
        <w:tab/>
        <w:t>5c.1. Cliquez dans le champ de description de la facture;</w:t>
      </w:r>
    </w:p>
    <w:p w:rsidR="00774FF8" w:rsidRDefault="00774FF8" w:rsidP="003604CA">
      <w:pPr>
        <w:ind w:left="709"/>
      </w:pPr>
      <w:r>
        <w:tab/>
      </w:r>
    </w:p>
    <w:p w:rsidR="00774FF8" w:rsidRDefault="00774FF8" w:rsidP="003604CA">
      <w:pPr>
        <w:ind w:left="709"/>
      </w:pPr>
      <w:r>
        <w:tab/>
      </w:r>
      <w:r>
        <w:tab/>
      </w:r>
      <w:r>
        <w:rPr>
          <w:i/>
          <w:iCs/>
        </w:rPr>
        <w:t>Le champ de modification de la description apparaît</w:t>
      </w:r>
      <w:r>
        <w:t>.</w:t>
      </w:r>
    </w:p>
    <w:p w:rsidR="00774FF8" w:rsidRDefault="00774FF8" w:rsidP="003604CA">
      <w:pPr>
        <w:ind w:left="709"/>
      </w:pPr>
    </w:p>
    <w:p w:rsidR="00774FF8" w:rsidRPr="00DC28F6" w:rsidRDefault="00774FF8" w:rsidP="003604CA">
      <w:pPr>
        <w:ind w:left="2127" w:hanging="1418"/>
        <w:rPr>
          <w:i/>
          <w:iCs/>
        </w:rPr>
      </w:pPr>
      <w:r>
        <w:tab/>
      </w:r>
      <w:r>
        <w:rPr>
          <w:i/>
          <w:iCs/>
        </w:rPr>
        <w:t>La première lettre du premier mot sera automatiquement mise en majuscule.</w:t>
      </w:r>
    </w:p>
    <w:p w:rsidR="00774FF8" w:rsidRDefault="00774FF8" w:rsidP="003604CA">
      <w:pPr>
        <w:ind w:left="709"/>
      </w:pPr>
    </w:p>
    <w:p w:rsidR="00774FF8" w:rsidRDefault="00774FF8" w:rsidP="003604CA">
      <w:pPr>
        <w:ind w:left="709"/>
      </w:pPr>
      <w:r>
        <w:tab/>
        <w:t xml:space="preserve">5c.2. Apportez la modification voulue à la description de la facture;  </w:t>
      </w:r>
    </w:p>
    <w:p w:rsidR="00774FF8" w:rsidRDefault="00774FF8" w:rsidP="003604CA">
      <w:pPr>
        <w:ind w:left="1440"/>
      </w:pPr>
    </w:p>
    <w:p w:rsidR="00774FF8" w:rsidRDefault="00774FF8" w:rsidP="003604CA">
      <w:pPr>
        <w:ind w:left="1440"/>
      </w:pPr>
      <w:r>
        <w:t xml:space="preserve">5c.3. Cliquez sur </w:t>
      </w:r>
      <w:r>
        <w:rPr>
          <w:noProof/>
        </w:rPr>
        <w:pict>
          <v:shape id="Picture 252" o:spid="_x0000_i1204" type="#_x0000_t75" style="width:14.25pt;height:14.25pt;visibility:visible">
            <v:imagedata r:id="rId107" o:title=""/>
          </v:shape>
        </w:pict>
      </w:r>
      <w:r>
        <w:t xml:space="preserve"> pour sauvegarder la modification.</w:t>
      </w:r>
    </w:p>
    <w:p w:rsidR="00774FF8" w:rsidRDefault="00774FF8" w:rsidP="003604CA">
      <w:pPr>
        <w:ind w:left="1440"/>
      </w:pPr>
    </w:p>
    <w:p w:rsidR="00774FF8" w:rsidRPr="00DC28F6" w:rsidRDefault="00774FF8" w:rsidP="003604CA">
      <w:pPr>
        <w:ind w:left="1985"/>
        <w:rPr>
          <w:i/>
          <w:iCs/>
        </w:rPr>
      </w:pPr>
      <w:r>
        <w:rPr>
          <w:i/>
          <w:iCs/>
        </w:rPr>
        <w:t>Le champ de modification de la description disparaît.</w:t>
      </w:r>
    </w:p>
    <w:p w:rsidR="00774FF8" w:rsidRDefault="00774FF8" w:rsidP="003604CA">
      <w:pPr>
        <w:ind w:left="1985"/>
      </w:pPr>
    </w:p>
    <w:p w:rsidR="00774FF8" w:rsidRPr="00DC28F6" w:rsidRDefault="00774FF8" w:rsidP="003604CA">
      <w:pPr>
        <w:ind w:left="1134"/>
      </w:pPr>
      <w:r>
        <w:rPr>
          <w:i/>
          <w:iCs/>
        </w:rPr>
        <w:t xml:space="preserve">Pour fermer le champ de modification de la description sans rien enregistrer, cliquez sur </w:t>
      </w:r>
      <w:r w:rsidRPr="009C6C36">
        <w:rPr>
          <w:i/>
          <w:iCs/>
          <w:noProof/>
        </w:rPr>
        <w:pict>
          <v:shape id="Picture 253" o:spid="_x0000_i1205" type="#_x0000_t75" style="width:14.25pt;height:14.25pt;visibility:visible">
            <v:imagedata r:id="rId108" o:title=""/>
          </v:shape>
        </w:pict>
      </w:r>
      <w:r>
        <w:t>.</w:t>
      </w:r>
    </w:p>
    <w:p w:rsidR="00774FF8" w:rsidRPr="001C2BC8" w:rsidRDefault="00774FF8" w:rsidP="003604CA">
      <w:pPr>
        <w:ind w:left="1440"/>
        <w:rPr>
          <w:i/>
          <w:iCs/>
        </w:rPr>
      </w:pPr>
    </w:p>
    <w:p w:rsidR="00774FF8" w:rsidRDefault="00774FF8" w:rsidP="003604CA">
      <w:pPr>
        <w:ind w:left="284"/>
        <w:rPr>
          <w:i/>
          <w:iCs/>
        </w:rPr>
      </w:pPr>
      <w:r>
        <w:rPr>
          <w:i/>
          <w:iCs/>
        </w:rPr>
        <w:t xml:space="preserve">Si vous désirez apporter d’autres ajustements à la même facture, reprenez à l’étape 5. </w:t>
      </w:r>
    </w:p>
    <w:p w:rsidR="00774FF8" w:rsidRDefault="00774FF8" w:rsidP="003604CA">
      <w:pPr>
        <w:ind w:left="284"/>
        <w:rPr>
          <w:i/>
          <w:iCs/>
        </w:rPr>
      </w:pPr>
    </w:p>
    <w:p w:rsidR="00774FF8" w:rsidRDefault="00774FF8" w:rsidP="003604CA">
      <w:pPr>
        <w:ind w:left="284"/>
        <w:rPr>
          <w:i/>
          <w:iCs/>
        </w:rPr>
      </w:pPr>
      <w:r>
        <w:rPr>
          <w:i/>
          <w:iCs/>
        </w:rPr>
        <w:t xml:space="preserve">Si vous désirez </w:t>
      </w:r>
      <w:r w:rsidRPr="004E03CA">
        <w:rPr>
          <w:b/>
          <w:bCs/>
          <w:i/>
          <w:iCs/>
        </w:rPr>
        <w:t>ajuster d’autres factures</w:t>
      </w:r>
      <w:r>
        <w:rPr>
          <w:i/>
          <w:iCs/>
        </w:rPr>
        <w:t xml:space="preserve"> pour la clinique, sélectionnez une nouvelle facture et reprenez à l’étape 5. Toutefois, notez bien que si la nouvelle facture sélectionnée est </w:t>
      </w:r>
      <w:r w:rsidRPr="004E03CA">
        <w:rPr>
          <w:b/>
          <w:bCs/>
          <w:i/>
          <w:iCs/>
        </w:rPr>
        <w:t xml:space="preserve">liée à d’autres </w:t>
      </w:r>
      <w:r>
        <w:rPr>
          <w:b/>
          <w:bCs/>
          <w:i/>
          <w:iCs/>
        </w:rPr>
        <w:t>Entités payeuses</w:t>
      </w:r>
      <w:r>
        <w:rPr>
          <w:i/>
          <w:iCs/>
        </w:rPr>
        <w:t xml:space="preserve">, le </w:t>
      </w:r>
      <w:r w:rsidRPr="004E03CA">
        <w:rPr>
          <w:b/>
          <w:bCs/>
          <w:i/>
          <w:iCs/>
        </w:rPr>
        <w:t>se</w:t>
      </w:r>
      <w:r>
        <w:rPr>
          <w:b/>
          <w:bCs/>
          <w:i/>
          <w:iCs/>
        </w:rPr>
        <w:t>cteur de la comptabilité / facturation de celles</w:t>
      </w:r>
      <w:r w:rsidRPr="004E03CA">
        <w:rPr>
          <w:b/>
          <w:bCs/>
          <w:i/>
          <w:iCs/>
        </w:rPr>
        <w:t>-ci sera aussi bloqué</w:t>
      </w:r>
      <w:r>
        <w:rPr>
          <w:i/>
          <w:iCs/>
        </w:rPr>
        <w:t xml:space="preserve"> pour les autres utilisateurs jusqu’à ce que vous arrêtiez la modification de la facturation.</w:t>
      </w:r>
    </w:p>
    <w:p w:rsidR="00774FF8" w:rsidRDefault="00774FF8" w:rsidP="003604CA">
      <w:pPr>
        <w:rPr>
          <w:i/>
          <w:iCs/>
        </w:rPr>
      </w:pPr>
    </w:p>
    <w:p w:rsidR="00774FF8" w:rsidRDefault="00774FF8" w:rsidP="003604CA">
      <w:pPr>
        <w:ind w:left="426" w:hanging="426"/>
        <w:rPr>
          <w:color w:val="9BBB59"/>
        </w:rPr>
      </w:pPr>
      <w:r>
        <w:t xml:space="preserve">6. Cliquez sur  </w:t>
      </w:r>
      <w:r>
        <w:object w:dxaOrig="225" w:dyaOrig="225">
          <v:shape id="_x0000_i1206" type="#_x0000_t75" style="width:14.25pt;height:14.25pt" o:ole="">
            <v:imagedata r:id="rId109" o:title=""/>
          </v:shape>
          <o:OLEObject Type="Embed" ProgID="Paint.Picture" ShapeID="_x0000_i1206" DrawAspect="Content" ObjectID="_1329503075" r:id="rId110"/>
        </w:object>
      </w:r>
      <w:r>
        <w:t xml:space="preserve"> pour </w:t>
      </w:r>
      <w:r>
        <w:rPr>
          <w:b/>
          <w:bCs/>
          <w:u w:val="single"/>
        </w:rPr>
        <w:t>Arrêter la modification de la facturation</w:t>
      </w:r>
      <w:r>
        <w:rPr>
          <w:b/>
          <w:bCs/>
        </w:rPr>
        <w:t>.</w:t>
      </w:r>
    </w:p>
    <w:p w:rsidR="00774FF8" w:rsidRDefault="00774FF8" w:rsidP="003604CA">
      <w:pPr>
        <w:ind w:left="709" w:hanging="709"/>
        <w:rPr>
          <w:i/>
          <w:iCs/>
        </w:rPr>
      </w:pPr>
    </w:p>
    <w:p w:rsidR="00774FF8" w:rsidRDefault="00774FF8" w:rsidP="003604CA">
      <w:pPr>
        <w:ind w:left="426"/>
        <w:rPr>
          <w:i/>
          <w:iCs/>
        </w:rPr>
      </w:pPr>
      <w:r>
        <w:rPr>
          <w:i/>
          <w:iCs/>
        </w:rPr>
        <w:t>Le secteur de la facturation de la clinique se désactive.</w:t>
      </w:r>
    </w:p>
    <w:p w:rsidR="00774FF8" w:rsidRDefault="00774FF8" w:rsidP="003604CA">
      <w:pPr>
        <w:ind w:left="426"/>
        <w:rPr>
          <w:i/>
          <w:iCs/>
        </w:rPr>
      </w:pPr>
    </w:p>
    <w:p w:rsidR="00774FF8" w:rsidRDefault="00774FF8" w:rsidP="003604CA">
      <w:pPr>
        <w:ind w:left="426"/>
      </w:pPr>
      <w:r>
        <w:rPr>
          <w:i/>
          <w:iCs/>
        </w:rPr>
        <w:t>Désactiver le secteur de la facturation le  débloque pour les autres utilisateurs voulant y apporter des modifications. De même qu’il débloque le secteur de la comptabilité / facturation des autres Entités payeuses liées aux factures modifiées.</w:t>
      </w:r>
    </w:p>
    <w:p w:rsidR="00774FF8" w:rsidRDefault="00774FF8" w:rsidP="003604CA">
      <w:pPr>
        <w:ind w:left="426"/>
        <w:rPr>
          <w:i/>
          <w:iCs/>
        </w:rPr>
      </w:pPr>
    </w:p>
    <w:p w:rsidR="00774FF8" w:rsidRDefault="00774FF8" w:rsidP="003604CA">
      <w:pPr>
        <w:ind w:left="426"/>
        <w:rPr>
          <w:i/>
          <w:iCs/>
        </w:rPr>
      </w:pPr>
    </w:p>
    <w:p w:rsidR="00774FF8" w:rsidRDefault="00774FF8" w:rsidP="003604CA">
      <w:pPr>
        <w:rPr>
          <w:i/>
          <w:iCs/>
        </w:rPr>
      </w:pPr>
      <w:r>
        <w:rPr>
          <w:i/>
          <w:iCs/>
        </w:rPr>
        <w:t xml:space="preserve">Pour pouvoir ajuster une facture pour la clinique, </w:t>
      </w:r>
      <w:r w:rsidRPr="00CF6406">
        <w:rPr>
          <w:i/>
          <w:iCs/>
        </w:rPr>
        <w:t xml:space="preserve">un utilisateur </w:t>
      </w:r>
      <w:r>
        <w:rPr>
          <w:i/>
          <w:iCs/>
        </w:rPr>
        <w:t>doit avoir</w:t>
      </w:r>
      <w:r w:rsidRPr="00CF6406">
        <w:rPr>
          <w:i/>
          <w:iCs/>
        </w:rPr>
        <w:t xml:space="preserve"> </w:t>
      </w:r>
      <w:r w:rsidRPr="00C24E93">
        <w:rPr>
          <w:i/>
          <w:iCs/>
        </w:rPr>
        <w:t>l’</w:t>
      </w:r>
      <w:r>
        <w:rPr>
          <w:b/>
          <w:bCs/>
          <w:i/>
          <w:iCs/>
        </w:rPr>
        <w:t xml:space="preserve">Accès aux factures de la clinique </w:t>
      </w:r>
      <w:r>
        <w:rPr>
          <w:i/>
          <w:iCs/>
        </w:rPr>
        <w:t xml:space="preserve">et </w:t>
      </w:r>
      <w:r w:rsidRPr="00C24E93">
        <w:rPr>
          <w:i/>
          <w:iCs/>
        </w:rPr>
        <w:t xml:space="preserve">le </w:t>
      </w:r>
      <w:r>
        <w:rPr>
          <w:b/>
          <w:bCs/>
          <w:i/>
          <w:iCs/>
        </w:rPr>
        <w:t xml:space="preserve">Droit de gérer les factures de la clinique </w:t>
      </w:r>
      <w:r w:rsidRPr="00CF6406">
        <w:rPr>
          <w:i/>
          <w:iCs/>
        </w:rPr>
        <w:t>d’activé</w:t>
      </w:r>
      <w:r>
        <w:rPr>
          <w:i/>
          <w:iCs/>
        </w:rPr>
        <w:t>s</w:t>
      </w:r>
      <w:r w:rsidRPr="00CF6406">
        <w:rPr>
          <w:i/>
          <w:iCs/>
        </w:rPr>
        <w:t xml:space="preserve"> dans son</w:t>
      </w:r>
      <w:r>
        <w:rPr>
          <w:i/>
          <w:iCs/>
        </w:rPr>
        <w:t xml:space="preserve"> type d’utilisateur</w:t>
      </w:r>
      <w:r w:rsidRPr="00CF6406">
        <w:rPr>
          <w:i/>
          <w:iCs/>
        </w:rPr>
        <w:t>.</w:t>
      </w:r>
    </w:p>
    <w:p w:rsidR="00774FF8" w:rsidRDefault="00774FF8" w:rsidP="003604CA">
      <w:pPr>
        <w:rPr>
          <w:i/>
          <w:iCs/>
        </w:rPr>
      </w:pPr>
    </w:p>
    <w:p w:rsidR="00774FF8" w:rsidRDefault="00774FF8" w:rsidP="003604CA">
      <w:pPr>
        <w:rPr>
          <w:i/>
          <w:iCs/>
        </w:rPr>
      </w:pPr>
      <w:r>
        <w:rPr>
          <w:i/>
          <w:iCs/>
        </w:rPr>
        <w:t>Vous pouvez en tout temps quitter la fenêtre</w:t>
      </w:r>
      <w:r>
        <w:t xml:space="preserve"> Facturation de la clinique </w:t>
      </w:r>
      <w:r>
        <w:rPr>
          <w:i/>
          <w:iCs/>
        </w:rPr>
        <w:t xml:space="preserve">en cliquant sur le </w:t>
      </w:r>
      <w:r w:rsidRPr="009C6C36">
        <w:rPr>
          <w:b/>
          <w:bCs/>
          <w:i/>
          <w:iCs/>
          <w:noProof/>
        </w:rPr>
        <w:pict>
          <v:shape id="Picture 354" o:spid="_x0000_i1207"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3604CA">
      <w:pPr>
        <w:rPr>
          <w:i/>
          <w:iCs/>
        </w:rPr>
      </w:pPr>
    </w:p>
    <w:p w:rsidR="00774FF8" w:rsidRDefault="00774FF8" w:rsidP="003604CA">
      <w:pPr>
        <w:rPr>
          <w:b/>
          <w:bCs/>
        </w:rPr>
      </w:pPr>
      <w:r w:rsidRPr="00891AC7">
        <w:rPr>
          <w:b/>
          <w:bCs/>
        </w:rPr>
        <w:t>Articles liés</w:t>
      </w:r>
      <w:r>
        <w:rPr>
          <w:b/>
          <w:bCs/>
        </w:rPr>
        <w:t> :</w:t>
      </w:r>
    </w:p>
    <w:p w:rsidR="00774FF8" w:rsidRDefault="00774FF8" w:rsidP="003604CA">
      <w:hyperlink w:anchor="Bills_Adjust" w:history="1">
        <w:r w:rsidRPr="00FB18E9">
          <w:rPr>
            <w:rStyle w:val="Hyperlink"/>
          </w:rPr>
          <w:t>Ajuster une facture</w:t>
        </w:r>
      </w:hyperlink>
    </w:p>
    <w:p w:rsidR="00774FF8" w:rsidRDefault="00774FF8" w:rsidP="003604CA">
      <w:hyperlink w:anchor="CC_Bills_Adjust" w:history="1">
        <w:r w:rsidRPr="00891AC7">
          <w:rPr>
            <w:rStyle w:val="Hyperlink"/>
          </w:rPr>
          <w:t>Ajuster une facture dans un compte client</w:t>
        </w:r>
      </w:hyperlink>
    </w:p>
    <w:p w:rsidR="00774FF8" w:rsidRDefault="00774FF8" w:rsidP="003604CA">
      <w:hyperlink w:anchor="KP_Bills_Adjust" w:history="1">
        <w:r w:rsidRPr="00FB18E9">
          <w:rPr>
            <w:rStyle w:val="Hyperlink"/>
          </w:rPr>
          <w:t>Ajuster une facture dans un compte personne / organisme clé</w:t>
        </w:r>
      </w:hyperlink>
    </w:p>
    <w:p w:rsidR="00774FF8" w:rsidRDefault="00774FF8" w:rsidP="003604CA">
      <w:hyperlink w:anchor="Users_Bills_Billed_Adjust" w:history="1">
        <w:r w:rsidRPr="00FB18E9">
          <w:rPr>
            <w:rStyle w:val="Hyperlink"/>
          </w:rPr>
          <w:t>Ajuster une facture pour un utilisateur travailleur autonome</w:t>
        </w:r>
      </w:hyperlink>
    </w:p>
    <w:p w:rsidR="00774FF8" w:rsidRDefault="00774FF8" w:rsidP="003604CA">
      <w:pPr>
        <w:pStyle w:val="Heading3"/>
      </w:pPr>
      <w:r>
        <w:br w:type="page"/>
      </w:r>
      <w:bookmarkStart w:id="71" w:name="Clinic_Bills_Pay"/>
      <w:bookmarkEnd w:id="71"/>
      <w:r>
        <w:t>Effectuer le(s) paiement(s) de la clinique</w:t>
      </w:r>
    </w:p>
    <w:p w:rsidR="00774FF8" w:rsidRDefault="00774FF8" w:rsidP="003604CA">
      <w:r w:rsidRPr="00CA76CD">
        <w:rPr>
          <w:vanish/>
        </w:rPr>
        <w:t xml:space="preserve">Numéro : </w:t>
      </w:r>
      <w:r>
        <w:rPr>
          <w:vanish/>
        </w:rPr>
        <w:t>56</w:t>
      </w:r>
    </w:p>
    <w:p w:rsidR="00774FF8" w:rsidRDefault="00774FF8" w:rsidP="003604CA">
      <w:r>
        <w:t xml:space="preserve">Pour effectuer le(s) paiement(s) de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774FF8" w:rsidRDefault="00774FF8" w:rsidP="003604CA">
      <w:pPr>
        <w:rPr>
          <w:i/>
          <w:iCs/>
        </w:rPr>
      </w:pPr>
    </w:p>
    <w:p w:rsidR="00774FF8" w:rsidRDefault="00774FF8" w:rsidP="003604CA">
      <w:r w:rsidRPr="00906851">
        <w:rPr>
          <w:i/>
          <w:iCs/>
        </w:rPr>
        <w:t>La fenêtre</w:t>
      </w:r>
      <w:r>
        <w:rPr>
          <w:i/>
          <w:iCs/>
        </w:rPr>
        <w:t xml:space="preserve"> </w:t>
      </w:r>
      <w:r>
        <w:t>Gestion de la clinique</w:t>
      </w:r>
      <w:r w:rsidRPr="00906851">
        <w:t xml:space="preserve"> </w:t>
      </w:r>
      <w:r>
        <w:rPr>
          <w:i/>
          <w:iCs/>
        </w:rPr>
        <w:t>apparaît.</w:t>
      </w:r>
    </w:p>
    <w:p w:rsidR="00774FF8" w:rsidRDefault="00774FF8" w:rsidP="003604CA"/>
    <w:p w:rsidR="00774FF8" w:rsidRDefault="00774FF8" w:rsidP="003604CA">
      <w:r>
        <w:t xml:space="preserve">1. Cliquez sur l’icône </w:t>
      </w:r>
      <w:r>
        <w:rPr>
          <w:noProof/>
        </w:rPr>
        <w:pict>
          <v:shape id="Picture 258" o:spid="_x0000_i1208" type="#_x0000_t75" style="width:14.25pt;height:14.25pt;visibility:visible">
            <v:imagedata r:id="rId111" o:title=""/>
          </v:shape>
        </w:pict>
      </w:r>
      <w:r>
        <w:rPr>
          <w:noProof/>
        </w:rPr>
        <w:t xml:space="preserve"> située au bas de la fenêtre.</w:t>
      </w:r>
    </w:p>
    <w:p w:rsidR="00774FF8" w:rsidRDefault="00774FF8" w:rsidP="003604CA"/>
    <w:p w:rsidR="00774FF8" w:rsidRDefault="00774FF8" w:rsidP="003604CA">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apparaît.</w:t>
      </w:r>
    </w:p>
    <w:p w:rsidR="00774FF8" w:rsidRDefault="00774FF8" w:rsidP="003604CA">
      <w:pPr>
        <w:ind w:left="284"/>
        <w:rPr>
          <w:i/>
          <w:iCs/>
        </w:rPr>
      </w:pPr>
    </w:p>
    <w:p w:rsidR="00774FF8" w:rsidRDefault="00774FF8" w:rsidP="003604CA">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iCs/>
        </w:rPr>
        <w:t xml:space="preserve">se compose de </w:t>
      </w:r>
      <w:r w:rsidRPr="00D411C0">
        <w:rPr>
          <w:b/>
          <w:bCs/>
          <w:i/>
          <w:iCs/>
        </w:rPr>
        <w:t>3 sections</w:t>
      </w:r>
      <w:r>
        <w:rPr>
          <w:b/>
          <w:bCs/>
          <w:i/>
          <w:iCs/>
        </w:rPr>
        <w:t> </w:t>
      </w:r>
      <w:r>
        <w:rPr>
          <w:i/>
          <w:iCs/>
        </w:rPr>
        <w:t>:</w:t>
      </w:r>
      <w:r w:rsidRPr="009F3E9C">
        <w:rPr>
          <w:i/>
          <w:iCs/>
        </w:rPr>
        <w:t xml:space="preserve"> </w:t>
      </w:r>
    </w:p>
    <w:p w:rsidR="00774FF8" w:rsidRDefault="00774FF8" w:rsidP="003604CA">
      <w:pPr>
        <w:ind w:left="284"/>
        <w:rPr>
          <w:i/>
          <w:iCs/>
        </w:rPr>
      </w:pPr>
    </w:p>
    <w:p w:rsidR="00774FF8" w:rsidRPr="001B1CA3" w:rsidRDefault="00774FF8" w:rsidP="003604CA">
      <w:pPr>
        <w:ind w:left="284"/>
        <w:rPr>
          <w:color w:val="FF0000"/>
        </w:rPr>
      </w:pPr>
      <w:r w:rsidRPr="009F3E9C">
        <w:rPr>
          <w:i/>
          <w:iCs/>
        </w:rPr>
        <w:t xml:space="preserve">La </w:t>
      </w:r>
      <w:r w:rsidRPr="00D411C0">
        <w:rPr>
          <w:b/>
          <w:bCs/>
          <w:i/>
          <w:iCs/>
        </w:rPr>
        <w:t>première</w:t>
      </w:r>
      <w:r w:rsidRPr="009F3E9C">
        <w:rPr>
          <w:i/>
          <w:iCs/>
        </w:rPr>
        <w:t xml:space="preserve"> fournit les </w:t>
      </w:r>
      <w:r w:rsidRPr="00D411C0">
        <w:rPr>
          <w:b/>
          <w:bCs/>
          <w:i/>
          <w:iCs/>
        </w:rPr>
        <w:t>informations de base</w:t>
      </w:r>
      <w:r>
        <w:rPr>
          <w:b/>
          <w:bCs/>
          <w:i/>
          <w:iCs/>
        </w:rPr>
        <w:t xml:space="preserve"> de</w:t>
      </w:r>
      <w:r w:rsidRPr="004C53A8">
        <w:rPr>
          <w:b/>
          <w:bCs/>
          <w:i/>
          <w:iCs/>
        </w:rPr>
        <w:t xml:space="preserve"> la clinique</w:t>
      </w:r>
      <w:r>
        <w:rPr>
          <w:i/>
          <w:iCs/>
        </w:rPr>
        <w:t xml:space="preserve"> (Nom, NEQ, Numéro de téléphone</w:t>
      </w:r>
      <w:r w:rsidRPr="009F3E9C">
        <w:rPr>
          <w:i/>
          <w:iCs/>
        </w:rPr>
        <w:t>, Adresse, Ville</w:t>
      </w:r>
      <w:r>
        <w:rPr>
          <w:i/>
          <w:iCs/>
        </w:rPr>
        <w:t xml:space="preserve">, Code postal). </w:t>
      </w:r>
    </w:p>
    <w:p w:rsidR="00774FF8" w:rsidRDefault="00774FF8" w:rsidP="003604CA">
      <w:pPr>
        <w:ind w:left="284"/>
        <w:rPr>
          <w:i/>
          <w:iCs/>
        </w:rPr>
      </w:pPr>
    </w:p>
    <w:p w:rsidR="00774FF8" w:rsidRPr="009D20EB" w:rsidRDefault="00774FF8" w:rsidP="003604CA">
      <w:pPr>
        <w:ind w:left="284"/>
      </w:pPr>
      <w:r w:rsidRPr="009F3E9C">
        <w:rPr>
          <w:i/>
          <w:iCs/>
        </w:rPr>
        <w:t xml:space="preserve">La </w:t>
      </w:r>
      <w:r w:rsidRPr="00D411C0">
        <w:rPr>
          <w:b/>
          <w:bCs/>
          <w:i/>
          <w:iCs/>
        </w:rPr>
        <w:t>seconde</w:t>
      </w:r>
      <w:r w:rsidRPr="009F3E9C">
        <w:rPr>
          <w:i/>
          <w:iCs/>
        </w:rPr>
        <w:t xml:space="preserve"> présente les </w:t>
      </w:r>
      <w:r w:rsidRPr="00D411C0">
        <w:rPr>
          <w:b/>
          <w:bCs/>
          <w:i/>
          <w:iCs/>
        </w:rPr>
        <w:t xml:space="preserve">factures </w:t>
      </w:r>
      <w:r>
        <w:rPr>
          <w:i/>
          <w:iCs/>
        </w:rPr>
        <w:t xml:space="preserve">(comptes à recevoir) </w:t>
      </w:r>
      <w:r w:rsidRPr="009F3E9C">
        <w:rPr>
          <w:i/>
          <w:iCs/>
        </w:rPr>
        <w:t>associées à tous les</w:t>
      </w:r>
      <w:r>
        <w:rPr>
          <w:i/>
          <w:iCs/>
        </w:rPr>
        <w:t xml:space="preserve"> utilisateurs de type Travailleur autonome</w:t>
      </w:r>
      <w:r w:rsidRPr="009F3E9C">
        <w:rPr>
          <w:i/>
          <w:iCs/>
        </w:rPr>
        <w:t xml:space="preserve">, elles sont </w:t>
      </w:r>
      <w:r>
        <w:rPr>
          <w:i/>
          <w:iCs/>
        </w:rPr>
        <w:t xml:space="preserve">triées en </w:t>
      </w:r>
      <w:r w:rsidRPr="009F3E9C">
        <w:rPr>
          <w:i/>
          <w:iCs/>
        </w:rPr>
        <w:t>or</w:t>
      </w:r>
      <w:r>
        <w:rPr>
          <w:i/>
          <w:iCs/>
        </w:rPr>
        <w:t>dre ascendant (de la plus vieille à la plus récente) selon la date d’émission de la facture</w:t>
      </w:r>
      <w:r w:rsidRPr="009F3E9C">
        <w:rPr>
          <w:i/>
          <w:iCs/>
        </w:rPr>
        <w:t xml:space="preserve">. </w:t>
      </w:r>
      <w:r>
        <w:rPr>
          <w:i/>
          <w:iCs/>
        </w:rPr>
        <w:t>Pour chaque facture, les informations fournies sont le type (en gras), le Montant (total) de la facture, l’Information du dossier, le nom de la personne l’ayant confirmée suivit de la date de cette confirmation, le montant À payer (pour la clinique), le Mo</w:t>
      </w:r>
      <w:r w:rsidRPr="009D20EB">
        <w:rPr>
          <w:i/>
          <w:iCs/>
        </w:rPr>
        <w:t xml:space="preserve">ntant du paiement, </w:t>
      </w:r>
      <w:r>
        <w:rPr>
          <w:i/>
          <w:iCs/>
        </w:rPr>
        <w:t>la date d’émission de la facture et la méthode de</w:t>
      </w:r>
      <w:r w:rsidRPr="009D20EB">
        <w:rPr>
          <w:i/>
          <w:iCs/>
        </w:rPr>
        <w:t xml:space="preserve"> paiement (Chèque, Comptant, Débit, Visa).</w:t>
      </w:r>
      <w:r w:rsidRPr="009D20EB">
        <w:t xml:space="preserve"> </w:t>
      </w:r>
    </w:p>
    <w:p w:rsidR="00774FF8" w:rsidRPr="009D20EB" w:rsidRDefault="00774FF8" w:rsidP="003604CA">
      <w:pPr>
        <w:ind w:left="284"/>
      </w:pPr>
    </w:p>
    <w:p w:rsidR="00774FF8" w:rsidRPr="005147C2" w:rsidRDefault="00774FF8" w:rsidP="003604CA">
      <w:pPr>
        <w:ind w:left="284"/>
      </w:pPr>
      <w:r w:rsidRPr="009D20EB">
        <w:rPr>
          <w:i/>
          <w:iCs/>
        </w:rPr>
        <w:t xml:space="preserve">La </w:t>
      </w:r>
      <w:r w:rsidRPr="00D411C0">
        <w:rPr>
          <w:b/>
          <w:bCs/>
          <w:i/>
          <w:iCs/>
        </w:rPr>
        <w:t>troisième</w:t>
      </w:r>
      <w:r w:rsidRPr="005147C2">
        <w:rPr>
          <w:i/>
          <w:iCs/>
        </w:rPr>
        <w:t xml:space="preserve"> section se rattache à </w:t>
      </w:r>
      <w:r w:rsidRPr="00D411C0">
        <w:rPr>
          <w:b/>
          <w:bCs/>
          <w:i/>
          <w:iCs/>
        </w:rPr>
        <w:t>toutes les factures</w:t>
      </w:r>
      <w:r w:rsidRPr="005147C2">
        <w:rPr>
          <w:i/>
          <w:iCs/>
        </w:rPr>
        <w:t>. On y trouve le Nombre</w:t>
      </w:r>
      <w:r>
        <w:rPr>
          <w:i/>
          <w:iCs/>
        </w:rPr>
        <w:t xml:space="preserve"> de factures</w:t>
      </w:r>
      <w:r w:rsidRPr="005147C2">
        <w:rPr>
          <w:i/>
          <w:iCs/>
        </w:rPr>
        <w:t xml:space="preserve">, le Total des factures (en dollars), </w:t>
      </w:r>
      <w:r>
        <w:rPr>
          <w:i/>
          <w:iCs/>
        </w:rPr>
        <w:t>le Total à payer (pour la clinique</w:t>
      </w:r>
      <w:r w:rsidRPr="005147C2">
        <w:rPr>
          <w:i/>
          <w:iCs/>
        </w:rPr>
        <w:t>) (en dollars), le Total du paiement, la Méthode de paiement (Chèque, Comptant, Débit, Visa) et le(s) Dossier(s) sélectionné(s).</w:t>
      </w:r>
      <w:r w:rsidRPr="005147C2">
        <w:t xml:space="preserve"> </w:t>
      </w:r>
    </w:p>
    <w:p w:rsidR="00774FF8" w:rsidRPr="005147C2" w:rsidRDefault="00774FF8" w:rsidP="003604CA">
      <w:pPr>
        <w:ind w:left="284"/>
      </w:pPr>
    </w:p>
    <w:p w:rsidR="00774FF8" w:rsidRPr="009D20EB" w:rsidRDefault="00774FF8" w:rsidP="003604CA">
      <w:pPr>
        <w:ind w:left="284"/>
        <w:rPr>
          <w:i/>
          <w:iCs/>
        </w:rPr>
      </w:pPr>
      <w:r w:rsidRPr="009D20EB">
        <w:rPr>
          <w:i/>
          <w:iCs/>
        </w:rPr>
        <w:t>Vous</w:t>
      </w:r>
      <w:r>
        <w:rPr>
          <w:i/>
          <w:iCs/>
        </w:rPr>
        <w:t xml:space="preserve"> pouvez modifier l’</w:t>
      </w:r>
      <w:r w:rsidRPr="00D411C0">
        <w:rPr>
          <w:b/>
          <w:bCs/>
          <w:i/>
          <w:iCs/>
        </w:rPr>
        <w:t>ordre de triage</w:t>
      </w:r>
      <w:r>
        <w:rPr>
          <w:i/>
          <w:iCs/>
        </w:rPr>
        <w:t xml:space="preserve"> des paiements dans les </w:t>
      </w:r>
      <w:hyperlink w:anchor="Prefs_Gen_Bills" w:history="1">
        <w:r w:rsidRPr="0064095A">
          <w:rPr>
            <w:rStyle w:val="Hyperlink"/>
            <w:i/>
            <w:iCs/>
          </w:rPr>
          <w:t>Préférences Générales (Facturation)</w:t>
        </w:r>
      </w:hyperlink>
      <w:r>
        <w:rPr>
          <w:i/>
          <w:iCs/>
        </w:rPr>
        <w:t>.</w:t>
      </w:r>
    </w:p>
    <w:p w:rsidR="00774FF8" w:rsidRDefault="00774FF8" w:rsidP="003604CA">
      <w:pPr>
        <w:ind w:left="284"/>
        <w:rPr>
          <w:i/>
          <w:iCs/>
        </w:rPr>
      </w:pPr>
    </w:p>
    <w:p w:rsidR="00774FF8" w:rsidRPr="005147C2" w:rsidRDefault="00774FF8" w:rsidP="003604CA">
      <w:pPr>
        <w:ind w:left="284"/>
        <w:rPr>
          <w:i/>
          <w:iCs/>
        </w:rPr>
      </w:pPr>
      <w:r w:rsidRPr="005147C2">
        <w:rPr>
          <w:i/>
          <w:iCs/>
        </w:rPr>
        <w:t xml:space="preserve">Vous </w:t>
      </w:r>
      <w:r>
        <w:rPr>
          <w:i/>
          <w:iCs/>
        </w:rPr>
        <w:t xml:space="preserve">pouvez modifier les </w:t>
      </w:r>
      <w:r w:rsidRPr="00D411C0">
        <w:rPr>
          <w:b/>
          <w:bCs/>
          <w:i/>
          <w:iCs/>
        </w:rPr>
        <w:t>méthodes de paiement</w:t>
      </w:r>
      <w:r>
        <w:rPr>
          <w:i/>
          <w:iCs/>
        </w:rPr>
        <w:t xml:space="preserve"> dans les </w:t>
      </w:r>
      <w:hyperlink w:anchor="Prefs_Gen_Bills" w:history="1">
        <w:r w:rsidRPr="0064095A">
          <w:rPr>
            <w:rStyle w:val="Hyperlink"/>
            <w:i/>
            <w:iCs/>
          </w:rPr>
          <w:t>Préférences Générales (Facturation)</w:t>
        </w:r>
      </w:hyperlink>
      <w:r>
        <w:rPr>
          <w:i/>
          <w:iCs/>
        </w:rPr>
        <w:t>.</w:t>
      </w:r>
    </w:p>
    <w:p w:rsidR="00774FF8" w:rsidRDefault="00774FF8" w:rsidP="003604CA"/>
    <w:p w:rsidR="00774FF8" w:rsidRDefault="00774FF8" w:rsidP="003604CA">
      <w:r>
        <w:t xml:space="preserve">2. Veuillez suivre les étapes pour </w:t>
      </w:r>
      <w:hyperlink w:anchor="Bills_Pay" w:history="1">
        <w:r w:rsidRPr="00415080">
          <w:rPr>
            <w:rStyle w:val="Hyperlink"/>
          </w:rPr>
          <w:t>Effectuer les paiements</w:t>
        </w:r>
      </w:hyperlink>
      <w:r>
        <w:t>.</w:t>
      </w:r>
    </w:p>
    <w:p w:rsidR="00774FF8" w:rsidRDefault="00774FF8" w:rsidP="003604CA"/>
    <w:p w:rsidR="00774FF8" w:rsidRDefault="00774FF8" w:rsidP="003604CA">
      <w:r>
        <w:rPr>
          <w:i/>
          <w:iCs/>
        </w:rPr>
        <w:t xml:space="preserve">Pour pouvoir effectuer le(s) paiement(s) de la clinique, </w:t>
      </w:r>
      <w:r w:rsidRPr="00CF6406">
        <w:rPr>
          <w:i/>
          <w:iCs/>
        </w:rPr>
        <w:t xml:space="preserve">un utilisateur </w:t>
      </w:r>
      <w:r>
        <w:rPr>
          <w:i/>
          <w:iCs/>
        </w:rPr>
        <w:t>doit avoir</w:t>
      </w:r>
      <w:r w:rsidRPr="00CF6406">
        <w:rPr>
          <w:i/>
          <w:iCs/>
        </w:rPr>
        <w:t xml:space="preserve"> </w:t>
      </w:r>
      <w:r w:rsidRPr="00C24E93">
        <w:rPr>
          <w:i/>
          <w:iCs/>
        </w:rPr>
        <w:t>l</w:t>
      </w:r>
      <w:r>
        <w:rPr>
          <w:i/>
          <w:iCs/>
        </w:rPr>
        <w:t xml:space="preserve">e </w:t>
      </w:r>
      <w:r>
        <w:rPr>
          <w:b/>
          <w:bCs/>
          <w:i/>
          <w:iCs/>
        </w:rPr>
        <w:t xml:space="preserve">Droit d’effectuer les paiements </w:t>
      </w:r>
      <w:r w:rsidRPr="00CF6406">
        <w:rPr>
          <w:i/>
          <w:iCs/>
        </w:rPr>
        <w:t>d’activé dans son</w:t>
      </w:r>
      <w:r>
        <w:rPr>
          <w:i/>
          <w:iCs/>
        </w:rPr>
        <w:t xml:space="preserve"> type d’utilisateur</w:t>
      </w:r>
      <w:r w:rsidRPr="00CF6406">
        <w:rPr>
          <w:i/>
          <w:iCs/>
        </w:rPr>
        <w:t>.</w:t>
      </w:r>
      <w:r>
        <w:t xml:space="preserve"> </w:t>
      </w:r>
    </w:p>
    <w:p w:rsidR="00774FF8" w:rsidRDefault="00774FF8" w:rsidP="003604CA"/>
    <w:p w:rsidR="00774FF8" w:rsidRDefault="00774FF8" w:rsidP="003604CA">
      <w:r>
        <w:t xml:space="preserve">Vous pouvez en tout temps quitter la fenêtre </w:t>
      </w:r>
      <w:r w:rsidRPr="00415080">
        <w:rPr>
          <w:i/>
          <w:iCs/>
        </w:rPr>
        <w:t>Effectuer le(s) paiement(s) de…</w:t>
      </w:r>
      <w:r>
        <w:t xml:space="preserve"> en cliquant sur le </w:t>
      </w:r>
      <w:r w:rsidRPr="009C6C36">
        <w:rPr>
          <w:b/>
          <w:bCs/>
          <w:noProof/>
        </w:rPr>
        <w:pict>
          <v:shape id="Picture 263" o:spid="_x0000_i1209" type="#_x0000_t75" style="width:10.5pt;height:10.5pt;visibility:visible">
            <v:imagedata r:id="rId18" o:title=""/>
          </v:shape>
        </w:pict>
      </w:r>
      <w:r>
        <w:rPr>
          <w:b/>
          <w:bCs/>
        </w:rPr>
        <w:t xml:space="preserve"> </w:t>
      </w:r>
      <w:r>
        <w:t>dans le coin supérieur droit de la fenêtre.</w:t>
      </w:r>
    </w:p>
    <w:p w:rsidR="00774FF8" w:rsidRDefault="00774FF8" w:rsidP="003604CA">
      <w:pPr>
        <w:pStyle w:val="Heading3"/>
      </w:pPr>
      <w:r>
        <w:br w:type="page"/>
      </w:r>
      <w:bookmarkStart w:id="72" w:name="Clinic_Bills_Filter"/>
      <w:bookmarkEnd w:id="72"/>
      <w:r>
        <w:t>Filtrer les factures de la clinique</w:t>
      </w:r>
    </w:p>
    <w:p w:rsidR="00774FF8" w:rsidRDefault="00774FF8" w:rsidP="003604CA">
      <w:r w:rsidRPr="00CA76CD">
        <w:rPr>
          <w:vanish/>
        </w:rPr>
        <w:t xml:space="preserve">Numéro : </w:t>
      </w:r>
      <w:r>
        <w:rPr>
          <w:vanish/>
        </w:rPr>
        <w:t>57</w:t>
      </w:r>
    </w:p>
    <w:p w:rsidR="00774FF8" w:rsidRDefault="00774FF8" w:rsidP="003604CA">
      <w:r>
        <w:t xml:space="preserve">Pour pouvoir filtrer les </w:t>
      </w:r>
      <w:hyperlink w:anchor="Bills_Facture" w:history="1">
        <w:r w:rsidRPr="00246274">
          <w:rPr>
            <w:rStyle w:val="Hyperlink"/>
          </w:rPr>
          <w:t>factur</w:t>
        </w:r>
        <w:r>
          <w:rPr>
            <w:rStyle w:val="Hyperlink"/>
          </w:rPr>
          <w:t>es</w:t>
        </w:r>
      </w:hyperlink>
      <w:r>
        <w:t xml:space="preserve"> de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774FF8" w:rsidRDefault="00774FF8" w:rsidP="003604CA">
      <w:pPr>
        <w:rPr>
          <w:i/>
          <w:iCs/>
        </w:rPr>
      </w:pPr>
    </w:p>
    <w:p w:rsidR="00774FF8" w:rsidRDefault="00774FF8" w:rsidP="003604CA">
      <w:r w:rsidRPr="00906851">
        <w:rPr>
          <w:i/>
          <w:iCs/>
        </w:rPr>
        <w:t>La fenêtre</w:t>
      </w:r>
      <w:r>
        <w:rPr>
          <w:i/>
          <w:iCs/>
        </w:rPr>
        <w:t xml:space="preserve"> </w:t>
      </w:r>
      <w:r>
        <w:t>Gestion de la clinique</w:t>
      </w:r>
      <w:r w:rsidRPr="00906851">
        <w:t xml:space="preserve"> </w:t>
      </w:r>
      <w:r>
        <w:rPr>
          <w:i/>
          <w:iCs/>
        </w:rPr>
        <w:t>apparaît.</w:t>
      </w:r>
    </w:p>
    <w:p w:rsidR="00774FF8" w:rsidRDefault="00774FF8" w:rsidP="003604CA"/>
    <w:p w:rsidR="00774FF8" w:rsidRDefault="00774FF8" w:rsidP="003604CA">
      <w:pPr>
        <w:ind w:left="284" w:hanging="284"/>
      </w:pPr>
      <w:r>
        <w:t xml:space="preserve">1. Cliquez sur l’icône </w:t>
      </w:r>
      <w:r>
        <w:rPr>
          <w:noProof/>
        </w:rPr>
        <w:pict>
          <v:shape id="Picture 161" o:spid="_x0000_i1210" type="#_x0000_t75" style="width:14.25pt;height:14.25pt;visibility:visible">
            <v:imagedata r:id="rId96" o:title=""/>
          </v:shape>
        </w:pict>
      </w:r>
      <w:r>
        <w:t xml:space="preserve"> située au bas de la fenêtre.</w:t>
      </w:r>
    </w:p>
    <w:p w:rsidR="00774FF8" w:rsidRDefault="00774FF8" w:rsidP="003604CA">
      <w:pPr>
        <w:ind w:left="284" w:hanging="284"/>
      </w:pPr>
    </w:p>
    <w:p w:rsidR="00774FF8" w:rsidRPr="000114EB" w:rsidRDefault="00774FF8" w:rsidP="003604CA">
      <w:pPr>
        <w:ind w:left="284" w:hanging="284"/>
        <w:rPr>
          <w:i/>
          <w:iCs/>
        </w:rPr>
      </w:pPr>
      <w:r>
        <w:tab/>
      </w:r>
      <w:r w:rsidRPr="002C77D1">
        <w:rPr>
          <w:i/>
          <w:iCs/>
        </w:rPr>
        <w:t>La fenêtre</w:t>
      </w:r>
      <w:r>
        <w:rPr>
          <w:i/>
          <w:iCs/>
        </w:rPr>
        <w:t xml:space="preserve"> </w:t>
      </w:r>
      <w:r>
        <w:t>Facturation de la clinique</w:t>
      </w:r>
      <w:r>
        <w:rPr>
          <w:i/>
          <w:iCs/>
        </w:rPr>
        <w:t xml:space="preserve"> apparaît.</w:t>
      </w:r>
    </w:p>
    <w:p w:rsidR="00774FF8" w:rsidRDefault="00774FF8" w:rsidP="003604CA"/>
    <w:p w:rsidR="00774FF8" w:rsidRDefault="00774FF8" w:rsidP="003604CA">
      <w:r>
        <w:t>2.</w:t>
      </w:r>
      <w:r w:rsidRPr="008871B8">
        <w:rPr>
          <w:b/>
          <w:bCs/>
        </w:rPr>
        <w:t xml:space="preserve"> Paramètres de filtration </w:t>
      </w:r>
      <w:r>
        <w:t>:</w:t>
      </w:r>
    </w:p>
    <w:p w:rsidR="00774FF8" w:rsidRDefault="00774FF8" w:rsidP="003604CA"/>
    <w:p w:rsidR="00774FF8" w:rsidRPr="00797B51" w:rsidRDefault="00774FF8" w:rsidP="003604CA">
      <w:pPr>
        <w:ind w:left="284"/>
        <w:rPr>
          <w:i/>
          <w:iCs/>
        </w:rPr>
      </w:pPr>
      <w:r w:rsidRPr="00797B51">
        <w:rPr>
          <w:i/>
          <w:iCs/>
        </w:rPr>
        <w:t xml:space="preserve">Vous pouvez choisir un ou plusieurs </w:t>
      </w:r>
      <w:r>
        <w:rPr>
          <w:i/>
          <w:iCs/>
        </w:rPr>
        <w:t>p</w:t>
      </w:r>
      <w:r w:rsidRPr="005C68D2">
        <w:rPr>
          <w:i/>
          <w:iCs/>
        </w:rPr>
        <w:t>aramètres</w:t>
      </w:r>
      <w:r w:rsidRPr="00797B51">
        <w:t> </w:t>
      </w:r>
      <w:r w:rsidRPr="005C68D2">
        <w:rPr>
          <w:i/>
          <w:iCs/>
        </w:rPr>
        <w:t>parmi lesquels s’effectuera la filtration.</w:t>
      </w:r>
      <w:r w:rsidRPr="00797B51">
        <w:rPr>
          <w:i/>
          <w:iCs/>
        </w:rPr>
        <w:t xml:space="preserve"> Si vous n’en utilisez aucun, to</w:t>
      </w:r>
      <w:r>
        <w:rPr>
          <w:i/>
          <w:iCs/>
        </w:rPr>
        <w:t>utes les factures existantes</w:t>
      </w:r>
      <w:r w:rsidRPr="00797B51">
        <w:rPr>
          <w:i/>
          <w:iCs/>
        </w:rPr>
        <w:t xml:space="preserve"> s’afficheront</w:t>
      </w:r>
      <w:r>
        <w:rPr>
          <w:i/>
          <w:iCs/>
        </w:rPr>
        <w:t xml:space="preserve"> dans la liste des factures</w:t>
      </w:r>
      <w:r w:rsidRPr="00797B51">
        <w:rPr>
          <w:i/>
          <w:iCs/>
        </w:rPr>
        <w:t>.</w:t>
      </w:r>
    </w:p>
    <w:p w:rsidR="00774FF8" w:rsidRDefault="00774FF8" w:rsidP="003604CA"/>
    <w:p w:rsidR="00774FF8" w:rsidRPr="00A552FC" w:rsidRDefault="00774FF8" w:rsidP="003604CA">
      <w:pPr>
        <w:ind w:firstLine="708"/>
        <w:rPr>
          <w:b/>
          <w:bCs/>
        </w:rPr>
      </w:pPr>
      <w:r>
        <w:t>2.1.</w:t>
      </w:r>
      <w:r>
        <w:rPr>
          <w:b/>
          <w:bCs/>
        </w:rPr>
        <w:t xml:space="preserve"> </w:t>
      </w:r>
      <w:r w:rsidRPr="00A552FC">
        <w:rPr>
          <w:b/>
          <w:bCs/>
        </w:rPr>
        <w:t>Date de facturation :</w:t>
      </w:r>
    </w:p>
    <w:p w:rsidR="00774FF8" w:rsidRDefault="00774FF8" w:rsidP="003604CA"/>
    <w:p w:rsidR="00774FF8" w:rsidRDefault="00774FF8" w:rsidP="003604CA">
      <w:pPr>
        <w:ind w:left="1985" w:hanging="569"/>
      </w:pPr>
      <w:r>
        <w:t xml:space="preserve">2.1a. Cochez </w:t>
      </w:r>
      <w:r w:rsidRPr="00081C21">
        <w:rPr>
          <w:b/>
          <w:bCs/>
          <w:i/>
          <w:iCs/>
        </w:rPr>
        <w:t>Toutes les dates</w:t>
      </w:r>
      <w:r>
        <w:t xml:space="preserve"> pour afficher toutes les factures existantes.</w:t>
      </w:r>
    </w:p>
    <w:p w:rsidR="00774FF8" w:rsidRDefault="00774FF8" w:rsidP="003604CA"/>
    <w:p w:rsidR="00774FF8" w:rsidRDefault="00774FF8" w:rsidP="003604CA">
      <w:r>
        <w:tab/>
      </w:r>
      <w:r>
        <w:tab/>
        <w:t xml:space="preserve">2.1b. Sélection d’un </w:t>
      </w:r>
      <w:r w:rsidRPr="00836A1E">
        <w:rPr>
          <w:b/>
          <w:bCs/>
        </w:rPr>
        <w:t>intervalle de dates</w:t>
      </w:r>
      <w:r>
        <w:t> :</w:t>
      </w:r>
    </w:p>
    <w:p w:rsidR="00774FF8" w:rsidRDefault="00774FF8" w:rsidP="003604CA"/>
    <w:p w:rsidR="00774FF8" w:rsidRPr="00ED729C" w:rsidRDefault="00774FF8" w:rsidP="003604CA">
      <w:pPr>
        <w:ind w:left="1985"/>
        <w:rPr>
          <w:i/>
          <w:iCs/>
        </w:rPr>
      </w:pPr>
      <w:r>
        <w:rPr>
          <w:i/>
          <w:iCs/>
        </w:rPr>
        <w:t xml:space="preserve">L’option </w:t>
      </w:r>
      <w:r>
        <w:t xml:space="preserve">Toutes les dates </w:t>
      </w:r>
      <w:r>
        <w:rPr>
          <w:i/>
          <w:iCs/>
        </w:rPr>
        <w:t>a priorité sur la sélection d’un intervalle de dates. Aussi, assurez-vous que cette case n’est pas cochée lorsque vous effectuez une filtration des factures à l’aide d’un intervalle de dates.</w:t>
      </w:r>
    </w:p>
    <w:p w:rsidR="00774FF8" w:rsidRDefault="00774FF8" w:rsidP="003604CA"/>
    <w:p w:rsidR="00774FF8" w:rsidRDefault="00774FF8" w:rsidP="003604CA">
      <w:r>
        <w:tab/>
      </w:r>
      <w:r>
        <w:tab/>
      </w:r>
      <w:r>
        <w:tab/>
        <w:t xml:space="preserve">2.1b.1. Cliquez sur </w:t>
      </w:r>
      <w:r>
        <w:rPr>
          <w:noProof/>
        </w:rPr>
        <w:pict>
          <v:shape id="Picture 21" o:spid="_x0000_i1211" type="#_x0000_t75" style="width:24pt;height:12pt;visibility:visible">
            <v:imagedata r:id="rId112" o:title=""/>
          </v:shape>
        </w:pict>
      </w:r>
      <w:r>
        <w:t xml:space="preserve">; </w:t>
      </w:r>
    </w:p>
    <w:p w:rsidR="00774FF8" w:rsidRDefault="00774FF8" w:rsidP="003604CA"/>
    <w:p w:rsidR="00774FF8" w:rsidRDefault="00774FF8" w:rsidP="003604CA">
      <w:pPr>
        <w:ind w:left="2693" w:firstLine="139"/>
      </w:pPr>
      <w:r>
        <w:rPr>
          <w:i/>
          <w:iCs/>
        </w:rPr>
        <w:t xml:space="preserve">La fenêtre </w:t>
      </w:r>
      <w:r>
        <w:t>Choix de la date</w:t>
      </w:r>
      <w:r>
        <w:rPr>
          <w:i/>
          <w:iCs/>
        </w:rPr>
        <w:t xml:space="preserve"> apparaît. </w:t>
      </w:r>
    </w:p>
    <w:p w:rsidR="00774FF8" w:rsidRDefault="00774FF8" w:rsidP="003604CA"/>
    <w:p w:rsidR="00774FF8" w:rsidRPr="009A47DF" w:rsidRDefault="00774FF8" w:rsidP="003604CA">
      <w:r>
        <w:tab/>
      </w:r>
      <w:r>
        <w:tab/>
      </w:r>
      <w:r>
        <w:tab/>
        <w:t>2.1b.2. Sélectionnez la date de départ de l’intervalle;</w:t>
      </w:r>
    </w:p>
    <w:p w:rsidR="00774FF8" w:rsidRDefault="00774FF8" w:rsidP="003604CA">
      <w:r>
        <w:tab/>
      </w:r>
      <w:r>
        <w:tab/>
      </w:r>
    </w:p>
    <w:p w:rsidR="00774FF8" w:rsidRPr="00836A1E" w:rsidRDefault="00774FF8" w:rsidP="003604CA">
      <w:r>
        <w:tab/>
      </w:r>
      <w:r>
        <w:tab/>
      </w:r>
      <w:r>
        <w:tab/>
        <w:t>2.1b.3. Cliquez sur « </w:t>
      </w:r>
      <w:r>
        <w:rPr>
          <w:b/>
          <w:bCs/>
        </w:rPr>
        <w:t>Ok</w:t>
      </w:r>
      <w:r>
        <w:t> »;</w:t>
      </w:r>
    </w:p>
    <w:p w:rsidR="00774FF8" w:rsidRDefault="00774FF8" w:rsidP="003604CA"/>
    <w:p w:rsidR="00774FF8" w:rsidRDefault="00774FF8" w:rsidP="003604CA">
      <w:r>
        <w:tab/>
      </w:r>
      <w:r>
        <w:tab/>
      </w:r>
      <w:r>
        <w:tab/>
        <w:t xml:space="preserve">2.1b.4. Cliquez sur </w:t>
      </w:r>
      <w:r>
        <w:rPr>
          <w:noProof/>
        </w:rPr>
        <w:pict>
          <v:shape id="_x0000_i1212" type="#_x0000_t75" style="width:24pt;height:12pt;visibility:visible">
            <v:imagedata r:id="rId113" o:title=""/>
          </v:shape>
        </w:pict>
      </w:r>
      <w:r>
        <w:t>;</w:t>
      </w:r>
    </w:p>
    <w:p w:rsidR="00774FF8" w:rsidRDefault="00774FF8" w:rsidP="003604CA">
      <w:pPr>
        <w:ind w:left="1985"/>
        <w:rPr>
          <w:i/>
          <w:iCs/>
        </w:rPr>
      </w:pPr>
    </w:p>
    <w:p w:rsidR="00774FF8" w:rsidRDefault="00774FF8" w:rsidP="003604CA">
      <w:pPr>
        <w:ind w:left="2693" w:firstLine="139"/>
      </w:pPr>
      <w:r>
        <w:rPr>
          <w:i/>
          <w:iCs/>
        </w:rPr>
        <w:t xml:space="preserve">La fenêtre </w:t>
      </w:r>
      <w:r>
        <w:t>Choix de la date</w:t>
      </w:r>
      <w:r>
        <w:rPr>
          <w:i/>
          <w:iCs/>
        </w:rPr>
        <w:t xml:space="preserve"> apparaît. </w:t>
      </w:r>
    </w:p>
    <w:p w:rsidR="00774FF8" w:rsidRDefault="00774FF8" w:rsidP="003604CA"/>
    <w:p w:rsidR="00774FF8" w:rsidRPr="009A47DF" w:rsidRDefault="00774FF8" w:rsidP="003604CA">
      <w:r>
        <w:tab/>
      </w:r>
      <w:r>
        <w:tab/>
      </w:r>
      <w:r>
        <w:tab/>
        <w:t>2.1b.5. Sélectionnez la date de fin de l’intervalle;</w:t>
      </w:r>
    </w:p>
    <w:p w:rsidR="00774FF8" w:rsidRDefault="00774FF8" w:rsidP="003604CA">
      <w:r>
        <w:tab/>
      </w:r>
      <w:r>
        <w:tab/>
      </w:r>
    </w:p>
    <w:p w:rsidR="00774FF8" w:rsidRPr="00836A1E" w:rsidRDefault="00774FF8" w:rsidP="003604CA">
      <w:r>
        <w:tab/>
      </w:r>
      <w:r>
        <w:tab/>
      </w:r>
      <w:r>
        <w:tab/>
        <w:t>2.1b.6. Cliquez sur « </w:t>
      </w:r>
      <w:r>
        <w:rPr>
          <w:b/>
          <w:bCs/>
        </w:rPr>
        <w:t>Ok</w:t>
      </w:r>
      <w:r>
        <w:t> ».</w:t>
      </w:r>
    </w:p>
    <w:p w:rsidR="00774FF8" w:rsidRDefault="00774FF8" w:rsidP="003604CA"/>
    <w:p w:rsidR="00774FF8" w:rsidRDefault="00774FF8" w:rsidP="003604CA">
      <w:pPr>
        <w:ind w:firstLine="708"/>
        <w:rPr>
          <w:b/>
          <w:bCs/>
        </w:rPr>
      </w:pPr>
      <w:r>
        <w:t>2.2.</w:t>
      </w:r>
      <w:r>
        <w:rPr>
          <w:b/>
          <w:bCs/>
        </w:rPr>
        <w:t xml:space="preserve"> </w:t>
      </w:r>
      <w:r w:rsidRPr="00C5324C">
        <w:t>Sélection d’un</w:t>
      </w:r>
      <w:r>
        <w:rPr>
          <w:b/>
          <w:bCs/>
        </w:rPr>
        <w:t xml:space="preserve"> </w:t>
      </w:r>
      <w:r w:rsidRPr="00564C25">
        <w:t>intervalle de</w:t>
      </w:r>
      <w:r>
        <w:rPr>
          <w:b/>
          <w:bCs/>
        </w:rPr>
        <w:t xml:space="preserve"> numéros de factures :</w:t>
      </w:r>
    </w:p>
    <w:p w:rsidR="00774FF8" w:rsidRDefault="00774FF8" w:rsidP="003604CA"/>
    <w:p w:rsidR="00774FF8" w:rsidRDefault="00774FF8" w:rsidP="003604CA">
      <w:r>
        <w:tab/>
      </w:r>
      <w:r>
        <w:tab/>
        <w:t>2.2.1. Inscrivez le numéro de départ de l’intervalle dans le premier champ;</w:t>
      </w:r>
    </w:p>
    <w:p w:rsidR="00774FF8" w:rsidRDefault="00774FF8" w:rsidP="003604CA"/>
    <w:p w:rsidR="00774FF8" w:rsidRDefault="00774FF8" w:rsidP="003604CA">
      <w:r>
        <w:tab/>
      </w:r>
      <w:r>
        <w:tab/>
        <w:t>2.2.2. Inscrivez le numéro de fin de l’intervalle dans le second champ.</w:t>
      </w:r>
    </w:p>
    <w:p w:rsidR="00774FF8" w:rsidRDefault="00774FF8" w:rsidP="003604CA"/>
    <w:p w:rsidR="00774FF8" w:rsidRDefault="00774FF8" w:rsidP="003604CA">
      <w:pPr>
        <w:ind w:left="284" w:hanging="284"/>
      </w:pPr>
      <w:r>
        <w:t xml:space="preserve">3. Cliquez sur l’icône </w:t>
      </w:r>
      <w:r>
        <w:rPr>
          <w:noProof/>
        </w:rPr>
        <w:pict>
          <v:shape id="Picture 164" o:spid="_x0000_i1213" type="#_x0000_t75" style="width:14.25pt;height:15pt;visibility:visible">
            <v:imagedata r:id="rId98" o:title=""/>
          </v:shape>
        </w:pict>
      </w:r>
      <w:r>
        <w:t xml:space="preserve"> pour filtrer les factures à l’aide des paramètres définis et les afficher.</w:t>
      </w:r>
    </w:p>
    <w:p w:rsidR="00774FF8" w:rsidRDefault="00774FF8" w:rsidP="003604CA">
      <w:pPr>
        <w:ind w:left="284"/>
      </w:pPr>
    </w:p>
    <w:p w:rsidR="00774FF8" w:rsidRDefault="00774FF8" w:rsidP="003604CA">
      <w:pPr>
        <w:ind w:left="284"/>
      </w:pPr>
      <w:r>
        <w:rPr>
          <w:i/>
          <w:iCs/>
        </w:rPr>
        <w:t>Les factures correspondantes s’affichent dans la liste des factures.</w:t>
      </w:r>
    </w:p>
    <w:p w:rsidR="00774FF8" w:rsidRDefault="00774FF8" w:rsidP="003604CA">
      <w:pPr>
        <w:ind w:left="284"/>
        <w:rPr>
          <w:i/>
          <w:iCs/>
        </w:rPr>
      </w:pPr>
    </w:p>
    <w:p w:rsidR="00774FF8" w:rsidRDefault="00774FF8" w:rsidP="003604CA">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l’</w:t>
      </w:r>
      <w:r>
        <w:t xml:space="preserve">Entité liée </w:t>
      </w:r>
      <w:r>
        <w:rPr>
          <w:i/>
          <w:iCs/>
        </w:rPr>
        <w:t xml:space="preserve">en cliquant sur le titre approprié. Le symbole </w:t>
      </w:r>
      <w:r w:rsidRPr="009C6C36">
        <w:rPr>
          <w:i/>
          <w:iCs/>
          <w:noProof/>
        </w:rPr>
        <w:pict>
          <v:shape id="Picture 348" o:spid="_x0000_i1214" type="#_x0000_t75" style="width:12pt;height:10.5pt;visibility:visible">
            <v:imagedata r:id="rId21" o:title=""/>
          </v:shape>
        </w:pict>
      </w:r>
      <w:r>
        <w:rPr>
          <w:i/>
          <w:iCs/>
        </w:rPr>
        <w:t xml:space="preserve"> ou </w:t>
      </w:r>
      <w:r w:rsidRPr="009C6C36">
        <w:rPr>
          <w:i/>
          <w:iCs/>
          <w:noProof/>
        </w:rPr>
        <w:pict>
          <v:shape id="Picture 349" o:spid="_x0000_i1215"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774FF8" w:rsidRDefault="00774FF8" w:rsidP="003604CA">
      <w:pPr>
        <w:ind w:left="284"/>
      </w:pPr>
    </w:p>
    <w:p w:rsidR="00774FF8" w:rsidRDefault="00774FF8" w:rsidP="003604CA">
      <w:r>
        <w:t>4. Sélectionnez la facture désirée dans la liste des factures.</w:t>
      </w:r>
    </w:p>
    <w:p w:rsidR="00774FF8" w:rsidRDefault="00774FF8" w:rsidP="003604CA"/>
    <w:p w:rsidR="00774FF8" w:rsidRPr="001C0DD9" w:rsidRDefault="00774FF8" w:rsidP="003604CA">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clinique</w:t>
      </w:r>
      <w:r w:rsidRPr="001C0DD9">
        <w:rPr>
          <w:i/>
          <w:iCs/>
        </w:rPr>
        <w:t xml:space="preserve">, le Montant à payer par </w:t>
      </w:r>
      <w:r>
        <w:rPr>
          <w:i/>
          <w:iCs/>
        </w:rPr>
        <w:t>la clinique (solde) et la Description de la facture.</w:t>
      </w:r>
      <w:r w:rsidRPr="001C0DD9">
        <w:rPr>
          <w:i/>
          <w:iCs/>
        </w:rPr>
        <w:br/>
      </w:r>
    </w:p>
    <w:p w:rsidR="00774FF8" w:rsidRDefault="00774FF8" w:rsidP="003604CA">
      <w:pPr>
        <w:ind w:left="284"/>
        <w:rPr>
          <w:i/>
          <w:iCs/>
        </w:rPr>
      </w:pPr>
      <w:r>
        <w:rPr>
          <w:i/>
          <w:iCs/>
        </w:rPr>
        <w:t xml:space="preserve">Vous pouvez vérifier les détails concernant l’(les) entité(s) payeuse(s) en cliquant sur </w:t>
      </w:r>
      <w:r>
        <w:rPr>
          <w:noProof/>
        </w:rPr>
        <w:pict>
          <v:shape id="Picture 350" o:spid="_x0000_i1216"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vous déplacez votre curseur hors de celle-ci. Vous pouvez cliquer sur l’icône </w:t>
      </w:r>
      <w:r>
        <w:rPr>
          <w:noProof/>
        </w:rPr>
        <w:pict>
          <v:shape id="Picture 351" o:spid="_x0000_i1217"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Picture 352" o:spid="_x0000_i1218" type="#_x0000_t75" style="width:24pt;height:7.5pt;visibility:visible">
            <v:imagedata r:id="rId100" o:title=""/>
          </v:shape>
        </w:pict>
      </w:r>
      <w:r>
        <w:rPr>
          <w:i/>
          <w:iCs/>
        </w:rPr>
        <w:t xml:space="preserve">. L’icône deviendra alors </w:t>
      </w:r>
      <w:r>
        <w:rPr>
          <w:noProof/>
        </w:rPr>
        <w:pict>
          <v:shape id="Picture 353" o:spid="_x0000_i1219" type="#_x0000_t75" style="width:10.5pt;height:12pt;visibility:visible">
            <v:imagedata r:id="rId102" o:title=""/>
          </v:shape>
        </w:pict>
      </w:r>
      <w:r>
        <w:rPr>
          <w:i/>
          <w:iCs/>
        </w:rPr>
        <w:t>, indiquant l’activation de cette fonctionnalité. Vous recliquez sur l’icône pour  la désactiver.</w:t>
      </w:r>
    </w:p>
    <w:p w:rsidR="00774FF8" w:rsidRDefault="00774FF8" w:rsidP="003604CA">
      <w:pPr>
        <w:ind w:left="284"/>
        <w:rPr>
          <w:i/>
          <w:iCs/>
        </w:rPr>
      </w:pPr>
    </w:p>
    <w:p w:rsidR="00774FF8" w:rsidRDefault="00774FF8" w:rsidP="003604CA">
      <w:pPr>
        <w:ind w:left="284"/>
        <w:rPr>
          <w:i/>
          <w:iCs/>
        </w:rPr>
      </w:pPr>
    </w:p>
    <w:p w:rsidR="00774FF8" w:rsidRDefault="00774FF8" w:rsidP="003604CA">
      <w:r>
        <w:rPr>
          <w:i/>
          <w:iCs/>
        </w:rPr>
        <w:t xml:space="preserve">Pour pouvoir filtrer les factures de la clinique, </w:t>
      </w:r>
      <w:r w:rsidRPr="00CF6406">
        <w:rPr>
          <w:i/>
          <w:iCs/>
        </w:rPr>
        <w:t xml:space="preserve">un utilisateur </w:t>
      </w:r>
      <w:r>
        <w:rPr>
          <w:i/>
          <w:iCs/>
        </w:rPr>
        <w:t>doit avoir</w:t>
      </w:r>
      <w:r w:rsidRPr="00CF6406">
        <w:rPr>
          <w:i/>
          <w:iCs/>
        </w:rPr>
        <w:t xml:space="preserve"> </w:t>
      </w:r>
      <w:r w:rsidRPr="00C24E93">
        <w:rPr>
          <w:i/>
          <w:iCs/>
        </w:rPr>
        <w:t>l’</w:t>
      </w:r>
      <w:r>
        <w:rPr>
          <w:b/>
          <w:bCs/>
          <w:i/>
          <w:iCs/>
        </w:rPr>
        <w:t xml:space="preserve">Accès aux factures de la clinique </w:t>
      </w:r>
      <w:r w:rsidRPr="00CF6406">
        <w:rPr>
          <w:i/>
          <w:iCs/>
        </w:rPr>
        <w:t>d’activé dans son</w:t>
      </w:r>
      <w:r>
        <w:rPr>
          <w:i/>
          <w:iCs/>
        </w:rPr>
        <w:t xml:space="preserve"> type d’utilisateur</w:t>
      </w:r>
      <w:r w:rsidRPr="00CF6406">
        <w:rPr>
          <w:i/>
          <w:iCs/>
        </w:rPr>
        <w:t>.</w:t>
      </w:r>
    </w:p>
    <w:p w:rsidR="00774FF8" w:rsidRDefault="00774FF8" w:rsidP="003604CA">
      <w:pPr>
        <w:ind w:left="284"/>
        <w:rPr>
          <w:i/>
          <w:iCs/>
        </w:rPr>
      </w:pPr>
    </w:p>
    <w:p w:rsidR="00774FF8" w:rsidRPr="0073227F" w:rsidRDefault="00774FF8" w:rsidP="003604CA">
      <w:r>
        <w:rPr>
          <w:i/>
          <w:iCs/>
        </w:rPr>
        <w:t>Vous pouvez en tout temps quitter la fenêtre</w:t>
      </w:r>
      <w:r>
        <w:t xml:space="preserve"> Facturation de la clinique </w:t>
      </w:r>
      <w:r>
        <w:rPr>
          <w:i/>
          <w:iCs/>
        </w:rPr>
        <w:t xml:space="preserve">en cliquant sur le </w:t>
      </w:r>
      <w:r w:rsidRPr="009C6C36">
        <w:rPr>
          <w:b/>
          <w:bCs/>
          <w:i/>
          <w:iCs/>
          <w:noProof/>
        </w:rPr>
        <w:pict>
          <v:shape id="_x0000_i1220"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r w:rsidRPr="0073227F">
        <w:t xml:space="preserve"> </w:t>
      </w:r>
    </w:p>
    <w:p w:rsidR="00774FF8" w:rsidRDefault="00774FF8" w:rsidP="003604CA">
      <w:pPr>
        <w:pStyle w:val="Heading2"/>
      </w:pPr>
      <w:r>
        <w:br w:type="page"/>
      </w:r>
      <w:bookmarkStart w:id="73" w:name="Clinic_Form"/>
      <w:bookmarkEnd w:id="73"/>
      <w:r w:rsidRPr="0073227F">
        <w:t>Formulaire des informations de base de la clinique</w:t>
      </w:r>
    </w:p>
    <w:p w:rsidR="00774FF8" w:rsidRDefault="00774FF8" w:rsidP="003604CA">
      <w:r w:rsidRPr="00CA76CD">
        <w:rPr>
          <w:vanish/>
        </w:rPr>
        <w:t xml:space="preserve">Numéro : </w:t>
      </w:r>
      <w:r>
        <w:rPr>
          <w:vanish/>
        </w:rPr>
        <w:t>58</w:t>
      </w:r>
    </w:p>
    <w:p w:rsidR="00774FF8" w:rsidRDefault="00774FF8" w:rsidP="003604CA">
      <w:r>
        <w:t xml:space="preserve">Ce formulaire vous indique comment remplir correctement toutes les informations demandées dans la fenêtre </w:t>
      </w:r>
      <w:hyperlink w:anchor="Clinic_Modif" w:history="1">
        <w:r w:rsidRPr="00100D9D">
          <w:rPr>
            <w:rStyle w:val="Hyperlink"/>
            <w:i/>
            <w:iCs/>
          </w:rPr>
          <w:t>Gestion de la clinique</w:t>
        </w:r>
      </w:hyperlink>
      <w:r>
        <w:t>.</w:t>
      </w:r>
    </w:p>
    <w:p w:rsidR="00774FF8" w:rsidRDefault="00774FF8" w:rsidP="003604CA"/>
    <w:tbl>
      <w:tblPr>
        <w:tblW w:w="903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59"/>
        <w:gridCol w:w="2059"/>
        <w:gridCol w:w="2227"/>
        <w:gridCol w:w="2694"/>
      </w:tblGrid>
      <w:tr w:rsidR="00774FF8">
        <w:tc>
          <w:tcPr>
            <w:tcW w:w="2059" w:type="dxa"/>
          </w:tcPr>
          <w:p w:rsidR="00774FF8" w:rsidRPr="00DE66E1" w:rsidRDefault="00774FF8" w:rsidP="003604CA">
            <w:pPr>
              <w:rPr>
                <w:b/>
                <w:bCs/>
              </w:rPr>
            </w:pPr>
            <w:r w:rsidRPr="00DE66E1">
              <w:rPr>
                <w:b/>
                <w:bCs/>
              </w:rPr>
              <w:t>Nom du champ</w:t>
            </w:r>
          </w:p>
        </w:tc>
        <w:tc>
          <w:tcPr>
            <w:tcW w:w="2059" w:type="dxa"/>
          </w:tcPr>
          <w:p w:rsidR="00774FF8" w:rsidRPr="00DE66E1" w:rsidRDefault="00774FF8" w:rsidP="003604CA">
            <w:pPr>
              <w:rPr>
                <w:b/>
                <w:bCs/>
              </w:rPr>
            </w:pPr>
            <w:r w:rsidRPr="00DE66E1">
              <w:rPr>
                <w:b/>
                <w:bCs/>
              </w:rPr>
              <w:t>Description du champ</w:t>
            </w:r>
          </w:p>
        </w:tc>
        <w:tc>
          <w:tcPr>
            <w:tcW w:w="2227" w:type="dxa"/>
          </w:tcPr>
          <w:p w:rsidR="00774FF8" w:rsidRPr="00DE66E1" w:rsidRDefault="00774FF8" w:rsidP="003604CA">
            <w:pPr>
              <w:rPr>
                <w:b/>
                <w:bCs/>
              </w:rPr>
            </w:pPr>
            <w:r w:rsidRPr="00DE66E1">
              <w:rPr>
                <w:b/>
                <w:bCs/>
              </w:rPr>
              <w:t>Type d’entrée du champ</w:t>
            </w:r>
          </w:p>
        </w:tc>
        <w:tc>
          <w:tcPr>
            <w:tcW w:w="2694" w:type="dxa"/>
          </w:tcPr>
          <w:p w:rsidR="00774FF8" w:rsidRPr="00DE66E1" w:rsidRDefault="00774FF8" w:rsidP="003604CA">
            <w:pPr>
              <w:rPr>
                <w:b/>
                <w:bCs/>
              </w:rPr>
            </w:pPr>
            <w:r w:rsidRPr="00DE66E1">
              <w:rPr>
                <w:b/>
                <w:bCs/>
              </w:rPr>
              <w:t>Exemple</w:t>
            </w:r>
          </w:p>
        </w:tc>
      </w:tr>
      <w:tr w:rsidR="00774FF8">
        <w:tc>
          <w:tcPr>
            <w:tcW w:w="2059" w:type="dxa"/>
          </w:tcPr>
          <w:p w:rsidR="00774FF8" w:rsidRDefault="00774FF8" w:rsidP="003604CA">
            <w:r>
              <w:t>Nom</w:t>
            </w:r>
          </w:p>
        </w:tc>
        <w:tc>
          <w:tcPr>
            <w:tcW w:w="2059" w:type="dxa"/>
          </w:tcPr>
          <w:p w:rsidR="00774FF8" w:rsidRDefault="00774FF8" w:rsidP="003604CA">
            <w:r>
              <w:t>Nom de la clinique</w:t>
            </w:r>
          </w:p>
        </w:tc>
        <w:tc>
          <w:tcPr>
            <w:tcW w:w="2227" w:type="dxa"/>
          </w:tcPr>
          <w:p w:rsidR="00774FF8" w:rsidRDefault="00774FF8" w:rsidP="003604CA">
            <w:r>
              <w:t>Entrez cette information en lettres et/ou en chiffres selon le cas.</w:t>
            </w:r>
          </w:p>
          <w:p w:rsidR="00774FF8" w:rsidRDefault="00774FF8" w:rsidP="003604CA"/>
          <w:p w:rsidR="00774FF8" w:rsidRDefault="00774FF8" w:rsidP="003604CA">
            <w:r>
              <w:rPr>
                <w:i/>
                <w:iCs/>
              </w:rPr>
              <w:t>La première lettre du premier mot sera automatiquement mise en majuscule.</w:t>
            </w:r>
          </w:p>
        </w:tc>
        <w:tc>
          <w:tcPr>
            <w:tcW w:w="2694" w:type="dxa"/>
          </w:tcPr>
          <w:p w:rsidR="00774FF8" w:rsidRPr="00850196" w:rsidRDefault="00774FF8" w:rsidP="003604CA">
            <w:r w:rsidRPr="00850196">
              <w:t>Physiotech LEG</w:t>
            </w:r>
          </w:p>
        </w:tc>
      </w:tr>
      <w:tr w:rsidR="00774FF8">
        <w:tc>
          <w:tcPr>
            <w:tcW w:w="2059" w:type="dxa"/>
          </w:tcPr>
          <w:p w:rsidR="00774FF8" w:rsidRDefault="00774FF8" w:rsidP="003604CA">
            <w:r>
              <w:t>Adresse</w:t>
            </w:r>
          </w:p>
        </w:tc>
        <w:tc>
          <w:tcPr>
            <w:tcW w:w="2059" w:type="dxa"/>
          </w:tcPr>
          <w:p w:rsidR="00774FF8" w:rsidRDefault="00774FF8" w:rsidP="003604CA">
            <w:r>
              <w:t>Numéro civique et nom de la rue, de l’avenue ou du boulevard où se situe la clinique</w:t>
            </w:r>
          </w:p>
        </w:tc>
        <w:tc>
          <w:tcPr>
            <w:tcW w:w="2227" w:type="dxa"/>
          </w:tcPr>
          <w:p w:rsidR="00774FF8" w:rsidRDefault="00774FF8" w:rsidP="003604CA">
            <w:r>
              <w:t>Entrez le numéro civique en chiffres et le nom de la rue, de l’avenue ou du boulevard en lettres ou en chiffres selon le cas.</w:t>
            </w:r>
          </w:p>
          <w:p w:rsidR="00774FF8" w:rsidRDefault="00774FF8" w:rsidP="003604CA"/>
          <w:p w:rsidR="00774FF8" w:rsidRDefault="00774FF8" w:rsidP="003604CA">
            <w:r>
              <w:rPr>
                <w:i/>
                <w:iCs/>
              </w:rPr>
              <w:t>La première lettre de chaque mot sera automatiquement mise en majuscule.</w:t>
            </w:r>
          </w:p>
        </w:tc>
        <w:tc>
          <w:tcPr>
            <w:tcW w:w="2694" w:type="dxa"/>
          </w:tcPr>
          <w:p w:rsidR="00774FF8" w:rsidRDefault="00774FF8" w:rsidP="003604CA">
            <w:r>
              <w:t>2563, 16</w:t>
            </w:r>
            <w:r w:rsidRPr="00DE66E1">
              <w:rPr>
                <w:vertAlign w:val="superscript"/>
              </w:rPr>
              <w:t>e</w:t>
            </w:r>
            <w:r>
              <w:t xml:space="preserve"> avenue</w:t>
            </w:r>
          </w:p>
        </w:tc>
      </w:tr>
      <w:tr w:rsidR="00774FF8">
        <w:tc>
          <w:tcPr>
            <w:tcW w:w="2059" w:type="dxa"/>
          </w:tcPr>
          <w:p w:rsidR="00774FF8" w:rsidRDefault="00774FF8" w:rsidP="003604CA">
            <w:r>
              <w:t>Ville</w:t>
            </w:r>
          </w:p>
        </w:tc>
        <w:tc>
          <w:tcPr>
            <w:tcW w:w="2059" w:type="dxa"/>
          </w:tcPr>
          <w:p w:rsidR="00774FF8" w:rsidRDefault="00774FF8" w:rsidP="003604CA">
            <w:r>
              <w:t>Nom de la ville où se situe la clinique</w:t>
            </w:r>
          </w:p>
        </w:tc>
        <w:tc>
          <w:tcPr>
            <w:tcW w:w="2227" w:type="dxa"/>
          </w:tcPr>
          <w:p w:rsidR="00774FF8" w:rsidRDefault="00774FF8" w:rsidP="003604CA">
            <w:r>
              <w:t>Entrez cette information en lettres ou en sélectionnant la ville dans la liste déroulante.</w:t>
            </w:r>
          </w:p>
          <w:p w:rsidR="00774FF8" w:rsidRDefault="00774FF8" w:rsidP="003604CA"/>
          <w:p w:rsidR="00774FF8" w:rsidRDefault="00774FF8" w:rsidP="003604CA">
            <w:r>
              <w:rPr>
                <w:i/>
                <w:iCs/>
              </w:rPr>
              <w:t>La première lettre de chaque mot sera automatiquement mise en majuscule.</w:t>
            </w:r>
          </w:p>
        </w:tc>
        <w:tc>
          <w:tcPr>
            <w:tcW w:w="2694" w:type="dxa"/>
          </w:tcPr>
          <w:p w:rsidR="00774FF8" w:rsidRDefault="00774FF8" w:rsidP="003604CA">
            <w:r>
              <w:t>Laval</w:t>
            </w:r>
          </w:p>
        </w:tc>
      </w:tr>
      <w:tr w:rsidR="00774FF8">
        <w:tc>
          <w:tcPr>
            <w:tcW w:w="2059" w:type="dxa"/>
          </w:tcPr>
          <w:p w:rsidR="00774FF8" w:rsidRDefault="00774FF8" w:rsidP="003604CA">
            <w:r>
              <w:t>Code postal</w:t>
            </w:r>
          </w:p>
        </w:tc>
        <w:tc>
          <w:tcPr>
            <w:tcW w:w="2059" w:type="dxa"/>
          </w:tcPr>
          <w:p w:rsidR="00774FF8" w:rsidRDefault="00774FF8" w:rsidP="003604CA">
            <w:r>
              <w:t>Code pour identifier l’emplacement de résidence de l’utilisateur pour les envois postaux</w:t>
            </w:r>
          </w:p>
        </w:tc>
        <w:tc>
          <w:tcPr>
            <w:tcW w:w="2227" w:type="dxa"/>
          </w:tcPr>
          <w:p w:rsidR="00774FF8" w:rsidRDefault="00774FF8" w:rsidP="003604CA">
            <w:r>
              <w:t>Entrez cette information en inscrivant successivement une lettre, puis un chiffre, jusqu’à concurrence de 6 caractères.</w:t>
            </w:r>
          </w:p>
          <w:p w:rsidR="00774FF8" w:rsidRDefault="00774FF8" w:rsidP="003604CA"/>
          <w:p w:rsidR="00774FF8" w:rsidRDefault="00774FF8" w:rsidP="003604CA">
            <w:r>
              <w:rPr>
                <w:i/>
                <w:iCs/>
              </w:rPr>
              <w:t>Toutes les lettres seront automatiquement mises en minuscule.</w:t>
            </w:r>
          </w:p>
        </w:tc>
        <w:tc>
          <w:tcPr>
            <w:tcW w:w="2694" w:type="dxa"/>
          </w:tcPr>
          <w:p w:rsidR="00774FF8" w:rsidRDefault="00774FF8" w:rsidP="003604CA">
            <w:r>
              <w:t>G2K 4N6</w:t>
            </w:r>
          </w:p>
        </w:tc>
      </w:tr>
      <w:tr w:rsidR="00774FF8">
        <w:tc>
          <w:tcPr>
            <w:tcW w:w="2059" w:type="dxa"/>
          </w:tcPr>
          <w:p w:rsidR="00774FF8" w:rsidRDefault="00774FF8" w:rsidP="003604CA">
            <w:r>
              <w:t>Téléphone</w:t>
            </w:r>
          </w:p>
        </w:tc>
        <w:tc>
          <w:tcPr>
            <w:tcW w:w="2059" w:type="dxa"/>
          </w:tcPr>
          <w:p w:rsidR="00774FF8" w:rsidRDefault="00774FF8" w:rsidP="003604CA">
            <w:r>
              <w:t>Numéro de téléphone de la clinique</w:t>
            </w:r>
          </w:p>
        </w:tc>
        <w:tc>
          <w:tcPr>
            <w:tcW w:w="2227" w:type="dxa"/>
          </w:tcPr>
          <w:p w:rsidR="00774FF8" w:rsidRDefault="00774FF8" w:rsidP="003604CA">
            <w:r>
              <w:t>Entrez cette information en chiffres. Inscrivez d’abord l’indicatif régional et ensuite les sept autres chiffres du numéro de téléphone.</w:t>
            </w:r>
          </w:p>
        </w:tc>
        <w:tc>
          <w:tcPr>
            <w:tcW w:w="2694" w:type="dxa"/>
          </w:tcPr>
          <w:p w:rsidR="00774FF8" w:rsidRDefault="00774FF8" w:rsidP="003604CA">
            <w:r>
              <w:t>450-650-3698</w:t>
            </w:r>
          </w:p>
        </w:tc>
      </w:tr>
      <w:tr w:rsidR="00774FF8">
        <w:tc>
          <w:tcPr>
            <w:tcW w:w="2059" w:type="dxa"/>
          </w:tcPr>
          <w:p w:rsidR="00774FF8" w:rsidRDefault="00774FF8" w:rsidP="003604CA">
            <w:r>
              <w:t>Télécopieur</w:t>
            </w:r>
          </w:p>
        </w:tc>
        <w:tc>
          <w:tcPr>
            <w:tcW w:w="2059" w:type="dxa"/>
          </w:tcPr>
          <w:p w:rsidR="00774FF8" w:rsidRDefault="00774FF8" w:rsidP="003604CA">
            <w:r>
              <w:t>Numéro de télécopieur de la clinique</w:t>
            </w:r>
          </w:p>
        </w:tc>
        <w:tc>
          <w:tcPr>
            <w:tcW w:w="2227" w:type="dxa"/>
          </w:tcPr>
          <w:p w:rsidR="00774FF8" w:rsidRDefault="00774FF8" w:rsidP="003604CA">
            <w:r>
              <w:t>Entrez cette information en chiffres. Inscrivez d’abord l’indicatif régional et ensuite les sept autres chiffres du numéro de téléphone.</w:t>
            </w:r>
          </w:p>
        </w:tc>
        <w:tc>
          <w:tcPr>
            <w:tcW w:w="2694" w:type="dxa"/>
          </w:tcPr>
          <w:p w:rsidR="00774FF8" w:rsidRDefault="00774FF8" w:rsidP="003604CA">
            <w:r>
              <w:t>514-369-1346</w:t>
            </w:r>
          </w:p>
        </w:tc>
      </w:tr>
      <w:tr w:rsidR="00774FF8">
        <w:tc>
          <w:tcPr>
            <w:tcW w:w="2059" w:type="dxa"/>
          </w:tcPr>
          <w:p w:rsidR="00774FF8" w:rsidRDefault="00774FF8" w:rsidP="003604CA">
            <w:r>
              <w:t>Courriel</w:t>
            </w:r>
          </w:p>
        </w:tc>
        <w:tc>
          <w:tcPr>
            <w:tcW w:w="2059" w:type="dxa"/>
          </w:tcPr>
          <w:p w:rsidR="00774FF8" w:rsidRDefault="00774FF8" w:rsidP="003604CA">
            <w:r>
              <w:t>Adresse courriel utilisée par la clinique pour recevoir et envoyer des courriels ou des informations par Internet</w:t>
            </w:r>
          </w:p>
        </w:tc>
        <w:tc>
          <w:tcPr>
            <w:tcW w:w="2227" w:type="dxa"/>
          </w:tcPr>
          <w:p w:rsidR="00774FF8" w:rsidRDefault="00774FF8" w:rsidP="003604CA">
            <w:r>
              <w:t>Entrez l’adresse courriel de la clinique, suivi du symbole @ et de la compagnie à laquelle elle est associée pour recevoir ses courriels. Inscrivez ces informations en chiffres et/ou en lettres, selon le cas. Vous pouvez aussi utiliser les symboles « _ » et « . » s’il y a lieu.</w:t>
            </w:r>
          </w:p>
          <w:p w:rsidR="00774FF8" w:rsidRDefault="00774FF8" w:rsidP="003604CA"/>
          <w:p w:rsidR="00774FF8" w:rsidRDefault="00774FF8" w:rsidP="003604CA">
            <w:r>
              <w:rPr>
                <w:i/>
                <w:iCs/>
              </w:rPr>
              <w:t>Toutes les lettres seront automatiquement mises en minuscule.</w:t>
            </w:r>
          </w:p>
        </w:tc>
        <w:tc>
          <w:tcPr>
            <w:tcW w:w="2694" w:type="dxa"/>
          </w:tcPr>
          <w:p w:rsidR="00774FF8" w:rsidRDefault="00774FF8" w:rsidP="003604CA">
            <w:r w:rsidRPr="00453B51">
              <w:t>physiotech@yahoo.com</w:t>
            </w:r>
          </w:p>
        </w:tc>
      </w:tr>
      <w:tr w:rsidR="00774FF8">
        <w:tc>
          <w:tcPr>
            <w:tcW w:w="2059" w:type="dxa"/>
          </w:tcPr>
          <w:p w:rsidR="00774FF8" w:rsidRDefault="00774FF8" w:rsidP="003604CA">
            <w:r>
              <w:t>Site Internet</w:t>
            </w:r>
          </w:p>
        </w:tc>
        <w:tc>
          <w:tcPr>
            <w:tcW w:w="2059" w:type="dxa"/>
          </w:tcPr>
          <w:p w:rsidR="00774FF8" w:rsidRDefault="00774FF8" w:rsidP="003604CA">
            <w:r>
              <w:t>Adresse du site Internet de la clinique</w:t>
            </w:r>
          </w:p>
        </w:tc>
        <w:tc>
          <w:tcPr>
            <w:tcW w:w="2227" w:type="dxa"/>
          </w:tcPr>
          <w:p w:rsidR="00774FF8" w:rsidRDefault="00774FF8" w:rsidP="003604CA">
            <w:r>
              <w:t>1- Entrez http://</w:t>
            </w:r>
          </w:p>
          <w:p w:rsidR="00774FF8" w:rsidRDefault="00774FF8" w:rsidP="003604CA">
            <w:r>
              <w:t>2- Entrez le www suivi d’un point</w:t>
            </w:r>
          </w:p>
          <w:p w:rsidR="00774FF8" w:rsidRDefault="00774FF8" w:rsidP="003604CA">
            <w:r>
              <w:t>3- Entrez l’adresse en chiffres et/ou en lettes, suivit d’un point</w:t>
            </w:r>
          </w:p>
          <w:p w:rsidR="00774FF8" w:rsidRDefault="00774FF8" w:rsidP="003604CA">
            <w:r>
              <w:t>4-Entrez les dernières lettres : « .com »,  « .ca », « .net » ou autre.</w:t>
            </w:r>
          </w:p>
          <w:p w:rsidR="00774FF8" w:rsidRDefault="00774FF8" w:rsidP="003604CA"/>
          <w:p w:rsidR="00774FF8" w:rsidRDefault="00774FF8" w:rsidP="003604CA">
            <w:r>
              <w:rPr>
                <w:i/>
                <w:iCs/>
              </w:rPr>
              <w:t>Vous êtes entièrement libre dans le choix de la casse.</w:t>
            </w:r>
          </w:p>
        </w:tc>
        <w:tc>
          <w:tcPr>
            <w:tcW w:w="2694" w:type="dxa"/>
          </w:tcPr>
          <w:p w:rsidR="00774FF8" w:rsidRDefault="00774FF8" w:rsidP="003604CA">
            <w:r>
              <w:t>http://</w:t>
            </w:r>
            <w:r w:rsidRPr="00453B51">
              <w:t>www.physiotech.ca</w:t>
            </w:r>
          </w:p>
        </w:tc>
      </w:tr>
      <w:tr w:rsidR="00774FF8">
        <w:tc>
          <w:tcPr>
            <w:tcW w:w="2059" w:type="dxa"/>
          </w:tcPr>
          <w:p w:rsidR="00774FF8" w:rsidRDefault="00774FF8" w:rsidP="003604CA">
            <w:r>
              <w:t>Numéro D.A.S. (Provincial)</w:t>
            </w:r>
          </w:p>
        </w:tc>
        <w:tc>
          <w:tcPr>
            <w:tcW w:w="2059" w:type="dxa"/>
          </w:tcPr>
          <w:p w:rsidR="00774FF8" w:rsidRDefault="00774FF8" w:rsidP="003604CA">
            <w:r>
              <w:t>Numéro de déduction à la source</w:t>
            </w:r>
          </w:p>
        </w:tc>
        <w:tc>
          <w:tcPr>
            <w:tcW w:w="2227" w:type="dxa"/>
          </w:tcPr>
          <w:p w:rsidR="00774FF8" w:rsidRDefault="00774FF8" w:rsidP="003604CA">
            <w:r>
              <w:t>Entrez cette information en chiffres.</w:t>
            </w:r>
          </w:p>
        </w:tc>
        <w:tc>
          <w:tcPr>
            <w:tcW w:w="2694" w:type="dxa"/>
          </w:tcPr>
          <w:p w:rsidR="00774FF8" w:rsidRDefault="00774FF8" w:rsidP="003604CA">
            <w:r>
              <w:t>Aucun exemple n’est fourni, car ce champ vous permet d’entrer n’importe quel numéro de déduction à la source</w:t>
            </w:r>
          </w:p>
        </w:tc>
      </w:tr>
      <w:tr w:rsidR="00774FF8">
        <w:tc>
          <w:tcPr>
            <w:tcW w:w="2059" w:type="dxa"/>
          </w:tcPr>
          <w:p w:rsidR="00774FF8" w:rsidRDefault="00774FF8" w:rsidP="003604CA">
            <w:r>
              <w:t>Numéro D.A.S. (Fédéral)</w:t>
            </w:r>
          </w:p>
        </w:tc>
        <w:tc>
          <w:tcPr>
            <w:tcW w:w="2059" w:type="dxa"/>
          </w:tcPr>
          <w:p w:rsidR="00774FF8" w:rsidRDefault="00774FF8" w:rsidP="003604CA">
            <w:r>
              <w:t>Numéro de déduction à la source</w:t>
            </w:r>
          </w:p>
        </w:tc>
        <w:tc>
          <w:tcPr>
            <w:tcW w:w="2227" w:type="dxa"/>
          </w:tcPr>
          <w:p w:rsidR="00774FF8" w:rsidRDefault="00774FF8" w:rsidP="003604CA">
            <w:r>
              <w:t>Entrez cette information en chiffres.</w:t>
            </w:r>
          </w:p>
        </w:tc>
        <w:tc>
          <w:tcPr>
            <w:tcW w:w="2694" w:type="dxa"/>
          </w:tcPr>
          <w:p w:rsidR="00774FF8" w:rsidRDefault="00774FF8" w:rsidP="003604CA">
            <w:r>
              <w:t>Aucun exemple n’est fourni, car ce champ vous permet d’entrer n’importe quel numéro de déduction à la source</w:t>
            </w:r>
          </w:p>
        </w:tc>
      </w:tr>
      <w:tr w:rsidR="00774FF8">
        <w:tc>
          <w:tcPr>
            <w:tcW w:w="2059" w:type="dxa"/>
          </w:tcPr>
          <w:p w:rsidR="00774FF8" w:rsidRDefault="00774FF8" w:rsidP="003604CA">
            <w:r>
              <w:t>N.E.Q.</w:t>
            </w:r>
          </w:p>
        </w:tc>
        <w:tc>
          <w:tcPr>
            <w:tcW w:w="2059" w:type="dxa"/>
          </w:tcPr>
          <w:p w:rsidR="00774FF8" w:rsidRDefault="00774FF8" w:rsidP="003604CA">
            <w:r>
              <w:t>Numéro d’établissement donné par le gouvernement du Québec à la clinique</w:t>
            </w:r>
          </w:p>
        </w:tc>
        <w:tc>
          <w:tcPr>
            <w:tcW w:w="2227" w:type="dxa"/>
          </w:tcPr>
          <w:p w:rsidR="00774FF8" w:rsidRDefault="00774FF8" w:rsidP="003604CA">
            <w:r>
              <w:t>Entrez cette information en chiffres.</w:t>
            </w:r>
          </w:p>
        </w:tc>
        <w:tc>
          <w:tcPr>
            <w:tcW w:w="2694" w:type="dxa"/>
          </w:tcPr>
          <w:p w:rsidR="00774FF8" w:rsidRDefault="00774FF8" w:rsidP="003604CA">
            <w:r>
              <w:t>Aucun exemple n’est fourni, car ce champ vous permet d’entrer n’importe quel numéro d’établissement</w:t>
            </w:r>
          </w:p>
        </w:tc>
      </w:tr>
      <w:tr w:rsidR="00774FF8">
        <w:tc>
          <w:tcPr>
            <w:tcW w:w="2059" w:type="dxa"/>
          </w:tcPr>
          <w:p w:rsidR="00774FF8" w:rsidRDefault="00774FF8" w:rsidP="003604CA">
            <w:r>
              <w:t>Numéro d’établissement</w:t>
            </w:r>
          </w:p>
        </w:tc>
        <w:tc>
          <w:tcPr>
            <w:tcW w:w="2059" w:type="dxa"/>
          </w:tcPr>
          <w:p w:rsidR="00774FF8" w:rsidRDefault="00774FF8" w:rsidP="003604CA">
            <w:r>
              <w:t>?</w:t>
            </w:r>
          </w:p>
        </w:tc>
        <w:tc>
          <w:tcPr>
            <w:tcW w:w="2227" w:type="dxa"/>
          </w:tcPr>
          <w:p w:rsidR="00774FF8" w:rsidRDefault="00774FF8" w:rsidP="003604CA">
            <w:r>
              <w:t>?</w:t>
            </w:r>
          </w:p>
        </w:tc>
        <w:tc>
          <w:tcPr>
            <w:tcW w:w="2694" w:type="dxa"/>
          </w:tcPr>
          <w:p w:rsidR="00774FF8" w:rsidRDefault="00774FF8" w:rsidP="003604CA">
            <w:r>
              <w:t>?</w:t>
            </w:r>
          </w:p>
        </w:tc>
      </w:tr>
      <w:tr w:rsidR="00774FF8">
        <w:tc>
          <w:tcPr>
            <w:tcW w:w="2059" w:type="dxa"/>
          </w:tcPr>
          <w:p w:rsidR="00774FF8" w:rsidRDefault="00774FF8" w:rsidP="003604CA">
            <w:r>
              <w:t>Numéro de taxe 1 (Provinciale)</w:t>
            </w:r>
          </w:p>
        </w:tc>
        <w:tc>
          <w:tcPr>
            <w:tcW w:w="2059" w:type="dxa"/>
          </w:tcPr>
          <w:p w:rsidR="00774FF8" w:rsidRDefault="00774FF8" w:rsidP="003604CA">
            <w:r>
              <w:t>Numéro de la clinique pour la taxe provinciale (TVQ)</w:t>
            </w:r>
          </w:p>
        </w:tc>
        <w:tc>
          <w:tcPr>
            <w:tcW w:w="2227" w:type="dxa"/>
          </w:tcPr>
          <w:p w:rsidR="00774FF8" w:rsidRDefault="00774FF8" w:rsidP="003604CA">
            <w:r w:rsidRPr="001C7637">
              <w:t>Entrez cette information en chiffres.</w:t>
            </w:r>
          </w:p>
        </w:tc>
        <w:tc>
          <w:tcPr>
            <w:tcW w:w="2694" w:type="dxa"/>
          </w:tcPr>
          <w:p w:rsidR="00774FF8" w:rsidRDefault="00774FF8" w:rsidP="003604CA">
            <w:r>
              <w:t>Aucun exemple n’est fourni, car ce champ vous permet d’entrer n’importe quel numéro de taxe provinciale</w:t>
            </w:r>
          </w:p>
        </w:tc>
      </w:tr>
      <w:tr w:rsidR="00774FF8">
        <w:tc>
          <w:tcPr>
            <w:tcW w:w="2059" w:type="dxa"/>
          </w:tcPr>
          <w:p w:rsidR="00774FF8" w:rsidRDefault="00774FF8" w:rsidP="003604CA">
            <w:r>
              <w:t>Numéro de taxe 2 (Fédérale)</w:t>
            </w:r>
          </w:p>
        </w:tc>
        <w:tc>
          <w:tcPr>
            <w:tcW w:w="2059" w:type="dxa"/>
          </w:tcPr>
          <w:p w:rsidR="00774FF8" w:rsidRDefault="00774FF8" w:rsidP="003604CA">
            <w:r>
              <w:t>Numéro de la clinique pour la taxe fédérale (TPS)</w:t>
            </w:r>
          </w:p>
        </w:tc>
        <w:tc>
          <w:tcPr>
            <w:tcW w:w="2227" w:type="dxa"/>
          </w:tcPr>
          <w:p w:rsidR="00774FF8" w:rsidRDefault="00774FF8" w:rsidP="003604CA">
            <w:r w:rsidRPr="001C7637">
              <w:t>Entrez cette information en chiffres.</w:t>
            </w:r>
          </w:p>
        </w:tc>
        <w:tc>
          <w:tcPr>
            <w:tcW w:w="2694" w:type="dxa"/>
          </w:tcPr>
          <w:p w:rsidR="00774FF8" w:rsidRDefault="00774FF8" w:rsidP="003604CA">
            <w:r>
              <w:t>Aucun exemple n’est fourni, car ce champ vous permet d’entrer n’importe quel numéro de taxe fédérale</w:t>
            </w:r>
          </w:p>
        </w:tc>
      </w:tr>
    </w:tbl>
    <w:p w:rsidR="00774FF8" w:rsidRDefault="00774FF8" w:rsidP="003604CA">
      <w:pPr>
        <w:pStyle w:val="Heading2"/>
      </w:pPr>
      <w:r>
        <w:br w:type="page"/>
      </w:r>
      <w:bookmarkStart w:id="74" w:name="Clinic_Modif"/>
      <w:bookmarkEnd w:id="74"/>
      <w:r>
        <w:t>Modification des informations de base de la clinique</w:t>
      </w:r>
    </w:p>
    <w:p w:rsidR="00774FF8" w:rsidRDefault="00774FF8" w:rsidP="003604CA">
      <w:r w:rsidRPr="00CA76CD">
        <w:rPr>
          <w:vanish/>
        </w:rPr>
        <w:t xml:space="preserve">Numéro : </w:t>
      </w:r>
      <w:r>
        <w:rPr>
          <w:vanish/>
        </w:rPr>
        <w:t>59</w:t>
      </w:r>
    </w:p>
    <w:p w:rsidR="00774FF8" w:rsidRDefault="00774FF8" w:rsidP="003604CA">
      <w:r>
        <w:t xml:space="preserve">Pour modifier les informations de base de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774FF8" w:rsidRDefault="00774FF8" w:rsidP="003604CA">
      <w:pPr>
        <w:rPr>
          <w:i/>
          <w:iCs/>
        </w:rPr>
      </w:pPr>
    </w:p>
    <w:p w:rsidR="00774FF8" w:rsidRDefault="00774FF8" w:rsidP="003604CA">
      <w:pPr>
        <w:rPr>
          <w:i/>
          <w:iCs/>
        </w:rPr>
      </w:pPr>
      <w:r w:rsidRPr="00906851">
        <w:rPr>
          <w:i/>
          <w:iCs/>
        </w:rPr>
        <w:t>La fenêtre</w:t>
      </w:r>
      <w:r>
        <w:rPr>
          <w:i/>
          <w:iCs/>
        </w:rPr>
        <w:t xml:space="preserve"> </w:t>
      </w:r>
      <w:r>
        <w:t>Gestion de la clinique</w:t>
      </w:r>
      <w:r w:rsidRPr="00906851">
        <w:t xml:space="preserve"> </w:t>
      </w:r>
      <w:r>
        <w:rPr>
          <w:i/>
          <w:iCs/>
        </w:rPr>
        <w:t xml:space="preserve">apparaît, elle contient le </w:t>
      </w:r>
      <w:hyperlink w:anchor="Clinic_Form" w:history="1">
        <w:r w:rsidRPr="00E76D1F">
          <w:rPr>
            <w:rStyle w:val="Hyperlink"/>
            <w:i/>
            <w:iCs/>
          </w:rPr>
          <w:t>Formulaire d’informations de base de la clinique</w:t>
        </w:r>
      </w:hyperlink>
      <w:r>
        <w:rPr>
          <w:i/>
          <w:iCs/>
        </w:rPr>
        <w:t>.</w:t>
      </w:r>
    </w:p>
    <w:p w:rsidR="00774FF8" w:rsidRDefault="00774FF8" w:rsidP="003604CA"/>
    <w:p w:rsidR="00774FF8" w:rsidRDefault="00774FF8" w:rsidP="003604CA">
      <w:pPr>
        <w:ind w:left="180" w:hanging="180"/>
      </w:pPr>
      <w:r>
        <w:t xml:space="preserve">1. Modifiez le </w:t>
      </w:r>
      <w:r>
        <w:rPr>
          <w:b/>
          <w:bCs/>
        </w:rPr>
        <w:t>N</w:t>
      </w:r>
      <w:r w:rsidRPr="006F141E">
        <w:rPr>
          <w:b/>
          <w:bCs/>
        </w:rPr>
        <w:t>om</w:t>
      </w:r>
      <w:r>
        <w:t xml:space="preserve"> de la clinique.</w:t>
      </w:r>
    </w:p>
    <w:p w:rsidR="00774FF8" w:rsidRDefault="00774FF8" w:rsidP="003604CA">
      <w:pPr>
        <w:ind w:left="180" w:hanging="180"/>
      </w:pPr>
    </w:p>
    <w:p w:rsidR="00774FF8" w:rsidRDefault="00774FF8" w:rsidP="003604CA">
      <w:pPr>
        <w:ind w:left="180" w:hanging="180"/>
      </w:pPr>
      <w:r>
        <w:t>2. Modifiez l’</w:t>
      </w:r>
      <w:r>
        <w:rPr>
          <w:b/>
          <w:bCs/>
        </w:rPr>
        <w:t>A</w:t>
      </w:r>
      <w:r w:rsidRPr="006F141E">
        <w:rPr>
          <w:b/>
          <w:bCs/>
        </w:rPr>
        <w:t>dresse</w:t>
      </w:r>
      <w:r>
        <w:t xml:space="preserve"> de la clinique.</w:t>
      </w:r>
    </w:p>
    <w:p w:rsidR="00774FF8" w:rsidRDefault="00774FF8" w:rsidP="003604CA">
      <w:pPr>
        <w:ind w:left="180" w:hanging="180"/>
      </w:pPr>
      <w:r>
        <w:t xml:space="preserve"> </w:t>
      </w:r>
    </w:p>
    <w:p w:rsidR="00774FF8" w:rsidRDefault="00774FF8" w:rsidP="003604CA">
      <w:pPr>
        <w:ind w:left="180" w:hanging="180"/>
      </w:pPr>
      <w:r>
        <w:t xml:space="preserve">3. Modification du nom de la </w:t>
      </w:r>
      <w:r>
        <w:rPr>
          <w:b/>
          <w:bCs/>
        </w:rPr>
        <w:t>V</w:t>
      </w:r>
      <w:r w:rsidRPr="006A38FE">
        <w:rPr>
          <w:b/>
          <w:bCs/>
        </w:rPr>
        <w:t>ille</w:t>
      </w:r>
      <w:r>
        <w:t xml:space="preserve"> où se situe la clinique :</w:t>
      </w:r>
    </w:p>
    <w:p w:rsidR="00774FF8" w:rsidRDefault="00774FF8" w:rsidP="003604CA">
      <w:pPr>
        <w:ind w:left="180" w:hanging="180"/>
      </w:pPr>
    </w:p>
    <w:p w:rsidR="00774FF8" w:rsidRDefault="00774FF8" w:rsidP="003604CA">
      <w:pPr>
        <w:ind w:left="1134" w:hanging="426"/>
      </w:pPr>
      <w:r>
        <w:t xml:space="preserve">5a.  Sélectionnez une ville dans la liste déroulante qui apparaît en cliquant sur le </w:t>
      </w:r>
      <w:r>
        <w:rPr>
          <w:noProof/>
        </w:rPr>
        <w:pict>
          <v:shape id="Picture 133" o:spid="_x0000_i1221" type="#_x0000_t75" style="width:13.5pt;height:13.5pt;visibility:visible">
            <v:imagedata r:id="rId114" o:title=""/>
          </v:shape>
        </w:pict>
      </w:r>
      <w:r>
        <w:t xml:space="preserve">  à la droite du champ. </w:t>
      </w:r>
    </w:p>
    <w:p w:rsidR="00774FF8" w:rsidRDefault="00774FF8" w:rsidP="003604CA">
      <w:pPr>
        <w:ind w:left="180" w:hanging="180"/>
      </w:pPr>
      <w:r>
        <w:tab/>
      </w:r>
      <w:r>
        <w:tab/>
      </w:r>
    </w:p>
    <w:p w:rsidR="00774FF8" w:rsidRDefault="00774FF8" w:rsidP="003604CA">
      <w:pPr>
        <w:ind w:left="180" w:hanging="180"/>
      </w:pPr>
      <w:r>
        <w:tab/>
      </w:r>
      <w:r>
        <w:tab/>
        <w:t>5b. Inscrivez directement le nom de la nouvelle ville.</w:t>
      </w:r>
    </w:p>
    <w:p w:rsidR="00774FF8" w:rsidRDefault="00774FF8" w:rsidP="003604CA">
      <w:pPr>
        <w:ind w:left="180" w:hanging="180"/>
      </w:pPr>
    </w:p>
    <w:p w:rsidR="00774FF8" w:rsidRDefault="00774FF8" w:rsidP="003604CA">
      <w:pPr>
        <w:ind w:left="1276"/>
      </w:pPr>
      <w:r w:rsidRPr="00CF3B54">
        <w:rPr>
          <w:i/>
          <w:iCs/>
        </w:rPr>
        <w:t>Le</w:t>
      </w:r>
      <w:r>
        <w:rPr>
          <w:i/>
          <w:iCs/>
        </w:rPr>
        <w:t xml:space="preserve"> nom d’une nouvelle ville s’ajoutera</w:t>
      </w:r>
      <w:r w:rsidRPr="00CF3B54">
        <w:rPr>
          <w:i/>
          <w:iCs/>
        </w:rPr>
        <w:t xml:space="preserve"> automatiquement dans la liste déroulante</w:t>
      </w:r>
      <w:r>
        <w:rPr>
          <w:i/>
          <w:iCs/>
        </w:rPr>
        <w:t xml:space="preserve"> après la sauvegarde des modifications</w:t>
      </w:r>
      <w:r w:rsidRPr="00B84E44">
        <w:rPr>
          <w:i/>
          <w:iCs/>
        </w:rPr>
        <w:t>.</w:t>
      </w:r>
    </w:p>
    <w:p w:rsidR="00774FF8" w:rsidRDefault="00774FF8" w:rsidP="003604CA">
      <w:pPr>
        <w:ind w:left="180" w:hanging="180"/>
      </w:pPr>
    </w:p>
    <w:p w:rsidR="00774FF8" w:rsidRDefault="00774FF8" w:rsidP="003604CA">
      <w:pPr>
        <w:ind w:left="180" w:hanging="180"/>
      </w:pPr>
      <w:r>
        <w:t xml:space="preserve">4. Modifiez le </w:t>
      </w:r>
      <w:r>
        <w:rPr>
          <w:b/>
          <w:bCs/>
        </w:rPr>
        <w:t>C</w:t>
      </w:r>
      <w:r w:rsidRPr="00C40CD7">
        <w:rPr>
          <w:b/>
          <w:bCs/>
        </w:rPr>
        <w:t>ode postal</w:t>
      </w:r>
      <w:r>
        <w:t xml:space="preserve"> de la clinique.</w:t>
      </w:r>
    </w:p>
    <w:p w:rsidR="00774FF8" w:rsidRDefault="00774FF8" w:rsidP="003604CA">
      <w:pPr>
        <w:ind w:left="180" w:hanging="180"/>
      </w:pPr>
    </w:p>
    <w:p w:rsidR="00774FF8" w:rsidRDefault="00774FF8" w:rsidP="003604CA">
      <w:pPr>
        <w:ind w:left="180" w:hanging="180"/>
      </w:pPr>
      <w:r>
        <w:t xml:space="preserve">5. Modifiez le </w:t>
      </w:r>
      <w:r>
        <w:rPr>
          <w:b/>
          <w:bCs/>
        </w:rPr>
        <w:t>numéro de T</w:t>
      </w:r>
      <w:r w:rsidRPr="006F141E">
        <w:rPr>
          <w:b/>
          <w:bCs/>
        </w:rPr>
        <w:t>éléphone</w:t>
      </w:r>
      <w:r>
        <w:t xml:space="preserve"> de la clinique.</w:t>
      </w:r>
    </w:p>
    <w:p w:rsidR="00774FF8" w:rsidRDefault="00774FF8" w:rsidP="003604CA">
      <w:pPr>
        <w:ind w:left="180" w:hanging="180"/>
      </w:pPr>
    </w:p>
    <w:p w:rsidR="00774FF8" w:rsidRDefault="00774FF8" w:rsidP="003604CA">
      <w:pPr>
        <w:ind w:left="180" w:hanging="180"/>
      </w:pPr>
      <w:r>
        <w:t xml:space="preserve">6. Modifiez le </w:t>
      </w:r>
      <w:r w:rsidRPr="006F141E">
        <w:rPr>
          <w:b/>
          <w:bCs/>
        </w:rPr>
        <w:t xml:space="preserve">numéro de </w:t>
      </w:r>
      <w:r>
        <w:rPr>
          <w:b/>
          <w:bCs/>
        </w:rPr>
        <w:t>Télécopieur</w:t>
      </w:r>
      <w:r>
        <w:t xml:space="preserve"> de la clinique.</w:t>
      </w:r>
    </w:p>
    <w:p w:rsidR="00774FF8" w:rsidRDefault="00774FF8" w:rsidP="003604CA">
      <w:pPr>
        <w:ind w:left="180" w:hanging="180"/>
      </w:pPr>
      <w:r>
        <w:t xml:space="preserve"> </w:t>
      </w:r>
    </w:p>
    <w:p w:rsidR="00774FF8" w:rsidRDefault="00774FF8" w:rsidP="003604CA">
      <w:pPr>
        <w:ind w:left="180" w:hanging="180"/>
      </w:pPr>
      <w:r>
        <w:t>7. Modifiez l’</w:t>
      </w:r>
      <w:r w:rsidRPr="006F141E">
        <w:rPr>
          <w:b/>
          <w:bCs/>
        </w:rPr>
        <w:t xml:space="preserve">adresse </w:t>
      </w:r>
      <w:r>
        <w:rPr>
          <w:b/>
          <w:bCs/>
        </w:rPr>
        <w:t>C</w:t>
      </w:r>
      <w:r w:rsidRPr="00153FFA">
        <w:rPr>
          <w:b/>
          <w:bCs/>
        </w:rPr>
        <w:t>ourriel</w:t>
      </w:r>
      <w:r>
        <w:rPr>
          <w:b/>
          <w:bCs/>
        </w:rPr>
        <w:t xml:space="preserve"> </w:t>
      </w:r>
      <w:r>
        <w:t>de la clinique.</w:t>
      </w:r>
    </w:p>
    <w:p w:rsidR="00774FF8" w:rsidRDefault="00774FF8" w:rsidP="003604CA">
      <w:pPr>
        <w:ind w:left="180" w:hanging="180"/>
      </w:pPr>
    </w:p>
    <w:p w:rsidR="00774FF8" w:rsidRDefault="00774FF8" w:rsidP="003604CA">
      <w:pPr>
        <w:ind w:left="180" w:hanging="180"/>
      </w:pPr>
      <w:r>
        <w:t xml:space="preserve">8. Modifiez l’adresse du </w:t>
      </w:r>
      <w:r>
        <w:rPr>
          <w:b/>
          <w:bCs/>
        </w:rPr>
        <w:t>Site i</w:t>
      </w:r>
      <w:r w:rsidRPr="006F141E">
        <w:rPr>
          <w:b/>
          <w:bCs/>
        </w:rPr>
        <w:t>nternet</w:t>
      </w:r>
      <w:r>
        <w:t xml:space="preserve"> de la clinique.</w:t>
      </w:r>
    </w:p>
    <w:p w:rsidR="00774FF8" w:rsidRDefault="00774FF8" w:rsidP="003604CA">
      <w:pPr>
        <w:ind w:left="180" w:hanging="180"/>
      </w:pPr>
    </w:p>
    <w:p w:rsidR="00774FF8" w:rsidRDefault="00774FF8" w:rsidP="003604CA">
      <w:pPr>
        <w:ind w:left="180" w:hanging="180"/>
      </w:pPr>
      <w:r>
        <w:t xml:space="preserve">9. Modifiez le </w:t>
      </w:r>
      <w:r w:rsidRPr="000C7D54">
        <w:rPr>
          <w:b/>
          <w:bCs/>
        </w:rPr>
        <w:t>numéro de D.A.S.</w:t>
      </w:r>
      <w:r>
        <w:rPr>
          <w:b/>
          <w:bCs/>
        </w:rPr>
        <w:t xml:space="preserve"> (Provincial)</w:t>
      </w:r>
      <w:r w:rsidRPr="00CF433A">
        <w:t>.</w:t>
      </w:r>
      <w:r>
        <w:t xml:space="preserve"> </w:t>
      </w:r>
    </w:p>
    <w:p w:rsidR="00774FF8" w:rsidRDefault="00774FF8" w:rsidP="003604CA">
      <w:pPr>
        <w:ind w:left="180" w:hanging="180"/>
      </w:pPr>
      <w:r>
        <w:tab/>
      </w:r>
    </w:p>
    <w:p w:rsidR="00774FF8" w:rsidRPr="00CF433A" w:rsidRDefault="00774FF8" w:rsidP="003604CA">
      <w:pPr>
        <w:ind w:left="284"/>
        <w:rPr>
          <w:i/>
          <w:iCs/>
        </w:rPr>
      </w:pPr>
      <w:r>
        <w:rPr>
          <w:i/>
          <w:iCs/>
        </w:rPr>
        <w:t xml:space="preserve">D.A.S. signifie </w:t>
      </w:r>
      <w:r w:rsidRPr="00CF433A">
        <w:rPr>
          <w:i/>
          <w:iCs/>
        </w:rPr>
        <w:t>Numéro de déduction à la source.</w:t>
      </w:r>
    </w:p>
    <w:p w:rsidR="00774FF8" w:rsidRDefault="00774FF8" w:rsidP="003604CA">
      <w:pPr>
        <w:ind w:left="180" w:hanging="180"/>
      </w:pPr>
    </w:p>
    <w:p w:rsidR="00774FF8" w:rsidRDefault="00774FF8" w:rsidP="003604CA">
      <w:pPr>
        <w:ind w:left="180" w:hanging="180"/>
      </w:pPr>
      <w:r>
        <w:t xml:space="preserve">10. Modifiez le </w:t>
      </w:r>
      <w:r w:rsidRPr="000C7D54">
        <w:rPr>
          <w:b/>
          <w:bCs/>
        </w:rPr>
        <w:t>numéro de D.A.S.</w:t>
      </w:r>
      <w:r>
        <w:rPr>
          <w:b/>
          <w:bCs/>
        </w:rPr>
        <w:t xml:space="preserve"> (Fédéral)</w:t>
      </w:r>
      <w:r w:rsidRPr="00CF433A">
        <w:t>.</w:t>
      </w:r>
    </w:p>
    <w:p w:rsidR="00774FF8" w:rsidRDefault="00774FF8" w:rsidP="003604CA">
      <w:pPr>
        <w:ind w:left="180" w:hanging="180"/>
      </w:pPr>
    </w:p>
    <w:p w:rsidR="00774FF8" w:rsidRPr="00CF433A" w:rsidRDefault="00774FF8" w:rsidP="003604CA">
      <w:pPr>
        <w:ind w:left="426"/>
        <w:rPr>
          <w:i/>
          <w:iCs/>
        </w:rPr>
      </w:pPr>
      <w:r>
        <w:rPr>
          <w:i/>
          <w:iCs/>
        </w:rPr>
        <w:t>D.A.S. signifie Déduction À la S</w:t>
      </w:r>
      <w:r w:rsidRPr="00CF433A">
        <w:rPr>
          <w:i/>
          <w:iCs/>
        </w:rPr>
        <w:t>ource.</w:t>
      </w:r>
    </w:p>
    <w:p w:rsidR="00774FF8" w:rsidRDefault="00774FF8" w:rsidP="003604CA">
      <w:pPr>
        <w:ind w:left="180" w:hanging="180"/>
      </w:pPr>
    </w:p>
    <w:p w:rsidR="00774FF8" w:rsidRDefault="00774FF8" w:rsidP="003604CA">
      <w:pPr>
        <w:ind w:left="180" w:hanging="180"/>
      </w:pPr>
      <w:r>
        <w:t xml:space="preserve">11. Modifiez le </w:t>
      </w:r>
      <w:r w:rsidRPr="000C7D54">
        <w:rPr>
          <w:b/>
          <w:bCs/>
        </w:rPr>
        <w:t>N.E.Q</w:t>
      </w:r>
      <w:r>
        <w:t xml:space="preserve">. </w:t>
      </w:r>
    </w:p>
    <w:p w:rsidR="00774FF8" w:rsidRDefault="00774FF8" w:rsidP="003604CA">
      <w:pPr>
        <w:ind w:left="180" w:hanging="180"/>
      </w:pPr>
    </w:p>
    <w:p w:rsidR="00774FF8" w:rsidRDefault="00774FF8" w:rsidP="003604CA">
      <w:pPr>
        <w:ind w:left="426"/>
        <w:rPr>
          <w:i/>
          <w:iCs/>
        </w:rPr>
      </w:pPr>
      <w:r>
        <w:rPr>
          <w:i/>
          <w:iCs/>
        </w:rPr>
        <w:t>N.E.Q. signifie Numéro d’Établissement Québécois.</w:t>
      </w:r>
    </w:p>
    <w:p w:rsidR="00774FF8" w:rsidRPr="00841EF5" w:rsidRDefault="00774FF8" w:rsidP="003604CA">
      <w:pPr>
        <w:rPr>
          <w:i/>
          <w:iCs/>
        </w:rPr>
      </w:pPr>
    </w:p>
    <w:p w:rsidR="00774FF8" w:rsidRDefault="00774FF8" w:rsidP="003604CA">
      <w:pPr>
        <w:ind w:left="426" w:hanging="426"/>
      </w:pPr>
      <w:r>
        <w:t xml:space="preserve">12. Entrez le </w:t>
      </w:r>
      <w:r w:rsidRPr="000C7D54">
        <w:rPr>
          <w:b/>
          <w:bCs/>
        </w:rPr>
        <w:t>numéro de taxe 1 (taxe provinciale)</w:t>
      </w:r>
      <w:r>
        <w:t>.</w:t>
      </w:r>
    </w:p>
    <w:p w:rsidR="00774FF8" w:rsidRDefault="00774FF8" w:rsidP="003604CA">
      <w:pPr>
        <w:ind w:left="180" w:hanging="180"/>
      </w:pPr>
    </w:p>
    <w:p w:rsidR="00774FF8" w:rsidRDefault="00774FF8" w:rsidP="003604CA">
      <w:pPr>
        <w:ind w:left="426" w:hanging="426"/>
        <w:rPr>
          <w:b/>
          <w:bCs/>
        </w:rPr>
      </w:pPr>
      <w:r>
        <w:t xml:space="preserve">13. Entrez le </w:t>
      </w:r>
      <w:r w:rsidRPr="000C7D54">
        <w:rPr>
          <w:b/>
          <w:bCs/>
        </w:rPr>
        <w:t>numéro de taxe 2 (taxe fédérale).</w:t>
      </w:r>
    </w:p>
    <w:p w:rsidR="00774FF8" w:rsidRPr="00767F80" w:rsidRDefault="00774FF8" w:rsidP="003604CA">
      <w:pPr>
        <w:ind w:left="426" w:hanging="426"/>
      </w:pPr>
    </w:p>
    <w:p w:rsidR="00774FF8" w:rsidRDefault="00774FF8" w:rsidP="003604CA">
      <w:pPr>
        <w:ind w:left="426" w:hanging="426"/>
        <w:rPr>
          <w:noProof/>
        </w:rPr>
      </w:pPr>
      <w:r w:rsidRPr="00767F80">
        <w:t>14</w:t>
      </w:r>
      <w:r>
        <w:t xml:space="preserve">. Cliquez sur </w:t>
      </w:r>
      <w:r>
        <w:rPr>
          <w:noProof/>
        </w:rPr>
        <w:pict>
          <v:shape id="Picture 25" o:spid="_x0000_i1222" type="#_x0000_t75" style="width:14.25pt;height:14.25pt;visibility:visible">
            <v:imagedata r:id="rId115" o:title=""/>
          </v:shape>
        </w:pict>
      </w:r>
      <w:r>
        <w:rPr>
          <w:noProof/>
        </w:rPr>
        <w:t xml:space="preserve"> pour </w:t>
      </w:r>
      <w:r>
        <w:rPr>
          <w:b/>
          <w:bCs/>
          <w:noProof/>
        </w:rPr>
        <w:t xml:space="preserve">enregistrer </w:t>
      </w:r>
      <w:r>
        <w:rPr>
          <w:noProof/>
        </w:rPr>
        <w:t>les informations de base de la clinique.</w:t>
      </w:r>
    </w:p>
    <w:p w:rsidR="00774FF8" w:rsidRDefault="00774FF8" w:rsidP="003604CA">
      <w:pPr>
        <w:ind w:left="426" w:hanging="426"/>
      </w:pPr>
    </w:p>
    <w:p w:rsidR="00774FF8" w:rsidRPr="00767F80" w:rsidRDefault="00774FF8" w:rsidP="003604CA">
      <w:pPr>
        <w:ind w:left="426" w:hanging="426"/>
      </w:pPr>
    </w:p>
    <w:p w:rsidR="00774FF8" w:rsidRDefault="00774FF8" w:rsidP="003604CA">
      <w:r>
        <w:rPr>
          <w:i/>
          <w:iCs/>
        </w:rPr>
        <w:t xml:space="preserve">Pour pouvoir effectuer la modification des informations de base de la clinique, </w:t>
      </w:r>
      <w:r w:rsidRPr="00CF6406">
        <w:rPr>
          <w:i/>
          <w:iCs/>
        </w:rPr>
        <w:t xml:space="preserve">un utilisateur </w:t>
      </w:r>
      <w:r>
        <w:rPr>
          <w:i/>
          <w:iCs/>
        </w:rPr>
        <w:t>doit avoir</w:t>
      </w:r>
      <w:r w:rsidRPr="00CF6406">
        <w:rPr>
          <w:i/>
          <w:iCs/>
        </w:rPr>
        <w:t xml:space="preserve"> le </w:t>
      </w:r>
      <w:r>
        <w:rPr>
          <w:b/>
          <w:bCs/>
          <w:i/>
          <w:iCs/>
        </w:rPr>
        <w:t xml:space="preserve">Droit de gérer les informations de la clinique </w:t>
      </w:r>
      <w:r w:rsidRPr="00CF6406">
        <w:rPr>
          <w:i/>
          <w:iCs/>
        </w:rPr>
        <w:t>d’activé dans son</w:t>
      </w:r>
      <w:r>
        <w:rPr>
          <w:i/>
          <w:iCs/>
        </w:rPr>
        <w:t xml:space="preserve"> type d’utilisateur</w:t>
      </w:r>
      <w:r w:rsidRPr="00CF6406">
        <w:rPr>
          <w:i/>
          <w:iCs/>
        </w:rPr>
        <w:t>.</w:t>
      </w:r>
    </w:p>
    <w:p w:rsidR="00774FF8" w:rsidRDefault="00774FF8" w:rsidP="003604CA"/>
    <w:p w:rsidR="00774FF8" w:rsidRDefault="00774FF8" w:rsidP="003604CA">
      <w:r>
        <w:rPr>
          <w:i/>
          <w:iCs/>
        </w:rPr>
        <w:t>Vous pouvez en tout temps quitter la fenêtre</w:t>
      </w:r>
      <w:r>
        <w:t xml:space="preserve"> </w:t>
      </w:r>
      <w:r w:rsidRPr="005652C3">
        <w:t>Gestion de la clinique</w:t>
      </w:r>
      <w:r>
        <w:rPr>
          <w:i/>
          <w:iCs/>
        </w:rPr>
        <w:t xml:space="preserve"> en cliquant sur le </w:t>
      </w:r>
      <w:r w:rsidRPr="009C6C36">
        <w:rPr>
          <w:b/>
          <w:bCs/>
          <w:i/>
          <w:iCs/>
          <w:noProof/>
        </w:rPr>
        <w:pict>
          <v:shape id="_x0000_i1223"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774FF8" w:rsidRDefault="00774FF8" w:rsidP="003604CA">
      <w:pPr>
        <w:pStyle w:val="Heading2"/>
      </w:pPr>
      <w:r>
        <w:br w:type="page"/>
      </w:r>
      <w:bookmarkStart w:id="75" w:name="Clinic_Horaire"/>
      <w:bookmarkEnd w:id="75"/>
      <w:r>
        <w:t>Modification de l’horaire de la clinique</w:t>
      </w:r>
    </w:p>
    <w:p w:rsidR="00774FF8" w:rsidRDefault="00774FF8" w:rsidP="003604CA">
      <w:r w:rsidRPr="00CA76CD">
        <w:rPr>
          <w:vanish/>
        </w:rPr>
        <w:t xml:space="preserve">Numéro : </w:t>
      </w:r>
      <w:r>
        <w:rPr>
          <w:vanish/>
        </w:rPr>
        <w:t>60</w:t>
      </w:r>
    </w:p>
    <w:p w:rsidR="00774FF8" w:rsidRDefault="00774FF8" w:rsidP="003604CA">
      <w:r>
        <w:t xml:space="preserve">Pour modifier l’horaire de la </w:t>
      </w:r>
      <w:hyperlink w:anchor="Clinic" w:history="1">
        <w:r w:rsidRPr="00100D9D">
          <w:rPr>
            <w:rStyle w:val="Hyperlink"/>
          </w:rPr>
          <w:t>Clinique</w:t>
        </w:r>
      </w:hyperlink>
      <w:r>
        <w:t xml:space="preserve">, cliquez sur le menu </w:t>
      </w:r>
      <w:r w:rsidRPr="00AF05A0">
        <w:rPr>
          <w:b/>
          <w:bCs/>
        </w:rPr>
        <w:t>Gestion</w:t>
      </w:r>
      <w:r>
        <w:t xml:space="preserve">, puis cliquez sur </w:t>
      </w:r>
      <w:r w:rsidRPr="00AF05A0">
        <w:rPr>
          <w:b/>
          <w:bCs/>
        </w:rPr>
        <w:t>Clinique</w:t>
      </w:r>
      <w:r>
        <w:t>.</w:t>
      </w:r>
    </w:p>
    <w:p w:rsidR="00774FF8" w:rsidRDefault="00774FF8" w:rsidP="003604CA">
      <w:pPr>
        <w:rPr>
          <w:i/>
          <w:iCs/>
        </w:rPr>
      </w:pPr>
    </w:p>
    <w:p w:rsidR="00774FF8" w:rsidRDefault="00774FF8" w:rsidP="003604CA">
      <w:r w:rsidRPr="00906851">
        <w:rPr>
          <w:i/>
          <w:iCs/>
        </w:rPr>
        <w:t>La fenêtre</w:t>
      </w:r>
      <w:r>
        <w:rPr>
          <w:i/>
          <w:iCs/>
        </w:rPr>
        <w:t xml:space="preserve"> </w:t>
      </w:r>
      <w:r>
        <w:t>Gestion de la clinique</w:t>
      </w:r>
      <w:r w:rsidRPr="00906851">
        <w:t xml:space="preserve"> </w:t>
      </w:r>
      <w:r>
        <w:rPr>
          <w:i/>
          <w:iCs/>
        </w:rPr>
        <w:t>apparaît.</w:t>
      </w:r>
    </w:p>
    <w:p w:rsidR="00774FF8" w:rsidRDefault="00774FF8" w:rsidP="003604CA"/>
    <w:p w:rsidR="00774FF8" w:rsidRDefault="00774FF8" w:rsidP="003604CA">
      <w:r>
        <w:t xml:space="preserve">1. Cliquez sur le bouton </w:t>
      </w:r>
      <w:r>
        <w:rPr>
          <w:noProof/>
        </w:rPr>
        <w:pict>
          <v:shape id="Picture 175" o:spid="_x0000_i1224" type="#_x0000_t75" style="width:123pt;height:14.25pt;visibility:visible">
            <v:imagedata r:id="rId116" o:title=""/>
          </v:shape>
        </w:pict>
      </w:r>
      <w:r>
        <w:t xml:space="preserve"> situé au bas de la fenêtre.</w:t>
      </w:r>
    </w:p>
    <w:p w:rsidR="00774FF8" w:rsidRDefault="00774FF8" w:rsidP="003604CA"/>
    <w:p w:rsidR="00774FF8" w:rsidRPr="00092241" w:rsidRDefault="00774FF8" w:rsidP="003604CA">
      <w:pPr>
        <w:ind w:left="284"/>
        <w:rPr>
          <w:i/>
          <w:iCs/>
        </w:rPr>
      </w:pPr>
      <w:r w:rsidRPr="00092241">
        <w:rPr>
          <w:i/>
          <w:iCs/>
        </w:rPr>
        <w:t xml:space="preserve">La fenêtre </w:t>
      </w:r>
      <w:r w:rsidRPr="00092241">
        <w:t>Horaire de la clinique</w:t>
      </w:r>
      <w:r w:rsidRPr="00092241">
        <w:rPr>
          <w:i/>
          <w:iCs/>
        </w:rPr>
        <w:t xml:space="preserve"> apparaît.</w:t>
      </w:r>
    </w:p>
    <w:p w:rsidR="00774FF8" w:rsidRPr="00092241" w:rsidRDefault="00774FF8" w:rsidP="003604CA">
      <w:pPr>
        <w:ind w:left="284"/>
        <w:rPr>
          <w:i/>
          <w:iCs/>
        </w:rPr>
      </w:pPr>
    </w:p>
    <w:p w:rsidR="00774FF8" w:rsidRPr="00092241" w:rsidRDefault="00774FF8" w:rsidP="003604CA">
      <w:pPr>
        <w:ind w:left="284"/>
        <w:rPr>
          <w:i/>
          <w:iCs/>
        </w:rPr>
      </w:pPr>
      <w:r w:rsidRPr="00092241">
        <w:rPr>
          <w:i/>
          <w:iCs/>
        </w:rPr>
        <w:t xml:space="preserve">L’horaire de la clinique se présente sous forme de tableau dont les </w:t>
      </w:r>
      <w:r w:rsidRPr="00092241">
        <w:rPr>
          <w:b/>
          <w:bCs/>
          <w:i/>
          <w:iCs/>
        </w:rPr>
        <w:t>colonnes</w:t>
      </w:r>
      <w:r w:rsidRPr="00092241">
        <w:rPr>
          <w:i/>
          <w:iCs/>
        </w:rPr>
        <w:t xml:space="preserve"> correspondent aux </w:t>
      </w:r>
      <w:r w:rsidRPr="00092241">
        <w:rPr>
          <w:b/>
          <w:bCs/>
          <w:i/>
          <w:iCs/>
        </w:rPr>
        <w:t>jours</w:t>
      </w:r>
      <w:r w:rsidRPr="00092241">
        <w:rPr>
          <w:i/>
          <w:iCs/>
        </w:rPr>
        <w:t xml:space="preserve"> de la semaine et les </w:t>
      </w:r>
      <w:r w:rsidRPr="00092241">
        <w:rPr>
          <w:b/>
          <w:bCs/>
          <w:i/>
          <w:iCs/>
        </w:rPr>
        <w:t>lignes</w:t>
      </w:r>
      <w:r w:rsidRPr="00092241">
        <w:rPr>
          <w:i/>
          <w:iCs/>
        </w:rPr>
        <w:t xml:space="preserve"> correspondent aux </w:t>
      </w:r>
      <w:r w:rsidRPr="00092241">
        <w:rPr>
          <w:b/>
          <w:bCs/>
          <w:i/>
          <w:iCs/>
        </w:rPr>
        <w:t xml:space="preserve">heures </w:t>
      </w:r>
      <w:r w:rsidRPr="00092241">
        <w:rPr>
          <w:i/>
          <w:iCs/>
        </w:rPr>
        <w:t>de la journée de 06h00 à 24h00, subdivisées par tranches de quinze minutes.</w:t>
      </w:r>
    </w:p>
    <w:p w:rsidR="00774FF8" w:rsidRPr="00092241" w:rsidRDefault="00774FF8" w:rsidP="003604CA">
      <w:pPr>
        <w:ind w:left="284"/>
        <w:rPr>
          <w:i/>
          <w:iCs/>
        </w:rPr>
      </w:pPr>
      <w:r w:rsidRPr="00092241">
        <w:rPr>
          <w:i/>
          <w:iCs/>
        </w:rPr>
        <w:t xml:space="preserve"> </w:t>
      </w:r>
    </w:p>
    <w:p w:rsidR="00774FF8" w:rsidRPr="00092241" w:rsidRDefault="00774FF8" w:rsidP="003604CA">
      <w:pPr>
        <w:ind w:left="284"/>
        <w:rPr>
          <w:i/>
          <w:iCs/>
        </w:rPr>
      </w:pPr>
      <w:r w:rsidRPr="00092241">
        <w:rPr>
          <w:i/>
          <w:iCs/>
        </w:rPr>
        <w:t xml:space="preserve">Lorsque vous déplacez votre curseur sur une case de l’horaire, la date et l’heure correspondant à la sélection apparaissent en surbrillance. </w:t>
      </w:r>
    </w:p>
    <w:p w:rsidR="00774FF8" w:rsidRDefault="00774FF8" w:rsidP="003604CA">
      <w:pPr>
        <w:ind w:left="284"/>
        <w:rPr>
          <w:i/>
          <w:iCs/>
        </w:rPr>
      </w:pPr>
    </w:p>
    <w:p w:rsidR="00774FF8" w:rsidRPr="006467D8" w:rsidRDefault="00774FF8" w:rsidP="003604CA">
      <w:pPr>
        <w:ind w:left="284"/>
      </w:pPr>
      <w:r>
        <w:rPr>
          <w:i/>
          <w:iCs/>
        </w:rPr>
        <w:t xml:space="preserve">Les plages ouvertes apparaissent en </w:t>
      </w:r>
      <w:r w:rsidRPr="009C6C36">
        <w:rPr>
          <w:i/>
          <w:iCs/>
          <w:noProof/>
        </w:rPr>
        <w:pict>
          <v:shape id="_x0000_i1225" type="#_x0000_t75" style="width:18.75pt;height:12.75pt;visibility:visible">
            <v:imagedata r:id="rId117" o:title=""/>
          </v:shape>
        </w:pict>
      </w:r>
      <w:r>
        <w:rPr>
          <w:i/>
          <w:iCs/>
        </w:rPr>
        <w:t xml:space="preserve"> et les plages fermées en </w:t>
      </w:r>
      <w:r w:rsidRPr="009C6C36">
        <w:rPr>
          <w:i/>
          <w:iCs/>
          <w:noProof/>
        </w:rPr>
        <w:pict>
          <v:shape id="Picture 137" o:spid="_x0000_i1226" type="#_x0000_t75" style="width:20.25pt;height:12.75pt;visibility:visible">
            <v:imagedata r:id="rId118" o:title=""/>
          </v:shape>
        </w:pict>
      </w:r>
      <w:r>
        <w:t>.</w:t>
      </w:r>
    </w:p>
    <w:p w:rsidR="00774FF8" w:rsidRPr="00092241" w:rsidRDefault="00774FF8" w:rsidP="003604CA">
      <w:pPr>
        <w:ind w:left="284"/>
        <w:rPr>
          <w:i/>
          <w:iCs/>
        </w:rPr>
      </w:pPr>
    </w:p>
    <w:p w:rsidR="00774FF8" w:rsidRPr="00092241" w:rsidRDefault="00774FF8" w:rsidP="003604CA">
      <w:pPr>
        <w:ind w:left="284"/>
        <w:rPr>
          <w:i/>
          <w:iCs/>
        </w:rPr>
      </w:pPr>
      <w:r w:rsidRPr="00092241">
        <w:rPr>
          <w:i/>
          <w:iCs/>
        </w:rPr>
        <w:t>Le total des heures d’ouverture de chaque journée apparaît sous la colonne correspondante.</w:t>
      </w:r>
    </w:p>
    <w:p w:rsidR="00774FF8" w:rsidRPr="00092241" w:rsidRDefault="00774FF8" w:rsidP="003604CA">
      <w:pPr>
        <w:ind w:left="284"/>
        <w:rPr>
          <w:i/>
          <w:iCs/>
        </w:rPr>
      </w:pPr>
    </w:p>
    <w:p w:rsidR="00774FF8" w:rsidRPr="00092241" w:rsidRDefault="00774FF8" w:rsidP="003604CA">
      <w:pPr>
        <w:ind w:left="284"/>
        <w:rPr>
          <w:i/>
          <w:iCs/>
        </w:rPr>
      </w:pPr>
      <w:r w:rsidRPr="00092241">
        <w:rPr>
          <w:i/>
          <w:iCs/>
        </w:rPr>
        <w:t>Le total des heures d’ouverture hebdomadaire apparaît au bas de la fenêtre</w:t>
      </w:r>
    </w:p>
    <w:p w:rsidR="00774FF8" w:rsidRDefault="00774FF8" w:rsidP="003604CA"/>
    <w:p w:rsidR="00774FF8" w:rsidRDefault="00774FF8" w:rsidP="003604CA">
      <w:pPr>
        <w:ind w:left="284" w:hanging="284"/>
      </w:pPr>
      <w:r>
        <w:t xml:space="preserve">2. </w:t>
      </w:r>
      <w:r w:rsidRPr="006626AB">
        <w:rPr>
          <w:b/>
          <w:bCs/>
        </w:rPr>
        <w:t>Sélectionnez l’horaire</w:t>
      </w:r>
      <w:r>
        <w:t xml:space="preserve"> à modifier en le choisissant dans la liste déroulante qui apparaît en cliquant sur </w:t>
      </w:r>
      <w:r>
        <w:rPr>
          <w:noProof/>
        </w:rPr>
        <w:pict>
          <v:shape id="Picture 138" o:spid="_x0000_i1227" type="#_x0000_t75" style="width:14.25pt;height:14.25pt;visibility:visible">
            <v:imagedata r:id="rId45" o:title=""/>
          </v:shape>
        </w:pict>
      </w:r>
      <w:r>
        <w:t>.</w:t>
      </w:r>
    </w:p>
    <w:p w:rsidR="00774FF8" w:rsidRDefault="00774FF8" w:rsidP="003604CA"/>
    <w:p w:rsidR="00774FF8" w:rsidRDefault="00774FF8" w:rsidP="003604CA">
      <w:pPr>
        <w:ind w:left="284"/>
        <w:rPr>
          <w:i/>
          <w:iCs/>
        </w:rPr>
      </w:pPr>
      <w:r>
        <w:rPr>
          <w:i/>
          <w:iCs/>
        </w:rPr>
        <w:t>L’horaire</w:t>
      </w:r>
      <w:r>
        <w:t xml:space="preserve"> * Défaut *</w:t>
      </w:r>
      <w:r>
        <w:rPr>
          <w:i/>
          <w:iCs/>
        </w:rPr>
        <w:t xml:space="preserve"> est sélectionné par défaut.</w:t>
      </w:r>
    </w:p>
    <w:p w:rsidR="00774FF8" w:rsidRDefault="00774FF8" w:rsidP="003604CA">
      <w:pPr>
        <w:ind w:left="284"/>
        <w:rPr>
          <w:i/>
          <w:iCs/>
        </w:rPr>
      </w:pPr>
    </w:p>
    <w:p w:rsidR="00774FF8" w:rsidRPr="00092241" w:rsidRDefault="00774FF8" w:rsidP="003604CA">
      <w:pPr>
        <w:ind w:left="284"/>
        <w:rPr>
          <w:i/>
          <w:iCs/>
        </w:rPr>
      </w:pPr>
      <w:r>
        <w:rPr>
          <w:i/>
          <w:iCs/>
        </w:rPr>
        <w:t>Les autres horaires existants, les horaires spécifiques à une date sélectionnée, se présentent sous la forme Année-Mois-Jour.</w:t>
      </w:r>
    </w:p>
    <w:p w:rsidR="00774FF8" w:rsidRDefault="00774FF8" w:rsidP="003604CA"/>
    <w:p w:rsidR="00774FF8" w:rsidRDefault="00774FF8" w:rsidP="003604CA">
      <w:pPr>
        <w:ind w:left="180" w:hanging="180"/>
      </w:pPr>
      <w:r>
        <w:t xml:space="preserve">3. Choix du </w:t>
      </w:r>
      <w:r w:rsidRPr="006626AB">
        <w:rPr>
          <w:b/>
          <w:bCs/>
        </w:rPr>
        <w:t>type de modification</w:t>
      </w:r>
      <w:r>
        <w:t> :</w:t>
      </w:r>
    </w:p>
    <w:p w:rsidR="00774FF8" w:rsidRDefault="00774FF8" w:rsidP="003604CA">
      <w:pPr>
        <w:ind w:left="180" w:hanging="180"/>
      </w:pPr>
    </w:p>
    <w:p w:rsidR="00774FF8" w:rsidRDefault="00774FF8" w:rsidP="003604CA">
      <w:pPr>
        <w:ind w:firstLine="708"/>
      </w:pPr>
      <w:r>
        <w:t xml:space="preserve">3a. </w:t>
      </w:r>
      <w:r w:rsidRPr="006626AB">
        <w:rPr>
          <w:b/>
          <w:bCs/>
        </w:rPr>
        <w:t>Plage</w:t>
      </w:r>
      <w:r>
        <w:rPr>
          <w:b/>
          <w:bCs/>
        </w:rPr>
        <w:t>s</w:t>
      </w:r>
      <w:r w:rsidRPr="006626AB">
        <w:rPr>
          <w:b/>
          <w:bCs/>
        </w:rPr>
        <w:t xml:space="preserve"> d’horaire ouverte</w:t>
      </w:r>
      <w:r>
        <w:rPr>
          <w:b/>
          <w:bCs/>
        </w:rPr>
        <w:t>s</w:t>
      </w:r>
      <w:r>
        <w:t> :</w:t>
      </w:r>
    </w:p>
    <w:p w:rsidR="00774FF8" w:rsidRDefault="00774FF8" w:rsidP="003604CA">
      <w:pPr>
        <w:ind w:left="180" w:firstLine="528"/>
      </w:pPr>
    </w:p>
    <w:p w:rsidR="00774FF8" w:rsidRDefault="00774FF8" w:rsidP="003604CA">
      <w:pPr>
        <w:ind w:left="748" w:firstLine="528"/>
      </w:pPr>
      <w:r>
        <w:t xml:space="preserve">3a.1. Cliquez sur </w:t>
      </w:r>
      <w:r>
        <w:rPr>
          <w:noProof/>
        </w:rPr>
        <w:pict>
          <v:shape id="_x0000_i1228" type="#_x0000_t75" style="width:104.25pt;height:18.75pt;visibility:visible">
            <v:imagedata r:id="rId119" o:title=""/>
          </v:shape>
        </w:pict>
      </w:r>
      <w:r>
        <w:t>;</w:t>
      </w:r>
    </w:p>
    <w:p w:rsidR="00774FF8" w:rsidRDefault="00774FF8" w:rsidP="003604CA">
      <w:pPr>
        <w:ind w:left="180" w:hanging="180"/>
      </w:pPr>
    </w:p>
    <w:p w:rsidR="00774FF8" w:rsidRDefault="00774FF8" w:rsidP="003604CA">
      <w:pPr>
        <w:ind w:left="1843"/>
        <w:rPr>
          <w:i/>
          <w:iCs/>
        </w:rPr>
      </w:pPr>
      <w:r>
        <w:rPr>
          <w:i/>
          <w:iCs/>
        </w:rPr>
        <w:t>Le texte du type de modification sélectionné apparaît en gras.</w:t>
      </w:r>
    </w:p>
    <w:p w:rsidR="00774FF8" w:rsidRDefault="00774FF8" w:rsidP="003604CA">
      <w:pPr>
        <w:rPr>
          <w:i/>
          <w:iCs/>
        </w:rPr>
      </w:pPr>
      <w:r>
        <w:rPr>
          <w:i/>
          <w:iCs/>
        </w:rPr>
        <w:tab/>
      </w:r>
    </w:p>
    <w:p w:rsidR="00774FF8" w:rsidRPr="006626AB" w:rsidRDefault="00774FF8" w:rsidP="003604CA">
      <w:pPr>
        <w:ind w:left="568" w:firstLine="708"/>
        <w:rPr>
          <w:i/>
          <w:iCs/>
        </w:rPr>
      </w:pPr>
      <w:r>
        <w:t>3a.2. Double-cliquez dans une case pour activer le mode de modification;</w:t>
      </w:r>
    </w:p>
    <w:p w:rsidR="00774FF8" w:rsidRDefault="00774FF8" w:rsidP="003604CA"/>
    <w:p w:rsidR="00774FF8" w:rsidRDefault="00774FF8" w:rsidP="003604CA">
      <w:pPr>
        <w:ind w:left="1843"/>
        <w:rPr>
          <w:i/>
          <w:iCs/>
        </w:rPr>
      </w:pPr>
      <w:r>
        <w:rPr>
          <w:i/>
          <w:iCs/>
        </w:rPr>
        <w:t xml:space="preserve">Le curseur devient </w:t>
      </w:r>
      <w:r w:rsidRPr="009C6C36">
        <w:rPr>
          <w:i/>
          <w:iCs/>
          <w:noProof/>
        </w:rPr>
        <w:pict>
          <v:shape id="_x0000_i1229" type="#_x0000_t75" style="width:16.5pt;height:16.5pt;visibility:visible">
            <v:imagedata r:id="rId120" o:title=""/>
          </v:shape>
        </w:pict>
      </w:r>
      <w:r>
        <w:rPr>
          <w:i/>
          <w:iCs/>
        </w:rPr>
        <w:t>, signifiant que vous êtes en mode de modification.</w:t>
      </w:r>
    </w:p>
    <w:p w:rsidR="00774FF8" w:rsidRDefault="00774FF8" w:rsidP="003604CA">
      <w:pPr>
        <w:rPr>
          <w:i/>
          <w:iCs/>
        </w:rPr>
      </w:pPr>
    </w:p>
    <w:p w:rsidR="00774FF8" w:rsidRDefault="00774FF8" w:rsidP="003604CA">
      <w:pPr>
        <w:ind w:left="1843" w:hanging="567"/>
      </w:pPr>
      <w:r>
        <w:t>3a.3. Glissez le curseur sur chacune des plages fermées que vous désirez transformer en plages ouvertes;</w:t>
      </w:r>
    </w:p>
    <w:p w:rsidR="00774FF8" w:rsidRDefault="00774FF8" w:rsidP="003604CA">
      <w:pPr>
        <w:ind w:left="1276" w:hanging="567"/>
      </w:pPr>
    </w:p>
    <w:p w:rsidR="00774FF8" w:rsidRDefault="00774FF8" w:rsidP="003604CA">
      <w:pPr>
        <w:ind w:left="1843"/>
        <w:rPr>
          <w:i/>
          <w:iCs/>
        </w:rPr>
      </w:pPr>
      <w:r>
        <w:rPr>
          <w:i/>
          <w:iCs/>
        </w:rPr>
        <w:t xml:space="preserve">Les plages touchées prennent la couleur </w:t>
      </w:r>
      <w:r w:rsidRPr="009C6C36">
        <w:rPr>
          <w:i/>
          <w:iCs/>
          <w:noProof/>
        </w:rPr>
        <w:pict>
          <v:shape id="Picture 141" o:spid="_x0000_i1230" type="#_x0000_t75" style="width:18.75pt;height:12.75pt;visibility:visible">
            <v:imagedata r:id="rId117" o:title=""/>
          </v:shape>
        </w:pict>
      </w:r>
      <w:r>
        <w:rPr>
          <w:i/>
          <w:iCs/>
        </w:rPr>
        <w:t>, signifiant qu’elles sont désormais ouvertes. Les heures d’ouverture hebdomadaires et des jours correspondants s’ajustent automatiquement en fonction des modifications effectuées.</w:t>
      </w:r>
    </w:p>
    <w:p w:rsidR="00774FF8" w:rsidRDefault="00774FF8" w:rsidP="003604CA">
      <w:pPr>
        <w:ind w:left="1843"/>
        <w:rPr>
          <w:i/>
          <w:iCs/>
        </w:rPr>
      </w:pPr>
    </w:p>
    <w:p w:rsidR="00774FF8" w:rsidRPr="00D20060" w:rsidRDefault="00774FF8" w:rsidP="003604CA">
      <w:pPr>
        <w:ind w:left="1843"/>
        <w:rPr>
          <w:i/>
          <w:iCs/>
        </w:rPr>
      </w:pPr>
      <w:r>
        <w:rPr>
          <w:i/>
          <w:iCs/>
        </w:rPr>
        <w:t>Pour interrompre la modification des plages d’horaire lorsque vous déplacez le curseur, maintenez enfoncé le bouton gauche de la souris.</w:t>
      </w:r>
    </w:p>
    <w:p w:rsidR="00774FF8" w:rsidRDefault="00774FF8" w:rsidP="003604CA">
      <w:pPr>
        <w:rPr>
          <w:i/>
          <w:iCs/>
        </w:rPr>
      </w:pPr>
      <w:r>
        <w:rPr>
          <w:i/>
          <w:iCs/>
        </w:rPr>
        <w:tab/>
      </w:r>
    </w:p>
    <w:p w:rsidR="00774FF8" w:rsidRDefault="00774FF8" w:rsidP="003604CA">
      <w:pPr>
        <w:ind w:left="1843" w:hanging="567"/>
      </w:pPr>
      <w:r>
        <w:t>3a.4. Cliquez sur le bouton gauche de la souris pour désactiver le mode de modification.</w:t>
      </w:r>
    </w:p>
    <w:p w:rsidR="00774FF8" w:rsidRDefault="00774FF8" w:rsidP="003604CA">
      <w:pPr>
        <w:ind w:left="1276" w:hanging="568"/>
      </w:pPr>
    </w:p>
    <w:p w:rsidR="00774FF8" w:rsidRPr="00DB2A34" w:rsidRDefault="00774FF8" w:rsidP="003604CA">
      <w:pPr>
        <w:ind w:left="1843"/>
        <w:rPr>
          <w:i/>
          <w:iCs/>
        </w:rPr>
      </w:pPr>
      <w:r>
        <w:rPr>
          <w:i/>
          <w:iCs/>
        </w:rPr>
        <w:t>Le curseur redevient</w:t>
      </w:r>
      <w:r w:rsidRPr="009C6C36">
        <w:rPr>
          <w:i/>
          <w:iCs/>
          <w:noProof/>
        </w:rPr>
        <w:pict>
          <v:shape id="Picture 142" o:spid="_x0000_i1231" type="#_x0000_t75" style="width:16.5pt;height:15.75pt;visibility:visible">
            <v:imagedata r:id="rId121" o:title=""/>
          </v:shape>
        </w:pict>
      </w:r>
      <w:r>
        <w:t xml:space="preserve">, </w:t>
      </w:r>
      <w:r w:rsidRPr="00DB2A34">
        <w:rPr>
          <w:i/>
          <w:iCs/>
        </w:rPr>
        <w:t xml:space="preserve">signifiant que vous n’êtes plus en mode </w:t>
      </w:r>
      <w:r>
        <w:rPr>
          <w:i/>
          <w:iCs/>
        </w:rPr>
        <w:t xml:space="preserve">de </w:t>
      </w:r>
      <w:r w:rsidRPr="00DB2A34">
        <w:rPr>
          <w:i/>
          <w:iCs/>
        </w:rPr>
        <w:t>modification.</w:t>
      </w:r>
    </w:p>
    <w:p w:rsidR="00774FF8" w:rsidRDefault="00774FF8" w:rsidP="003604CA">
      <w:pPr>
        <w:ind w:left="180" w:hanging="180"/>
      </w:pPr>
    </w:p>
    <w:p w:rsidR="00774FF8" w:rsidRPr="00DB2A34" w:rsidRDefault="00774FF8" w:rsidP="003604CA">
      <w:pPr>
        <w:ind w:firstLine="708"/>
        <w:rPr>
          <w:b/>
          <w:bCs/>
        </w:rPr>
      </w:pPr>
      <w:r>
        <w:t xml:space="preserve">3b. </w:t>
      </w:r>
      <w:r>
        <w:rPr>
          <w:b/>
          <w:bCs/>
        </w:rPr>
        <w:t>Plages d’horaire fermées :</w:t>
      </w:r>
    </w:p>
    <w:p w:rsidR="00774FF8" w:rsidRDefault="00774FF8" w:rsidP="003604CA">
      <w:pPr>
        <w:ind w:left="748" w:firstLine="528"/>
      </w:pPr>
    </w:p>
    <w:p w:rsidR="00774FF8" w:rsidRDefault="00774FF8" w:rsidP="003604CA">
      <w:pPr>
        <w:ind w:left="748" w:firstLine="528"/>
      </w:pPr>
      <w:r>
        <w:t xml:space="preserve">3b.1. Cliquez sur </w:t>
      </w:r>
      <w:r>
        <w:rPr>
          <w:noProof/>
        </w:rPr>
        <w:pict>
          <v:shape id="Picture 143" o:spid="_x0000_i1232" type="#_x0000_t75" style="width:104.25pt;height:18.75pt;visibility:visible">
            <v:imagedata r:id="rId122" o:title=""/>
          </v:shape>
        </w:pict>
      </w:r>
      <w:r>
        <w:t>;</w:t>
      </w:r>
    </w:p>
    <w:p w:rsidR="00774FF8" w:rsidRDefault="00774FF8" w:rsidP="003604CA">
      <w:pPr>
        <w:ind w:left="180" w:hanging="180"/>
      </w:pPr>
    </w:p>
    <w:p w:rsidR="00774FF8" w:rsidRPr="0063559C" w:rsidRDefault="00774FF8" w:rsidP="003604CA">
      <w:pPr>
        <w:ind w:left="1843"/>
        <w:rPr>
          <w:i/>
          <w:iCs/>
        </w:rPr>
      </w:pPr>
      <w:r>
        <w:rPr>
          <w:i/>
          <w:iCs/>
        </w:rPr>
        <w:t>Le texte du type de modification sélectionné apparaît en gras.</w:t>
      </w:r>
    </w:p>
    <w:p w:rsidR="00774FF8" w:rsidRDefault="00774FF8" w:rsidP="003604CA">
      <w:pPr>
        <w:ind w:left="568" w:firstLine="708"/>
      </w:pPr>
    </w:p>
    <w:p w:rsidR="00774FF8" w:rsidRPr="006626AB" w:rsidRDefault="00774FF8" w:rsidP="003604CA">
      <w:pPr>
        <w:ind w:left="568" w:firstLine="708"/>
        <w:rPr>
          <w:i/>
          <w:iCs/>
        </w:rPr>
      </w:pPr>
      <w:r>
        <w:t>3b.2. Double-cliquez dans une case pour activer le mode de modification;</w:t>
      </w:r>
    </w:p>
    <w:p w:rsidR="00774FF8" w:rsidRDefault="00774FF8" w:rsidP="003604CA"/>
    <w:p w:rsidR="00774FF8" w:rsidRDefault="00774FF8" w:rsidP="003604CA">
      <w:pPr>
        <w:ind w:left="1843"/>
        <w:rPr>
          <w:i/>
          <w:iCs/>
        </w:rPr>
      </w:pPr>
      <w:r>
        <w:rPr>
          <w:i/>
          <w:iCs/>
        </w:rPr>
        <w:t xml:space="preserve">Le curseur devient </w:t>
      </w:r>
      <w:r w:rsidRPr="009C6C36">
        <w:rPr>
          <w:i/>
          <w:iCs/>
          <w:noProof/>
        </w:rPr>
        <w:pict>
          <v:shape id="Picture 144" o:spid="_x0000_i1233" type="#_x0000_t75" style="width:16.5pt;height:16.5pt;visibility:visible">
            <v:imagedata r:id="rId120" o:title=""/>
          </v:shape>
        </w:pict>
      </w:r>
      <w:r>
        <w:rPr>
          <w:i/>
          <w:iCs/>
        </w:rPr>
        <w:t>, signifiant que vous êtes en mode de modification.</w:t>
      </w:r>
    </w:p>
    <w:p w:rsidR="00774FF8" w:rsidRDefault="00774FF8" w:rsidP="003604CA">
      <w:pPr>
        <w:rPr>
          <w:i/>
          <w:iCs/>
        </w:rPr>
      </w:pPr>
    </w:p>
    <w:p w:rsidR="00774FF8" w:rsidRDefault="00774FF8" w:rsidP="003604CA">
      <w:pPr>
        <w:ind w:left="1843" w:hanging="567"/>
      </w:pPr>
      <w:r>
        <w:t>3b.3. Glissez le curseur sur chacune des plages ouvertes que vous désirez transformer en plages fermées;</w:t>
      </w:r>
    </w:p>
    <w:p w:rsidR="00774FF8" w:rsidRDefault="00774FF8" w:rsidP="003604CA">
      <w:pPr>
        <w:ind w:left="1276" w:hanging="567"/>
      </w:pPr>
    </w:p>
    <w:p w:rsidR="00774FF8" w:rsidRDefault="00774FF8" w:rsidP="003604CA">
      <w:pPr>
        <w:ind w:left="1843"/>
        <w:rPr>
          <w:i/>
          <w:iCs/>
        </w:rPr>
      </w:pPr>
      <w:r>
        <w:rPr>
          <w:i/>
          <w:iCs/>
        </w:rPr>
        <w:t xml:space="preserve">Les plages touchées prennent la couleur </w:t>
      </w:r>
      <w:r w:rsidRPr="009C6C36">
        <w:rPr>
          <w:i/>
          <w:iCs/>
          <w:noProof/>
        </w:rPr>
        <w:pict>
          <v:shape id="Picture 145" o:spid="_x0000_i1234" type="#_x0000_t75" style="width:20.25pt;height:12.75pt;visibility:visible">
            <v:imagedata r:id="rId118" o:title=""/>
          </v:shape>
        </w:pict>
      </w:r>
      <w:r>
        <w:rPr>
          <w:i/>
          <w:iCs/>
        </w:rPr>
        <w:t>, signifiant qu’elles sont désormais ouvertes. Les heures d’ouverture hebdomadaires et des jours correspondants s’ajustent automatiquement en fonction des modifications effectuées.</w:t>
      </w:r>
    </w:p>
    <w:p w:rsidR="00774FF8" w:rsidRDefault="00774FF8" w:rsidP="003604CA">
      <w:pPr>
        <w:ind w:left="1843"/>
        <w:rPr>
          <w:i/>
          <w:iCs/>
        </w:rPr>
      </w:pPr>
    </w:p>
    <w:p w:rsidR="00774FF8" w:rsidRPr="00D20060" w:rsidRDefault="00774FF8" w:rsidP="003604CA">
      <w:pPr>
        <w:ind w:left="1843"/>
        <w:rPr>
          <w:i/>
          <w:iCs/>
        </w:rPr>
      </w:pPr>
      <w:r>
        <w:rPr>
          <w:i/>
          <w:iCs/>
        </w:rPr>
        <w:t>Pour interrompre la modification des plages d’horaire lorsque vous déplacez le curseur, maintenez enfoncé le bouton gauche de la souris.</w:t>
      </w:r>
    </w:p>
    <w:p w:rsidR="00774FF8" w:rsidRDefault="00774FF8" w:rsidP="003604CA">
      <w:pPr>
        <w:rPr>
          <w:i/>
          <w:iCs/>
        </w:rPr>
      </w:pPr>
      <w:r>
        <w:rPr>
          <w:i/>
          <w:iCs/>
        </w:rPr>
        <w:tab/>
      </w:r>
    </w:p>
    <w:p w:rsidR="00774FF8" w:rsidRDefault="00774FF8" w:rsidP="003604CA">
      <w:pPr>
        <w:ind w:left="1843" w:hanging="567"/>
      </w:pPr>
      <w:r>
        <w:t>3b.4. Cliquez sur le bouton gauche de la souris pour désactiver le mode de modification.</w:t>
      </w:r>
    </w:p>
    <w:p w:rsidR="00774FF8" w:rsidRDefault="00774FF8" w:rsidP="003604CA">
      <w:pPr>
        <w:rPr>
          <w:i/>
          <w:iCs/>
        </w:rPr>
      </w:pPr>
    </w:p>
    <w:p w:rsidR="00774FF8" w:rsidRPr="00DB2A34" w:rsidRDefault="00774FF8" w:rsidP="003604CA">
      <w:pPr>
        <w:ind w:left="1843"/>
        <w:rPr>
          <w:i/>
          <w:iCs/>
        </w:rPr>
      </w:pPr>
      <w:r w:rsidRPr="00DB2A34">
        <w:rPr>
          <w:i/>
          <w:iCs/>
        </w:rPr>
        <w:t>Le curseur redevient</w:t>
      </w:r>
      <w:r w:rsidRPr="009C6C36">
        <w:rPr>
          <w:i/>
          <w:iCs/>
          <w:noProof/>
        </w:rPr>
        <w:pict>
          <v:shape id="Picture 146" o:spid="_x0000_i1235" type="#_x0000_t75" style="width:16.5pt;height:15.75pt;visibility:visible">
            <v:imagedata r:id="rId121" o:title=""/>
          </v:shape>
        </w:pict>
      </w:r>
      <w:r w:rsidRPr="00DB2A34">
        <w:rPr>
          <w:i/>
          <w:iCs/>
        </w:rPr>
        <w:t>, signifiant que vous n’êtes plus en mode de modification.</w:t>
      </w:r>
    </w:p>
    <w:p w:rsidR="00774FF8" w:rsidRPr="00DB2A34" w:rsidRDefault="00774FF8" w:rsidP="003604CA">
      <w:pPr>
        <w:ind w:left="180" w:hanging="180"/>
        <w:rPr>
          <w:i/>
          <w:iCs/>
        </w:rPr>
      </w:pPr>
    </w:p>
    <w:p w:rsidR="00774FF8" w:rsidRDefault="00774FF8" w:rsidP="003604CA">
      <w:pPr>
        <w:ind w:left="180" w:hanging="180"/>
      </w:pPr>
      <w:r>
        <w:t xml:space="preserve">4. </w:t>
      </w:r>
      <w:r w:rsidRPr="006D2E09">
        <w:rPr>
          <w:b/>
          <w:bCs/>
        </w:rPr>
        <w:t>Enregistrement</w:t>
      </w:r>
      <w:r>
        <w:t xml:space="preserve"> des modifications :</w:t>
      </w:r>
    </w:p>
    <w:p w:rsidR="00774FF8" w:rsidRDefault="00774FF8" w:rsidP="003604CA">
      <w:pPr>
        <w:ind w:left="180" w:hanging="180"/>
      </w:pPr>
    </w:p>
    <w:p w:rsidR="00774FF8" w:rsidRDefault="00774FF8" w:rsidP="003604CA">
      <w:pPr>
        <w:ind w:left="1134" w:hanging="426"/>
      </w:pPr>
      <w:r>
        <w:t xml:space="preserve">4a. Cliquez sur </w:t>
      </w:r>
      <w:r>
        <w:rPr>
          <w:noProof/>
        </w:rPr>
        <w:pict>
          <v:shape id="Picture 147" o:spid="_x0000_i1236" type="#_x0000_t75" style="width:17.25pt;height:17.25pt;visibility:visible">
            <v:imagedata r:id="rId123" o:title=""/>
          </v:shape>
        </w:pict>
      </w:r>
      <w:r>
        <w:t xml:space="preserve"> pour </w:t>
      </w:r>
      <w:r w:rsidRPr="00F64D7E">
        <w:rPr>
          <w:b/>
          <w:bCs/>
        </w:rPr>
        <w:t>enregistrer les modifications</w:t>
      </w:r>
      <w:r>
        <w:t xml:space="preserve"> effectuées à l’horaire en cours.</w:t>
      </w:r>
    </w:p>
    <w:p w:rsidR="00774FF8" w:rsidRDefault="00774FF8" w:rsidP="003604CA">
      <w:pPr>
        <w:ind w:left="1134" w:hanging="426"/>
      </w:pPr>
    </w:p>
    <w:p w:rsidR="00774FF8" w:rsidRDefault="00774FF8" w:rsidP="003604CA">
      <w:pPr>
        <w:ind w:left="1134" w:hanging="426"/>
      </w:pPr>
      <w:r>
        <w:t xml:space="preserve">4b. </w:t>
      </w:r>
      <w:r w:rsidRPr="00F64D7E">
        <w:rPr>
          <w:b/>
          <w:bCs/>
        </w:rPr>
        <w:t>Enregistrement</w:t>
      </w:r>
      <w:r>
        <w:t xml:space="preserve"> des modifications effectuées à l’horaire en cours </w:t>
      </w:r>
      <w:r w:rsidRPr="00F64D7E">
        <w:rPr>
          <w:b/>
          <w:bCs/>
        </w:rPr>
        <w:t>sous une autre semaine</w:t>
      </w:r>
      <w:r>
        <w:t> :</w:t>
      </w:r>
    </w:p>
    <w:p w:rsidR="00774FF8" w:rsidRDefault="00774FF8" w:rsidP="003604CA">
      <w:pPr>
        <w:ind w:left="1276" w:hanging="568"/>
      </w:pPr>
    </w:p>
    <w:p w:rsidR="00774FF8" w:rsidRDefault="00774FF8" w:rsidP="003604CA">
      <w:pPr>
        <w:ind w:left="708" w:firstLine="708"/>
      </w:pPr>
      <w:r>
        <w:t xml:space="preserve">4b.1. Cliquez sur </w:t>
      </w:r>
      <w:r>
        <w:rPr>
          <w:noProof/>
        </w:rPr>
        <w:pict>
          <v:shape id="Picture 148" o:spid="_x0000_i1237" type="#_x0000_t75" style="width:17.25pt;height:17.25pt;visibility:visible">
            <v:imagedata r:id="rId124" o:title=""/>
          </v:shape>
        </w:pict>
      </w:r>
      <w:r>
        <w:t>;</w:t>
      </w:r>
    </w:p>
    <w:p w:rsidR="00774FF8" w:rsidRDefault="00774FF8" w:rsidP="003604CA">
      <w:pPr>
        <w:ind w:left="1276" w:hanging="568"/>
      </w:pPr>
      <w:r>
        <w:tab/>
      </w:r>
    </w:p>
    <w:p w:rsidR="00774FF8" w:rsidRPr="006D2E09" w:rsidRDefault="00774FF8" w:rsidP="003604CA">
      <w:pPr>
        <w:ind w:left="1985"/>
      </w:pPr>
      <w:r>
        <w:rPr>
          <w:i/>
          <w:iCs/>
        </w:rPr>
        <w:t xml:space="preserve">La fenêtre </w:t>
      </w:r>
      <w:r>
        <w:t xml:space="preserve">Choix de la date </w:t>
      </w:r>
      <w:r>
        <w:rPr>
          <w:i/>
          <w:iCs/>
        </w:rPr>
        <w:t>apparaît</w:t>
      </w:r>
      <w:r>
        <w:t>.</w:t>
      </w:r>
    </w:p>
    <w:p w:rsidR="00774FF8" w:rsidRDefault="00774FF8" w:rsidP="003604CA">
      <w:pPr>
        <w:ind w:left="1276" w:hanging="568"/>
      </w:pPr>
    </w:p>
    <w:p w:rsidR="00774FF8" w:rsidRDefault="00774FF8" w:rsidP="003604CA">
      <w:pPr>
        <w:ind w:left="1985" w:hanging="569"/>
      </w:pPr>
      <w:r>
        <w:t>4b.2. Sélectionnez une semaine, un mois et une année puis cliquez sur « </w:t>
      </w:r>
      <w:r w:rsidRPr="006D2E09">
        <w:rPr>
          <w:b/>
          <w:bCs/>
        </w:rPr>
        <w:t>Ok</w:t>
      </w:r>
      <w:r>
        <w:t> ».</w:t>
      </w:r>
    </w:p>
    <w:p w:rsidR="00774FF8" w:rsidRDefault="00774FF8" w:rsidP="003604CA">
      <w:pPr>
        <w:ind w:left="1985" w:hanging="567"/>
      </w:pPr>
    </w:p>
    <w:p w:rsidR="00774FF8" w:rsidRPr="008A4357" w:rsidRDefault="00774FF8" w:rsidP="003604CA">
      <w:pPr>
        <w:ind w:left="1985" w:hanging="567"/>
        <w:jc w:val="both"/>
        <w:rPr>
          <w:i/>
          <w:iCs/>
        </w:rPr>
      </w:pPr>
      <w:r>
        <w:tab/>
      </w:r>
      <w:r w:rsidRPr="008A4357">
        <w:rPr>
          <w:i/>
          <w:iCs/>
        </w:rPr>
        <w:t xml:space="preserve">La semaine choisie doit nécessairement être </w:t>
      </w:r>
      <w:r>
        <w:rPr>
          <w:i/>
          <w:iCs/>
        </w:rPr>
        <w:t xml:space="preserve">située </w:t>
      </w:r>
      <w:r w:rsidRPr="008A4357">
        <w:rPr>
          <w:i/>
          <w:iCs/>
        </w:rPr>
        <w:t>dans le futur.</w:t>
      </w:r>
    </w:p>
    <w:p w:rsidR="00774FF8" w:rsidRDefault="00774FF8" w:rsidP="003604CA">
      <w:pPr>
        <w:ind w:left="1985" w:hanging="567"/>
      </w:pPr>
      <w:r>
        <w:tab/>
      </w:r>
    </w:p>
    <w:p w:rsidR="00774FF8" w:rsidRPr="00FA17FB" w:rsidRDefault="00774FF8" w:rsidP="003604CA">
      <w:pPr>
        <w:ind w:left="1985" w:hanging="567"/>
        <w:rPr>
          <w:i/>
          <w:iCs/>
        </w:rPr>
      </w:pPr>
      <w:r>
        <w:tab/>
      </w:r>
      <w:r>
        <w:rPr>
          <w:i/>
          <w:iCs/>
        </w:rPr>
        <w:t>Le nouvel horaire spécifique apparaît dans la liste déroulante sous la forme Année-mois-jour, le jour étant ici la première journée de la semaine sélectionnée.</w:t>
      </w:r>
    </w:p>
    <w:p w:rsidR="00774FF8" w:rsidRDefault="00774FF8" w:rsidP="003604CA">
      <w:pPr>
        <w:ind w:left="1134" w:hanging="426"/>
      </w:pPr>
      <w:r>
        <w:tab/>
        <w:t xml:space="preserve"> </w:t>
      </w:r>
    </w:p>
    <w:p w:rsidR="00774FF8" w:rsidRPr="00F82F0B" w:rsidRDefault="00774FF8" w:rsidP="003604CA">
      <w:pPr>
        <w:tabs>
          <w:tab w:val="left" w:pos="4962"/>
        </w:tabs>
        <w:ind w:left="1985" w:hanging="567"/>
        <w:rPr>
          <w:i/>
          <w:iCs/>
        </w:rPr>
      </w:pPr>
      <w:r>
        <w:tab/>
      </w:r>
      <w:r>
        <w:rPr>
          <w:i/>
          <w:iCs/>
        </w:rPr>
        <w:t>Vous a</w:t>
      </w:r>
      <w:r w:rsidRPr="00F82F0B">
        <w:rPr>
          <w:i/>
          <w:iCs/>
        </w:rPr>
        <w:t xml:space="preserve">vez aussi </w:t>
      </w:r>
      <w:r>
        <w:rPr>
          <w:i/>
          <w:iCs/>
        </w:rPr>
        <w:t xml:space="preserve">la possibilité de </w:t>
      </w:r>
      <w:r w:rsidRPr="00F82F0B">
        <w:rPr>
          <w:i/>
          <w:iCs/>
        </w:rPr>
        <w:t>sélectionner plusieurs semaines à la fois dans le même mois. Pour ce,  tenez enfoncée la touche « Ctrl » de votre clavier et cliquez tour à tour sur les semaines que vous voulez sélectionner. Vous cliquez ensuite sur « Ok ». Cepe</w:t>
      </w:r>
      <w:r>
        <w:rPr>
          <w:i/>
          <w:iCs/>
        </w:rPr>
        <w:t xml:space="preserve">ndant, si un horaire spécifique </w:t>
      </w:r>
      <w:r w:rsidRPr="00F82F0B">
        <w:rPr>
          <w:i/>
          <w:iCs/>
        </w:rPr>
        <w:t>existait déjà pour une ou plusieurs des semaines</w:t>
      </w:r>
      <w:r>
        <w:rPr>
          <w:i/>
          <w:iCs/>
        </w:rPr>
        <w:t xml:space="preserve"> sélectionnées, </w:t>
      </w:r>
      <w:r w:rsidRPr="00F82F0B">
        <w:rPr>
          <w:i/>
          <w:iCs/>
        </w:rPr>
        <w:t xml:space="preserve">la fenêtre </w:t>
      </w:r>
      <w:r w:rsidRPr="00F82F0B">
        <w:t>Horaire existant en conflit</w:t>
      </w:r>
      <w:r w:rsidRPr="00F82F0B">
        <w:rPr>
          <w:i/>
          <w:iCs/>
        </w:rPr>
        <w:t xml:space="preserve"> </w:t>
      </w:r>
      <w:r>
        <w:rPr>
          <w:i/>
          <w:iCs/>
        </w:rPr>
        <w:t>apparaît</w:t>
      </w:r>
      <w:r w:rsidRPr="00F82F0B">
        <w:rPr>
          <w:i/>
          <w:iCs/>
        </w:rPr>
        <w:t>ra et vous demandera de confirmer le remplacement. Cette fenêtre apparaîtra successivement pour chacune des semaines possédant un horaire spécifique. Si vous cliquez « Non », le processus de remplacement stoppera à</w:t>
      </w:r>
      <w:r>
        <w:rPr>
          <w:i/>
          <w:iCs/>
        </w:rPr>
        <w:t xml:space="preserve"> la semaine où vous étiez rendu et vous devrez recommencer le processus pour sauvegarder les semaines subséquentes. Ainsi, par exemple, si vous sélectionnez trois semaines possédant déjà chacune un horaire spécifique et que vous répondez « Oui » à la première fenêtre de confirmation, mais que vous répondez « Non » à la seconde, vous devrez recommencer du début (sélection des semaines) pour pouvoir sauvegarder le changement sur la troisième semaine.</w:t>
      </w:r>
    </w:p>
    <w:p w:rsidR="00774FF8" w:rsidRDefault="00774FF8" w:rsidP="003604CA">
      <w:pPr>
        <w:ind w:left="1134" w:hanging="426"/>
      </w:pPr>
    </w:p>
    <w:p w:rsidR="00774FF8" w:rsidRDefault="00774FF8" w:rsidP="003604CA">
      <w:pPr>
        <w:ind w:left="1134" w:hanging="426"/>
      </w:pPr>
      <w:r>
        <w:t xml:space="preserve">4c. </w:t>
      </w:r>
      <w:r w:rsidRPr="00B7460B">
        <w:rPr>
          <w:b/>
          <w:bCs/>
        </w:rPr>
        <w:t>Enregistrement</w:t>
      </w:r>
      <w:r>
        <w:t xml:space="preserve"> de l’horaire en cours </w:t>
      </w:r>
      <w:r w:rsidRPr="00B7460B">
        <w:rPr>
          <w:b/>
          <w:bCs/>
        </w:rPr>
        <w:t>sur l’horaire par défaut</w:t>
      </w:r>
      <w:r>
        <w:t> :</w:t>
      </w:r>
    </w:p>
    <w:p w:rsidR="00774FF8" w:rsidRDefault="00774FF8" w:rsidP="003604CA">
      <w:pPr>
        <w:tabs>
          <w:tab w:val="left" w:pos="708"/>
          <w:tab w:val="left" w:pos="6246"/>
        </w:tabs>
        <w:ind w:left="1134" w:hanging="426"/>
      </w:pPr>
      <w:r>
        <w:tab/>
      </w:r>
      <w:r>
        <w:tab/>
      </w:r>
    </w:p>
    <w:p w:rsidR="00774FF8" w:rsidRDefault="00774FF8" w:rsidP="003604CA">
      <w:pPr>
        <w:ind w:left="1134" w:hanging="426"/>
        <w:rPr>
          <w:i/>
          <w:iCs/>
        </w:rPr>
      </w:pPr>
      <w:r>
        <w:tab/>
      </w:r>
      <w:r>
        <w:rPr>
          <w:i/>
          <w:iCs/>
        </w:rPr>
        <w:t>Cette action n’est possible que si l’horaire sélectionné à l’étape 1 était un horaire spécifique.</w:t>
      </w:r>
    </w:p>
    <w:p w:rsidR="00774FF8" w:rsidRDefault="00774FF8" w:rsidP="003604CA">
      <w:pPr>
        <w:ind w:left="1134" w:hanging="426"/>
        <w:rPr>
          <w:i/>
          <w:iCs/>
        </w:rPr>
      </w:pPr>
    </w:p>
    <w:p w:rsidR="00774FF8" w:rsidRDefault="00774FF8" w:rsidP="003604CA">
      <w:pPr>
        <w:ind w:left="1276" w:firstLine="140"/>
      </w:pPr>
      <w:r>
        <w:t xml:space="preserve">4c.1. Cliquez sur </w:t>
      </w:r>
      <w:r>
        <w:rPr>
          <w:noProof/>
        </w:rPr>
        <w:pict>
          <v:shape id="Picture 149" o:spid="_x0000_i1238" type="#_x0000_t75" style="width:14.25pt;height:14.25pt;visibility:visible">
            <v:imagedata r:id="rId125" o:title=""/>
          </v:shape>
        </w:pict>
      </w:r>
      <w:r>
        <w:t>.</w:t>
      </w:r>
    </w:p>
    <w:p w:rsidR="00774FF8" w:rsidRDefault="00774FF8" w:rsidP="003604CA">
      <w:pPr>
        <w:ind w:left="1276"/>
      </w:pPr>
    </w:p>
    <w:p w:rsidR="00774FF8" w:rsidRDefault="00774FF8" w:rsidP="003604CA">
      <w:pPr>
        <w:ind w:left="1985"/>
      </w:pPr>
      <w:r>
        <w:rPr>
          <w:i/>
          <w:iCs/>
        </w:rPr>
        <w:t xml:space="preserve">La fenêtre </w:t>
      </w:r>
      <w:r>
        <w:t>Horaire par défaut</w:t>
      </w:r>
      <w:r>
        <w:rPr>
          <w:i/>
          <w:iCs/>
        </w:rPr>
        <w:t xml:space="preserve"> apparaît, vous demandant de confirmer la modification de l’horaire par défaut.</w:t>
      </w:r>
    </w:p>
    <w:p w:rsidR="00774FF8" w:rsidRDefault="00774FF8" w:rsidP="003604CA">
      <w:r>
        <w:tab/>
      </w:r>
    </w:p>
    <w:p w:rsidR="00774FF8" w:rsidRDefault="00774FF8" w:rsidP="003604CA">
      <w:r>
        <w:tab/>
      </w:r>
      <w:r>
        <w:tab/>
        <w:t>4c.2. Cliquez sur « </w:t>
      </w:r>
      <w:r>
        <w:rPr>
          <w:b/>
          <w:bCs/>
        </w:rPr>
        <w:t>Oui</w:t>
      </w:r>
      <w:r>
        <w:t> ».</w:t>
      </w:r>
    </w:p>
    <w:p w:rsidR="00774FF8" w:rsidRDefault="00774FF8" w:rsidP="003604CA"/>
    <w:p w:rsidR="00774FF8" w:rsidRPr="0045664A" w:rsidRDefault="00774FF8" w:rsidP="003604CA">
      <w:pPr>
        <w:ind w:left="1985"/>
        <w:rPr>
          <w:i/>
          <w:iCs/>
        </w:rPr>
      </w:pPr>
      <w:r>
        <w:rPr>
          <w:i/>
          <w:iCs/>
        </w:rPr>
        <w:t>L’horaire par défaut devient identique à l’horaire spécifique sélectionné.</w:t>
      </w:r>
    </w:p>
    <w:p w:rsidR="00774FF8" w:rsidRDefault="00774FF8" w:rsidP="003604CA">
      <w:pPr>
        <w:rPr>
          <w:i/>
          <w:iCs/>
        </w:rPr>
      </w:pPr>
    </w:p>
    <w:p w:rsidR="00774FF8" w:rsidRPr="002A711F" w:rsidRDefault="00774FF8" w:rsidP="003604CA">
      <w:pPr>
        <w:rPr>
          <w:i/>
          <w:iCs/>
        </w:rPr>
      </w:pPr>
      <w:r w:rsidRPr="002617EB">
        <w:rPr>
          <w:i/>
          <w:iCs/>
        </w:rPr>
        <w:t xml:space="preserve">Vous pouvez </w:t>
      </w:r>
      <w:r>
        <w:rPr>
          <w:i/>
          <w:iCs/>
        </w:rPr>
        <w:t>cliqu</w:t>
      </w:r>
      <w:r w:rsidRPr="002617EB">
        <w:rPr>
          <w:i/>
          <w:iCs/>
        </w:rPr>
        <w:t xml:space="preserve">er sur </w:t>
      </w:r>
      <w:r w:rsidRPr="009C6C36">
        <w:rPr>
          <w:i/>
          <w:iCs/>
          <w:noProof/>
        </w:rPr>
        <w:pict>
          <v:shape id="Picture 150" o:spid="_x0000_i1239" type="#_x0000_t75" style="width:14.25pt;height:14.25pt;visibility:visible">
            <v:imagedata r:id="rId126" o:title=""/>
          </v:shape>
        </w:pict>
      </w:r>
      <w:r>
        <w:rPr>
          <w:i/>
          <w:iCs/>
        </w:rPr>
        <w:t xml:space="preserve"> pour </w:t>
      </w:r>
      <w:hyperlink w:anchor="Clinic_Horaire_Del" w:history="1">
        <w:r w:rsidRPr="00675FA1">
          <w:rPr>
            <w:rStyle w:val="Hyperlink"/>
            <w:i/>
            <w:iCs/>
          </w:rPr>
          <w:t>Supprimer un horaire spécifique</w:t>
        </w:r>
      </w:hyperlink>
      <w:r>
        <w:rPr>
          <w:i/>
          <w:iCs/>
        </w:rPr>
        <w:t xml:space="preserve"> sélectionné</w:t>
      </w:r>
      <w:r w:rsidRPr="002617EB">
        <w:rPr>
          <w:i/>
          <w:iCs/>
        </w:rPr>
        <w:t>.</w:t>
      </w:r>
    </w:p>
    <w:p w:rsidR="00774FF8" w:rsidRDefault="00774FF8" w:rsidP="003604CA">
      <w:pPr>
        <w:rPr>
          <w:i/>
          <w:iCs/>
        </w:rPr>
      </w:pPr>
    </w:p>
    <w:p w:rsidR="00774FF8" w:rsidRDefault="00774FF8" w:rsidP="003604CA">
      <w:pPr>
        <w:rPr>
          <w:i/>
          <w:iCs/>
        </w:rPr>
      </w:pPr>
    </w:p>
    <w:p w:rsidR="00774FF8" w:rsidRDefault="00774FF8" w:rsidP="003604CA">
      <w:pPr>
        <w:rPr>
          <w:i/>
          <w:iCs/>
        </w:rPr>
      </w:pPr>
      <w:r>
        <w:rPr>
          <w:i/>
          <w:iCs/>
        </w:rPr>
        <w:t>Pour pouvoir effectuer une modification de l’horaire de la clinique,</w:t>
      </w:r>
      <w:r w:rsidRPr="00AD2103">
        <w:rPr>
          <w:i/>
          <w:iCs/>
        </w:rPr>
        <w:t xml:space="preserve"> un utilisateur </w:t>
      </w:r>
      <w:r>
        <w:rPr>
          <w:i/>
          <w:iCs/>
        </w:rPr>
        <w:t>doit avoir</w:t>
      </w:r>
      <w:r w:rsidRPr="00AD2103">
        <w:rPr>
          <w:i/>
          <w:iCs/>
        </w:rPr>
        <w:t xml:space="preserve"> le </w:t>
      </w:r>
      <w:r w:rsidRPr="00AD2103">
        <w:rPr>
          <w:b/>
          <w:bCs/>
          <w:i/>
          <w:iCs/>
        </w:rPr>
        <w:t>Droit de modifier l’horaire de la clinique</w:t>
      </w:r>
      <w:r>
        <w:rPr>
          <w:b/>
          <w:bCs/>
          <w:i/>
          <w:iCs/>
        </w:rPr>
        <w:t xml:space="preserve"> </w:t>
      </w:r>
      <w:r w:rsidRPr="00CF6406">
        <w:rPr>
          <w:i/>
          <w:iCs/>
        </w:rPr>
        <w:t>d’activé dans son</w:t>
      </w:r>
      <w:r>
        <w:rPr>
          <w:i/>
          <w:iCs/>
        </w:rPr>
        <w:t xml:space="preserve"> type d’utilisateur</w:t>
      </w:r>
      <w:r w:rsidRPr="00CF6406">
        <w:rPr>
          <w:i/>
          <w:iCs/>
        </w:rPr>
        <w:t>.</w:t>
      </w:r>
    </w:p>
    <w:p w:rsidR="00774FF8" w:rsidRDefault="00774FF8" w:rsidP="003604CA">
      <w:pPr>
        <w:rPr>
          <w:i/>
          <w:iCs/>
        </w:rPr>
      </w:pPr>
    </w:p>
    <w:p w:rsidR="00774FF8" w:rsidRDefault="00774FF8" w:rsidP="003604CA">
      <w:r>
        <w:rPr>
          <w:i/>
          <w:iCs/>
        </w:rPr>
        <w:t>Vous pouvez en tout temps quitter la fenêtre</w:t>
      </w:r>
      <w:r>
        <w:t xml:space="preserve"> </w:t>
      </w:r>
      <w:r w:rsidRPr="005652C3">
        <w:t>Horaire de la clinique</w:t>
      </w:r>
      <w:r>
        <w:rPr>
          <w:i/>
          <w:iCs/>
        </w:rPr>
        <w:t xml:space="preserve"> en cliquant sur le </w:t>
      </w:r>
      <w:r w:rsidRPr="009C6C36">
        <w:rPr>
          <w:b/>
          <w:bCs/>
          <w:i/>
          <w:iCs/>
          <w:noProof/>
        </w:rPr>
        <w:pict>
          <v:shape id="Picture 151" o:spid="_x0000_i1240"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w:t>
      </w:r>
    </w:p>
    <w:p w:rsidR="00774FF8" w:rsidRDefault="00774FF8" w:rsidP="003604CA">
      <w:pPr>
        <w:pStyle w:val="Heading3"/>
        <w:tabs>
          <w:tab w:val="center" w:pos="4320"/>
        </w:tabs>
      </w:pPr>
      <w:r>
        <w:br w:type="page"/>
      </w:r>
      <w:bookmarkStart w:id="76" w:name="Clinic_Horaire_Del"/>
      <w:bookmarkEnd w:id="76"/>
      <w:r>
        <w:t>Supprimer un horaire spécifique</w:t>
      </w:r>
    </w:p>
    <w:p w:rsidR="00774FF8" w:rsidRDefault="00774FF8" w:rsidP="003604CA">
      <w:r w:rsidRPr="00CA76CD">
        <w:rPr>
          <w:vanish/>
        </w:rPr>
        <w:t xml:space="preserve">Numéro : </w:t>
      </w:r>
      <w:r>
        <w:rPr>
          <w:vanish/>
        </w:rPr>
        <w:t>6</w:t>
      </w:r>
      <w:r w:rsidRPr="00CA76CD">
        <w:rPr>
          <w:vanish/>
        </w:rPr>
        <w:t>1</w:t>
      </w:r>
    </w:p>
    <w:p w:rsidR="00774FF8" w:rsidRDefault="00774FF8" w:rsidP="003604CA">
      <w:r>
        <w:t xml:space="preserve">Pour supprimer un horaire spécifique, cliquez sur le menu </w:t>
      </w:r>
      <w:r w:rsidRPr="00AF05A0">
        <w:rPr>
          <w:b/>
          <w:bCs/>
        </w:rPr>
        <w:t>Gestion</w:t>
      </w:r>
      <w:r>
        <w:t xml:space="preserve">, puis cliquez sur </w:t>
      </w:r>
      <w:r w:rsidRPr="00AF05A0">
        <w:rPr>
          <w:b/>
          <w:bCs/>
        </w:rPr>
        <w:t>Clinique</w:t>
      </w:r>
      <w:r>
        <w:t>.</w:t>
      </w:r>
    </w:p>
    <w:p w:rsidR="00774FF8" w:rsidRDefault="00774FF8" w:rsidP="003604CA">
      <w:pPr>
        <w:rPr>
          <w:i/>
          <w:iCs/>
        </w:rPr>
      </w:pPr>
    </w:p>
    <w:p w:rsidR="00774FF8" w:rsidRDefault="00774FF8" w:rsidP="003604CA">
      <w:r w:rsidRPr="00906851">
        <w:rPr>
          <w:i/>
          <w:iCs/>
        </w:rPr>
        <w:t>La fenêtre</w:t>
      </w:r>
      <w:r>
        <w:rPr>
          <w:i/>
          <w:iCs/>
        </w:rPr>
        <w:t xml:space="preserve"> </w:t>
      </w:r>
      <w:r>
        <w:t>Gestion de la clinique</w:t>
      </w:r>
      <w:r w:rsidRPr="00906851">
        <w:t xml:space="preserve"> </w:t>
      </w:r>
      <w:r>
        <w:rPr>
          <w:i/>
          <w:iCs/>
        </w:rPr>
        <w:t>apparaît</w:t>
      </w:r>
    </w:p>
    <w:p w:rsidR="00774FF8" w:rsidRDefault="00774FF8" w:rsidP="003604CA"/>
    <w:p w:rsidR="00774FF8" w:rsidRDefault="00774FF8" w:rsidP="003604CA">
      <w:r>
        <w:t xml:space="preserve">1. Cliquez sur le bouton </w:t>
      </w:r>
      <w:r>
        <w:rPr>
          <w:noProof/>
        </w:rPr>
        <w:pict>
          <v:shape id="Picture 192" o:spid="_x0000_i1241" type="#_x0000_t75" style="width:123pt;height:14.25pt;visibility:visible">
            <v:imagedata r:id="rId116" o:title=""/>
          </v:shape>
        </w:pict>
      </w:r>
      <w:r>
        <w:t xml:space="preserve"> situé au bas de la fenêtre.</w:t>
      </w:r>
    </w:p>
    <w:p w:rsidR="00774FF8" w:rsidRDefault="00774FF8" w:rsidP="003604CA"/>
    <w:p w:rsidR="00774FF8" w:rsidRPr="00092241" w:rsidRDefault="00774FF8" w:rsidP="003604CA">
      <w:pPr>
        <w:ind w:left="284"/>
        <w:rPr>
          <w:i/>
          <w:iCs/>
        </w:rPr>
      </w:pPr>
      <w:r w:rsidRPr="00092241">
        <w:rPr>
          <w:i/>
          <w:iCs/>
        </w:rPr>
        <w:t xml:space="preserve">La fenêtre </w:t>
      </w:r>
      <w:r w:rsidRPr="00092241">
        <w:t>Horaire de la clinique</w:t>
      </w:r>
      <w:r w:rsidRPr="00092241">
        <w:rPr>
          <w:i/>
          <w:iCs/>
        </w:rPr>
        <w:t xml:space="preserve"> apparaît.</w:t>
      </w:r>
    </w:p>
    <w:p w:rsidR="00774FF8" w:rsidRDefault="00774FF8" w:rsidP="003604CA">
      <w:pPr>
        <w:ind w:left="284" w:hanging="284"/>
      </w:pPr>
    </w:p>
    <w:p w:rsidR="00774FF8" w:rsidRDefault="00774FF8" w:rsidP="003604CA">
      <w:pPr>
        <w:ind w:left="284" w:hanging="284"/>
      </w:pPr>
      <w:r>
        <w:t xml:space="preserve">2. </w:t>
      </w:r>
      <w:r w:rsidRPr="006626AB">
        <w:rPr>
          <w:b/>
          <w:bCs/>
        </w:rPr>
        <w:t xml:space="preserve">Sélectionnez </w:t>
      </w:r>
      <w:r>
        <w:rPr>
          <w:b/>
          <w:bCs/>
        </w:rPr>
        <w:t xml:space="preserve">un </w:t>
      </w:r>
      <w:r w:rsidRPr="006626AB">
        <w:rPr>
          <w:b/>
          <w:bCs/>
        </w:rPr>
        <w:t>horaire</w:t>
      </w:r>
      <w:r>
        <w:t xml:space="preserve"> spécifique en le choisissant dans la liste déroulante qui apparaît en cliquant sur </w:t>
      </w:r>
      <w:r>
        <w:rPr>
          <w:noProof/>
        </w:rPr>
        <w:pict>
          <v:shape id="Picture 152" o:spid="_x0000_i1242" type="#_x0000_t75" style="width:14.25pt;height:14.25pt;visibility:visible">
            <v:imagedata r:id="rId45" o:title=""/>
          </v:shape>
        </w:pict>
      </w:r>
      <w:r>
        <w:t>.</w:t>
      </w:r>
    </w:p>
    <w:p w:rsidR="00774FF8" w:rsidRDefault="00774FF8" w:rsidP="003604CA"/>
    <w:p w:rsidR="00774FF8" w:rsidRDefault="00774FF8" w:rsidP="003604CA">
      <w:pPr>
        <w:ind w:left="284"/>
        <w:rPr>
          <w:i/>
          <w:iCs/>
        </w:rPr>
      </w:pPr>
      <w:r>
        <w:rPr>
          <w:i/>
          <w:iCs/>
        </w:rPr>
        <w:t>L’horaire</w:t>
      </w:r>
      <w:r>
        <w:t xml:space="preserve"> * Défaut *</w:t>
      </w:r>
      <w:r>
        <w:rPr>
          <w:i/>
          <w:iCs/>
        </w:rPr>
        <w:t xml:space="preserve"> est sélectionné par défaut.</w:t>
      </w:r>
    </w:p>
    <w:p w:rsidR="00774FF8" w:rsidRDefault="00774FF8" w:rsidP="003604CA">
      <w:pPr>
        <w:ind w:left="284"/>
        <w:rPr>
          <w:i/>
          <w:iCs/>
        </w:rPr>
      </w:pPr>
    </w:p>
    <w:p w:rsidR="00774FF8" w:rsidRPr="00092241" w:rsidRDefault="00774FF8" w:rsidP="003604CA">
      <w:pPr>
        <w:ind w:left="284"/>
        <w:rPr>
          <w:i/>
          <w:iCs/>
        </w:rPr>
      </w:pPr>
      <w:r>
        <w:rPr>
          <w:i/>
          <w:iCs/>
        </w:rPr>
        <w:t>Les autres horaires existants, les horaires spécifiques à une date sélectionnée, se présentent sous la forme Année-Mois-Jour.</w:t>
      </w:r>
    </w:p>
    <w:p w:rsidR="00774FF8" w:rsidRDefault="00774FF8" w:rsidP="003604CA"/>
    <w:p w:rsidR="00774FF8" w:rsidRPr="00675FA1" w:rsidRDefault="00774FF8" w:rsidP="003604CA">
      <w:r>
        <w:t xml:space="preserve">3. Cliquez sur </w:t>
      </w:r>
      <w:r>
        <w:rPr>
          <w:noProof/>
        </w:rPr>
        <w:pict>
          <v:shape id="Picture 153" o:spid="_x0000_i1243" type="#_x0000_t75" style="width:14.25pt;height:14.25pt;visibility:visible">
            <v:imagedata r:id="rId127" o:title=""/>
          </v:shape>
        </w:pict>
      </w:r>
      <w:r>
        <w:t>.</w:t>
      </w:r>
    </w:p>
    <w:p w:rsidR="00774FF8" w:rsidRDefault="00774FF8" w:rsidP="003604CA"/>
    <w:p w:rsidR="00774FF8" w:rsidRDefault="00774FF8" w:rsidP="003604CA">
      <w:pPr>
        <w:ind w:left="284"/>
        <w:jc w:val="both"/>
      </w:pPr>
      <w:r>
        <w:rPr>
          <w:i/>
          <w:iCs/>
        </w:rPr>
        <w:t xml:space="preserve">La fenêtre </w:t>
      </w:r>
      <w:r>
        <w:t>Suppression d’horaire</w:t>
      </w:r>
      <w:r>
        <w:rPr>
          <w:i/>
          <w:iCs/>
        </w:rPr>
        <w:t xml:space="preserve"> apparaît</w:t>
      </w:r>
      <w:r w:rsidRPr="00BA3576">
        <w:rPr>
          <w:i/>
          <w:iCs/>
        </w:rPr>
        <w:t>.</w:t>
      </w:r>
    </w:p>
    <w:p w:rsidR="00774FF8" w:rsidRDefault="00774FF8" w:rsidP="003604CA">
      <w:pPr>
        <w:jc w:val="both"/>
      </w:pPr>
    </w:p>
    <w:p w:rsidR="00774FF8" w:rsidRDefault="00774FF8" w:rsidP="003604CA">
      <w:pPr>
        <w:jc w:val="both"/>
      </w:pPr>
      <w:r>
        <w:t>4. Cliquez sur « </w:t>
      </w:r>
      <w:r>
        <w:rPr>
          <w:b/>
          <w:bCs/>
        </w:rPr>
        <w:t>Oui</w:t>
      </w:r>
      <w:r>
        <w:t> ».</w:t>
      </w:r>
    </w:p>
    <w:p w:rsidR="00774FF8" w:rsidRDefault="00774FF8" w:rsidP="003604CA">
      <w:pPr>
        <w:jc w:val="both"/>
      </w:pPr>
    </w:p>
    <w:p w:rsidR="00774FF8" w:rsidRPr="00BA3576" w:rsidRDefault="00774FF8" w:rsidP="003604CA">
      <w:pPr>
        <w:ind w:left="284"/>
        <w:jc w:val="both"/>
        <w:rPr>
          <w:i/>
          <w:iCs/>
        </w:rPr>
      </w:pPr>
      <w:r w:rsidRPr="00BA3576">
        <w:rPr>
          <w:i/>
          <w:iCs/>
        </w:rPr>
        <w:t>L’horaire spécifique sélectionné dispara</w:t>
      </w:r>
      <w:r>
        <w:rPr>
          <w:i/>
          <w:iCs/>
        </w:rPr>
        <w:t xml:space="preserve">it de la liste déroulante. L’horaire * </w:t>
      </w:r>
      <w:r w:rsidRPr="00BA3576">
        <w:t>Défaut</w:t>
      </w:r>
      <w:r>
        <w:t xml:space="preserve"> *</w:t>
      </w:r>
      <w:r>
        <w:rPr>
          <w:i/>
          <w:iCs/>
        </w:rPr>
        <w:t xml:space="preserve"> est de nouveau sélectionné automatiquement et apparaît à l’écran.</w:t>
      </w:r>
    </w:p>
    <w:p w:rsidR="00774FF8" w:rsidRPr="00BA3576" w:rsidRDefault="00774FF8" w:rsidP="003604CA">
      <w:pPr>
        <w:jc w:val="both"/>
        <w:rPr>
          <w:i/>
          <w:iCs/>
        </w:rPr>
      </w:pPr>
    </w:p>
    <w:p w:rsidR="00774FF8" w:rsidRPr="00BA3576" w:rsidRDefault="00774FF8" w:rsidP="003604CA">
      <w:pPr>
        <w:jc w:val="both"/>
      </w:pPr>
    </w:p>
    <w:p w:rsidR="00774FF8" w:rsidRDefault="00774FF8" w:rsidP="003604CA">
      <w:pPr>
        <w:rPr>
          <w:i/>
          <w:iCs/>
        </w:rPr>
      </w:pPr>
      <w:r>
        <w:rPr>
          <w:i/>
          <w:iCs/>
        </w:rPr>
        <w:t>Pour pouvoir supprimer un horaire spécifique,</w:t>
      </w:r>
      <w:r w:rsidRPr="00AD2103">
        <w:rPr>
          <w:i/>
          <w:iCs/>
        </w:rPr>
        <w:t xml:space="preserve"> un utilisateur </w:t>
      </w:r>
      <w:r>
        <w:rPr>
          <w:i/>
          <w:iCs/>
        </w:rPr>
        <w:t>doit avoir</w:t>
      </w:r>
      <w:r w:rsidRPr="00AD2103">
        <w:rPr>
          <w:i/>
          <w:iCs/>
        </w:rPr>
        <w:t xml:space="preserve"> le </w:t>
      </w:r>
      <w:r w:rsidRPr="00AD2103">
        <w:rPr>
          <w:b/>
          <w:bCs/>
          <w:i/>
          <w:iCs/>
        </w:rPr>
        <w:t>Droit de modifier l’horaire de la clinique</w:t>
      </w:r>
      <w:r>
        <w:rPr>
          <w:b/>
          <w:bCs/>
          <w:i/>
          <w:iCs/>
        </w:rPr>
        <w:t xml:space="preserve"> </w:t>
      </w:r>
      <w:r w:rsidRPr="00CF6406">
        <w:rPr>
          <w:i/>
          <w:iCs/>
        </w:rPr>
        <w:t>d’activé dans son</w:t>
      </w:r>
      <w:r>
        <w:rPr>
          <w:i/>
          <w:iCs/>
        </w:rPr>
        <w:t xml:space="preserve"> type d’utilisateur</w:t>
      </w:r>
      <w:r w:rsidRPr="00CF6406">
        <w:rPr>
          <w:i/>
          <w:iCs/>
        </w:rPr>
        <w:t>.</w:t>
      </w:r>
    </w:p>
    <w:p w:rsidR="00774FF8" w:rsidRDefault="00774FF8" w:rsidP="003604CA">
      <w:pPr>
        <w:rPr>
          <w:i/>
          <w:iCs/>
        </w:rPr>
      </w:pPr>
    </w:p>
    <w:p w:rsidR="00774FF8" w:rsidRDefault="00774FF8" w:rsidP="003604CA">
      <w:pPr>
        <w:rPr>
          <w:i/>
          <w:iCs/>
        </w:rPr>
      </w:pPr>
      <w:r>
        <w:rPr>
          <w:i/>
          <w:iCs/>
        </w:rPr>
        <w:t>Vous pouvez en tout temps quitter la fenêtre</w:t>
      </w:r>
      <w:r>
        <w:t xml:space="preserve"> Horaire de la clinique</w:t>
      </w:r>
      <w:r>
        <w:rPr>
          <w:i/>
          <w:iCs/>
        </w:rPr>
        <w:t xml:space="preserve"> en cliquant sur le </w:t>
      </w:r>
      <w:r w:rsidRPr="009C6C36">
        <w:rPr>
          <w:b/>
          <w:bCs/>
          <w:i/>
          <w:iCs/>
          <w:noProof/>
        </w:rPr>
        <w:pict>
          <v:shape id="Picture 154" o:spid="_x0000_i124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w:t>
      </w:r>
    </w:p>
    <w:p w:rsidR="00774FF8" w:rsidRDefault="00774FF8" w:rsidP="003604CA">
      <w:pPr>
        <w:rPr>
          <w:i/>
          <w:iCs/>
        </w:rPr>
      </w:pPr>
    </w:p>
    <w:p w:rsidR="00774FF8" w:rsidRPr="00BE7188" w:rsidRDefault="00774FF8" w:rsidP="003604CA">
      <w:pPr>
        <w:rPr>
          <w:b/>
          <w:bCs/>
        </w:rPr>
      </w:pPr>
      <w:r w:rsidRPr="00BE7188">
        <w:rPr>
          <w:b/>
          <w:bCs/>
        </w:rPr>
        <w:t>Articles liés :</w:t>
      </w:r>
    </w:p>
    <w:p w:rsidR="00774FF8" w:rsidRDefault="00774FF8" w:rsidP="003604CA">
      <w:hyperlink w:anchor="Clinic_Horaire" w:history="1">
        <w:r w:rsidRPr="0013452B">
          <w:rPr>
            <w:rStyle w:val="Hyperlink"/>
          </w:rPr>
          <w:t>Modification de l’horair</w:t>
        </w:r>
        <w:r>
          <w:rPr>
            <w:rStyle w:val="Hyperlink"/>
          </w:rPr>
          <w:t>e de la cliniqu</w:t>
        </w:r>
        <w:r w:rsidRPr="0013452B">
          <w:rPr>
            <w:rStyle w:val="Hyperlink"/>
          </w:rPr>
          <w:t>e</w:t>
        </w:r>
      </w:hyperlink>
      <w:r>
        <w:t xml:space="preserve"> </w:t>
      </w:r>
    </w:p>
    <w:p w:rsidR="00774FF8" w:rsidRDefault="00774FF8" w:rsidP="003604CA">
      <w:pPr>
        <w:pStyle w:val="Heading1"/>
      </w:pPr>
      <w:r>
        <w:br w:type="page"/>
      </w:r>
      <w:bookmarkStart w:id="77" w:name="FolderCode"/>
      <w:bookmarkEnd w:id="77"/>
      <w:r>
        <w:t>Codification dossier</w:t>
      </w:r>
    </w:p>
    <w:p w:rsidR="00774FF8" w:rsidRDefault="00774FF8" w:rsidP="003604CA">
      <w:r w:rsidRPr="00CA76CD">
        <w:rPr>
          <w:vanish/>
        </w:rPr>
        <w:t xml:space="preserve">Numéro : </w:t>
      </w:r>
      <w:r>
        <w:rPr>
          <w:vanish/>
        </w:rPr>
        <w:t>62</w:t>
      </w:r>
    </w:p>
    <w:p w:rsidR="00774FF8" w:rsidRDefault="00774FF8" w:rsidP="003604CA">
      <w:r>
        <w:t xml:space="preserve">Pour gérer les codifications dossier, aller dans le menu gestion, puis cliquer sur </w:t>
      </w:r>
    </w:p>
    <w:p w:rsidR="00774FF8" w:rsidRDefault="00774FF8" w:rsidP="003604CA">
      <w:r>
        <w:t xml:space="preserve">codification dossier </w:t>
      </w:r>
      <w:r>
        <w:object w:dxaOrig="270" w:dyaOrig="255">
          <v:shape id="_x0000_i1245" type="#_x0000_t75" style="width:18pt;height:18pt" o:ole="">
            <v:imagedata r:id="rId128" o:title=""/>
          </v:shape>
          <o:OLEObject Type="Embed" ProgID="Paint.Picture" ShapeID="_x0000_i1245" DrawAspect="Content" ObjectID="_1329503076" r:id="rId129"/>
        </w:object>
      </w:r>
      <w:r>
        <w:t>.</w:t>
      </w:r>
    </w:p>
    <w:p w:rsidR="00774FF8" w:rsidRDefault="00774FF8" w:rsidP="003604CA"/>
    <w:p w:rsidR="00774FF8" w:rsidRPr="00490A47" w:rsidRDefault="00774FF8" w:rsidP="003604CA">
      <w:r w:rsidRPr="00490A47">
        <w:t xml:space="preserve">La fenêtre </w:t>
      </w:r>
      <w:r>
        <w:t>de la gestion des codifications dossiers apparaît</w:t>
      </w:r>
      <w:r w:rsidRPr="00490A47">
        <w:t xml:space="preserve"> </w:t>
      </w:r>
      <w:r>
        <w:t>contenant le formulaire d</w:t>
      </w:r>
      <w:r w:rsidRPr="00490A47">
        <w:t xml:space="preserve">es informations de base </w:t>
      </w:r>
      <w:r>
        <w:t xml:space="preserve">des codifications dossiers </w:t>
      </w:r>
      <w:r w:rsidRPr="00490A47">
        <w:t xml:space="preserve">qui suit les </w:t>
      </w:r>
      <w:r w:rsidRPr="00930521">
        <w:rPr>
          <w:u w:val="single"/>
        </w:rPr>
        <w:t>normes de remplissages</w:t>
      </w:r>
      <w:r w:rsidRPr="00490A47">
        <w:t>. Pour obtenir ces informations</w:t>
      </w:r>
      <w:r>
        <w:t>,</w:t>
      </w:r>
      <w:r w:rsidRPr="00490A47">
        <w:t xml:space="preserve"> cliquer ici.</w:t>
      </w:r>
    </w:p>
    <w:p w:rsidR="00774FF8" w:rsidRDefault="00774FF8" w:rsidP="003604CA"/>
    <w:p w:rsidR="00774FF8" w:rsidRDefault="00774FF8" w:rsidP="003604CA">
      <w:r>
        <w:t>* Le formulaire inscrit les majuscules aux endroits appropriés, donc il n’est pas nécessaire de les faire *</w:t>
      </w:r>
    </w:p>
    <w:p w:rsidR="00774FF8" w:rsidRDefault="00774FF8" w:rsidP="003604CA">
      <w:pPr>
        <w:pStyle w:val="Heading2"/>
      </w:pPr>
      <w:r>
        <w:br w:type="page"/>
      </w:r>
      <w:bookmarkStart w:id="78" w:name="FolderCode_Form"/>
      <w:bookmarkEnd w:id="78"/>
      <w:r w:rsidRPr="00477964">
        <w:t>Formulaire des informations de base d’une codification dossier</w:t>
      </w:r>
    </w:p>
    <w:p w:rsidR="00774FF8" w:rsidRDefault="00774FF8" w:rsidP="003604CA">
      <w:r>
        <w:t>Ce formulaire vous indique comment remplir correctement toutes les informations demandées dans la fenêtre de codification dossier.</w:t>
      </w:r>
    </w:p>
    <w:p w:rsidR="00774FF8" w:rsidRDefault="00774FF8" w:rsidP="003604CA"/>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95"/>
        <w:gridCol w:w="2195"/>
        <w:gridCol w:w="2195"/>
        <w:gridCol w:w="2195"/>
      </w:tblGrid>
      <w:tr w:rsidR="00774FF8">
        <w:tc>
          <w:tcPr>
            <w:tcW w:w="2195" w:type="dxa"/>
          </w:tcPr>
          <w:p w:rsidR="00774FF8" w:rsidRPr="00DE66E1" w:rsidRDefault="00774FF8" w:rsidP="003604CA">
            <w:pPr>
              <w:rPr>
                <w:b/>
                <w:bCs/>
              </w:rPr>
            </w:pPr>
            <w:r w:rsidRPr="00DE66E1">
              <w:rPr>
                <w:b/>
                <w:bCs/>
              </w:rPr>
              <w:t>Nom du champ</w:t>
            </w:r>
          </w:p>
        </w:tc>
        <w:tc>
          <w:tcPr>
            <w:tcW w:w="2195" w:type="dxa"/>
          </w:tcPr>
          <w:p w:rsidR="00774FF8" w:rsidRPr="00DE66E1" w:rsidRDefault="00774FF8" w:rsidP="003604CA">
            <w:pPr>
              <w:rPr>
                <w:b/>
                <w:bCs/>
              </w:rPr>
            </w:pPr>
            <w:r w:rsidRPr="00DE66E1">
              <w:rPr>
                <w:b/>
                <w:bCs/>
              </w:rPr>
              <w:t>Description du champ</w:t>
            </w:r>
          </w:p>
        </w:tc>
        <w:tc>
          <w:tcPr>
            <w:tcW w:w="2195" w:type="dxa"/>
          </w:tcPr>
          <w:p w:rsidR="00774FF8" w:rsidRPr="00DE66E1" w:rsidRDefault="00774FF8" w:rsidP="003604CA">
            <w:pPr>
              <w:rPr>
                <w:b/>
                <w:bCs/>
              </w:rPr>
            </w:pPr>
            <w:r w:rsidRPr="00DE66E1">
              <w:rPr>
                <w:b/>
                <w:bCs/>
              </w:rPr>
              <w:t>Type d’entrée du champ</w:t>
            </w:r>
          </w:p>
        </w:tc>
        <w:tc>
          <w:tcPr>
            <w:tcW w:w="2195" w:type="dxa"/>
          </w:tcPr>
          <w:p w:rsidR="00774FF8" w:rsidRPr="00DE66E1" w:rsidRDefault="00774FF8" w:rsidP="003604CA">
            <w:pPr>
              <w:rPr>
                <w:b/>
                <w:bCs/>
              </w:rPr>
            </w:pPr>
            <w:r w:rsidRPr="00DE66E1">
              <w:rPr>
                <w:b/>
                <w:bCs/>
              </w:rPr>
              <w:t>Exemple</w:t>
            </w:r>
          </w:p>
        </w:tc>
      </w:tr>
      <w:tr w:rsidR="00774FF8">
        <w:tc>
          <w:tcPr>
            <w:tcW w:w="2195" w:type="dxa"/>
          </w:tcPr>
          <w:p w:rsidR="00774FF8" w:rsidRDefault="00774FF8" w:rsidP="003604CA">
            <w:r>
              <w:t>Thérapeute</w:t>
            </w:r>
          </w:p>
        </w:tc>
        <w:tc>
          <w:tcPr>
            <w:tcW w:w="2195" w:type="dxa"/>
          </w:tcPr>
          <w:p w:rsidR="00774FF8" w:rsidRDefault="00774FF8" w:rsidP="003604CA">
            <w:r>
              <w:t>Nom du thérapeute que vous voulez voir les codifications dossiers</w:t>
            </w:r>
          </w:p>
        </w:tc>
        <w:tc>
          <w:tcPr>
            <w:tcW w:w="2195" w:type="dxa"/>
          </w:tcPr>
          <w:p w:rsidR="00774FF8" w:rsidRDefault="00774FF8" w:rsidP="003604CA">
            <w:r>
              <w:t>Sélectionner dans la liste déroulante le nom du thérapeute</w:t>
            </w:r>
          </w:p>
        </w:tc>
        <w:tc>
          <w:tcPr>
            <w:tcW w:w="2195" w:type="dxa"/>
          </w:tcPr>
          <w:p w:rsidR="00774FF8" w:rsidRDefault="00774FF8" w:rsidP="003604CA">
            <w:r>
              <w:t>Masso, Trp</w:t>
            </w:r>
          </w:p>
        </w:tc>
      </w:tr>
      <w:tr w:rsidR="00774FF8">
        <w:tc>
          <w:tcPr>
            <w:tcW w:w="2195" w:type="dxa"/>
          </w:tcPr>
          <w:p w:rsidR="00774FF8" w:rsidRDefault="00774FF8" w:rsidP="003604CA">
            <w:r>
              <w:t>Codification(s)</w:t>
            </w:r>
          </w:p>
        </w:tc>
        <w:tc>
          <w:tcPr>
            <w:tcW w:w="2195" w:type="dxa"/>
          </w:tcPr>
          <w:p w:rsidR="00774FF8" w:rsidRDefault="00774FF8" w:rsidP="003604CA">
            <w:r>
              <w:t>Nom des codifications dossier</w:t>
            </w:r>
          </w:p>
        </w:tc>
        <w:tc>
          <w:tcPr>
            <w:tcW w:w="2195" w:type="dxa"/>
          </w:tcPr>
          <w:p w:rsidR="00774FF8" w:rsidRDefault="00774FF8" w:rsidP="003604CA">
            <w:r>
              <w:t>Sélectionner une codification dossier dans l’encadrer</w:t>
            </w:r>
          </w:p>
        </w:tc>
        <w:tc>
          <w:tcPr>
            <w:tcW w:w="2195" w:type="dxa"/>
          </w:tcPr>
          <w:p w:rsidR="00774FF8" w:rsidRDefault="00774FF8" w:rsidP="003604CA">
            <w:r>
              <w:t>PétroCanada</w:t>
            </w:r>
          </w:p>
        </w:tc>
      </w:tr>
      <w:tr w:rsidR="00774FF8">
        <w:tc>
          <w:tcPr>
            <w:tcW w:w="2195" w:type="dxa"/>
          </w:tcPr>
          <w:p w:rsidR="00774FF8" w:rsidRDefault="00774FF8" w:rsidP="003604CA">
            <w:r>
              <w:t>Prix de l’évaluation</w:t>
            </w:r>
          </w:p>
        </w:tc>
        <w:tc>
          <w:tcPr>
            <w:tcW w:w="2195" w:type="dxa"/>
          </w:tcPr>
          <w:p w:rsidR="00774FF8" w:rsidRPr="006B416B" w:rsidRDefault="00774FF8" w:rsidP="003604CA">
            <w:r>
              <w:t>Prix que coûtera une évaluation aux clients</w:t>
            </w:r>
            <w:r w:rsidRPr="00DE66E1">
              <w:rPr>
                <w:vertAlign w:val="superscript"/>
              </w:rPr>
              <w:t>†</w:t>
            </w:r>
          </w:p>
        </w:tc>
        <w:tc>
          <w:tcPr>
            <w:tcW w:w="2195" w:type="dxa"/>
          </w:tcPr>
          <w:p w:rsidR="00774FF8" w:rsidRDefault="00774FF8" w:rsidP="003604CA">
            <w:r>
              <w:t>Inscrire cette information à l’aide de chiffes. Noter que vous pouvez ajouter deux décimales, séparé d’une virgule. Vous pouvez aussi inscrire un point qui se transformera en virgule automatiquement</w:t>
            </w:r>
          </w:p>
        </w:tc>
        <w:tc>
          <w:tcPr>
            <w:tcW w:w="2195" w:type="dxa"/>
          </w:tcPr>
          <w:p w:rsidR="00774FF8" w:rsidRDefault="00774FF8" w:rsidP="003604CA">
            <w:r>
              <w:t>40,58</w:t>
            </w:r>
          </w:p>
        </w:tc>
      </w:tr>
      <w:tr w:rsidR="00774FF8">
        <w:tc>
          <w:tcPr>
            <w:tcW w:w="2195" w:type="dxa"/>
          </w:tcPr>
          <w:p w:rsidR="00774FF8" w:rsidRDefault="00774FF8" w:rsidP="003604CA">
            <w:r>
              <w:t>Prix d’un autre traitement</w:t>
            </w:r>
          </w:p>
        </w:tc>
        <w:tc>
          <w:tcPr>
            <w:tcW w:w="2195" w:type="dxa"/>
          </w:tcPr>
          <w:p w:rsidR="00774FF8" w:rsidRPr="006B416B" w:rsidRDefault="00774FF8" w:rsidP="003604CA">
            <w:r>
              <w:t>Prix que coûtera un autre traitement aux clients</w:t>
            </w:r>
            <w:r w:rsidRPr="00DE66E1">
              <w:rPr>
                <w:vertAlign w:val="superscript"/>
              </w:rPr>
              <w:t>†</w:t>
            </w:r>
          </w:p>
        </w:tc>
        <w:tc>
          <w:tcPr>
            <w:tcW w:w="2195" w:type="dxa"/>
          </w:tcPr>
          <w:p w:rsidR="00774FF8" w:rsidRDefault="00774FF8" w:rsidP="003604CA">
            <w:r>
              <w:t>Inscrire cette information à l’aide de chiffres. Noter que vous pouvez ajouter deux décimales, séparé d’une virgule. Vous pouvez aussi inscrire un point qui se transformera en virgule automatiquement</w:t>
            </w:r>
          </w:p>
        </w:tc>
        <w:tc>
          <w:tcPr>
            <w:tcW w:w="2195" w:type="dxa"/>
          </w:tcPr>
          <w:p w:rsidR="00774FF8" w:rsidRDefault="00774FF8" w:rsidP="003604CA">
            <w:r>
              <w:t>60,25</w:t>
            </w:r>
          </w:p>
        </w:tc>
      </w:tr>
      <w:tr w:rsidR="00774FF8">
        <w:tc>
          <w:tcPr>
            <w:tcW w:w="2195" w:type="dxa"/>
          </w:tcPr>
          <w:p w:rsidR="00774FF8" w:rsidRDefault="00774FF8" w:rsidP="003604CA">
            <w:r>
              <w:t>Pourcentage du prix en cas d’absence non-motivée</w:t>
            </w:r>
          </w:p>
        </w:tc>
        <w:tc>
          <w:tcPr>
            <w:tcW w:w="2195" w:type="dxa"/>
          </w:tcPr>
          <w:p w:rsidR="00774FF8" w:rsidRPr="006B416B" w:rsidRDefault="00774FF8" w:rsidP="003604CA">
            <w:r>
              <w:t>Pourcentage du prix d’une évaluation ou d’un autre traitement que le client doit payer s’il a une absence non-motivée</w:t>
            </w:r>
            <w:r w:rsidRPr="00DE66E1">
              <w:rPr>
                <w:vertAlign w:val="superscript"/>
              </w:rPr>
              <w:t>†</w:t>
            </w:r>
          </w:p>
        </w:tc>
        <w:tc>
          <w:tcPr>
            <w:tcW w:w="2195" w:type="dxa"/>
          </w:tcPr>
          <w:p w:rsidR="00774FF8" w:rsidRDefault="00774FF8" w:rsidP="003604CA">
            <w:r>
              <w:t>Sélectionner le pourcentage dans la liste déroulant. Les pourcentages font des sauts de 5</w:t>
            </w:r>
          </w:p>
        </w:tc>
        <w:tc>
          <w:tcPr>
            <w:tcW w:w="2195" w:type="dxa"/>
          </w:tcPr>
          <w:p w:rsidR="00774FF8" w:rsidRDefault="00774FF8" w:rsidP="003604CA">
            <w:r>
              <w:t>60</w:t>
            </w:r>
          </w:p>
        </w:tc>
      </w:tr>
      <w:tr w:rsidR="00774FF8">
        <w:tc>
          <w:tcPr>
            <w:tcW w:w="2195" w:type="dxa"/>
          </w:tcPr>
          <w:p w:rsidR="00774FF8" w:rsidRDefault="00774FF8" w:rsidP="003604CA">
            <w:r>
              <w:t>Pourcentage de l’évaluation payé par le client</w:t>
            </w:r>
          </w:p>
        </w:tc>
        <w:tc>
          <w:tcPr>
            <w:tcW w:w="2195" w:type="dxa"/>
          </w:tcPr>
          <w:p w:rsidR="00774FF8" w:rsidRPr="006B416B" w:rsidRDefault="00774FF8" w:rsidP="003604CA">
            <w:r>
              <w:t>Pourcentage que le client doit payer pour une évaluation</w:t>
            </w:r>
            <w:r w:rsidRPr="00DE66E1">
              <w:rPr>
                <w:vertAlign w:val="superscript"/>
              </w:rPr>
              <w:t>†</w:t>
            </w:r>
          </w:p>
        </w:tc>
        <w:tc>
          <w:tcPr>
            <w:tcW w:w="2195" w:type="dxa"/>
          </w:tcPr>
          <w:p w:rsidR="00774FF8" w:rsidRDefault="00774FF8" w:rsidP="003604CA">
            <w:r>
              <w:t>Sélectionner le pourcentage dans la liste déroulante. Les pourcentages font des sauts de 5</w:t>
            </w:r>
          </w:p>
        </w:tc>
        <w:tc>
          <w:tcPr>
            <w:tcW w:w="2195" w:type="dxa"/>
          </w:tcPr>
          <w:p w:rsidR="00774FF8" w:rsidRDefault="00774FF8" w:rsidP="003604CA">
            <w:r>
              <w:t>50</w:t>
            </w:r>
          </w:p>
        </w:tc>
      </w:tr>
      <w:tr w:rsidR="00774FF8">
        <w:tc>
          <w:tcPr>
            <w:tcW w:w="2195" w:type="dxa"/>
          </w:tcPr>
          <w:p w:rsidR="00774FF8" w:rsidRDefault="00774FF8" w:rsidP="003604CA">
            <w:r>
              <w:t>Pourcentage d’un autre traitement payé par le client</w:t>
            </w:r>
          </w:p>
        </w:tc>
        <w:tc>
          <w:tcPr>
            <w:tcW w:w="2195" w:type="dxa"/>
          </w:tcPr>
          <w:p w:rsidR="00774FF8" w:rsidRPr="006B416B" w:rsidRDefault="00774FF8" w:rsidP="003604CA">
            <w:r>
              <w:t>Pourcentage que le client doit payer pour un autre traitement</w:t>
            </w:r>
            <w:r w:rsidRPr="00DE66E1">
              <w:rPr>
                <w:vertAlign w:val="superscript"/>
              </w:rPr>
              <w:t>†</w:t>
            </w:r>
          </w:p>
        </w:tc>
        <w:tc>
          <w:tcPr>
            <w:tcW w:w="2195" w:type="dxa"/>
          </w:tcPr>
          <w:p w:rsidR="00774FF8" w:rsidRDefault="00774FF8" w:rsidP="003604CA">
            <w:r>
              <w:t>Sélectionner le pourcentage dans la liste déroulante. Les pourcentages font des sauts de 5</w:t>
            </w:r>
          </w:p>
        </w:tc>
        <w:tc>
          <w:tcPr>
            <w:tcW w:w="2195" w:type="dxa"/>
          </w:tcPr>
          <w:p w:rsidR="00774FF8" w:rsidRDefault="00774FF8" w:rsidP="003604CA">
            <w:r>
              <w:t>50</w:t>
            </w:r>
          </w:p>
        </w:tc>
      </w:tr>
      <w:tr w:rsidR="00774FF8">
        <w:tc>
          <w:tcPr>
            <w:tcW w:w="2195" w:type="dxa"/>
          </w:tcPr>
          <w:p w:rsidR="00774FF8" w:rsidRDefault="00774FF8" w:rsidP="003604CA">
            <w:r>
              <w:t>Personne / organisme clé payeur</w:t>
            </w:r>
          </w:p>
        </w:tc>
        <w:tc>
          <w:tcPr>
            <w:tcW w:w="2195" w:type="dxa"/>
          </w:tcPr>
          <w:p w:rsidR="00774FF8" w:rsidRPr="006B416B" w:rsidRDefault="00774FF8" w:rsidP="003604CA">
            <w:r>
              <w:t>Si le pourcentage que le client doit payer lors d’une évaluation ou d’un autre traitement est inférieur à 100, il faut choisir une personne / organisme clé qui paiera le reste du montant</w:t>
            </w:r>
            <w:r w:rsidRPr="00DE66E1">
              <w:rPr>
                <w:vertAlign w:val="superscript"/>
              </w:rPr>
              <w:t>†</w:t>
            </w:r>
          </w:p>
        </w:tc>
        <w:tc>
          <w:tcPr>
            <w:tcW w:w="2195" w:type="dxa"/>
          </w:tcPr>
          <w:p w:rsidR="00774FF8" w:rsidRDefault="00774FF8" w:rsidP="003604CA">
            <w:r>
              <w:t>Cliquer sur la flèche verte. La fenêtre de rechercher apparaîtra. Sélectionner la personne / organisme clé, puis cliquer sur la flèche verte</w:t>
            </w:r>
          </w:p>
        </w:tc>
        <w:tc>
          <w:tcPr>
            <w:tcW w:w="2195" w:type="dxa"/>
          </w:tcPr>
          <w:p w:rsidR="00774FF8" w:rsidRDefault="00774FF8" w:rsidP="003604CA">
            <w:r>
              <w:t>Boivin, Jonathan</w:t>
            </w:r>
          </w:p>
        </w:tc>
      </w:tr>
      <w:tr w:rsidR="00774FF8">
        <w:tc>
          <w:tcPr>
            <w:tcW w:w="2195" w:type="dxa"/>
          </w:tcPr>
          <w:p w:rsidR="00774FF8" w:rsidRDefault="00774FF8" w:rsidP="003604CA">
            <w:r>
              <w:t>Pondération de l’évaluation</w:t>
            </w:r>
          </w:p>
        </w:tc>
        <w:tc>
          <w:tcPr>
            <w:tcW w:w="2195" w:type="dxa"/>
          </w:tcPr>
          <w:p w:rsidR="00774FF8" w:rsidRPr="006B416B" w:rsidRDefault="00774FF8" w:rsidP="003604CA">
            <w:r>
              <w:t>La pondération de l’évaluation permet de calculer le ratio pondéré dans les rapports, c'est-à-dire de savoir combien vaut une évaluation</w:t>
            </w:r>
            <w:r w:rsidRPr="00DE66E1">
              <w:rPr>
                <w:vertAlign w:val="superscript"/>
              </w:rPr>
              <w:t>†</w:t>
            </w:r>
          </w:p>
        </w:tc>
        <w:tc>
          <w:tcPr>
            <w:tcW w:w="2195" w:type="dxa"/>
          </w:tcPr>
          <w:p w:rsidR="00774FF8" w:rsidRDefault="00774FF8" w:rsidP="003604CA">
            <w:r>
              <w:t>Inscrire cette information à l’aide de chiffres</w:t>
            </w:r>
          </w:p>
        </w:tc>
        <w:tc>
          <w:tcPr>
            <w:tcW w:w="2195" w:type="dxa"/>
          </w:tcPr>
          <w:p w:rsidR="00774FF8" w:rsidRDefault="00774FF8" w:rsidP="003604CA">
            <w:r>
              <w:t>2</w:t>
            </w:r>
          </w:p>
        </w:tc>
      </w:tr>
      <w:tr w:rsidR="00774FF8">
        <w:tc>
          <w:tcPr>
            <w:tcW w:w="2195" w:type="dxa"/>
          </w:tcPr>
          <w:p w:rsidR="00774FF8" w:rsidRDefault="00774FF8" w:rsidP="003604CA">
            <w:r>
              <w:t>Pondération d’un autre traitement</w:t>
            </w:r>
          </w:p>
        </w:tc>
        <w:tc>
          <w:tcPr>
            <w:tcW w:w="2195" w:type="dxa"/>
          </w:tcPr>
          <w:p w:rsidR="00774FF8" w:rsidRPr="006B416B" w:rsidRDefault="00774FF8" w:rsidP="003604CA">
            <w:r>
              <w:t>La pondération d’un autre traitement permet de calculer le ratio pondéré dans les rapports, c'est-à-dire de savoir combien vaut un autre traitement</w:t>
            </w:r>
            <w:r w:rsidRPr="00DE66E1">
              <w:rPr>
                <w:vertAlign w:val="superscript"/>
              </w:rPr>
              <w:t>†</w:t>
            </w:r>
          </w:p>
        </w:tc>
        <w:tc>
          <w:tcPr>
            <w:tcW w:w="2195" w:type="dxa"/>
          </w:tcPr>
          <w:p w:rsidR="00774FF8" w:rsidRDefault="00774FF8" w:rsidP="003604CA">
            <w:r>
              <w:t>Inscrire cette information à l’aide de chiffres</w:t>
            </w:r>
          </w:p>
        </w:tc>
        <w:tc>
          <w:tcPr>
            <w:tcW w:w="2195" w:type="dxa"/>
          </w:tcPr>
          <w:p w:rsidR="00774FF8" w:rsidRDefault="00774FF8" w:rsidP="003604CA">
            <w:r>
              <w:t>1</w:t>
            </w:r>
          </w:p>
        </w:tc>
      </w:tr>
      <w:tr w:rsidR="00774FF8">
        <w:tc>
          <w:tcPr>
            <w:tcW w:w="2195" w:type="dxa"/>
          </w:tcPr>
          <w:p w:rsidR="00774FF8" w:rsidRDefault="00774FF8" w:rsidP="003604CA">
            <w:r>
              <w:t>Numéro de référence</w:t>
            </w:r>
          </w:p>
        </w:tc>
        <w:tc>
          <w:tcPr>
            <w:tcW w:w="2195" w:type="dxa"/>
          </w:tcPr>
          <w:p w:rsidR="00774FF8" w:rsidRPr="006B416B" w:rsidRDefault="00774FF8" w:rsidP="003604CA">
            <w:r>
              <w:t>Numéro de référence pour le diagnostic</w:t>
            </w:r>
            <w:r w:rsidRPr="00DE66E1">
              <w:rPr>
                <w:vertAlign w:val="superscript"/>
              </w:rPr>
              <w:t>†</w:t>
            </w:r>
          </w:p>
        </w:tc>
        <w:tc>
          <w:tcPr>
            <w:tcW w:w="2195" w:type="dxa"/>
          </w:tcPr>
          <w:p w:rsidR="00774FF8" w:rsidRDefault="00774FF8" w:rsidP="003604CA">
            <w:r>
              <w:t>Cliquer dans la case à gauche de l’option. Un crochet noir apparaîtra</w:t>
            </w:r>
          </w:p>
        </w:tc>
        <w:tc>
          <w:tcPr>
            <w:tcW w:w="2195" w:type="dxa"/>
          </w:tcPr>
          <w:p w:rsidR="00774FF8" w:rsidRDefault="00774FF8" w:rsidP="003604CA"/>
        </w:tc>
      </w:tr>
      <w:tr w:rsidR="00774FF8">
        <w:tc>
          <w:tcPr>
            <w:tcW w:w="2195" w:type="dxa"/>
          </w:tcPr>
          <w:p w:rsidR="00774FF8" w:rsidRDefault="00774FF8" w:rsidP="003604CA">
            <w:r>
              <w:t>Le diagnostic</w:t>
            </w:r>
          </w:p>
        </w:tc>
        <w:tc>
          <w:tcPr>
            <w:tcW w:w="2195" w:type="dxa"/>
          </w:tcPr>
          <w:p w:rsidR="00774FF8" w:rsidRPr="006B416B" w:rsidRDefault="00774FF8" w:rsidP="003604CA">
            <w:r>
              <w:t>Diagnostic du médecin qui a référé le client</w:t>
            </w:r>
            <w:r w:rsidRPr="00DE66E1">
              <w:rPr>
                <w:vertAlign w:val="superscript"/>
              </w:rPr>
              <w:t>†</w:t>
            </w:r>
          </w:p>
        </w:tc>
        <w:tc>
          <w:tcPr>
            <w:tcW w:w="2195" w:type="dxa"/>
          </w:tcPr>
          <w:p w:rsidR="00774FF8" w:rsidRDefault="00774FF8" w:rsidP="003604CA">
            <w:r>
              <w:t>Cliquer dans la case à gauche de l’option. Un crochet noir apparaîtra</w:t>
            </w:r>
          </w:p>
        </w:tc>
        <w:tc>
          <w:tcPr>
            <w:tcW w:w="2195" w:type="dxa"/>
          </w:tcPr>
          <w:p w:rsidR="00774FF8" w:rsidRDefault="00774FF8" w:rsidP="003604CA"/>
        </w:tc>
      </w:tr>
      <w:tr w:rsidR="00774FF8">
        <w:tc>
          <w:tcPr>
            <w:tcW w:w="2195" w:type="dxa"/>
          </w:tcPr>
          <w:p w:rsidR="00774FF8" w:rsidRDefault="00774FF8" w:rsidP="003604CA">
            <w:r>
              <w:t>Activer la date d’accident</w:t>
            </w:r>
          </w:p>
        </w:tc>
        <w:tc>
          <w:tcPr>
            <w:tcW w:w="2195" w:type="dxa"/>
          </w:tcPr>
          <w:p w:rsidR="00774FF8" w:rsidRPr="006B416B" w:rsidRDefault="00774FF8" w:rsidP="003604CA">
            <w:r>
              <w:t>Date où le client a eu l’accident</w:t>
            </w:r>
            <w:r w:rsidRPr="00DE66E1">
              <w:rPr>
                <w:vertAlign w:val="superscript"/>
              </w:rPr>
              <w:t>†</w:t>
            </w:r>
          </w:p>
        </w:tc>
        <w:tc>
          <w:tcPr>
            <w:tcW w:w="2195" w:type="dxa"/>
          </w:tcPr>
          <w:p w:rsidR="00774FF8" w:rsidRDefault="00774FF8" w:rsidP="003604CA">
            <w:r>
              <w:t>Cliquer dans la case à gauche de l’option. Un crochet noir apparaîtra</w:t>
            </w:r>
          </w:p>
        </w:tc>
        <w:tc>
          <w:tcPr>
            <w:tcW w:w="2195" w:type="dxa"/>
          </w:tcPr>
          <w:p w:rsidR="00774FF8" w:rsidRDefault="00774FF8" w:rsidP="003604CA"/>
        </w:tc>
      </w:tr>
      <w:tr w:rsidR="00774FF8">
        <w:tc>
          <w:tcPr>
            <w:tcW w:w="2195" w:type="dxa"/>
          </w:tcPr>
          <w:p w:rsidR="00774FF8" w:rsidRDefault="00774FF8" w:rsidP="003604CA">
            <w:r>
              <w:t>Activer la date de rechute</w:t>
            </w:r>
          </w:p>
        </w:tc>
        <w:tc>
          <w:tcPr>
            <w:tcW w:w="2195" w:type="dxa"/>
          </w:tcPr>
          <w:p w:rsidR="00774FF8" w:rsidRPr="006B416B" w:rsidRDefault="00774FF8" w:rsidP="003604CA">
            <w:r>
              <w:t>S’il y a lieu, la date où un autre problème est survenue dû au même accident que précédemment</w:t>
            </w:r>
            <w:r w:rsidRPr="00DE66E1">
              <w:rPr>
                <w:vertAlign w:val="superscript"/>
              </w:rPr>
              <w:t>†</w:t>
            </w:r>
          </w:p>
        </w:tc>
        <w:tc>
          <w:tcPr>
            <w:tcW w:w="2195" w:type="dxa"/>
          </w:tcPr>
          <w:p w:rsidR="00774FF8" w:rsidRDefault="00774FF8" w:rsidP="003604CA">
            <w:r>
              <w:t>Cliquer dans la case à gauche de l’option. Un crochet noir apparaîtra</w:t>
            </w:r>
          </w:p>
        </w:tc>
        <w:tc>
          <w:tcPr>
            <w:tcW w:w="2195" w:type="dxa"/>
          </w:tcPr>
          <w:p w:rsidR="00774FF8" w:rsidRDefault="00774FF8" w:rsidP="003604CA"/>
        </w:tc>
      </w:tr>
      <w:tr w:rsidR="00774FF8">
        <w:tc>
          <w:tcPr>
            <w:tcW w:w="2195" w:type="dxa"/>
          </w:tcPr>
          <w:p w:rsidR="00774FF8" w:rsidRDefault="00774FF8" w:rsidP="003604CA">
            <w:r>
              <w:t>Ouverture automatique du paiement lors de la prise de présence</w:t>
            </w:r>
          </w:p>
        </w:tc>
        <w:tc>
          <w:tcPr>
            <w:tcW w:w="2195" w:type="dxa"/>
          </w:tcPr>
          <w:p w:rsidR="00774FF8" w:rsidRPr="006B416B" w:rsidRDefault="00774FF8" w:rsidP="003604CA">
            <w:r>
              <w:t>En activant cette fonction, lors de la prise de présence d’un client, la fenêtre de paiement s’ouvrira automatiquement</w:t>
            </w:r>
            <w:r w:rsidRPr="00DE66E1">
              <w:rPr>
                <w:vertAlign w:val="superscript"/>
              </w:rPr>
              <w:t>†</w:t>
            </w:r>
          </w:p>
        </w:tc>
        <w:tc>
          <w:tcPr>
            <w:tcW w:w="2195" w:type="dxa"/>
          </w:tcPr>
          <w:p w:rsidR="00774FF8" w:rsidRDefault="00774FF8" w:rsidP="003604CA">
            <w:r>
              <w:t>Cliquer dans la case à gauche de l’option. Un crochet noir apparaîtra</w:t>
            </w:r>
          </w:p>
        </w:tc>
        <w:tc>
          <w:tcPr>
            <w:tcW w:w="2195" w:type="dxa"/>
          </w:tcPr>
          <w:p w:rsidR="00774FF8" w:rsidRDefault="00774FF8" w:rsidP="003604CA"/>
        </w:tc>
      </w:tr>
      <w:tr w:rsidR="00774FF8">
        <w:tc>
          <w:tcPr>
            <w:tcW w:w="2195" w:type="dxa"/>
          </w:tcPr>
          <w:p w:rsidR="00774FF8" w:rsidRDefault="00774FF8" w:rsidP="003604CA">
            <w:r>
              <w:t>Émettre un reçu automatiquement</w:t>
            </w:r>
          </w:p>
        </w:tc>
        <w:tc>
          <w:tcPr>
            <w:tcW w:w="2195" w:type="dxa"/>
          </w:tcPr>
          <w:p w:rsidR="00774FF8" w:rsidRPr="006B416B" w:rsidRDefault="00774FF8" w:rsidP="003604CA">
            <w:r>
              <w:t>En activant cette fonction, le logiciel émettra automatiquement un reçu lors d’un paiement</w:t>
            </w:r>
            <w:r w:rsidRPr="00DE66E1">
              <w:rPr>
                <w:vertAlign w:val="superscript"/>
              </w:rPr>
              <w:t>†</w:t>
            </w:r>
          </w:p>
        </w:tc>
        <w:tc>
          <w:tcPr>
            <w:tcW w:w="2195" w:type="dxa"/>
          </w:tcPr>
          <w:p w:rsidR="00774FF8" w:rsidRDefault="00774FF8" w:rsidP="003604CA">
            <w:r>
              <w:t>Cliquer dans la case à gauche de l’option. Un crochet noir apparaîtra</w:t>
            </w:r>
          </w:p>
        </w:tc>
        <w:tc>
          <w:tcPr>
            <w:tcW w:w="2195" w:type="dxa"/>
          </w:tcPr>
          <w:p w:rsidR="00774FF8" w:rsidRDefault="00774FF8" w:rsidP="003604CA"/>
        </w:tc>
      </w:tr>
      <w:tr w:rsidR="00774FF8">
        <w:tc>
          <w:tcPr>
            <w:tcW w:w="2195" w:type="dxa"/>
          </w:tcPr>
          <w:p w:rsidR="00774FF8" w:rsidRDefault="00774FF8" w:rsidP="003604CA">
            <w:r>
              <w:t>Sélectionner le paiement automatiquement</w:t>
            </w:r>
          </w:p>
        </w:tc>
        <w:tc>
          <w:tcPr>
            <w:tcW w:w="2195" w:type="dxa"/>
          </w:tcPr>
          <w:p w:rsidR="00774FF8" w:rsidRPr="006B416B" w:rsidRDefault="00774FF8" w:rsidP="003604CA">
            <w:r>
              <w:t>En activant cette fonction, lors d’un nouveau paiement, la facture additionnelle sera sélectionner et additionner au montant final dû par le client</w:t>
            </w:r>
            <w:r w:rsidRPr="00DE66E1">
              <w:rPr>
                <w:vertAlign w:val="superscript"/>
              </w:rPr>
              <w:t>†</w:t>
            </w:r>
          </w:p>
        </w:tc>
        <w:tc>
          <w:tcPr>
            <w:tcW w:w="2195" w:type="dxa"/>
          </w:tcPr>
          <w:p w:rsidR="00774FF8" w:rsidRDefault="00774FF8" w:rsidP="003604CA">
            <w:r>
              <w:t>Cliquer dans la case à gauche de l’option. Un crochet noir apparaîtra</w:t>
            </w:r>
          </w:p>
        </w:tc>
        <w:tc>
          <w:tcPr>
            <w:tcW w:w="2195" w:type="dxa"/>
          </w:tcPr>
          <w:p w:rsidR="00774FF8" w:rsidRDefault="00774FF8" w:rsidP="003604CA"/>
        </w:tc>
      </w:tr>
      <w:tr w:rsidR="00774FF8">
        <w:tc>
          <w:tcPr>
            <w:tcW w:w="2195" w:type="dxa"/>
          </w:tcPr>
          <w:p w:rsidR="00774FF8" w:rsidRDefault="00774FF8" w:rsidP="003604CA">
            <w:r>
              <w:t>Choisir le pourcentage payé par le client à chaque prise de présence</w:t>
            </w:r>
          </w:p>
        </w:tc>
        <w:tc>
          <w:tcPr>
            <w:tcW w:w="2195" w:type="dxa"/>
          </w:tcPr>
          <w:p w:rsidR="00774FF8" w:rsidRPr="009F5D0E" w:rsidRDefault="00774FF8" w:rsidP="003604CA">
            <w:r>
              <w:t>En activant cette fonction, vous pourrez choisir, à chaque prise de présence, le pourcentage payé par le client pour cette évaluation ou ce traitement</w:t>
            </w:r>
            <w:r w:rsidRPr="00DE66E1">
              <w:rPr>
                <w:vertAlign w:val="superscript"/>
              </w:rPr>
              <w:t>†</w:t>
            </w:r>
          </w:p>
        </w:tc>
        <w:tc>
          <w:tcPr>
            <w:tcW w:w="2195" w:type="dxa"/>
          </w:tcPr>
          <w:p w:rsidR="00774FF8" w:rsidRDefault="00774FF8" w:rsidP="003604CA">
            <w:r>
              <w:t>Cliquer dans la case à gauche de l’option. Un crochet noir apparaîtra</w:t>
            </w:r>
          </w:p>
        </w:tc>
        <w:tc>
          <w:tcPr>
            <w:tcW w:w="2195" w:type="dxa"/>
          </w:tcPr>
          <w:p w:rsidR="00774FF8" w:rsidRDefault="00774FF8" w:rsidP="003604CA"/>
        </w:tc>
      </w:tr>
      <w:tr w:rsidR="00774FF8">
        <w:tc>
          <w:tcPr>
            <w:tcW w:w="2195" w:type="dxa"/>
          </w:tcPr>
          <w:p w:rsidR="00774FF8" w:rsidRDefault="00774FF8" w:rsidP="003604CA">
            <w:r>
              <w:t>Temps d’un traitement</w:t>
            </w:r>
          </w:p>
        </w:tc>
        <w:tc>
          <w:tcPr>
            <w:tcW w:w="2195" w:type="dxa"/>
          </w:tcPr>
          <w:p w:rsidR="00774FF8" w:rsidRPr="009F5D0E" w:rsidRDefault="00774FF8" w:rsidP="003604CA">
            <w:r>
              <w:t>Temps, en minutes ou en heures, que dure un traitement</w:t>
            </w:r>
            <w:r w:rsidRPr="00DE66E1">
              <w:rPr>
                <w:vertAlign w:val="superscript"/>
              </w:rPr>
              <w:t>†</w:t>
            </w:r>
          </w:p>
        </w:tc>
        <w:tc>
          <w:tcPr>
            <w:tcW w:w="2195" w:type="dxa"/>
          </w:tcPr>
          <w:p w:rsidR="00774FF8" w:rsidRDefault="00774FF8" w:rsidP="003604CA">
            <w:r>
              <w:t>Sélectionner dans la liste déroulante le temps d’un traitement. Les tranches de temps font des sauts de quinze minutes</w:t>
            </w:r>
          </w:p>
        </w:tc>
        <w:tc>
          <w:tcPr>
            <w:tcW w:w="2195" w:type="dxa"/>
          </w:tcPr>
          <w:p w:rsidR="00774FF8" w:rsidRDefault="00774FF8" w:rsidP="003604CA">
            <w:r>
              <w:t>30 minutes</w:t>
            </w:r>
          </w:p>
        </w:tc>
      </w:tr>
      <w:tr w:rsidR="00774FF8">
        <w:tc>
          <w:tcPr>
            <w:tcW w:w="2195" w:type="dxa"/>
          </w:tcPr>
          <w:p w:rsidR="00774FF8" w:rsidRDefault="00774FF8" w:rsidP="003604CA">
            <w:r>
              <w:t>Temps d’une évaluation</w:t>
            </w:r>
          </w:p>
        </w:tc>
        <w:tc>
          <w:tcPr>
            <w:tcW w:w="2195" w:type="dxa"/>
          </w:tcPr>
          <w:p w:rsidR="00774FF8" w:rsidRPr="009F5D0E" w:rsidRDefault="00774FF8" w:rsidP="003604CA">
            <w:r>
              <w:t>Temps, en minutes ou en heures, que dure une évaluation</w:t>
            </w:r>
            <w:r w:rsidRPr="00DE66E1">
              <w:rPr>
                <w:vertAlign w:val="superscript"/>
              </w:rPr>
              <w:t>†</w:t>
            </w:r>
          </w:p>
        </w:tc>
        <w:tc>
          <w:tcPr>
            <w:tcW w:w="2195" w:type="dxa"/>
          </w:tcPr>
          <w:p w:rsidR="00774FF8" w:rsidRDefault="00774FF8" w:rsidP="003604CA">
            <w:r>
              <w:t>Sélectionner dans la liste déroulante le temps d’une évaluation. Les tranches de temps font des sauts de quinze minutes</w:t>
            </w:r>
          </w:p>
        </w:tc>
        <w:tc>
          <w:tcPr>
            <w:tcW w:w="2195" w:type="dxa"/>
          </w:tcPr>
          <w:p w:rsidR="00774FF8" w:rsidRDefault="00774FF8" w:rsidP="003604CA">
            <w:r>
              <w:t>1h15 minutes</w:t>
            </w:r>
          </w:p>
        </w:tc>
      </w:tr>
      <w:tr w:rsidR="00774FF8">
        <w:tc>
          <w:tcPr>
            <w:tcW w:w="2195" w:type="dxa"/>
          </w:tcPr>
          <w:p w:rsidR="00774FF8" w:rsidRDefault="00774FF8" w:rsidP="003604CA">
            <w:r>
              <w:t>Confirmer les rendez-vous</w:t>
            </w:r>
          </w:p>
        </w:tc>
        <w:tc>
          <w:tcPr>
            <w:tcW w:w="2195" w:type="dxa"/>
          </w:tcPr>
          <w:p w:rsidR="00774FF8" w:rsidRDefault="00774FF8" w:rsidP="003604CA">
            <w:r>
              <w:t>Choisir de confirmer ou non une évaluation, un autre traitement ou les deux</w:t>
            </w:r>
            <w:r>
              <w:rPr>
                <w:rStyle w:val="FootnoteReference"/>
              </w:rPr>
              <w:t>†</w:t>
            </w:r>
          </w:p>
        </w:tc>
        <w:tc>
          <w:tcPr>
            <w:tcW w:w="2195" w:type="dxa"/>
          </w:tcPr>
          <w:p w:rsidR="00774FF8" w:rsidRDefault="00774FF8" w:rsidP="003604CA">
            <w:r>
              <w:t>Sélectionner dans la liste déroulante le ou les rendez-vous que vous voulez faire confirmer</w:t>
            </w:r>
          </w:p>
        </w:tc>
        <w:tc>
          <w:tcPr>
            <w:tcW w:w="2195" w:type="dxa"/>
          </w:tcPr>
          <w:p w:rsidR="00774FF8" w:rsidRDefault="00774FF8" w:rsidP="003604CA">
            <w:r>
              <w:t>Aucun, évaluation, autres traitements, évaluation et les autres</w:t>
            </w:r>
          </w:p>
        </w:tc>
      </w:tr>
    </w:tbl>
    <w:p w:rsidR="00774FF8" w:rsidRDefault="00774FF8" w:rsidP="00F96785">
      <w:pPr>
        <w:pStyle w:val="Heading2"/>
      </w:pPr>
    </w:p>
    <w:p w:rsidR="00774FF8" w:rsidRDefault="00774FF8" w:rsidP="005E03AE">
      <w:r>
        <w:rPr>
          <w:rStyle w:val="FootnoteReference"/>
        </w:rPr>
        <w:t>†</w:t>
      </w:r>
      <w:r>
        <w:t xml:space="preserve"> Ces informations sont valides pour une seule codification dossier et un seul thérapeute </w:t>
      </w:r>
      <w:r>
        <w:br w:type="page"/>
      </w:r>
      <w:bookmarkStart w:id="79" w:name="FolderCode_TRP"/>
      <w:bookmarkEnd w:id="79"/>
      <w:r>
        <w:t>Thérapeute</w:t>
      </w:r>
    </w:p>
    <w:p w:rsidR="00774FF8" w:rsidRDefault="00774FF8" w:rsidP="003604CA">
      <w:r w:rsidRPr="00CA76CD">
        <w:rPr>
          <w:vanish/>
        </w:rPr>
        <w:t xml:space="preserve">Numéro : </w:t>
      </w:r>
      <w:r>
        <w:rPr>
          <w:vanish/>
        </w:rPr>
        <w:t>63</w:t>
      </w:r>
    </w:p>
    <w:p w:rsidR="00774FF8" w:rsidRDefault="00774FF8" w:rsidP="003604CA">
      <w:r>
        <w:t xml:space="preserve">Sélectionner dans la liste déroulante </w:t>
      </w:r>
      <w:r w:rsidRPr="00930521">
        <w:rPr>
          <w:b/>
          <w:bCs/>
        </w:rPr>
        <w:t>le thérapeute</w:t>
      </w:r>
      <w:r>
        <w:t xml:space="preserve"> auquel vous voulez gérer les codifications dossiers. Vous pouvez aussi sélectionner </w:t>
      </w:r>
      <w:r w:rsidRPr="004D70AA">
        <w:rPr>
          <w:i/>
          <w:iCs/>
        </w:rPr>
        <w:t>défaut</w:t>
      </w:r>
      <w:r>
        <w:t>, où vous pourrez changer les codifications de la remise à défaut.</w:t>
      </w:r>
    </w:p>
    <w:p w:rsidR="00774FF8" w:rsidRPr="00270C52" w:rsidRDefault="00774FF8" w:rsidP="00F96785">
      <w:pPr>
        <w:pStyle w:val="Heading3"/>
      </w:pPr>
      <w:bookmarkStart w:id="80" w:name="FolderCode_TRP_Actions"/>
      <w:bookmarkEnd w:id="80"/>
      <w:r w:rsidRPr="00270C52">
        <w:t>Actions sur les codifications d'un thérapeute</w:t>
      </w:r>
    </w:p>
    <w:p w:rsidR="00774FF8" w:rsidRDefault="00774FF8" w:rsidP="003604CA">
      <w:r>
        <w:t xml:space="preserve">À côté de cette liste déroulante, vous avez trois boutons, sois </w:t>
      </w:r>
      <w:r w:rsidRPr="00930521">
        <w:rPr>
          <w:b/>
          <w:bCs/>
        </w:rPr>
        <w:t>copier les codifications en cours vers un thérapeute</w:t>
      </w:r>
      <w:r>
        <w:t xml:space="preserve">, </w:t>
      </w:r>
      <w:r w:rsidRPr="00930521">
        <w:rPr>
          <w:b/>
          <w:bCs/>
        </w:rPr>
        <w:t>enregistrer</w:t>
      </w:r>
      <w:r>
        <w:t xml:space="preserve"> et </w:t>
      </w:r>
      <w:r w:rsidRPr="00930521">
        <w:rPr>
          <w:b/>
          <w:bCs/>
        </w:rPr>
        <w:t>remettre les codifications du thérapeute par défaut</w:t>
      </w:r>
      <w:r>
        <w:t>.</w:t>
      </w:r>
    </w:p>
    <w:p w:rsidR="00774FF8" w:rsidRDefault="00774FF8" w:rsidP="003604CA"/>
    <w:p w:rsidR="00774FF8" w:rsidRDefault="00774FF8" w:rsidP="003604CA">
      <w:r>
        <w:t xml:space="preserve">Dans le premier cas, si vous cliquer sur l’icône </w:t>
      </w:r>
      <w:r>
        <w:object w:dxaOrig="270" w:dyaOrig="270">
          <v:shape id="_x0000_i1246" type="#_x0000_t75" style="width:18pt;height:18pt" o:ole="">
            <v:imagedata r:id="rId130" o:title=""/>
          </v:shape>
          <o:OLEObject Type="Embed" ProgID="Paint.Picture" ShapeID="_x0000_i1246" DrawAspect="Content" ObjectID="_1329503077" r:id="rId131"/>
        </w:object>
      </w:r>
      <w:r>
        <w:t xml:space="preserve"> , la fenêtre </w:t>
      </w:r>
      <w:r w:rsidRPr="00930521">
        <w:rPr>
          <w:i/>
          <w:iCs/>
        </w:rPr>
        <w:t>sélectionner le thérapeute de destination</w:t>
      </w:r>
      <w:r>
        <w:t xml:space="preserve"> apparaîtra. Vous pourrez alors choisir, dans la liste des thérapeutes, à qui vous voulez </w:t>
      </w:r>
      <w:r w:rsidRPr="00930521">
        <w:rPr>
          <w:b/>
          <w:bCs/>
        </w:rPr>
        <w:t>copier ces codifications</w:t>
      </w:r>
      <w:r>
        <w:t>.  Cliquer ensuite sur Ok pour copier les codifications, ou sur Annuler ou le X dans le coin en haut à droite pour quitter l’application à n’importe quel instant.</w:t>
      </w:r>
    </w:p>
    <w:p w:rsidR="00774FF8" w:rsidRDefault="00774FF8" w:rsidP="003604CA"/>
    <w:p w:rsidR="00774FF8" w:rsidRDefault="00774FF8" w:rsidP="003604CA">
      <w:r>
        <w:t xml:space="preserve">Ensuite, vous avez le bouton </w:t>
      </w:r>
      <w:r w:rsidRPr="00930521">
        <w:rPr>
          <w:b/>
          <w:bCs/>
        </w:rPr>
        <w:t>enregistrer</w:t>
      </w:r>
      <w:r>
        <w:t>. En cliquant sur ce bouton, vous enregistrer les modifications effectuées pour ce thérapeute ou pour le défaut.</w:t>
      </w:r>
    </w:p>
    <w:p w:rsidR="00774FF8" w:rsidRDefault="00774FF8" w:rsidP="003604CA"/>
    <w:p w:rsidR="00774FF8" w:rsidRDefault="00774FF8" w:rsidP="003604CA">
      <w:r>
        <w:t xml:space="preserve">Finalement, vous avez le bouton </w:t>
      </w:r>
      <w:r w:rsidRPr="00930521">
        <w:rPr>
          <w:b/>
          <w:bCs/>
        </w:rPr>
        <w:t>remettre les codifications du thérapeute par</w:t>
      </w:r>
      <w:r>
        <w:rPr>
          <w:b/>
          <w:bCs/>
        </w:rPr>
        <w:t xml:space="preserve"> </w:t>
      </w:r>
      <w:r w:rsidRPr="00930521">
        <w:rPr>
          <w:b/>
          <w:bCs/>
        </w:rPr>
        <w:t>défaut</w:t>
      </w:r>
      <w:r>
        <w:t xml:space="preserve">. En cliquant sur ce bouton </w:t>
      </w:r>
      <w:r>
        <w:object w:dxaOrig="285" w:dyaOrig="270">
          <v:shape id="_x0000_i1247" type="#_x0000_t75" style="width:19.5pt;height:18pt" o:ole="">
            <v:imagedata r:id="rId132" o:title=""/>
          </v:shape>
          <o:OLEObject Type="Embed" ProgID="Paint.Picture" ShapeID="_x0000_i1247" DrawAspect="Content" ObjectID="_1329503078" r:id="rId133"/>
        </w:object>
      </w:r>
      <w:r>
        <w:t xml:space="preserve">, vous remettez les codifications du thérapeute dans lequel vous travaillez par défaut, que vous aurez au préalable modifiées.   </w:t>
      </w:r>
    </w:p>
    <w:p w:rsidR="00774FF8" w:rsidRDefault="00774FF8" w:rsidP="003604CA"/>
    <w:p w:rsidR="00774FF8" w:rsidRPr="007F7A07" w:rsidRDefault="00774FF8" w:rsidP="003604CA">
      <w:pPr>
        <w:rPr>
          <w:i/>
          <w:iCs/>
        </w:rPr>
      </w:pPr>
      <w:r w:rsidRPr="007F7A07">
        <w:rPr>
          <w:i/>
          <w:iCs/>
        </w:rPr>
        <w:t>Noter que quand les codifications sont à défaut pour un thérapeute donné, le premier et le dernier bouton sont non utilisables.</w:t>
      </w:r>
    </w:p>
    <w:p w:rsidR="00774FF8" w:rsidRDefault="00774FF8" w:rsidP="00F96785">
      <w:pPr>
        <w:pStyle w:val="Heading3"/>
      </w:pPr>
      <w:bookmarkStart w:id="81" w:name="FolderCode_TRP_Codes"/>
      <w:bookmarkEnd w:id="81"/>
      <w:r>
        <w:t>Codification(s)</w:t>
      </w:r>
    </w:p>
    <w:p w:rsidR="00774FF8" w:rsidRDefault="00774FF8" w:rsidP="003604CA">
      <w:r w:rsidRPr="00CA76CD">
        <w:rPr>
          <w:vanish/>
        </w:rPr>
        <w:t xml:space="preserve">Numéro : </w:t>
      </w:r>
      <w:r>
        <w:rPr>
          <w:vanish/>
        </w:rPr>
        <w:t>64</w:t>
      </w:r>
    </w:p>
    <w:p w:rsidR="00774FF8" w:rsidRDefault="00774FF8" w:rsidP="003604CA">
      <w:r>
        <w:t>Dans l’encadré, vous avez la liste des codifications dossier propre au thérapeute choisi ci haut.</w:t>
      </w:r>
    </w:p>
    <w:p w:rsidR="00774FF8" w:rsidRDefault="00774FF8" w:rsidP="003604CA"/>
    <w:p w:rsidR="00774FF8" w:rsidRDefault="00774FF8" w:rsidP="003604CA">
      <w:r>
        <w:t>* Les prochaines étapes doivent être effectuées pour tout les thérapeute ainsi qu’à toutes les codifications dossier *</w:t>
      </w:r>
    </w:p>
    <w:p w:rsidR="00774FF8" w:rsidRDefault="00774FF8" w:rsidP="003604CA"/>
    <w:p w:rsidR="00774FF8" w:rsidRDefault="00774FF8" w:rsidP="003604CA">
      <w:pPr>
        <w:ind w:left="180" w:hanging="180"/>
      </w:pPr>
      <w:r>
        <w:t xml:space="preserve">1. Entrer le </w:t>
      </w:r>
      <w:r w:rsidRPr="00930521">
        <w:rPr>
          <w:b/>
          <w:bCs/>
        </w:rPr>
        <w:t>prix de l’évaluation</w:t>
      </w:r>
      <w:r>
        <w:t xml:space="preserve"> dans la boite prévue à cet effet. Le symbole $ est déjà inscrit.</w:t>
      </w:r>
    </w:p>
    <w:p w:rsidR="00774FF8" w:rsidRDefault="00774FF8" w:rsidP="003604CA">
      <w:pPr>
        <w:ind w:left="180" w:hanging="180"/>
      </w:pPr>
    </w:p>
    <w:p w:rsidR="00774FF8" w:rsidRDefault="00774FF8" w:rsidP="003604CA">
      <w:pPr>
        <w:ind w:left="180" w:hanging="180"/>
      </w:pPr>
      <w:r>
        <w:t xml:space="preserve">2. Entrer le </w:t>
      </w:r>
      <w:r w:rsidRPr="00930521">
        <w:rPr>
          <w:b/>
          <w:bCs/>
        </w:rPr>
        <w:t>prix d’un autre traitement</w:t>
      </w:r>
      <w:r>
        <w:t xml:space="preserve"> dans le boite prévue à cet effet. Le symbole $ est déjà inscrit.</w:t>
      </w:r>
    </w:p>
    <w:p w:rsidR="00774FF8" w:rsidRDefault="00774FF8" w:rsidP="003604CA">
      <w:pPr>
        <w:ind w:left="180" w:hanging="180"/>
      </w:pPr>
    </w:p>
    <w:p w:rsidR="00774FF8" w:rsidRDefault="00774FF8" w:rsidP="003604CA">
      <w:pPr>
        <w:ind w:left="180" w:hanging="180"/>
      </w:pPr>
      <w:r>
        <w:t xml:space="preserve">3. Ajuster le </w:t>
      </w:r>
      <w:r w:rsidRPr="00930521">
        <w:rPr>
          <w:b/>
          <w:bCs/>
        </w:rPr>
        <w:t>pourcentage du prix en cas d’absence non motivée</w:t>
      </w:r>
      <w:r>
        <w:t xml:space="preserve"> à l’aide de la liste déroulante. Les pourcentages font des sauts de 5%. Le pourcentage est en lien avec le prix soit d’une évaluation ou d’un autre traitement, selon lequel des deux le client a eu une absence non motivée. Le symbole % est déjà inscrit. </w:t>
      </w:r>
    </w:p>
    <w:p w:rsidR="00774FF8" w:rsidRDefault="00774FF8" w:rsidP="003604CA">
      <w:pPr>
        <w:ind w:left="180" w:hanging="180"/>
      </w:pPr>
    </w:p>
    <w:p w:rsidR="00774FF8" w:rsidRDefault="00774FF8" w:rsidP="003604CA">
      <w:pPr>
        <w:ind w:left="180" w:hanging="180"/>
      </w:pPr>
      <w:r>
        <w:t xml:space="preserve">4. Ajuster le </w:t>
      </w:r>
      <w:r w:rsidRPr="00930521">
        <w:rPr>
          <w:b/>
          <w:bCs/>
        </w:rPr>
        <w:t>pourcentage de l’évaluation payé par le client</w:t>
      </w:r>
      <w:r>
        <w:t xml:space="preserve"> en sélectionnant ce pourcentage dans la liste déroulante.  Ces derniers font des sauts de 5%.  Le symbole % est déjà inscrit.</w:t>
      </w:r>
    </w:p>
    <w:p w:rsidR="00774FF8" w:rsidRDefault="00774FF8" w:rsidP="003604CA">
      <w:pPr>
        <w:ind w:left="180" w:hanging="180"/>
      </w:pPr>
    </w:p>
    <w:p w:rsidR="00774FF8" w:rsidRDefault="00774FF8" w:rsidP="003604CA">
      <w:pPr>
        <w:ind w:left="180" w:hanging="180"/>
      </w:pPr>
      <w:r>
        <w:t xml:space="preserve">5. Ajuster </w:t>
      </w:r>
      <w:r w:rsidRPr="00930521">
        <w:t>le</w:t>
      </w:r>
      <w:r w:rsidRPr="00930521">
        <w:rPr>
          <w:b/>
          <w:bCs/>
        </w:rPr>
        <w:t xml:space="preserve"> pourcentage d’un autre traitement payer par le client</w:t>
      </w:r>
      <w:r>
        <w:t xml:space="preserve"> en procédant de la même façon qu’en 4.  Les pourcentages font des sauts de 5% et le symbole % est déjà inscrit.</w:t>
      </w:r>
    </w:p>
    <w:p w:rsidR="00774FF8" w:rsidRDefault="00774FF8" w:rsidP="003604CA">
      <w:pPr>
        <w:ind w:left="180" w:hanging="180"/>
      </w:pPr>
    </w:p>
    <w:p w:rsidR="00774FF8" w:rsidRDefault="00774FF8" w:rsidP="003604CA">
      <w:pPr>
        <w:ind w:left="180" w:hanging="180"/>
      </w:pPr>
      <w:r>
        <w:t xml:space="preserve">6. Si le client ne paie pas 100% de son évaluation ou d’un autre traitement, il faut sélectionner une </w:t>
      </w:r>
      <w:r w:rsidRPr="00930521">
        <w:rPr>
          <w:b/>
          <w:bCs/>
        </w:rPr>
        <w:t xml:space="preserve">personne / organisme </w:t>
      </w:r>
      <w:r>
        <w:rPr>
          <w:b/>
          <w:bCs/>
        </w:rPr>
        <w:t>clé</w:t>
      </w:r>
      <w:r w:rsidRPr="00930521">
        <w:rPr>
          <w:b/>
          <w:bCs/>
        </w:rPr>
        <w:t xml:space="preserve"> qui payera le restant de la somme</w:t>
      </w:r>
      <w:r>
        <w:rPr>
          <w:b/>
          <w:bCs/>
        </w:rPr>
        <w:t> </w:t>
      </w:r>
      <w:r>
        <w:t>:</w:t>
      </w:r>
    </w:p>
    <w:p w:rsidR="00774FF8" w:rsidRDefault="00774FF8" w:rsidP="003604CA">
      <w:pPr>
        <w:ind w:left="1080" w:hanging="372"/>
      </w:pPr>
      <w:r>
        <w:t xml:space="preserve">6.1 Cliquer sur la </w:t>
      </w:r>
      <w:r w:rsidRPr="00930521">
        <w:rPr>
          <w:b/>
          <w:bCs/>
          <w:i/>
          <w:iCs/>
        </w:rPr>
        <w:t>flèche verte</w:t>
      </w:r>
      <w:r>
        <w:t xml:space="preserve">. La fenêtre de </w:t>
      </w:r>
      <w:r w:rsidRPr="00930521">
        <w:rPr>
          <w:i/>
          <w:iCs/>
        </w:rPr>
        <w:t>recherche</w:t>
      </w:r>
      <w:r>
        <w:t>r s’ouvrira alors.</w:t>
      </w:r>
    </w:p>
    <w:p w:rsidR="00774FF8" w:rsidRDefault="00774FF8" w:rsidP="003604CA">
      <w:pPr>
        <w:ind w:left="1080" w:hanging="372"/>
      </w:pPr>
      <w:r>
        <w:t xml:space="preserve">6.2 Une fois la personne / organisme clé trouvé, cliquer sur la </w:t>
      </w:r>
      <w:r w:rsidRPr="00930521">
        <w:rPr>
          <w:b/>
          <w:bCs/>
          <w:i/>
          <w:iCs/>
        </w:rPr>
        <w:t>flèche verte</w:t>
      </w:r>
      <w:r>
        <w:t xml:space="preserve"> et le nom de la personne / organisme clé s’affichera.</w:t>
      </w:r>
    </w:p>
    <w:p w:rsidR="00774FF8" w:rsidRDefault="00774FF8" w:rsidP="003604CA"/>
    <w:p w:rsidR="00774FF8" w:rsidRDefault="00774FF8" w:rsidP="003604CA">
      <w:pPr>
        <w:ind w:left="180" w:hanging="180"/>
      </w:pPr>
      <w:r>
        <w:t xml:space="preserve">7. La </w:t>
      </w:r>
      <w:r>
        <w:rPr>
          <w:b/>
          <w:bCs/>
        </w:rPr>
        <w:t>pondération</w:t>
      </w:r>
      <w:r w:rsidRPr="00930521">
        <w:rPr>
          <w:b/>
          <w:bCs/>
        </w:rPr>
        <w:t xml:space="preserve"> de </w:t>
      </w:r>
      <w:r w:rsidRPr="001E04B2">
        <w:rPr>
          <w:b/>
          <w:bCs/>
        </w:rPr>
        <w:t>l’évaluation</w:t>
      </w:r>
      <w:r>
        <w:rPr>
          <w:b/>
          <w:bCs/>
        </w:rPr>
        <w:t xml:space="preserve"> </w:t>
      </w:r>
      <w:r>
        <w:t>permet de calculer le ratio pondéré dans les rapports, c’est-à-dire de savoir combien vaut une évaluation. Inscrire cette information dans l’espace approprié.</w:t>
      </w:r>
    </w:p>
    <w:p w:rsidR="00774FF8" w:rsidRDefault="00774FF8" w:rsidP="003604CA">
      <w:pPr>
        <w:ind w:left="180" w:hanging="180"/>
      </w:pPr>
    </w:p>
    <w:p w:rsidR="00774FF8" w:rsidRDefault="00774FF8" w:rsidP="003604CA">
      <w:pPr>
        <w:ind w:left="180" w:hanging="180"/>
      </w:pPr>
      <w:r>
        <w:t xml:space="preserve">8. La </w:t>
      </w:r>
      <w:r>
        <w:rPr>
          <w:b/>
          <w:bCs/>
        </w:rPr>
        <w:t>pondération d</w:t>
      </w:r>
      <w:r w:rsidRPr="001E04B2">
        <w:rPr>
          <w:b/>
          <w:bCs/>
        </w:rPr>
        <w:t>’un autre traitement</w:t>
      </w:r>
      <w:r>
        <w:t xml:space="preserve"> permet de calculer le ratio pondéré dans les rapports, c'est-à-dire de savoir combien vaut un autre traitement. Inscrivez cette information dans l’espace prévu à cet effet.</w:t>
      </w:r>
    </w:p>
    <w:p w:rsidR="00774FF8" w:rsidRDefault="00774FF8" w:rsidP="003604CA"/>
    <w:p w:rsidR="00774FF8" w:rsidRDefault="00774FF8" w:rsidP="003604CA">
      <w:r>
        <w:t>Vous avez maintenant plusieurs options que vous pouvez cocher ou décocher pour activer ou désactiver.</w:t>
      </w:r>
    </w:p>
    <w:p w:rsidR="00774FF8" w:rsidRDefault="00774FF8" w:rsidP="003604CA"/>
    <w:p w:rsidR="00774FF8" w:rsidRDefault="00774FF8" w:rsidP="003604CA">
      <w:r>
        <w:t xml:space="preserve">En sélectionnant le </w:t>
      </w:r>
      <w:r w:rsidRPr="00930521">
        <w:rPr>
          <w:b/>
          <w:bCs/>
        </w:rPr>
        <w:t>numéro de référence</w:t>
      </w:r>
      <w:r>
        <w:t xml:space="preserve">, vous devrez, dans le compte client et dans la fenêtre d’ajout d’un rendez-vous, remplir cette information.  </w:t>
      </w:r>
    </w:p>
    <w:p w:rsidR="00774FF8" w:rsidRDefault="00774FF8" w:rsidP="003604CA"/>
    <w:p w:rsidR="00774FF8" w:rsidRPr="001E04B2" w:rsidRDefault="00774FF8" w:rsidP="003604CA">
      <w:pPr>
        <w:rPr>
          <w:i/>
          <w:iCs/>
        </w:rPr>
      </w:pPr>
      <w:r w:rsidRPr="001E04B2">
        <w:rPr>
          <w:i/>
          <w:iCs/>
        </w:rPr>
        <w:t>Si vous quitter sans avoir rempli ces renseignements, une fenêtre s’ouvrira, vous demandant si c’est normal si vous n’avez pas rempli cette information.</w:t>
      </w:r>
    </w:p>
    <w:p w:rsidR="00774FF8" w:rsidRDefault="00774FF8" w:rsidP="003604CA"/>
    <w:p w:rsidR="00774FF8" w:rsidRDefault="00774FF8" w:rsidP="003604CA">
      <w:r>
        <w:t xml:space="preserve">En sélectionnant le </w:t>
      </w:r>
      <w:r w:rsidRPr="00930521">
        <w:rPr>
          <w:b/>
          <w:bCs/>
        </w:rPr>
        <w:t>diagnostic</w:t>
      </w:r>
      <w:r w:rsidRPr="00930521">
        <w:t xml:space="preserve">, </w:t>
      </w:r>
      <w:r>
        <w:t xml:space="preserve">vous devrez, dans le compte client et dans la fenêtre d’ajout d’un rendez-vous, remplir cette information.  </w:t>
      </w:r>
    </w:p>
    <w:p w:rsidR="00774FF8" w:rsidRDefault="00774FF8" w:rsidP="003604CA"/>
    <w:p w:rsidR="00774FF8" w:rsidRPr="001E04B2" w:rsidRDefault="00774FF8" w:rsidP="003604CA">
      <w:pPr>
        <w:rPr>
          <w:i/>
          <w:iCs/>
        </w:rPr>
      </w:pPr>
      <w:r w:rsidRPr="001E04B2">
        <w:rPr>
          <w:i/>
          <w:iCs/>
        </w:rPr>
        <w:t>Si vous quitter sans avoir rempli ces renseignements, une fenêtre s’ouvrira, vous demandant si c’est normal si vous n’avez pas rempli cette information.</w:t>
      </w:r>
    </w:p>
    <w:p w:rsidR="00774FF8" w:rsidRDefault="00774FF8" w:rsidP="003604CA"/>
    <w:p w:rsidR="00774FF8" w:rsidRDefault="00774FF8" w:rsidP="003604CA">
      <w:r>
        <w:t xml:space="preserve">Si vous cochez les fonctions </w:t>
      </w:r>
      <w:r w:rsidRPr="00930521">
        <w:rPr>
          <w:b/>
          <w:bCs/>
        </w:rPr>
        <w:t>activer la date d’accident</w:t>
      </w:r>
      <w:r>
        <w:t xml:space="preserve"> et </w:t>
      </w:r>
      <w:r w:rsidRPr="00930521">
        <w:rPr>
          <w:b/>
          <w:bCs/>
        </w:rPr>
        <w:t>activer la date de rechute</w:t>
      </w:r>
      <w:r>
        <w:t xml:space="preserve">, vous devrez inscrire ces informations dans le compte client. </w:t>
      </w:r>
    </w:p>
    <w:p w:rsidR="00774FF8" w:rsidRDefault="00774FF8" w:rsidP="003604CA"/>
    <w:p w:rsidR="00774FF8" w:rsidRPr="001E04B2" w:rsidRDefault="00774FF8" w:rsidP="003604CA">
      <w:pPr>
        <w:rPr>
          <w:i/>
          <w:iCs/>
        </w:rPr>
      </w:pPr>
      <w:r w:rsidRPr="001E04B2">
        <w:rPr>
          <w:i/>
          <w:iCs/>
        </w:rPr>
        <w:t>Si vous ne les remplissez pas, lorsque vous quitterez le compte client, une fenêtre apparaîtra, vous demandant s’il est normal que ces informations ne sont pas remplis.</w:t>
      </w:r>
    </w:p>
    <w:p w:rsidR="00774FF8" w:rsidRDefault="00774FF8" w:rsidP="003604CA"/>
    <w:p w:rsidR="00774FF8" w:rsidRDefault="00774FF8" w:rsidP="003604CA">
      <w:r>
        <w:t xml:space="preserve">Vous pouvez aussi faire en sorte que la fenêtre de paiement s’ouvre automatiquement lors de la prise de présence en cochant l’option </w:t>
      </w:r>
      <w:r w:rsidRPr="00930521">
        <w:rPr>
          <w:b/>
          <w:bCs/>
        </w:rPr>
        <w:t>ouverture automatique du paiement lors de la prise de la présence</w:t>
      </w:r>
      <w:r>
        <w:t>.</w:t>
      </w:r>
    </w:p>
    <w:p w:rsidR="00774FF8" w:rsidRDefault="00774FF8" w:rsidP="003604CA"/>
    <w:p w:rsidR="00774FF8" w:rsidRDefault="00774FF8" w:rsidP="003604CA">
      <w:r>
        <w:t xml:space="preserve">Vous pouvez aussi, si désiré, émettre un reçu automatiquement lors d’un paiement en cochant l’option </w:t>
      </w:r>
      <w:r w:rsidRPr="00415184">
        <w:rPr>
          <w:b/>
          <w:bCs/>
        </w:rPr>
        <w:t>émettre un reçu automatiquement</w:t>
      </w:r>
      <w:r>
        <w:t>.</w:t>
      </w:r>
    </w:p>
    <w:p w:rsidR="00774FF8" w:rsidRDefault="00774FF8" w:rsidP="003604CA"/>
    <w:p w:rsidR="00774FF8" w:rsidRDefault="00774FF8" w:rsidP="003604CA">
      <w:r>
        <w:t xml:space="preserve">Vous pouvez aussi, en cochant </w:t>
      </w:r>
      <w:r w:rsidRPr="00415184">
        <w:rPr>
          <w:b/>
          <w:bCs/>
        </w:rPr>
        <w:t>sélectionner le paiement automatiquement</w:t>
      </w:r>
      <w:r>
        <w:t>, faire en sorte qu’à chaque nouvelle facture, le paiement soit sélectionner et ajoutée au montant final de ce qui est dû par le client.</w:t>
      </w:r>
    </w:p>
    <w:p w:rsidR="00774FF8" w:rsidRDefault="00774FF8" w:rsidP="003604CA"/>
    <w:p w:rsidR="00774FF8" w:rsidRDefault="00774FF8" w:rsidP="003604CA">
      <w:r>
        <w:t xml:space="preserve">Vous pouvez aussi choisir le pourcentage payé par le client à chaque prise de présence en sélectionnant l’option </w:t>
      </w:r>
      <w:r w:rsidRPr="00415184">
        <w:rPr>
          <w:b/>
          <w:bCs/>
        </w:rPr>
        <w:t>choisir le pourcentage payé par le client à chaque  prise de présence</w:t>
      </w:r>
      <w:r>
        <w:t>.</w:t>
      </w:r>
    </w:p>
    <w:p w:rsidR="00774FF8" w:rsidRDefault="00774FF8" w:rsidP="003604CA"/>
    <w:p w:rsidR="00774FF8" w:rsidRDefault="00774FF8" w:rsidP="003604CA">
      <w:r>
        <w:t xml:space="preserve">Ensuite, sélectionner, dans la liste déroulante, le </w:t>
      </w:r>
      <w:r w:rsidRPr="00415184">
        <w:rPr>
          <w:b/>
          <w:bCs/>
        </w:rPr>
        <w:t>temps que dure un traitement</w:t>
      </w:r>
      <w:r>
        <w:t xml:space="preserve"> puis le </w:t>
      </w:r>
      <w:r w:rsidRPr="00415184">
        <w:rPr>
          <w:b/>
          <w:bCs/>
        </w:rPr>
        <w:t>temps d’une évaluation</w:t>
      </w:r>
      <w:r>
        <w:t>.  Le temps en divisé en tranche de quinze minutes.</w:t>
      </w:r>
    </w:p>
    <w:p w:rsidR="00774FF8" w:rsidRDefault="00774FF8" w:rsidP="003604CA"/>
    <w:p w:rsidR="00774FF8" w:rsidRDefault="00774FF8" w:rsidP="003604CA">
      <w:r>
        <w:t xml:space="preserve">Finalement, vous pouvez choisir de </w:t>
      </w:r>
      <w:r w:rsidRPr="00415184">
        <w:rPr>
          <w:b/>
          <w:bCs/>
        </w:rPr>
        <w:t>faire confirmer des rendez-vous</w:t>
      </w:r>
      <w:r>
        <w:t xml:space="preserve">. Pour ce faire, sélectionner dans la liste déroulante le </w:t>
      </w:r>
      <w:r w:rsidRPr="00415184">
        <w:rPr>
          <w:b/>
          <w:bCs/>
        </w:rPr>
        <w:t>type de rendez-vous que</w:t>
      </w:r>
      <w:r>
        <w:t xml:space="preserve"> vous voulez confirmer, soit une </w:t>
      </w:r>
      <w:r w:rsidRPr="00415184">
        <w:rPr>
          <w:i/>
          <w:iCs/>
        </w:rPr>
        <w:t>évaluation</w:t>
      </w:r>
      <w:r>
        <w:t xml:space="preserve">, </w:t>
      </w:r>
      <w:r w:rsidRPr="00415184">
        <w:rPr>
          <w:i/>
          <w:iCs/>
        </w:rPr>
        <w:t>un autre traitement</w:t>
      </w:r>
      <w:r>
        <w:t xml:space="preserve">, </w:t>
      </w:r>
      <w:r w:rsidRPr="00415184">
        <w:rPr>
          <w:i/>
          <w:iCs/>
        </w:rPr>
        <w:t>les deux</w:t>
      </w:r>
      <w:r>
        <w:t xml:space="preserve">, ou </w:t>
      </w:r>
      <w:r w:rsidRPr="00415184">
        <w:rPr>
          <w:i/>
          <w:iCs/>
        </w:rPr>
        <w:t>aucun.</w:t>
      </w:r>
    </w:p>
    <w:p w:rsidR="00774FF8" w:rsidRDefault="00774FF8" w:rsidP="003604CA"/>
    <w:p w:rsidR="00774FF8" w:rsidRDefault="00774FF8" w:rsidP="003604CA">
      <w:r>
        <w:t>* Vous pouvez quitter cette fenêtre quand vous le voulez en cliquant sur Annuler ou sur le X dans le coin droit de la fenêtre *</w:t>
      </w:r>
    </w:p>
    <w:p w:rsidR="00774FF8" w:rsidRDefault="00774FF8" w:rsidP="00F96785">
      <w:pPr>
        <w:pStyle w:val="Heading4"/>
      </w:pPr>
      <w:r>
        <w:br w:type="page"/>
      </w:r>
      <w:bookmarkStart w:id="82" w:name="FolderCode_TRP_Codes_Add"/>
      <w:bookmarkEnd w:id="82"/>
      <w:r>
        <w:t>Ajouter une codification dossier</w:t>
      </w:r>
    </w:p>
    <w:p w:rsidR="00774FF8" w:rsidRDefault="00774FF8" w:rsidP="003604CA">
      <w:r w:rsidRPr="00CA76CD">
        <w:rPr>
          <w:vanish/>
        </w:rPr>
        <w:t xml:space="preserve">Numéro : </w:t>
      </w:r>
      <w:r>
        <w:rPr>
          <w:vanish/>
        </w:rPr>
        <w:t>65</w:t>
      </w:r>
    </w:p>
    <w:p w:rsidR="00774FF8" w:rsidRDefault="00774FF8" w:rsidP="003604CA">
      <w:r>
        <w:t xml:space="preserve">1. Cliquer sur </w:t>
      </w:r>
      <w:r>
        <w:object w:dxaOrig="270" w:dyaOrig="300">
          <v:shape id="_x0000_i1248" type="#_x0000_t75" style="width:20.25pt;height:22.5pt" o:ole="">
            <v:imagedata r:id="rId23" o:title=""/>
          </v:shape>
          <o:OLEObject Type="Embed" ProgID="Paint.Picture" ShapeID="_x0000_i1248" DrawAspect="Content" ObjectID="_1329503079" r:id="rId134"/>
        </w:object>
      </w:r>
      <w:r>
        <w:t xml:space="preserve"> dans le bas de la fenêtre codification dossier.</w:t>
      </w:r>
    </w:p>
    <w:p w:rsidR="00774FF8" w:rsidRDefault="00774FF8" w:rsidP="003604CA"/>
    <w:p w:rsidR="00774FF8" w:rsidRDefault="00774FF8" w:rsidP="003604CA">
      <w:r>
        <w:t>* Le formulaire inscrit les majuscules aux endroits appropriés, donc il n’est pas nécessaire de les faire *</w:t>
      </w:r>
    </w:p>
    <w:p w:rsidR="00774FF8" w:rsidRDefault="00774FF8" w:rsidP="003604CA"/>
    <w:p w:rsidR="00774FF8" w:rsidRDefault="00774FF8" w:rsidP="003604CA">
      <w:r>
        <w:t xml:space="preserve">2. Inscrire le </w:t>
      </w:r>
      <w:r w:rsidRPr="006F141E">
        <w:rPr>
          <w:b/>
          <w:bCs/>
        </w:rPr>
        <w:t>nom</w:t>
      </w:r>
      <w:r>
        <w:t xml:space="preserve"> de la nouvelle codification dossier.</w:t>
      </w:r>
    </w:p>
    <w:p w:rsidR="00774FF8" w:rsidRDefault="00774FF8" w:rsidP="003604CA"/>
    <w:p w:rsidR="00774FF8" w:rsidRDefault="00774FF8" w:rsidP="003604CA">
      <w:r>
        <w:t>Cliquer ensuite sur Ok. La nouvelle codification est alors ajoutée l’encadrer contenant les autres codifications dossiers.</w:t>
      </w:r>
    </w:p>
    <w:p w:rsidR="00774FF8" w:rsidRDefault="00774FF8" w:rsidP="003604CA"/>
    <w:p w:rsidR="00774FF8" w:rsidRDefault="00774FF8" w:rsidP="003604CA">
      <w:r>
        <w:t>* Vous pouvez quitter cette fenêtre quand vous le voulez en cliquant sur Annuler ou sur le X dans le coin droit de la fenêtre *</w:t>
      </w:r>
    </w:p>
    <w:p w:rsidR="00774FF8" w:rsidRDefault="00774FF8" w:rsidP="00F96785">
      <w:pPr>
        <w:pStyle w:val="Heading4"/>
      </w:pPr>
      <w:r>
        <w:br w:type="page"/>
      </w:r>
      <w:bookmarkStart w:id="83" w:name="FolderCode_TRP_Codes_Modif"/>
      <w:bookmarkEnd w:id="83"/>
      <w:r>
        <w:t>Modifier une codification dossier</w:t>
      </w:r>
    </w:p>
    <w:p w:rsidR="00774FF8" w:rsidRDefault="00774FF8" w:rsidP="003604CA">
      <w:r w:rsidRPr="00CA76CD">
        <w:rPr>
          <w:vanish/>
        </w:rPr>
        <w:t xml:space="preserve">Numéro : </w:t>
      </w:r>
      <w:r>
        <w:rPr>
          <w:vanish/>
        </w:rPr>
        <w:t>66</w:t>
      </w:r>
    </w:p>
    <w:p w:rsidR="00774FF8" w:rsidRDefault="00774FF8" w:rsidP="003604CA">
      <w:r>
        <w:t xml:space="preserve">Quand vous modifiez une codification dossier, vous n’avez qu’à cliquer sur le bouton </w:t>
      </w:r>
      <w:r w:rsidRPr="006F141E">
        <w:rPr>
          <w:b/>
          <w:bCs/>
          <w:i/>
          <w:iCs/>
        </w:rPr>
        <w:t>modifier la codification dossier</w:t>
      </w:r>
      <w:r>
        <w:rPr>
          <w:b/>
          <w:bCs/>
          <w:i/>
          <w:iCs/>
        </w:rPr>
        <w:t xml:space="preserve"> </w:t>
      </w:r>
      <w:r>
        <w:object w:dxaOrig="330" w:dyaOrig="330">
          <v:shape id="_x0000_i1249" type="#_x0000_t75" style="width:19.5pt;height:18pt" o:ole="">
            <v:imagedata r:id="rId135" o:title=""/>
          </v:shape>
          <o:OLEObject Type="Embed" ProgID="Paint.Picture" ShapeID="_x0000_i1249" DrawAspect="Content" ObjectID="_1329503080" r:id="rId136"/>
        </w:object>
      </w:r>
      <w:r>
        <w:rPr>
          <w:b/>
          <w:bCs/>
          <w:i/>
          <w:iCs/>
        </w:rPr>
        <w:tab/>
      </w:r>
      <w:r>
        <w:t xml:space="preserve"> pour </w:t>
      </w:r>
      <w:r w:rsidRPr="006F141E">
        <w:rPr>
          <w:b/>
          <w:bCs/>
        </w:rPr>
        <w:t>enregistrer temporairement</w:t>
      </w:r>
      <w:r>
        <w:t xml:space="preserve"> les modifications. Si vous ne cliquez pas sur ce bouton, une fenêtre de confirmation s’ouvrira, lorsque vous voudrez changer de codification ou de thérapeute, vous demandant si vous voulez ou non enregistrer les modifications.</w:t>
      </w:r>
    </w:p>
    <w:p w:rsidR="00774FF8" w:rsidRDefault="00774FF8" w:rsidP="00F96785">
      <w:pPr>
        <w:pStyle w:val="Heading4"/>
      </w:pPr>
      <w:r>
        <w:br w:type="page"/>
      </w:r>
      <w:bookmarkStart w:id="84" w:name="FolderCode_TRP_Codes_Del"/>
      <w:bookmarkEnd w:id="84"/>
      <w:r>
        <w:t>Supprimer une codification dossier</w:t>
      </w:r>
    </w:p>
    <w:p w:rsidR="00774FF8" w:rsidRDefault="00774FF8" w:rsidP="003604CA">
      <w:r w:rsidRPr="00CA76CD">
        <w:rPr>
          <w:vanish/>
        </w:rPr>
        <w:t xml:space="preserve">Numéro : </w:t>
      </w:r>
      <w:r>
        <w:rPr>
          <w:vanish/>
        </w:rPr>
        <w:t>67</w:t>
      </w:r>
    </w:p>
    <w:p w:rsidR="00774FF8" w:rsidRDefault="00774FF8" w:rsidP="003604CA">
      <w:r>
        <w:t xml:space="preserve">1. Pour </w:t>
      </w:r>
      <w:r w:rsidRPr="006F141E">
        <w:rPr>
          <w:b/>
          <w:bCs/>
        </w:rPr>
        <w:t>supprimer</w:t>
      </w:r>
      <w:r>
        <w:t xml:space="preserve"> une codification :</w:t>
      </w:r>
    </w:p>
    <w:p w:rsidR="00774FF8" w:rsidRDefault="00774FF8" w:rsidP="003604CA">
      <w:pPr>
        <w:ind w:left="1080" w:hanging="372"/>
      </w:pPr>
      <w:r>
        <w:t>1.1 Sélectionnez la codification que vous voulez supprimer;</w:t>
      </w:r>
    </w:p>
    <w:p w:rsidR="00774FF8" w:rsidRDefault="00774FF8" w:rsidP="003604CA">
      <w:pPr>
        <w:ind w:left="1080" w:hanging="372"/>
      </w:pPr>
      <w:r>
        <w:t xml:space="preserve">1.2 Cliquez sur </w:t>
      </w:r>
      <w:r>
        <w:object w:dxaOrig="255" w:dyaOrig="270">
          <v:shape id="_x0000_i1250" type="#_x0000_t75" style="width:19.5pt;height:20.25pt" o:ole="">
            <v:imagedata r:id="rId40" o:title=""/>
          </v:shape>
          <o:OLEObject Type="Embed" ProgID="Paint.Picture" ShapeID="_x0000_i1250" DrawAspect="Content" ObjectID="_1329503081" r:id="rId137"/>
        </w:object>
      </w:r>
      <w:r>
        <w:t xml:space="preserve"> au bas de la fenêtre, à droite.  </w:t>
      </w:r>
    </w:p>
    <w:p w:rsidR="00774FF8" w:rsidRDefault="00774FF8" w:rsidP="003604CA"/>
    <w:p w:rsidR="00774FF8" w:rsidRPr="001E04B2" w:rsidRDefault="00774FF8" w:rsidP="003604CA">
      <w:pPr>
        <w:rPr>
          <w:i/>
          <w:iCs/>
        </w:rPr>
      </w:pPr>
      <w:r w:rsidRPr="001E04B2">
        <w:rPr>
          <w:i/>
          <w:iCs/>
        </w:rPr>
        <w:t xml:space="preserve">Un message de confirmation apparaît alors et vous demande si vous voulez ou non supprimer cette codification dossier.  Si vous avez </w:t>
      </w:r>
      <w:r>
        <w:rPr>
          <w:i/>
          <w:iCs/>
        </w:rPr>
        <w:t>cliqu</w:t>
      </w:r>
      <w:r w:rsidRPr="001E04B2">
        <w:rPr>
          <w:i/>
          <w:iCs/>
        </w:rPr>
        <w:t xml:space="preserve">é sur </w:t>
      </w:r>
      <w:r w:rsidRPr="001E04B2">
        <w:rPr>
          <w:b/>
          <w:bCs/>
          <w:i/>
          <w:iCs/>
        </w:rPr>
        <w:t>oui</w:t>
      </w:r>
      <w:r w:rsidRPr="001E04B2">
        <w:rPr>
          <w:i/>
          <w:iCs/>
        </w:rPr>
        <w:t xml:space="preserve">, la codification dossier s’effacera de l’encadrer. Si vous avez </w:t>
      </w:r>
      <w:r>
        <w:rPr>
          <w:i/>
          <w:iCs/>
        </w:rPr>
        <w:t>cliqu</w:t>
      </w:r>
      <w:r w:rsidRPr="001E04B2">
        <w:rPr>
          <w:i/>
          <w:iCs/>
        </w:rPr>
        <w:t xml:space="preserve">é sur </w:t>
      </w:r>
      <w:r w:rsidRPr="001E04B2">
        <w:rPr>
          <w:b/>
          <w:bCs/>
          <w:i/>
          <w:iCs/>
        </w:rPr>
        <w:t>non</w:t>
      </w:r>
      <w:r w:rsidRPr="001E04B2">
        <w:rPr>
          <w:i/>
          <w:iCs/>
        </w:rPr>
        <w:t>, la codification restera là.</w:t>
      </w:r>
    </w:p>
    <w:p w:rsidR="00774FF8" w:rsidRDefault="00774FF8" w:rsidP="003604CA"/>
    <w:p w:rsidR="00774FF8" w:rsidRDefault="00774FF8" w:rsidP="003604CA">
      <w:r>
        <w:t xml:space="preserve">Noter que l’icône </w:t>
      </w:r>
      <w:r>
        <w:object w:dxaOrig="270" w:dyaOrig="255">
          <v:shape id="_x0000_i1251" type="#_x0000_t75" style="width:20.25pt;height:23.25pt" o:ole="">
            <v:imagedata r:id="rId138" o:title=""/>
          </v:shape>
          <o:OLEObject Type="Embed" ProgID="Paint.Picture" ShapeID="_x0000_i1251" DrawAspect="Content" ObjectID="_1329503082" r:id="rId139"/>
        </w:object>
      </w:r>
      <w:r>
        <w:t xml:space="preserve">, situé en bas à droite de la fenêtre, est </w:t>
      </w:r>
      <w:r w:rsidRPr="006F141E">
        <w:rPr>
          <w:b/>
          <w:bCs/>
        </w:rPr>
        <w:t>désactivée</w:t>
      </w:r>
      <w:r>
        <w:t>, parce que vous êtes en mode gestion.  Cette flèche s’active lorsque vous devez choisir une codification lors de prise d’un nouveau rendez-vous. Elle a pour fonction de sélectionner cette codification dossier.</w:t>
      </w:r>
    </w:p>
    <w:p w:rsidR="00774FF8" w:rsidRDefault="00774FF8" w:rsidP="003604CA">
      <w:pPr>
        <w:pStyle w:val="Heading1"/>
      </w:pPr>
      <w:r>
        <w:br w:type="page"/>
      </w:r>
      <w:bookmarkStart w:id="85" w:name="CC"/>
      <w:bookmarkEnd w:id="85"/>
      <w:r>
        <w:t>Compte client</w:t>
      </w:r>
    </w:p>
    <w:p w:rsidR="00774FF8" w:rsidRDefault="00774FF8" w:rsidP="003604CA">
      <w:r w:rsidRPr="00CA76CD">
        <w:rPr>
          <w:vanish/>
        </w:rPr>
        <w:t xml:space="preserve">Numéro : </w:t>
      </w:r>
      <w:r>
        <w:rPr>
          <w:vanish/>
        </w:rPr>
        <w:t>68</w:t>
      </w:r>
    </w:p>
    <w:p w:rsidR="00774FF8" w:rsidRDefault="00774FF8" w:rsidP="003604CA">
      <w:r>
        <w:t>Vous pouvez choisir l’onglet (</w:t>
      </w:r>
      <w:r>
        <w:rPr>
          <w:i/>
          <w:iCs/>
        </w:rPr>
        <w:t>Bilan de santé</w:t>
      </w:r>
      <w:r>
        <w:t xml:space="preserve">, </w:t>
      </w:r>
      <w:r w:rsidRPr="00E744CC">
        <w:rPr>
          <w:i/>
          <w:iCs/>
        </w:rPr>
        <w:t>Communications</w:t>
      </w:r>
      <w:r>
        <w:t xml:space="preserve">, </w:t>
      </w:r>
      <w:r w:rsidRPr="00E744CC">
        <w:rPr>
          <w:i/>
          <w:iCs/>
        </w:rPr>
        <w:t>Comptabilité</w:t>
      </w:r>
      <w:r>
        <w:t xml:space="preserve">, </w:t>
      </w:r>
      <w:r w:rsidRPr="00E744CC">
        <w:rPr>
          <w:i/>
          <w:iCs/>
        </w:rPr>
        <w:t>Dossiers</w:t>
      </w:r>
      <w:r>
        <w:t xml:space="preserve"> ou </w:t>
      </w:r>
      <w:r w:rsidRPr="00E744CC">
        <w:rPr>
          <w:i/>
          <w:iCs/>
        </w:rPr>
        <w:t>Rendez-vous</w:t>
      </w:r>
      <w:r>
        <w:t xml:space="preserve">) qui sera automatiquement sélectionné lors de l’ouverture du compte client dans les </w:t>
      </w:r>
      <w:hyperlink w:anchor="Prefs_Users_CC" w:history="1">
        <w:r>
          <w:rPr>
            <w:rStyle w:val="Hyperlink"/>
          </w:rPr>
          <w:t>Préférences Utilisateurs</w:t>
        </w:r>
        <w:r w:rsidRPr="0064095A">
          <w:rPr>
            <w:rStyle w:val="Hyperlink"/>
          </w:rPr>
          <w:t xml:space="preserve"> (Compte client)</w:t>
        </w:r>
      </w:hyperlink>
      <w:r>
        <w:t>.</w:t>
      </w:r>
    </w:p>
    <w:p w:rsidR="00774FF8" w:rsidRDefault="00774FF8" w:rsidP="003604CA">
      <w:pPr>
        <w:rPr>
          <w:i/>
          <w:iCs/>
        </w:rPr>
      </w:pPr>
    </w:p>
    <w:p w:rsidR="00774FF8" w:rsidRDefault="00774FF8" w:rsidP="003604CA">
      <w:pPr>
        <w:rPr>
          <w:i/>
          <w:iCs/>
        </w:rPr>
      </w:pPr>
      <w:r w:rsidRPr="009C6C36">
        <w:rPr>
          <w:i/>
          <w:iCs/>
          <w:noProof/>
        </w:rPr>
        <w:pict>
          <v:shape id="Picture 157" o:spid="_x0000_i1252" type="#_x0000_t75" style="width:420.75pt;height:237.75pt;visibility:visible">
            <v:imagedata r:id="rId140" o:title=""/>
          </v:shape>
        </w:pict>
      </w:r>
    </w:p>
    <w:p w:rsidR="00774FF8" w:rsidRDefault="00774FF8" w:rsidP="003604CA">
      <w:r>
        <w:t>Champs oblig. = ok (Nouv. CC et Modif CC)</w:t>
      </w:r>
    </w:p>
    <w:p w:rsidR="00774FF8" w:rsidRDefault="00774FF8" w:rsidP="003604CA">
      <w:r>
        <w:t>Ref pré = ok (Nouv. CC et Modif CC)</w:t>
      </w:r>
    </w:p>
    <w:p w:rsidR="00774FF8" w:rsidRDefault="00774FF8" w:rsidP="003604CA">
      <w:r>
        <w:t>1</w:t>
      </w:r>
      <w:r w:rsidRPr="001B1CA3">
        <w:rPr>
          <w:vertAlign w:val="superscript"/>
        </w:rPr>
        <w:t>er</w:t>
      </w:r>
      <w:r>
        <w:t xml:space="preserve"> box = ?</w:t>
      </w:r>
    </w:p>
    <w:p w:rsidR="00774FF8" w:rsidRDefault="00774FF8" w:rsidP="003604CA">
      <w:r>
        <w:t>2</w:t>
      </w:r>
      <w:r w:rsidRPr="001B1CA3">
        <w:rPr>
          <w:vertAlign w:val="superscript"/>
        </w:rPr>
        <w:t>e</w:t>
      </w:r>
      <w:r>
        <w:t xml:space="preserve"> box = ?</w:t>
      </w:r>
    </w:p>
    <w:p w:rsidR="00774FF8" w:rsidRPr="001B1CA3" w:rsidRDefault="00774FF8" w:rsidP="003604CA">
      <w:r>
        <w:t>3</w:t>
      </w:r>
      <w:r w:rsidRPr="001B1CA3">
        <w:rPr>
          <w:vertAlign w:val="superscript"/>
        </w:rPr>
        <w:t>e</w:t>
      </w:r>
      <w:r>
        <w:t xml:space="preserve"> box =  ? (dossier ?) </w:t>
      </w:r>
    </w:p>
    <w:p w:rsidR="00774FF8" w:rsidRDefault="00774FF8" w:rsidP="003604CA"/>
    <w:p w:rsidR="00774FF8" w:rsidRPr="00CA2191" w:rsidRDefault="00774FF8" w:rsidP="003604CA">
      <w:pPr>
        <w:rPr>
          <w:i/>
          <w:iCs/>
        </w:rPr>
      </w:pPr>
      <w:r>
        <w:t xml:space="preserve">Dans les </w:t>
      </w:r>
      <w:hyperlink w:anchor="Prefs_Users_CC" w:history="1">
        <w:r w:rsidRPr="00874BF4">
          <w:rPr>
            <w:rStyle w:val="Hyperlink"/>
          </w:rPr>
          <w:t>Préférences Utilisateur (Compte Client)</w:t>
        </w:r>
      </w:hyperlink>
      <w:r>
        <w:t xml:space="preserve">, vous pouvez sélectionner l’onglet à sélectionner automatiquement lors de l’ouverture de  la fenêtre d’un compte client. Les choix sont </w:t>
      </w:r>
      <w:r>
        <w:rPr>
          <w:i/>
          <w:iCs/>
        </w:rPr>
        <w:t xml:space="preserve">*Dernier accédé*, Bilan de Santé, Communications, Comptabilité, Dossiers </w:t>
      </w:r>
      <w:r>
        <w:t xml:space="preserve">et </w:t>
      </w:r>
      <w:r>
        <w:rPr>
          <w:i/>
          <w:iCs/>
        </w:rPr>
        <w:t>Rendez-vous.</w:t>
      </w:r>
    </w:p>
    <w:p w:rsidR="00774FF8" w:rsidRDefault="00774FF8" w:rsidP="003604CA"/>
    <w:p w:rsidR="00774FF8" w:rsidRPr="008A7408" w:rsidRDefault="00774FF8" w:rsidP="003604CA">
      <w:pPr>
        <w:rPr>
          <w:b/>
          <w:bCs/>
        </w:rPr>
      </w:pPr>
      <w:r w:rsidRPr="008A7408">
        <w:rPr>
          <w:b/>
          <w:bCs/>
        </w:rPr>
        <w:t>Droits</w:t>
      </w:r>
    </w:p>
    <w:p w:rsidR="00774FF8" w:rsidRDefault="00774FF8" w:rsidP="003604CA">
      <w:r>
        <w:t>Droit d’ajouter de nouveaux clients</w:t>
      </w:r>
    </w:p>
    <w:p w:rsidR="00774FF8" w:rsidRDefault="00774FF8" w:rsidP="003604CA">
      <w:r>
        <w:t>Droit de supprimer un client</w:t>
      </w:r>
    </w:p>
    <w:p w:rsidR="00774FF8" w:rsidRDefault="00774FF8" w:rsidP="003604CA">
      <w:r>
        <w:t>Accès aux comtes clients</w:t>
      </w:r>
    </w:p>
    <w:p w:rsidR="00774FF8" w:rsidRDefault="00774FF8" w:rsidP="003604CA">
      <w:r>
        <w:t>Droit de modifier les informations générales d’un compte client</w:t>
      </w:r>
    </w:p>
    <w:p w:rsidR="00774FF8" w:rsidRDefault="00774FF8" w:rsidP="003604CA">
      <w:r>
        <w:t>Droit de changer le statut d’un dossier</w:t>
      </w:r>
    </w:p>
    <w:p w:rsidR="00774FF8" w:rsidRDefault="00774FF8" w:rsidP="003604CA">
      <w:r>
        <w:t>Droit de modifier la demande d’autorisation d’un dossier</w:t>
      </w:r>
    </w:p>
    <w:p w:rsidR="00774FF8" w:rsidRDefault="00774FF8" w:rsidP="003604CA">
      <w:r>
        <w:t>Droit de modifier un dossier (excepté les informations générales du dossier)</w:t>
      </w:r>
    </w:p>
    <w:p w:rsidR="00774FF8" w:rsidRDefault="00774FF8" w:rsidP="003604CA">
      <w:r>
        <w:t>Droit de modifier les informations générales d’un dossier</w:t>
      </w:r>
    </w:p>
    <w:p w:rsidR="00774FF8" w:rsidRDefault="00774FF8" w:rsidP="003604CA">
      <w:r>
        <w:t>Droit de modifier le bilan de santé</w:t>
      </w:r>
    </w:p>
    <w:p w:rsidR="00774FF8" w:rsidRDefault="00774FF8" w:rsidP="003604CA">
      <w:r>
        <w:t>Droit de modifier les communications</w:t>
      </w:r>
    </w:p>
    <w:p w:rsidR="00774FF8" w:rsidRDefault="00774FF8" w:rsidP="003604CA">
      <w:r>
        <w:t>Accès à la comptabilité</w:t>
      </w:r>
    </w:p>
    <w:p w:rsidR="00774FF8" w:rsidRDefault="00774FF8" w:rsidP="003604CA">
      <w:r>
        <w:t>Droit de modifier la comptabilité</w:t>
      </w:r>
    </w:p>
    <w:p w:rsidR="00774FF8" w:rsidRDefault="00774FF8" w:rsidP="003604CA">
      <w:r>
        <w:t>Droit de modifier le montant d’une vente</w:t>
      </w:r>
    </w:p>
    <w:p w:rsidR="00774FF8" w:rsidRDefault="00774FF8" w:rsidP="003604CA">
      <w:r>
        <w:t>Droit de créer une nouvelle facture</w:t>
      </w:r>
    </w:p>
    <w:p w:rsidR="00774FF8" w:rsidRDefault="00774FF8" w:rsidP="003604CA"/>
    <w:p w:rsidR="00774FF8" w:rsidRPr="008A7408" w:rsidRDefault="00774FF8" w:rsidP="003604CA">
      <w:pPr>
        <w:rPr>
          <w:b/>
          <w:bCs/>
        </w:rPr>
      </w:pPr>
      <w:r>
        <w:rPr>
          <w:b/>
          <w:bCs/>
        </w:rPr>
        <w:t>Préférences Utilisateurs (CC)</w:t>
      </w:r>
    </w:p>
    <w:p w:rsidR="00774FF8" w:rsidRDefault="00774FF8" w:rsidP="003604CA">
      <w:r>
        <w:t>-Sélection automatique de l’onglet du compte client</w:t>
      </w:r>
    </w:p>
    <w:p w:rsidR="00774FF8" w:rsidRPr="006F75C7" w:rsidRDefault="00774FF8" w:rsidP="003604CA">
      <w:pPr>
        <w:ind w:left="708"/>
        <w:rPr>
          <w:i/>
          <w:iCs/>
        </w:rPr>
      </w:pPr>
      <w:r w:rsidRPr="006F75C7">
        <w:rPr>
          <w:i/>
          <w:iCs/>
        </w:rPr>
        <w:t>*Dernier accédé*, Bilan de santé, Communication, Comptabilité, Dossiers, Rendez-Vous</w:t>
      </w:r>
    </w:p>
    <w:p w:rsidR="00774FF8" w:rsidRDefault="00774FF8" w:rsidP="003604CA">
      <w:r>
        <w:t>-Sélection automatique de l’onglet du dossier</w:t>
      </w:r>
    </w:p>
    <w:p w:rsidR="00774FF8" w:rsidRPr="006F75C7" w:rsidRDefault="00774FF8" w:rsidP="003604CA">
      <w:pPr>
        <w:rPr>
          <w:i/>
          <w:iCs/>
        </w:rPr>
      </w:pPr>
      <w:r w:rsidRPr="006F75C7">
        <w:rPr>
          <w:i/>
          <w:iCs/>
        </w:rPr>
        <w:tab/>
        <w:t>*Dernier accédé*, Équipement, Textes</w:t>
      </w:r>
    </w:p>
    <w:p w:rsidR="00774FF8" w:rsidRDefault="00774FF8" w:rsidP="003604CA">
      <w:pPr>
        <w:ind w:left="142" w:hanging="142"/>
      </w:pPr>
      <w:r>
        <w:t xml:space="preserve">-Lors de la sélection d’un dossier dans l’onglet </w:t>
      </w:r>
      <w:r w:rsidRPr="001A0B43">
        <w:t>Dossier</w:t>
      </w:r>
      <w:r>
        <w:t>s, sélectionne automatiquement le filtre du dossier dans l’onglet Rendez-vous au même dossier.</w:t>
      </w:r>
    </w:p>
    <w:p w:rsidR="00774FF8" w:rsidRDefault="00774FF8" w:rsidP="003604CA">
      <w:pPr>
        <w:rPr>
          <w:b/>
          <w:bCs/>
        </w:rPr>
      </w:pPr>
    </w:p>
    <w:p w:rsidR="00774FF8" w:rsidRDefault="00774FF8" w:rsidP="003604CA">
      <w:r>
        <w:rPr>
          <w:b/>
          <w:bCs/>
        </w:rPr>
        <w:t>Préférences Générales (CC)</w:t>
      </w:r>
    </w:p>
    <w:p w:rsidR="00774FF8" w:rsidRDefault="00774FF8" w:rsidP="003604CA">
      <w:r>
        <w:t>- Champs obligatoire – Infos de base</w:t>
      </w:r>
    </w:p>
    <w:p w:rsidR="00774FF8" w:rsidRDefault="00774FF8" w:rsidP="003604CA">
      <w:r>
        <w:t>- Référents prédéterminés</w:t>
      </w:r>
    </w:p>
    <w:p w:rsidR="00774FF8" w:rsidRDefault="00774FF8" w:rsidP="003604CA">
      <w:r>
        <w:t>- Confirmation d’entrer la date d’accident</w:t>
      </w:r>
    </w:p>
    <w:p w:rsidR="00774FF8" w:rsidRDefault="00774FF8" w:rsidP="003604CA">
      <w:r>
        <w:t>- Confirmation d’entrer la date de rechute</w:t>
      </w:r>
    </w:p>
    <w:p w:rsidR="00774FF8" w:rsidRPr="00C1645B" w:rsidRDefault="00774FF8" w:rsidP="003604CA">
      <w:pPr>
        <w:ind w:left="142" w:hanging="142"/>
      </w:pPr>
      <w:r>
        <w:t>- Le commentaire est obligatoire lors d’un changement de statut d’une demande d’autorisation d’un dossier</w:t>
      </w:r>
    </w:p>
    <w:p w:rsidR="00774FF8" w:rsidRDefault="00774FF8" w:rsidP="003604CA">
      <w:pPr>
        <w:rPr>
          <w:i/>
          <w:iCs/>
        </w:rPr>
      </w:pPr>
    </w:p>
    <w:p w:rsidR="00774FF8" w:rsidRPr="00F81EB8" w:rsidRDefault="00774FF8" w:rsidP="003604CA">
      <w:pPr>
        <w:rPr>
          <w:b/>
          <w:bCs/>
        </w:rPr>
      </w:pPr>
      <w:r>
        <w:rPr>
          <w:i/>
          <w:iCs/>
        </w:rPr>
        <w:t xml:space="preserve">Pour avoir accès au </w:t>
      </w:r>
      <w:r w:rsidRPr="00674343">
        <w:rPr>
          <w:i/>
          <w:iCs/>
        </w:rPr>
        <w:t>Compte client</w:t>
      </w:r>
      <w:r w:rsidRPr="00CF6406">
        <w:rPr>
          <w:i/>
          <w:iCs/>
        </w:rPr>
        <w:t>, un utilisat</w:t>
      </w:r>
      <w:r>
        <w:rPr>
          <w:i/>
          <w:iCs/>
        </w:rPr>
        <w:t xml:space="preserve">eur doit avoir l’option </w:t>
      </w:r>
      <w:r>
        <w:rPr>
          <w:b/>
          <w:bCs/>
          <w:i/>
          <w:iCs/>
        </w:rPr>
        <w:t>Accès aux comptes clients</w:t>
      </w:r>
      <w:r w:rsidRPr="00CF6406">
        <w:rPr>
          <w:b/>
          <w:bCs/>
          <w:i/>
          <w:iCs/>
        </w:rPr>
        <w:t xml:space="preserve"> </w:t>
      </w:r>
      <w:r w:rsidRPr="00CF6406">
        <w:rPr>
          <w:i/>
          <w:iCs/>
        </w:rPr>
        <w:t>d’activé dans son</w:t>
      </w:r>
      <w:r>
        <w:rPr>
          <w:i/>
          <w:iCs/>
        </w:rPr>
        <w:t xml:space="preserve"> type d’utilisateur</w:t>
      </w:r>
      <w:r w:rsidRPr="00CF6406">
        <w:rPr>
          <w:i/>
          <w:iCs/>
        </w:rPr>
        <w:t>.</w:t>
      </w:r>
    </w:p>
    <w:p w:rsidR="00774FF8" w:rsidRDefault="00774FF8" w:rsidP="003604CA">
      <w:pPr>
        <w:rPr>
          <w:i/>
          <w:iCs/>
        </w:rPr>
      </w:pPr>
    </w:p>
    <w:p w:rsidR="00774FF8" w:rsidRDefault="00774FF8" w:rsidP="003604CA">
      <w:pPr>
        <w:rPr>
          <w:b/>
          <w:bCs/>
        </w:rPr>
      </w:pPr>
      <w:r w:rsidRPr="00FF7154">
        <w:rPr>
          <w:b/>
          <w:bCs/>
        </w:rPr>
        <w:t xml:space="preserve">Actions </w:t>
      </w:r>
      <w:r>
        <w:rPr>
          <w:b/>
          <w:bCs/>
        </w:rPr>
        <w:t>relatives au compte client et articles liés :</w:t>
      </w:r>
    </w:p>
    <w:p w:rsidR="00774FF8" w:rsidRDefault="00774FF8" w:rsidP="003604CA">
      <w:hyperlink w:anchor="CC_AddChangePhoto" w:history="1">
        <w:r w:rsidRPr="00F81EB8">
          <w:rPr>
            <w:rStyle w:val="Hyperlink"/>
          </w:rPr>
          <w:t>Ajouter / modifier une photographie dans une compte client</w:t>
        </w:r>
      </w:hyperlink>
    </w:p>
    <w:p w:rsidR="00774FF8" w:rsidRDefault="00774FF8" w:rsidP="003604CA">
      <w:hyperlink w:anchor="CC_AddAsKP" w:history="1">
        <w:r w:rsidRPr="00F81EB8">
          <w:rPr>
            <w:rStyle w:val="Hyperlink"/>
          </w:rPr>
          <w:t>Ajouter un client comme personne clé</w:t>
        </w:r>
      </w:hyperlink>
    </w:p>
    <w:p w:rsidR="00774FF8" w:rsidRDefault="00774FF8" w:rsidP="003604CA">
      <w:hyperlink w:anchor="CC_AddAlarm" w:history="1">
        <w:r w:rsidRPr="00D62FC4">
          <w:rPr>
            <w:rStyle w:val="Hyperlink"/>
          </w:rPr>
          <w:t>Ajouter une alarme sur un compte client</w:t>
        </w:r>
      </w:hyperlink>
    </w:p>
    <w:p w:rsidR="00774FF8" w:rsidRDefault="00774FF8" w:rsidP="003604CA">
      <w:hyperlink w:anchor="CC_Bilan" w:history="1">
        <w:r w:rsidRPr="003A63A2">
          <w:rPr>
            <w:rStyle w:val="Hyperlink"/>
          </w:rPr>
          <w:t>Bilan de santé d’un compte client</w:t>
        </w:r>
      </w:hyperlink>
    </w:p>
    <w:p w:rsidR="00774FF8" w:rsidRDefault="00774FF8" w:rsidP="003604CA">
      <w:hyperlink w:anchor="CC_Comms" w:history="1">
        <w:r w:rsidRPr="00F81EB8">
          <w:rPr>
            <w:rStyle w:val="Hyperlink"/>
          </w:rPr>
          <w:t>Communication</w:t>
        </w:r>
        <w:r>
          <w:rPr>
            <w:rStyle w:val="Hyperlink"/>
          </w:rPr>
          <w:t>s</w:t>
        </w:r>
        <w:r w:rsidRPr="00F81EB8">
          <w:rPr>
            <w:rStyle w:val="Hyperlink"/>
          </w:rPr>
          <w:t xml:space="preserve"> d’un compte client</w:t>
        </w:r>
      </w:hyperlink>
    </w:p>
    <w:p w:rsidR="00774FF8" w:rsidRDefault="00774FF8" w:rsidP="003604CA">
      <w:hyperlink w:anchor="CC_Bills" w:history="1">
        <w:r w:rsidRPr="00F81EB8">
          <w:rPr>
            <w:rStyle w:val="Hyperlink"/>
          </w:rPr>
          <w:t>Comptabilité d’un compte client</w:t>
        </w:r>
      </w:hyperlink>
    </w:p>
    <w:p w:rsidR="00774FF8" w:rsidRDefault="00774FF8" w:rsidP="003604CA">
      <w:hyperlink w:anchor="CC_Folders" w:history="1">
        <w:r w:rsidRPr="00F81EB8">
          <w:rPr>
            <w:rStyle w:val="Hyperlink"/>
          </w:rPr>
          <w:t>Dossiers d’un compte client</w:t>
        </w:r>
      </w:hyperlink>
    </w:p>
    <w:p w:rsidR="00774FF8" w:rsidRDefault="00774FF8" w:rsidP="003604CA">
      <w:hyperlink w:anchor="CC_Form" w:history="1">
        <w:r w:rsidRPr="004F34D8">
          <w:rPr>
            <w:rStyle w:val="Hyperlink"/>
          </w:rPr>
          <w:t>Formulaire des informations de base</w:t>
        </w:r>
        <w:r>
          <w:rPr>
            <w:rStyle w:val="Hyperlink"/>
          </w:rPr>
          <w:t xml:space="preserve"> d’un compte</w:t>
        </w:r>
        <w:r w:rsidRPr="004F34D8">
          <w:rPr>
            <w:rStyle w:val="Hyperlink"/>
          </w:rPr>
          <w:t xml:space="preserve"> client</w:t>
        </w:r>
      </w:hyperlink>
    </w:p>
    <w:p w:rsidR="00774FF8" w:rsidRDefault="00774FF8" w:rsidP="003604CA">
      <w:hyperlink w:anchor="CC_Modif" w:history="1">
        <w:r w:rsidRPr="004F34D8">
          <w:rPr>
            <w:rStyle w:val="Hyperlink"/>
          </w:rPr>
          <w:t>Modifier les informations de base d’un compte client</w:t>
        </w:r>
      </w:hyperlink>
      <w:r>
        <w:br/>
      </w:r>
      <w:hyperlink w:anchor="CC_New" w:history="1">
        <w:r w:rsidRPr="004F34D8">
          <w:rPr>
            <w:rStyle w:val="Hyperlink"/>
          </w:rPr>
          <w:t>Nouveau compte client</w:t>
        </w:r>
      </w:hyperlink>
    </w:p>
    <w:p w:rsidR="00774FF8" w:rsidRDefault="00774FF8" w:rsidP="003604CA">
      <w:hyperlink w:anchor="CC_Open" w:history="1">
        <w:r w:rsidRPr="004F34D8">
          <w:rPr>
            <w:rStyle w:val="Hyperlink"/>
          </w:rPr>
          <w:t>Ouvrir un compte client</w:t>
        </w:r>
      </w:hyperlink>
    </w:p>
    <w:p w:rsidR="00774FF8" w:rsidRDefault="00774FF8" w:rsidP="003604CA">
      <w:hyperlink w:anchor="CC_Search" w:history="1">
        <w:r w:rsidRPr="004F34D8">
          <w:rPr>
            <w:rStyle w:val="Hyperlink"/>
          </w:rPr>
          <w:t>Recherche d’un compte client</w:t>
        </w:r>
      </w:hyperlink>
    </w:p>
    <w:p w:rsidR="00774FF8" w:rsidRDefault="00774FF8" w:rsidP="003604CA">
      <w:hyperlink w:anchor="CC_RVs" w:history="1">
        <w:r w:rsidRPr="004F34D8">
          <w:rPr>
            <w:rStyle w:val="Hyperlink"/>
          </w:rPr>
          <w:t>Rendez-vous d</w:t>
        </w:r>
        <w:r>
          <w:rPr>
            <w:rStyle w:val="Hyperlink"/>
          </w:rPr>
          <w:t>’</w:t>
        </w:r>
        <w:r w:rsidRPr="004F34D8">
          <w:rPr>
            <w:rStyle w:val="Hyperlink"/>
          </w:rPr>
          <w:t>u</w:t>
        </w:r>
        <w:r>
          <w:rPr>
            <w:rStyle w:val="Hyperlink"/>
          </w:rPr>
          <w:t>n</w:t>
        </w:r>
        <w:r w:rsidRPr="004F34D8">
          <w:rPr>
            <w:rStyle w:val="Hyperlink"/>
          </w:rPr>
          <w:t xml:space="preserve"> compte client</w:t>
        </w:r>
      </w:hyperlink>
    </w:p>
    <w:p w:rsidR="00774FF8" w:rsidRDefault="00774FF8" w:rsidP="003604CA">
      <w:hyperlink w:anchor="CC_Del" w:history="1">
        <w:r w:rsidRPr="004F34D8">
          <w:rPr>
            <w:rStyle w:val="Hyperlink"/>
          </w:rPr>
          <w:t>Supprimer un compte client</w:t>
        </w:r>
      </w:hyperlink>
    </w:p>
    <w:p w:rsidR="00774FF8" w:rsidRDefault="00774FF8" w:rsidP="003604CA">
      <w:pPr>
        <w:pStyle w:val="Heading2"/>
      </w:pPr>
      <w:r>
        <w:br w:type="page"/>
      </w:r>
      <w:bookmarkStart w:id="86" w:name="CC_AddChangePhoto"/>
      <w:bookmarkEnd w:id="86"/>
      <w:r>
        <w:t>Ajouter / modifier une photographie dans un compte client</w:t>
      </w:r>
    </w:p>
    <w:p w:rsidR="00774FF8" w:rsidRDefault="00774FF8" w:rsidP="003604CA">
      <w:r w:rsidRPr="00CA76CD">
        <w:rPr>
          <w:vanish/>
        </w:rPr>
        <w:t xml:space="preserve">Numéro : </w:t>
      </w:r>
      <w:r>
        <w:rPr>
          <w:vanish/>
        </w:rPr>
        <w:t>69</w:t>
      </w:r>
    </w:p>
    <w:p w:rsidR="00774FF8" w:rsidRPr="007E2F6A" w:rsidRDefault="00774FF8" w:rsidP="003604CA">
      <w:r>
        <w:t>Pour ajouter  / modifier une photographie dans un</w:t>
      </w:r>
      <w:r w:rsidRPr="007E2F6A">
        <w:t xml:space="preserve"> </w:t>
      </w:r>
      <w:hyperlink w:anchor="CC" w:history="1">
        <w:r w:rsidRPr="007D043D">
          <w:rPr>
            <w:rStyle w:val="Hyperlink"/>
          </w:rPr>
          <w:t>Compte client</w:t>
        </w:r>
      </w:hyperlink>
      <w:r w:rsidRPr="007E2F6A">
        <w:t xml:space="preserve"> cliquez sur le menu </w:t>
      </w:r>
      <w:r w:rsidRPr="007E2F6A">
        <w:rPr>
          <w:b/>
          <w:bCs/>
        </w:rPr>
        <w:t>Compte</w:t>
      </w:r>
      <w:r w:rsidRPr="007E2F6A">
        <w:t xml:space="preserve">, puis cliquez sur </w:t>
      </w:r>
      <w:r>
        <w:rPr>
          <w:noProof/>
        </w:rPr>
        <w:pict>
          <v:shape id="Picture 159" o:spid="_x0000_i1253"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60" o:spid="_x0000_i1254"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604CA"/>
    <w:p w:rsidR="00774FF8" w:rsidRPr="007E2F6A" w:rsidRDefault="00774FF8"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3604CA"/>
    <w:p w:rsidR="00774FF8" w:rsidRDefault="00774FF8" w:rsidP="003604CA">
      <w:pPr>
        <w:ind w:left="180" w:hanging="180"/>
        <w:rPr>
          <w:i/>
          <w:iCs/>
        </w:rPr>
      </w:pPr>
      <w:r w:rsidRPr="007E2F6A">
        <w:rPr>
          <w:i/>
          <w:iCs/>
        </w:rPr>
        <w:t xml:space="preserve">La fenêtre d’un </w:t>
      </w:r>
      <w:r w:rsidRPr="00F81095">
        <w:t>Compte client</w:t>
      </w:r>
      <w:r w:rsidRPr="007E2F6A">
        <w:rPr>
          <w:i/>
          <w:iCs/>
        </w:rPr>
        <w:t xml:space="preserve"> </w:t>
      </w:r>
      <w:r>
        <w:rPr>
          <w:i/>
          <w:iCs/>
        </w:rPr>
        <w:t>apparaît</w:t>
      </w:r>
      <w:r w:rsidRPr="007E2F6A">
        <w:rPr>
          <w:i/>
          <w:iCs/>
        </w:rPr>
        <w:t>.</w:t>
      </w:r>
    </w:p>
    <w:p w:rsidR="00774FF8" w:rsidRDefault="00774FF8" w:rsidP="003604CA"/>
    <w:p w:rsidR="00774FF8" w:rsidRDefault="00774FF8" w:rsidP="003604CA">
      <w:pPr>
        <w:ind w:left="284" w:hanging="284"/>
      </w:pPr>
      <w:r>
        <w:t>1. Cliquez sur</w:t>
      </w:r>
      <w:r w:rsidRPr="00CB45E7">
        <w:t xml:space="preserve"> </w:t>
      </w:r>
      <w:r>
        <w:rPr>
          <w:noProof/>
        </w:rPr>
        <w:pict>
          <v:shape id="_x0000_i1255" type="#_x0000_t75" style="width:14.25pt;height:14.25pt;visibility:visible">
            <v:imagedata r:id="rId99" o:title=""/>
          </v:shape>
        </w:pict>
      </w:r>
      <w:r>
        <w:t xml:space="preserve"> (modifier) situé à la gauche de la fenêtre du compte client pour </w:t>
      </w:r>
      <w:r w:rsidRPr="007A07AC">
        <w:rPr>
          <w:b/>
          <w:bCs/>
          <w:u w:val="single"/>
        </w:rPr>
        <w:t>Commencer la modification des informations de base du compte client</w:t>
      </w:r>
      <w:r>
        <w:t>.</w:t>
      </w:r>
    </w:p>
    <w:p w:rsidR="00774FF8" w:rsidRDefault="00774FF8" w:rsidP="003604CA">
      <w:pPr>
        <w:ind w:left="180" w:hanging="180"/>
      </w:pPr>
    </w:p>
    <w:p w:rsidR="00774FF8" w:rsidRDefault="00774FF8" w:rsidP="003604CA">
      <w:pPr>
        <w:ind w:left="142" w:firstLine="38"/>
        <w:rPr>
          <w:i/>
          <w:iCs/>
          <w:color w:val="9BBB59"/>
        </w:rPr>
      </w:pPr>
      <w:r>
        <w:rPr>
          <w:i/>
          <w:iCs/>
        </w:rPr>
        <w:t>Le secteur des informations de base du compte client s’active.</w:t>
      </w:r>
    </w:p>
    <w:p w:rsidR="00774FF8" w:rsidRDefault="00774FF8" w:rsidP="003604CA">
      <w:pPr>
        <w:ind w:left="180" w:hanging="180"/>
      </w:pPr>
    </w:p>
    <w:p w:rsidR="00774FF8" w:rsidRDefault="00774FF8" w:rsidP="003604CA">
      <w:pPr>
        <w:ind w:left="180" w:hanging="180"/>
        <w:rPr>
          <w:i/>
          <w:iCs/>
        </w:rPr>
      </w:pPr>
      <w:r>
        <w:tab/>
      </w:r>
      <w:r>
        <w:rPr>
          <w:i/>
          <w:iCs/>
        </w:rPr>
        <w:t>Lorsque vous activez le secteur des informations de base du compte client, celui-ci devient bloqué pour tous les autres utilisateurs, c’est-à-dire qu’ils ne pourront effectuer de modifications dans les informations de base du même compte client  jusqu’à ce que vous arrêtiez la modification des informations de base.</w:t>
      </w:r>
    </w:p>
    <w:p w:rsidR="00774FF8" w:rsidRDefault="00774FF8" w:rsidP="003604CA">
      <w:r>
        <w:t xml:space="preserve"> </w:t>
      </w:r>
    </w:p>
    <w:p w:rsidR="00774FF8" w:rsidRDefault="00774FF8" w:rsidP="003604CA">
      <w:r>
        <w:t xml:space="preserve">2. Cliquez sur  </w:t>
      </w:r>
      <w:r>
        <w:rPr>
          <w:noProof/>
        </w:rPr>
        <w:pict>
          <v:shape id="Picture 162" o:spid="_x0000_i1256" type="#_x0000_t75" style="width:14.25pt;height:14.25pt;visibility:visible">
            <v:imagedata r:id="rId143" o:title=""/>
          </v:shape>
        </w:pict>
      </w:r>
      <w:r>
        <w:t xml:space="preserve"> situé à la gauche du champ de la photographie.</w:t>
      </w:r>
    </w:p>
    <w:p w:rsidR="00774FF8" w:rsidRDefault="00774FF8" w:rsidP="003604CA">
      <w:pPr>
        <w:ind w:left="360" w:hanging="360"/>
      </w:pPr>
    </w:p>
    <w:p w:rsidR="00774FF8" w:rsidRDefault="00774FF8" w:rsidP="003604CA">
      <w:pPr>
        <w:ind w:left="284"/>
        <w:rPr>
          <w:i/>
          <w:iCs/>
        </w:rPr>
      </w:pPr>
      <w:r>
        <w:rPr>
          <w:i/>
          <w:iCs/>
        </w:rPr>
        <w:t>L</w:t>
      </w:r>
      <w:r w:rsidRPr="00124365">
        <w:rPr>
          <w:i/>
          <w:iCs/>
        </w:rPr>
        <w:t xml:space="preserve">a fenêtre </w:t>
      </w:r>
      <w:r w:rsidRPr="00124365">
        <w:t>Ouvrir</w:t>
      </w:r>
      <w:r>
        <w:t xml:space="preserve"> (de Windows)</w:t>
      </w:r>
      <w:r>
        <w:rPr>
          <w:i/>
          <w:iCs/>
        </w:rPr>
        <w:t xml:space="preserve"> apparaît.</w:t>
      </w:r>
    </w:p>
    <w:p w:rsidR="00774FF8" w:rsidRDefault="00774FF8" w:rsidP="003604CA">
      <w:pPr>
        <w:ind w:left="426"/>
        <w:rPr>
          <w:i/>
          <w:iCs/>
        </w:rPr>
      </w:pPr>
    </w:p>
    <w:p w:rsidR="00774FF8" w:rsidRDefault="00774FF8" w:rsidP="003604CA">
      <w:r>
        <w:t>3</w:t>
      </w:r>
      <w:r w:rsidRPr="00823B7B">
        <w:t>. Sélectionnez le fichier à importer et cliquez sur « </w:t>
      </w:r>
      <w:r w:rsidRPr="00A16D2E">
        <w:rPr>
          <w:b/>
          <w:bCs/>
        </w:rPr>
        <w:t>Ouvrir</w:t>
      </w:r>
      <w:r w:rsidRPr="00823B7B">
        <w:t> »</w:t>
      </w:r>
      <w:r>
        <w:t>.</w:t>
      </w:r>
    </w:p>
    <w:p w:rsidR="00774FF8" w:rsidRDefault="00774FF8" w:rsidP="003604CA">
      <w:pPr>
        <w:ind w:left="426" w:firstLine="282"/>
      </w:pPr>
    </w:p>
    <w:p w:rsidR="00774FF8" w:rsidRDefault="00774FF8" w:rsidP="003604CA">
      <w:pPr>
        <w:ind w:left="284"/>
      </w:pPr>
      <w:r>
        <w:rPr>
          <w:i/>
          <w:iCs/>
        </w:rPr>
        <w:t>La photographie sélectionnée apparaît dans le champ approprié.</w:t>
      </w:r>
    </w:p>
    <w:p w:rsidR="00774FF8" w:rsidRDefault="00774FF8" w:rsidP="003604CA"/>
    <w:p w:rsidR="00774FF8" w:rsidRPr="002529F6" w:rsidRDefault="00774FF8" w:rsidP="003604CA">
      <w:pPr>
        <w:ind w:left="284"/>
        <w:rPr>
          <w:i/>
          <w:iCs/>
        </w:rPr>
      </w:pPr>
      <w:r>
        <w:rPr>
          <w:i/>
          <w:iCs/>
        </w:rPr>
        <w:t>Si vous ajoutez une nouvelle photographie à un compte client et que celui-ci en contient déjà une, la nouvelle photographie remplacera celle préexistante.</w:t>
      </w:r>
    </w:p>
    <w:p w:rsidR="00774FF8" w:rsidRDefault="00774FF8" w:rsidP="003604CA"/>
    <w:p w:rsidR="00774FF8" w:rsidRDefault="00774FF8" w:rsidP="003604CA">
      <w:pPr>
        <w:ind w:left="360" w:hanging="76"/>
      </w:pPr>
      <w:r w:rsidRPr="002617EB">
        <w:rPr>
          <w:i/>
          <w:iCs/>
        </w:rPr>
        <w:t xml:space="preserve">Vous pouvez </w:t>
      </w:r>
      <w:r>
        <w:rPr>
          <w:i/>
          <w:iCs/>
        </w:rPr>
        <w:t>cliqu</w:t>
      </w:r>
      <w:r w:rsidRPr="002617EB">
        <w:rPr>
          <w:i/>
          <w:iCs/>
        </w:rPr>
        <w:t xml:space="preserve">er sur </w:t>
      </w:r>
      <w:r w:rsidRPr="009C6C36">
        <w:rPr>
          <w:i/>
          <w:iCs/>
          <w:noProof/>
        </w:rPr>
        <w:pict>
          <v:shape id="Picture 163" o:spid="_x0000_i1257" type="#_x0000_t75" style="width:14.25pt;height:14.25pt;visibility:visible">
            <v:imagedata r:id="rId126" o:title=""/>
          </v:shape>
        </w:pict>
      </w:r>
      <w:r>
        <w:rPr>
          <w:i/>
          <w:iCs/>
        </w:rPr>
        <w:t xml:space="preserve"> pour retirer</w:t>
      </w:r>
      <w:r w:rsidRPr="002617EB">
        <w:rPr>
          <w:i/>
          <w:iCs/>
        </w:rPr>
        <w:t xml:space="preserve"> la photographie d’un compte client.</w:t>
      </w:r>
    </w:p>
    <w:p w:rsidR="00774FF8" w:rsidRDefault="00774FF8" w:rsidP="003604CA">
      <w:pPr>
        <w:ind w:left="360" w:hanging="360"/>
      </w:pPr>
    </w:p>
    <w:p w:rsidR="00774FF8" w:rsidRDefault="00774FF8" w:rsidP="003604CA">
      <w:pPr>
        <w:ind w:left="360" w:hanging="360"/>
      </w:pPr>
      <w:r>
        <w:t xml:space="preserve">4. Cliquez sur </w:t>
      </w:r>
      <w:r>
        <w:rPr>
          <w:noProof/>
        </w:rPr>
        <w:pict>
          <v:shape id="_x0000_i1258" type="#_x0000_t75" style="width:14.25pt;height:14.25pt;visibility:visible">
            <v:imagedata r:id="rId115" o:title=""/>
          </v:shape>
        </w:pict>
      </w:r>
      <w:r>
        <w:rPr>
          <w:noProof/>
        </w:rPr>
        <w:t xml:space="preserve"> pour </w:t>
      </w:r>
      <w:r w:rsidRPr="001F7E21">
        <w:rPr>
          <w:b/>
          <w:bCs/>
          <w:noProof/>
        </w:rPr>
        <w:t xml:space="preserve">enregistrer </w:t>
      </w:r>
      <w:r>
        <w:rPr>
          <w:noProof/>
        </w:rPr>
        <w:t xml:space="preserve">et </w:t>
      </w:r>
      <w:r w:rsidRPr="007A07AC">
        <w:rPr>
          <w:b/>
          <w:bCs/>
          <w:noProof/>
          <w:u w:val="single"/>
        </w:rPr>
        <w:t>A</w:t>
      </w:r>
      <w:r>
        <w:rPr>
          <w:b/>
          <w:bCs/>
          <w:noProof/>
          <w:u w:val="single"/>
        </w:rPr>
        <w:t>rrêter la</w:t>
      </w:r>
      <w:r w:rsidRPr="007A07AC">
        <w:rPr>
          <w:b/>
          <w:bCs/>
          <w:noProof/>
          <w:u w:val="single"/>
        </w:rPr>
        <w:t xml:space="preserve"> modification</w:t>
      </w:r>
      <w:r w:rsidRPr="007A07AC">
        <w:rPr>
          <w:b/>
          <w:bCs/>
          <w:u w:val="single"/>
        </w:rPr>
        <w:t xml:space="preserve"> </w:t>
      </w:r>
      <w:r>
        <w:rPr>
          <w:b/>
          <w:bCs/>
          <w:u w:val="single"/>
        </w:rPr>
        <w:t>des informations de base du</w:t>
      </w:r>
      <w:r w:rsidRPr="007A07AC">
        <w:rPr>
          <w:b/>
          <w:bCs/>
          <w:u w:val="single"/>
        </w:rPr>
        <w:t xml:space="preserve"> compte client</w:t>
      </w:r>
      <w:r w:rsidRPr="00957984">
        <w:rPr>
          <w:noProof/>
        </w:rPr>
        <w:t xml:space="preserve">. </w:t>
      </w:r>
    </w:p>
    <w:p w:rsidR="00774FF8" w:rsidRDefault="00774FF8" w:rsidP="003604CA"/>
    <w:p w:rsidR="00774FF8" w:rsidRDefault="00774FF8" w:rsidP="003604CA">
      <w:pPr>
        <w:ind w:left="426"/>
        <w:rPr>
          <w:i/>
          <w:iCs/>
        </w:rPr>
      </w:pPr>
      <w:r>
        <w:rPr>
          <w:i/>
          <w:iCs/>
        </w:rPr>
        <w:t>Le secteur des informations de base du compte client se désactive.</w:t>
      </w:r>
    </w:p>
    <w:p w:rsidR="00774FF8" w:rsidRDefault="00774FF8" w:rsidP="003604CA">
      <w:pPr>
        <w:ind w:left="426"/>
        <w:rPr>
          <w:i/>
          <w:iCs/>
        </w:rPr>
      </w:pPr>
    </w:p>
    <w:p w:rsidR="00774FF8" w:rsidRDefault="00774FF8" w:rsidP="003604CA">
      <w:pPr>
        <w:ind w:left="426"/>
      </w:pPr>
      <w:r>
        <w:rPr>
          <w:i/>
          <w:iCs/>
        </w:rPr>
        <w:t>Désactiver le secteur des informations de base le débloque pour les autres utilisateurs voulant y apporter des modifications.</w:t>
      </w:r>
    </w:p>
    <w:p w:rsidR="00774FF8" w:rsidRDefault="00774FF8" w:rsidP="003604CA">
      <w:pPr>
        <w:rPr>
          <w:i/>
          <w:iCs/>
        </w:rPr>
      </w:pPr>
    </w:p>
    <w:p w:rsidR="00774FF8" w:rsidRDefault="00774FF8" w:rsidP="003604CA">
      <w:pPr>
        <w:rPr>
          <w:i/>
          <w:iCs/>
        </w:rPr>
      </w:pPr>
    </w:p>
    <w:p w:rsidR="00774FF8" w:rsidRDefault="00774FF8" w:rsidP="003604CA">
      <w:r>
        <w:rPr>
          <w:i/>
          <w:iCs/>
        </w:rPr>
        <w:t xml:space="preserve">Pour pouvoir ajouter une photographie dans un compte client </w:t>
      </w:r>
      <w:r w:rsidRPr="00CF6406">
        <w:rPr>
          <w:i/>
          <w:iCs/>
        </w:rPr>
        <w:t xml:space="preserve">un utilisateur </w:t>
      </w:r>
      <w:r>
        <w:rPr>
          <w:i/>
          <w:iCs/>
        </w:rPr>
        <w:t>doit avoir</w:t>
      </w:r>
      <w:r w:rsidRPr="00CF6406">
        <w:rPr>
          <w:i/>
          <w:iCs/>
        </w:rPr>
        <w:t xml:space="preserve"> le </w:t>
      </w:r>
      <w:r>
        <w:rPr>
          <w:b/>
          <w:bCs/>
          <w:i/>
          <w:iCs/>
        </w:rPr>
        <w:t xml:space="preserve">Droit de modifier les informations générales du compte client </w:t>
      </w:r>
      <w:r w:rsidRPr="00CF6406">
        <w:rPr>
          <w:i/>
          <w:iCs/>
        </w:rPr>
        <w:t>d’activé dans son</w:t>
      </w:r>
      <w:r>
        <w:rPr>
          <w:i/>
          <w:iCs/>
        </w:rPr>
        <w:t xml:space="preserve"> type d’utilisateur</w:t>
      </w:r>
      <w:r w:rsidRPr="00CF6406">
        <w:rPr>
          <w:i/>
          <w:iCs/>
        </w:rPr>
        <w:t>.</w:t>
      </w:r>
    </w:p>
    <w:p w:rsidR="00774FF8" w:rsidRDefault="00774FF8" w:rsidP="003604CA"/>
    <w:p w:rsidR="00774FF8" w:rsidRDefault="00774FF8" w:rsidP="003604CA">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165" o:spid="_x0000_i1259"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3604CA">
      <w:pPr>
        <w:pStyle w:val="Heading2"/>
      </w:pPr>
      <w:r>
        <w:br w:type="page"/>
      </w:r>
      <w:bookmarkStart w:id="87" w:name="CC_AddAsKP"/>
      <w:bookmarkEnd w:id="87"/>
      <w:r>
        <w:t>Ajouter un client comme personne clé</w:t>
      </w:r>
    </w:p>
    <w:p w:rsidR="00774FF8" w:rsidRDefault="00774FF8" w:rsidP="003604CA">
      <w:r w:rsidRPr="00CA76CD">
        <w:rPr>
          <w:vanish/>
        </w:rPr>
        <w:t xml:space="preserve">Numéro : </w:t>
      </w:r>
      <w:r>
        <w:rPr>
          <w:vanish/>
        </w:rPr>
        <w:t>70</w:t>
      </w:r>
    </w:p>
    <w:p w:rsidR="00774FF8" w:rsidRPr="007E2F6A" w:rsidRDefault="00774FF8" w:rsidP="003604CA">
      <w:r w:rsidRPr="007E2F6A">
        <w:t xml:space="preserve">Pour ouvrir le </w:t>
      </w:r>
      <w:hyperlink w:anchor="CC" w:history="1">
        <w:r w:rsidRPr="007D043D">
          <w:rPr>
            <w:rStyle w:val="Hyperlink"/>
          </w:rPr>
          <w:t>Compte client</w:t>
        </w:r>
      </w:hyperlink>
      <w:r>
        <w:t xml:space="preserve"> que vous désirez ajouter comme personne clé,</w:t>
      </w:r>
      <w:r w:rsidRPr="007E2F6A">
        <w:t xml:space="preserve"> cliquez sur le menu </w:t>
      </w:r>
      <w:r w:rsidRPr="007E2F6A">
        <w:rPr>
          <w:b/>
          <w:bCs/>
        </w:rPr>
        <w:t>Compte</w:t>
      </w:r>
      <w:r w:rsidRPr="007E2F6A">
        <w:t xml:space="preserve">, puis cliquez sur </w:t>
      </w:r>
      <w:r>
        <w:rPr>
          <w:noProof/>
        </w:rPr>
        <w:pict>
          <v:shape id="Picture 166" o:spid="_x0000_i126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67" o:spid="_x0000_i1261"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604CA"/>
    <w:p w:rsidR="00774FF8" w:rsidRPr="007E2F6A" w:rsidRDefault="00774FF8"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Default="00774FF8" w:rsidP="003604CA"/>
    <w:p w:rsidR="00774FF8" w:rsidRDefault="00774FF8" w:rsidP="003604CA">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Default="00774FF8" w:rsidP="003604CA"/>
    <w:p w:rsidR="00774FF8" w:rsidRDefault="00774FF8" w:rsidP="003604CA">
      <w:r>
        <w:t xml:space="preserve">1. Cliquez sur </w:t>
      </w:r>
      <w:r>
        <w:rPr>
          <w:noProof/>
        </w:rPr>
        <w:pict>
          <v:shape id="Picture 168" o:spid="_x0000_i1262" type="#_x0000_t75" style="width:14.25pt;height:14.25pt;visibility:visible">
            <v:imagedata r:id="rId144" o:title=""/>
          </v:shape>
        </w:pict>
      </w:r>
      <w:r>
        <w:t xml:space="preserve"> situé dans la partie inférieure gauche de la fenêtre du compte client.</w:t>
      </w:r>
    </w:p>
    <w:p w:rsidR="00774FF8" w:rsidRDefault="00774FF8" w:rsidP="003604CA"/>
    <w:p w:rsidR="00774FF8" w:rsidRDefault="00774FF8" w:rsidP="003604CA">
      <w:pPr>
        <w:ind w:left="284"/>
        <w:rPr>
          <w:i/>
          <w:iCs/>
        </w:rPr>
      </w:pPr>
      <w:r>
        <w:rPr>
          <w:i/>
          <w:iCs/>
        </w:rPr>
        <w:t xml:space="preserve"> La fenêtre </w:t>
      </w:r>
      <w:r>
        <w:t xml:space="preserve">Ajout d’une personne / organisme clé </w:t>
      </w:r>
      <w:r>
        <w:rPr>
          <w:i/>
          <w:iCs/>
        </w:rPr>
        <w:t xml:space="preserve">apparaît. Les champs </w:t>
      </w:r>
      <w:r w:rsidRPr="00BE2DFF">
        <w:rPr>
          <w:i/>
          <w:iCs/>
        </w:rPr>
        <w:t>Nom, Adresse, Ville, Code postal, Courriel et Site internet sont automatiquement remp</w:t>
      </w:r>
      <w:r>
        <w:rPr>
          <w:i/>
          <w:iCs/>
        </w:rPr>
        <w:t>lis selon les informations de base indiquées dans le compte du client.</w:t>
      </w:r>
    </w:p>
    <w:p w:rsidR="00774FF8" w:rsidRDefault="00774FF8" w:rsidP="003604CA">
      <w:pPr>
        <w:ind w:left="284"/>
        <w:rPr>
          <w:i/>
          <w:iCs/>
        </w:rPr>
      </w:pPr>
    </w:p>
    <w:p w:rsidR="00774FF8" w:rsidRPr="00BE2DFF" w:rsidRDefault="00774FF8" w:rsidP="003604CA">
      <w:r>
        <w:t xml:space="preserve">2. Veuillez suivre les étapes pour l’ajout d’un </w:t>
      </w:r>
      <w:hyperlink w:anchor="KP_New" w:history="1">
        <w:r w:rsidRPr="0069337E">
          <w:rPr>
            <w:rStyle w:val="Hyperlink"/>
          </w:rPr>
          <w:t>nouveau compte personne / organisme clé</w:t>
        </w:r>
      </w:hyperlink>
      <w:r>
        <w:t xml:space="preserve">.    </w:t>
      </w:r>
    </w:p>
    <w:p w:rsidR="00774FF8" w:rsidRDefault="00774FF8" w:rsidP="003604CA">
      <w:pPr>
        <w:rPr>
          <w:i/>
          <w:iCs/>
        </w:rPr>
      </w:pPr>
    </w:p>
    <w:p w:rsidR="00774FF8" w:rsidRDefault="00774FF8" w:rsidP="003604CA">
      <w:pPr>
        <w:ind w:left="284"/>
        <w:rPr>
          <w:i/>
          <w:iCs/>
        </w:rPr>
      </w:pPr>
      <w:r>
        <w:rPr>
          <w:i/>
          <w:iCs/>
        </w:rPr>
        <w:t xml:space="preserve">La fenêtre </w:t>
      </w:r>
      <w:r>
        <w:t xml:space="preserve">Ajout d’une personne / organisme clé </w:t>
      </w:r>
      <w:r>
        <w:rPr>
          <w:i/>
          <w:iCs/>
        </w:rPr>
        <w:t>disparaît.</w:t>
      </w:r>
    </w:p>
    <w:p w:rsidR="00774FF8" w:rsidRDefault="00774FF8" w:rsidP="003604CA">
      <w:pPr>
        <w:ind w:left="284"/>
        <w:rPr>
          <w:i/>
          <w:iCs/>
        </w:rPr>
      </w:pPr>
    </w:p>
    <w:p w:rsidR="00774FF8" w:rsidRPr="004F34D8" w:rsidRDefault="00774FF8" w:rsidP="003604CA">
      <w:pPr>
        <w:ind w:left="284"/>
        <w:rPr>
          <w:i/>
          <w:iCs/>
        </w:rPr>
      </w:pPr>
      <w:r>
        <w:rPr>
          <w:i/>
          <w:iCs/>
        </w:rPr>
        <w:t xml:space="preserve">L’icône </w:t>
      </w:r>
      <w:r>
        <w:rPr>
          <w:noProof/>
        </w:rPr>
        <w:pict>
          <v:shape id="Picture 169" o:spid="_x0000_i1263" type="#_x0000_t75" style="width:14.25pt;height:14.25pt;visibility:visible">
            <v:imagedata r:id="rId144" o:title=""/>
          </v:shape>
        </w:pict>
      </w:r>
      <w:r>
        <w:t xml:space="preserve"> </w:t>
      </w:r>
      <w:r>
        <w:rPr>
          <w:i/>
          <w:iCs/>
        </w:rPr>
        <w:t>se désactive, indiquant que le client est désormais une personne clé.</w:t>
      </w:r>
    </w:p>
    <w:p w:rsidR="00774FF8" w:rsidRDefault="00774FF8" w:rsidP="003604CA">
      <w:pPr>
        <w:rPr>
          <w:i/>
          <w:iCs/>
        </w:rPr>
      </w:pPr>
    </w:p>
    <w:p w:rsidR="00774FF8" w:rsidRPr="0069337E" w:rsidRDefault="00774FF8" w:rsidP="003604CA"/>
    <w:p w:rsidR="00774FF8" w:rsidRDefault="00774FF8" w:rsidP="003604CA">
      <w:pPr>
        <w:rPr>
          <w:i/>
          <w:iCs/>
        </w:rPr>
      </w:pPr>
      <w:r>
        <w:rPr>
          <w:i/>
          <w:iCs/>
        </w:rPr>
        <w:t>Pour pouvoir ajouter un client comme personne</w:t>
      </w:r>
      <w:r w:rsidRPr="001A3E0E">
        <w:rPr>
          <w:i/>
          <w:iCs/>
        </w:rPr>
        <w:t xml:space="preserve"> clé,</w:t>
      </w:r>
      <w:r>
        <w:rPr>
          <w:b/>
          <w:bCs/>
          <w:i/>
          <w:iCs/>
        </w:rPr>
        <w:t xml:space="preserve"> </w:t>
      </w:r>
      <w:r w:rsidRPr="00CF6406">
        <w:rPr>
          <w:i/>
          <w:iCs/>
        </w:rPr>
        <w:t xml:space="preserve">un utilisateur </w:t>
      </w:r>
      <w:r>
        <w:rPr>
          <w:i/>
          <w:iCs/>
        </w:rPr>
        <w:t>doit avoir</w:t>
      </w:r>
      <w:r w:rsidRPr="00CF6406">
        <w:rPr>
          <w:i/>
          <w:iCs/>
        </w:rPr>
        <w:t xml:space="preserve"> le </w:t>
      </w:r>
      <w:r>
        <w:rPr>
          <w:b/>
          <w:bCs/>
          <w:i/>
          <w:iCs/>
        </w:rPr>
        <w:t xml:space="preserve">Droit d’ajouter de nouvelles personnes / organismes clé </w:t>
      </w:r>
      <w:r w:rsidRPr="00CF6406">
        <w:rPr>
          <w:i/>
          <w:iCs/>
        </w:rPr>
        <w:t>d’activé dans son</w:t>
      </w:r>
      <w:r>
        <w:rPr>
          <w:i/>
          <w:iCs/>
        </w:rPr>
        <w:t xml:space="preserve"> type d’utilisateur</w:t>
      </w:r>
      <w:r w:rsidRPr="00CF6406">
        <w:rPr>
          <w:i/>
          <w:iCs/>
        </w:rPr>
        <w:t>.</w:t>
      </w:r>
    </w:p>
    <w:p w:rsidR="00774FF8" w:rsidRDefault="00774FF8" w:rsidP="003604CA">
      <w:pPr>
        <w:rPr>
          <w:i/>
          <w:iCs/>
        </w:rPr>
      </w:pPr>
    </w:p>
    <w:p w:rsidR="00774FF8" w:rsidRDefault="00774FF8" w:rsidP="003604CA">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170" o:spid="_x0000_i126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3604CA">
      <w:pPr>
        <w:pStyle w:val="Heading2"/>
      </w:pPr>
      <w:r>
        <w:br w:type="page"/>
      </w:r>
      <w:bookmarkStart w:id="88" w:name="CC_AddAlarm"/>
      <w:bookmarkEnd w:id="88"/>
      <w:r>
        <w:t>Ajouter une alarme sur un compte client</w:t>
      </w:r>
    </w:p>
    <w:p w:rsidR="00774FF8" w:rsidRDefault="00774FF8" w:rsidP="003604CA">
      <w:r w:rsidRPr="00CA76CD">
        <w:rPr>
          <w:vanish/>
        </w:rPr>
        <w:t xml:space="preserve">Numéro : </w:t>
      </w:r>
      <w:r>
        <w:rPr>
          <w:vanish/>
        </w:rPr>
        <w:t>71</w:t>
      </w:r>
    </w:p>
    <w:p w:rsidR="00774FF8" w:rsidRDefault="00774FF8" w:rsidP="003604CA">
      <w:r>
        <w:rPr>
          <w:i/>
          <w:iCs/>
        </w:rPr>
        <w:t>Ajouter une alarme sur un</w:t>
      </w:r>
      <w:r w:rsidRPr="00F02873">
        <w:rPr>
          <w:i/>
          <w:iCs/>
        </w:rPr>
        <w:t xml:space="preserve"> </w:t>
      </w:r>
      <w:hyperlink w:anchor="CC" w:history="1">
        <w:r w:rsidRPr="007D043D">
          <w:rPr>
            <w:rStyle w:val="Hyperlink"/>
          </w:rPr>
          <w:t>Compte client</w:t>
        </w:r>
      </w:hyperlink>
      <w:r>
        <w:t xml:space="preserve"> </w:t>
      </w:r>
      <w:r w:rsidRPr="00F02873">
        <w:rPr>
          <w:i/>
          <w:iCs/>
        </w:rPr>
        <w:t xml:space="preserve">permet de recevoir un </w:t>
      </w:r>
      <w:r>
        <w:rPr>
          <w:i/>
          <w:iCs/>
        </w:rPr>
        <w:t xml:space="preserve">message de rappel pour l’ouverture d’un </w:t>
      </w:r>
      <w:r w:rsidRPr="00F02873">
        <w:rPr>
          <w:i/>
          <w:iCs/>
        </w:rPr>
        <w:t>compte</w:t>
      </w:r>
      <w:r>
        <w:rPr>
          <w:i/>
          <w:iCs/>
        </w:rPr>
        <w:t xml:space="preserve"> client à une date et à une heure prédéterminée.</w:t>
      </w:r>
    </w:p>
    <w:p w:rsidR="00774FF8" w:rsidRDefault="00774FF8" w:rsidP="003604CA"/>
    <w:p w:rsidR="00774FF8" w:rsidRPr="007E2F6A" w:rsidRDefault="00774FF8" w:rsidP="003604CA">
      <w:r w:rsidRPr="007E2F6A">
        <w:t>Pour ouvrir le Compt</w:t>
      </w:r>
      <w:r>
        <w:t>e du client auquel vous voulez ajouter une  alarme,</w:t>
      </w:r>
      <w:r w:rsidRPr="007E2F6A">
        <w:t xml:space="preserve"> cliquez sur le menu </w:t>
      </w:r>
      <w:r w:rsidRPr="007E2F6A">
        <w:rPr>
          <w:b/>
          <w:bCs/>
        </w:rPr>
        <w:t>Compte</w:t>
      </w:r>
      <w:r w:rsidRPr="007E2F6A">
        <w:t xml:space="preserve">, puis cliquez sur </w:t>
      </w:r>
      <w:r>
        <w:rPr>
          <w:noProof/>
        </w:rPr>
        <w:pict>
          <v:shape id="Picture 171" o:spid="_x0000_i126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72" o:spid="_x0000_i1266"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604CA"/>
    <w:p w:rsidR="00774FF8" w:rsidRPr="007E2F6A" w:rsidRDefault="00774FF8"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Default="00774FF8" w:rsidP="003604CA"/>
    <w:p w:rsidR="00774FF8" w:rsidRDefault="00774FF8" w:rsidP="003604CA">
      <w:pPr>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Default="00774FF8" w:rsidP="003604CA">
      <w:pPr>
        <w:rPr>
          <w:i/>
          <w:iCs/>
        </w:rPr>
      </w:pPr>
    </w:p>
    <w:p w:rsidR="00774FF8" w:rsidRDefault="00774FF8" w:rsidP="003604CA">
      <w:pPr>
        <w:ind w:left="284" w:hanging="284"/>
      </w:pPr>
      <w:r>
        <w:t xml:space="preserve">1. Cliquez sur </w:t>
      </w:r>
      <w:r>
        <w:object w:dxaOrig="300" w:dyaOrig="300">
          <v:shape id="_x0000_i1267" type="#_x0000_t75" style="width:17.25pt;height:17.25pt" o:ole="">
            <v:imagedata r:id="rId145" o:title=""/>
          </v:shape>
          <o:OLEObject Type="Embed" ProgID="Paint.Picture" ShapeID="_x0000_i1267" DrawAspect="Content" ObjectID="_1329503083" r:id="rId146"/>
        </w:object>
      </w:r>
      <w:r>
        <w:t xml:space="preserve"> situé dans le coin inférieur gauche de la fenêtre du compte client.</w:t>
      </w:r>
    </w:p>
    <w:p w:rsidR="00774FF8" w:rsidRDefault="00774FF8" w:rsidP="003604CA"/>
    <w:p w:rsidR="00774FF8" w:rsidRPr="00B32A26" w:rsidRDefault="00774FF8" w:rsidP="003604CA">
      <w:pPr>
        <w:ind w:left="284"/>
        <w:rPr>
          <w:i/>
          <w:iCs/>
        </w:rPr>
      </w:pPr>
      <w:r w:rsidRPr="00B32A26">
        <w:rPr>
          <w:i/>
          <w:iCs/>
        </w:rPr>
        <w:t>Un menu contextuel apparaît.</w:t>
      </w:r>
    </w:p>
    <w:p w:rsidR="00774FF8" w:rsidRDefault="00774FF8" w:rsidP="003604CA"/>
    <w:p w:rsidR="00774FF8" w:rsidRDefault="00774FF8" w:rsidP="003604CA">
      <w:r>
        <w:t>2. Choix du type d’alarme :</w:t>
      </w:r>
    </w:p>
    <w:p w:rsidR="00774FF8" w:rsidRDefault="00774FF8" w:rsidP="003604CA"/>
    <w:p w:rsidR="00774FF8" w:rsidRDefault="00774FF8" w:rsidP="003604CA">
      <w:r>
        <w:tab/>
        <w:t xml:space="preserve">2a. </w:t>
      </w:r>
      <w:r w:rsidRPr="00D62FC4">
        <w:rPr>
          <w:b/>
          <w:bCs/>
        </w:rPr>
        <w:t>Compte</w:t>
      </w:r>
      <w:r>
        <w:t> :</w:t>
      </w:r>
    </w:p>
    <w:p w:rsidR="00774FF8" w:rsidRDefault="00774FF8" w:rsidP="003604CA"/>
    <w:p w:rsidR="00774FF8" w:rsidRDefault="00774FF8" w:rsidP="003604CA">
      <w:pPr>
        <w:ind w:left="1134"/>
      </w:pPr>
      <w:r>
        <w:rPr>
          <w:i/>
          <w:iCs/>
        </w:rPr>
        <w:t xml:space="preserve">La fenêtre </w:t>
      </w:r>
      <w:r>
        <w:t>Message au compte</w:t>
      </w:r>
      <w:r>
        <w:rPr>
          <w:i/>
          <w:iCs/>
        </w:rPr>
        <w:t xml:space="preserve"> apparaît.</w:t>
      </w:r>
    </w:p>
    <w:p w:rsidR="00774FF8" w:rsidRDefault="00774FF8" w:rsidP="003604CA">
      <w:pPr>
        <w:ind w:firstLine="708"/>
      </w:pPr>
    </w:p>
    <w:p w:rsidR="00774FF8" w:rsidRDefault="00774FF8" w:rsidP="003604CA">
      <w:pPr>
        <w:ind w:left="708" w:firstLine="708"/>
      </w:pPr>
      <w:r>
        <w:t xml:space="preserve">2a.1a. Inscrivez le message à afficher lors du rappel; </w:t>
      </w:r>
    </w:p>
    <w:p w:rsidR="00774FF8" w:rsidRDefault="00774FF8" w:rsidP="003604CA"/>
    <w:p w:rsidR="00774FF8" w:rsidRPr="000D548E" w:rsidRDefault="00774FF8" w:rsidP="003604CA">
      <w:pPr>
        <w:ind w:left="1985"/>
        <w:rPr>
          <w:i/>
          <w:iCs/>
        </w:rPr>
      </w:pPr>
      <w:r w:rsidRPr="000D548E">
        <w:rPr>
          <w:i/>
          <w:iCs/>
        </w:rPr>
        <w:t>Le nouveau message s’ajoute</w:t>
      </w:r>
      <w:r>
        <w:rPr>
          <w:i/>
          <w:iCs/>
        </w:rPr>
        <w:t>ra automatiquement à la liste déroulante.</w:t>
      </w:r>
    </w:p>
    <w:p w:rsidR="00774FF8" w:rsidRDefault="00774FF8" w:rsidP="003604CA"/>
    <w:p w:rsidR="00774FF8" w:rsidRDefault="00774FF8" w:rsidP="003604CA">
      <w:pPr>
        <w:ind w:left="1985" w:hanging="569"/>
      </w:pPr>
      <w:r>
        <w:t xml:space="preserve">2a.1b. Sélectionnez le message à afficher dans la liste déroulante qui apparaît en cliquant sur le </w:t>
      </w:r>
      <w:r>
        <w:rPr>
          <w:noProof/>
        </w:rPr>
        <w:pict>
          <v:shape id="Picture 19" o:spid="_x0000_i1268" type="#_x0000_t75" style="width:13.5pt;height:13.5pt;visibility:visible">
            <v:imagedata r:id="rId114" o:title=""/>
          </v:shape>
        </w:pict>
      </w:r>
      <w:r>
        <w:t xml:space="preserve"> à la droite du champ; </w:t>
      </w:r>
    </w:p>
    <w:p w:rsidR="00774FF8" w:rsidRDefault="00774FF8" w:rsidP="003604CA"/>
    <w:p w:rsidR="00774FF8" w:rsidRDefault="00774FF8" w:rsidP="003604CA">
      <w:pPr>
        <w:ind w:left="708" w:firstLine="708"/>
      </w:pPr>
      <w:r>
        <w:t xml:space="preserve">2a.2. Cliquez sur «  </w:t>
      </w:r>
      <w:r w:rsidRPr="000D548E">
        <w:rPr>
          <w:b/>
          <w:bCs/>
        </w:rPr>
        <w:t>Ok</w:t>
      </w:r>
      <w:r>
        <w:t> »;</w:t>
      </w:r>
    </w:p>
    <w:p w:rsidR="00774FF8" w:rsidRDefault="00774FF8" w:rsidP="003604CA">
      <w:pPr>
        <w:ind w:left="708" w:firstLine="708"/>
      </w:pPr>
    </w:p>
    <w:p w:rsidR="00774FF8" w:rsidRDefault="00774FF8" w:rsidP="003604CA">
      <w:pPr>
        <w:ind w:left="1985"/>
        <w:rPr>
          <w:i/>
          <w:iCs/>
        </w:rPr>
      </w:pPr>
      <w:r>
        <w:rPr>
          <w:i/>
          <w:iCs/>
        </w:rPr>
        <w:t>La fenêtre</w:t>
      </w:r>
      <w:r>
        <w:t xml:space="preserve"> Choix de la date </w:t>
      </w:r>
      <w:r>
        <w:rPr>
          <w:i/>
          <w:iCs/>
        </w:rPr>
        <w:t>apparaît.</w:t>
      </w:r>
    </w:p>
    <w:p w:rsidR="00774FF8" w:rsidRDefault="00774FF8" w:rsidP="003604CA">
      <w:pPr>
        <w:ind w:left="1985"/>
        <w:rPr>
          <w:i/>
          <w:iCs/>
        </w:rPr>
      </w:pPr>
    </w:p>
    <w:p w:rsidR="00774FF8" w:rsidRDefault="00774FF8" w:rsidP="003604CA">
      <w:pPr>
        <w:ind w:left="708" w:firstLine="708"/>
      </w:pPr>
      <w:r>
        <w:t>2a.3. Sélectionnez la date et l’heure du rappel;</w:t>
      </w:r>
    </w:p>
    <w:p w:rsidR="00774FF8" w:rsidRDefault="00774FF8" w:rsidP="003604CA"/>
    <w:p w:rsidR="00774FF8" w:rsidRDefault="00774FF8" w:rsidP="003604CA">
      <w:pPr>
        <w:ind w:left="708" w:firstLine="708"/>
      </w:pPr>
      <w:r>
        <w:t xml:space="preserve">2a.4. Cliquez sur «  </w:t>
      </w:r>
      <w:r w:rsidRPr="000D548E">
        <w:rPr>
          <w:b/>
          <w:bCs/>
        </w:rPr>
        <w:t>Ok</w:t>
      </w:r>
      <w:r>
        <w:t> ».</w:t>
      </w:r>
    </w:p>
    <w:p w:rsidR="00774FF8" w:rsidRDefault="00774FF8" w:rsidP="003604CA"/>
    <w:p w:rsidR="00774FF8" w:rsidRDefault="00774FF8" w:rsidP="003604CA">
      <w:r>
        <w:tab/>
        <w:t xml:space="preserve">2b. </w:t>
      </w:r>
      <w:r w:rsidRPr="00E010D2">
        <w:rPr>
          <w:b/>
          <w:bCs/>
        </w:rPr>
        <w:t>Rapport au médecin</w:t>
      </w:r>
      <w:r>
        <w:t> :</w:t>
      </w:r>
    </w:p>
    <w:p w:rsidR="00774FF8" w:rsidRDefault="00774FF8" w:rsidP="003604CA">
      <w:pPr>
        <w:ind w:left="284"/>
        <w:rPr>
          <w:i/>
          <w:iCs/>
        </w:rPr>
      </w:pPr>
    </w:p>
    <w:p w:rsidR="00774FF8" w:rsidRDefault="00774FF8" w:rsidP="003604CA">
      <w:pPr>
        <w:ind w:left="1134"/>
        <w:rPr>
          <w:i/>
          <w:iCs/>
        </w:rPr>
      </w:pPr>
      <w:r>
        <w:rPr>
          <w:i/>
          <w:iCs/>
        </w:rPr>
        <w:t>La fenêtre</w:t>
      </w:r>
      <w:r>
        <w:t xml:space="preserve"> Choix de la date </w:t>
      </w:r>
      <w:r>
        <w:rPr>
          <w:i/>
          <w:iCs/>
        </w:rPr>
        <w:t>apparaît.</w:t>
      </w:r>
    </w:p>
    <w:p w:rsidR="00774FF8" w:rsidRDefault="00774FF8" w:rsidP="003604CA">
      <w:pPr>
        <w:rPr>
          <w:i/>
          <w:iCs/>
        </w:rPr>
      </w:pPr>
    </w:p>
    <w:p w:rsidR="00774FF8" w:rsidRDefault="00774FF8" w:rsidP="003604CA">
      <w:pPr>
        <w:ind w:left="1418"/>
      </w:pPr>
      <w:r>
        <w:t xml:space="preserve">2b.1. Sélectionnez la </w:t>
      </w:r>
      <w:r w:rsidRPr="00B32A26">
        <w:rPr>
          <w:b/>
          <w:bCs/>
        </w:rPr>
        <w:t>date d’échéance du rapport</w:t>
      </w:r>
      <w:r w:rsidRPr="00895A39">
        <w:t>;</w:t>
      </w:r>
    </w:p>
    <w:p w:rsidR="00774FF8" w:rsidRDefault="00774FF8" w:rsidP="003604CA">
      <w:pPr>
        <w:ind w:left="1418"/>
      </w:pPr>
    </w:p>
    <w:p w:rsidR="00774FF8" w:rsidRDefault="00774FF8" w:rsidP="003604CA">
      <w:pPr>
        <w:ind w:left="1418"/>
      </w:pPr>
      <w:r>
        <w:t xml:space="preserve">2b.2. Cliquez sur «  </w:t>
      </w:r>
      <w:r w:rsidRPr="000D548E">
        <w:rPr>
          <w:b/>
          <w:bCs/>
        </w:rPr>
        <w:t>Ok</w:t>
      </w:r>
      <w:r>
        <w:t> »;</w:t>
      </w:r>
    </w:p>
    <w:p w:rsidR="00774FF8" w:rsidRDefault="00774FF8" w:rsidP="003604CA">
      <w:pPr>
        <w:ind w:left="1418"/>
      </w:pPr>
    </w:p>
    <w:p w:rsidR="00774FF8" w:rsidRDefault="00774FF8" w:rsidP="003604CA">
      <w:pPr>
        <w:ind w:left="1418"/>
      </w:pPr>
      <w:r>
        <w:t xml:space="preserve">2b.3. Sélectionnez la </w:t>
      </w:r>
      <w:r w:rsidRPr="00B32A26">
        <w:rPr>
          <w:b/>
          <w:bCs/>
        </w:rPr>
        <w:t>date et l’heure</w:t>
      </w:r>
      <w:r>
        <w:t xml:space="preserve"> du rappel;</w:t>
      </w:r>
    </w:p>
    <w:p w:rsidR="00774FF8" w:rsidRDefault="00774FF8" w:rsidP="003604CA">
      <w:pPr>
        <w:ind w:left="1418"/>
      </w:pPr>
    </w:p>
    <w:p w:rsidR="00774FF8" w:rsidRDefault="00774FF8" w:rsidP="003604CA">
      <w:pPr>
        <w:ind w:left="1418"/>
      </w:pPr>
      <w:r>
        <w:t xml:space="preserve">2b.4. Cliquez sur «  </w:t>
      </w:r>
      <w:r w:rsidRPr="000D548E">
        <w:rPr>
          <w:b/>
          <w:bCs/>
        </w:rPr>
        <w:t>Ok</w:t>
      </w:r>
      <w:r>
        <w:t> »;</w:t>
      </w:r>
    </w:p>
    <w:p w:rsidR="00774FF8" w:rsidRDefault="00774FF8" w:rsidP="003604CA">
      <w:pPr>
        <w:ind w:left="1418"/>
      </w:pPr>
    </w:p>
    <w:p w:rsidR="00774FF8" w:rsidRPr="00B32A26" w:rsidRDefault="00774FF8" w:rsidP="003604CA">
      <w:pPr>
        <w:ind w:left="1418"/>
        <w:rPr>
          <w:i/>
          <w:iCs/>
        </w:rPr>
      </w:pPr>
      <w:r>
        <w:rPr>
          <w:i/>
          <w:iCs/>
        </w:rPr>
        <w:t xml:space="preserve">La fenêtre </w:t>
      </w:r>
      <w:r>
        <w:t>Choix du dossier du rapport</w:t>
      </w:r>
      <w:r>
        <w:rPr>
          <w:i/>
          <w:iCs/>
        </w:rPr>
        <w:t xml:space="preserve"> apparaît.</w:t>
      </w:r>
    </w:p>
    <w:p w:rsidR="00774FF8" w:rsidRDefault="00774FF8" w:rsidP="003604CA">
      <w:pPr>
        <w:ind w:left="1418"/>
      </w:pPr>
    </w:p>
    <w:p w:rsidR="00774FF8" w:rsidRDefault="00774FF8" w:rsidP="003604CA">
      <w:pPr>
        <w:ind w:left="1418"/>
      </w:pPr>
      <w:r>
        <w:t xml:space="preserve">2b.5. Sélectionnez le </w:t>
      </w:r>
      <w:r w:rsidRPr="00B32A26">
        <w:rPr>
          <w:b/>
          <w:bCs/>
        </w:rPr>
        <w:t>dossier</w:t>
      </w:r>
      <w:r>
        <w:t xml:space="preserve"> voulu;</w:t>
      </w:r>
    </w:p>
    <w:p w:rsidR="00774FF8" w:rsidRDefault="00774FF8" w:rsidP="003604CA">
      <w:pPr>
        <w:ind w:left="1418"/>
      </w:pPr>
    </w:p>
    <w:p w:rsidR="00774FF8" w:rsidRPr="000D548E" w:rsidRDefault="00774FF8" w:rsidP="003604CA">
      <w:pPr>
        <w:ind w:left="1418"/>
      </w:pPr>
      <w:r>
        <w:t xml:space="preserve">2b.7. Cliquez sur «  </w:t>
      </w:r>
      <w:r w:rsidRPr="000D548E">
        <w:rPr>
          <w:b/>
          <w:bCs/>
        </w:rPr>
        <w:t>Ok</w:t>
      </w:r>
      <w:r>
        <w:t> ».</w:t>
      </w:r>
    </w:p>
    <w:p w:rsidR="00774FF8" w:rsidRDefault="00774FF8" w:rsidP="003604CA"/>
    <w:p w:rsidR="00774FF8" w:rsidRDefault="00774FF8" w:rsidP="003604CA">
      <w:r>
        <w:rPr>
          <w:i/>
          <w:iCs/>
        </w:rPr>
        <w:t>Lors de la réception du message de rappel, la</w:t>
      </w:r>
      <w:r w:rsidRPr="00F85DA3">
        <w:rPr>
          <w:i/>
          <w:iCs/>
        </w:rPr>
        <w:t xml:space="preserve"> fenêtre</w:t>
      </w:r>
      <w:r>
        <w:rPr>
          <w:i/>
          <w:iCs/>
        </w:rPr>
        <w:t xml:space="preserve"> </w:t>
      </w:r>
      <w:r w:rsidRPr="007355CB">
        <w:t>Alarme</w:t>
      </w:r>
      <w:r>
        <w:rPr>
          <w:i/>
          <w:iCs/>
        </w:rPr>
        <w:t xml:space="preserve"> apparaîtra et vous pourrez </w:t>
      </w:r>
      <w:r w:rsidRPr="00F85DA3">
        <w:rPr>
          <w:i/>
          <w:iCs/>
        </w:rPr>
        <w:t xml:space="preserve">soit </w:t>
      </w:r>
      <w:r>
        <w:rPr>
          <w:i/>
          <w:iCs/>
        </w:rPr>
        <w:t>choisir d’</w:t>
      </w:r>
      <w:r w:rsidRPr="00F85DA3">
        <w:rPr>
          <w:i/>
          <w:iCs/>
        </w:rPr>
        <w:t>ouvrir le compte</w:t>
      </w:r>
      <w:r>
        <w:rPr>
          <w:i/>
          <w:iCs/>
        </w:rPr>
        <w:t xml:space="preserve"> personne / organisme clé, soit</w:t>
      </w:r>
      <w:r w:rsidRPr="00F85DA3">
        <w:rPr>
          <w:i/>
          <w:iCs/>
        </w:rPr>
        <w:t xml:space="preserve"> </w:t>
      </w:r>
      <w:r>
        <w:rPr>
          <w:i/>
          <w:iCs/>
        </w:rPr>
        <w:t>choisir de recevoir un nouveau rappel le lendemain</w:t>
      </w:r>
      <w:r w:rsidRPr="003307D2">
        <w:rPr>
          <w:i/>
          <w:iCs/>
        </w:rPr>
        <w:t xml:space="preserve"> à la même heure.</w:t>
      </w:r>
    </w:p>
    <w:p w:rsidR="00774FF8" w:rsidRDefault="00774FF8" w:rsidP="003604CA">
      <w:pPr>
        <w:ind w:left="284"/>
      </w:pPr>
    </w:p>
    <w:p w:rsidR="00774FF8" w:rsidRDefault="00774FF8" w:rsidP="003604CA">
      <w:pPr>
        <w:rPr>
          <w:i/>
          <w:iCs/>
        </w:rPr>
      </w:pPr>
      <w:r>
        <w:rPr>
          <w:i/>
          <w:iCs/>
        </w:rPr>
        <w:t xml:space="preserve">Le message de rappel s’inscrit dans la </w:t>
      </w:r>
      <w:r w:rsidRPr="007355CB">
        <w:rPr>
          <w:i/>
          <w:iCs/>
          <w:u w:val="single"/>
        </w:rPr>
        <w:t>messagerie instantanée</w:t>
      </w:r>
      <w:r>
        <w:rPr>
          <w:i/>
          <w:iCs/>
        </w:rPr>
        <w:t xml:space="preserve"> après sa réception.</w:t>
      </w:r>
    </w:p>
    <w:p w:rsidR="00774FF8" w:rsidRDefault="00774FF8" w:rsidP="003604CA">
      <w:pPr>
        <w:rPr>
          <w:i/>
          <w:iCs/>
        </w:rPr>
      </w:pPr>
    </w:p>
    <w:p w:rsidR="00774FF8" w:rsidRDefault="00774FF8" w:rsidP="003604CA">
      <w:pPr>
        <w:rPr>
          <w:i/>
          <w:iCs/>
        </w:rPr>
      </w:pPr>
    </w:p>
    <w:p w:rsidR="00774FF8" w:rsidRDefault="00774FF8" w:rsidP="003604CA">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269"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3604CA">
      <w:pPr>
        <w:pStyle w:val="Heading2"/>
      </w:pPr>
      <w:r>
        <w:br w:type="page"/>
      </w:r>
      <w:bookmarkStart w:id="89" w:name="CC_Bilan"/>
      <w:bookmarkEnd w:id="89"/>
      <w:r>
        <w:t>Bilan de santé d’un compte client</w:t>
      </w:r>
    </w:p>
    <w:p w:rsidR="00774FF8" w:rsidRDefault="00774FF8" w:rsidP="003604CA">
      <w:r w:rsidRPr="00CA76CD">
        <w:rPr>
          <w:vanish/>
        </w:rPr>
        <w:t xml:space="preserve">Numéro : </w:t>
      </w:r>
      <w:r>
        <w:rPr>
          <w:vanish/>
        </w:rPr>
        <w:t>72</w:t>
      </w:r>
    </w:p>
    <w:p w:rsidR="00774FF8" w:rsidRDefault="00774FF8" w:rsidP="003604CA">
      <w:pPr>
        <w:tabs>
          <w:tab w:val="left" w:pos="4536"/>
        </w:tabs>
      </w:pPr>
      <w:r>
        <w:t xml:space="preserve">Le bilan de santé du </w:t>
      </w:r>
      <w:hyperlink w:anchor="CC" w:history="1">
        <w:r w:rsidRPr="007D043D">
          <w:rPr>
            <w:rStyle w:val="Hyperlink"/>
          </w:rPr>
          <w:t>Compte client</w:t>
        </w:r>
      </w:hyperlink>
      <w:r>
        <w:t xml:space="preserve"> permet d’effectuer un suivi des problèmes du client. Un bilan de santé peut être rédigé à partir de modèles de texte préétablis par l’utilisateur.</w:t>
      </w:r>
    </w:p>
    <w:p w:rsidR="00774FF8" w:rsidRDefault="00774FF8" w:rsidP="003604CA"/>
    <w:p w:rsidR="00774FF8" w:rsidRPr="003A50C8" w:rsidRDefault="00774FF8" w:rsidP="003604CA">
      <w:r>
        <w:t xml:space="preserve">Pour pouvoir effectuer toute action dans le bilan de santé d’un compte client, un utilisateur doit avoir le </w:t>
      </w:r>
      <w:r>
        <w:rPr>
          <w:b/>
          <w:bCs/>
        </w:rPr>
        <w:t>Droit de modifier le bilan de santé</w:t>
      </w:r>
      <w:r>
        <w:t xml:space="preserve"> d’activé dans son profil.</w:t>
      </w:r>
    </w:p>
    <w:p w:rsidR="00774FF8" w:rsidRDefault="00774FF8" w:rsidP="003604CA"/>
    <w:p w:rsidR="00774FF8" w:rsidRPr="00FF7154" w:rsidRDefault="00774FF8" w:rsidP="003604CA">
      <w:pPr>
        <w:rPr>
          <w:b/>
          <w:bCs/>
        </w:rPr>
      </w:pPr>
      <w:r>
        <w:t>A</w:t>
      </w:r>
      <w:r>
        <w:rPr>
          <w:b/>
          <w:bCs/>
        </w:rPr>
        <w:t>ctions relatives au bilan de santé</w:t>
      </w:r>
      <w:r w:rsidRPr="00FF7154">
        <w:rPr>
          <w:b/>
          <w:bCs/>
        </w:rPr>
        <w:t xml:space="preserve"> d’un compte client :</w:t>
      </w:r>
    </w:p>
    <w:p w:rsidR="00774FF8" w:rsidRDefault="00774FF8" w:rsidP="003604CA">
      <w:hyperlink w:anchor="CC_Bilan_ApplyModel" w:history="1">
        <w:r>
          <w:rPr>
            <w:rStyle w:val="Hyperlink"/>
          </w:rPr>
          <w:t xml:space="preserve">Appliquer un modèle de texte </w:t>
        </w:r>
        <w:r w:rsidRPr="00667FD6">
          <w:rPr>
            <w:rStyle w:val="Hyperlink"/>
          </w:rPr>
          <w:t>au bilan de santé</w:t>
        </w:r>
      </w:hyperlink>
    </w:p>
    <w:p w:rsidR="00774FF8" w:rsidRPr="00B82472" w:rsidRDefault="00774FF8" w:rsidP="003604CA">
      <w:hyperlink w:anchor="CC_Bilan_Modif" w:history="1">
        <w:r w:rsidRPr="00D6776C">
          <w:rPr>
            <w:rStyle w:val="Hyperlink"/>
          </w:rPr>
          <w:t>Modifier le bilan de santé</w:t>
        </w:r>
      </w:hyperlink>
    </w:p>
    <w:p w:rsidR="00774FF8" w:rsidRDefault="00774FF8" w:rsidP="003604CA">
      <w:pPr>
        <w:pStyle w:val="Heading3"/>
      </w:pPr>
      <w:r>
        <w:br w:type="page"/>
      </w:r>
      <w:bookmarkStart w:id="90" w:name="CC_Bilan_ApplyModel"/>
      <w:bookmarkEnd w:id="90"/>
      <w:r>
        <w:t>Appliquer un modèle de texte au bilan de santé</w:t>
      </w:r>
    </w:p>
    <w:p w:rsidR="00774FF8" w:rsidRDefault="00774FF8" w:rsidP="003604CA">
      <w:r w:rsidRPr="00CA76CD">
        <w:rPr>
          <w:vanish/>
        </w:rPr>
        <w:t xml:space="preserve">Numéro : </w:t>
      </w:r>
      <w:r>
        <w:rPr>
          <w:vanish/>
        </w:rPr>
        <w:t>73</w:t>
      </w:r>
    </w:p>
    <w:p w:rsidR="00774FF8" w:rsidRPr="007E2F6A" w:rsidRDefault="00774FF8" w:rsidP="003604CA">
      <w:r w:rsidRPr="007E2F6A">
        <w:t xml:space="preserve">Pour ouvrir le </w:t>
      </w:r>
      <w:hyperlink w:anchor="CC" w:history="1">
        <w:r w:rsidRPr="007D043D">
          <w:rPr>
            <w:rStyle w:val="Hyperlink"/>
          </w:rPr>
          <w:t>Compte client</w:t>
        </w:r>
      </w:hyperlink>
      <w:r>
        <w:t xml:space="preserve"> </w:t>
      </w:r>
      <w:r w:rsidRPr="007E2F6A">
        <w:t>dans lequel vous voulez</w:t>
      </w:r>
      <w:r>
        <w:t xml:space="preserve"> appliquer un modèle de texte au </w:t>
      </w:r>
      <w:hyperlink w:anchor="CC_Bilan" w:history="1">
        <w:r w:rsidRPr="00ED145E">
          <w:rPr>
            <w:rStyle w:val="Hyperlink"/>
          </w:rPr>
          <w:t>bilan de santé</w:t>
        </w:r>
      </w:hyperlink>
      <w:r w:rsidRPr="007E2F6A">
        <w:t xml:space="preserve">, cliquez sur le menu </w:t>
      </w:r>
      <w:r w:rsidRPr="007E2F6A">
        <w:rPr>
          <w:b/>
          <w:bCs/>
        </w:rPr>
        <w:t>Compte</w:t>
      </w:r>
      <w:r w:rsidRPr="007E2F6A">
        <w:t xml:space="preserve">, puis cliquez sur </w:t>
      </w:r>
      <w:r>
        <w:rPr>
          <w:noProof/>
        </w:rPr>
        <w:pict>
          <v:shape id="_x0000_i127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76" o:spid="_x0000_i1271"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604CA"/>
    <w:p w:rsidR="00774FF8" w:rsidRPr="007E2F6A" w:rsidRDefault="00774FF8"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3604CA"/>
    <w:p w:rsidR="00774FF8" w:rsidRPr="007E2F6A" w:rsidRDefault="00774FF8" w:rsidP="003604CA">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3604CA">
      <w:pPr>
        <w:ind w:left="180" w:hanging="180"/>
      </w:pPr>
    </w:p>
    <w:p w:rsidR="00774FF8" w:rsidRPr="007E2F6A" w:rsidRDefault="00774FF8" w:rsidP="003604CA">
      <w:pPr>
        <w:ind w:left="180" w:hanging="180"/>
      </w:pPr>
      <w:r w:rsidRPr="007E2F6A">
        <w:t xml:space="preserve">1. Sélectionnez l’onglet </w:t>
      </w:r>
      <w:r>
        <w:rPr>
          <w:b/>
          <w:bCs/>
        </w:rPr>
        <w:t xml:space="preserve">Bilan de santé </w:t>
      </w:r>
      <w:r w:rsidRPr="00203390">
        <w:t>(1</w:t>
      </w:r>
      <w:r w:rsidRPr="00203390">
        <w:rPr>
          <w:vertAlign w:val="superscript"/>
        </w:rPr>
        <w:t>er</w:t>
      </w:r>
      <w:r w:rsidRPr="00203390">
        <w:t xml:space="preserve"> onglet en haut à droite).</w:t>
      </w:r>
      <w:r w:rsidRPr="007E2F6A">
        <w:t xml:space="preserve"> </w:t>
      </w:r>
    </w:p>
    <w:p w:rsidR="00774FF8" w:rsidRDefault="00774FF8" w:rsidP="003604CA">
      <w:pPr>
        <w:ind w:left="180" w:hanging="180"/>
      </w:pPr>
    </w:p>
    <w:p w:rsidR="00774FF8" w:rsidRPr="006B2CCE" w:rsidRDefault="00774FF8" w:rsidP="003604CA">
      <w:pPr>
        <w:ind w:left="180" w:hanging="180"/>
        <w:rPr>
          <w:b/>
          <w:bCs/>
        </w:rPr>
      </w:pPr>
      <w:r>
        <w:t>2. Cliquez sur</w:t>
      </w:r>
      <w:r w:rsidRPr="00CB45E7">
        <w:t xml:space="preserve"> </w:t>
      </w:r>
      <w:r>
        <w:rPr>
          <w:noProof/>
        </w:rPr>
        <w:pict>
          <v:shape id="Picture 177" o:spid="_x0000_i1272" type="#_x0000_t75" style="width:14.25pt;height:14.25pt;visibility:visible">
            <v:imagedata r:id="rId99" o:title=""/>
          </v:shape>
        </w:pict>
      </w:r>
      <w:r>
        <w:t xml:space="preserve"> pour </w:t>
      </w:r>
      <w:r w:rsidRPr="006B2CCE">
        <w:rPr>
          <w:b/>
          <w:bCs/>
          <w:u w:val="single"/>
        </w:rPr>
        <w:t>Commencer la modification d</w:t>
      </w:r>
      <w:r>
        <w:rPr>
          <w:b/>
          <w:bCs/>
          <w:u w:val="single"/>
        </w:rPr>
        <w:t>u bilan de santé</w:t>
      </w:r>
      <w:r w:rsidRPr="006B2CCE">
        <w:rPr>
          <w:b/>
          <w:bCs/>
        </w:rPr>
        <w:t>.</w:t>
      </w:r>
    </w:p>
    <w:p w:rsidR="00774FF8" w:rsidRDefault="00774FF8" w:rsidP="003604CA">
      <w:pPr>
        <w:ind w:left="142" w:firstLine="38"/>
        <w:rPr>
          <w:i/>
          <w:iCs/>
        </w:rPr>
      </w:pPr>
    </w:p>
    <w:p w:rsidR="00774FF8" w:rsidRDefault="00774FF8" w:rsidP="003604CA">
      <w:pPr>
        <w:ind w:left="142" w:firstLine="38"/>
        <w:rPr>
          <w:i/>
          <w:iCs/>
          <w:color w:val="9BBB59"/>
        </w:rPr>
      </w:pPr>
      <w:r>
        <w:rPr>
          <w:i/>
          <w:iCs/>
        </w:rPr>
        <w:t>Le secteur du bilan de santé du compte client s’active.</w:t>
      </w:r>
    </w:p>
    <w:p w:rsidR="00774FF8" w:rsidRDefault="00774FF8" w:rsidP="003604CA">
      <w:pPr>
        <w:ind w:left="180" w:hanging="180"/>
      </w:pPr>
    </w:p>
    <w:p w:rsidR="00774FF8" w:rsidRPr="00773EDD" w:rsidRDefault="00774FF8" w:rsidP="003604CA">
      <w:pPr>
        <w:ind w:left="180" w:hanging="180"/>
        <w:rPr>
          <w:i/>
          <w:iCs/>
        </w:rPr>
      </w:pPr>
      <w:r>
        <w:tab/>
      </w:r>
      <w:r>
        <w:rPr>
          <w:i/>
          <w:iCs/>
        </w:rPr>
        <w:t>Lorsque vous activez le secteur du bilan de santé d’un compte client, celui-ci devient bloqué pour tous les autres utilisateurs, c’est-à-dire qu’ils ne pourront effectuer de modifications dans le bilan de santé du même compte client  jusqu’à ce que vous arrêtiez la modification du bilan de santé.</w:t>
      </w:r>
    </w:p>
    <w:p w:rsidR="00774FF8" w:rsidRPr="00382C3A" w:rsidRDefault="00774FF8" w:rsidP="003604CA">
      <w:pPr>
        <w:ind w:left="1134"/>
        <w:rPr>
          <w:i/>
          <w:iCs/>
        </w:rPr>
      </w:pPr>
    </w:p>
    <w:p w:rsidR="00774FF8" w:rsidRDefault="00774FF8" w:rsidP="003604CA">
      <w:pPr>
        <w:ind w:left="284" w:hanging="284"/>
      </w:pPr>
      <w:r>
        <w:t>3.  À l’aide de votre curseur, sélectionnez l’endroit dans le texte où vous désirez insérer un modèle de texte;</w:t>
      </w:r>
    </w:p>
    <w:p w:rsidR="00774FF8" w:rsidRDefault="00774FF8" w:rsidP="003604CA">
      <w:pPr>
        <w:ind w:left="1138" w:hanging="569"/>
      </w:pPr>
    </w:p>
    <w:p w:rsidR="00774FF8" w:rsidRDefault="00774FF8" w:rsidP="003604CA">
      <w:r>
        <w:t xml:space="preserve">4. Cliquez sur </w:t>
      </w:r>
      <w:r>
        <w:rPr>
          <w:noProof/>
        </w:rPr>
        <w:pict>
          <v:shape id="Picture 178" o:spid="_x0000_i1273" type="#_x0000_t75" style="width:14.25pt;height:14.25pt;visibility:visible">
            <v:imagedata r:id="rId147" o:title=""/>
          </v:shape>
        </w:pict>
      </w:r>
      <w:r>
        <w:t>;</w:t>
      </w:r>
    </w:p>
    <w:p w:rsidR="00774FF8" w:rsidRDefault="00774FF8" w:rsidP="003604CA">
      <w:pPr>
        <w:ind w:left="1138" w:hanging="569"/>
      </w:pPr>
    </w:p>
    <w:p w:rsidR="00774FF8" w:rsidRDefault="00774FF8" w:rsidP="003604CA">
      <w:pPr>
        <w:ind w:left="284"/>
        <w:rPr>
          <w:i/>
          <w:iCs/>
        </w:rPr>
      </w:pPr>
      <w:r>
        <w:rPr>
          <w:i/>
          <w:iCs/>
        </w:rPr>
        <w:t>Un menu contextuel apparaît.</w:t>
      </w:r>
    </w:p>
    <w:p w:rsidR="00774FF8" w:rsidRPr="003837DF" w:rsidRDefault="00774FF8" w:rsidP="003604CA">
      <w:pPr>
        <w:ind w:left="1138" w:hanging="569"/>
      </w:pPr>
    </w:p>
    <w:p w:rsidR="00774FF8" w:rsidRPr="003837DF" w:rsidRDefault="00774FF8" w:rsidP="003604CA">
      <w:r>
        <w:t xml:space="preserve">5. Choisissez un </w:t>
      </w:r>
      <w:hyperlink w:anchor="Models" w:history="1">
        <w:r>
          <w:rPr>
            <w:rStyle w:val="Hyperlink"/>
          </w:rPr>
          <w:t>modèle de texte</w:t>
        </w:r>
      </w:hyperlink>
      <w:r>
        <w:t xml:space="preserve"> préexistant (général ou particulier à l’utilisateur).</w:t>
      </w:r>
    </w:p>
    <w:p w:rsidR="00774FF8" w:rsidRDefault="00774FF8" w:rsidP="003604CA">
      <w:pPr>
        <w:rPr>
          <w:i/>
          <w:iCs/>
        </w:rPr>
      </w:pPr>
    </w:p>
    <w:p w:rsidR="00774FF8" w:rsidRDefault="00774FF8" w:rsidP="003604CA">
      <w:pPr>
        <w:ind w:firstLine="284"/>
        <w:rPr>
          <w:i/>
          <w:iCs/>
        </w:rPr>
      </w:pPr>
      <w:r>
        <w:rPr>
          <w:i/>
          <w:iCs/>
        </w:rPr>
        <w:t>Le modèle de texte s’insère à l’endroit désigné.</w:t>
      </w:r>
    </w:p>
    <w:p w:rsidR="00774FF8" w:rsidRDefault="00774FF8" w:rsidP="003604CA">
      <w:pPr>
        <w:ind w:firstLine="284"/>
        <w:rPr>
          <w:i/>
          <w:iCs/>
        </w:rPr>
      </w:pPr>
    </w:p>
    <w:p w:rsidR="00774FF8" w:rsidRDefault="00774FF8" w:rsidP="003604CA">
      <w:pPr>
        <w:ind w:firstLine="284"/>
        <w:rPr>
          <w:i/>
          <w:iCs/>
        </w:rPr>
      </w:pPr>
      <w:r>
        <w:rPr>
          <w:i/>
          <w:iCs/>
        </w:rPr>
        <w:t>Si vous désirez ajouter un autre modèle de texte reprenez à l’étape 3.</w:t>
      </w:r>
    </w:p>
    <w:p w:rsidR="00774FF8" w:rsidRDefault="00774FF8" w:rsidP="003604CA">
      <w:pPr>
        <w:ind w:left="993"/>
      </w:pPr>
    </w:p>
    <w:p w:rsidR="00774FF8" w:rsidRDefault="00774FF8" w:rsidP="003604CA">
      <w:pPr>
        <w:ind w:left="360" w:hanging="360"/>
      </w:pPr>
      <w:r>
        <w:t xml:space="preserve">6. Cliquez sur </w:t>
      </w:r>
      <w:r>
        <w:rPr>
          <w:noProof/>
        </w:rPr>
        <w:pict>
          <v:shape id="Picture 179" o:spid="_x0000_i1274"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w:t>
      </w:r>
      <w:r w:rsidRPr="001E2D2D">
        <w:rPr>
          <w:b/>
          <w:bCs/>
          <w:u w:val="single"/>
        </w:rPr>
        <w:t>du bilan de santé</w:t>
      </w:r>
      <w:r>
        <w:rPr>
          <w:noProof/>
        </w:rPr>
        <w:t xml:space="preserve">. </w:t>
      </w:r>
    </w:p>
    <w:p w:rsidR="00774FF8" w:rsidRDefault="00774FF8" w:rsidP="003604CA"/>
    <w:p w:rsidR="00774FF8" w:rsidRDefault="00774FF8" w:rsidP="003604CA">
      <w:pPr>
        <w:ind w:left="426"/>
        <w:rPr>
          <w:i/>
          <w:iCs/>
        </w:rPr>
      </w:pPr>
      <w:r>
        <w:rPr>
          <w:i/>
          <w:iCs/>
        </w:rPr>
        <w:t xml:space="preserve">Le secteur du </w:t>
      </w:r>
      <w:r w:rsidRPr="00581106">
        <w:rPr>
          <w:i/>
          <w:iCs/>
        </w:rPr>
        <w:t>bilan de santé</w:t>
      </w:r>
      <w:r>
        <w:rPr>
          <w:i/>
          <w:iCs/>
        </w:rPr>
        <w:t xml:space="preserve"> de base du compte client se désactive.</w:t>
      </w:r>
    </w:p>
    <w:p w:rsidR="00774FF8" w:rsidRDefault="00774FF8" w:rsidP="003604CA">
      <w:pPr>
        <w:ind w:left="426"/>
        <w:rPr>
          <w:i/>
          <w:iCs/>
        </w:rPr>
      </w:pPr>
    </w:p>
    <w:p w:rsidR="00774FF8" w:rsidRDefault="00774FF8" w:rsidP="003604CA">
      <w:pPr>
        <w:ind w:left="426"/>
      </w:pPr>
      <w:r>
        <w:rPr>
          <w:i/>
          <w:iCs/>
        </w:rPr>
        <w:t xml:space="preserve">Désactiver le secteur du </w:t>
      </w:r>
      <w:r w:rsidRPr="00581106">
        <w:rPr>
          <w:i/>
          <w:iCs/>
        </w:rPr>
        <w:t>bilan de santé</w:t>
      </w:r>
      <w:r>
        <w:rPr>
          <w:i/>
          <w:iCs/>
        </w:rPr>
        <w:t xml:space="preserve"> le débloque pour les autres utilisateurs voulant y apporter des modifications.</w:t>
      </w:r>
    </w:p>
    <w:p w:rsidR="00774FF8" w:rsidRDefault="00774FF8" w:rsidP="003604CA"/>
    <w:p w:rsidR="00774FF8" w:rsidRDefault="00774FF8" w:rsidP="003604CA"/>
    <w:p w:rsidR="00774FF8" w:rsidRDefault="00774FF8" w:rsidP="003604CA">
      <w:pPr>
        <w:rPr>
          <w:i/>
          <w:iCs/>
        </w:rPr>
      </w:pPr>
      <w:r>
        <w:rPr>
          <w:i/>
          <w:iCs/>
        </w:rPr>
        <w:t xml:space="preserve">Pour pouvoir effectuer une modification dans le bilan de santé d’un compte client un utilisateur doit avoir le </w:t>
      </w:r>
      <w:r>
        <w:rPr>
          <w:b/>
          <w:bCs/>
          <w:i/>
          <w:iCs/>
        </w:rPr>
        <w:t>Droit</w:t>
      </w:r>
      <w:r>
        <w:rPr>
          <w:i/>
          <w:iCs/>
        </w:rPr>
        <w:t xml:space="preserve"> </w:t>
      </w:r>
      <w:r>
        <w:rPr>
          <w:b/>
          <w:bCs/>
          <w:i/>
          <w:iCs/>
        </w:rPr>
        <w:t>de modifier</w:t>
      </w:r>
      <w:r w:rsidRPr="00497D0F">
        <w:rPr>
          <w:b/>
          <w:bCs/>
          <w:i/>
          <w:iCs/>
        </w:rPr>
        <w:t xml:space="preserve"> le bilan de santé</w:t>
      </w:r>
      <w:r>
        <w:rPr>
          <w:b/>
          <w:bCs/>
          <w:i/>
          <w:iCs/>
        </w:rPr>
        <w:t xml:space="preserve"> </w:t>
      </w:r>
      <w:r>
        <w:rPr>
          <w:i/>
          <w:iCs/>
        </w:rPr>
        <w:t>d’activé dans son type d’utilisateur.</w:t>
      </w:r>
    </w:p>
    <w:p w:rsidR="00774FF8" w:rsidRDefault="00774FF8" w:rsidP="003604CA">
      <w:pPr>
        <w:rPr>
          <w:i/>
          <w:iCs/>
        </w:rPr>
      </w:pPr>
    </w:p>
    <w:p w:rsidR="00774FF8" w:rsidRPr="008A3135" w:rsidRDefault="00774FF8" w:rsidP="003604CA">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180" o:spid="_x0000_i1275"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Pr="00773EDD" w:rsidRDefault="00774FF8" w:rsidP="003604CA">
      <w:pPr>
        <w:pStyle w:val="Heading3"/>
      </w:pPr>
      <w:r w:rsidRPr="00773EDD">
        <w:br w:type="page"/>
      </w:r>
      <w:bookmarkStart w:id="91" w:name="CC_Bilan_Modif"/>
      <w:bookmarkEnd w:id="91"/>
      <w:r w:rsidRPr="00773EDD">
        <w:t>Modifi</w:t>
      </w:r>
      <w:r>
        <w:t>er le</w:t>
      </w:r>
      <w:r w:rsidRPr="00773EDD">
        <w:t xml:space="preserve"> </w:t>
      </w:r>
      <w:r>
        <w:t>bilan de santé</w:t>
      </w:r>
    </w:p>
    <w:p w:rsidR="00774FF8" w:rsidRDefault="00774FF8" w:rsidP="003604CA">
      <w:r w:rsidRPr="00CA76CD">
        <w:rPr>
          <w:vanish/>
        </w:rPr>
        <w:t xml:space="preserve">Numéro : </w:t>
      </w:r>
      <w:r>
        <w:rPr>
          <w:vanish/>
        </w:rPr>
        <w:t>74</w:t>
      </w:r>
    </w:p>
    <w:p w:rsidR="00774FF8" w:rsidRPr="007E2F6A" w:rsidRDefault="00774FF8" w:rsidP="003604CA">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modifier le </w:t>
      </w:r>
      <w:hyperlink w:anchor="CC_Bilan" w:history="1">
        <w:r w:rsidRPr="00ED145E">
          <w:rPr>
            <w:rStyle w:val="Hyperlink"/>
          </w:rPr>
          <w:t>bilan de santé</w:t>
        </w:r>
      </w:hyperlink>
      <w:r w:rsidRPr="007E2F6A">
        <w:t xml:space="preserve">, cliquez sur le menu </w:t>
      </w:r>
      <w:r w:rsidRPr="007E2F6A">
        <w:rPr>
          <w:b/>
          <w:bCs/>
        </w:rPr>
        <w:t>Compte</w:t>
      </w:r>
      <w:r w:rsidRPr="007E2F6A">
        <w:t xml:space="preserve">, puis cliquez sur </w:t>
      </w:r>
      <w:r>
        <w:rPr>
          <w:noProof/>
        </w:rPr>
        <w:pict>
          <v:shape id="Picture 181" o:spid="_x0000_i1276"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82" o:spid="_x0000_i1277"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604CA"/>
    <w:p w:rsidR="00774FF8" w:rsidRPr="007E2F6A" w:rsidRDefault="00774FF8"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3604CA"/>
    <w:p w:rsidR="00774FF8" w:rsidRPr="007E2F6A" w:rsidRDefault="00774FF8" w:rsidP="003604CA">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3604CA">
      <w:pPr>
        <w:ind w:left="180" w:hanging="180"/>
      </w:pPr>
    </w:p>
    <w:p w:rsidR="00774FF8" w:rsidRPr="007E2F6A" w:rsidRDefault="00774FF8" w:rsidP="003604CA">
      <w:pPr>
        <w:ind w:left="180" w:hanging="180"/>
      </w:pPr>
      <w:r w:rsidRPr="007E2F6A">
        <w:t xml:space="preserve">1. Sélectionnez l’onglet </w:t>
      </w:r>
      <w:r>
        <w:rPr>
          <w:b/>
          <w:bCs/>
        </w:rPr>
        <w:t>B</w:t>
      </w:r>
      <w:r w:rsidRPr="00581106">
        <w:rPr>
          <w:b/>
          <w:bCs/>
        </w:rPr>
        <w:t>ilan de santé</w:t>
      </w:r>
      <w:r>
        <w:rPr>
          <w:b/>
          <w:bCs/>
        </w:rPr>
        <w:t xml:space="preserve"> </w:t>
      </w:r>
      <w:r w:rsidRPr="00203390">
        <w:t>(1</w:t>
      </w:r>
      <w:r w:rsidRPr="00203390">
        <w:rPr>
          <w:vertAlign w:val="superscript"/>
        </w:rPr>
        <w:t>er</w:t>
      </w:r>
      <w:r w:rsidRPr="00203390">
        <w:t xml:space="preserve"> onglet en haut à droite).</w:t>
      </w:r>
      <w:r w:rsidRPr="007E2F6A">
        <w:t xml:space="preserve"> </w:t>
      </w:r>
    </w:p>
    <w:p w:rsidR="00774FF8" w:rsidRDefault="00774FF8" w:rsidP="003604CA">
      <w:pPr>
        <w:ind w:left="180" w:hanging="180"/>
      </w:pPr>
    </w:p>
    <w:p w:rsidR="00774FF8" w:rsidRPr="006B2CCE" w:rsidRDefault="00774FF8" w:rsidP="003604CA">
      <w:pPr>
        <w:ind w:left="180" w:hanging="180"/>
        <w:rPr>
          <w:b/>
          <w:bCs/>
        </w:rPr>
      </w:pPr>
      <w:r>
        <w:t>2. Cliquez sur</w:t>
      </w:r>
      <w:r w:rsidRPr="00CB45E7">
        <w:t xml:space="preserve"> </w:t>
      </w:r>
      <w:r>
        <w:rPr>
          <w:noProof/>
        </w:rPr>
        <w:pict>
          <v:shape id="Picture 183" o:spid="_x0000_i1278" type="#_x0000_t75" style="width:14.25pt;height:14.25pt;visibility:visible">
            <v:imagedata r:id="rId99" o:title=""/>
          </v:shape>
        </w:pict>
      </w:r>
      <w:r>
        <w:t xml:space="preserve"> pour </w:t>
      </w:r>
      <w:r>
        <w:rPr>
          <w:b/>
          <w:bCs/>
          <w:u w:val="single"/>
        </w:rPr>
        <w:t xml:space="preserve">Commencer la modification </w:t>
      </w:r>
      <w:r w:rsidRPr="00581106">
        <w:rPr>
          <w:b/>
          <w:bCs/>
          <w:u w:val="single"/>
        </w:rPr>
        <w:t>du bilan de santé</w:t>
      </w:r>
      <w:r w:rsidRPr="006B2CCE">
        <w:rPr>
          <w:b/>
          <w:bCs/>
        </w:rPr>
        <w:t>.</w:t>
      </w:r>
    </w:p>
    <w:p w:rsidR="00774FF8" w:rsidRDefault="00774FF8" w:rsidP="003604CA">
      <w:pPr>
        <w:ind w:left="142" w:firstLine="38"/>
        <w:rPr>
          <w:i/>
          <w:iCs/>
        </w:rPr>
      </w:pPr>
    </w:p>
    <w:p w:rsidR="00774FF8" w:rsidRDefault="00774FF8" w:rsidP="003604CA">
      <w:pPr>
        <w:ind w:left="142" w:firstLine="38"/>
        <w:rPr>
          <w:i/>
          <w:iCs/>
          <w:color w:val="9BBB59"/>
        </w:rPr>
      </w:pPr>
      <w:r>
        <w:rPr>
          <w:i/>
          <w:iCs/>
        </w:rPr>
        <w:t xml:space="preserve">Le secteur du </w:t>
      </w:r>
      <w:r w:rsidRPr="00581106">
        <w:rPr>
          <w:i/>
          <w:iCs/>
        </w:rPr>
        <w:t>bilan de santé du</w:t>
      </w:r>
      <w:r>
        <w:rPr>
          <w:i/>
          <w:iCs/>
        </w:rPr>
        <w:t xml:space="preserve"> compte client s’active.</w:t>
      </w:r>
    </w:p>
    <w:p w:rsidR="00774FF8" w:rsidRDefault="00774FF8" w:rsidP="003604CA">
      <w:pPr>
        <w:ind w:left="180" w:hanging="180"/>
      </w:pPr>
    </w:p>
    <w:p w:rsidR="00774FF8" w:rsidRPr="00773EDD" w:rsidRDefault="00774FF8" w:rsidP="003604CA">
      <w:pPr>
        <w:ind w:left="180" w:hanging="180"/>
        <w:rPr>
          <w:i/>
          <w:iCs/>
        </w:rPr>
      </w:pPr>
      <w:r>
        <w:tab/>
      </w:r>
      <w:r>
        <w:rPr>
          <w:i/>
          <w:iCs/>
        </w:rPr>
        <w:t xml:space="preserve">Lorsque vous activez le </w:t>
      </w:r>
      <w:r w:rsidRPr="00581106">
        <w:rPr>
          <w:i/>
          <w:iCs/>
        </w:rPr>
        <w:t xml:space="preserve">secteur </w:t>
      </w:r>
      <w:r>
        <w:rPr>
          <w:i/>
          <w:iCs/>
        </w:rPr>
        <w:t xml:space="preserve">du </w:t>
      </w:r>
      <w:r w:rsidRPr="00581106">
        <w:rPr>
          <w:i/>
          <w:iCs/>
        </w:rPr>
        <w:t>bilan de santé</w:t>
      </w:r>
      <w:r>
        <w:rPr>
          <w:i/>
          <w:iCs/>
        </w:rPr>
        <w:t xml:space="preserve"> d’un compte client, celui-ci devient bloqué pour tous les autres utilisateurs, c’est-à-dire qu’ils ne pourront effectuer de modifications dans le </w:t>
      </w:r>
      <w:r w:rsidRPr="00581106">
        <w:rPr>
          <w:i/>
          <w:iCs/>
        </w:rPr>
        <w:t>bilan de santé</w:t>
      </w:r>
      <w:r>
        <w:rPr>
          <w:i/>
          <w:iCs/>
        </w:rPr>
        <w:t xml:space="preserve"> du même compte client  jusqu’à ce que vous arrêtiez la modification du </w:t>
      </w:r>
      <w:r w:rsidRPr="00581106">
        <w:rPr>
          <w:i/>
          <w:iCs/>
        </w:rPr>
        <w:t>bilan de santé</w:t>
      </w:r>
      <w:r>
        <w:rPr>
          <w:i/>
          <w:iCs/>
        </w:rPr>
        <w:t>.</w:t>
      </w:r>
    </w:p>
    <w:p w:rsidR="00774FF8" w:rsidRDefault="00774FF8" w:rsidP="003604CA"/>
    <w:p w:rsidR="00774FF8" w:rsidRPr="00773EDD" w:rsidRDefault="00774FF8" w:rsidP="003604CA">
      <w:pPr>
        <w:ind w:left="284" w:hanging="284"/>
      </w:pPr>
      <w:r>
        <w:t>3. Inscrivez</w:t>
      </w:r>
      <w:r w:rsidRPr="00773EDD">
        <w:t xml:space="preserve"> les modifications voulues </w:t>
      </w:r>
      <w:r>
        <w:t xml:space="preserve">dans la </w:t>
      </w:r>
      <w:hyperlink w:anchor="WebTextBox" w:history="1">
        <w:r w:rsidRPr="001E037F">
          <w:rPr>
            <w:rStyle w:val="Hyperlink"/>
          </w:rPr>
          <w:t>Boîte de texte web</w:t>
        </w:r>
      </w:hyperlink>
      <w:r>
        <w:t xml:space="preserve"> du </w:t>
      </w:r>
      <w:r w:rsidRPr="00581106">
        <w:t>bilan de santé</w:t>
      </w:r>
      <w:r>
        <w:t xml:space="preserve"> </w:t>
      </w:r>
      <w:r w:rsidRPr="00773EDD">
        <w:t>à l’aide de</w:t>
      </w:r>
      <w:r>
        <w:t>s touches de votre clavier et de</w:t>
      </w:r>
      <w:r w:rsidRPr="00773EDD">
        <w:t xml:space="preserve"> la </w:t>
      </w:r>
      <w:hyperlink w:anchor="WTB_ToolBar" w:history="1">
        <w:r w:rsidRPr="001E037F">
          <w:rPr>
            <w:rStyle w:val="Hyperlink"/>
          </w:rPr>
          <w:t>Barre d’outils</w:t>
        </w:r>
      </w:hyperlink>
      <w:r w:rsidRPr="00773EDD">
        <w:t>.</w:t>
      </w:r>
    </w:p>
    <w:p w:rsidR="00774FF8" w:rsidRDefault="00774FF8" w:rsidP="003604CA"/>
    <w:p w:rsidR="00774FF8" w:rsidRPr="00A151EB" w:rsidRDefault="00774FF8" w:rsidP="003604CA">
      <w:pPr>
        <w:ind w:left="284"/>
      </w:pPr>
      <w:r w:rsidRPr="00A151EB">
        <w:rPr>
          <w:i/>
          <w:iCs/>
        </w:rPr>
        <w:t xml:space="preserve">Vous </w:t>
      </w:r>
      <w:r>
        <w:rPr>
          <w:i/>
          <w:iCs/>
        </w:rPr>
        <w:t xml:space="preserve">pouvez cliquer sur </w:t>
      </w:r>
      <w:r w:rsidRPr="00A151EB">
        <w:rPr>
          <w:i/>
          <w:iCs/>
        </w:rPr>
        <w:t xml:space="preserve">pour </w:t>
      </w:r>
      <w:r w:rsidRPr="009C6C36">
        <w:rPr>
          <w:i/>
          <w:iCs/>
          <w:noProof/>
        </w:rPr>
        <w:pict>
          <v:shape id="Picture 184" o:spid="_x0000_i1279" type="#_x0000_t75" style="width:14.25pt;height:14.25pt;visibility:visible">
            <v:imagedata r:id="rId147" o:title=""/>
          </v:shape>
        </w:pict>
      </w:r>
      <w:r w:rsidRPr="00A151EB">
        <w:rPr>
          <w:i/>
          <w:iCs/>
        </w:rPr>
        <w:t xml:space="preserve"> </w:t>
      </w:r>
      <w:hyperlink w:anchor="CC_Bilan_ApplyModel" w:history="1">
        <w:r w:rsidRPr="00C07E2C">
          <w:rPr>
            <w:rStyle w:val="Hyperlink"/>
            <w:i/>
            <w:iCs/>
          </w:rPr>
          <w:t xml:space="preserve">appliquer un </w:t>
        </w:r>
        <w:r>
          <w:rPr>
            <w:rStyle w:val="Hyperlink"/>
            <w:i/>
            <w:iCs/>
          </w:rPr>
          <w:t>modèle de texte</w:t>
        </w:r>
        <w:r w:rsidRPr="00C07E2C">
          <w:rPr>
            <w:rStyle w:val="Hyperlink"/>
            <w:i/>
            <w:iCs/>
          </w:rPr>
          <w:t xml:space="preserve"> au bilan de santé</w:t>
        </w:r>
      </w:hyperlink>
      <w:r w:rsidRPr="00A151EB">
        <w:rPr>
          <w:i/>
          <w:iCs/>
        </w:rPr>
        <w:t>.</w:t>
      </w:r>
      <w:r>
        <w:t xml:space="preserve"> </w:t>
      </w:r>
      <w:r>
        <w:rPr>
          <w:i/>
          <w:iCs/>
        </w:rPr>
        <w:t>Lorsque vous ajoutez un modèle de texte, celui-ci s’insèrera à l’endroit où se situe votre curseur dans le texte.</w:t>
      </w:r>
    </w:p>
    <w:p w:rsidR="00774FF8" w:rsidRPr="00382C3A" w:rsidRDefault="00774FF8" w:rsidP="003604CA">
      <w:pPr>
        <w:ind w:left="1134"/>
        <w:rPr>
          <w:i/>
          <w:iCs/>
        </w:rPr>
      </w:pPr>
    </w:p>
    <w:p w:rsidR="00774FF8" w:rsidRDefault="00774FF8" w:rsidP="003604CA">
      <w:pPr>
        <w:ind w:left="284"/>
        <w:rPr>
          <w:i/>
          <w:iCs/>
        </w:rPr>
      </w:pPr>
      <w:r w:rsidRPr="006127A2">
        <w:rPr>
          <w:i/>
          <w:iCs/>
        </w:rPr>
        <w:t xml:space="preserve">Pour </w:t>
      </w:r>
      <w:r>
        <w:rPr>
          <w:i/>
          <w:iCs/>
        </w:rPr>
        <w:t xml:space="preserve">afficher en </w:t>
      </w:r>
      <w:r w:rsidRPr="00074868">
        <w:rPr>
          <w:b/>
          <w:bCs/>
          <w:i/>
          <w:iCs/>
        </w:rPr>
        <w:t>plein écran</w:t>
      </w:r>
      <w:r>
        <w:rPr>
          <w:i/>
          <w:iCs/>
        </w:rPr>
        <w:t>, cliquez</w:t>
      </w:r>
      <w:r w:rsidRPr="006127A2">
        <w:rPr>
          <w:i/>
          <w:iCs/>
        </w:rPr>
        <w:t xml:space="preserve"> sur </w:t>
      </w:r>
      <w:r w:rsidRPr="006127A2">
        <w:rPr>
          <w:i/>
          <w:iCs/>
        </w:rPr>
        <w:object w:dxaOrig="300" w:dyaOrig="300">
          <v:shape id="_x0000_i1280" type="#_x0000_t75" style="width:14.25pt;height:14.25pt" o:ole="">
            <v:imagedata r:id="rId24" o:title=""/>
          </v:shape>
          <o:OLEObject Type="Embed" ProgID="Paint.Picture" ShapeID="_x0000_i1280" DrawAspect="Content" ObjectID="_1329503084" r:id="rId148"/>
        </w:object>
      </w:r>
      <w:r w:rsidRPr="006127A2">
        <w:rPr>
          <w:i/>
          <w:iCs/>
        </w:rPr>
        <w:t>.</w:t>
      </w:r>
      <w:r>
        <w:rPr>
          <w:i/>
          <w:iCs/>
        </w:rPr>
        <w:t xml:space="preserve"> Dans ce mode, cliquez sur </w:t>
      </w:r>
      <w:r w:rsidRPr="009C6C36">
        <w:rPr>
          <w:i/>
          <w:iCs/>
          <w:noProof/>
        </w:rPr>
        <w:pict>
          <v:shape id="Picture 186" o:spid="_x0000_i1281" type="#_x0000_t75" style="width:14.25pt;height:14.25pt;visibility:visible">
            <v:imagedata r:id="rId26" o:title=""/>
          </v:shape>
        </w:pict>
      </w:r>
    </w:p>
    <w:p w:rsidR="00774FF8" w:rsidRPr="00074868" w:rsidRDefault="00774FF8" w:rsidP="003604CA">
      <w:pPr>
        <w:ind w:left="284"/>
        <w:rPr>
          <w:i/>
          <w:iCs/>
        </w:rPr>
      </w:pPr>
      <w:r w:rsidRPr="00074868">
        <w:rPr>
          <w:i/>
          <w:iCs/>
        </w:rPr>
        <w:t>pour</w:t>
      </w:r>
      <w:r>
        <w:rPr>
          <w:b/>
          <w:bCs/>
          <w:i/>
          <w:iCs/>
        </w:rPr>
        <w:t xml:space="preserve"> </w:t>
      </w:r>
      <w:r w:rsidRPr="00074868">
        <w:rPr>
          <w:b/>
          <w:bCs/>
          <w:i/>
          <w:iCs/>
        </w:rPr>
        <w:t>imprimer</w:t>
      </w:r>
      <w:r>
        <w:rPr>
          <w:i/>
          <w:iCs/>
        </w:rPr>
        <w:t xml:space="preserve"> le document visualisé. </w:t>
      </w:r>
      <w:r w:rsidRPr="006127A2">
        <w:rPr>
          <w:i/>
          <w:iCs/>
        </w:rPr>
        <w:t xml:space="preserve">Vous quittez cette fenêtre en cliquant sur </w:t>
      </w:r>
      <w:r w:rsidRPr="00581106">
        <w:rPr>
          <w:i/>
          <w:iCs/>
        </w:rPr>
        <w:t>«</w:t>
      </w:r>
      <w:r>
        <w:rPr>
          <w:b/>
          <w:bCs/>
          <w:i/>
          <w:iCs/>
        </w:rPr>
        <w:t xml:space="preserve"> </w:t>
      </w:r>
      <w:r w:rsidRPr="00074868">
        <w:rPr>
          <w:b/>
          <w:bCs/>
          <w:i/>
          <w:iCs/>
        </w:rPr>
        <w:t>Accepter </w:t>
      </w:r>
      <w:r w:rsidRPr="00581106">
        <w:rPr>
          <w:i/>
          <w:iCs/>
        </w:rPr>
        <w:t>»</w:t>
      </w:r>
      <w:r>
        <w:rPr>
          <w:i/>
          <w:iCs/>
        </w:rPr>
        <w:t xml:space="preserve"> si vous avez effectué des modifications</w:t>
      </w:r>
      <w:r w:rsidRPr="006127A2">
        <w:rPr>
          <w:i/>
          <w:iCs/>
        </w:rPr>
        <w:t>.</w:t>
      </w:r>
      <w:r>
        <w:rPr>
          <w:i/>
          <w:iCs/>
        </w:rPr>
        <w:t xml:space="preserve"> </w:t>
      </w:r>
    </w:p>
    <w:p w:rsidR="00774FF8" w:rsidRDefault="00774FF8" w:rsidP="003604CA"/>
    <w:p w:rsidR="00774FF8" w:rsidRDefault="00774FF8" w:rsidP="003604CA">
      <w:pPr>
        <w:ind w:left="360" w:hanging="360"/>
      </w:pPr>
      <w:r>
        <w:t xml:space="preserve">4. Cliquez sur </w:t>
      </w:r>
      <w:r>
        <w:rPr>
          <w:noProof/>
        </w:rPr>
        <w:pict>
          <v:shape id="Picture 187" o:spid="_x0000_i1282"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du </w:t>
      </w:r>
      <w:r w:rsidRPr="00581106">
        <w:rPr>
          <w:b/>
          <w:bCs/>
          <w:u w:val="single"/>
        </w:rPr>
        <w:t>bilan de santé</w:t>
      </w:r>
      <w:r>
        <w:rPr>
          <w:noProof/>
        </w:rPr>
        <w:t xml:space="preserve">. </w:t>
      </w:r>
    </w:p>
    <w:p w:rsidR="00774FF8" w:rsidRDefault="00774FF8" w:rsidP="003604CA"/>
    <w:p w:rsidR="00774FF8" w:rsidRDefault="00774FF8" w:rsidP="003604CA">
      <w:pPr>
        <w:ind w:left="426"/>
        <w:rPr>
          <w:i/>
          <w:iCs/>
        </w:rPr>
      </w:pPr>
      <w:r>
        <w:rPr>
          <w:i/>
          <w:iCs/>
        </w:rPr>
        <w:t xml:space="preserve">Le secteur du </w:t>
      </w:r>
      <w:r w:rsidRPr="00581106">
        <w:rPr>
          <w:i/>
          <w:iCs/>
        </w:rPr>
        <w:t>bilan de santé</w:t>
      </w:r>
      <w:r>
        <w:rPr>
          <w:i/>
          <w:iCs/>
        </w:rPr>
        <w:t xml:space="preserve"> de base du compte client se désactive.</w:t>
      </w:r>
    </w:p>
    <w:p w:rsidR="00774FF8" w:rsidRDefault="00774FF8" w:rsidP="003604CA">
      <w:pPr>
        <w:ind w:left="426"/>
        <w:rPr>
          <w:i/>
          <w:iCs/>
        </w:rPr>
      </w:pPr>
    </w:p>
    <w:p w:rsidR="00774FF8" w:rsidRDefault="00774FF8" w:rsidP="003604CA">
      <w:pPr>
        <w:ind w:left="426"/>
      </w:pPr>
      <w:r>
        <w:rPr>
          <w:i/>
          <w:iCs/>
        </w:rPr>
        <w:t xml:space="preserve">Désactiver le secteur du </w:t>
      </w:r>
      <w:r w:rsidRPr="00581106">
        <w:rPr>
          <w:i/>
          <w:iCs/>
        </w:rPr>
        <w:t>bilan de santé</w:t>
      </w:r>
      <w:r>
        <w:rPr>
          <w:i/>
          <w:iCs/>
        </w:rPr>
        <w:t xml:space="preserve"> le débloque pour les autres utilisateurs voulant y apporter des modifications.</w:t>
      </w:r>
    </w:p>
    <w:p w:rsidR="00774FF8" w:rsidRDefault="00774FF8" w:rsidP="003604CA"/>
    <w:p w:rsidR="00774FF8" w:rsidRDefault="00774FF8" w:rsidP="003604CA"/>
    <w:p w:rsidR="00774FF8" w:rsidRDefault="00774FF8" w:rsidP="003604CA">
      <w:pPr>
        <w:rPr>
          <w:i/>
          <w:iCs/>
        </w:rPr>
      </w:pPr>
      <w:r>
        <w:rPr>
          <w:i/>
          <w:iCs/>
        </w:rPr>
        <w:t xml:space="preserve">Pour pouvoir effectuer une modification dans le </w:t>
      </w:r>
      <w:r w:rsidRPr="00581106">
        <w:rPr>
          <w:i/>
          <w:iCs/>
        </w:rPr>
        <w:t>bilan de santé</w:t>
      </w:r>
      <w:r>
        <w:rPr>
          <w:i/>
          <w:iCs/>
        </w:rPr>
        <w:t xml:space="preserve"> d’un compte client un utilisateur doit avoir le </w:t>
      </w:r>
      <w:r>
        <w:rPr>
          <w:b/>
          <w:bCs/>
          <w:i/>
          <w:iCs/>
        </w:rPr>
        <w:t>Droit</w:t>
      </w:r>
      <w:r>
        <w:rPr>
          <w:i/>
          <w:iCs/>
        </w:rPr>
        <w:t xml:space="preserve"> </w:t>
      </w:r>
      <w:r>
        <w:rPr>
          <w:b/>
          <w:bCs/>
          <w:i/>
          <w:iCs/>
        </w:rPr>
        <w:t xml:space="preserve">de modifier le </w:t>
      </w:r>
      <w:r w:rsidRPr="00581106">
        <w:rPr>
          <w:b/>
          <w:bCs/>
          <w:i/>
          <w:iCs/>
        </w:rPr>
        <w:t>bilan de santé</w:t>
      </w:r>
      <w:r>
        <w:rPr>
          <w:b/>
          <w:bCs/>
          <w:i/>
          <w:iCs/>
        </w:rPr>
        <w:t xml:space="preserve"> </w:t>
      </w:r>
      <w:r>
        <w:rPr>
          <w:i/>
          <w:iCs/>
        </w:rPr>
        <w:t>d’activé dans son type d’utilisateur.</w:t>
      </w:r>
    </w:p>
    <w:p w:rsidR="00774FF8" w:rsidRDefault="00774FF8" w:rsidP="003604CA">
      <w:pPr>
        <w:rPr>
          <w:i/>
          <w:iCs/>
        </w:rPr>
      </w:pPr>
    </w:p>
    <w:p w:rsidR="00774FF8" w:rsidRPr="00CD5D6A" w:rsidRDefault="00774FF8" w:rsidP="003604CA">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188" o:spid="_x0000_i128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3604CA">
      <w:pPr>
        <w:pStyle w:val="Heading2"/>
      </w:pPr>
      <w:r>
        <w:br w:type="page"/>
      </w:r>
      <w:bookmarkStart w:id="92" w:name="CC_Comms"/>
      <w:bookmarkEnd w:id="92"/>
      <w:r>
        <w:t>Communications d’un compte client</w:t>
      </w:r>
    </w:p>
    <w:p w:rsidR="00774FF8" w:rsidRDefault="00774FF8" w:rsidP="003604CA">
      <w:r w:rsidRPr="00CA76CD">
        <w:rPr>
          <w:vanish/>
        </w:rPr>
        <w:t xml:space="preserve">Numéro : </w:t>
      </w:r>
      <w:r>
        <w:rPr>
          <w:vanish/>
        </w:rPr>
        <w:t>75</w:t>
      </w:r>
    </w:p>
    <w:p w:rsidR="00774FF8" w:rsidRDefault="00774FF8" w:rsidP="003604CA">
      <w:r>
        <w:t xml:space="preserve">Les communications d’un </w:t>
      </w:r>
      <w:hyperlink w:anchor="CC" w:history="1">
        <w:r w:rsidRPr="007D043D">
          <w:rPr>
            <w:rStyle w:val="Hyperlink"/>
          </w:rPr>
          <w:t>Compte client</w:t>
        </w:r>
      </w:hyperlink>
      <w:r>
        <w:t xml:space="preserve"> sont toutes les informations, nouvelles ou offres promotionnelles envoyées à un client ou à personne ressource liée à un des </w:t>
      </w:r>
      <w:hyperlink w:anchor="CC_Folders" w:history="1">
        <w:r w:rsidRPr="001C4745">
          <w:rPr>
            <w:rStyle w:val="Hyperlink"/>
          </w:rPr>
          <w:t>dossiers</w:t>
        </w:r>
      </w:hyperlink>
      <w:r>
        <w:t xml:space="preserve"> du client de la part de la </w:t>
      </w:r>
      <w:hyperlink w:anchor="Clinic" w:history="1">
        <w:r w:rsidRPr="001C4745">
          <w:rPr>
            <w:rStyle w:val="Hyperlink"/>
          </w:rPr>
          <w:t>clinique</w:t>
        </w:r>
      </w:hyperlink>
      <w:r>
        <w:t xml:space="preserve"> et toutes les réponses et envois de ces derniers envers la clinique.</w:t>
      </w:r>
    </w:p>
    <w:p w:rsidR="00774FF8" w:rsidRDefault="00774FF8" w:rsidP="003604CA"/>
    <w:p w:rsidR="00774FF8" w:rsidRPr="00FF7154" w:rsidRDefault="00774FF8" w:rsidP="003604CA">
      <w:pPr>
        <w:rPr>
          <w:b/>
          <w:bCs/>
        </w:rPr>
      </w:pPr>
      <w:r>
        <w:rPr>
          <w:b/>
          <w:bCs/>
        </w:rPr>
        <w:t>A</w:t>
      </w:r>
      <w:r w:rsidRPr="00FF7154">
        <w:rPr>
          <w:b/>
          <w:bCs/>
        </w:rPr>
        <w:t xml:space="preserve">ctions relatives aux communications d’un compte client : </w:t>
      </w:r>
    </w:p>
    <w:p w:rsidR="00774FF8" w:rsidRDefault="00774FF8" w:rsidP="003604CA">
      <w:hyperlink w:anchor="CC_Comms_Add" w:history="1">
        <w:r w:rsidRPr="00A361D2">
          <w:rPr>
            <w:rStyle w:val="Hyperlink"/>
          </w:rPr>
          <w:t>Ajouter une nouvelle communication</w:t>
        </w:r>
      </w:hyperlink>
    </w:p>
    <w:p w:rsidR="00774FF8" w:rsidRPr="003A63A2" w:rsidRDefault="00774FF8" w:rsidP="003604CA">
      <w:hyperlink w:anchor="CC_Comms_Filter" w:history="1">
        <w:r w:rsidRPr="003A63A2">
          <w:rPr>
            <w:rStyle w:val="Hyperlink"/>
          </w:rPr>
          <w:t>Filtrer la liste des communications</w:t>
        </w:r>
      </w:hyperlink>
    </w:p>
    <w:p w:rsidR="00774FF8" w:rsidRDefault="00774FF8" w:rsidP="003604CA">
      <w:hyperlink w:anchor="CC_Comms_JoinFile" w:history="1">
        <w:r>
          <w:rPr>
            <w:rStyle w:val="Hyperlink"/>
          </w:rPr>
          <w:t>Joindre</w:t>
        </w:r>
        <w:r w:rsidRPr="00A361D2">
          <w:rPr>
            <w:rStyle w:val="Hyperlink"/>
          </w:rPr>
          <w:t xml:space="preserve"> un fichier </w:t>
        </w:r>
        <w:r>
          <w:rPr>
            <w:rStyle w:val="Hyperlink"/>
          </w:rPr>
          <w:t>à une communication</w:t>
        </w:r>
      </w:hyperlink>
      <w:r>
        <w:t xml:space="preserve"> </w:t>
      </w:r>
    </w:p>
    <w:p w:rsidR="00774FF8" w:rsidRDefault="00774FF8" w:rsidP="003604CA">
      <w:hyperlink w:anchor="CC_Comms_OpenFile" w:history="1">
        <w:r>
          <w:rPr>
            <w:rStyle w:val="Hyperlink"/>
          </w:rPr>
          <w:t>Ouvrir un</w:t>
        </w:r>
        <w:r w:rsidRPr="00A361D2">
          <w:rPr>
            <w:rStyle w:val="Hyperlink"/>
          </w:rPr>
          <w:t xml:space="preserve"> fichier joint à une communication</w:t>
        </w:r>
      </w:hyperlink>
      <w:r>
        <w:t xml:space="preserve"> </w:t>
      </w:r>
    </w:p>
    <w:p w:rsidR="00774FF8" w:rsidRDefault="00774FF8" w:rsidP="003604CA">
      <w:hyperlink w:anchor="CC_Comms_DelFile" w:history="1">
        <w:r>
          <w:rPr>
            <w:rStyle w:val="Hyperlink"/>
          </w:rPr>
          <w:t>Supprimer un</w:t>
        </w:r>
        <w:r w:rsidRPr="00A361D2">
          <w:rPr>
            <w:rStyle w:val="Hyperlink"/>
          </w:rPr>
          <w:t xml:space="preserve"> fichier joint à une communication</w:t>
        </w:r>
      </w:hyperlink>
      <w:r>
        <w:t xml:space="preserve"> </w:t>
      </w:r>
    </w:p>
    <w:p w:rsidR="00774FF8" w:rsidRPr="005135E6" w:rsidRDefault="00774FF8" w:rsidP="003604CA">
      <w:hyperlink w:anchor="CC_Comms_Del" w:history="1">
        <w:r w:rsidRPr="00057509">
          <w:rPr>
            <w:rStyle w:val="Hyperlink"/>
          </w:rPr>
          <w:t>Supprimer une communication</w:t>
        </w:r>
      </w:hyperlink>
      <w:r>
        <w:t>.</w:t>
      </w:r>
    </w:p>
    <w:p w:rsidR="00774FF8" w:rsidRDefault="00774FF8" w:rsidP="003604CA">
      <w:pPr>
        <w:rPr>
          <w:i/>
          <w:iCs/>
        </w:rPr>
      </w:pPr>
    </w:p>
    <w:p w:rsidR="00774FF8" w:rsidRDefault="00774FF8" w:rsidP="003604CA">
      <w:r>
        <w:rPr>
          <w:i/>
          <w:iCs/>
        </w:rPr>
        <w:t xml:space="preserve">Pour pouvoir effectuer toute action relatives aux communications, un utilisateur doit avoir le </w:t>
      </w:r>
      <w:r>
        <w:rPr>
          <w:b/>
          <w:bCs/>
          <w:i/>
          <w:iCs/>
        </w:rPr>
        <w:t>Droit de modifier les</w:t>
      </w:r>
      <w:r w:rsidRPr="004C0745">
        <w:rPr>
          <w:b/>
          <w:bCs/>
          <w:i/>
          <w:iCs/>
        </w:rPr>
        <w:t xml:space="preserve"> communication</w:t>
      </w:r>
      <w:r>
        <w:rPr>
          <w:b/>
          <w:bCs/>
          <w:i/>
          <w:iCs/>
        </w:rPr>
        <w:t>s</w:t>
      </w:r>
      <w:r>
        <w:rPr>
          <w:i/>
          <w:iCs/>
        </w:rPr>
        <w:t xml:space="preserve"> d’activé dans son type d’utilisateur.</w:t>
      </w:r>
    </w:p>
    <w:p w:rsidR="00774FF8" w:rsidRDefault="00774FF8" w:rsidP="003604CA">
      <w:pPr>
        <w:pStyle w:val="Heading3"/>
      </w:pPr>
      <w:r>
        <w:br w:type="page"/>
      </w:r>
      <w:bookmarkStart w:id="93" w:name="CC_Comms_Add"/>
      <w:bookmarkEnd w:id="93"/>
      <w:r>
        <w:t>Ajouter une nouvelle communication</w:t>
      </w:r>
    </w:p>
    <w:p w:rsidR="00774FF8" w:rsidRDefault="00774FF8" w:rsidP="003604CA">
      <w:r w:rsidRPr="00CA76CD">
        <w:rPr>
          <w:vanish/>
        </w:rPr>
        <w:t xml:space="preserve">Numéro : </w:t>
      </w:r>
      <w:r>
        <w:rPr>
          <w:vanish/>
        </w:rPr>
        <w:t>76</w:t>
      </w:r>
    </w:p>
    <w:p w:rsidR="00774FF8" w:rsidRPr="007E2F6A" w:rsidRDefault="00774FF8" w:rsidP="003604CA">
      <w:r w:rsidRPr="007E2F6A">
        <w:t xml:space="preserve">Pour ouvrir le </w:t>
      </w:r>
      <w:hyperlink w:anchor="CC" w:history="1">
        <w:r w:rsidRPr="007D043D">
          <w:rPr>
            <w:rStyle w:val="Hyperlink"/>
          </w:rPr>
          <w:t>Compte client</w:t>
        </w:r>
      </w:hyperlink>
      <w:r>
        <w:t xml:space="preserve"> </w:t>
      </w:r>
      <w:r w:rsidRPr="007E2F6A">
        <w:t xml:space="preserve">dans lequel vous voulez ajouter une nouvelle </w:t>
      </w:r>
      <w:hyperlink w:anchor="CC_Comms" w:history="1">
        <w:r w:rsidRPr="00380512">
          <w:rPr>
            <w:rStyle w:val="Hyperlink"/>
          </w:rPr>
          <w:t>communication</w:t>
        </w:r>
      </w:hyperlink>
      <w:r w:rsidRPr="007E2F6A">
        <w:t xml:space="preserve">, cliquez sur le menu </w:t>
      </w:r>
      <w:r w:rsidRPr="007E2F6A">
        <w:rPr>
          <w:b/>
          <w:bCs/>
        </w:rPr>
        <w:t>Compte</w:t>
      </w:r>
      <w:r w:rsidRPr="007E2F6A">
        <w:t xml:space="preserve">, puis cliquez sur </w:t>
      </w:r>
      <w:r>
        <w:rPr>
          <w:noProof/>
        </w:rPr>
        <w:pict>
          <v:shape id="Picture 189" o:spid="_x0000_i1284"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190" o:spid="_x0000_i1285"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604CA"/>
    <w:p w:rsidR="00774FF8" w:rsidRPr="007E2F6A" w:rsidRDefault="00774FF8"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3604CA"/>
    <w:p w:rsidR="00774FF8" w:rsidRPr="007E2F6A" w:rsidRDefault="00774FF8" w:rsidP="003604CA">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3604CA">
      <w:pPr>
        <w:ind w:left="180" w:hanging="180"/>
      </w:pPr>
    </w:p>
    <w:p w:rsidR="00774FF8" w:rsidRPr="007E2F6A" w:rsidRDefault="00774FF8" w:rsidP="003604CA">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774FF8" w:rsidRDefault="00774FF8" w:rsidP="003604CA">
      <w:pPr>
        <w:ind w:left="180" w:hanging="180"/>
      </w:pPr>
    </w:p>
    <w:p w:rsidR="00774FF8" w:rsidRPr="006B2CCE" w:rsidRDefault="00774FF8" w:rsidP="003604CA">
      <w:pPr>
        <w:ind w:left="180" w:hanging="180"/>
        <w:rPr>
          <w:b/>
          <w:bCs/>
        </w:rPr>
      </w:pPr>
      <w:r>
        <w:t>2. Cliquez sur</w:t>
      </w:r>
      <w:r w:rsidRPr="00CB45E7">
        <w:t xml:space="preserve"> </w:t>
      </w:r>
      <w:r>
        <w:rPr>
          <w:noProof/>
        </w:rPr>
        <w:pict>
          <v:shape id="Picture 191" o:spid="_x0000_i1286" type="#_x0000_t75" style="width:14.25pt;height:14.25pt;visibility:visible">
            <v:imagedata r:id="rId99" o:title=""/>
          </v:shape>
        </w:pict>
      </w:r>
      <w:r>
        <w:t xml:space="preserve"> situé dans le coin supérieur droit du secteur des communications du compte client pour </w:t>
      </w:r>
      <w:r w:rsidRPr="006B2CCE">
        <w:rPr>
          <w:b/>
          <w:bCs/>
          <w:u w:val="single"/>
        </w:rPr>
        <w:t>Commencer la modification des communications</w:t>
      </w:r>
      <w:r w:rsidRPr="006B2CCE">
        <w:rPr>
          <w:b/>
          <w:bCs/>
        </w:rPr>
        <w:t>.</w:t>
      </w:r>
    </w:p>
    <w:p w:rsidR="00774FF8" w:rsidRDefault="00774FF8" w:rsidP="003604CA">
      <w:pPr>
        <w:ind w:left="142" w:firstLine="38"/>
        <w:rPr>
          <w:i/>
          <w:iCs/>
        </w:rPr>
      </w:pPr>
    </w:p>
    <w:p w:rsidR="00774FF8" w:rsidRDefault="00774FF8" w:rsidP="003604CA">
      <w:pPr>
        <w:ind w:left="142" w:firstLine="38"/>
        <w:rPr>
          <w:i/>
          <w:iCs/>
          <w:color w:val="9BBB59"/>
        </w:rPr>
      </w:pPr>
      <w:r>
        <w:rPr>
          <w:i/>
          <w:iCs/>
        </w:rPr>
        <w:t>Le secteur des communications du compte client s’active.</w:t>
      </w:r>
    </w:p>
    <w:p w:rsidR="00774FF8" w:rsidRDefault="00774FF8" w:rsidP="003604CA">
      <w:pPr>
        <w:ind w:left="180" w:hanging="180"/>
      </w:pPr>
    </w:p>
    <w:p w:rsidR="00774FF8" w:rsidRDefault="00774FF8" w:rsidP="003604CA">
      <w:pPr>
        <w:ind w:left="180" w:hanging="180"/>
        <w:rPr>
          <w:i/>
          <w:iCs/>
        </w:rPr>
      </w:pPr>
      <w:r>
        <w:tab/>
      </w:r>
      <w:r>
        <w:rPr>
          <w:i/>
          <w:iCs/>
        </w:rPr>
        <w:t xml:space="preserve">Lorsque vous activez le secteur des Communications d’un compte client, celui-ci devient bloqué pour tous les autres utilisateurs, c’est-à-dire qu’ils ne pourront effectuer de modifications dans les communications du même compte client  jusqu’à ce que vous </w:t>
      </w:r>
      <w:r w:rsidRPr="00557B9C">
        <w:rPr>
          <w:i/>
          <w:iCs/>
        </w:rPr>
        <w:t>arrêtiez la modification des communications</w:t>
      </w:r>
      <w:r>
        <w:rPr>
          <w:i/>
          <w:iCs/>
        </w:rPr>
        <w:t xml:space="preserve">. </w:t>
      </w:r>
    </w:p>
    <w:p w:rsidR="00774FF8" w:rsidRPr="007E2F6A" w:rsidRDefault="00774FF8" w:rsidP="003604CA">
      <w:r>
        <w:t xml:space="preserve"> </w:t>
      </w:r>
    </w:p>
    <w:p w:rsidR="00774FF8" w:rsidRPr="007E2F6A" w:rsidRDefault="00774FF8" w:rsidP="003604CA">
      <w:pPr>
        <w:ind w:left="284"/>
        <w:rPr>
          <w:color w:val="FF0000"/>
        </w:rPr>
      </w:pPr>
      <w:r w:rsidRPr="007E2F6A">
        <w:rPr>
          <w:i/>
          <w:iCs/>
        </w:rPr>
        <w:t xml:space="preserve">Si une communication est déjà sélectionnée, vous devez </w:t>
      </w:r>
      <w:r w:rsidRPr="00C10D86">
        <w:rPr>
          <w:b/>
          <w:bCs/>
          <w:i/>
          <w:iCs/>
        </w:rPr>
        <w:t>vider les champs</w:t>
      </w:r>
      <w:r w:rsidRPr="007E2F6A">
        <w:rPr>
          <w:i/>
          <w:iCs/>
        </w:rPr>
        <w:t xml:space="preserve"> </w:t>
      </w:r>
      <w:r>
        <w:rPr>
          <w:i/>
          <w:iCs/>
        </w:rPr>
        <w:t>en cliquant</w:t>
      </w:r>
      <w:r w:rsidRPr="007E2F6A">
        <w:rPr>
          <w:i/>
          <w:iCs/>
        </w:rPr>
        <w:t xml:space="preserve"> sur </w:t>
      </w:r>
      <w:r w:rsidRPr="009C6C36">
        <w:rPr>
          <w:i/>
          <w:iCs/>
          <w:noProof/>
        </w:rPr>
        <w:pict>
          <v:shape id="_x0000_i1287" type="#_x0000_t75" style="width:12pt;height:12pt;visibility:visible">
            <v:imagedata r:id="rId149" o:title=""/>
          </v:shape>
        </w:pict>
      </w:r>
      <w:r w:rsidRPr="007E2F6A">
        <w:rPr>
          <w:i/>
          <w:iCs/>
        </w:rPr>
        <w:t xml:space="preserve"> </w:t>
      </w:r>
      <w:r>
        <w:t xml:space="preserve"> </w:t>
      </w:r>
      <w:r>
        <w:rPr>
          <w:i/>
          <w:iCs/>
        </w:rPr>
        <w:t>avant</w:t>
      </w:r>
      <w:r w:rsidRPr="007E2F6A">
        <w:rPr>
          <w:i/>
          <w:iCs/>
        </w:rPr>
        <w:t xml:space="preserve"> de pouvoir entrer les informations de la nouvelle communication</w:t>
      </w:r>
      <w:r>
        <w:rPr>
          <w:i/>
          <w:iCs/>
        </w:rPr>
        <w:t>.</w:t>
      </w:r>
      <w:r w:rsidRPr="007E2F6A">
        <w:rPr>
          <w:color w:val="FF0000"/>
        </w:rPr>
        <w:t xml:space="preserve"> </w:t>
      </w:r>
    </w:p>
    <w:p w:rsidR="00774FF8" w:rsidRDefault="00774FF8" w:rsidP="003604CA"/>
    <w:p w:rsidR="00774FF8" w:rsidRDefault="00774FF8" w:rsidP="003604CA">
      <w:pPr>
        <w:ind w:left="180" w:hanging="180"/>
      </w:pPr>
      <w:r>
        <w:t xml:space="preserve">3. Choisissez le </w:t>
      </w:r>
      <w:r w:rsidRPr="004C0745">
        <w:rPr>
          <w:b/>
          <w:bCs/>
        </w:rPr>
        <w:t>type de communication</w:t>
      </w:r>
      <w:r>
        <w:t> :</w:t>
      </w:r>
    </w:p>
    <w:p w:rsidR="00774FF8" w:rsidRDefault="00774FF8" w:rsidP="003604CA">
      <w:pPr>
        <w:ind w:left="180" w:hanging="180"/>
      </w:pPr>
    </w:p>
    <w:p w:rsidR="00774FF8" w:rsidRDefault="00774FF8" w:rsidP="003604CA">
      <w:pPr>
        <w:ind w:left="180" w:firstLine="528"/>
      </w:pPr>
      <w:r>
        <w:t xml:space="preserve">3a. Cochez  </w:t>
      </w:r>
      <w:r>
        <w:rPr>
          <w:b/>
          <w:bCs/>
        </w:rPr>
        <w:t>Envoi</w:t>
      </w:r>
      <w:r>
        <w:t xml:space="preserve"> </w:t>
      </w:r>
      <w:r w:rsidRPr="003F6A0C">
        <w:t>si l</w:t>
      </w:r>
      <w:r>
        <w:t>a communication est transmise par la clinique.</w:t>
      </w:r>
    </w:p>
    <w:p w:rsidR="00774FF8" w:rsidRDefault="00774FF8" w:rsidP="003604CA">
      <w:pPr>
        <w:ind w:left="180" w:firstLine="528"/>
      </w:pPr>
    </w:p>
    <w:p w:rsidR="00774FF8" w:rsidRDefault="00774FF8" w:rsidP="003604CA">
      <w:pPr>
        <w:ind w:left="708"/>
      </w:pPr>
      <w:r w:rsidRPr="00F063C9">
        <w:t>3b.</w:t>
      </w:r>
      <w:r>
        <w:rPr>
          <w:b/>
          <w:bCs/>
        </w:rPr>
        <w:t xml:space="preserve">  </w:t>
      </w:r>
      <w:r w:rsidRPr="00F063C9">
        <w:t>Cochez</w:t>
      </w:r>
      <w:r>
        <w:rPr>
          <w:b/>
          <w:bCs/>
        </w:rPr>
        <w:t xml:space="preserve">  Réception </w:t>
      </w:r>
      <w:r w:rsidRPr="003F6A0C">
        <w:t>si la communication est reçu</w:t>
      </w:r>
      <w:r>
        <w:t>e</w:t>
      </w:r>
      <w:r w:rsidRPr="003F6A0C">
        <w:t xml:space="preserve"> par l</w:t>
      </w:r>
      <w:r>
        <w:t xml:space="preserve">a clinique. </w:t>
      </w:r>
    </w:p>
    <w:p w:rsidR="00774FF8" w:rsidRDefault="00774FF8" w:rsidP="003604CA"/>
    <w:p w:rsidR="00774FF8" w:rsidRPr="00F063C9" w:rsidRDefault="00774FF8" w:rsidP="003604CA">
      <w:pPr>
        <w:ind w:left="284"/>
        <w:rPr>
          <w:i/>
          <w:iCs/>
        </w:rPr>
      </w:pPr>
      <w:r w:rsidRPr="00F063C9">
        <w:rPr>
          <w:i/>
          <w:iCs/>
        </w:rPr>
        <w:t>Le deuxième champ se modifie selon le type de communication: « À : » pour un envoie, « De : » pour une réception.</w:t>
      </w:r>
    </w:p>
    <w:p w:rsidR="00774FF8" w:rsidRDefault="00774FF8" w:rsidP="003604CA">
      <w:pPr>
        <w:ind w:left="180" w:hanging="180"/>
      </w:pPr>
    </w:p>
    <w:p w:rsidR="00774FF8" w:rsidRDefault="00774FF8" w:rsidP="003604CA">
      <w:pPr>
        <w:ind w:left="180" w:hanging="180"/>
      </w:pPr>
      <w:r>
        <w:t xml:space="preserve">4. Choix de </w:t>
      </w:r>
      <w:r w:rsidRPr="00F82DD3">
        <w:rPr>
          <w:b/>
          <w:bCs/>
        </w:rPr>
        <w:t>l’émetteur</w:t>
      </w:r>
      <w:r>
        <w:t xml:space="preserve">  (« De : ») </w:t>
      </w:r>
      <w:r>
        <w:rPr>
          <w:b/>
          <w:bCs/>
        </w:rPr>
        <w:t xml:space="preserve">ou </w:t>
      </w:r>
      <w:r w:rsidRPr="00F2086B">
        <w:t>du</w:t>
      </w:r>
      <w:r w:rsidRPr="00F82DD3">
        <w:rPr>
          <w:b/>
          <w:bCs/>
        </w:rPr>
        <w:t xml:space="preserve"> récepteur</w:t>
      </w:r>
      <w:r>
        <w:t xml:space="preserve"> (« À : ») de la communication :</w:t>
      </w:r>
    </w:p>
    <w:p w:rsidR="00774FF8" w:rsidRDefault="00774FF8" w:rsidP="003604CA">
      <w:pPr>
        <w:ind w:left="180" w:hanging="180"/>
      </w:pPr>
    </w:p>
    <w:p w:rsidR="00774FF8" w:rsidRDefault="00774FF8" w:rsidP="003604CA">
      <w:pPr>
        <w:ind w:left="1276" w:hanging="388"/>
      </w:pPr>
      <w:r>
        <w:t xml:space="preserve">4a. Cliquez sur </w:t>
      </w:r>
      <w:r>
        <w:rPr>
          <w:noProof/>
        </w:rPr>
        <w:pict>
          <v:shape id="Picture 193" o:spid="_x0000_i1288" type="#_x0000_t75" style="width:14.25pt;height:14.25pt;visibility:visible">
            <v:imagedata r:id="rId150" o:title=""/>
          </v:shape>
        </w:pict>
      </w:r>
      <w:r>
        <w:t xml:space="preserve"> situé à la droite du champ pour sélectionner un émetteur / récepteur existant</w:t>
      </w:r>
    </w:p>
    <w:p w:rsidR="00774FF8" w:rsidRDefault="00774FF8" w:rsidP="003604CA">
      <w:pPr>
        <w:ind w:left="1276" w:hanging="388"/>
      </w:pPr>
    </w:p>
    <w:p w:rsidR="00774FF8" w:rsidRPr="006A10D6" w:rsidRDefault="00774FF8" w:rsidP="003604CA">
      <w:pPr>
        <w:ind w:left="1276" w:hanging="388"/>
        <w:rPr>
          <w:i/>
          <w:iCs/>
        </w:rPr>
      </w:pPr>
      <w:r>
        <w:t>4b. Cliquez</w:t>
      </w:r>
      <w:r w:rsidRPr="00F2086B">
        <w:t xml:space="preserve"> sur </w:t>
      </w:r>
      <w:r>
        <w:rPr>
          <w:noProof/>
        </w:rPr>
        <w:pict>
          <v:shape id="Picture 194" o:spid="_x0000_i1289" type="#_x0000_t75" style="width:12pt;height:12pt;visibility:visible">
            <v:imagedata r:id="rId151" o:title=""/>
          </v:shape>
        </w:pict>
      </w:r>
      <w:r w:rsidRPr="00F2086B">
        <w:t xml:space="preserve"> (Sélectionner une personne / organisme clé)  pour rechercher une personne / organisme clé et l’ajouter parmi la liste déroulante d’émetteurs / récepteurs.</w:t>
      </w:r>
      <w:r w:rsidRPr="006A10D6">
        <w:rPr>
          <w:i/>
          <w:iCs/>
        </w:rPr>
        <w:t xml:space="preserve"> </w:t>
      </w:r>
    </w:p>
    <w:p w:rsidR="00774FF8" w:rsidRDefault="00774FF8" w:rsidP="003604CA">
      <w:pPr>
        <w:ind w:left="1276" w:hanging="388"/>
      </w:pPr>
    </w:p>
    <w:p w:rsidR="00774FF8" w:rsidRDefault="00774FF8" w:rsidP="003604CA">
      <w:pPr>
        <w:ind w:left="180" w:hanging="180"/>
      </w:pPr>
      <w:r>
        <w:t xml:space="preserve">5. Inscrivez le </w:t>
      </w:r>
      <w:r w:rsidRPr="00F82DD3">
        <w:rPr>
          <w:b/>
          <w:bCs/>
        </w:rPr>
        <w:t>sujet</w:t>
      </w:r>
      <w:r>
        <w:t xml:space="preserve"> de la nouvelle communication.</w:t>
      </w:r>
    </w:p>
    <w:p w:rsidR="00774FF8" w:rsidRDefault="00774FF8" w:rsidP="003604CA"/>
    <w:p w:rsidR="00774FF8" w:rsidRPr="00E403FF" w:rsidRDefault="00774FF8" w:rsidP="003604CA">
      <w:pPr>
        <w:ind w:left="180"/>
        <w:rPr>
          <w:i/>
          <w:iCs/>
        </w:rPr>
      </w:pPr>
      <w:r>
        <w:rPr>
          <w:i/>
          <w:iCs/>
        </w:rPr>
        <w:t xml:space="preserve">Il est à noter  que tout nouveau sujet s’inscrira automatiquement  dans la liste déroulante qui apparaît en cliquant sur </w:t>
      </w:r>
      <w:r w:rsidRPr="009C6C36">
        <w:rPr>
          <w:i/>
          <w:iCs/>
          <w:noProof/>
        </w:rPr>
        <w:pict>
          <v:shape id="Picture 195" o:spid="_x0000_i1290" type="#_x0000_t75" style="width:12pt;height:12pt;visibility:visible">
            <v:imagedata r:id="rId150" o:title=""/>
          </v:shape>
        </w:pict>
      </w:r>
      <w:r>
        <w:rPr>
          <w:i/>
          <w:iCs/>
        </w:rPr>
        <w:t xml:space="preserve"> située à la droite du champ.    </w:t>
      </w:r>
    </w:p>
    <w:p w:rsidR="00774FF8" w:rsidRDefault="00774FF8" w:rsidP="003604CA">
      <w:r>
        <w:t xml:space="preserve">    </w:t>
      </w:r>
    </w:p>
    <w:p w:rsidR="00774FF8" w:rsidRPr="00796FBC" w:rsidRDefault="00774FF8" w:rsidP="003604CA">
      <w:pPr>
        <w:ind w:left="142"/>
        <w:rPr>
          <w:i/>
          <w:iCs/>
        </w:rPr>
      </w:pPr>
      <w:r>
        <w:rPr>
          <w:i/>
          <w:iCs/>
        </w:rPr>
        <w:t xml:space="preserve">L’icône </w:t>
      </w:r>
      <w:r>
        <w:object w:dxaOrig="270" w:dyaOrig="300">
          <v:shape id="_x0000_i1291" type="#_x0000_t75" style="width:10.5pt;height:12pt" o:ole="">
            <v:imagedata r:id="rId23" o:title=""/>
          </v:shape>
          <o:OLEObject Type="Embed" ProgID="Paint.Picture" ShapeID="_x0000_i1291" DrawAspect="Content" ObjectID="_1329503085" r:id="rId152"/>
        </w:object>
      </w:r>
      <w:r>
        <w:t xml:space="preserve"> (Ajouter une communication) </w:t>
      </w:r>
      <w:r>
        <w:rPr>
          <w:i/>
          <w:iCs/>
        </w:rPr>
        <w:t>s’active à la droite de la fenêtre.</w:t>
      </w:r>
    </w:p>
    <w:p w:rsidR="00774FF8" w:rsidRDefault="00774FF8" w:rsidP="003604CA"/>
    <w:p w:rsidR="00774FF8" w:rsidRDefault="00774FF8" w:rsidP="003604CA">
      <w:pPr>
        <w:ind w:left="180" w:hanging="180"/>
      </w:pPr>
      <w:r>
        <w:t xml:space="preserve">6. Sélection de la </w:t>
      </w:r>
      <w:r w:rsidRPr="00F82DD3">
        <w:rPr>
          <w:b/>
          <w:bCs/>
        </w:rPr>
        <w:t>date</w:t>
      </w:r>
      <w:r>
        <w:t xml:space="preserve"> de la communication :</w:t>
      </w:r>
    </w:p>
    <w:p w:rsidR="00774FF8" w:rsidRDefault="00774FF8" w:rsidP="003604CA">
      <w:pPr>
        <w:ind w:left="180" w:hanging="180"/>
      </w:pPr>
      <w:r>
        <w:tab/>
      </w:r>
    </w:p>
    <w:p w:rsidR="00774FF8" w:rsidRDefault="00774FF8" w:rsidP="003604CA">
      <w:pPr>
        <w:ind w:left="180" w:hanging="180"/>
        <w:rPr>
          <w:i/>
          <w:iCs/>
        </w:rPr>
      </w:pPr>
      <w:r>
        <w:tab/>
      </w:r>
      <w:r>
        <w:rPr>
          <w:i/>
          <w:iCs/>
        </w:rPr>
        <w:t>La date du jour est celle sélectionnée par défaut.</w:t>
      </w:r>
    </w:p>
    <w:p w:rsidR="00774FF8" w:rsidRPr="00796FBC" w:rsidRDefault="00774FF8" w:rsidP="003604CA">
      <w:pPr>
        <w:ind w:left="180" w:hanging="180"/>
        <w:rPr>
          <w:i/>
          <w:iCs/>
        </w:rPr>
      </w:pPr>
    </w:p>
    <w:p w:rsidR="00774FF8" w:rsidRDefault="00774FF8" w:rsidP="003604CA">
      <w:pPr>
        <w:ind w:left="180" w:hanging="180"/>
      </w:pPr>
      <w:r>
        <w:tab/>
      </w:r>
      <w:r>
        <w:tab/>
        <w:t xml:space="preserve">6.1. Cliquez sur </w:t>
      </w:r>
      <w:r>
        <w:object w:dxaOrig="270" w:dyaOrig="255">
          <v:shape id="_x0000_i1292" type="#_x0000_t75" style="width:10.5pt;height:10.5pt" o:ole="">
            <v:imagedata r:id="rId138" o:title=""/>
          </v:shape>
          <o:OLEObject Type="Embed" ProgID="Paint.Picture" ShapeID="_x0000_i1292" DrawAspect="Content" ObjectID="_1329503086" r:id="rId153"/>
        </w:object>
      </w:r>
      <w:r>
        <w:t xml:space="preserve">  (Choisir la date de la communication);</w:t>
      </w:r>
    </w:p>
    <w:p w:rsidR="00774FF8" w:rsidRDefault="00774FF8" w:rsidP="003604CA">
      <w:pPr>
        <w:ind w:left="180" w:hanging="180"/>
      </w:pPr>
    </w:p>
    <w:p w:rsidR="00774FF8" w:rsidRDefault="00774FF8" w:rsidP="003604CA">
      <w:pPr>
        <w:ind w:left="708" w:firstLine="528"/>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774FF8" w:rsidRDefault="00774FF8" w:rsidP="003604CA">
      <w:r>
        <w:tab/>
      </w:r>
    </w:p>
    <w:p w:rsidR="00774FF8" w:rsidRDefault="00774FF8" w:rsidP="003604CA">
      <w:pPr>
        <w:ind w:firstLine="708"/>
      </w:pPr>
      <w:r>
        <w:t xml:space="preserve">6.2.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774FF8" w:rsidRDefault="00774FF8" w:rsidP="003604CA">
      <w:pPr>
        <w:ind w:firstLine="708"/>
      </w:pPr>
    </w:p>
    <w:p w:rsidR="00774FF8" w:rsidRDefault="00774FF8" w:rsidP="003604CA">
      <w:pPr>
        <w:ind w:firstLine="708"/>
      </w:pPr>
      <w:r>
        <w:t>6.3. Cliquez sur « </w:t>
      </w:r>
      <w:r>
        <w:rPr>
          <w:b/>
          <w:bCs/>
        </w:rPr>
        <w:t xml:space="preserve">OK </w:t>
      </w:r>
      <w:r>
        <w:t>».</w:t>
      </w:r>
    </w:p>
    <w:p w:rsidR="00774FF8" w:rsidRDefault="00774FF8" w:rsidP="003604CA"/>
    <w:p w:rsidR="00774FF8" w:rsidRDefault="00774FF8" w:rsidP="003604CA">
      <w:pPr>
        <w:ind w:left="284" w:hanging="284"/>
      </w:pPr>
      <w:r>
        <w:t xml:space="preserve">7.  Vous pouvez </w:t>
      </w:r>
      <w:r w:rsidRPr="00F82DD3">
        <w:rPr>
          <w:b/>
          <w:bCs/>
        </w:rPr>
        <w:t>associer</w:t>
      </w:r>
      <w:r>
        <w:t xml:space="preserve"> la nouvelle communication </w:t>
      </w:r>
      <w:r w:rsidRPr="003D7D84">
        <w:rPr>
          <w:b/>
          <w:bCs/>
        </w:rPr>
        <w:t>à un dossier du client</w:t>
      </w:r>
      <w:r>
        <w:t xml:space="preserve"> en le choisissant parmi la liste déroulante située à la droite du champ.</w:t>
      </w:r>
    </w:p>
    <w:p w:rsidR="00774FF8" w:rsidRDefault="00774FF8" w:rsidP="003604CA">
      <w:pPr>
        <w:ind w:left="180" w:hanging="180"/>
      </w:pPr>
    </w:p>
    <w:p w:rsidR="00774FF8" w:rsidRPr="00E62634" w:rsidRDefault="00774FF8" w:rsidP="003604CA">
      <w:pPr>
        <w:ind w:left="180" w:hanging="180"/>
      </w:pPr>
      <w:r>
        <w:t xml:space="preserve">8. Vous pouvez inscrire des commentaires concernant la nouvelle communication dans le champ </w:t>
      </w:r>
      <w:r w:rsidRPr="00F82DD3">
        <w:rPr>
          <w:b/>
          <w:bCs/>
          <w:i/>
          <w:iCs/>
        </w:rPr>
        <w:t>Remarques</w:t>
      </w:r>
      <w:r>
        <w:rPr>
          <w:i/>
          <w:iCs/>
        </w:rPr>
        <w:t>.</w:t>
      </w:r>
      <w:r>
        <w:t xml:space="preserve"> </w:t>
      </w:r>
    </w:p>
    <w:p w:rsidR="00774FF8" w:rsidRDefault="00774FF8" w:rsidP="003604CA"/>
    <w:p w:rsidR="00774FF8" w:rsidRDefault="00774FF8" w:rsidP="003604CA">
      <w:pPr>
        <w:ind w:left="284" w:hanging="284"/>
      </w:pPr>
      <w:r>
        <w:t xml:space="preserve">9. Cliquez sur  </w:t>
      </w:r>
      <w:r>
        <w:object w:dxaOrig="270" w:dyaOrig="300">
          <v:shape id="_x0000_i1293" type="#_x0000_t75" style="width:10.5pt;height:12pt" o:ole="">
            <v:imagedata r:id="rId23" o:title=""/>
          </v:shape>
          <o:OLEObject Type="Embed" ProgID="Paint.Picture" ShapeID="_x0000_i1293" DrawAspect="Content" ObjectID="_1329503087" r:id="rId154"/>
        </w:object>
      </w:r>
      <w:r>
        <w:t xml:space="preserve"> (Ajouter une communication) pour </w:t>
      </w:r>
      <w:r w:rsidRPr="00F82DD3">
        <w:rPr>
          <w:b/>
          <w:bCs/>
        </w:rPr>
        <w:t>sauvegarder</w:t>
      </w:r>
      <w:r>
        <w:t xml:space="preserve"> la nouvelle communication.</w:t>
      </w:r>
    </w:p>
    <w:p w:rsidR="00774FF8" w:rsidRDefault="00774FF8" w:rsidP="003604CA">
      <w:pPr>
        <w:ind w:left="284" w:hanging="284"/>
      </w:pPr>
    </w:p>
    <w:p w:rsidR="00774FF8" w:rsidRDefault="00774FF8" w:rsidP="003604CA">
      <w:pPr>
        <w:ind w:left="284" w:hanging="284"/>
      </w:pPr>
      <w:r>
        <w:tab/>
      </w:r>
      <w:r>
        <w:rPr>
          <w:i/>
          <w:iCs/>
        </w:rPr>
        <w:t>La nouvelle communication apparaît dans la liste des communications existantes qui se trouve au bas du secteur des communications. Les communications qui y sont affichées sont disposées en ordre croissant selon la date d’émission / réception.</w:t>
      </w:r>
    </w:p>
    <w:p w:rsidR="00774FF8" w:rsidRDefault="00774FF8" w:rsidP="003604CA">
      <w:pPr>
        <w:ind w:left="284"/>
        <w:rPr>
          <w:i/>
          <w:iCs/>
        </w:rPr>
      </w:pPr>
    </w:p>
    <w:p w:rsidR="00774FF8" w:rsidRDefault="00774FF8" w:rsidP="003604CA">
      <w:pPr>
        <w:ind w:left="284"/>
        <w:rPr>
          <w:i/>
          <w:iCs/>
        </w:rPr>
      </w:pPr>
      <w:r>
        <w:rPr>
          <w:i/>
          <w:iCs/>
        </w:rPr>
        <w:t>Si vous désirez ajouter une autre communication reprenez à l’étape 3.</w:t>
      </w:r>
    </w:p>
    <w:p w:rsidR="00774FF8" w:rsidRDefault="00774FF8" w:rsidP="003604CA">
      <w:pPr>
        <w:ind w:left="284" w:hanging="284"/>
        <w:rPr>
          <w:i/>
          <w:iCs/>
        </w:rPr>
      </w:pPr>
    </w:p>
    <w:p w:rsidR="00774FF8" w:rsidRPr="00324AE2" w:rsidRDefault="00774FF8" w:rsidP="003604CA">
      <w:pPr>
        <w:ind w:left="426" w:hanging="426"/>
        <w:rPr>
          <w:color w:val="9BBB59"/>
        </w:rPr>
      </w:pPr>
      <w:r>
        <w:t xml:space="preserve">10. Cliquez sur  </w:t>
      </w:r>
      <w:r>
        <w:object w:dxaOrig="225" w:dyaOrig="225">
          <v:shape id="_x0000_i1294" type="#_x0000_t75" style="width:14.25pt;height:14.25pt" o:ole="">
            <v:imagedata r:id="rId109" o:title=""/>
          </v:shape>
          <o:OLEObject Type="Embed" ProgID="Paint.Picture" ShapeID="_x0000_i1294" DrawAspect="Content" ObjectID="_1329503088" r:id="rId155"/>
        </w:object>
      </w:r>
      <w:r>
        <w:t xml:space="preserve"> pour </w:t>
      </w:r>
      <w:r w:rsidRPr="004C0745">
        <w:rPr>
          <w:b/>
          <w:bCs/>
          <w:u w:val="single"/>
        </w:rPr>
        <w:t>Arrêter la modification des communications</w:t>
      </w:r>
      <w:r w:rsidRPr="00B835B8">
        <w:rPr>
          <w:b/>
          <w:bCs/>
        </w:rPr>
        <w:t>.</w:t>
      </w:r>
    </w:p>
    <w:p w:rsidR="00774FF8" w:rsidRDefault="00774FF8" w:rsidP="003604CA">
      <w:pPr>
        <w:ind w:left="709" w:hanging="709"/>
        <w:rPr>
          <w:i/>
          <w:iCs/>
        </w:rPr>
      </w:pPr>
    </w:p>
    <w:p w:rsidR="00774FF8" w:rsidRDefault="00774FF8" w:rsidP="003604CA">
      <w:pPr>
        <w:ind w:left="426"/>
        <w:rPr>
          <w:i/>
          <w:iCs/>
        </w:rPr>
      </w:pPr>
      <w:r>
        <w:rPr>
          <w:i/>
          <w:iCs/>
        </w:rPr>
        <w:t>Le secteur des communications du compte client se désactive.</w:t>
      </w:r>
    </w:p>
    <w:p w:rsidR="00774FF8" w:rsidRPr="00E35320" w:rsidRDefault="00774FF8" w:rsidP="003604CA">
      <w:pPr>
        <w:ind w:left="426"/>
        <w:rPr>
          <w:i/>
          <w:iCs/>
        </w:rPr>
      </w:pPr>
    </w:p>
    <w:p w:rsidR="00774FF8" w:rsidRPr="00E35320" w:rsidRDefault="00774FF8" w:rsidP="003604CA">
      <w:pPr>
        <w:ind w:left="426"/>
      </w:pPr>
      <w:r w:rsidRPr="00E35320">
        <w:rPr>
          <w:i/>
          <w:iCs/>
        </w:rPr>
        <w:t xml:space="preserve">Désactiver le secteur des communications </w:t>
      </w:r>
      <w:r>
        <w:rPr>
          <w:i/>
          <w:iCs/>
        </w:rPr>
        <w:t>le débloque pour les autres utilisateurs</w:t>
      </w:r>
      <w:r w:rsidRPr="00E35320">
        <w:rPr>
          <w:i/>
          <w:iCs/>
        </w:rPr>
        <w:t xml:space="preserve"> voulant y apporter des modifications.</w:t>
      </w:r>
    </w:p>
    <w:p w:rsidR="00774FF8" w:rsidRDefault="00774FF8" w:rsidP="003604CA">
      <w:pPr>
        <w:ind w:left="426"/>
        <w:rPr>
          <w:i/>
          <w:iCs/>
        </w:rPr>
      </w:pPr>
    </w:p>
    <w:p w:rsidR="00774FF8" w:rsidRPr="009F4E32" w:rsidRDefault="00774FF8" w:rsidP="003604CA">
      <w:pPr>
        <w:ind w:left="426"/>
        <w:rPr>
          <w:i/>
          <w:iCs/>
        </w:rPr>
      </w:pPr>
      <w:r>
        <w:rPr>
          <w:i/>
          <w:iCs/>
        </w:rPr>
        <w:t xml:space="preserve">Si vous cliquez sur </w:t>
      </w:r>
      <w:r>
        <w:object w:dxaOrig="225" w:dyaOrig="225">
          <v:shape id="_x0000_i1295" type="#_x0000_t75" style="width:10.5pt;height:10.5pt" o:ole="">
            <v:imagedata r:id="rId109" o:title=""/>
          </v:shape>
          <o:OLEObject Type="Embed" ProgID="Paint.Picture" ShapeID="_x0000_i1295" DrawAspect="Content" ObjectID="_1329503089" r:id="rId156"/>
        </w:object>
      </w:r>
      <w:r>
        <w:t xml:space="preserve"> </w:t>
      </w:r>
      <w:r w:rsidRPr="00062418">
        <w:rPr>
          <w:i/>
          <w:iCs/>
        </w:rPr>
        <w:t>sans</w:t>
      </w:r>
      <w:r>
        <w:rPr>
          <w:i/>
          <w:iCs/>
        </w:rPr>
        <w:t xml:space="preserve"> avoir préalablement enregistré la nouvelle communication, un message de confirmation vous demandera si vous désirez enregistrer ou non. Si vous choisissez « oui »,</w:t>
      </w:r>
      <w:r w:rsidRPr="00E35320">
        <w:rPr>
          <w:i/>
          <w:iCs/>
        </w:rPr>
        <w:t xml:space="preserve"> le secteur demeurera actif et v</w:t>
      </w:r>
      <w:r>
        <w:rPr>
          <w:i/>
          <w:iCs/>
        </w:rPr>
        <w:t xml:space="preserve">ous devrez de nouveau cliquer sur </w:t>
      </w:r>
      <w:r>
        <w:object w:dxaOrig="225" w:dyaOrig="225">
          <v:shape id="_x0000_i1296" type="#_x0000_t75" style="width:10.5pt;height:10.5pt" o:ole="">
            <v:imagedata r:id="rId109" o:title=""/>
          </v:shape>
          <o:OLEObject Type="Embed" ProgID="Paint.Picture" ShapeID="_x0000_i1296" DrawAspect="Content" ObjectID="_1329503090" r:id="rId157"/>
        </w:object>
      </w:r>
      <w:r>
        <w:t xml:space="preserve"> </w:t>
      </w:r>
      <w:r>
        <w:rPr>
          <w:i/>
          <w:iCs/>
        </w:rPr>
        <w:t>pour arrêter la modification des communications.</w:t>
      </w:r>
    </w:p>
    <w:p w:rsidR="00774FF8" w:rsidRDefault="00774FF8" w:rsidP="003604CA">
      <w:pPr>
        <w:ind w:left="709" w:hanging="709"/>
        <w:rPr>
          <w:i/>
          <w:iCs/>
          <w:color w:val="9BBB59"/>
        </w:rPr>
      </w:pPr>
    </w:p>
    <w:p w:rsidR="00774FF8" w:rsidRDefault="00774FF8" w:rsidP="003604CA">
      <w:pPr>
        <w:rPr>
          <w:i/>
          <w:iCs/>
        </w:rPr>
      </w:pPr>
    </w:p>
    <w:p w:rsidR="00774FF8" w:rsidRDefault="00774FF8" w:rsidP="003604CA">
      <w:pPr>
        <w:rPr>
          <w:i/>
          <w:iCs/>
        </w:rPr>
      </w:pPr>
      <w:r>
        <w:rPr>
          <w:i/>
          <w:iCs/>
        </w:rPr>
        <w:t xml:space="preserve">Pour pouvoir ajouter une nouvelle communication, un utilisateur doit avoir le </w:t>
      </w:r>
      <w:r>
        <w:rPr>
          <w:b/>
          <w:bCs/>
          <w:i/>
          <w:iCs/>
        </w:rPr>
        <w:t xml:space="preserve">Droit de modifier les communications </w:t>
      </w:r>
      <w:r>
        <w:rPr>
          <w:i/>
          <w:iCs/>
        </w:rPr>
        <w:t>d’activé dans son type d’utilisateur.</w:t>
      </w:r>
    </w:p>
    <w:p w:rsidR="00774FF8" w:rsidRDefault="00774FF8" w:rsidP="003604CA">
      <w:pPr>
        <w:rPr>
          <w:i/>
          <w:iCs/>
        </w:rPr>
      </w:pPr>
    </w:p>
    <w:p w:rsidR="00774FF8" w:rsidRPr="000E370D" w:rsidRDefault="00774FF8" w:rsidP="003604CA">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9C6C36">
        <w:rPr>
          <w:b/>
          <w:bCs/>
          <w:i/>
          <w:iCs/>
          <w:noProof/>
        </w:rPr>
        <w:pict>
          <v:shape id="Picture 202" o:spid="_x0000_i1297"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r w:rsidRPr="00D71CCE">
        <w:rPr>
          <w:i/>
          <w:iCs/>
          <w:color w:val="FF0000"/>
        </w:rPr>
        <w:t xml:space="preserve"> </w:t>
      </w:r>
    </w:p>
    <w:p w:rsidR="00774FF8" w:rsidRDefault="00774FF8" w:rsidP="003604CA">
      <w:pPr>
        <w:pStyle w:val="Heading3"/>
      </w:pPr>
      <w:r>
        <w:br w:type="page"/>
      </w:r>
      <w:bookmarkStart w:id="94" w:name="CC_Comms_Filter"/>
      <w:bookmarkEnd w:id="94"/>
      <w:r>
        <w:t>Filtrer la liste des communications</w:t>
      </w:r>
    </w:p>
    <w:p w:rsidR="00774FF8" w:rsidRDefault="00774FF8" w:rsidP="003604CA">
      <w:r w:rsidRPr="00CA76CD">
        <w:rPr>
          <w:vanish/>
        </w:rPr>
        <w:t xml:space="preserve">Numéro : </w:t>
      </w:r>
      <w:r>
        <w:rPr>
          <w:vanish/>
        </w:rPr>
        <w:t>77</w:t>
      </w:r>
    </w:p>
    <w:p w:rsidR="00774FF8" w:rsidRPr="007E2F6A" w:rsidRDefault="00774FF8" w:rsidP="003604CA">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filtrer la liste des </w:t>
      </w:r>
      <w:hyperlink w:anchor="CC_Comms" w:history="1">
        <w:r w:rsidRPr="00380512">
          <w:rPr>
            <w:rStyle w:val="Hyperlink"/>
          </w:rPr>
          <w:t>communications</w:t>
        </w:r>
      </w:hyperlink>
      <w:r w:rsidRPr="007E2F6A">
        <w:t xml:space="preserve">, cliquez sur le menu </w:t>
      </w:r>
      <w:r w:rsidRPr="007E2F6A">
        <w:rPr>
          <w:b/>
          <w:bCs/>
        </w:rPr>
        <w:t>Compte</w:t>
      </w:r>
      <w:r w:rsidRPr="007E2F6A">
        <w:t xml:space="preserve">, puis cliquez sur </w:t>
      </w:r>
      <w:r>
        <w:rPr>
          <w:noProof/>
        </w:rPr>
        <w:pict>
          <v:shape id="Picture 203" o:spid="_x0000_i1298"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04" o:spid="_x0000_i1299"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604CA"/>
    <w:p w:rsidR="00774FF8" w:rsidRPr="007E2F6A" w:rsidRDefault="00774FF8" w:rsidP="003604C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3604CA"/>
    <w:p w:rsidR="00774FF8" w:rsidRPr="007E2F6A" w:rsidRDefault="00774FF8" w:rsidP="003604CA">
      <w:pPr>
        <w:ind w:left="180" w:hanging="180"/>
        <w:rPr>
          <w:i/>
          <w:iCs/>
        </w:rPr>
      </w:pPr>
      <w:r w:rsidRPr="007E2F6A">
        <w:rPr>
          <w:i/>
          <w:iCs/>
        </w:rPr>
        <w:t xml:space="preserve">La fenêtre d’un Compte client </w:t>
      </w:r>
      <w:r>
        <w:rPr>
          <w:i/>
          <w:iCs/>
        </w:rPr>
        <w:t>apparaît</w:t>
      </w:r>
      <w:r w:rsidRPr="007E2F6A">
        <w:rPr>
          <w:i/>
          <w:iCs/>
        </w:rPr>
        <w:t>.</w:t>
      </w:r>
    </w:p>
    <w:p w:rsidR="00774FF8" w:rsidRPr="007E2F6A" w:rsidRDefault="00774FF8" w:rsidP="003604CA">
      <w:pPr>
        <w:ind w:left="180" w:hanging="180"/>
      </w:pPr>
    </w:p>
    <w:p w:rsidR="00774FF8" w:rsidRPr="007E2F6A" w:rsidRDefault="00774FF8" w:rsidP="003604CA">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774FF8" w:rsidRDefault="00774FF8" w:rsidP="003604CA">
      <w:pPr>
        <w:ind w:left="180" w:hanging="180"/>
      </w:pPr>
    </w:p>
    <w:p w:rsidR="00774FF8" w:rsidRDefault="00774FF8" w:rsidP="003604CA">
      <w:pPr>
        <w:ind w:left="180"/>
      </w:pPr>
      <w:r>
        <w:rPr>
          <w:i/>
          <w:iCs/>
        </w:rPr>
        <w:t>La liste des communications se trouve au bas du secteur des communications. Les communications qui y sont affichées sont disposées en ordre croissant selon la date d’émission / réception.</w:t>
      </w:r>
    </w:p>
    <w:p w:rsidR="00774FF8" w:rsidRPr="007E2F6A" w:rsidRDefault="00774FF8" w:rsidP="003604CA">
      <w:pPr>
        <w:ind w:left="180" w:hanging="180"/>
      </w:pPr>
    </w:p>
    <w:p w:rsidR="00774FF8" w:rsidRDefault="00774FF8" w:rsidP="003604CA">
      <w:pPr>
        <w:ind w:left="180" w:hanging="180"/>
      </w:pPr>
      <w:r w:rsidRPr="007E2F6A">
        <w:t xml:space="preserve">2. </w:t>
      </w:r>
      <w:r>
        <w:t xml:space="preserve"> Choisissez  le(s) type(s) de communication à afficher :</w:t>
      </w:r>
    </w:p>
    <w:p w:rsidR="00774FF8" w:rsidRDefault="00774FF8" w:rsidP="003604CA">
      <w:pPr>
        <w:ind w:left="180" w:hanging="180"/>
      </w:pPr>
    </w:p>
    <w:p w:rsidR="00774FF8" w:rsidRDefault="00774FF8" w:rsidP="003604CA">
      <w:pPr>
        <w:ind w:left="1134" w:hanging="426"/>
      </w:pPr>
      <w:r>
        <w:t xml:space="preserve">2.1. Cochez </w:t>
      </w:r>
      <w:r>
        <w:rPr>
          <w:b/>
          <w:bCs/>
        </w:rPr>
        <w:t xml:space="preserve">Envois </w:t>
      </w:r>
      <w:r>
        <w:t xml:space="preserve">pour voir les communications émises par la clinique; </w:t>
      </w:r>
    </w:p>
    <w:p w:rsidR="00774FF8" w:rsidRDefault="00774FF8" w:rsidP="003604CA">
      <w:pPr>
        <w:ind w:left="180" w:firstLine="528"/>
      </w:pPr>
    </w:p>
    <w:p w:rsidR="00774FF8" w:rsidRDefault="00774FF8" w:rsidP="003604CA">
      <w:pPr>
        <w:ind w:left="1134"/>
      </w:pPr>
      <w:r>
        <w:rPr>
          <w:i/>
          <w:iCs/>
        </w:rPr>
        <w:t xml:space="preserve">Les Envois sont surlignés en </w:t>
      </w:r>
      <w:r w:rsidRPr="009C6C36">
        <w:rPr>
          <w:i/>
          <w:iCs/>
          <w:noProof/>
        </w:rPr>
        <w:pict>
          <v:shape id="Picture 205" o:spid="_x0000_i1300" type="#_x0000_t75" style="width:24.75pt;height:12.75pt;visibility:visible">
            <v:imagedata r:id="rId158" o:title=""/>
          </v:shape>
        </w:pict>
      </w:r>
      <w:r>
        <w:t>.</w:t>
      </w:r>
    </w:p>
    <w:p w:rsidR="00774FF8" w:rsidRPr="00417BBE" w:rsidRDefault="00774FF8" w:rsidP="003604CA">
      <w:pPr>
        <w:ind w:left="1134"/>
      </w:pPr>
    </w:p>
    <w:p w:rsidR="00774FF8" w:rsidRDefault="00774FF8" w:rsidP="003604CA">
      <w:pPr>
        <w:ind w:left="180" w:firstLine="528"/>
      </w:pPr>
      <w:r>
        <w:t xml:space="preserve">2.2. Cochez </w:t>
      </w:r>
      <w:r>
        <w:rPr>
          <w:b/>
          <w:bCs/>
        </w:rPr>
        <w:t xml:space="preserve"> Réceptions </w:t>
      </w:r>
      <w:r>
        <w:t xml:space="preserve">pour voir les </w:t>
      </w:r>
      <w:r w:rsidRPr="003F6A0C">
        <w:t>communication</w:t>
      </w:r>
      <w:r>
        <w:t xml:space="preserve">s </w:t>
      </w:r>
      <w:r w:rsidRPr="003F6A0C">
        <w:t>reçu</w:t>
      </w:r>
      <w:r>
        <w:t>s</w:t>
      </w:r>
      <w:r w:rsidRPr="003F6A0C">
        <w:t xml:space="preserve"> par l</w:t>
      </w:r>
      <w:r>
        <w:t xml:space="preserve">a clinique. </w:t>
      </w:r>
    </w:p>
    <w:p w:rsidR="00774FF8" w:rsidRDefault="00774FF8" w:rsidP="003604CA"/>
    <w:p w:rsidR="00774FF8" w:rsidRDefault="00774FF8" w:rsidP="003604CA">
      <w:pPr>
        <w:ind w:left="1134"/>
        <w:rPr>
          <w:i/>
          <w:iCs/>
        </w:rPr>
      </w:pPr>
      <w:r w:rsidRPr="00417BBE">
        <w:rPr>
          <w:i/>
          <w:iCs/>
        </w:rPr>
        <w:t xml:space="preserve">Les </w:t>
      </w:r>
      <w:r>
        <w:rPr>
          <w:i/>
          <w:iCs/>
        </w:rPr>
        <w:t xml:space="preserve">Réceptions sont surlignées en </w:t>
      </w:r>
      <w:r w:rsidRPr="009C6C36">
        <w:rPr>
          <w:i/>
          <w:iCs/>
          <w:noProof/>
        </w:rPr>
        <w:pict>
          <v:shape id="Picture 206" o:spid="_x0000_i1301" type="#_x0000_t75" style="width:24.75pt;height:12.75pt;visibility:visible">
            <v:imagedata r:id="rId159" o:title=""/>
          </v:shape>
        </w:pict>
      </w:r>
      <w:r>
        <w:rPr>
          <w:i/>
          <w:iCs/>
        </w:rPr>
        <w:t>.</w:t>
      </w:r>
    </w:p>
    <w:p w:rsidR="00774FF8" w:rsidRDefault="00774FF8" w:rsidP="003604CA">
      <w:pPr>
        <w:rPr>
          <w:i/>
          <w:iCs/>
        </w:rPr>
      </w:pPr>
    </w:p>
    <w:p w:rsidR="00774FF8" w:rsidRDefault="00774FF8" w:rsidP="003604CA">
      <w:pPr>
        <w:ind w:firstLine="284"/>
        <w:rPr>
          <w:i/>
          <w:iCs/>
        </w:rPr>
      </w:pPr>
      <w:r>
        <w:rPr>
          <w:i/>
          <w:iCs/>
        </w:rPr>
        <w:t>La liste des communications se modifie selon vos choix.</w:t>
      </w:r>
    </w:p>
    <w:p w:rsidR="00774FF8" w:rsidRDefault="00774FF8" w:rsidP="003604CA"/>
    <w:p w:rsidR="00774FF8" w:rsidRDefault="00774FF8" w:rsidP="003604CA">
      <w:r>
        <w:t xml:space="preserve">3. Choisissez le </w:t>
      </w:r>
      <w:r w:rsidRPr="00417BBE">
        <w:rPr>
          <w:b/>
          <w:bCs/>
        </w:rPr>
        <w:t>mode de filtrage</w:t>
      </w:r>
      <w:r>
        <w:t> :</w:t>
      </w:r>
    </w:p>
    <w:p w:rsidR="00774FF8" w:rsidRDefault="00774FF8" w:rsidP="003604CA"/>
    <w:p w:rsidR="00774FF8" w:rsidRDefault="00774FF8" w:rsidP="003604CA">
      <w:pPr>
        <w:ind w:left="1134" w:hanging="429"/>
      </w:pPr>
      <w:r>
        <w:t xml:space="preserve">3a. Laissez en mode </w:t>
      </w:r>
      <w:r w:rsidRPr="00417BBE">
        <w:rPr>
          <w:b/>
          <w:bCs/>
        </w:rPr>
        <w:t>Tout afficher</w:t>
      </w:r>
      <w:r>
        <w:t xml:space="preserve"> pour voir les communications des différents émetteurs / récepteurs.</w:t>
      </w:r>
    </w:p>
    <w:p w:rsidR="00774FF8" w:rsidRDefault="00774FF8" w:rsidP="003604CA"/>
    <w:p w:rsidR="00774FF8" w:rsidRDefault="00774FF8" w:rsidP="003604CA">
      <w:pPr>
        <w:ind w:left="1134" w:hanging="425"/>
      </w:pPr>
      <w:r>
        <w:t>3b. Choisissez un émetteur / récepteur dans la liste déroulante située à la droite du champ.</w:t>
      </w:r>
    </w:p>
    <w:p w:rsidR="00774FF8" w:rsidRDefault="00774FF8" w:rsidP="003604CA">
      <w:pPr>
        <w:ind w:left="1134" w:hanging="425"/>
      </w:pPr>
    </w:p>
    <w:p w:rsidR="00774FF8" w:rsidRPr="00F20E4F" w:rsidRDefault="00774FF8" w:rsidP="003604CA">
      <w:pPr>
        <w:ind w:left="1134" w:hanging="425"/>
        <w:rPr>
          <w:i/>
          <w:iCs/>
        </w:rPr>
      </w:pPr>
      <w:r>
        <w:tab/>
      </w:r>
      <w:r>
        <w:rPr>
          <w:i/>
          <w:iCs/>
        </w:rPr>
        <w:t>Le choix des émetteurs / récepteurs dépend directement du</w:t>
      </w:r>
      <w:r w:rsidRPr="00057509">
        <w:rPr>
          <w:i/>
          <w:iCs/>
        </w:rPr>
        <w:t xml:space="preserve"> </w:t>
      </w:r>
      <w:hyperlink w:anchor="CC_Folders" w:history="1">
        <w:r w:rsidRPr="00057509">
          <w:rPr>
            <w:rStyle w:val="Hyperlink"/>
            <w:i/>
            <w:iCs/>
          </w:rPr>
          <w:t>dossier</w:t>
        </w:r>
      </w:hyperlink>
      <w:r>
        <w:rPr>
          <w:i/>
          <w:iCs/>
        </w:rPr>
        <w:t xml:space="preserve"> du compte client choisit. Elle se compose nécessairement du *client* et peut contenir une ou plusieurs catégories de personnes / organismes clés émetteurs ou récepteurs.</w:t>
      </w:r>
    </w:p>
    <w:p w:rsidR="00774FF8" w:rsidRDefault="00774FF8" w:rsidP="003604CA"/>
    <w:p w:rsidR="00774FF8" w:rsidRDefault="00774FF8" w:rsidP="003604CA">
      <w:pPr>
        <w:ind w:left="284"/>
        <w:rPr>
          <w:i/>
          <w:iCs/>
        </w:rPr>
      </w:pPr>
      <w:r>
        <w:rPr>
          <w:i/>
          <w:iCs/>
        </w:rPr>
        <w:t>La liste des communications se modifie selon vos choix.</w:t>
      </w:r>
    </w:p>
    <w:p w:rsidR="00774FF8" w:rsidRDefault="00774FF8" w:rsidP="003604CA">
      <w:pPr>
        <w:rPr>
          <w:i/>
          <w:iCs/>
        </w:rPr>
      </w:pPr>
    </w:p>
    <w:p w:rsidR="00774FF8" w:rsidRDefault="00774FF8" w:rsidP="003604CA">
      <w:pPr>
        <w:rPr>
          <w:i/>
          <w:iCs/>
        </w:rPr>
      </w:pPr>
    </w:p>
    <w:p w:rsidR="00774FF8" w:rsidRPr="00F20E4F" w:rsidRDefault="00774FF8" w:rsidP="003604CA">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207" o:spid="_x0000_i1302"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3604CA">
      <w:pPr>
        <w:pStyle w:val="Heading3"/>
      </w:pPr>
      <w:r>
        <w:br w:type="page"/>
      </w:r>
      <w:bookmarkStart w:id="95" w:name="CC_Comms_JoinFile"/>
      <w:bookmarkEnd w:id="95"/>
      <w:r>
        <w:t>Joindre un fichier à une communication</w:t>
      </w:r>
    </w:p>
    <w:p w:rsidR="00774FF8" w:rsidRDefault="00774FF8" w:rsidP="003604CA">
      <w:r w:rsidRPr="00CA76CD">
        <w:rPr>
          <w:vanish/>
        </w:rPr>
        <w:t xml:space="preserve">Numéro : </w:t>
      </w:r>
      <w:r>
        <w:rPr>
          <w:vanish/>
        </w:rPr>
        <w:t>78</w:t>
      </w:r>
    </w:p>
    <w:p w:rsidR="00774FF8" w:rsidRDefault="00774FF8" w:rsidP="003604CA">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joindre un fichier à une </w:t>
      </w:r>
      <w:hyperlink w:anchor="CC_Comms" w:history="1">
        <w:r w:rsidRPr="00380512">
          <w:rPr>
            <w:rStyle w:val="Hyperlink"/>
          </w:rPr>
          <w:t>communication</w:t>
        </w:r>
      </w:hyperlink>
      <w:r w:rsidRPr="007E2F6A">
        <w:t xml:space="preserve">, cliquez sur le menu </w:t>
      </w:r>
      <w:r w:rsidRPr="007E2F6A">
        <w:rPr>
          <w:b/>
          <w:bCs/>
        </w:rPr>
        <w:t>Compte</w:t>
      </w:r>
      <w:r w:rsidRPr="007E2F6A">
        <w:t xml:space="preserve">, puis cliquez sur </w:t>
      </w:r>
      <w:r>
        <w:rPr>
          <w:noProof/>
        </w:rPr>
        <w:pict>
          <v:shape id="Picture 208" o:spid="_x0000_i1303"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09" o:spid="_x0000_i1304"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604CA"/>
    <w:p w:rsidR="00774FF8" w:rsidRPr="007E2F6A" w:rsidRDefault="00774FF8" w:rsidP="003604CA">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3604CA"/>
    <w:p w:rsidR="00774FF8" w:rsidRPr="007E2F6A" w:rsidRDefault="00774FF8" w:rsidP="003604CA">
      <w:pPr>
        <w:ind w:left="180" w:hanging="180"/>
        <w:rPr>
          <w:i/>
          <w:iCs/>
        </w:rPr>
      </w:pPr>
      <w:r w:rsidRPr="007E2F6A">
        <w:rPr>
          <w:i/>
          <w:iCs/>
        </w:rPr>
        <w:t xml:space="preserve">La fenêtre d’un Compte client </w:t>
      </w:r>
      <w:r>
        <w:rPr>
          <w:i/>
          <w:iCs/>
        </w:rPr>
        <w:t>apparaît</w:t>
      </w:r>
      <w:r w:rsidRPr="007E2F6A">
        <w:rPr>
          <w:i/>
          <w:iCs/>
        </w:rPr>
        <w:t>.</w:t>
      </w:r>
    </w:p>
    <w:p w:rsidR="00774FF8" w:rsidRPr="007E2F6A" w:rsidRDefault="00774FF8" w:rsidP="003604CA">
      <w:pPr>
        <w:ind w:left="180" w:hanging="180"/>
      </w:pPr>
    </w:p>
    <w:p w:rsidR="00774FF8" w:rsidRPr="007E2F6A" w:rsidRDefault="00774FF8" w:rsidP="003604CA">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774FF8" w:rsidRDefault="00774FF8" w:rsidP="003604CA"/>
    <w:p w:rsidR="00774FF8" w:rsidRDefault="00774FF8" w:rsidP="003604CA">
      <w:pPr>
        <w:ind w:left="180" w:hanging="180"/>
        <w:rPr>
          <w:b/>
          <w:bCs/>
        </w:rPr>
      </w:pPr>
      <w:r>
        <w:t xml:space="preserve">2. Cliquez sur </w:t>
      </w:r>
      <w:r>
        <w:rPr>
          <w:noProof/>
        </w:rPr>
        <w:pict>
          <v:shape id="Picture 210" o:spid="_x0000_i1305"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774FF8" w:rsidRDefault="00774FF8" w:rsidP="003604CA">
      <w:pPr>
        <w:ind w:left="142" w:firstLine="38"/>
        <w:rPr>
          <w:i/>
          <w:iCs/>
        </w:rPr>
      </w:pPr>
    </w:p>
    <w:p w:rsidR="00774FF8" w:rsidRDefault="00774FF8" w:rsidP="003604CA">
      <w:pPr>
        <w:ind w:left="142" w:firstLine="38"/>
        <w:rPr>
          <w:i/>
          <w:iCs/>
          <w:color w:val="9BBB59"/>
        </w:rPr>
      </w:pPr>
      <w:r>
        <w:rPr>
          <w:i/>
          <w:iCs/>
        </w:rPr>
        <w:t>Le secteur des communications du compte client s’active.</w:t>
      </w:r>
    </w:p>
    <w:p w:rsidR="00774FF8" w:rsidRDefault="00774FF8" w:rsidP="003604CA">
      <w:pPr>
        <w:ind w:left="180" w:hanging="180"/>
      </w:pPr>
    </w:p>
    <w:p w:rsidR="00774FF8" w:rsidRDefault="00774FF8" w:rsidP="003604CA">
      <w:pPr>
        <w:ind w:left="180" w:hanging="180"/>
        <w:rPr>
          <w:i/>
          <w:iCs/>
        </w:rPr>
      </w:pPr>
      <w:r>
        <w:tab/>
      </w:r>
      <w:r>
        <w:rPr>
          <w:i/>
          <w:iCs/>
        </w:rPr>
        <w:t>Lorsque vous activez le secteur des Communications d’un compte client, celui-ci devient bloqué pour tous les autres utilisateurs, c’est-à-dire qu’ils ne pourront effectuer de modifications dans les communications du même compte client  jusqu’à ce que vous arrêtiez la modification des communications.</w:t>
      </w:r>
    </w:p>
    <w:p w:rsidR="00774FF8" w:rsidRDefault="00774FF8" w:rsidP="003604CA">
      <w:r>
        <w:t xml:space="preserve"> </w:t>
      </w:r>
    </w:p>
    <w:p w:rsidR="00774FF8" w:rsidRDefault="00774FF8" w:rsidP="003604CA">
      <w:pPr>
        <w:ind w:left="180" w:hanging="180"/>
      </w:pPr>
      <w:r>
        <w:t xml:space="preserve">3. </w:t>
      </w:r>
      <w:r w:rsidRPr="00F82DD3">
        <w:rPr>
          <w:b/>
          <w:bCs/>
        </w:rPr>
        <w:t>Sélectionnez une communication</w:t>
      </w:r>
      <w:r>
        <w:t xml:space="preserve"> dans la liste des communications. </w:t>
      </w:r>
    </w:p>
    <w:p w:rsidR="00774FF8" w:rsidRDefault="00774FF8" w:rsidP="003604CA">
      <w:pPr>
        <w:ind w:left="180" w:hanging="180"/>
      </w:pPr>
    </w:p>
    <w:p w:rsidR="00774FF8" w:rsidRDefault="00774FF8" w:rsidP="003604CA">
      <w:pPr>
        <w:ind w:left="180"/>
      </w:pPr>
      <w:r>
        <w:rPr>
          <w:i/>
          <w:iCs/>
        </w:rPr>
        <w:t>La liste des communications se trouve au bas du secteur des communications. Les communications qui y sont affichées sont disposées en ordre croissant selon la date d’émission / réception.</w:t>
      </w:r>
    </w:p>
    <w:p w:rsidR="00774FF8" w:rsidRDefault="00774FF8" w:rsidP="003604CA">
      <w:pPr>
        <w:ind w:left="180" w:hanging="180"/>
      </w:pPr>
    </w:p>
    <w:p w:rsidR="00774FF8" w:rsidRDefault="00774FF8" w:rsidP="003604CA">
      <w:pPr>
        <w:ind w:left="180"/>
        <w:rPr>
          <w:i/>
          <w:iCs/>
        </w:rPr>
      </w:pPr>
      <w:r>
        <w:rPr>
          <w:i/>
          <w:iCs/>
        </w:rPr>
        <w:t xml:space="preserve">Vous pouvez </w:t>
      </w:r>
      <w:hyperlink w:anchor="CC_Comms_Filter" w:history="1">
        <w:r w:rsidRPr="00057509">
          <w:rPr>
            <w:rStyle w:val="Hyperlink"/>
            <w:i/>
            <w:iCs/>
          </w:rPr>
          <w:t>Filtrer la liste des communications</w:t>
        </w:r>
      </w:hyperlink>
      <w:r>
        <w:rPr>
          <w:i/>
          <w:iCs/>
        </w:rPr>
        <w:t xml:space="preserve"> pour faciliter votre recherche.</w:t>
      </w:r>
    </w:p>
    <w:p w:rsidR="00774FF8" w:rsidRPr="00994046" w:rsidRDefault="00774FF8" w:rsidP="003604CA">
      <w:pPr>
        <w:ind w:left="180" w:hanging="180"/>
        <w:rPr>
          <w:i/>
          <w:iCs/>
        </w:rPr>
      </w:pPr>
    </w:p>
    <w:p w:rsidR="00774FF8" w:rsidRDefault="00774FF8" w:rsidP="003604CA">
      <w:pPr>
        <w:ind w:left="180" w:hanging="180"/>
      </w:pPr>
      <w:r>
        <w:t xml:space="preserve">4. Cliquez sur </w:t>
      </w:r>
      <w:r>
        <w:object w:dxaOrig="285" w:dyaOrig="270">
          <v:shape id="_x0000_i1306" type="#_x0000_t75" style="width:13.5pt;height:13.5pt" o:ole="">
            <v:imagedata r:id="rId160" o:title=""/>
          </v:shape>
          <o:OLEObject Type="Embed" ProgID="Paint.Picture" ShapeID="_x0000_i1306" DrawAspect="Content" ObjectID="_1329503091" r:id="rId161"/>
        </w:object>
      </w:r>
      <w:r>
        <w:t xml:space="preserve"> pour </w:t>
      </w:r>
      <w:r w:rsidRPr="00F82DD3">
        <w:rPr>
          <w:b/>
          <w:bCs/>
        </w:rPr>
        <w:t>importer le fichier</w:t>
      </w:r>
      <w:r>
        <w:t xml:space="preserve"> à joindre :</w:t>
      </w:r>
    </w:p>
    <w:p w:rsidR="00774FF8" w:rsidRDefault="00774FF8" w:rsidP="003604CA">
      <w:pPr>
        <w:ind w:left="180" w:hanging="180"/>
      </w:pPr>
    </w:p>
    <w:p w:rsidR="00774FF8" w:rsidRDefault="00774FF8" w:rsidP="003604CA">
      <w:pPr>
        <w:ind w:left="180"/>
        <w:rPr>
          <w:i/>
          <w:iCs/>
        </w:rPr>
      </w:pPr>
      <w:r>
        <w:rPr>
          <w:i/>
          <w:iCs/>
        </w:rPr>
        <w:t xml:space="preserve">Vous pouvez aussi cliquer sur une communication avec le bouton droit de la souris et choisir l’option « Importer » dans le menu contextuel qui apparaît.  </w:t>
      </w:r>
    </w:p>
    <w:p w:rsidR="00774FF8" w:rsidRDefault="00774FF8" w:rsidP="003604CA">
      <w:pPr>
        <w:ind w:firstLine="180"/>
        <w:rPr>
          <w:i/>
          <w:iCs/>
        </w:rPr>
      </w:pPr>
    </w:p>
    <w:p w:rsidR="00774FF8" w:rsidRDefault="00774FF8" w:rsidP="003604CA">
      <w:pPr>
        <w:ind w:firstLine="180"/>
        <w:rPr>
          <w:i/>
          <w:iCs/>
        </w:rPr>
      </w:pPr>
      <w:r w:rsidRPr="00BF30D8">
        <w:rPr>
          <w:i/>
          <w:iCs/>
        </w:rPr>
        <w:t>Un menu</w:t>
      </w:r>
      <w:r w:rsidRPr="00CD5619">
        <w:rPr>
          <w:i/>
          <w:iCs/>
        </w:rPr>
        <w:t xml:space="preserve"> contextuel </w:t>
      </w:r>
      <w:r w:rsidRPr="00BF30D8">
        <w:rPr>
          <w:i/>
          <w:iCs/>
        </w:rPr>
        <w:t>apparaît</w:t>
      </w:r>
      <w:r>
        <w:rPr>
          <w:i/>
          <w:iCs/>
        </w:rPr>
        <w:t>.</w:t>
      </w:r>
    </w:p>
    <w:p w:rsidR="00774FF8" w:rsidRDefault="00774FF8" w:rsidP="003604CA">
      <w:pPr>
        <w:rPr>
          <w:i/>
          <w:iCs/>
        </w:rPr>
      </w:pPr>
    </w:p>
    <w:p w:rsidR="00774FF8" w:rsidRPr="00BF30D8" w:rsidRDefault="00774FF8" w:rsidP="003604CA">
      <w:r>
        <w:t xml:space="preserve">5. Choisissez le </w:t>
      </w:r>
      <w:r w:rsidRPr="00F82DD3">
        <w:rPr>
          <w:b/>
          <w:bCs/>
        </w:rPr>
        <w:t>mode d’importation</w:t>
      </w:r>
      <w:r>
        <w:t> :</w:t>
      </w:r>
    </w:p>
    <w:p w:rsidR="00774FF8" w:rsidRDefault="00774FF8" w:rsidP="003604CA"/>
    <w:p w:rsidR="00774FF8" w:rsidRPr="002960E0" w:rsidRDefault="00774FF8" w:rsidP="003604CA">
      <w:pPr>
        <w:ind w:left="284"/>
      </w:pPr>
      <w:r>
        <w:rPr>
          <w:i/>
          <w:iCs/>
        </w:rPr>
        <w:t xml:space="preserve">Si la communication sélectionnée est une </w:t>
      </w:r>
      <w:r>
        <w:t>R</w:t>
      </w:r>
      <w:r w:rsidRPr="002960E0">
        <w:t>éception</w:t>
      </w:r>
      <w:r>
        <w:rPr>
          <w:i/>
          <w:iCs/>
        </w:rPr>
        <w:t xml:space="preserve">, le mode d’importation sera nécessairement externe </w:t>
      </w:r>
      <w:r w:rsidRPr="001A1F6E">
        <w:t>(5a)</w:t>
      </w:r>
      <w:r>
        <w:t>.</w:t>
      </w:r>
    </w:p>
    <w:p w:rsidR="00774FF8" w:rsidRDefault="00774FF8" w:rsidP="003604CA"/>
    <w:p w:rsidR="00774FF8" w:rsidRDefault="00774FF8" w:rsidP="003604CA">
      <w:pPr>
        <w:ind w:left="1080" w:hanging="360"/>
      </w:pPr>
      <w:r>
        <w:t>5a. Importation d’un fichier provenant de l’extérieur du logiciel.</w:t>
      </w:r>
    </w:p>
    <w:p w:rsidR="00774FF8" w:rsidRDefault="00774FF8" w:rsidP="003604CA">
      <w:pPr>
        <w:ind w:left="180" w:hanging="180"/>
      </w:pPr>
    </w:p>
    <w:p w:rsidR="00774FF8" w:rsidRDefault="00774FF8" w:rsidP="003604CA">
      <w:pPr>
        <w:ind w:left="1080"/>
        <w:rPr>
          <w:i/>
          <w:iCs/>
        </w:rPr>
      </w:pPr>
      <w:r w:rsidRPr="00124365">
        <w:rPr>
          <w:i/>
          <w:iCs/>
        </w:rPr>
        <w:t xml:space="preserve">La fenêtre </w:t>
      </w:r>
      <w:r w:rsidRPr="00124365">
        <w:t>Ouvrir</w:t>
      </w:r>
      <w:r>
        <w:t xml:space="preserve"> (de Windows)</w:t>
      </w:r>
      <w:r>
        <w:rPr>
          <w:i/>
          <w:iCs/>
        </w:rPr>
        <w:t xml:space="preserve"> apparaît, sélectionnez le fichier à importer et cliquez sur « Ouvrir ».</w:t>
      </w:r>
    </w:p>
    <w:p w:rsidR="00774FF8" w:rsidRDefault="00774FF8" w:rsidP="003604CA">
      <w:pPr>
        <w:ind w:left="720" w:firstLine="360"/>
      </w:pPr>
      <w:r>
        <w:t xml:space="preserve"> </w:t>
      </w:r>
    </w:p>
    <w:p w:rsidR="00774FF8" w:rsidRDefault="00774FF8" w:rsidP="003604CA">
      <w:pPr>
        <w:ind w:left="1080" w:hanging="360"/>
      </w:pPr>
      <w:r>
        <w:t>5b. Importation d’un fichier à partir de la Banque de données.</w:t>
      </w:r>
    </w:p>
    <w:p w:rsidR="00774FF8" w:rsidRDefault="00774FF8" w:rsidP="003604CA">
      <w:pPr>
        <w:ind w:left="1080" w:hanging="360"/>
      </w:pPr>
      <w:r>
        <w:tab/>
      </w:r>
    </w:p>
    <w:p w:rsidR="00774FF8" w:rsidRPr="005E0957" w:rsidRDefault="00774FF8" w:rsidP="003604CA">
      <w:pPr>
        <w:ind w:left="1080"/>
        <w:rPr>
          <w:i/>
          <w:iCs/>
        </w:rPr>
      </w:pPr>
      <w:r>
        <w:rPr>
          <w:i/>
          <w:iCs/>
        </w:rPr>
        <w:t>La fenêtre</w:t>
      </w:r>
      <w:r w:rsidRPr="004A48D7">
        <w:rPr>
          <w:i/>
          <w:iCs/>
        </w:rPr>
        <w:t xml:space="preserve"> </w:t>
      </w:r>
      <w:r>
        <w:t>Recherche dans la B</w:t>
      </w:r>
      <w:r w:rsidRPr="004A48D7">
        <w:t>anque de données</w:t>
      </w:r>
      <w:r>
        <w:rPr>
          <w:i/>
          <w:iCs/>
        </w:rPr>
        <w:t xml:space="preserve"> apparaît, veuillez suivre les étapes pour </w:t>
      </w:r>
      <w:hyperlink w:anchor="BD_Search" w:history="1">
        <w:r w:rsidRPr="00057509">
          <w:rPr>
            <w:rStyle w:val="Hyperlink"/>
            <w:i/>
            <w:iCs/>
          </w:rPr>
          <w:t>Rechercher dans la Banque de données</w:t>
        </w:r>
      </w:hyperlink>
      <w:r>
        <w:rPr>
          <w:i/>
          <w:iCs/>
        </w:rPr>
        <w:t xml:space="preserve"> et double-cliquez ensuite sur le fichier à importer pour le sélectionner.</w:t>
      </w:r>
    </w:p>
    <w:p w:rsidR="00774FF8" w:rsidRDefault="00774FF8" w:rsidP="003604CA">
      <w:pPr>
        <w:ind w:left="720"/>
      </w:pPr>
    </w:p>
    <w:p w:rsidR="00774FF8" w:rsidRDefault="00774FF8" w:rsidP="003604CA">
      <w:pPr>
        <w:ind w:left="284"/>
        <w:rPr>
          <w:i/>
          <w:iCs/>
        </w:rPr>
      </w:pPr>
      <w:r>
        <w:rPr>
          <w:i/>
          <w:iCs/>
        </w:rPr>
        <w:t xml:space="preserve">Le fichier importé apparaît à la droite de la communication sélectionnée, il est représenté par l’icône </w:t>
      </w:r>
      <w:r w:rsidRPr="009C6C36">
        <w:rPr>
          <w:i/>
          <w:iCs/>
          <w:noProof/>
        </w:rPr>
        <w:pict>
          <v:shape id="Picture 212" o:spid="_x0000_i1307" type="#_x0000_t75" style="width:12pt;height:10.5pt;visibility:visible">
            <v:imagedata r:id="rId162" o:title=""/>
          </v:shape>
        </w:pict>
      </w:r>
      <w:r>
        <w:rPr>
          <w:i/>
          <w:iCs/>
        </w:rPr>
        <w:t>.</w:t>
      </w:r>
    </w:p>
    <w:p w:rsidR="00774FF8" w:rsidRDefault="00774FF8" w:rsidP="003604CA">
      <w:pPr>
        <w:ind w:left="284"/>
        <w:rPr>
          <w:i/>
          <w:iCs/>
        </w:rPr>
      </w:pPr>
    </w:p>
    <w:p w:rsidR="00774FF8" w:rsidRPr="00F82DD3" w:rsidRDefault="00774FF8" w:rsidP="003604CA">
      <w:pPr>
        <w:ind w:left="284"/>
        <w:rPr>
          <w:i/>
          <w:iCs/>
        </w:rPr>
      </w:pPr>
      <w:r>
        <w:rPr>
          <w:i/>
          <w:iCs/>
        </w:rPr>
        <w:t>Si vous désirez joindre un fichier à une autre communication reprenez à l’étape 3.</w:t>
      </w:r>
    </w:p>
    <w:p w:rsidR="00774FF8" w:rsidRDefault="00774FF8" w:rsidP="003604CA">
      <w:pPr>
        <w:ind w:left="284" w:hanging="284"/>
      </w:pPr>
    </w:p>
    <w:p w:rsidR="00774FF8" w:rsidRDefault="00774FF8" w:rsidP="003604CA">
      <w:pPr>
        <w:ind w:left="284" w:hanging="284"/>
        <w:rPr>
          <w:color w:val="9BBB59"/>
        </w:rPr>
      </w:pPr>
      <w:r w:rsidRPr="00F82DD3">
        <w:t>6.</w:t>
      </w:r>
      <w:r>
        <w:rPr>
          <w:i/>
          <w:iCs/>
        </w:rPr>
        <w:t xml:space="preserve"> </w:t>
      </w:r>
      <w:r>
        <w:t xml:space="preserve">Cliquez sur  </w:t>
      </w:r>
      <w:r>
        <w:object w:dxaOrig="225" w:dyaOrig="225">
          <v:shape id="_x0000_i1308" type="#_x0000_t75" style="width:14.25pt;height:14.25pt" o:ole="">
            <v:imagedata r:id="rId109" o:title=""/>
          </v:shape>
          <o:OLEObject Type="Embed" ProgID="Paint.Picture" ShapeID="_x0000_i1308" DrawAspect="Content" ObjectID="_1329503092" r:id="rId163"/>
        </w:object>
      </w:r>
      <w:r>
        <w:t xml:space="preserve"> pour </w:t>
      </w:r>
      <w:r>
        <w:rPr>
          <w:b/>
          <w:bCs/>
          <w:u w:val="single"/>
        </w:rPr>
        <w:t>Arrêter la modification des communications</w:t>
      </w:r>
      <w:r>
        <w:rPr>
          <w:b/>
          <w:bCs/>
        </w:rPr>
        <w:t>.</w:t>
      </w:r>
    </w:p>
    <w:p w:rsidR="00774FF8" w:rsidRDefault="00774FF8" w:rsidP="003604CA">
      <w:pPr>
        <w:ind w:left="284"/>
        <w:rPr>
          <w:i/>
          <w:iCs/>
        </w:rPr>
      </w:pPr>
    </w:p>
    <w:p w:rsidR="00774FF8" w:rsidRDefault="00774FF8" w:rsidP="003604CA">
      <w:pPr>
        <w:ind w:left="284"/>
        <w:rPr>
          <w:i/>
          <w:iCs/>
        </w:rPr>
      </w:pPr>
      <w:r>
        <w:rPr>
          <w:i/>
          <w:iCs/>
        </w:rPr>
        <w:t>Le secteur des communications du compte client se désactive.</w:t>
      </w:r>
    </w:p>
    <w:p w:rsidR="00774FF8" w:rsidRDefault="00774FF8" w:rsidP="003604CA">
      <w:pPr>
        <w:ind w:left="284"/>
        <w:rPr>
          <w:i/>
          <w:iCs/>
        </w:rPr>
      </w:pPr>
    </w:p>
    <w:p w:rsidR="00774FF8" w:rsidRDefault="00774FF8" w:rsidP="003604CA">
      <w:pPr>
        <w:ind w:left="284"/>
      </w:pPr>
      <w:r>
        <w:rPr>
          <w:i/>
          <w:iCs/>
        </w:rPr>
        <w:t>Désactiver le secteur des communications le débloque pour les autres utilisateurs voulant y apporter des modifications.</w:t>
      </w:r>
    </w:p>
    <w:p w:rsidR="00774FF8" w:rsidRDefault="00774FF8" w:rsidP="003604CA">
      <w:pPr>
        <w:ind w:left="426"/>
        <w:rPr>
          <w:i/>
          <w:iCs/>
        </w:rPr>
      </w:pPr>
    </w:p>
    <w:p w:rsidR="00774FF8" w:rsidRDefault="00774FF8" w:rsidP="003604CA">
      <w:pPr>
        <w:ind w:left="426"/>
        <w:rPr>
          <w:i/>
          <w:iCs/>
        </w:rPr>
      </w:pPr>
    </w:p>
    <w:p w:rsidR="00774FF8" w:rsidRDefault="00774FF8" w:rsidP="003604CA">
      <w:pPr>
        <w:rPr>
          <w:i/>
          <w:iCs/>
        </w:rPr>
      </w:pPr>
      <w:r>
        <w:rPr>
          <w:i/>
          <w:iCs/>
        </w:rPr>
        <w:t xml:space="preserve">Pour </w:t>
      </w:r>
      <w:r w:rsidRPr="0020661C">
        <w:rPr>
          <w:i/>
          <w:iCs/>
        </w:rPr>
        <w:t>pouvoir joindre un fichier à une communication</w:t>
      </w:r>
      <w:r>
        <w:rPr>
          <w:i/>
          <w:iCs/>
        </w:rPr>
        <w:t xml:space="preserve">, un utilisateur doit avoir le </w:t>
      </w:r>
      <w:r>
        <w:rPr>
          <w:b/>
          <w:bCs/>
          <w:i/>
          <w:iCs/>
        </w:rPr>
        <w:t xml:space="preserve">Droit de modifier les communications </w:t>
      </w:r>
      <w:r>
        <w:rPr>
          <w:i/>
          <w:iCs/>
        </w:rPr>
        <w:t>d’activé dans son type d’utilisateur.</w:t>
      </w:r>
    </w:p>
    <w:p w:rsidR="00774FF8" w:rsidRDefault="00774FF8" w:rsidP="003604CA">
      <w:pPr>
        <w:rPr>
          <w:i/>
          <w:iCs/>
        </w:rPr>
      </w:pPr>
    </w:p>
    <w:p w:rsidR="00774FF8" w:rsidRPr="00CF6406" w:rsidRDefault="00774FF8" w:rsidP="003604CA">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214" o:spid="_x0000_i1309"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r w:rsidRPr="000F24F6">
        <w:rPr>
          <w:i/>
          <w:iCs/>
        </w:rPr>
        <w:t xml:space="preserve"> </w:t>
      </w:r>
    </w:p>
    <w:p w:rsidR="00774FF8" w:rsidRDefault="00774FF8" w:rsidP="003604CA">
      <w:pPr>
        <w:pStyle w:val="Heading3"/>
      </w:pPr>
      <w:r>
        <w:br w:type="page"/>
      </w:r>
      <w:bookmarkStart w:id="96" w:name="CC_Comms_OpenFile"/>
      <w:bookmarkEnd w:id="96"/>
      <w:r>
        <w:t>Ouvrir un fichier joint à une communication</w:t>
      </w:r>
    </w:p>
    <w:p w:rsidR="00774FF8" w:rsidRDefault="00774FF8" w:rsidP="003604CA">
      <w:r w:rsidRPr="00CA76CD">
        <w:rPr>
          <w:vanish/>
        </w:rPr>
        <w:t xml:space="preserve">Numéro : </w:t>
      </w:r>
      <w:r>
        <w:rPr>
          <w:vanish/>
        </w:rPr>
        <w:t>79</w:t>
      </w:r>
    </w:p>
    <w:p w:rsidR="00774FF8" w:rsidRDefault="00774FF8" w:rsidP="003604CA">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ouvrir un fichier joint à une </w:t>
      </w:r>
      <w:hyperlink w:anchor="CC_Comms" w:history="1">
        <w:r w:rsidRPr="00380512">
          <w:rPr>
            <w:rStyle w:val="Hyperlink"/>
          </w:rPr>
          <w:t>communication</w:t>
        </w:r>
      </w:hyperlink>
      <w:r w:rsidRPr="007E2F6A">
        <w:t xml:space="preserve">, cliquez sur le menu </w:t>
      </w:r>
      <w:r w:rsidRPr="007E2F6A">
        <w:rPr>
          <w:b/>
          <w:bCs/>
        </w:rPr>
        <w:t>Compte</w:t>
      </w:r>
      <w:r w:rsidRPr="007E2F6A">
        <w:t xml:space="preserve">, puis cliquez sur </w:t>
      </w:r>
      <w:r>
        <w:rPr>
          <w:noProof/>
        </w:rPr>
        <w:pict>
          <v:shape id="Picture 215" o:spid="_x0000_i131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16" o:spid="_x0000_i1311"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604CA"/>
    <w:p w:rsidR="00774FF8" w:rsidRPr="007E2F6A" w:rsidRDefault="00774FF8" w:rsidP="003604CA">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Pr>
            <w:rStyle w:val="Hyperlink"/>
            <w:i/>
            <w:iCs/>
          </w:rPr>
          <w:t>Rechercher un compte client</w:t>
        </w:r>
      </w:hyperlink>
      <w:r>
        <w:rPr>
          <w:i/>
          <w:iCs/>
        </w:rPr>
        <w:t>, puis sélectionnez le compte client désiré</w:t>
      </w:r>
      <w:r w:rsidRPr="007E2F6A">
        <w:rPr>
          <w:i/>
          <w:iCs/>
        </w:rPr>
        <w:t>.</w:t>
      </w:r>
    </w:p>
    <w:p w:rsidR="00774FF8" w:rsidRPr="007E2F6A" w:rsidRDefault="00774FF8" w:rsidP="003604CA"/>
    <w:p w:rsidR="00774FF8" w:rsidRPr="007E2F6A" w:rsidRDefault="00774FF8" w:rsidP="003604CA">
      <w:pPr>
        <w:ind w:left="180" w:hanging="180"/>
        <w:rPr>
          <w:i/>
          <w:iCs/>
        </w:rPr>
      </w:pPr>
      <w:r w:rsidRPr="007E2F6A">
        <w:rPr>
          <w:i/>
          <w:iCs/>
        </w:rPr>
        <w:t xml:space="preserve">La fenêtre d’un Compte client </w:t>
      </w:r>
      <w:r>
        <w:rPr>
          <w:i/>
          <w:iCs/>
        </w:rPr>
        <w:t>apparaît</w:t>
      </w:r>
      <w:r w:rsidRPr="007E2F6A">
        <w:rPr>
          <w:i/>
          <w:iCs/>
        </w:rPr>
        <w:t>.</w:t>
      </w:r>
    </w:p>
    <w:p w:rsidR="00774FF8" w:rsidRPr="007E2F6A" w:rsidRDefault="00774FF8" w:rsidP="003604CA">
      <w:pPr>
        <w:ind w:left="180" w:hanging="180"/>
      </w:pPr>
    </w:p>
    <w:p w:rsidR="00774FF8" w:rsidRPr="007E2F6A" w:rsidRDefault="00774FF8" w:rsidP="003604CA">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774FF8" w:rsidRDefault="00774FF8" w:rsidP="003604CA">
      <w:pPr>
        <w:ind w:left="180" w:hanging="180"/>
      </w:pPr>
    </w:p>
    <w:p w:rsidR="00774FF8" w:rsidRDefault="00774FF8" w:rsidP="003604CA">
      <w:pPr>
        <w:ind w:left="284" w:hanging="284"/>
      </w:pPr>
      <w:r>
        <w:t xml:space="preserve">2. </w:t>
      </w:r>
      <w:r w:rsidRPr="00F82DD3">
        <w:rPr>
          <w:b/>
          <w:bCs/>
        </w:rPr>
        <w:t>Sélectionnez une communication</w:t>
      </w:r>
      <w:r>
        <w:t xml:space="preserve"> comportant un fichier joint parmi la liste des communications. </w:t>
      </w:r>
    </w:p>
    <w:p w:rsidR="00774FF8" w:rsidRDefault="00774FF8" w:rsidP="003604CA">
      <w:pPr>
        <w:ind w:left="180" w:hanging="180"/>
      </w:pPr>
      <w:r>
        <w:tab/>
      </w:r>
    </w:p>
    <w:p w:rsidR="00774FF8" w:rsidRDefault="00774FF8" w:rsidP="003604CA">
      <w:pPr>
        <w:ind w:left="284"/>
      </w:pPr>
      <w:r>
        <w:rPr>
          <w:i/>
          <w:iCs/>
        </w:rPr>
        <w:t>La liste des communications se trouve au bas du secteur des communications. Les communications qui y sont affichées sont disposées en ordre croissant selon la date d’émission / réception.</w:t>
      </w:r>
    </w:p>
    <w:p w:rsidR="00774FF8" w:rsidRDefault="00774FF8" w:rsidP="003604CA">
      <w:pPr>
        <w:ind w:left="284"/>
        <w:rPr>
          <w:i/>
          <w:iCs/>
        </w:rPr>
      </w:pPr>
    </w:p>
    <w:p w:rsidR="00774FF8" w:rsidRDefault="00774FF8" w:rsidP="003604CA">
      <w:pPr>
        <w:ind w:left="284"/>
      </w:pPr>
      <w:r>
        <w:rPr>
          <w:i/>
          <w:iCs/>
        </w:rPr>
        <w:t xml:space="preserve">La présence d’un  fichier joint apparaît à la droite d’une communication, il est représenté par l’icône </w:t>
      </w:r>
      <w:r w:rsidRPr="009C6C36">
        <w:rPr>
          <w:i/>
          <w:iCs/>
          <w:noProof/>
        </w:rPr>
        <w:pict>
          <v:shape id="Picture 217" o:spid="_x0000_i1312" type="#_x0000_t75" style="width:12pt;height:10.5pt;visibility:visible">
            <v:imagedata r:id="rId162" o:title=""/>
          </v:shape>
        </w:pict>
      </w:r>
      <w:r>
        <w:rPr>
          <w:i/>
          <w:iCs/>
        </w:rPr>
        <w:t>.</w:t>
      </w:r>
    </w:p>
    <w:p w:rsidR="00774FF8" w:rsidRDefault="00774FF8" w:rsidP="003604CA">
      <w:pPr>
        <w:ind w:left="284" w:hanging="284"/>
      </w:pPr>
      <w:r>
        <w:tab/>
      </w:r>
    </w:p>
    <w:p w:rsidR="00774FF8" w:rsidRPr="00BC748D" w:rsidRDefault="00774FF8" w:rsidP="003604CA">
      <w:pPr>
        <w:ind w:left="284"/>
      </w:pPr>
      <w:r>
        <w:rPr>
          <w:i/>
          <w:iCs/>
        </w:rPr>
        <w:t xml:space="preserve">Vous pouvez </w:t>
      </w:r>
      <w:hyperlink w:anchor="CC_Comms_Filter" w:history="1">
        <w:r>
          <w:rPr>
            <w:rStyle w:val="Hyperlink"/>
            <w:i/>
            <w:iCs/>
          </w:rPr>
          <w:t>Filtrer la liste des communications</w:t>
        </w:r>
      </w:hyperlink>
      <w:r>
        <w:rPr>
          <w:i/>
          <w:iCs/>
        </w:rPr>
        <w:t xml:space="preserve"> pour faciliter votre recherche.</w:t>
      </w:r>
    </w:p>
    <w:p w:rsidR="00774FF8" w:rsidRDefault="00774FF8" w:rsidP="003604CA"/>
    <w:p w:rsidR="00774FF8" w:rsidRDefault="00774FF8" w:rsidP="003604CA">
      <w:pPr>
        <w:ind w:left="284" w:hanging="284"/>
      </w:pPr>
      <w:r>
        <w:t xml:space="preserve">3. Cliquez avec le </w:t>
      </w:r>
      <w:r w:rsidRPr="00F35D7E">
        <w:rPr>
          <w:b/>
          <w:bCs/>
        </w:rPr>
        <w:t>bouton droit</w:t>
      </w:r>
      <w:r>
        <w:t xml:space="preserve"> de la souris sur la communication sélectionné et choisissez l’option </w:t>
      </w:r>
      <w:r w:rsidRPr="00F35D7E">
        <w:rPr>
          <w:b/>
          <w:bCs/>
        </w:rPr>
        <w:t>Ouvrir le fichier joint</w:t>
      </w:r>
      <w:r>
        <w:t xml:space="preserve"> dans le menu contextuel qui apparaît.</w:t>
      </w:r>
    </w:p>
    <w:p w:rsidR="00774FF8" w:rsidRDefault="00774FF8" w:rsidP="003604CA">
      <w:pPr>
        <w:ind w:left="180" w:hanging="180"/>
      </w:pPr>
    </w:p>
    <w:p w:rsidR="00774FF8" w:rsidRPr="00F35D7E" w:rsidRDefault="00774FF8" w:rsidP="003604CA">
      <w:pPr>
        <w:ind w:left="284" w:hanging="284"/>
        <w:rPr>
          <w:i/>
          <w:iCs/>
        </w:rPr>
      </w:pPr>
      <w:r>
        <w:tab/>
      </w:r>
      <w:r>
        <w:rPr>
          <w:i/>
          <w:iCs/>
        </w:rPr>
        <w:t>Vous pouvez aussi double-cliquer sur la communication pour ouvrir le fichier joint.</w:t>
      </w:r>
    </w:p>
    <w:p w:rsidR="00774FF8" w:rsidRDefault="00774FF8" w:rsidP="003604CA">
      <w:pPr>
        <w:ind w:left="180" w:hanging="180"/>
      </w:pPr>
    </w:p>
    <w:p w:rsidR="00774FF8" w:rsidRDefault="00774FF8" w:rsidP="003604CA">
      <w:pPr>
        <w:ind w:left="284"/>
        <w:rPr>
          <w:i/>
          <w:iCs/>
        </w:rPr>
      </w:pPr>
      <w:r>
        <w:rPr>
          <w:i/>
          <w:iCs/>
        </w:rPr>
        <w:t xml:space="preserve">Si le fichier joint est un </w:t>
      </w:r>
      <w:hyperlink w:anchor="BD_Types" w:history="1">
        <w:r>
          <w:rPr>
            <w:rStyle w:val="Hyperlink"/>
            <w:i/>
            <w:iCs/>
          </w:rPr>
          <w:t>Type de fichier</w:t>
        </w:r>
      </w:hyperlink>
      <w:r w:rsidRPr="00A07E3C">
        <w:rPr>
          <w:i/>
          <w:iCs/>
        </w:rPr>
        <w:t xml:space="preserve"> à ouverture intern</w:t>
      </w:r>
      <w:r>
        <w:rPr>
          <w:i/>
          <w:iCs/>
        </w:rPr>
        <w:t xml:space="preserve">e, son ouverture sera prise en  charge par </w:t>
      </w:r>
      <w:r>
        <w:t xml:space="preserve">Clinica </w:t>
      </w:r>
      <w:r>
        <w:rPr>
          <w:i/>
          <w:iCs/>
        </w:rPr>
        <w:t xml:space="preserve">et la fenêtre </w:t>
      </w:r>
      <w:r>
        <w:t xml:space="preserve">Visualisation de la banque de donnée </w:t>
      </w:r>
      <w:r w:rsidRPr="00345739">
        <w:rPr>
          <w:i/>
          <w:iCs/>
        </w:rPr>
        <w:t>apparaîtra</w:t>
      </w:r>
      <w:r>
        <w:rPr>
          <w:i/>
          <w:iCs/>
        </w:rPr>
        <w:t xml:space="preserve">. </w:t>
      </w:r>
    </w:p>
    <w:p w:rsidR="00774FF8" w:rsidRDefault="00774FF8" w:rsidP="003604CA">
      <w:pPr>
        <w:ind w:left="284"/>
        <w:rPr>
          <w:i/>
          <w:iCs/>
        </w:rPr>
      </w:pPr>
    </w:p>
    <w:p w:rsidR="00774FF8" w:rsidRDefault="00774FF8" w:rsidP="003604CA">
      <w:pPr>
        <w:ind w:left="284"/>
        <w:rPr>
          <w:i/>
          <w:iCs/>
        </w:rPr>
      </w:pPr>
      <w:r>
        <w:rPr>
          <w:i/>
          <w:iCs/>
        </w:rPr>
        <w:t xml:space="preserve">Si le fichier joint est un </w:t>
      </w:r>
      <w:hyperlink w:anchor="BD_Types" w:history="1">
        <w:r>
          <w:rPr>
            <w:rStyle w:val="Hyperlink"/>
            <w:i/>
            <w:iCs/>
          </w:rPr>
          <w:t>Type de fichier</w:t>
        </w:r>
      </w:hyperlink>
      <w:r>
        <w:rPr>
          <w:i/>
          <w:iCs/>
        </w:rPr>
        <w:t xml:space="preserve"> à ouverture externe, son ouverture sera prise en charge par le programme approprié.</w:t>
      </w:r>
    </w:p>
    <w:p w:rsidR="00774FF8" w:rsidRDefault="00774FF8" w:rsidP="003604CA">
      <w:pPr>
        <w:ind w:left="284"/>
        <w:rPr>
          <w:i/>
          <w:iCs/>
        </w:rPr>
      </w:pPr>
    </w:p>
    <w:p w:rsidR="00774FF8" w:rsidRDefault="00774FF8" w:rsidP="003604CA"/>
    <w:p w:rsidR="00774FF8" w:rsidRPr="00CF6406" w:rsidRDefault="00774FF8" w:rsidP="003604CA">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218" o:spid="_x0000_i131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3604CA">
      <w:pPr>
        <w:pStyle w:val="Heading3"/>
      </w:pPr>
      <w:r>
        <w:br w:type="page"/>
      </w:r>
      <w:bookmarkStart w:id="97" w:name="CC_Comms_DelFile"/>
      <w:bookmarkEnd w:id="97"/>
      <w:r>
        <w:t>Supprimer un fichier joint à une communication</w:t>
      </w:r>
    </w:p>
    <w:p w:rsidR="00774FF8" w:rsidRDefault="00774FF8" w:rsidP="003604CA">
      <w:r w:rsidRPr="00CA76CD">
        <w:rPr>
          <w:vanish/>
        </w:rPr>
        <w:t xml:space="preserve">Numéro : </w:t>
      </w:r>
      <w:r>
        <w:rPr>
          <w:vanish/>
        </w:rPr>
        <w:t>80</w:t>
      </w:r>
    </w:p>
    <w:p w:rsidR="00774FF8" w:rsidRDefault="00774FF8" w:rsidP="00345739">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supprimer un fichier joint à une </w:t>
      </w:r>
      <w:hyperlink w:anchor="CC_Comms" w:history="1">
        <w:r w:rsidRPr="00380512">
          <w:rPr>
            <w:rStyle w:val="Hyperlink"/>
          </w:rPr>
          <w:t>communication</w:t>
        </w:r>
      </w:hyperlink>
      <w:r w:rsidRPr="007E2F6A">
        <w:t xml:space="preserve">, cliquez sur le menu </w:t>
      </w:r>
      <w:r w:rsidRPr="007E2F6A">
        <w:rPr>
          <w:b/>
          <w:bCs/>
        </w:rPr>
        <w:t>Compte</w:t>
      </w:r>
      <w:r w:rsidRPr="007E2F6A">
        <w:t xml:space="preserve">, puis cliquez sur </w:t>
      </w:r>
      <w:r>
        <w:rPr>
          <w:noProof/>
        </w:rPr>
        <w:pict>
          <v:shape id="Picture 219" o:spid="_x0000_i1314"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20" o:spid="_x0000_i1315"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45739"/>
    <w:p w:rsidR="00774FF8" w:rsidRPr="007E2F6A" w:rsidRDefault="00774FF8" w:rsidP="00345739">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Pr>
            <w:rStyle w:val="Hyperlink"/>
            <w:i/>
            <w:iCs/>
          </w:rPr>
          <w:t>Rechercher un compte client</w:t>
        </w:r>
      </w:hyperlink>
      <w:r>
        <w:rPr>
          <w:i/>
          <w:iCs/>
        </w:rPr>
        <w:t>, puis sélectionnez le compte client désiré</w:t>
      </w:r>
      <w:r w:rsidRPr="007E2F6A">
        <w:rPr>
          <w:i/>
          <w:iCs/>
        </w:rPr>
        <w:t>.</w:t>
      </w:r>
    </w:p>
    <w:p w:rsidR="00774FF8" w:rsidRPr="007E2F6A" w:rsidRDefault="00774FF8" w:rsidP="00345739"/>
    <w:p w:rsidR="00774FF8" w:rsidRPr="007E2F6A" w:rsidRDefault="00774FF8" w:rsidP="00345739">
      <w:pPr>
        <w:ind w:left="180" w:hanging="180"/>
        <w:rPr>
          <w:i/>
          <w:iCs/>
        </w:rPr>
      </w:pPr>
      <w:r w:rsidRPr="007E2F6A">
        <w:rPr>
          <w:i/>
          <w:iCs/>
        </w:rPr>
        <w:t xml:space="preserve">La fenêtre d’un Compte client </w:t>
      </w:r>
      <w:r>
        <w:rPr>
          <w:i/>
          <w:iCs/>
        </w:rPr>
        <w:t>apparaît</w:t>
      </w:r>
      <w:r w:rsidRPr="007E2F6A">
        <w:rPr>
          <w:i/>
          <w:iCs/>
        </w:rPr>
        <w:t>.</w:t>
      </w:r>
    </w:p>
    <w:p w:rsidR="00774FF8" w:rsidRPr="007E2F6A" w:rsidRDefault="00774FF8" w:rsidP="00345739">
      <w:pPr>
        <w:ind w:left="180" w:hanging="180"/>
      </w:pPr>
    </w:p>
    <w:p w:rsidR="00774FF8" w:rsidRPr="007E2F6A" w:rsidRDefault="00774FF8" w:rsidP="00345739">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774FF8" w:rsidRDefault="00774FF8" w:rsidP="00345739">
      <w:pPr>
        <w:ind w:left="180" w:hanging="180"/>
      </w:pPr>
    </w:p>
    <w:p w:rsidR="00774FF8" w:rsidRDefault="00774FF8" w:rsidP="008E1E1A">
      <w:pPr>
        <w:ind w:left="180" w:hanging="180"/>
        <w:rPr>
          <w:b/>
          <w:bCs/>
        </w:rPr>
      </w:pPr>
      <w:r>
        <w:t xml:space="preserve">2. Cliquez sur </w:t>
      </w:r>
      <w:r>
        <w:rPr>
          <w:noProof/>
        </w:rPr>
        <w:pict>
          <v:shape id="Picture 221" o:spid="_x0000_i1316"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774FF8" w:rsidRDefault="00774FF8" w:rsidP="008E1E1A">
      <w:pPr>
        <w:ind w:left="142" w:firstLine="38"/>
        <w:rPr>
          <w:i/>
          <w:iCs/>
        </w:rPr>
      </w:pPr>
    </w:p>
    <w:p w:rsidR="00774FF8" w:rsidRDefault="00774FF8" w:rsidP="008E1E1A">
      <w:pPr>
        <w:ind w:left="142" w:firstLine="38"/>
        <w:rPr>
          <w:i/>
          <w:iCs/>
          <w:color w:val="9BBB59"/>
        </w:rPr>
      </w:pPr>
      <w:r>
        <w:rPr>
          <w:i/>
          <w:iCs/>
        </w:rPr>
        <w:t>Le secteur des communications du compte client s’active.</w:t>
      </w:r>
    </w:p>
    <w:p w:rsidR="00774FF8" w:rsidRDefault="00774FF8" w:rsidP="008E1E1A">
      <w:pPr>
        <w:ind w:left="180" w:hanging="180"/>
      </w:pPr>
    </w:p>
    <w:p w:rsidR="00774FF8" w:rsidRDefault="00774FF8" w:rsidP="008E1E1A">
      <w:pPr>
        <w:ind w:left="180" w:hanging="180"/>
        <w:rPr>
          <w:i/>
          <w:iCs/>
        </w:rPr>
      </w:pPr>
      <w:r>
        <w:tab/>
      </w:r>
      <w:r>
        <w:rPr>
          <w:i/>
          <w:iCs/>
        </w:rPr>
        <w:t>Lorsque vous activez le secteur des Communications d’un compte client, celui-ci devient bloqué pour tous les autres utilisateurs, c’est-à-dire qu’ils ne pourront effectuer de modifications dans les communications du même compte client  jusqu’à ce que vous arrêtiez la modification des communications.</w:t>
      </w:r>
    </w:p>
    <w:p w:rsidR="00774FF8" w:rsidRDefault="00774FF8" w:rsidP="008E1E1A">
      <w:r>
        <w:t xml:space="preserve"> </w:t>
      </w:r>
    </w:p>
    <w:p w:rsidR="00774FF8" w:rsidRDefault="00774FF8" w:rsidP="00345739">
      <w:pPr>
        <w:ind w:left="284" w:hanging="284"/>
      </w:pPr>
      <w:r>
        <w:t xml:space="preserve">3. </w:t>
      </w:r>
      <w:r w:rsidRPr="00F82DD3">
        <w:rPr>
          <w:b/>
          <w:bCs/>
        </w:rPr>
        <w:t>Sélectionnez une communication</w:t>
      </w:r>
      <w:r>
        <w:t xml:space="preserve"> comportant un fichier joint parmi la liste des communications. </w:t>
      </w:r>
    </w:p>
    <w:p w:rsidR="00774FF8" w:rsidRDefault="00774FF8" w:rsidP="00345739">
      <w:pPr>
        <w:ind w:left="180" w:hanging="180"/>
      </w:pPr>
      <w:r>
        <w:tab/>
      </w:r>
    </w:p>
    <w:p w:rsidR="00774FF8" w:rsidRDefault="00774FF8" w:rsidP="009565D7">
      <w:pPr>
        <w:ind w:left="284"/>
      </w:pPr>
      <w:r>
        <w:rPr>
          <w:i/>
          <w:iCs/>
        </w:rPr>
        <w:t>La liste des communications se trouve au bas du secteur des communications. Les communications qui y sont affichées sont disposées en ordre croissant selon la date d’émission / réception.</w:t>
      </w:r>
    </w:p>
    <w:p w:rsidR="00774FF8" w:rsidRDefault="00774FF8" w:rsidP="00345739">
      <w:pPr>
        <w:ind w:left="284"/>
        <w:rPr>
          <w:i/>
          <w:iCs/>
        </w:rPr>
      </w:pPr>
    </w:p>
    <w:p w:rsidR="00774FF8" w:rsidRDefault="00774FF8" w:rsidP="00345739">
      <w:pPr>
        <w:ind w:left="284"/>
      </w:pPr>
      <w:r>
        <w:rPr>
          <w:i/>
          <w:iCs/>
        </w:rPr>
        <w:t xml:space="preserve">La présence d’un  fichier joint apparaît à la droite d’une communication, il est représenté par l’icône </w:t>
      </w:r>
      <w:r w:rsidRPr="009C6C36">
        <w:rPr>
          <w:i/>
          <w:iCs/>
          <w:noProof/>
        </w:rPr>
        <w:pict>
          <v:shape id="Picture 222" o:spid="_x0000_i1317" type="#_x0000_t75" style="width:12pt;height:10.5pt;visibility:visible">
            <v:imagedata r:id="rId162" o:title=""/>
          </v:shape>
        </w:pict>
      </w:r>
      <w:r>
        <w:rPr>
          <w:i/>
          <w:iCs/>
        </w:rPr>
        <w:t>.</w:t>
      </w:r>
    </w:p>
    <w:p w:rsidR="00774FF8" w:rsidRDefault="00774FF8" w:rsidP="00345739">
      <w:pPr>
        <w:ind w:left="284" w:hanging="284"/>
      </w:pPr>
      <w:r>
        <w:tab/>
      </w:r>
    </w:p>
    <w:p w:rsidR="00774FF8" w:rsidRPr="00BC748D" w:rsidRDefault="00774FF8" w:rsidP="00345739">
      <w:pPr>
        <w:ind w:left="284"/>
      </w:pPr>
      <w:r>
        <w:rPr>
          <w:i/>
          <w:iCs/>
        </w:rPr>
        <w:t xml:space="preserve">Vous pouvez </w:t>
      </w:r>
      <w:hyperlink w:anchor="CC_Comms_Filter" w:history="1">
        <w:r>
          <w:rPr>
            <w:rStyle w:val="Hyperlink"/>
            <w:i/>
            <w:iCs/>
          </w:rPr>
          <w:t>Filtrer la liste des communications</w:t>
        </w:r>
      </w:hyperlink>
      <w:r>
        <w:rPr>
          <w:i/>
          <w:iCs/>
        </w:rPr>
        <w:t xml:space="preserve"> pour faciliter votre recherche.</w:t>
      </w:r>
    </w:p>
    <w:p w:rsidR="00774FF8" w:rsidRDefault="00774FF8" w:rsidP="00345739"/>
    <w:p w:rsidR="00774FF8" w:rsidRDefault="00774FF8" w:rsidP="00345739">
      <w:pPr>
        <w:ind w:left="284" w:hanging="284"/>
      </w:pPr>
      <w:r>
        <w:t xml:space="preserve">4. Cliquez avec le </w:t>
      </w:r>
      <w:r w:rsidRPr="00F35D7E">
        <w:rPr>
          <w:b/>
          <w:bCs/>
        </w:rPr>
        <w:t>bouton droit</w:t>
      </w:r>
      <w:r>
        <w:t xml:space="preserve"> de la souris sur la communication sélectionné et choisissez l’option </w:t>
      </w:r>
      <w:r>
        <w:rPr>
          <w:b/>
          <w:bCs/>
        </w:rPr>
        <w:t>Supprimer</w:t>
      </w:r>
      <w:r w:rsidRPr="00F35D7E">
        <w:rPr>
          <w:b/>
          <w:bCs/>
        </w:rPr>
        <w:t xml:space="preserve"> le fichier joint</w:t>
      </w:r>
      <w:r>
        <w:t xml:space="preserve"> dans le menu contextuel qui apparaît.</w:t>
      </w:r>
    </w:p>
    <w:p w:rsidR="00774FF8" w:rsidRDefault="00774FF8" w:rsidP="00780CC6">
      <w:pPr>
        <w:ind w:left="180" w:hanging="180"/>
      </w:pPr>
    </w:p>
    <w:p w:rsidR="00774FF8" w:rsidRDefault="00774FF8" w:rsidP="00A92D15">
      <w:pPr>
        <w:ind w:left="284"/>
        <w:rPr>
          <w:i/>
          <w:iCs/>
        </w:rPr>
      </w:pPr>
      <w:r w:rsidRPr="00A92D15">
        <w:rPr>
          <w:i/>
          <w:iCs/>
        </w:rPr>
        <w:t xml:space="preserve">La fenêtre </w:t>
      </w:r>
      <w:r w:rsidRPr="00A92D15">
        <w:t xml:space="preserve">Suppression d’un fichier joint </w:t>
      </w:r>
      <w:r>
        <w:rPr>
          <w:i/>
          <w:iCs/>
        </w:rPr>
        <w:t>apparaît.</w:t>
      </w:r>
    </w:p>
    <w:p w:rsidR="00774FF8" w:rsidRDefault="00774FF8" w:rsidP="00A92D15">
      <w:pPr>
        <w:ind w:left="284"/>
        <w:rPr>
          <w:i/>
          <w:iCs/>
        </w:rPr>
      </w:pPr>
    </w:p>
    <w:p w:rsidR="00774FF8" w:rsidRDefault="00774FF8" w:rsidP="00A92D15">
      <w:r>
        <w:t>5. Cliquez sur « </w:t>
      </w:r>
      <w:r w:rsidRPr="00A92D15">
        <w:rPr>
          <w:b/>
          <w:bCs/>
        </w:rPr>
        <w:t>Oui</w:t>
      </w:r>
      <w:r>
        <w:rPr>
          <w:b/>
          <w:bCs/>
        </w:rPr>
        <w:t> </w:t>
      </w:r>
      <w:r w:rsidRPr="00A92D15">
        <w:t>»</w:t>
      </w:r>
      <w:r>
        <w:t xml:space="preserve">. </w:t>
      </w:r>
    </w:p>
    <w:p w:rsidR="00774FF8" w:rsidRDefault="00774FF8" w:rsidP="00B835B8">
      <w:pPr>
        <w:ind w:left="284"/>
        <w:rPr>
          <w:i/>
          <w:iCs/>
        </w:rPr>
      </w:pPr>
    </w:p>
    <w:p w:rsidR="00774FF8" w:rsidRDefault="00774FF8" w:rsidP="00B835B8">
      <w:pPr>
        <w:ind w:left="284"/>
        <w:rPr>
          <w:i/>
          <w:iCs/>
        </w:rPr>
      </w:pPr>
      <w:r w:rsidRPr="00B835B8">
        <w:rPr>
          <w:i/>
          <w:iCs/>
        </w:rPr>
        <w:t>L</w:t>
      </w:r>
      <w:r>
        <w:rPr>
          <w:i/>
          <w:iCs/>
        </w:rPr>
        <w:t>’icône</w:t>
      </w:r>
      <w:r>
        <w:t xml:space="preserve"> </w:t>
      </w:r>
      <w:r w:rsidRPr="009C6C36">
        <w:rPr>
          <w:i/>
          <w:iCs/>
          <w:noProof/>
        </w:rPr>
        <w:pict>
          <v:shape id="Picture 223" o:spid="_x0000_i1318" type="#_x0000_t75" style="width:12pt;height:10.5pt;visibility:visible">
            <v:imagedata r:id="rId162" o:title=""/>
          </v:shape>
        </w:pict>
      </w:r>
      <w:r>
        <w:rPr>
          <w:i/>
          <w:iCs/>
        </w:rPr>
        <w:t xml:space="preserve"> disparaît, signifiant qu’il n’y a plus de fichier joint à la communication sélectionnée.</w:t>
      </w:r>
    </w:p>
    <w:p w:rsidR="00774FF8" w:rsidRDefault="00774FF8" w:rsidP="00B835B8">
      <w:pPr>
        <w:ind w:left="284"/>
        <w:rPr>
          <w:i/>
          <w:iCs/>
        </w:rPr>
      </w:pPr>
    </w:p>
    <w:p w:rsidR="00774FF8" w:rsidRDefault="00774FF8" w:rsidP="00B835B8">
      <w:pPr>
        <w:ind w:left="284"/>
      </w:pPr>
      <w:r>
        <w:rPr>
          <w:i/>
          <w:iCs/>
        </w:rPr>
        <w:t>Si vous désirez supprimer un autre fichier joint à une communication reprenez à l’étape 3.</w:t>
      </w:r>
    </w:p>
    <w:p w:rsidR="00774FF8" w:rsidRDefault="00774FF8" w:rsidP="00B835B8">
      <w:pPr>
        <w:ind w:left="426" w:hanging="426"/>
      </w:pPr>
    </w:p>
    <w:p w:rsidR="00774FF8" w:rsidRDefault="00774FF8" w:rsidP="008E1E1A">
      <w:pPr>
        <w:ind w:left="426" w:hanging="426"/>
        <w:rPr>
          <w:color w:val="9BBB59"/>
        </w:rPr>
      </w:pPr>
      <w:r>
        <w:t xml:space="preserve">6. Cliquez sur  </w:t>
      </w:r>
      <w:r>
        <w:object w:dxaOrig="225" w:dyaOrig="225">
          <v:shape id="_x0000_i1319" type="#_x0000_t75" style="width:14.25pt;height:14.25pt" o:ole="">
            <v:imagedata r:id="rId109" o:title=""/>
          </v:shape>
          <o:OLEObject Type="Embed" ProgID="Paint.Picture" ShapeID="_x0000_i1319" DrawAspect="Content" ObjectID="_1329503093" r:id="rId164"/>
        </w:object>
      </w:r>
      <w:r>
        <w:t xml:space="preserve"> pour </w:t>
      </w:r>
      <w:r>
        <w:rPr>
          <w:b/>
          <w:bCs/>
          <w:u w:val="single"/>
        </w:rPr>
        <w:t>Arrêter la modification des communications</w:t>
      </w:r>
      <w:r>
        <w:rPr>
          <w:b/>
          <w:bCs/>
        </w:rPr>
        <w:t>.</w:t>
      </w:r>
    </w:p>
    <w:p w:rsidR="00774FF8" w:rsidRDefault="00774FF8" w:rsidP="008E1E1A">
      <w:pPr>
        <w:ind w:left="709" w:hanging="709"/>
        <w:rPr>
          <w:i/>
          <w:iCs/>
        </w:rPr>
      </w:pPr>
    </w:p>
    <w:p w:rsidR="00774FF8" w:rsidRDefault="00774FF8" w:rsidP="008E1E1A">
      <w:pPr>
        <w:ind w:left="426"/>
        <w:rPr>
          <w:i/>
          <w:iCs/>
        </w:rPr>
      </w:pPr>
      <w:r>
        <w:rPr>
          <w:i/>
          <w:iCs/>
        </w:rPr>
        <w:t>Le secteur des communications du compte client se désactive.</w:t>
      </w:r>
    </w:p>
    <w:p w:rsidR="00774FF8" w:rsidRDefault="00774FF8" w:rsidP="008E1E1A">
      <w:pPr>
        <w:ind w:left="426"/>
        <w:rPr>
          <w:i/>
          <w:iCs/>
        </w:rPr>
      </w:pPr>
    </w:p>
    <w:p w:rsidR="00774FF8" w:rsidRDefault="00774FF8" w:rsidP="008E1E1A">
      <w:pPr>
        <w:ind w:left="426"/>
      </w:pPr>
      <w:r>
        <w:rPr>
          <w:i/>
          <w:iCs/>
        </w:rPr>
        <w:t>Désactiver le secteur des communications le débloque pour les autres utilisateurs voulant y apporter des modifications.</w:t>
      </w:r>
    </w:p>
    <w:p w:rsidR="00774FF8" w:rsidRDefault="00774FF8" w:rsidP="008E1E1A">
      <w:pPr>
        <w:ind w:left="426" w:hanging="426"/>
        <w:rPr>
          <w:i/>
          <w:iCs/>
        </w:rPr>
      </w:pPr>
    </w:p>
    <w:p w:rsidR="00774FF8" w:rsidRDefault="00774FF8" w:rsidP="008E1E1A">
      <w:pPr>
        <w:rPr>
          <w:i/>
          <w:iCs/>
        </w:rPr>
      </w:pPr>
      <w:r>
        <w:rPr>
          <w:i/>
          <w:iCs/>
        </w:rPr>
        <w:t xml:space="preserve">Pour pouvoir </w:t>
      </w:r>
      <w:r w:rsidRPr="0020661C">
        <w:rPr>
          <w:i/>
          <w:iCs/>
        </w:rPr>
        <w:t>supprimer un fichier joint à une communication</w:t>
      </w:r>
      <w:r>
        <w:rPr>
          <w:i/>
          <w:iCs/>
        </w:rPr>
        <w:t xml:space="preserve">, un utilisateur doit avoir le </w:t>
      </w:r>
      <w:r>
        <w:rPr>
          <w:b/>
          <w:bCs/>
          <w:i/>
          <w:iCs/>
        </w:rPr>
        <w:t xml:space="preserve">Droit de modifier les communications </w:t>
      </w:r>
      <w:r>
        <w:rPr>
          <w:i/>
          <w:iCs/>
        </w:rPr>
        <w:t>d’activé dans son type d’utilisateur.</w:t>
      </w:r>
    </w:p>
    <w:p w:rsidR="00774FF8" w:rsidRDefault="00774FF8" w:rsidP="00B835B8">
      <w:pPr>
        <w:rPr>
          <w:i/>
          <w:iCs/>
        </w:rPr>
      </w:pPr>
    </w:p>
    <w:p w:rsidR="00774FF8" w:rsidRDefault="00774FF8" w:rsidP="00A92D15">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225" o:spid="_x0000_i1320"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780CC6">
      <w:pPr>
        <w:pStyle w:val="Heading3"/>
      </w:pPr>
      <w:r>
        <w:br w:type="page"/>
      </w:r>
      <w:bookmarkStart w:id="98" w:name="CC_Comms_Del"/>
      <w:bookmarkEnd w:id="98"/>
      <w:r>
        <w:t>Supprimer une communication</w:t>
      </w:r>
    </w:p>
    <w:p w:rsidR="00774FF8" w:rsidRDefault="00774FF8" w:rsidP="003604CA">
      <w:r w:rsidRPr="00CA76CD">
        <w:rPr>
          <w:vanish/>
        </w:rPr>
        <w:t xml:space="preserve">Numéro : </w:t>
      </w:r>
      <w:r>
        <w:rPr>
          <w:vanish/>
        </w:rPr>
        <w:t>81</w:t>
      </w:r>
    </w:p>
    <w:p w:rsidR="00774FF8" w:rsidRDefault="00774FF8" w:rsidP="00B835B8">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supprimer une </w:t>
      </w:r>
      <w:hyperlink w:anchor="CC_Comms" w:history="1">
        <w:r w:rsidRPr="00380512">
          <w:rPr>
            <w:rStyle w:val="Hyperlink"/>
          </w:rPr>
          <w:t>communication</w:t>
        </w:r>
      </w:hyperlink>
      <w:r w:rsidRPr="007E2F6A">
        <w:t xml:space="preserve">, cliquez sur le menu </w:t>
      </w:r>
      <w:r w:rsidRPr="007E2F6A">
        <w:rPr>
          <w:b/>
          <w:bCs/>
        </w:rPr>
        <w:t>Compte</w:t>
      </w:r>
      <w:r w:rsidRPr="007E2F6A">
        <w:t xml:space="preserve">, puis cliquez sur </w:t>
      </w:r>
      <w:r>
        <w:rPr>
          <w:noProof/>
        </w:rPr>
        <w:pict>
          <v:shape id="Picture 226" o:spid="_x0000_i1321"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27" o:spid="_x0000_i1322"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B835B8"/>
    <w:p w:rsidR="00774FF8" w:rsidRPr="007E2F6A" w:rsidRDefault="00774FF8" w:rsidP="00B835B8">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Pr>
            <w:rStyle w:val="Hyperlink"/>
            <w:i/>
            <w:iCs/>
          </w:rPr>
          <w:t>Rechercher un compte client</w:t>
        </w:r>
      </w:hyperlink>
      <w:r>
        <w:rPr>
          <w:i/>
          <w:iCs/>
        </w:rPr>
        <w:t>, puis sélectionnez le compte client désiré</w:t>
      </w:r>
      <w:r w:rsidRPr="007E2F6A">
        <w:rPr>
          <w:i/>
          <w:iCs/>
        </w:rPr>
        <w:t>.</w:t>
      </w:r>
    </w:p>
    <w:p w:rsidR="00774FF8" w:rsidRPr="007E2F6A" w:rsidRDefault="00774FF8" w:rsidP="00B835B8"/>
    <w:p w:rsidR="00774FF8" w:rsidRPr="007E2F6A" w:rsidRDefault="00774FF8" w:rsidP="00B835B8">
      <w:pPr>
        <w:ind w:left="180" w:hanging="180"/>
        <w:rPr>
          <w:i/>
          <w:iCs/>
        </w:rPr>
      </w:pPr>
      <w:r w:rsidRPr="007E2F6A">
        <w:rPr>
          <w:i/>
          <w:iCs/>
        </w:rPr>
        <w:t xml:space="preserve">La fenêtre d’un Compte client </w:t>
      </w:r>
      <w:r>
        <w:rPr>
          <w:i/>
          <w:iCs/>
        </w:rPr>
        <w:t>apparaît</w:t>
      </w:r>
      <w:r w:rsidRPr="007E2F6A">
        <w:rPr>
          <w:i/>
          <w:iCs/>
        </w:rPr>
        <w:t>.</w:t>
      </w:r>
    </w:p>
    <w:p w:rsidR="00774FF8" w:rsidRPr="007E2F6A" w:rsidRDefault="00774FF8" w:rsidP="00B835B8">
      <w:pPr>
        <w:ind w:left="180" w:hanging="180"/>
      </w:pPr>
    </w:p>
    <w:p w:rsidR="00774FF8" w:rsidRPr="007E2F6A" w:rsidRDefault="00774FF8" w:rsidP="00B835B8">
      <w:pPr>
        <w:ind w:left="180" w:hanging="180"/>
      </w:pPr>
      <w:r w:rsidRPr="007E2F6A">
        <w:t xml:space="preserve">1. Sélectionnez l’onglet </w:t>
      </w:r>
      <w:r w:rsidRPr="007E2F6A">
        <w:rPr>
          <w:b/>
          <w:bCs/>
        </w:rPr>
        <w:t>Communications</w:t>
      </w:r>
      <w:r w:rsidRPr="007E2F6A">
        <w:t xml:space="preserve"> </w:t>
      </w:r>
      <w:r>
        <w:t>(2</w:t>
      </w:r>
      <w:r w:rsidRPr="00203390">
        <w:rPr>
          <w:vertAlign w:val="superscript"/>
        </w:rPr>
        <w:t>e</w:t>
      </w:r>
      <w:r>
        <w:t xml:space="preserve"> onglet en haut à droite)</w:t>
      </w:r>
      <w:r w:rsidRPr="007E2F6A">
        <w:t xml:space="preserve">. </w:t>
      </w:r>
    </w:p>
    <w:p w:rsidR="00774FF8" w:rsidRDefault="00774FF8" w:rsidP="00B835B8">
      <w:pPr>
        <w:ind w:left="180" w:hanging="180"/>
      </w:pPr>
    </w:p>
    <w:p w:rsidR="00774FF8" w:rsidRDefault="00774FF8" w:rsidP="008E1E1A">
      <w:pPr>
        <w:ind w:left="180" w:hanging="180"/>
        <w:rPr>
          <w:b/>
          <w:bCs/>
        </w:rPr>
      </w:pPr>
      <w:r>
        <w:t xml:space="preserve">2. Cliquez sur </w:t>
      </w:r>
      <w:r>
        <w:rPr>
          <w:noProof/>
        </w:rPr>
        <w:pict>
          <v:shape id="Picture 228" o:spid="_x0000_i1323"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774FF8" w:rsidRDefault="00774FF8" w:rsidP="008E1E1A">
      <w:pPr>
        <w:ind w:left="142" w:firstLine="38"/>
        <w:rPr>
          <w:i/>
          <w:iCs/>
        </w:rPr>
      </w:pPr>
    </w:p>
    <w:p w:rsidR="00774FF8" w:rsidRDefault="00774FF8" w:rsidP="008E1E1A">
      <w:pPr>
        <w:ind w:left="142" w:firstLine="38"/>
        <w:rPr>
          <w:i/>
          <w:iCs/>
          <w:color w:val="9BBB59"/>
        </w:rPr>
      </w:pPr>
      <w:r>
        <w:rPr>
          <w:i/>
          <w:iCs/>
        </w:rPr>
        <w:t>Le secteur des communications du compte client s’active.</w:t>
      </w:r>
    </w:p>
    <w:p w:rsidR="00774FF8" w:rsidRDefault="00774FF8" w:rsidP="008E1E1A">
      <w:pPr>
        <w:ind w:left="180" w:hanging="180"/>
      </w:pPr>
    </w:p>
    <w:p w:rsidR="00774FF8" w:rsidRDefault="00774FF8" w:rsidP="008E1E1A">
      <w:pPr>
        <w:ind w:left="180" w:hanging="180"/>
        <w:rPr>
          <w:i/>
          <w:iCs/>
        </w:rPr>
      </w:pPr>
      <w:r>
        <w:tab/>
      </w:r>
      <w:r>
        <w:rPr>
          <w:i/>
          <w:iCs/>
        </w:rPr>
        <w:t>Lorsque vous activez le secteur des Communications d’un compte client, celui-ci devient bloqué pour tous les autres utilisateurs, c’est-à-dire qu’ils ne pourront effectuer de modifications dans les communications du même compte client  jusqu’à ce que vous arrêtiez la modification des communications.</w:t>
      </w:r>
    </w:p>
    <w:p w:rsidR="00774FF8" w:rsidRDefault="00774FF8" w:rsidP="008E1E1A">
      <w:r>
        <w:t xml:space="preserve"> </w:t>
      </w:r>
    </w:p>
    <w:p w:rsidR="00774FF8" w:rsidRDefault="00774FF8" w:rsidP="00B835B8">
      <w:pPr>
        <w:ind w:left="284" w:hanging="284"/>
      </w:pPr>
      <w:r>
        <w:t xml:space="preserve">3. </w:t>
      </w:r>
      <w:r w:rsidRPr="00F82DD3">
        <w:rPr>
          <w:b/>
          <w:bCs/>
        </w:rPr>
        <w:t>Sélectionnez une communication</w:t>
      </w:r>
      <w:r>
        <w:t xml:space="preserve"> parmi la liste des communications. </w:t>
      </w:r>
    </w:p>
    <w:p w:rsidR="00774FF8" w:rsidRDefault="00774FF8" w:rsidP="00B835B8">
      <w:pPr>
        <w:ind w:left="180" w:hanging="180"/>
      </w:pPr>
      <w:r>
        <w:tab/>
      </w:r>
    </w:p>
    <w:p w:rsidR="00774FF8" w:rsidRDefault="00774FF8" w:rsidP="00071100">
      <w:pPr>
        <w:tabs>
          <w:tab w:val="left" w:pos="4253"/>
        </w:tabs>
        <w:ind w:left="284"/>
      </w:pPr>
      <w:r>
        <w:rPr>
          <w:i/>
          <w:iCs/>
        </w:rPr>
        <w:t>La liste des communications se trouve au bas du secteur des communications. Les communications qui y sont affichées sont disposées en ordre croissant selon la date d’émission / réception / réception.</w:t>
      </w:r>
    </w:p>
    <w:p w:rsidR="00774FF8" w:rsidRDefault="00774FF8" w:rsidP="00B835B8">
      <w:pPr>
        <w:ind w:left="284"/>
        <w:rPr>
          <w:i/>
          <w:iCs/>
        </w:rPr>
      </w:pPr>
    </w:p>
    <w:p w:rsidR="00774FF8" w:rsidRPr="00BC748D" w:rsidRDefault="00774FF8" w:rsidP="00B835B8">
      <w:pPr>
        <w:ind w:left="284"/>
      </w:pPr>
      <w:r>
        <w:rPr>
          <w:i/>
          <w:iCs/>
        </w:rPr>
        <w:t xml:space="preserve">Vous pouvez </w:t>
      </w:r>
      <w:hyperlink w:anchor="CC_Comms_Filter" w:history="1">
        <w:r>
          <w:rPr>
            <w:rStyle w:val="Hyperlink"/>
            <w:i/>
            <w:iCs/>
          </w:rPr>
          <w:t>Filtrer la liste des communications</w:t>
        </w:r>
      </w:hyperlink>
      <w:r>
        <w:rPr>
          <w:i/>
          <w:iCs/>
        </w:rPr>
        <w:t xml:space="preserve"> pour faciliter votre recherche.</w:t>
      </w:r>
    </w:p>
    <w:p w:rsidR="00774FF8" w:rsidRDefault="00774FF8" w:rsidP="00B835B8"/>
    <w:p w:rsidR="00774FF8" w:rsidRDefault="00774FF8" w:rsidP="00B835B8">
      <w:pPr>
        <w:ind w:left="284" w:hanging="284"/>
      </w:pPr>
      <w:r>
        <w:t xml:space="preserve">4. Cliquez sur </w:t>
      </w:r>
      <w:r>
        <w:rPr>
          <w:noProof/>
        </w:rPr>
        <w:pict>
          <v:shape id="Picture 229" o:spid="_x0000_i1324" type="#_x0000_t75" style="width:14.25pt;height:14.25pt;visibility:visible">
            <v:imagedata r:id="rId165" o:title=""/>
          </v:shape>
        </w:pict>
      </w:r>
      <w:r>
        <w:t>.</w:t>
      </w:r>
    </w:p>
    <w:p w:rsidR="00774FF8" w:rsidRDefault="00774FF8" w:rsidP="00B835B8">
      <w:pPr>
        <w:ind w:left="284" w:hanging="284"/>
      </w:pPr>
    </w:p>
    <w:p w:rsidR="00774FF8" w:rsidRPr="0012091A" w:rsidRDefault="00774FF8" w:rsidP="0012091A">
      <w:pPr>
        <w:ind w:left="284"/>
        <w:rPr>
          <w:i/>
          <w:iCs/>
        </w:rPr>
      </w:pPr>
      <w:r w:rsidRPr="0012091A">
        <w:rPr>
          <w:i/>
          <w:iCs/>
        </w:rPr>
        <w:t>Vous pouvez aussi cliquer avec le bouton droit de la souris sur la communication sélectionné</w:t>
      </w:r>
      <w:r>
        <w:rPr>
          <w:i/>
          <w:iCs/>
        </w:rPr>
        <w:t>e</w:t>
      </w:r>
      <w:r w:rsidRPr="0012091A">
        <w:rPr>
          <w:i/>
          <w:iCs/>
        </w:rPr>
        <w:t xml:space="preserve"> et choisir l’option </w:t>
      </w:r>
      <w:r w:rsidRPr="0012091A">
        <w:t>Supprimer</w:t>
      </w:r>
      <w:r w:rsidRPr="0012091A">
        <w:rPr>
          <w:b/>
          <w:bCs/>
          <w:i/>
          <w:iCs/>
        </w:rPr>
        <w:t xml:space="preserve"> </w:t>
      </w:r>
      <w:r w:rsidRPr="0012091A">
        <w:rPr>
          <w:i/>
          <w:iCs/>
        </w:rPr>
        <w:t>dans le menu contextuel qui apparaît.</w:t>
      </w:r>
    </w:p>
    <w:p w:rsidR="00774FF8" w:rsidRDefault="00774FF8" w:rsidP="00B835B8">
      <w:pPr>
        <w:ind w:left="180" w:hanging="180"/>
      </w:pPr>
    </w:p>
    <w:p w:rsidR="00774FF8" w:rsidRDefault="00774FF8" w:rsidP="00854DBF">
      <w:pPr>
        <w:ind w:left="284"/>
        <w:rPr>
          <w:i/>
          <w:iCs/>
        </w:rPr>
      </w:pPr>
      <w:r>
        <w:rPr>
          <w:i/>
          <w:iCs/>
        </w:rPr>
        <w:t>Si</w:t>
      </w:r>
      <w:r w:rsidRPr="0057638B">
        <w:rPr>
          <w:i/>
          <w:iCs/>
        </w:rPr>
        <w:t xml:space="preserve"> un fichier </w:t>
      </w:r>
      <w:r>
        <w:rPr>
          <w:i/>
          <w:iCs/>
        </w:rPr>
        <w:t xml:space="preserve">est </w:t>
      </w:r>
      <w:r w:rsidRPr="0057638B">
        <w:rPr>
          <w:i/>
          <w:iCs/>
        </w:rPr>
        <w:t>joint à la</w:t>
      </w:r>
      <w:r>
        <w:rPr>
          <w:i/>
          <w:iCs/>
        </w:rPr>
        <w:t xml:space="preserve"> communication,il</w:t>
      </w:r>
      <w:r w:rsidRPr="0057638B">
        <w:rPr>
          <w:i/>
          <w:iCs/>
        </w:rPr>
        <w:t xml:space="preserve"> sera supprimé en même temps que la communication.</w:t>
      </w:r>
    </w:p>
    <w:p w:rsidR="00774FF8" w:rsidRDefault="00774FF8" w:rsidP="00B835B8">
      <w:pPr>
        <w:ind w:left="180" w:hanging="180"/>
      </w:pPr>
    </w:p>
    <w:p w:rsidR="00774FF8" w:rsidRDefault="00774FF8" w:rsidP="00B835B8">
      <w:pPr>
        <w:ind w:left="284"/>
        <w:rPr>
          <w:i/>
          <w:iCs/>
        </w:rPr>
      </w:pPr>
      <w:r w:rsidRPr="00A92D15">
        <w:rPr>
          <w:i/>
          <w:iCs/>
        </w:rPr>
        <w:t xml:space="preserve">La fenêtre </w:t>
      </w:r>
      <w:r>
        <w:t xml:space="preserve">Confirmation de suppression </w:t>
      </w:r>
      <w:r>
        <w:rPr>
          <w:i/>
          <w:iCs/>
        </w:rPr>
        <w:t>apparaît.</w:t>
      </w:r>
    </w:p>
    <w:p w:rsidR="00774FF8" w:rsidRDefault="00774FF8" w:rsidP="00B835B8">
      <w:pPr>
        <w:ind w:left="284"/>
        <w:rPr>
          <w:i/>
          <w:iCs/>
        </w:rPr>
      </w:pPr>
    </w:p>
    <w:p w:rsidR="00774FF8" w:rsidRDefault="00774FF8" w:rsidP="00B835B8">
      <w:r>
        <w:t>5. Cliquez sur « </w:t>
      </w:r>
      <w:r w:rsidRPr="00A92D15">
        <w:rPr>
          <w:b/>
          <w:bCs/>
        </w:rPr>
        <w:t>Oui</w:t>
      </w:r>
      <w:r>
        <w:rPr>
          <w:b/>
          <w:bCs/>
        </w:rPr>
        <w:t> </w:t>
      </w:r>
      <w:r w:rsidRPr="00A92D15">
        <w:t>»</w:t>
      </w:r>
      <w:r>
        <w:t xml:space="preserve">. </w:t>
      </w:r>
    </w:p>
    <w:p w:rsidR="00774FF8" w:rsidRDefault="00774FF8" w:rsidP="00B835B8"/>
    <w:p w:rsidR="00774FF8" w:rsidRDefault="00774FF8" w:rsidP="006C7B4D">
      <w:pPr>
        <w:ind w:left="284"/>
      </w:pPr>
      <w:r>
        <w:rPr>
          <w:i/>
          <w:iCs/>
        </w:rPr>
        <w:t>Si vous désirez supprimer une autre communication reprenez à l’étape 3.</w:t>
      </w:r>
    </w:p>
    <w:p w:rsidR="00774FF8" w:rsidRDefault="00774FF8" w:rsidP="00B835B8">
      <w:pPr>
        <w:ind w:left="426" w:hanging="426"/>
      </w:pPr>
    </w:p>
    <w:p w:rsidR="00774FF8" w:rsidRDefault="00774FF8" w:rsidP="008E1E1A">
      <w:pPr>
        <w:ind w:left="426" w:hanging="426"/>
        <w:rPr>
          <w:color w:val="9BBB59"/>
        </w:rPr>
      </w:pPr>
      <w:r>
        <w:t xml:space="preserve">6. Cliquez sur  </w:t>
      </w:r>
      <w:r>
        <w:object w:dxaOrig="225" w:dyaOrig="225">
          <v:shape id="_x0000_i1325" type="#_x0000_t75" style="width:14.25pt;height:14.25pt" o:ole="">
            <v:imagedata r:id="rId109" o:title=""/>
          </v:shape>
          <o:OLEObject Type="Embed" ProgID="Paint.Picture" ShapeID="_x0000_i1325" DrawAspect="Content" ObjectID="_1329503094" r:id="rId166"/>
        </w:object>
      </w:r>
      <w:r>
        <w:t xml:space="preserve"> pour </w:t>
      </w:r>
      <w:r>
        <w:rPr>
          <w:b/>
          <w:bCs/>
          <w:u w:val="single"/>
        </w:rPr>
        <w:t>Arrêter la modification des communications</w:t>
      </w:r>
      <w:r>
        <w:rPr>
          <w:b/>
          <w:bCs/>
        </w:rPr>
        <w:t>.</w:t>
      </w:r>
    </w:p>
    <w:p w:rsidR="00774FF8" w:rsidRDefault="00774FF8" w:rsidP="008E1E1A">
      <w:pPr>
        <w:ind w:left="709" w:hanging="709"/>
        <w:rPr>
          <w:i/>
          <w:iCs/>
        </w:rPr>
      </w:pPr>
    </w:p>
    <w:p w:rsidR="00774FF8" w:rsidRDefault="00774FF8" w:rsidP="008E1E1A">
      <w:pPr>
        <w:ind w:left="426"/>
        <w:rPr>
          <w:i/>
          <w:iCs/>
        </w:rPr>
      </w:pPr>
      <w:r>
        <w:rPr>
          <w:i/>
          <w:iCs/>
        </w:rPr>
        <w:t>Le secteur des communications du compte client se désactive.</w:t>
      </w:r>
    </w:p>
    <w:p w:rsidR="00774FF8" w:rsidRDefault="00774FF8" w:rsidP="008E1E1A">
      <w:pPr>
        <w:ind w:left="426"/>
        <w:rPr>
          <w:i/>
          <w:iCs/>
        </w:rPr>
      </w:pPr>
    </w:p>
    <w:p w:rsidR="00774FF8" w:rsidRDefault="00774FF8" w:rsidP="008E1E1A">
      <w:pPr>
        <w:ind w:left="426"/>
      </w:pPr>
      <w:r>
        <w:rPr>
          <w:i/>
          <w:iCs/>
        </w:rPr>
        <w:t>Désactiver le secteur des communications le débloque pour les autres utilisateurs voulant y apporter des modifications.</w:t>
      </w:r>
    </w:p>
    <w:p w:rsidR="00774FF8" w:rsidRDefault="00774FF8" w:rsidP="008E1E1A">
      <w:pPr>
        <w:ind w:left="426"/>
        <w:rPr>
          <w:i/>
          <w:iCs/>
        </w:rPr>
      </w:pPr>
    </w:p>
    <w:p w:rsidR="00774FF8" w:rsidRDefault="00774FF8" w:rsidP="00B835B8">
      <w:pPr>
        <w:rPr>
          <w:i/>
          <w:iCs/>
        </w:rPr>
      </w:pPr>
      <w:r>
        <w:rPr>
          <w:i/>
          <w:iCs/>
        </w:rPr>
        <w:t xml:space="preserve">Pour pouvoir supprimer une communication, un utilisateur doit avoir le </w:t>
      </w:r>
      <w:r>
        <w:rPr>
          <w:b/>
          <w:bCs/>
          <w:i/>
          <w:iCs/>
        </w:rPr>
        <w:t xml:space="preserve">Droit de modifier les communications </w:t>
      </w:r>
      <w:r>
        <w:rPr>
          <w:i/>
          <w:iCs/>
        </w:rPr>
        <w:t>d’activé dans son type d’utilisateur.</w:t>
      </w:r>
    </w:p>
    <w:p w:rsidR="00774FF8" w:rsidRDefault="00774FF8" w:rsidP="00B835B8">
      <w:pPr>
        <w:rPr>
          <w:i/>
          <w:iCs/>
        </w:rPr>
      </w:pPr>
    </w:p>
    <w:p w:rsidR="00774FF8" w:rsidRPr="00B835B8" w:rsidRDefault="00774FF8" w:rsidP="00B835B8">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231" o:spid="_x0000_i132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r w:rsidRPr="000F24F6">
        <w:rPr>
          <w:i/>
          <w:iCs/>
        </w:rPr>
        <w:t xml:space="preserve"> </w:t>
      </w:r>
    </w:p>
    <w:p w:rsidR="00774FF8" w:rsidRDefault="00774FF8" w:rsidP="00780CC6">
      <w:pPr>
        <w:pStyle w:val="Heading2"/>
      </w:pPr>
      <w:r>
        <w:br w:type="page"/>
      </w:r>
      <w:bookmarkStart w:id="99" w:name="CC_Bills"/>
      <w:bookmarkEnd w:id="99"/>
      <w:r>
        <w:t>Comptabilité d’un compte client</w:t>
      </w:r>
    </w:p>
    <w:p w:rsidR="00774FF8" w:rsidRDefault="00774FF8" w:rsidP="003604CA">
      <w:r w:rsidRPr="00CA76CD">
        <w:rPr>
          <w:vanish/>
        </w:rPr>
        <w:t xml:space="preserve">Numéro : </w:t>
      </w:r>
      <w:r>
        <w:rPr>
          <w:vanish/>
        </w:rPr>
        <w:t>82</w:t>
      </w:r>
    </w:p>
    <w:p w:rsidR="00774FF8" w:rsidRDefault="00774FF8" w:rsidP="00192D25">
      <w:r>
        <w:t xml:space="preserve">Le secteur de la comptabilité du </w:t>
      </w:r>
      <w:hyperlink w:anchor="CC" w:history="1">
        <w:r w:rsidRPr="007D043D">
          <w:rPr>
            <w:rStyle w:val="Hyperlink"/>
          </w:rPr>
          <w:t>Compte client</w:t>
        </w:r>
      </w:hyperlink>
      <w:r>
        <w:t xml:space="preserve"> contient toutes les factures associées à un client. On y trouve le détail de tous les paiements et de tous les ajustements apportés aux transactions entre le client et la clinique.</w:t>
      </w:r>
    </w:p>
    <w:p w:rsidR="00774FF8" w:rsidRDefault="00774FF8" w:rsidP="00192D25"/>
    <w:p w:rsidR="00774FF8" w:rsidRDefault="00774FF8" w:rsidP="00192D25">
      <w:r w:rsidRPr="007038F0">
        <w:t>Pour</w:t>
      </w:r>
      <w:r>
        <w:t xml:space="preserve"> avoir accès au secteur de la comptabilité du compte client, un utilisateur doit avoir l’option</w:t>
      </w:r>
      <w:r>
        <w:rPr>
          <w:b/>
          <w:bCs/>
        </w:rPr>
        <w:t xml:space="preserve"> Accès à la comptabilité </w:t>
      </w:r>
      <w:r>
        <w:t>d’activé dans son type d’utilisateur.</w:t>
      </w:r>
    </w:p>
    <w:p w:rsidR="00774FF8" w:rsidRDefault="00774FF8" w:rsidP="00192D25"/>
    <w:p w:rsidR="00774FF8" w:rsidRDefault="00774FF8" w:rsidP="00192D25">
      <w:pPr>
        <w:rPr>
          <w:b/>
          <w:bCs/>
        </w:rPr>
      </w:pPr>
      <w:r w:rsidRPr="00FF7154">
        <w:rPr>
          <w:b/>
          <w:bCs/>
        </w:rPr>
        <w:t>Actions relatives à la comptabilité d’un compte client :</w:t>
      </w:r>
    </w:p>
    <w:p w:rsidR="00774FF8" w:rsidRPr="006604EF" w:rsidRDefault="00774FF8" w:rsidP="00437B28">
      <w:hyperlink w:anchor="CC_Bills_Add" w:history="1">
        <w:r w:rsidRPr="007479D8">
          <w:rPr>
            <w:rStyle w:val="Hyperlink"/>
          </w:rPr>
          <w:t>Ajouter une nouvelle facture à partir d’un compte client</w:t>
        </w:r>
      </w:hyperlink>
    </w:p>
    <w:p w:rsidR="00774FF8" w:rsidRDefault="00774FF8" w:rsidP="00827472">
      <w:pPr>
        <w:tabs>
          <w:tab w:val="left" w:pos="2490"/>
        </w:tabs>
      </w:pPr>
      <w:hyperlink w:anchor="CC_Bills_Adjust" w:history="1">
        <w:r w:rsidRPr="007479D8">
          <w:rPr>
            <w:rStyle w:val="Hyperlink"/>
          </w:rPr>
          <w:t>Ajuster une facture dans un compte client</w:t>
        </w:r>
      </w:hyperlink>
    </w:p>
    <w:p w:rsidR="00774FF8" w:rsidRDefault="00774FF8" w:rsidP="00437B28">
      <w:hyperlink w:anchor="CC_Bills_Pay" w:history="1">
        <w:r w:rsidRPr="007479D8">
          <w:rPr>
            <w:rStyle w:val="Hyperlink"/>
          </w:rPr>
          <w:t>Effectuer le(s) paiement(s) d’un compte client</w:t>
        </w:r>
      </w:hyperlink>
    </w:p>
    <w:p w:rsidR="00774FF8" w:rsidRDefault="00774FF8" w:rsidP="00827472">
      <w:hyperlink w:anchor="CC_Bills_Filter" w:history="1">
        <w:r w:rsidRPr="007479D8">
          <w:rPr>
            <w:rStyle w:val="Hyperlink"/>
          </w:rPr>
          <w:t>Filtrer les factures et les paiements d’un compte client</w:t>
        </w:r>
      </w:hyperlink>
    </w:p>
    <w:p w:rsidR="00774FF8" w:rsidRDefault="00774FF8" w:rsidP="00001810">
      <w:pPr>
        <w:pStyle w:val="Heading3"/>
      </w:pPr>
      <w:r>
        <w:br w:type="page"/>
      </w:r>
      <w:bookmarkStart w:id="100" w:name="CC_Bills_Add"/>
      <w:bookmarkEnd w:id="100"/>
      <w:r>
        <w:t>Ajouter une nouvelle facture à partir d’un compte client</w:t>
      </w:r>
    </w:p>
    <w:p w:rsidR="00774FF8" w:rsidRDefault="00774FF8" w:rsidP="003604CA">
      <w:r w:rsidRPr="00CA76CD">
        <w:rPr>
          <w:vanish/>
        </w:rPr>
        <w:t xml:space="preserve">Numéro : </w:t>
      </w:r>
      <w:r>
        <w:rPr>
          <w:vanish/>
        </w:rPr>
        <w:t>83</w:t>
      </w:r>
    </w:p>
    <w:p w:rsidR="00774FF8" w:rsidRPr="007E2F6A" w:rsidRDefault="00774FF8" w:rsidP="00001810">
      <w:r w:rsidRPr="007E2F6A">
        <w:t>Pour ouvrir le Compt</w:t>
      </w:r>
      <w:r>
        <w:t xml:space="preserve">e du client à partir duquel vous désirez ajouter une nouvelle </w:t>
      </w:r>
      <w:hyperlink w:anchor="Bills_Facture" w:history="1">
        <w:r w:rsidRPr="00246274">
          <w:rPr>
            <w:rStyle w:val="Hyperlink"/>
          </w:rPr>
          <w:t>facture</w:t>
        </w:r>
      </w:hyperlink>
      <w:r>
        <w:t>,</w:t>
      </w:r>
      <w:r w:rsidRPr="007E2F6A">
        <w:t xml:space="preserve"> cliquez sur le menu </w:t>
      </w:r>
      <w:r w:rsidRPr="007E2F6A">
        <w:rPr>
          <w:b/>
          <w:bCs/>
        </w:rPr>
        <w:t>Compte</w:t>
      </w:r>
      <w:r w:rsidRPr="007E2F6A">
        <w:t xml:space="preserve">, puis cliquez sur </w:t>
      </w:r>
      <w:r>
        <w:rPr>
          <w:noProof/>
        </w:rPr>
        <w:pict>
          <v:shape id="Picture 232" o:spid="_x0000_i1327"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33" o:spid="_x0000_i1328"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001810"/>
    <w:p w:rsidR="00774FF8" w:rsidRPr="007E2F6A" w:rsidRDefault="00774FF8" w:rsidP="00001810">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Default="00774FF8" w:rsidP="00001810"/>
    <w:p w:rsidR="00774FF8" w:rsidRDefault="00774FF8" w:rsidP="00001810">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Default="00774FF8" w:rsidP="00001810"/>
    <w:p w:rsidR="00774FF8" w:rsidRDefault="00774FF8" w:rsidP="0011165B">
      <w:pPr>
        <w:ind w:left="284" w:hanging="284"/>
      </w:pPr>
      <w:r w:rsidRPr="007E2F6A">
        <w:t xml:space="preserve">1. </w:t>
      </w:r>
      <w:r>
        <w:t xml:space="preserve">Cliquez sur l’icône </w:t>
      </w:r>
      <w:r>
        <w:rPr>
          <w:noProof/>
        </w:rPr>
        <w:pict>
          <v:shape id="Picture 234" o:spid="_x0000_i1329" type="#_x0000_t75" style="width:12pt;height:12pt;visibility:visible">
            <v:imagedata r:id="rId97" o:title=""/>
          </v:shape>
        </w:pict>
      </w:r>
      <w:r>
        <w:t xml:space="preserve"> situé dans la partie inférieure gauche de la fenêtre du compte client.</w:t>
      </w:r>
    </w:p>
    <w:p w:rsidR="00774FF8" w:rsidRDefault="00774FF8" w:rsidP="00001810">
      <w:pPr>
        <w:ind w:left="180" w:hanging="180"/>
      </w:pPr>
    </w:p>
    <w:p w:rsidR="00774FF8" w:rsidRPr="00A94D54" w:rsidRDefault="00774FF8" w:rsidP="0011165B">
      <w:pPr>
        <w:ind w:left="180" w:firstLine="104"/>
      </w:pPr>
      <w:r>
        <w:rPr>
          <w:i/>
          <w:iCs/>
        </w:rPr>
        <w:t xml:space="preserve">La fenêtre </w:t>
      </w:r>
      <w:r>
        <w:t>Veuillez choisir le dossier</w:t>
      </w:r>
      <w:r>
        <w:rPr>
          <w:i/>
          <w:iCs/>
        </w:rPr>
        <w:t xml:space="preserve"> apparaît</w:t>
      </w:r>
      <w:r>
        <w:t>.</w:t>
      </w:r>
    </w:p>
    <w:p w:rsidR="00774FF8" w:rsidRDefault="00774FF8" w:rsidP="00001810">
      <w:pPr>
        <w:ind w:left="180" w:hanging="180"/>
      </w:pPr>
    </w:p>
    <w:p w:rsidR="00774FF8" w:rsidRDefault="00774FF8" w:rsidP="00001810">
      <w:pPr>
        <w:ind w:left="284" w:hanging="284"/>
      </w:pPr>
      <w:r>
        <w:t>2. Sélectionnez un dossier.</w:t>
      </w:r>
    </w:p>
    <w:p w:rsidR="00774FF8" w:rsidRDefault="00774FF8" w:rsidP="00001810">
      <w:pPr>
        <w:ind w:left="284" w:hanging="284"/>
      </w:pPr>
    </w:p>
    <w:p w:rsidR="00774FF8" w:rsidRPr="00855E6B" w:rsidRDefault="00774FF8" w:rsidP="00001810">
      <w:pPr>
        <w:ind w:left="284" w:hanging="284"/>
        <w:rPr>
          <w:i/>
          <w:iCs/>
        </w:rPr>
      </w:pPr>
      <w:r>
        <w:tab/>
      </w:r>
      <w:r>
        <w:rPr>
          <w:i/>
          <w:iCs/>
        </w:rPr>
        <w:t>Le dossier sélectionné est surligné.</w:t>
      </w:r>
    </w:p>
    <w:p w:rsidR="00774FF8" w:rsidRDefault="00774FF8" w:rsidP="00001810">
      <w:pPr>
        <w:ind w:left="284" w:hanging="284"/>
      </w:pPr>
    </w:p>
    <w:p w:rsidR="00774FF8" w:rsidRDefault="00774FF8" w:rsidP="00001810">
      <w:pPr>
        <w:ind w:left="284" w:hanging="284"/>
      </w:pPr>
      <w:r>
        <w:t>3. Cliquez sur « Ok ».</w:t>
      </w:r>
    </w:p>
    <w:p w:rsidR="00774FF8" w:rsidRDefault="00774FF8" w:rsidP="00001810"/>
    <w:p w:rsidR="00774FF8" w:rsidRDefault="00774FF8" w:rsidP="00001810">
      <w:pPr>
        <w:ind w:left="284"/>
      </w:pPr>
      <w:r>
        <w:rPr>
          <w:i/>
          <w:iCs/>
        </w:rPr>
        <w:t xml:space="preserve">La fenêtre </w:t>
      </w:r>
      <w:r>
        <w:t xml:space="preserve">Nouvelle facture </w:t>
      </w:r>
      <w:r>
        <w:rPr>
          <w:i/>
          <w:iCs/>
        </w:rPr>
        <w:t>apparaît.</w:t>
      </w:r>
      <w:r w:rsidRPr="00B85405">
        <w:rPr>
          <w:i/>
          <w:iCs/>
        </w:rPr>
        <w:t xml:space="preserve"> </w:t>
      </w:r>
      <w:r>
        <w:rPr>
          <w:i/>
          <w:iCs/>
        </w:rPr>
        <w:t xml:space="preserve">Certains paramètres y sont automatiquement définis : l’Entité liée est </w:t>
      </w:r>
      <w:r>
        <w:t>Client</w:t>
      </w:r>
      <w:r>
        <w:rPr>
          <w:i/>
          <w:iCs/>
        </w:rPr>
        <w:t>, l’Entité spécifique primaire et l’Entité payeuse sont le compte client à partir duquel vous effectuez l’ajout.</w:t>
      </w:r>
    </w:p>
    <w:p w:rsidR="00774FF8" w:rsidRDefault="00774FF8" w:rsidP="00001810"/>
    <w:p w:rsidR="00774FF8" w:rsidRDefault="00774FF8" w:rsidP="00001810">
      <w:r>
        <w:t xml:space="preserve">4. Veuillez suivre les étapes pour </w:t>
      </w:r>
      <w:hyperlink w:anchor="Bills_Add" w:history="1">
        <w:r w:rsidRPr="000A6AEE">
          <w:rPr>
            <w:rStyle w:val="Hyperlink"/>
          </w:rPr>
          <w:t>Ajouter une nouvelle facture</w:t>
        </w:r>
      </w:hyperlink>
      <w:r>
        <w:t>.</w:t>
      </w:r>
    </w:p>
    <w:p w:rsidR="00774FF8" w:rsidRDefault="00774FF8" w:rsidP="00001810"/>
    <w:p w:rsidR="00774FF8" w:rsidRPr="00B85405" w:rsidRDefault="00774FF8" w:rsidP="00001810">
      <w:pPr>
        <w:ind w:left="284"/>
        <w:rPr>
          <w:i/>
          <w:iCs/>
        </w:rPr>
      </w:pPr>
      <w:r>
        <w:rPr>
          <w:i/>
          <w:iCs/>
        </w:rPr>
        <w:t xml:space="preserve">La facture s’ajoute dans le secteur de la </w:t>
      </w:r>
      <w:hyperlink w:anchor="CC_Bills" w:history="1">
        <w:r w:rsidRPr="009F5BA9">
          <w:rPr>
            <w:rStyle w:val="Hyperlink"/>
            <w:i/>
            <w:iCs/>
          </w:rPr>
          <w:t>comptabilité</w:t>
        </w:r>
      </w:hyperlink>
      <w:r>
        <w:rPr>
          <w:i/>
          <w:iCs/>
        </w:rPr>
        <w:t xml:space="preserve"> du compte client. </w:t>
      </w:r>
    </w:p>
    <w:p w:rsidR="00774FF8" w:rsidRDefault="00774FF8" w:rsidP="00001810"/>
    <w:p w:rsidR="00774FF8" w:rsidRPr="00B85405" w:rsidRDefault="00774FF8" w:rsidP="00001810"/>
    <w:p w:rsidR="00774FF8" w:rsidRDefault="00774FF8" w:rsidP="00001810">
      <w:pPr>
        <w:rPr>
          <w:i/>
          <w:iCs/>
        </w:rPr>
      </w:pPr>
      <w:r>
        <w:rPr>
          <w:i/>
          <w:iCs/>
        </w:rPr>
        <w:t>Pour pouvoir ajouter une nouvelle facture à partir d’un compte client</w:t>
      </w:r>
      <w:r w:rsidRPr="001A3E0E">
        <w:rPr>
          <w:i/>
          <w:iCs/>
        </w:rPr>
        <w:t>,</w:t>
      </w:r>
      <w:r>
        <w:rPr>
          <w:b/>
          <w:bCs/>
          <w:i/>
          <w:iCs/>
        </w:rPr>
        <w:t xml:space="preserve"> </w:t>
      </w:r>
      <w:r w:rsidRPr="00CF6406">
        <w:rPr>
          <w:i/>
          <w:iCs/>
        </w:rPr>
        <w:t xml:space="preserve">un utilisateur </w:t>
      </w:r>
      <w:r>
        <w:rPr>
          <w:i/>
          <w:iCs/>
        </w:rPr>
        <w:t>doit avoir</w:t>
      </w:r>
      <w:r w:rsidRPr="00CF6406">
        <w:rPr>
          <w:i/>
          <w:iCs/>
        </w:rPr>
        <w:t xml:space="preserve"> le </w:t>
      </w:r>
      <w:r>
        <w:rPr>
          <w:b/>
          <w:bCs/>
          <w:i/>
          <w:iCs/>
        </w:rPr>
        <w:t xml:space="preserve">Droit de créer une nouvelle facture </w:t>
      </w:r>
      <w:r w:rsidRPr="00CF6406">
        <w:rPr>
          <w:i/>
          <w:iCs/>
        </w:rPr>
        <w:t>d’activé dans son</w:t>
      </w:r>
      <w:r>
        <w:rPr>
          <w:i/>
          <w:iCs/>
        </w:rPr>
        <w:t xml:space="preserve"> type d’utilisateur</w:t>
      </w:r>
      <w:r w:rsidRPr="00CF6406">
        <w:rPr>
          <w:i/>
          <w:iCs/>
        </w:rPr>
        <w:t>.</w:t>
      </w:r>
    </w:p>
    <w:p w:rsidR="00774FF8" w:rsidRDefault="00774FF8" w:rsidP="00001810">
      <w:pPr>
        <w:rPr>
          <w:i/>
          <w:iCs/>
        </w:rPr>
      </w:pPr>
    </w:p>
    <w:p w:rsidR="00774FF8" w:rsidRPr="00001810" w:rsidRDefault="00774FF8" w:rsidP="00001810">
      <w:pPr>
        <w:rPr>
          <w:i/>
          <w:iCs/>
        </w:rPr>
      </w:pPr>
      <w:r w:rsidRPr="00001810">
        <w:rPr>
          <w:i/>
          <w:iCs/>
        </w:rPr>
        <w:t xml:space="preserve">Vous pouvez en tout temps quitter la fenêtre d’un Compte client en cliquant sur le </w:t>
      </w:r>
      <w:r w:rsidRPr="009C6C36">
        <w:rPr>
          <w:b/>
          <w:bCs/>
          <w:i/>
          <w:iCs/>
          <w:noProof/>
        </w:rPr>
        <w:pict>
          <v:shape id="Picture 235" o:spid="_x0000_i1330" type="#_x0000_t75" style="width:10.5pt;height:10.5pt;visibility:visible">
            <v:imagedata r:id="rId18" o:title=""/>
          </v:shape>
        </w:pict>
      </w:r>
      <w:r w:rsidRPr="00001810">
        <w:rPr>
          <w:b/>
          <w:bCs/>
          <w:i/>
          <w:iCs/>
        </w:rPr>
        <w:t xml:space="preserve"> </w:t>
      </w:r>
      <w:r w:rsidRPr="00001810">
        <w:rPr>
          <w:i/>
          <w:iCs/>
        </w:rPr>
        <w:t xml:space="preserve">dans le coin supérieur droit de la fenêtre ou en appuyant sur la touche </w:t>
      </w:r>
      <w:r w:rsidRPr="00001810">
        <w:rPr>
          <w:b/>
          <w:bCs/>
          <w:i/>
          <w:iCs/>
        </w:rPr>
        <w:t xml:space="preserve">Échap (Esc) </w:t>
      </w:r>
      <w:r w:rsidRPr="00001810">
        <w:rPr>
          <w:i/>
          <w:iCs/>
        </w:rPr>
        <w:t>de votre clavier. Si des informations ont été modifiées, un message de confirmation vous demandera si vous désirez enregistrer ou non. Quitter la fenêtre désactive les secteurs activés.</w:t>
      </w:r>
    </w:p>
    <w:p w:rsidR="00774FF8" w:rsidRDefault="00774FF8" w:rsidP="00001810">
      <w:pPr>
        <w:pStyle w:val="Heading3"/>
        <w:tabs>
          <w:tab w:val="left" w:pos="3000"/>
        </w:tabs>
      </w:pPr>
      <w:r>
        <w:br w:type="page"/>
      </w:r>
      <w:bookmarkStart w:id="101" w:name="CC_Bills_Adjust"/>
      <w:bookmarkEnd w:id="101"/>
      <w:r>
        <w:t>Ajuster une facture dans un compte client</w:t>
      </w:r>
      <w:r>
        <w:tab/>
      </w:r>
    </w:p>
    <w:p w:rsidR="00774FF8" w:rsidRDefault="00774FF8" w:rsidP="003604CA">
      <w:r w:rsidRPr="00CA76CD">
        <w:rPr>
          <w:vanish/>
        </w:rPr>
        <w:t xml:space="preserve">Numéro : </w:t>
      </w:r>
      <w:r>
        <w:rPr>
          <w:vanish/>
        </w:rPr>
        <w:t>84</w:t>
      </w:r>
    </w:p>
    <w:p w:rsidR="00774FF8" w:rsidRDefault="00774FF8" w:rsidP="00221286">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ajuster une </w:t>
      </w:r>
      <w:hyperlink w:anchor="Bills_Facture" w:history="1">
        <w:r w:rsidRPr="00246274">
          <w:rPr>
            <w:rStyle w:val="Hyperlink"/>
          </w:rPr>
          <w:t>facture</w:t>
        </w:r>
      </w:hyperlink>
      <w:r w:rsidRPr="007E2F6A">
        <w:t xml:space="preserve">, cliquez sur le menu </w:t>
      </w:r>
      <w:r w:rsidRPr="007E2F6A">
        <w:rPr>
          <w:b/>
          <w:bCs/>
        </w:rPr>
        <w:t>Compte</w:t>
      </w:r>
      <w:r w:rsidRPr="007E2F6A">
        <w:t xml:space="preserve">, puis cliquez sur </w:t>
      </w:r>
      <w:r>
        <w:rPr>
          <w:noProof/>
        </w:rPr>
        <w:pict>
          <v:shape id="Picture 236" o:spid="_x0000_i1331"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37" o:spid="_x0000_i1332"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221286"/>
    <w:p w:rsidR="00774FF8" w:rsidRPr="007E2F6A" w:rsidRDefault="00774FF8" w:rsidP="00221286">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sidRPr="00244154">
          <w:rPr>
            <w:rStyle w:val="Hyperlink"/>
            <w:i/>
            <w:iCs/>
          </w:rPr>
          <w:t>Rechercher un compte client</w:t>
        </w:r>
      </w:hyperlink>
      <w:r>
        <w:rPr>
          <w:i/>
          <w:iCs/>
        </w:rPr>
        <w:t>, puis sélectionnez le compte client désiré</w:t>
      </w:r>
      <w:r w:rsidRPr="007E2F6A">
        <w:rPr>
          <w:i/>
          <w:iCs/>
        </w:rPr>
        <w:t>.</w:t>
      </w:r>
    </w:p>
    <w:p w:rsidR="00774FF8" w:rsidRPr="007E2F6A" w:rsidRDefault="00774FF8" w:rsidP="00221286"/>
    <w:p w:rsidR="00774FF8" w:rsidRPr="007E2F6A" w:rsidRDefault="00774FF8" w:rsidP="00221286">
      <w:pPr>
        <w:ind w:left="180" w:hanging="180"/>
        <w:rPr>
          <w:i/>
          <w:iCs/>
        </w:rPr>
      </w:pPr>
      <w:r w:rsidRPr="007E2F6A">
        <w:rPr>
          <w:i/>
          <w:iCs/>
        </w:rPr>
        <w:t xml:space="preserve">La fenêtre d’un Compte client </w:t>
      </w:r>
      <w:r>
        <w:rPr>
          <w:i/>
          <w:iCs/>
        </w:rPr>
        <w:t>apparaît</w:t>
      </w:r>
      <w:r w:rsidRPr="007E2F6A">
        <w:rPr>
          <w:i/>
          <w:iCs/>
        </w:rPr>
        <w:t>.</w:t>
      </w:r>
    </w:p>
    <w:p w:rsidR="00774FF8" w:rsidRPr="007E2F6A" w:rsidRDefault="00774FF8" w:rsidP="00221286">
      <w:pPr>
        <w:ind w:left="180" w:hanging="180"/>
      </w:pPr>
    </w:p>
    <w:p w:rsidR="00774FF8" w:rsidRDefault="00774FF8" w:rsidP="00221286">
      <w:r w:rsidRPr="007E2F6A">
        <w:t xml:space="preserve">1. Sélectionnez l’onglet </w:t>
      </w:r>
      <w:r w:rsidRPr="007E2F6A">
        <w:rPr>
          <w:b/>
          <w:bCs/>
        </w:rPr>
        <w:t>Co</w:t>
      </w:r>
      <w:r>
        <w:rPr>
          <w:b/>
          <w:bCs/>
        </w:rPr>
        <w:t>mptabilité</w:t>
      </w:r>
      <w:r w:rsidRPr="007E2F6A">
        <w:t xml:space="preserve"> </w:t>
      </w:r>
      <w:r>
        <w:t>(3</w:t>
      </w:r>
      <w:r w:rsidRPr="00203390">
        <w:rPr>
          <w:vertAlign w:val="superscript"/>
        </w:rPr>
        <w:t>e</w:t>
      </w:r>
      <w:r>
        <w:t xml:space="preserve"> onglet en haut à droite)</w:t>
      </w:r>
      <w:r w:rsidRPr="007E2F6A">
        <w:t>.</w:t>
      </w:r>
    </w:p>
    <w:p w:rsidR="00774FF8" w:rsidRDefault="00774FF8" w:rsidP="00430EBD"/>
    <w:p w:rsidR="00774FF8" w:rsidRDefault="00774FF8" w:rsidP="00430EBD">
      <w:r>
        <w:t xml:space="preserve">2. Cliquez sur l’icône </w:t>
      </w:r>
      <w:r>
        <w:rPr>
          <w:noProof/>
        </w:rPr>
        <w:pict>
          <v:shape id="Picture 238" o:spid="_x0000_i1333" type="#_x0000_t75" style="width:21.75pt;height:14.25pt;visibility:visible">
            <v:imagedata r:id="rId167" o:title=""/>
          </v:shape>
        </w:pict>
      </w:r>
      <w:r>
        <w:t xml:space="preserve"> pour </w:t>
      </w:r>
      <w:hyperlink w:anchor="CC_Bills_Filter" w:history="1">
        <w:r w:rsidRPr="007479D8">
          <w:rPr>
            <w:rStyle w:val="Hyperlink"/>
          </w:rPr>
          <w:t>filtrer</w:t>
        </w:r>
      </w:hyperlink>
      <w:r>
        <w:t xml:space="preserve"> et afficher les factures.</w:t>
      </w:r>
    </w:p>
    <w:p w:rsidR="00774FF8" w:rsidRDefault="00774FF8" w:rsidP="00A412DB">
      <w:pPr>
        <w:ind w:left="284"/>
      </w:pPr>
    </w:p>
    <w:p w:rsidR="00774FF8" w:rsidRDefault="00774FF8" w:rsidP="008B412B">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 xml:space="preserve">le </w:t>
      </w:r>
      <w:r>
        <w:t xml:space="preserve">Payeur P/O </w:t>
      </w:r>
      <w:r>
        <w:rPr>
          <w:i/>
          <w:iCs/>
        </w:rPr>
        <w:t xml:space="preserve">en cliquant sur le titre approprié. Le symbole </w:t>
      </w:r>
      <w:r w:rsidRPr="009C6C36">
        <w:rPr>
          <w:i/>
          <w:iCs/>
          <w:noProof/>
        </w:rPr>
        <w:pict>
          <v:shape id="_x0000_i1334" type="#_x0000_t75" style="width:12pt;height:10.5pt;visibility:visible">
            <v:imagedata r:id="rId21" o:title=""/>
          </v:shape>
        </w:pict>
      </w:r>
      <w:r>
        <w:rPr>
          <w:i/>
          <w:iCs/>
        </w:rPr>
        <w:t xml:space="preserve"> ou </w:t>
      </w:r>
      <w:r w:rsidRPr="009C6C36">
        <w:rPr>
          <w:i/>
          <w:iCs/>
          <w:noProof/>
        </w:rPr>
        <w:pict>
          <v:shape id="_x0000_i1335"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774FF8" w:rsidRDefault="00774FF8" w:rsidP="008B412B">
      <w:pPr>
        <w:ind w:left="284"/>
        <w:rPr>
          <w:i/>
          <w:iCs/>
        </w:rPr>
      </w:pPr>
    </w:p>
    <w:p w:rsidR="00774FF8" w:rsidRPr="00CE3265" w:rsidRDefault="00774FF8" w:rsidP="00E12C41">
      <w:pPr>
        <w:ind w:left="284"/>
        <w:rPr>
          <w:i/>
          <w:iCs/>
        </w:rPr>
      </w:pPr>
      <w:r>
        <w:rPr>
          <w:i/>
          <w:iCs/>
        </w:rPr>
        <w:t xml:space="preserve">Vous pouvez modifier l’ordre de triage des factures dans les </w:t>
      </w:r>
      <w:hyperlink w:anchor="Prefs_Gen_Bills" w:history="1">
        <w:r w:rsidRPr="00E3312E">
          <w:rPr>
            <w:rStyle w:val="Hyperlink"/>
            <w:i/>
            <w:iCs/>
          </w:rPr>
          <w:t>Préférences Générales (Facturation)</w:t>
        </w:r>
      </w:hyperlink>
      <w:r>
        <w:rPr>
          <w:i/>
          <w:iCs/>
        </w:rPr>
        <w:t>.</w:t>
      </w:r>
    </w:p>
    <w:p w:rsidR="00774FF8" w:rsidRDefault="00774FF8" w:rsidP="008B412B">
      <w:pPr>
        <w:ind w:left="284"/>
        <w:rPr>
          <w:i/>
          <w:iCs/>
        </w:rPr>
      </w:pPr>
    </w:p>
    <w:p w:rsidR="00774FF8" w:rsidRPr="00A412DB" w:rsidRDefault="00774FF8" w:rsidP="008B412B">
      <w:pPr>
        <w:ind w:left="284"/>
        <w:rPr>
          <w:i/>
          <w:iCs/>
        </w:rPr>
      </w:pPr>
      <w:r>
        <w:rPr>
          <w:i/>
          <w:iCs/>
        </w:rPr>
        <w:t xml:space="preserve">L’icône </w:t>
      </w:r>
      <w:r>
        <w:rPr>
          <w:noProof/>
        </w:rPr>
        <w:pict>
          <v:shape id="_x0000_i1336" type="#_x0000_t75" style="width:14.25pt;height:14.25pt;visibility:visible">
            <v:imagedata r:id="rId99" o:title=""/>
          </v:shape>
        </w:pict>
      </w:r>
      <w:r>
        <w:t xml:space="preserve"> </w:t>
      </w:r>
      <w:r>
        <w:rPr>
          <w:i/>
          <w:iCs/>
        </w:rPr>
        <w:t xml:space="preserve">(Commencer la modification des factures et paiements) s’active. </w:t>
      </w:r>
    </w:p>
    <w:p w:rsidR="00774FF8" w:rsidRDefault="00774FF8" w:rsidP="00725595"/>
    <w:p w:rsidR="00774FF8" w:rsidRDefault="00774FF8" w:rsidP="00725595">
      <w:r>
        <w:t xml:space="preserve">3. </w:t>
      </w:r>
      <w:r w:rsidRPr="008B252E">
        <w:rPr>
          <w:b/>
          <w:bCs/>
        </w:rPr>
        <w:t>Sélectionnez la facture à ajuster</w:t>
      </w:r>
      <w:r>
        <w:t xml:space="preserve"> dans la liste des factures.</w:t>
      </w:r>
    </w:p>
    <w:p w:rsidR="00774FF8" w:rsidRDefault="00774FF8" w:rsidP="001E4865"/>
    <w:p w:rsidR="00774FF8" w:rsidRPr="001C0DD9" w:rsidRDefault="00774FF8" w:rsidP="001E4865">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 par le client, le Montant à payer par le client (solde)</w:t>
      </w:r>
      <w:r>
        <w:rPr>
          <w:i/>
          <w:iCs/>
        </w:rPr>
        <w:t xml:space="preserve"> et la Description de la facture.</w:t>
      </w:r>
      <w:r w:rsidRPr="001C0DD9">
        <w:rPr>
          <w:i/>
          <w:iCs/>
        </w:rPr>
        <w:br/>
      </w:r>
    </w:p>
    <w:p w:rsidR="00774FF8" w:rsidRDefault="00774FF8" w:rsidP="00B2073D">
      <w:pPr>
        <w:ind w:left="284"/>
      </w:pPr>
      <w:r>
        <w:rPr>
          <w:i/>
          <w:iCs/>
        </w:rPr>
        <w:t xml:space="preserve">Vous pouvez vérifier les détails concernant l’(les) entité(s) payeuse(s) en cliquant sur </w:t>
      </w:r>
      <w:r>
        <w:rPr>
          <w:noProof/>
        </w:rPr>
        <w:pict>
          <v:shape id="_x0000_i1337"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338"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339" type="#_x0000_t75" style="width:24pt;height:7.5pt;visibility:visible">
            <v:imagedata r:id="rId100" o:title=""/>
          </v:shape>
        </w:pict>
      </w:r>
      <w:r>
        <w:rPr>
          <w:i/>
          <w:iCs/>
        </w:rPr>
        <w:t xml:space="preserve">. L’icône deviendra alors </w:t>
      </w:r>
      <w:r>
        <w:rPr>
          <w:noProof/>
        </w:rPr>
        <w:pict>
          <v:shape id="_x0000_i1340" type="#_x0000_t75" style="width:10.5pt;height:12pt;visibility:visible">
            <v:imagedata r:id="rId102" o:title=""/>
          </v:shape>
        </w:pict>
      </w:r>
      <w:r>
        <w:rPr>
          <w:i/>
          <w:iCs/>
        </w:rPr>
        <w:t>, indiquant l’activation de cette fonctionnalité. Vous recliquez sur l’icône pour  la désactiver.</w:t>
      </w:r>
      <w:r w:rsidRPr="00885249">
        <w:rPr>
          <w:i/>
          <w:iCs/>
        </w:rPr>
        <w:t xml:space="preserve"> </w:t>
      </w:r>
      <w:r>
        <w:rPr>
          <w:i/>
          <w:iCs/>
        </w:rPr>
        <w:t xml:space="preserve">Vous pouvez également cliquer sur l’icône </w:t>
      </w:r>
      <w:r w:rsidRPr="009C6C36">
        <w:rPr>
          <w:i/>
          <w:iCs/>
          <w:noProof/>
        </w:rPr>
        <w:pict>
          <v:shape id="Picture 293" o:spid="_x0000_i1341" type="#_x0000_t75" style="width:14.25pt;height:14.25pt;visibility:visible">
            <v:imagedata r:id="rId103" o:title=""/>
          </v:shape>
        </w:pict>
      </w:r>
      <w:r>
        <w:t xml:space="preserve"> </w:t>
      </w:r>
      <w:r>
        <w:rPr>
          <w:i/>
          <w:iCs/>
        </w:rPr>
        <w:t>pour fermer la fenêtre Entité(s) payeuse(s).</w:t>
      </w:r>
    </w:p>
    <w:p w:rsidR="00774FF8" w:rsidRDefault="00774FF8" w:rsidP="001E4865">
      <w:pPr>
        <w:ind w:left="284"/>
      </w:pPr>
    </w:p>
    <w:p w:rsidR="00774FF8" w:rsidRDefault="00774FF8" w:rsidP="004C5CE7">
      <w:pPr>
        <w:ind w:left="284" w:hanging="284"/>
        <w:rPr>
          <w:b/>
          <w:bCs/>
        </w:rPr>
      </w:pPr>
      <w:r>
        <w:t xml:space="preserve">4. Cliquez sur l’icône </w:t>
      </w:r>
      <w:r>
        <w:rPr>
          <w:noProof/>
        </w:rPr>
        <w:pict>
          <v:shape id="_x0000_i1342"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 la comptabilité</w:t>
      </w:r>
      <w:r>
        <w:rPr>
          <w:b/>
          <w:bCs/>
        </w:rPr>
        <w:t>.</w:t>
      </w:r>
    </w:p>
    <w:p w:rsidR="00774FF8" w:rsidRDefault="00774FF8" w:rsidP="004C5CE7">
      <w:pPr>
        <w:ind w:left="284"/>
        <w:rPr>
          <w:i/>
          <w:iCs/>
        </w:rPr>
      </w:pPr>
    </w:p>
    <w:p w:rsidR="00774FF8" w:rsidRDefault="00774FF8" w:rsidP="004C5CE7">
      <w:pPr>
        <w:ind w:left="284"/>
        <w:rPr>
          <w:i/>
          <w:iCs/>
          <w:color w:val="9BBB59"/>
        </w:rPr>
      </w:pPr>
      <w:r>
        <w:rPr>
          <w:i/>
          <w:iCs/>
        </w:rPr>
        <w:t>Le secteur de la comptabilité du compte client s’active.</w:t>
      </w:r>
    </w:p>
    <w:p w:rsidR="00774FF8" w:rsidRDefault="00774FF8" w:rsidP="004C5CE7">
      <w:pPr>
        <w:ind w:left="284"/>
      </w:pPr>
    </w:p>
    <w:p w:rsidR="00774FF8" w:rsidRDefault="00774FF8" w:rsidP="004C5CE7">
      <w:pPr>
        <w:ind w:left="284"/>
      </w:pPr>
      <w:r>
        <w:rPr>
          <w:i/>
          <w:iCs/>
        </w:rPr>
        <w:t>Lorsque vous activez le secteur de la comptabilité d’un compte client, celui-ci devient bloqué pour tous les autres utilisateurs, c’est-à-dire qu’ils ne pourront effectuer de modifications dans la comptabilité du même compte client  jusqu’à ce que vous arrêtiez la modification de la</w:t>
      </w:r>
      <w:r w:rsidRPr="00424A8A">
        <w:rPr>
          <w:i/>
          <w:iCs/>
        </w:rPr>
        <w:t xml:space="preserve"> comptabilité</w:t>
      </w:r>
      <w:r>
        <w:rPr>
          <w:i/>
          <w:iCs/>
        </w:rPr>
        <w:t>. De plus, si la facture sélectionnée est liée à d’autres Entités payeuses, le secteur de la comptabilité de celles-ci sera aussi bloqué pour les autres utilisateurs.</w:t>
      </w:r>
    </w:p>
    <w:p w:rsidR="00774FF8" w:rsidRDefault="00774FF8" w:rsidP="004C5CE7">
      <w:pPr>
        <w:ind w:left="284"/>
      </w:pPr>
    </w:p>
    <w:p w:rsidR="00774FF8" w:rsidRPr="005026D9" w:rsidRDefault="00774FF8" w:rsidP="00DD7890">
      <w:r>
        <w:t xml:space="preserve">5. </w:t>
      </w:r>
      <w:r w:rsidRPr="00DD7890">
        <w:rPr>
          <w:b/>
          <w:bCs/>
        </w:rPr>
        <w:t>Ajustements</w:t>
      </w:r>
      <w:r>
        <w:t> :</w:t>
      </w:r>
    </w:p>
    <w:p w:rsidR="00774FF8" w:rsidRDefault="00774FF8" w:rsidP="00236BC3">
      <w:pPr>
        <w:rPr>
          <w:i/>
          <w:iCs/>
        </w:rPr>
      </w:pPr>
    </w:p>
    <w:p w:rsidR="00774FF8" w:rsidRDefault="00774FF8" w:rsidP="00DD7890">
      <w:r>
        <w:rPr>
          <w:i/>
          <w:iCs/>
        </w:rPr>
        <w:tab/>
        <w:t>Vous ne pouvez ajuster qu’un montant à la fois.</w:t>
      </w:r>
    </w:p>
    <w:p w:rsidR="00774FF8" w:rsidRDefault="00774FF8" w:rsidP="00DD7890">
      <w:pPr>
        <w:jc w:val="both"/>
      </w:pPr>
      <w:r>
        <w:tab/>
      </w:r>
    </w:p>
    <w:p w:rsidR="00774FF8" w:rsidRDefault="00774FF8" w:rsidP="0071777B">
      <w:r>
        <w:tab/>
        <w:t xml:space="preserve">5a. </w:t>
      </w:r>
      <w:r w:rsidRPr="00C1456F">
        <w:rPr>
          <w:b/>
          <w:bCs/>
        </w:rPr>
        <w:t>M</w:t>
      </w:r>
      <w:r>
        <w:rPr>
          <w:b/>
          <w:bCs/>
        </w:rPr>
        <w:t>ontant facturé</w:t>
      </w:r>
      <w:r w:rsidRPr="00C1456F">
        <w:t> </w:t>
      </w:r>
      <w:r w:rsidRPr="006E64BA">
        <w:rPr>
          <w:b/>
          <w:bCs/>
        </w:rPr>
        <w:t>:</w:t>
      </w:r>
      <w:r>
        <w:t xml:space="preserve"> </w:t>
      </w:r>
      <w:r>
        <w:tab/>
      </w:r>
    </w:p>
    <w:p w:rsidR="00774FF8" w:rsidRDefault="00774FF8" w:rsidP="0071777B">
      <w:r>
        <w:tab/>
      </w:r>
      <w:r>
        <w:tab/>
      </w:r>
    </w:p>
    <w:p w:rsidR="00774FF8" w:rsidRDefault="00774FF8" w:rsidP="0071777B">
      <w:pPr>
        <w:ind w:left="1985" w:hanging="567"/>
      </w:pPr>
      <w:r>
        <w:t xml:space="preserve">5a.1. Cliquez dans le </w:t>
      </w:r>
      <w:r w:rsidRPr="008158D4">
        <w:rPr>
          <w:b/>
          <w:bCs/>
        </w:rPr>
        <w:t>cercle</w:t>
      </w:r>
      <w:r>
        <w:t xml:space="preserve"> du </w:t>
      </w:r>
      <w:r w:rsidRPr="0071777B">
        <w:t>montant facturé</w:t>
      </w:r>
      <w:r>
        <w:t>;</w:t>
      </w:r>
    </w:p>
    <w:p w:rsidR="00774FF8" w:rsidRDefault="00774FF8" w:rsidP="0071777B">
      <w:pPr>
        <w:ind w:left="1985" w:hanging="567"/>
      </w:pPr>
    </w:p>
    <w:p w:rsidR="00774FF8" w:rsidRDefault="00774FF8" w:rsidP="00C1456F">
      <w:pPr>
        <w:ind w:left="1985" w:hanging="567"/>
      </w:pPr>
      <w:r>
        <w:t xml:space="preserve">5a.2. Entrez le </w:t>
      </w:r>
      <w:r w:rsidRPr="008158D4">
        <w:rPr>
          <w:b/>
          <w:bCs/>
        </w:rPr>
        <w:t>nouveau montant</w:t>
      </w:r>
      <w:r>
        <w:t>;</w:t>
      </w:r>
    </w:p>
    <w:p w:rsidR="00774FF8" w:rsidRDefault="00774FF8" w:rsidP="0071777B">
      <w:pPr>
        <w:ind w:left="1985" w:hanging="567"/>
      </w:pPr>
    </w:p>
    <w:p w:rsidR="00774FF8" w:rsidRDefault="00774FF8" w:rsidP="0071777B">
      <w:pPr>
        <w:ind w:left="1985" w:hanging="567"/>
      </w:pPr>
      <w:r>
        <w:t xml:space="preserve">5a.3. Cliquez sur </w:t>
      </w:r>
      <w:r>
        <w:rPr>
          <w:noProof/>
        </w:rPr>
        <w:pict>
          <v:shape id="_x0000_i1343" type="#_x0000_t75" style="width:45pt;height:14.25pt;visibility:visible">
            <v:imagedata r:id="rId104" o:title=""/>
          </v:shape>
        </w:pict>
      </w:r>
      <w:r>
        <w:t xml:space="preserve">; </w:t>
      </w:r>
    </w:p>
    <w:p w:rsidR="00774FF8" w:rsidRDefault="00774FF8" w:rsidP="0071777B">
      <w:pPr>
        <w:ind w:left="1985" w:hanging="567"/>
      </w:pPr>
    </w:p>
    <w:p w:rsidR="00774FF8" w:rsidRDefault="00774FF8" w:rsidP="00C1456F">
      <w:pPr>
        <w:ind w:left="1985"/>
        <w:rPr>
          <w:i/>
          <w:iCs/>
        </w:rPr>
      </w:pPr>
      <w:r>
        <w:rPr>
          <w:i/>
          <w:iCs/>
        </w:rPr>
        <w:t xml:space="preserve">La fenêtre </w:t>
      </w:r>
      <w:r w:rsidRPr="007652CC">
        <w:t>Commentaire</w:t>
      </w:r>
      <w:r>
        <w:t xml:space="preserve"> </w:t>
      </w:r>
      <w:r w:rsidRPr="007652CC">
        <w:rPr>
          <w:i/>
          <w:iCs/>
        </w:rPr>
        <w:t>apparaît</w:t>
      </w:r>
      <w:r>
        <w:rPr>
          <w:i/>
          <w:iCs/>
        </w:rPr>
        <w:t>.</w:t>
      </w:r>
    </w:p>
    <w:p w:rsidR="00774FF8" w:rsidRDefault="00774FF8" w:rsidP="007652CC">
      <w:pPr>
        <w:rPr>
          <w:i/>
          <w:iCs/>
        </w:rPr>
      </w:pPr>
    </w:p>
    <w:p w:rsidR="00774FF8" w:rsidRDefault="00774FF8" w:rsidP="007652CC">
      <w:r>
        <w:rPr>
          <w:i/>
          <w:iCs/>
        </w:rPr>
        <w:tab/>
      </w:r>
      <w:r>
        <w:rPr>
          <w:i/>
          <w:iCs/>
        </w:rPr>
        <w:tab/>
      </w:r>
      <w:r>
        <w:t xml:space="preserve">5a.4. Entrez un </w:t>
      </w:r>
      <w:r w:rsidRPr="008158D4">
        <w:rPr>
          <w:b/>
          <w:bCs/>
        </w:rPr>
        <w:t>commentaire</w:t>
      </w:r>
      <w:r>
        <w:t xml:space="preserve"> relatif à l’ajustement effectué;</w:t>
      </w:r>
    </w:p>
    <w:p w:rsidR="00774FF8" w:rsidRPr="007652CC" w:rsidRDefault="00774FF8" w:rsidP="007652CC"/>
    <w:p w:rsidR="00774FF8" w:rsidRPr="00A412DB" w:rsidRDefault="00774FF8" w:rsidP="007652CC">
      <w:pPr>
        <w:ind w:left="1985"/>
        <w:rPr>
          <w:i/>
          <w:iCs/>
        </w:rPr>
      </w:pPr>
      <w:r>
        <w:rPr>
          <w:i/>
          <w:iCs/>
        </w:rPr>
        <w:t xml:space="preserve">Vous devez obligatoirement inscrire un commentaire lors de l’ajustement d’une facture. Vous pouvez modifier cette obligation dans les </w:t>
      </w:r>
      <w:hyperlink w:anchor="Prefs_Gen_Bills" w:history="1">
        <w:r w:rsidRPr="00E3312E">
          <w:rPr>
            <w:rStyle w:val="Hyperlink"/>
            <w:i/>
            <w:iCs/>
          </w:rPr>
          <w:t>Préférences Générales (Facturation)</w:t>
        </w:r>
      </w:hyperlink>
      <w:r>
        <w:rPr>
          <w:i/>
          <w:iCs/>
        </w:rPr>
        <w:t>.</w:t>
      </w:r>
    </w:p>
    <w:p w:rsidR="00774FF8" w:rsidRDefault="00774FF8" w:rsidP="007652CC">
      <w:pPr>
        <w:ind w:left="1416"/>
      </w:pPr>
    </w:p>
    <w:p w:rsidR="00774FF8" w:rsidRDefault="00774FF8" w:rsidP="007652CC">
      <w:pPr>
        <w:ind w:left="1416"/>
      </w:pPr>
      <w:r>
        <w:t>5a.5. Cliquez sur « </w:t>
      </w:r>
      <w:r>
        <w:rPr>
          <w:b/>
          <w:bCs/>
        </w:rPr>
        <w:t>Ok</w:t>
      </w:r>
      <w:r>
        <w:t> ».</w:t>
      </w:r>
    </w:p>
    <w:p w:rsidR="00774FF8" w:rsidRPr="00CE1EE1" w:rsidRDefault="00774FF8" w:rsidP="007652CC">
      <w:pPr>
        <w:ind w:left="1416"/>
      </w:pPr>
    </w:p>
    <w:p w:rsidR="00774FF8" w:rsidRDefault="00774FF8" w:rsidP="00CD1743">
      <w:pPr>
        <w:ind w:left="1134"/>
        <w:rPr>
          <w:i/>
          <w:iCs/>
        </w:rPr>
      </w:pPr>
      <w:r>
        <w:rPr>
          <w:i/>
          <w:iCs/>
        </w:rPr>
        <w:t xml:space="preserve">L’ajustement effectué apparaît en tête de </w:t>
      </w:r>
      <w:r w:rsidRPr="0022424D">
        <w:rPr>
          <w:i/>
          <w:iCs/>
        </w:rPr>
        <w:t>l’</w:t>
      </w:r>
      <w:r>
        <w:rPr>
          <w:i/>
          <w:iCs/>
        </w:rPr>
        <w:t>H</w:t>
      </w:r>
      <w:r w:rsidRPr="001C0DD9">
        <w:rPr>
          <w:i/>
          <w:iCs/>
        </w:rPr>
        <w:t>istorique de la facture</w:t>
      </w:r>
      <w:r>
        <w:t xml:space="preserve">, </w:t>
      </w:r>
      <w:r>
        <w:rPr>
          <w:i/>
          <w:iCs/>
        </w:rPr>
        <w:t>en date du jour et</w:t>
      </w:r>
      <w:r w:rsidRPr="0022424D">
        <w:rPr>
          <w:i/>
          <w:iCs/>
        </w:rPr>
        <w:t xml:space="preserve"> accompagné du commentaire.</w:t>
      </w:r>
    </w:p>
    <w:p w:rsidR="00774FF8" w:rsidRDefault="00774FF8" w:rsidP="00CD1743">
      <w:pPr>
        <w:ind w:left="1134"/>
        <w:rPr>
          <w:i/>
          <w:iCs/>
        </w:rPr>
      </w:pPr>
    </w:p>
    <w:p w:rsidR="00774FF8" w:rsidRDefault="00774FF8" w:rsidP="00CD1743">
      <w:pPr>
        <w:ind w:left="1134"/>
        <w:rPr>
          <w:i/>
          <w:iCs/>
        </w:rPr>
      </w:pPr>
      <w:r>
        <w:rPr>
          <w:i/>
          <w:iCs/>
        </w:rPr>
        <w:t>Vous pouvez vérifier l’</w:t>
      </w:r>
      <w:r w:rsidRPr="00D25D54">
        <w:rPr>
          <w:b/>
          <w:bCs/>
          <w:i/>
          <w:iCs/>
        </w:rPr>
        <w:t>Historique de la facture</w:t>
      </w:r>
      <w:r>
        <w:rPr>
          <w:i/>
          <w:iCs/>
        </w:rPr>
        <w:t xml:space="preserve"> en cliquant sur </w:t>
      </w:r>
      <w:r>
        <w:rPr>
          <w:noProof/>
        </w:rPr>
        <w:pict>
          <v:shape id="_x0000_i1344"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345" type="#_x0000_t75" style="width:14.25pt;height:14.25pt;visibility:visible">
            <v:imagedata r:id="rId106" o:title=""/>
          </v:shape>
        </w:pict>
      </w:r>
      <w:r>
        <w:t>.</w:t>
      </w:r>
    </w:p>
    <w:p w:rsidR="00774FF8" w:rsidRDefault="00774FF8" w:rsidP="00CD1743">
      <w:pPr>
        <w:ind w:left="1134"/>
        <w:rPr>
          <w:i/>
          <w:iCs/>
        </w:rPr>
      </w:pPr>
    </w:p>
    <w:p w:rsidR="00774FF8" w:rsidRPr="00310617" w:rsidRDefault="00774FF8" w:rsidP="00CD1743">
      <w:pPr>
        <w:ind w:left="1134"/>
        <w:rPr>
          <w:i/>
          <w:iCs/>
        </w:rPr>
      </w:pPr>
      <w:r>
        <w:rPr>
          <w:i/>
          <w:iCs/>
        </w:rPr>
        <w:t>Vous pouvez modifier l’Historique de la facture afin</w:t>
      </w:r>
      <w:r w:rsidRPr="00310617">
        <w:rPr>
          <w:i/>
          <w:iCs/>
        </w:rPr>
        <w:t xml:space="preserve"> que celui-ci affiche le cumulatif des </w:t>
      </w:r>
      <w:r>
        <w:rPr>
          <w:i/>
          <w:iCs/>
        </w:rPr>
        <w:t>changements apportés</w:t>
      </w:r>
      <w:r w:rsidRPr="00310617">
        <w:rPr>
          <w:i/>
          <w:iCs/>
        </w:rPr>
        <w:t xml:space="preserve"> dans les </w:t>
      </w:r>
      <w:hyperlink w:anchor="Prefs_Gen_Bills" w:history="1">
        <w:r w:rsidRPr="00E3312E">
          <w:rPr>
            <w:rStyle w:val="Hyperlink"/>
            <w:i/>
            <w:iCs/>
          </w:rPr>
          <w:t>Préférences Générales (Facturation)</w:t>
        </w:r>
      </w:hyperlink>
      <w:r>
        <w:rPr>
          <w:i/>
          <w:iCs/>
        </w:rPr>
        <w:t>.</w:t>
      </w:r>
    </w:p>
    <w:p w:rsidR="00774FF8" w:rsidRPr="0022424D" w:rsidRDefault="00774FF8" w:rsidP="00CD1743">
      <w:pPr>
        <w:ind w:left="1134"/>
        <w:rPr>
          <w:i/>
          <w:iCs/>
        </w:rPr>
      </w:pPr>
    </w:p>
    <w:p w:rsidR="00774FF8" w:rsidRPr="008158D4" w:rsidRDefault="00774FF8" w:rsidP="00CD1743">
      <w:pPr>
        <w:ind w:left="1134"/>
        <w:rPr>
          <w:i/>
          <w:iCs/>
        </w:rPr>
      </w:pPr>
      <w:r w:rsidRPr="008158D4">
        <w:rPr>
          <w:i/>
          <w:iCs/>
        </w:rPr>
        <w:t xml:space="preserve">Le </w:t>
      </w:r>
      <w:r w:rsidRPr="008158D4">
        <w:rPr>
          <w:b/>
          <w:bCs/>
          <w:i/>
          <w:iCs/>
        </w:rPr>
        <w:t>Montant à payer</w:t>
      </w:r>
      <w:r w:rsidRPr="008158D4">
        <w:rPr>
          <w:i/>
          <w:iCs/>
        </w:rPr>
        <w:t xml:space="preserve"> (solde) s’</w:t>
      </w:r>
      <w:r>
        <w:rPr>
          <w:i/>
          <w:iCs/>
        </w:rPr>
        <w:t xml:space="preserve">ajuste automatiquement selon les pourcentages payés par les entités payeuses </w:t>
      </w:r>
      <w:r w:rsidRPr="008158D4">
        <w:rPr>
          <w:i/>
          <w:iCs/>
        </w:rPr>
        <w:t>rattaché</w:t>
      </w:r>
      <w:r>
        <w:rPr>
          <w:i/>
          <w:iCs/>
        </w:rPr>
        <w:t>es</w:t>
      </w:r>
      <w:r w:rsidRPr="008158D4">
        <w:rPr>
          <w:i/>
          <w:iCs/>
        </w:rPr>
        <w:t xml:space="preserve"> à la facture. </w:t>
      </w:r>
    </w:p>
    <w:p w:rsidR="00774FF8" w:rsidRDefault="00774FF8" w:rsidP="0071777B">
      <w:pPr>
        <w:ind w:left="1985" w:hanging="567"/>
      </w:pPr>
    </w:p>
    <w:p w:rsidR="00774FF8" w:rsidRPr="0037175F" w:rsidRDefault="00774FF8" w:rsidP="0071777B">
      <w:r>
        <w:tab/>
        <w:t xml:space="preserve">5b. </w:t>
      </w:r>
      <w:r>
        <w:rPr>
          <w:b/>
          <w:bCs/>
        </w:rPr>
        <w:t>Montant payé :</w:t>
      </w:r>
    </w:p>
    <w:p w:rsidR="00774FF8" w:rsidRDefault="00774FF8" w:rsidP="00015514"/>
    <w:p w:rsidR="00774FF8" w:rsidRDefault="00774FF8" w:rsidP="00015514">
      <w:pPr>
        <w:ind w:left="1985" w:hanging="567"/>
      </w:pPr>
      <w:r>
        <w:t xml:space="preserve">5b.1. Cliquez dans le </w:t>
      </w:r>
      <w:r w:rsidRPr="008158D4">
        <w:rPr>
          <w:b/>
          <w:bCs/>
        </w:rPr>
        <w:t>cercle</w:t>
      </w:r>
      <w:r>
        <w:t xml:space="preserve"> du montant payé;</w:t>
      </w:r>
    </w:p>
    <w:p w:rsidR="00774FF8" w:rsidRDefault="00774FF8" w:rsidP="00015514">
      <w:pPr>
        <w:ind w:left="1985" w:hanging="567"/>
      </w:pPr>
    </w:p>
    <w:p w:rsidR="00774FF8" w:rsidRDefault="00774FF8" w:rsidP="00015514">
      <w:pPr>
        <w:ind w:left="1985" w:hanging="567"/>
      </w:pPr>
      <w:r>
        <w:t xml:space="preserve">5b.2. Entrez le </w:t>
      </w:r>
      <w:r w:rsidRPr="008158D4">
        <w:rPr>
          <w:b/>
          <w:bCs/>
        </w:rPr>
        <w:t>nouveau montant</w:t>
      </w:r>
      <w:r>
        <w:t>;</w:t>
      </w:r>
    </w:p>
    <w:p w:rsidR="00774FF8" w:rsidRDefault="00774FF8" w:rsidP="00015514">
      <w:pPr>
        <w:ind w:left="1985" w:hanging="567"/>
      </w:pPr>
    </w:p>
    <w:p w:rsidR="00774FF8" w:rsidRDefault="00774FF8" w:rsidP="00015514">
      <w:pPr>
        <w:ind w:left="1985" w:hanging="567"/>
      </w:pPr>
      <w:r>
        <w:t xml:space="preserve">5b.3. Cliquez sur </w:t>
      </w:r>
      <w:r>
        <w:rPr>
          <w:noProof/>
        </w:rPr>
        <w:pict>
          <v:shape id="_x0000_i1346" type="#_x0000_t75" style="width:45pt;height:14.25pt;visibility:visible">
            <v:imagedata r:id="rId104" o:title=""/>
          </v:shape>
        </w:pict>
      </w:r>
      <w:r>
        <w:t xml:space="preserve">; </w:t>
      </w:r>
    </w:p>
    <w:p w:rsidR="00774FF8" w:rsidRDefault="00774FF8" w:rsidP="00015514">
      <w:pPr>
        <w:ind w:left="1985" w:hanging="567"/>
      </w:pPr>
    </w:p>
    <w:p w:rsidR="00774FF8" w:rsidRDefault="00774FF8" w:rsidP="00015514">
      <w:pPr>
        <w:ind w:left="1985"/>
        <w:rPr>
          <w:i/>
          <w:iCs/>
        </w:rPr>
      </w:pPr>
      <w:r>
        <w:rPr>
          <w:i/>
          <w:iCs/>
        </w:rPr>
        <w:t xml:space="preserve">La fenêtre </w:t>
      </w:r>
      <w:r w:rsidRPr="007652CC">
        <w:t>Commentaire</w:t>
      </w:r>
      <w:r>
        <w:t xml:space="preserve"> </w:t>
      </w:r>
      <w:r w:rsidRPr="007652CC">
        <w:rPr>
          <w:i/>
          <w:iCs/>
        </w:rPr>
        <w:t>apparaît</w:t>
      </w:r>
      <w:r>
        <w:rPr>
          <w:i/>
          <w:iCs/>
        </w:rPr>
        <w:t>.</w:t>
      </w:r>
    </w:p>
    <w:p w:rsidR="00774FF8" w:rsidRDefault="00774FF8" w:rsidP="00015514">
      <w:pPr>
        <w:rPr>
          <w:i/>
          <w:iCs/>
        </w:rPr>
      </w:pPr>
    </w:p>
    <w:p w:rsidR="00774FF8" w:rsidRDefault="00774FF8" w:rsidP="00015514">
      <w:r>
        <w:rPr>
          <w:i/>
          <w:iCs/>
        </w:rPr>
        <w:tab/>
      </w:r>
      <w:r>
        <w:rPr>
          <w:i/>
          <w:iCs/>
        </w:rPr>
        <w:tab/>
      </w:r>
      <w:r>
        <w:t xml:space="preserve">5b.4. Entrez un </w:t>
      </w:r>
      <w:r w:rsidRPr="008158D4">
        <w:rPr>
          <w:b/>
          <w:bCs/>
        </w:rPr>
        <w:t>commentaire</w:t>
      </w:r>
      <w:r>
        <w:t xml:space="preserve"> relatif à l’ajustement effectué;</w:t>
      </w:r>
    </w:p>
    <w:p w:rsidR="00774FF8" w:rsidRPr="007652CC" w:rsidRDefault="00774FF8" w:rsidP="00015514"/>
    <w:p w:rsidR="00774FF8" w:rsidRPr="00A412DB" w:rsidRDefault="00774FF8" w:rsidP="00015514">
      <w:pPr>
        <w:ind w:left="1985"/>
        <w:rPr>
          <w:i/>
          <w:iCs/>
        </w:rPr>
      </w:pPr>
      <w:r>
        <w:rPr>
          <w:i/>
          <w:iCs/>
        </w:rPr>
        <w:t xml:space="preserve">Vous devez obligatoirement inscrire un commentaire lors de l’ajustement d’une facture. Vous pouvez modifier cette obligation dans les </w:t>
      </w:r>
      <w:hyperlink w:anchor="Prefs_Gen_Bills" w:history="1">
        <w:r w:rsidRPr="00E3312E">
          <w:rPr>
            <w:rStyle w:val="Hyperlink"/>
            <w:i/>
            <w:iCs/>
          </w:rPr>
          <w:t>Préférences Générales (Facturation)</w:t>
        </w:r>
      </w:hyperlink>
      <w:r>
        <w:rPr>
          <w:i/>
          <w:iCs/>
        </w:rPr>
        <w:t>.</w:t>
      </w:r>
    </w:p>
    <w:p w:rsidR="00774FF8" w:rsidRDefault="00774FF8" w:rsidP="00015514">
      <w:pPr>
        <w:ind w:left="1416"/>
      </w:pPr>
    </w:p>
    <w:p w:rsidR="00774FF8" w:rsidRPr="007B18E1" w:rsidRDefault="00774FF8" w:rsidP="00015514">
      <w:pPr>
        <w:ind w:left="1416"/>
      </w:pPr>
      <w:r>
        <w:t>5b.5. Cliquez sur « </w:t>
      </w:r>
      <w:r>
        <w:rPr>
          <w:b/>
          <w:bCs/>
        </w:rPr>
        <w:t>Ok</w:t>
      </w:r>
      <w:r>
        <w:t> ».</w:t>
      </w:r>
    </w:p>
    <w:p w:rsidR="00774FF8" w:rsidRDefault="00774FF8" w:rsidP="00015514">
      <w:pPr>
        <w:ind w:left="1985"/>
        <w:rPr>
          <w:i/>
          <w:iCs/>
        </w:rPr>
      </w:pPr>
    </w:p>
    <w:p w:rsidR="00774FF8" w:rsidRPr="0022424D" w:rsidRDefault="00774FF8" w:rsidP="00CD1743">
      <w:pPr>
        <w:ind w:left="1134"/>
        <w:rPr>
          <w:i/>
          <w:iCs/>
        </w:rPr>
      </w:pPr>
      <w:r>
        <w:rPr>
          <w:i/>
          <w:iCs/>
        </w:rPr>
        <w:t xml:space="preserve">L’ajustement effectué apparaît en tête de </w:t>
      </w:r>
      <w:r w:rsidRPr="0022424D">
        <w:rPr>
          <w:i/>
          <w:iCs/>
        </w:rPr>
        <w:t>l’</w:t>
      </w:r>
      <w:r>
        <w:t xml:space="preserve">Historique des paiements / </w:t>
      </w:r>
      <w:r w:rsidRPr="00A72D52">
        <w:t>ajustements</w:t>
      </w:r>
      <w:r>
        <w:t xml:space="preserve">, </w:t>
      </w:r>
      <w:r>
        <w:rPr>
          <w:i/>
          <w:iCs/>
        </w:rPr>
        <w:t>en date du jour et</w:t>
      </w:r>
      <w:r w:rsidRPr="0022424D">
        <w:rPr>
          <w:i/>
          <w:iCs/>
        </w:rPr>
        <w:t xml:space="preserve"> accompagné du commentaire.</w:t>
      </w:r>
    </w:p>
    <w:p w:rsidR="00774FF8" w:rsidRDefault="00774FF8" w:rsidP="00CD1743">
      <w:pPr>
        <w:ind w:left="1134"/>
      </w:pPr>
    </w:p>
    <w:p w:rsidR="00774FF8" w:rsidRDefault="00774FF8" w:rsidP="00CD1743">
      <w:pPr>
        <w:ind w:left="1134"/>
      </w:pPr>
      <w:r>
        <w:rPr>
          <w:i/>
          <w:iCs/>
        </w:rPr>
        <w:t xml:space="preserve">Vous pouvez vérifier </w:t>
      </w:r>
      <w:r w:rsidRPr="00D25D54">
        <w:rPr>
          <w:i/>
          <w:iCs/>
        </w:rPr>
        <w:t>l’</w:t>
      </w:r>
      <w:r w:rsidRPr="00D25D54">
        <w:rPr>
          <w:b/>
          <w:bCs/>
          <w:i/>
          <w:iCs/>
        </w:rPr>
        <w:t>Historique historique des paiements / ajustements</w:t>
      </w:r>
      <w:r>
        <w:rPr>
          <w:i/>
          <w:iCs/>
        </w:rPr>
        <w:t xml:space="preserve"> en cliquant sur </w:t>
      </w:r>
      <w:r>
        <w:rPr>
          <w:noProof/>
        </w:rPr>
        <w:pict>
          <v:shape id="_x0000_i1347"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348" type="#_x0000_t75" style="width:14.25pt;height:14.25pt;visibility:visible">
            <v:imagedata r:id="rId106" o:title=""/>
          </v:shape>
        </w:pict>
      </w:r>
      <w:r>
        <w:t>.</w:t>
      </w:r>
    </w:p>
    <w:p w:rsidR="00774FF8" w:rsidRDefault="00774FF8" w:rsidP="00CD1743">
      <w:pPr>
        <w:ind w:left="1134"/>
      </w:pPr>
    </w:p>
    <w:p w:rsidR="00774FF8" w:rsidRDefault="00774FF8" w:rsidP="00CD1743">
      <w:pPr>
        <w:ind w:left="1134"/>
        <w:rPr>
          <w:i/>
          <w:iCs/>
        </w:rPr>
      </w:pPr>
      <w:r>
        <w:rPr>
          <w:i/>
          <w:iCs/>
        </w:rPr>
        <w:t>L</w:t>
      </w:r>
      <w:r w:rsidRPr="008158D4">
        <w:rPr>
          <w:i/>
          <w:iCs/>
        </w:rPr>
        <w:t xml:space="preserve">e </w:t>
      </w:r>
      <w:r w:rsidRPr="008158D4">
        <w:rPr>
          <w:b/>
          <w:bCs/>
          <w:i/>
          <w:iCs/>
        </w:rPr>
        <w:t>Montant à payer</w:t>
      </w:r>
      <w:r>
        <w:rPr>
          <w:i/>
          <w:iCs/>
        </w:rPr>
        <w:t xml:space="preserve"> (solde) </w:t>
      </w:r>
      <w:r w:rsidRPr="008158D4">
        <w:rPr>
          <w:i/>
          <w:iCs/>
        </w:rPr>
        <w:t>s’ajuste automatiquement</w:t>
      </w:r>
      <w:r>
        <w:rPr>
          <w:i/>
          <w:iCs/>
        </w:rPr>
        <w:t>.</w:t>
      </w:r>
    </w:p>
    <w:p w:rsidR="00774FF8" w:rsidRDefault="00774FF8" w:rsidP="001C2F0B"/>
    <w:p w:rsidR="00774FF8" w:rsidRDefault="00774FF8" w:rsidP="001C2F0B">
      <w:pPr>
        <w:ind w:left="709"/>
      </w:pPr>
      <w:r>
        <w:t xml:space="preserve">5c. </w:t>
      </w:r>
      <w:r w:rsidRPr="001C2F0B">
        <w:rPr>
          <w:b/>
          <w:bCs/>
        </w:rPr>
        <w:t>Description</w:t>
      </w:r>
      <w:r>
        <w:t> </w:t>
      </w:r>
      <w:r w:rsidRPr="006E64BA">
        <w:rPr>
          <w:b/>
          <w:bCs/>
        </w:rPr>
        <w:t>:</w:t>
      </w:r>
    </w:p>
    <w:p w:rsidR="00774FF8" w:rsidRDefault="00774FF8" w:rsidP="001C2F0B">
      <w:pPr>
        <w:ind w:left="709"/>
      </w:pPr>
    </w:p>
    <w:p w:rsidR="00774FF8" w:rsidRDefault="00774FF8" w:rsidP="001C2F0B">
      <w:pPr>
        <w:ind w:left="709"/>
      </w:pPr>
      <w:r>
        <w:tab/>
        <w:t>5c.1. Cliquez dans le champ de description de la facture;</w:t>
      </w:r>
    </w:p>
    <w:p w:rsidR="00774FF8" w:rsidRDefault="00774FF8" w:rsidP="001C2F0B">
      <w:pPr>
        <w:ind w:left="709"/>
      </w:pPr>
      <w:r>
        <w:tab/>
      </w:r>
    </w:p>
    <w:p w:rsidR="00774FF8" w:rsidRDefault="00774FF8" w:rsidP="001C2F0B">
      <w:pPr>
        <w:ind w:left="709"/>
      </w:pPr>
      <w:r>
        <w:tab/>
      </w:r>
      <w:r>
        <w:tab/>
      </w:r>
      <w:r>
        <w:rPr>
          <w:i/>
          <w:iCs/>
        </w:rPr>
        <w:t>Le champ de modification de la description apparaît</w:t>
      </w:r>
      <w:r>
        <w:t>.</w:t>
      </w:r>
    </w:p>
    <w:p w:rsidR="00774FF8" w:rsidRDefault="00774FF8" w:rsidP="001C2F0B">
      <w:pPr>
        <w:ind w:left="709"/>
      </w:pPr>
    </w:p>
    <w:p w:rsidR="00774FF8" w:rsidRPr="00DC28F6" w:rsidRDefault="00774FF8" w:rsidP="00DC28F6">
      <w:pPr>
        <w:ind w:left="2127" w:hanging="1418"/>
        <w:rPr>
          <w:i/>
          <w:iCs/>
        </w:rPr>
      </w:pPr>
      <w:r>
        <w:tab/>
      </w:r>
      <w:r>
        <w:rPr>
          <w:i/>
          <w:iCs/>
        </w:rPr>
        <w:t>La première lettre du premier mot sera automatiquement mise en majuscule.</w:t>
      </w:r>
    </w:p>
    <w:p w:rsidR="00774FF8" w:rsidRDefault="00774FF8" w:rsidP="001C2F0B">
      <w:pPr>
        <w:ind w:left="709"/>
      </w:pPr>
    </w:p>
    <w:p w:rsidR="00774FF8" w:rsidRDefault="00774FF8" w:rsidP="00702A7F">
      <w:pPr>
        <w:ind w:left="709"/>
      </w:pPr>
      <w:r>
        <w:tab/>
        <w:t xml:space="preserve">5c.2. Apportez la modification voulue à la description de la facture;  </w:t>
      </w:r>
    </w:p>
    <w:p w:rsidR="00774FF8" w:rsidRDefault="00774FF8" w:rsidP="00015514">
      <w:pPr>
        <w:ind w:left="1440"/>
      </w:pPr>
    </w:p>
    <w:p w:rsidR="00774FF8" w:rsidRDefault="00774FF8" w:rsidP="00015514">
      <w:pPr>
        <w:ind w:left="1440"/>
      </w:pPr>
      <w:r>
        <w:t xml:space="preserve">5c.3. Cliquez sur </w:t>
      </w:r>
      <w:r>
        <w:rPr>
          <w:noProof/>
        </w:rPr>
        <w:pict>
          <v:shape id="_x0000_i1349" type="#_x0000_t75" style="width:14.25pt;height:14.25pt;visibility:visible">
            <v:imagedata r:id="rId107" o:title=""/>
          </v:shape>
        </w:pict>
      </w:r>
      <w:r>
        <w:t xml:space="preserve"> pour sauvegarder la modification.</w:t>
      </w:r>
    </w:p>
    <w:p w:rsidR="00774FF8" w:rsidRDefault="00774FF8" w:rsidP="00015514">
      <w:pPr>
        <w:ind w:left="1440"/>
      </w:pPr>
    </w:p>
    <w:p w:rsidR="00774FF8" w:rsidRPr="00DC28F6" w:rsidRDefault="00774FF8" w:rsidP="00DC28F6">
      <w:pPr>
        <w:ind w:left="1985"/>
        <w:rPr>
          <w:i/>
          <w:iCs/>
        </w:rPr>
      </w:pPr>
      <w:r>
        <w:rPr>
          <w:i/>
          <w:iCs/>
        </w:rPr>
        <w:t>Le champ de modification de la description disparaît.</w:t>
      </w:r>
    </w:p>
    <w:p w:rsidR="00774FF8" w:rsidRDefault="00774FF8" w:rsidP="00DC28F6">
      <w:pPr>
        <w:ind w:left="1985"/>
      </w:pPr>
    </w:p>
    <w:p w:rsidR="00774FF8" w:rsidRPr="00DC28F6" w:rsidRDefault="00774FF8" w:rsidP="00DC28F6">
      <w:pPr>
        <w:ind w:left="1134"/>
      </w:pPr>
      <w:r>
        <w:rPr>
          <w:i/>
          <w:iCs/>
        </w:rPr>
        <w:t xml:space="preserve">Pour fermer le champ de modification de la description sans rien enregistrer, cliquez sur </w:t>
      </w:r>
      <w:r w:rsidRPr="009C6C36">
        <w:rPr>
          <w:i/>
          <w:iCs/>
          <w:noProof/>
        </w:rPr>
        <w:pict>
          <v:shape id="_x0000_i1350" type="#_x0000_t75" style="width:14.25pt;height:14.25pt;visibility:visible">
            <v:imagedata r:id="rId108" o:title=""/>
          </v:shape>
        </w:pict>
      </w:r>
      <w:r>
        <w:t>.</w:t>
      </w:r>
    </w:p>
    <w:p w:rsidR="00774FF8" w:rsidRPr="001C2BC8" w:rsidRDefault="00774FF8" w:rsidP="00015514">
      <w:pPr>
        <w:ind w:left="1440"/>
        <w:rPr>
          <w:i/>
          <w:iCs/>
        </w:rPr>
      </w:pPr>
    </w:p>
    <w:p w:rsidR="00774FF8" w:rsidRDefault="00774FF8" w:rsidP="007B18E1">
      <w:pPr>
        <w:ind w:left="284"/>
        <w:rPr>
          <w:i/>
          <w:iCs/>
        </w:rPr>
      </w:pPr>
      <w:r>
        <w:rPr>
          <w:i/>
          <w:iCs/>
        </w:rPr>
        <w:t xml:space="preserve">Si vous désirez apporter d’autres ajustements à la même facture, reprenez à l’étape 5. </w:t>
      </w:r>
    </w:p>
    <w:p w:rsidR="00774FF8" w:rsidRDefault="00774FF8" w:rsidP="007B18E1">
      <w:pPr>
        <w:ind w:left="284"/>
        <w:rPr>
          <w:i/>
          <w:iCs/>
        </w:rPr>
      </w:pPr>
    </w:p>
    <w:p w:rsidR="00774FF8" w:rsidRDefault="00774FF8" w:rsidP="007B18E1">
      <w:pPr>
        <w:ind w:left="284"/>
        <w:rPr>
          <w:i/>
          <w:iCs/>
        </w:rPr>
      </w:pPr>
      <w:r>
        <w:rPr>
          <w:i/>
          <w:iCs/>
        </w:rPr>
        <w:t xml:space="preserve">Si vous désirez </w:t>
      </w:r>
      <w:r w:rsidRPr="004E03CA">
        <w:rPr>
          <w:b/>
          <w:bCs/>
          <w:i/>
          <w:iCs/>
        </w:rPr>
        <w:t>ajuster d’autres factures</w:t>
      </w:r>
      <w:r>
        <w:rPr>
          <w:i/>
          <w:iCs/>
        </w:rPr>
        <w:t xml:space="preserve"> du même compte client, sélectionnez une nouvelle facture et reprenez à l’étape 5. Toutefois, notez bien que si la nouvelle facture sélectionnée est </w:t>
      </w:r>
      <w:r w:rsidRPr="004E03CA">
        <w:rPr>
          <w:b/>
          <w:bCs/>
          <w:i/>
          <w:iCs/>
        </w:rPr>
        <w:t xml:space="preserve">liée à d’autres </w:t>
      </w:r>
      <w:r>
        <w:rPr>
          <w:b/>
          <w:bCs/>
          <w:i/>
          <w:iCs/>
        </w:rPr>
        <w:t>Entités payeuses</w:t>
      </w:r>
      <w:r>
        <w:rPr>
          <w:i/>
          <w:iCs/>
        </w:rPr>
        <w:t xml:space="preserve">, le </w:t>
      </w:r>
      <w:r w:rsidRPr="004E03CA">
        <w:rPr>
          <w:b/>
          <w:bCs/>
          <w:i/>
          <w:iCs/>
        </w:rPr>
        <w:t>se</w:t>
      </w:r>
      <w:r>
        <w:rPr>
          <w:b/>
          <w:bCs/>
          <w:i/>
          <w:iCs/>
        </w:rPr>
        <w:t>cteur de la comptabilité / facturation de celles</w:t>
      </w:r>
      <w:r w:rsidRPr="004E03CA">
        <w:rPr>
          <w:b/>
          <w:bCs/>
          <w:i/>
          <w:iCs/>
        </w:rPr>
        <w:t>-ci sera aussi bloqué</w:t>
      </w:r>
      <w:r>
        <w:rPr>
          <w:i/>
          <w:iCs/>
        </w:rPr>
        <w:t xml:space="preserve"> pour les autres utilisateurs jusqu’à ce que vous arrêtiez la modification de la comptabilité.</w:t>
      </w:r>
    </w:p>
    <w:p w:rsidR="00774FF8" w:rsidRDefault="00774FF8" w:rsidP="00236BC3">
      <w:pPr>
        <w:rPr>
          <w:i/>
          <w:iCs/>
        </w:rPr>
      </w:pPr>
    </w:p>
    <w:p w:rsidR="00774FF8" w:rsidRDefault="00774FF8" w:rsidP="008764C3">
      <w:pPr>
        <w:ind w:left="426" w:hanging="426"/>
        <w:rPr>
          <w:color w:val="9BBB59"/>
        </w:rPr>
      </w:pPr>
      <w:r>
        <w:t xml:space="preserve">6. Cliquez sur  </w:t>
      </w:r>
      <w:r>
        <w:object w:dxaOrig="225" w:dyaOrig="225">
          <v:shape id="_x0000_i1351" type="#_x0000_t75" style="width:14.25pt;height:14.25pt" o:ole="">
            <v:imagedata r:id="rId109" o:title=""/>
          </v:shape>
          <o:OLEObject Type="Embed" ProgID="Paint.Picture" ShapeID="_x0000_i1351" DrawAspect="Content" ObjectID="_1329503095" r:id="rId168"/>
        </w:object>
      </w:r>
      <w:r>
        <w:t xml:space="preserve"> pour </w:t>
      </w:r>
      <w:r>
        <w:rPr>
          <w:b/>
          <w:bCs/>
          <w:u w:val="single"/>
        </w:rPr>
        <w:t>Arrêter la modification de la comptabilité</w:t>
      </w:r>
      <w:r>
        <w:rPr>
          <w:b/>
          <w:bCs/>
        </w:rPr>
        <w:t>.</w:t>
      </w:r>
    </w:p>
    <w:p w:rsidR="00774FF8" w:rsidRDefault="00774FF8" w:rsidP="008764C3">
      <w:pPr>
        <w:ind w:left="709" w:hanging="709"/>
        <w:rPr>
          <w:i/>
          <w:iCs/>
        </w:rPr>
      </w:pPr>
    </w:p>
    <w:p w:rsidR="00774FF8" w:rsidRDefault="00774FF8" w:rsidP="008764C3">
      <w:pPr>
        <w:ind w:left="426"/>
        <w:rPr>
          <w:i/>
          <w:iCs/>
        </w:rPr>
      </w:pPr>
      <w:r>
        <w:rPr>
          <w:i/>
          <w:iCs/>
        </w:rPr>
        <w:t>Le secteur de la comptabilité du compte client se désactive.</w:t>
      </w:r>
    </w:p>
    <w:p w:rsidR="00774FF8" w:rsidRDefault="00774FF8" w:rsidP="008764C3">
      <w:pPr>
        <w:ind w:left="426"/>
        <w:rPr>
          <w:i/>
          <w:iCs/>
        </w:rPr>
      </w:pPr>
    </w:p>
    <w:p w:rsidR="00774FF8" w:rsidRDefault="00774FF8" w:rsidP="008764C3">
      <w:pPr>
        <w:ind w:left="426"/>
      </w:pPr>
      <w:r>
        <w:rPr>
          <w:i/>
          <w:iCs/>
        </w:rPr>
        <w:t>Désactiver le secteur de la comptabilité le  débloque pour les autres utilisateurs voulant y apporter des modifications. De même qu’il débloque le secteur de la comptabilité / facturation des autres Entités payeuses liées aux factures modifiées.</w:t>
      </w:r>
    </w:p>
    <w:p w:rsidR="00774FF8" w:rsidRDefault="00774FF8" w:rsidP="008764C3">
      <w:pPr>
        <w:ind w:left="426"/>
        <w:rPr>
          <w:i/>
          <w:iCs/>
        </w:rPr>
      </w:pPr>
    </w:p>
    <w:p w:rsidR="00774FF8" w:rsidRDefault="00774FF8" w:rsidP="008764C3">
      <w:pPr>
        <w:ind w:left="426"/>
        <w:rPr>
          <w:i/>
          <w:iCs/>
        </w:rPr>
      </w:pPr>
    </w:p>
    <w:p w:rsidR="00774FF8" w:rsidRPr="005C2587" w:rsidRDefault="00774FF8" w:rsidP="008764C3">
      <w:pPr>
        <w:rPr>
          <w:b/>
          <w:bCs/>
        </w:rPr>
      </w:pPr>
      <w:r>
        <w:rPr>
          <w:i/>
          <w:iCs/>
        </w:rPr>
        <w:t xml:space="preserve">Pour pouvoir ajuster  une facture dans un compte client, un utilisateur doit avoir le </w:t>
      </w:r>
      <w:r w:rsidRPr="005C2587">
        <w:rPr>
          <w:b/>
          <w:bCs/>
          <w:i/>
          <w:iCs/>
        </w:rPr>
        <w:t>Droit de modifier la comptabilité</w:t>
      </w:r>
      <w:r>
        <w:rPr>
          <w:b/>
          <w:bCs/>
          <w:i/>
          <w:iCs/>
        </w:rPr>
        <w:t xml:space="preserve"> </w:t>
      </w:r>
      <w:r>
        <w:rPr>
          <w:i/>
          <w:iCs/>
        </w:rPr>
        <w:t>d’activé dans son type d’utilisateur.</w:t>
      </w:r>
    </w:p>
    <w:p w:rsidR="00774FF8" w:rsidRDefault="00774FF8" w:rsidP="008764C3">
      <w:pPr>
        <w:rPr>
          <w:i/>
          <w:iCs/>
        </w:rPr>
      </w:pPr>
    </w:p>
    <w:p w:rsidR="00774FF8" w:rsidRDefault="00774FF8" w:rsidP="00A937F5">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255" o:spid="_x0000_i1352"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A937F5">
      <w:pPr>
        <w:rPr>
          <w:i/>
          <w:iCs/>
        </w:rPr>
      </w:pPr>
    </w:p>
    <w:p w:rsidR="00774FF8" w:rsidRDefault="00774FF8" w:rsidP="00675D61">
      <w:pPr>
        <w:rPr>
          <w:b/>
          <w:bCs/>
        </w:rPr>
      </w:pPr>
      <w:r w:rsidRPr="00891AC7">
        <w:rPr>
          <w:b/>
          <w:bCs/>
        </w:rPr>
        <w:t>Articles liés</w:t>
      </w:r>
      <w:r>
        <w:rPr>
          <w:b/>
          <w:bCs/>
        </w:rPr>
        <w:t> :</w:t>
      </w:r>
    </w:p>
    <w:p w:rsidR="00774FF8" w:rsidRDefault="00774FF8" w:rsidP="00675D61">
      <w:hyperlink w:anchor="Bills_Adjust" w:history="1">
        <w:r w:rsidRPr="00FB18E9">
          <w:rPr>
            <w:rStyle w:val="Hyperlink"/>
          </w:rPr>
          <w:t>Ajuster une facture</w:t>
        </w:r>
      </w:hyperlink>
    </w:p>
    <w:p w:rsidR="00774FF8" w:rsidRDefault="00774FF8" w:rsidP="00675D61">
      <w:hyperlink w:anchor="KP_Bills_Adjust" w:history="1">
        <w:r w:rsidRPr="00FB18E9">
          <w:rPr>
            <w:rStyle w:val="Hyperlink"/>
          </w:rPr>
          <w:t>Ajuster une facture dans un compte personne / organisme clé</w:t>
        </w:r>
      </w:hyperlink>
    </w:p>
    <w:p w:rsidR="00774FF8" w:rsidRDefault="00774FF8" w:rsidP="00675D61">
      <w:hyperlink w:anchor="Clinic_Bills_Adjust" w:history="1">
        <w:r w:rsidRPr="00FB18E9">
          <w:rPr>
            <w:rStyle w:val="Hyperlink"/>
          </w:rPr>
          <w:t>Ajuster une facture pour la clinique</w:t>
        </w:r>
      </w:hyperlink>
    </w:p>
    <w:p w:rsidR="00774FF8" w:rsidRPr="00A937F5" w:rsidRDefault="00774FF8" w:rsidP="00A937F5">
      <w:pPr>
        <w:rPr>
          <w:i/>
          <w:iCs/>
        </w:rPr>
      </w:pPr>
      <w:hyperlink w:anchor="Users_Bills_Billed_Adjust" w:history="1">
        <w:r w:rsidRPr="00FB18E9">
          <w:rPr>
            <w:rStyle w:val="Hyperlink"/>
          </w:rPr>
          <w:t>Ajuster une facture pour un utilisateur travailleur autonome</w:t>
        </w:r>
      </w:hyperlink>
    </w:p>
    <w:p w:rsidR="00774FF8" w:rsidRDefault="00774FF8" w:rsidP="00001810">
      <w:pPr>
        <w:pStyle w:val="Heading3"/>
      </w:pPr>
      <w:r>
        <w:br w:type="page"/>
      </w:r>
      <w:bookmarkStart w:id="102" w:name="CC_Bills_Pay"/>
      <w:bookmarkEnd w:id="102"/>
      <w:r>
        <w:t>Effectuer le(s) paiement(s) d’un compte client</w:t>
      </w:r>
    </w:p>
    <w:p w:rsidR="00774FF8" w:rsidRDefault="00774FF8" w:rsidP="003604CA">
      <w:r w:rsidRPr="00CA76CD">
        <w:rPr>
          <w:vanish/>
        </w:rPr>
        <w:t xml:space="preserve">Numéro : </w:t>
      </w:r>
      <w:r>
        <w:rPr>
          <w:vanish/>
        </w:rPr>
        <w:t>85</w:t>
      </w:r>
    </w:p>
    <w:p w:rsidR="00774FF8" w:rsidRPr="007E2F6A" w:rsidRDefault="00774FF8" w:rsidP="00001810">
      <w:r w:rsidRPr="007E2F6A">
        <w:t xml:space="preserve">Pour ouvrir le </w:t>
      </w:r>
      <w:hyperlink w:anchor="CC" w:history="1">
        <w:r w:rsidRPr="007D043D">
          <w:rPr>
            <w:rStyle w:val="Hyperlink"/>
          </w:rPr>
          <w:t>Compte client</w:t>
        </w:r>
      </w:hyperlink>
      <w:r>
        <w:t xml:space="preserve"> pour lequel vous désirez effectuer le(s) paiement(s),</w:t>
      </w:r>
      <w:r w:rsidRPr="007E2F6A">
        <w:t xml:space="preserve"> cliquez sur le menu </w:t>
      </w:r>
      <w:r w:rsidRPr="007E2F6A">
        <w:rPr>
          <w:b/>
          <w:bCs/>
        </w:rPr>
        <w:t>Compte</w:t>
      </w:r>
      <w:r w:rsidRPr="007E2F6A">
        <w:t xml:space="preserve">, puis cliquez sur </w:t>
      </w:r>
      <w:r>
        <w:rPr>
          <w:noProof/>
        </w:rPr>
        <w:pict>
          <v:shape id="Picture 256" o:spid="_x0000_i1353"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57" o:spid="_x0000_i1354"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001810"/>
    <w:p w:rsidR="00774FF8" w:rsidRPr="007E2F6A" w:rsidRDefault="00774FF8" w:rsidP="00001810">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Default="00774FF8" w:rsidP="00001810"/>
    <w:p w:rsidR="00774FF8" w:rsidRDefault="00774FF8" w:rsidP="00001810">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Default="00774FF8" w:rsidP="00001810"/>
    <w:p w:rsidR="00774FF8" w:rsidRDefault="00774FF8" w:rsidP="00001810">
      <w:r>
        <w:t xml:space="preserve">1. Cliquez sur </w:t>
      </w:r>
      <w:r>
        <w:rPr>
          <w:noProof/>
        </w:rPr>
        <w:pict>
          <v:shape id="_x0000_i1355" type="#_x0000_t75" style="width:14.25pt;height:14.25pt;visibility:visible">
            <v:imagedata r:id="rId111" o:title=""/>
          </v:shape>
        </w:pict>
      </w:r>
      <w:r>
        <w:t xml:space="preserve"> situé dans la partie inférieure gauche de la fenêtre du compte client.</w:t>
      </w:r>
    </w:p>
    <w:p w:rsidR="00774FF8" w:rsidRDefault="00774FF8" w:rsidP="00001810"/>
    <w:p w:rsidR="00774FF8" w:rsidRDefault="00774FF8" w:rsidP="00001810">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apparaît.</w:t>
      </w:r>
    </w:p>
    <w:p w:rsidR="00774FF8" w:rsidRDefault="00774FF8" w:rsidP="00001810">
      <w:pPr>
        <w:ind w:left="284"/>
        <w:rPr>
          <w:i/>
          <w:iCs/>
        </w:rPr>
      </w:pPr>
    </w:p>
    <w:p w:rsidR="00774FF8" w:rsidRDefault="00774FF8" w:rsidP="00001810">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iCs/>
        </w:rPr>
        <w:t xml:space="preserve">se compose de </w:t>
      </w:r>
      <w:r w:rsidRPr="00D411C0">
        <w:rPr>
          <w:b/>
          <w:bCs/>
          <w:i/>
          <w:iCs/>
        </w:rPr>
        <w:t>3 sections</w:t>
      </w:r>
      <w:r>
        <w:rPr>
          <w:b/>
          <w:bCs/>
          <w:i/>
          <w:iCs/>
        </w:rPr>
        <w:t> </w:t>
      </w:r>
      <w:r>
        <w:rPr>
          <w:i/>
          <w:iCs/>
        </w:rPr>
        <w:t>:</w:t>
      </w:r>
      <w:r w:rsidRPr="009F3E9C">
        <w:rPr>
          <w:i/>
          <w:iCs/>
        </w:rPr>
        <w:t xml:space="preserve"> </w:t>
      </w:r>
    </w:p>
    <w:p w:rsidR="00774FF8" w:rsidRDefault="00774FF8" w:rsidP="00001810">
      <w:pPr>
        <w:ind w:left="284"/>
        <w:rPr>
          <w:i/>
          <w:iCs/>
        </w:rPr>
      </w:pPr>
    </w:p>
    <w:p w:rsidR="00774FF8" w:rsidRPr="001B1CA3" w:rsidRDefault="00774FF8" w:rsidP="00001810">
      <w:pPr>
        <w:ind w:left="284"/>
        <w:rPr>
          <w:color w:val="FF0000"/>
        </w:rPr>
      </w:pPr>
      <w:r w:rsidRPr="009F3E9C">
        <w:rPr>
          <w:i/>
          <w:iCs/>
        </w:rPr>
        <w:t xml:space="preserve">La </w:t>
      </w:r>
      <w:r w:rsidRPr="00D411C0">
        <w:rPr>
          <w:b/>
          <w:bCs/>
          <w:i/>
          <w:iCs/>
        </w:rPr>
        <w:t>première</w:t>
      </w:r>
      <w:r w:rsidRPr="009F3E9C">
        <w:rPr>
          <w:i/>
          <w:iCs/>
        </w:rPr>
        <w:t xml:space="preserve"> fournit les </w:t>
      </w:r>
      <w:r w:rsidRPr="00D411C0">
        <w:rPr>
          <w:b/>
          <w:bCs/>
          <w:i/>
          <w:iCs/>
        </w:rPr>
        <w:t>informations de base du client</w:t>
      </w:r>
      <w:r w:rsidRPr="009F3E9C">
        <w:rPr>
          <w:i/>
          <w:iCs/>
        </w:rPr>
        <w:t xml:space="preserve"> (Nom, Prénom, NAM, Numéro(s) de téléphone(s), Adresse, Ville).</w:t>
      </w:r>
      <w:r>
        <w:rPr>
          <w:color w:val="FF0000"/>
        </w:rPr>
        <w:t xml:space="preserve"> </w:t>
      </w:r>
    </w:p>
    <w:p w:rsidR="00774FF8" w:rsidRDefault="00774FF8" w:rsidP="00001810">
      <w:pPr>
        <w:ind w:left="284"/>
        <w:rPr>
          <w:i/>
          <w:iCs/>
        </w:rPr>
      </w:pPr>
    </w:p>
    <w:p w:rsidR="00774FF8" w:rsidRPr="009D20EB" w:rsidRDefault="00774FF8" w:rsidP="00001810">
      <w:pPr>
        <w:ind w:left="284"/>
      </w:pPr>
      <w:r w:rsidRPr="009F3E9C">
        <w:rPr>
          <w:i/>
          <w:iCs/>
        </w:rPr>
        <w:t xml:space="preserve">La </w:t>
      </w:r>
      <w:r w:rsidRPr="00D411C0">
        <w:rPr>
          <w:b/>
          <w:bCs/>
          <w:i/>
          <w:iCs/>
        </w:rPr>
        <w:t>seconde</w:t>
      </w:r>
      <w:r w:rsidRPr="009F3E9C">
        <w:rPr>
          <w:i/>
          <w:iCs/>
        </w:rPr>
        <w:t xml:space="preserve"> présente les </w:t>
      </w:r>
      <w:r w:rsidRPr="00D411C0">
        <w:rPr>
          <w:b/>
          <w:bCs/>
          <w:i/>
          <w:iCs/>
        </w:rPr>
        <w:t xml:space="preserve">factures </w:t>
      </w:r>
      <w:r>
        <w:rPr>
          <w:i/>
          <w:iCs/>
        </w:rPr>
        <w:t>(comptes à recevoir)</w:t>
      </w:r>
      <w:r w:rsidRPr="009F3E9C">
        <w:rPr>
          <w:i/>
          <w:iCs/>
        </w:rPr>
        <w:t xml:space="preserve">, elles sont </w:t>
      </w:r>
      <w:r>
        <w:rPr>
          <w:i/>
          <w:iCs/>
        </w:rPr>
        <w:t xml:space="preserve">triées en </w:t>
      </w:r>
      <w:r w:rsidRPr="009F3E9C">
        <w:rPr>
          <w:i/>
          <w:iCs/>
        </w:rPr>
        <w:t>or</w:t>
      </w:r>
      <w:r>
        <w:rPr>
          <w:i/>
          <w:iCs/>
        </w:rPr>
        <w:t>dre ascendant (de la plus vieille à la plus récente) selon la date d’émission de la facture</w:t>
      </w:r>
      <w:r w:rsidRPr="009F3E9C">
        <w:rPr>
          <w:i/>
          <w:iCs/>
        </w:rPr>
        <w:t xml:space="preserve">. </w:t>
      </w:r>
      <w:r>
        <w:rPr>
          <w:i/>
          <w:iCs/>
        </w:rPr>
        <w:t>Pour chaque facture, les informations fournies sont le type (en gras), le Montant (total) de la facture, l’Information du dossier, le nom de la personne l’ayant confirmée suivit de la date de cette confirmation, le montant À payer (pour le client), le Mo</w:t>
      </w:r>
      <w:r w:rsidRPr="009D20EB">
        <w:rPr>
          <w:i/>
          <w:iCs/>
        </w:rPr>
        <w:t xml:space="preserve">ntant du paiement, </w:t>
      </w:r>
      <w:r>
        <w:rPr>
          <w:i/>
          <w:iCs/>
        </w:rPr>
        <w:t>la date d’émission de la facture et la méthode de</w:t>
      </w:r>
      <w:r w:rsidRPr="009D20EB">
        <w:rPr>
          <w:i/>
          <w:iCs/>
        </w:rPr>
        <w:t xml:space="preserve"> paiement (Chèque, Comptant, Débit, Visa).</w:t>
      </w:r>
      <w:r w:rsidRPr="009D20EB">
        <w:t xml:space="preserve"> </w:t>
      </w:r>
    </w:p>
    <w:p w:rsidR="00774FF8" w:rsidRPr="009D20EB" w:rsidRDefault="00774FF8" w:rsidP="00001810">
      <w:pPr>
        <w:ind w:left="284"/>
      </w:pPr>
    </w:p>
    <w:p w:rsidR="00774FF8" w:rsidRPr="005147C2" w:rsidRDefault="00774FF8" w:rsidP="00001810">
      <w:pPr>
        <w:ind w:left="284"/>
      </w:pPr>
      <w:r w:rsidRPr="009D20EB">
        <w:rPr>
          <w:i/>
          <w:iCs/>
        </w:rPr>
        <w:t xml:space="preserve">La </w:t>
      </w:r>
      <w:r w:rsidRPr="00D411C0">
        <w:rPr>
          <w:b/>
          <w:bCs/>
          <w:i/>
          <w:iCs/>
        </w:rPr>
        <w:t>troisième</w:t>
      </w:r>
      <w:r w:rsidRPr="005147C2">
        <w:rPr>
          <w:i/>
          <w:iCs/>
        </w:rPr>
        <w:t xml:space="preserve"> section se rattache à </w:t>
      </w:r>
      <w:r w:rsidRPr="00D411C0">
        <w:rPr>
          <w:b/>
          <w:bCs/>
          <w:i/>
          <w:iCs/>
        </w:rPr>
        <w:t>toutes les factures</w:t>
      </w:r>
      <w:r w:rsidRPr="005147C2">
        <w:rPr>
          <w:i/>
          <w:iCs/>
        </w:rPr>
        <w:t>. On y trouve le Nombre</w:t>
      </w:r>
      <w:r>
        <w:rPr>
          <w:i/>
          <w:iCs/>
        </w:rPr>
        <w:t xml:space="preserve"> de factures</w:t>
      </w:r>
      <w:r w:rsidRPr="005147C2">
        <w:rPr>
          <w:i/>
          <w:iCs/>
        </w:rPr>
        <w:t>, le Total des factures (en dollars), le Total à payer (pour le client) (en dollars), le Total du paiement, la Méthode de paiement (Chèque, Comptant, Débit, Visa) et le(s) Dossier(s) sélectionné(s).</w:t>
      </w:r>
      <w:r w:rsidRPr="005147C2">
        <w:t xml:space="preserve"> </w:t>
      </w:r>
    </w:p>
    <w:p w:rsidR="00774FF8" w:rsidRDefault="00774FF8" w:rsidP="00001810">
      <w:pPr>
        <w:ind w:left="284"/>
      </w:pPr>
    </w:p>
    <w:p w:rsidR="00774FF8" w:rsidRPr="009D20EB" w:rsidRDefault="00774FF8" w:rsidP="0096137F">
      <w:pPr>
        <w:ind w:left="284"/>
        <w:rPr>
          <w:i/>
          <w:iCs/>
        </w:rPr>
      </w:pPr>
      <w:r w:rsidRPr="009D20EB">
        <w:rPr>
          <w:i/>
          <w:iCs/>
        </w:rPr>
        <w:t>Vous</w:t>
      </w:r>
      <w:r>
        <w:rPr>
          <w:i/>
          <w:iCs/>
        </w:rPr>
        <w:t xml:space="preserve"> pouvez modifier l’</w:t>
      </w:r>
      <w:r w:rsidRPr="00D411C0">
        <w:rPr>
          <w:b/>
          <w:bCs/>
          <w:i/>
          <w:iCs/>
        </w:rPr>
        <w:t>ordre de triage</w:t>
      </w:r>
      <w:r>
        <w:rPr>
          <w:i/>
          <w:iCs/>
        </w:rPr>
        <w:t xml:space="preserve"> des paiements dans les </w:t>
      </w:r>
      <w:hyperlink w:anchor="Prefs_Gen_Bills" w:history="1">
        <w:r w:rsidRPr="00E3312E">
          <w:rPr>
            <w:rStyle w:val="Hyperlink"/>
            <w:i/>
            <w:iCs/>
          </w:rPr>
          <w:t>Préférences Générales (Facturation)</w:t>
        </w:r>
      </w:hyperlink>
      <w:r>
        <w:rPr>
          <w:i/>
          <w:iCs/>
        </w:rPr>
        <w:t>.</w:t>
      </w:r>
    </w:p>
    <w:p w:rsidR="00774FF8" w:rsidRPr="005147C2" w:rsidRDefault="00774FF8" w:rsidP="00001810">
      <w:pPr>
        <w:ind w:left="284"/>
      </w:pPr>
    </w:p>
    <w:p w:rsidR="00774FF8" w:rsidRPr="005147C2" w:rsidRDefault="00774FF8" w:rsidP="00001810">
      <w:pPr>
        <w:ind w:left="284"/>
        <w:rPr>
          <w:i/>
          <w:iCs/>
        </w:rPr>
      </w:pPr>
      <w:r w:rsidRPr="005147C2">
        <w:rPr>
          <w:i/>
          <w:iCs/>
        </w:rPr>
        <w:t xml:space="preserve">Vous </w:t>
      </w:r>
      <w:r>
        <w:rPr>
          <w:i/>
          <w:iCs/>
        </w:rPr>
        <w:t xml:space="preserve">pouvez modifier les </w:t>
      </w:r>
      <w:r w:rsidRPr="00D411C0">
        <w:rPr>
          <w:b/>
          <w:bCs/>
          <w:i/>
          <w:iCs/>
        </w:rPr>
        <w:t>méthodes de paiement</w:t>
      </w:r>
      <w:r>
        <w:rPr>
          <w:i/>
          <w:iCs/>
        </w:rPr>
        <w:t xml:space="preserve"> dans les </w:t>
      </w:r>
      <w:hyperlink w:anchor="Prefs_Gen_Bills" w:history="1">
        <w:r w:rsidRPr="00E3312E">
          <w:rPr>
            <w:rStyle w:val="Hyperlink"/>
            <w:i/>
            <w:iCs/>
          </w:rPr>
          <w:t>Préférences Générales (Facturation)</w:t>
        </w:r>
      </w:hyperlink>
      <w:r>
        <w:rPr>
          <w:i/>
          <w:iCs/>
        </w:rPr>
        <w:t>.</w:t>
      </w:r>
    </w:p>
    <w:p w:rsidR="00774FF8" w:rsidRDefault="00774FF8" w:rsidP="00001810">
      <w:pPr>
        <w:rPr>
          <w:i/>
          <w:iCs/>
        </w:rPr>
      </w:pPr>
    </w:p>
    <w:p w:rsidR="00774FF8" w:rsidRDefault="00774FF8" w:rsidP="00001810">
      <w:pPr>
        <w:ind w:left="284" w:hanging="284"/>
      </w:pPr>
      <w:r>
        <w:t xml:space="preserve">2. Veuillez suivre les étapes pour </w:t>
      </w:r>
      <w:hyperlink w:anchor="Bills_Pay" w:history="1">
        <w:r w:rsidRPr="00415080">
          <w:rPr>
            <w:rStyle w:val="Hyperlink"/>
          </w:rPr>
          <w:t>Effectuer les paiements</w:t>
        </w:r>
      </w:hyperlink>
      <w:r>
        <w:t>.</w:t>
      </w:r>
    </w:p>
    <w:p w:rsidR="00774FF8" w:rsidRDefault="00774FF8" w:rsidP="00001810">
      <w:pPr>
        <w:ind w:left="284"/>
        <w:rPr>
          <w:i/>
          <w:iCs/>
        </w:rPr>
      </w:pPr>
    </w:p>
    <w:p w:rsidR="00774FF8" w:rsidRDefault="00774FF8" w:rsidP="00001810">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disparaît une fois le paiement effectué.</w:t>
      </w:r>
    </w:p>
    <w:p w:rsidR="00774FF8" w:rsidRDefault="00774FF8" w:rsidP="00001810">
      <w:pPr>
        <w:rPr>
          <w:i/>
          <w:iCs/>
        </w:rPr>
      </w:pPr>
    </w:p>
    <w:p w:rsidR="00774FF8" w:rsidRDefault="00774FF8" w:rsidP="00001810">
      <w:pPr>
        <w:rPr>
          <w:i/>
          <w:iCs/>
        </w:rPr>
      </w:pPr>
    </w:p>
    <w:p w:rsidR="00774FF8" w:rsidRPr="00D57D65" w:rsidRDefault="00774FF8" w:rsidP="00001810">
      <w:pPr>
        <w:rPr>
          <w:i/>
          <w:iCs/>
          <w:color w:val="FF0000"/>
        </w:rPr>
      </w:pPr>
      <w:r w:rsidRPr="00090369">
        <w:rPr>
          <w:i/>
          <w:iCs/>
        </w:rPr>
        <w:t xml:space="preserve">Il est aussi possible d’effectuer le paiement d’un compte client à partir </w:t>
      </w:r>
      <w:r>
        <w:rPr>
          <w:i/>
          <w:iCs/>
        </w:rPr>
        <w:t>de l’</w:t>
      </w:r>
      <w:hyperlink w:anchor="Agenda" w:history="1">
        <w:r w:rsidRPr="00090369">
          <w:rPr>
            <w:rStyle w:val="Hyperlink"/>
            <w:i/>
            <w:iCs/>
          </w:rPr>
          <w:t>agenda</w:t>
        </w:r>
      </w:hyperlink>
      <w:r w:rsidRPr="00090369">
        <w:rPr>
          <w:i/>
          <w:iCs/>
        </w:rPr>
        <w:t xml:space="preserve"> </w:t>
      </w:r>
      <w:r>
        <w:rPr>
          <w:i/>
          <w:iCs/>
        </w:rPr>
        <w:t xml:space="preserve"> en cliquant sur un </w:t>
      </w:r>
      <w:hyperlink w:anchor="Agenda_RV" w:history="1">
        <w:r w:rsidRPr="00090369">
          <w:rPr>
            <w:rStyle w:val="Hyperlink"/>
            <w:i/>
            <w:iCs/>
          </w:rPr>
          <w:t>rendez-vous</w:t>
        </w:r>
      </w:hyperlink>
      <w:r>
        <w:rPr>
          <w:i/>
          <w:iCs/>
        </w:rPr>
        <w:t xml:space="preserve"> inscrit à</w:t>
      </w:r>
      <w:r w:rsidRPr="00090369">
        <w:rPr>
          <w:i/>
          <w:iCs/>
        </w:rPr>
        <w:t xml:space="preserve"> l’</w:t>
      </w:r>
      <w:r w:rsidRPr="00782B80">
        <w:rPr>
          <w:i/>
          <w:iCs/>
        </w:rPr>
        <w:t>agenda</w:t>
      </w:r>
      <w:r w:rsidRPr="00090369">
        <w:rPr>
          <w:i/>
          <w:iCs/>
        </w:rPr>
        <w:t xml:space="preserve"> </w:t>
      </w:r>
      <w:r>
        <w:rPr>
          <w:i/>
          <w:iCs/>
        </w:rPr>
        <w:t>avec le</w:t>
      </w:r>
      <w:r w:rsidRPr="00090369">
        <w:rPr>
          <w:i/>
          <w:iCs/>
        </w:rPr>
        <w:t xml:space="preserve"> bouton droit de la souris, puis en sélectionnant</w:t>
      </w:r>
      <w:r>
        <w:rPr>
          <w:i/>
          <w:iCs/>
        </w:rPr>
        <w:t xml:space="preserve"> l’option</w:t>
      </w:r>
      <w:r w:rsidRPr="00090369">
        <w:rPr>
          <w:i/>
          <w:iCs/>
        </w:rPr>
        <w:t xml:space="preserve"> </w:t>
      </w:r>
      <w:r w:rsidRPr="00090369">
        <w:t>Paiement</w:t>
      </w:r>
      <w:r w:rsidRPr="00090369">
        <w:rPr>
          <w:i/>
          <w:iCs/>
        </w:rPr>
        <w:t>.</w:t>
      </w:r>
    </w:p>
    <w:p w:rsidR="00774FF8" w:rsidRDefault="00774FF8" w:rsidP="00001810">
      <w:pPr>
        <w:rPr>
          <w:i/>
          <w:iCs/>
        </w:rPr>
      </w:pPr>
    </w:p>
    <w:p w:rsidR="00774FF8" w:rsidRDefault="00774FF8" w:rsidP="00001810">
      <w:pPr>
        <w:rPr>
          <w:i/>
          <w:iCs/>
        </w:rPr>
      </w:pPr>
    </w:p>
    <w:p w:rsidR="00774FF8" w:rsidRDefault="00774FF8" w:rsidP="00001810">
      <w:r w:rsidRPr="00CF2E21">
        <w:rPr>
          <w:i/>
          <w:iCs/>
        </w:rPr>
        <w:t xml:space="preserve">Pour pouvoir </w:t>
      </w:r>
      <w:r>
        <w:rPr>
          <w:i/>
          <w:iCs/>
        </w:rPr>
        <w:t xml:space="preserve">effectuer le(s) </w:t>
      </w:r>
      <w:r w:rsidRPr="00CF2E21">
        <w:rPr>
          <w:i/>
          <w:iCs/>
        </w:rPr>
        <w:t>paiement</w:t>
      </w:r>
      <w:r>
        <w:rPr>
          <w:i/>
          <w:iCs/>
        </w:rPr>
        <w:t>(s) d’un compte client</w:t>
      </w:r>
      <w:r w:rsidRPr="00CF2E21">
        <w:rPr>
          <w:i/>
          <w:iCs/>
        </w:rPr>
        <w:t xml:space="preserve">, un utilisateur </w:t>
      </w:r>
      <w:r>
        <w:rPr>
          <w:i/>
          <w:iCs/>
        </w:rPr>
        <w:t>doit avoir</w:t>
      </w:r>
      <w:r w:rsidRPr="00CF2E21">
        <w:rPr>
          <w:i/>
          <w:iCs/>
        </w:rPr>
        <w:t xml:space="preserve"> l</w:t>
      </w:r>
      <w:r>
        <w:rPr>
          <w:i/>
          <w:iCs/>
        </w:rPr>
        <w:t>’</w:t>
      </w:r>
      <w:r>
        <w:rPr>
          <w:b/>
          <w:bCs/>
          <w:i/>
          <w:iCs/>
        </w:rPr>
        <w:t>Accès à la comptabilité</w:t>
      </w:r>
      <w:r w:rsidRPr="00CF2E21">
        <w:rPr>
          <w:b/>
          <w:bCs/>
          <w:i/>
          <w:iCs/>
        </w:rPr>
        <w:t xml:space="preserve"> </w:t>
      </w:r>
      <w:r w:rsidRPr="00CF2E21">
        <w:rPr>
          <w:i/>
          <w:iCs/>
        </w:rPr>
        <w:t>d’activé dans son type d’utilisateur.</w:t>
      </w:r>
    </w:p>
    <w:p w:rsidR="00774FF8" w:rsidRDefault="00774FF8" w:rsidP="00001810"/>
    <w:p w:rsidR="00774FF8" w:rsidRDefault="00774FF8" w:rsidP="00001810">
      <w:r>
        <w:t xml:space="preserve">Vous pouvez en tout temps quitter la fenêtre </w:t>
      </w:r>
      <w:r w:rsidRPr="00415080">
        <w:rPr>
          <w:i/>
          <w:iCs/>
        </w:rPr>
        <w:t>Effectuer le(s) paiement(s) de…</w:t>
      </w:r>
      <w:r>
        <w:t xml:space="preserve"> en cliquant sur le </w:t>
      </w:r>
      <w:r w:rsidRPr="009C6C36">
        <w:rPr>
          <w:b/>
          <w:bCs/>
          <w:noProof/>
        </w:rPr>
        <w:pict>
          <v:shape id="_x0000_i1356" type="#_x0000_t75" style="width:10.5pt;height:10.5pt;visibility:visible">
            <v:imagedata r:id="rId18" o:title=""/>
          </v:shape>
        </w:pict>
      </w:r>
      <w:r>
        <w:rPr>
          <w:b/>
          <w:bCs/>
        </w:rPr>
        <w:t xml:space="preserve"> </w:t>
      </w:r>
      <w:r>
        <w:t>dans le coin supérieur droit de la fenêtre.</w:t>
      </w:r>
    </w:p>
    <w:p w:rsidR="00774FF8" w:rsidRDefault="00774FF8" w:rsidP="00001810">
      <w:pPr>
        <w:pStyle w:val="Heading3"/>
      </w:pPr>
      <w:r>
        <w:br w:type="page"/>
      </w:r>
      <w:bookmarkStart w:id="103" w:name="CC_Bills_Filter"/>
      <w:bookmarkEnd w:id="103"/>
      <w:r>
        <w:t>Filtrer les factures et paiements d’un compte client</w:t>
      </w:r>
    </w:p>
    <w:p w:rsidR="00774FF8" w:rsidRDefault="00774FF8" w:rsidP="003604CA">
      <w:r w:rsidRPr="00CA76CD">
        <w:rPr>
          <w:vanish/>
        </w:rPr>
        <w:t xml:space="preserve">Numéro : </w:t>
      </w:r>
      <w:r>
        <w:rPr>
          <w:vanish/>
        </w:rPr>
        <w:t>86</w:t>
      </w:r>
    </w:p>
    <w:p w:rsidR="00774FF8" w:rsidRDefault="00774FF8" w:rsidP="00327D41">
      <w:r w:rsidRPr="007E2F6A">
        <w:t xml:space="preserve">Pour ouvrir le </w:t>
      </w:r>
      <w:hyperlink w:anchor="CC" w:history="1">
        <w:r w:rsidRPr="007D043D">
          <w:rPr>
            <w:rStyle w:val="Hyperlink"/>
          </w:rPr>
          <w:t>Compte client</w:t>
        </w:r>
      </w:hyperlink>
      <w:r>
        <w:t xml:space="preserve"> </w:t>
      </w:r>
      <w:r w:rsidRPr="007E2F6A">
        <w:t>dans lequel vous voulez</w:t>
      </w:r>
      <w:r>
        <w:t xml:space="preserve"> filtrer les </w:t>
      </w:r>
      <w:hyperlink w:anchor="Bills_Facture" w:history="1">
        <w:r w:rsidRPr="00246274">
          <w:rPr>
            <w:rStyle w:val="Hyperlink"/>
          </w:rPr>
          <w:t>factur</w:t>
        </w:r>
        <w:r>
          <w:rPr>
            <w:rStyle w:val="Hyperlink"/>
          </w:rPr>
          <w:t>es</w:t>
        </w:r>
      </w:hyperlink>
      <w:r w:rsidRPr="007E2F6A">
        <w:t xml:space="preserve">, cliquez sur le menu </w:t>
      </w:r>
      <w:r w:rsidRPr="007E2F6A">
        <w:rPr>
          <w:b/>
          <w:bCs/>
        </w:rPr>
        <w:t>Compte</w:t>
      </w:r>
      <w:r w:rsidRPr="007E2F6A">
        <w:t xml:space="preserve">, puis cliquez sur </w:t>
      </w:r>
      <w:r>
        <w:rPr>
          <w:noProof/>
        </w:rPr>
        <w:pict>
          <v:shape id="Picture 264" o:spid="_x0000_i1357"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65" o:spid="_x0000_i1358"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27D41"/>
    <w:p w:rsidR="00774FF8" w:rsidRPr="007E2F6A" w:rsidRDefault="00774FF8" w:rsidP="00327D41">
      <w:pPr>
        <w:rPr>
          <w:i/>
          <w:iCs/>
        </w:rPr>
      </w:pPr>
      <w:r w:rsidRPr="007E2F6A">
        <w:rPr>
          <w:i/>
          <w:iCs/>
        </w:rPr>
        <w:t xml:space="preserve">La fenêtre </w:t>
      </w:r>
      <w:r w:rsidRPr="007E2F6A">
        <w:t>Recherche d’un compte client</w:t>
      </w:r>
      <w:r w:rsidRPr="007E2F6A">
        <w:rPr>
          <w:i/>
          <w:iCs/>
        </w:rPr>
        <w:t xml:space="preserve"> </w:t>
      </w:r>
      <w:r>
        <w:rPr>
          <w:i/>
          <w:iCs/>
        </w:rPr>
        <w:t>apparaît</w:t>
      </w:r>
      <w:r w:rsidRPr="007E2F6A">
        <w:rPr>
          <w:i/>
          <w:iCs/>
        </w:rPr>
        <w:t xml:space="preserve">. Veuillez suivre les étapes pour </w:t>
      </w:r>
      <w:hyperlink w:anchor="CC_Search" w:history="1">
        <w:r w:rsidRPr="00244154">
          <w:rPr>
            <w:rStyle w:val="Hyperlink"/>
            <w:i/>
            <w:iCs/>
          </w:rPr>
          <w:t>Rechercher un compte client</w:t>
        </w:r>
      </w:hyperlink>
      <w:r>
        <w:rPr>
          <w:i/>
          <w:iCs/>
        </w:rPr>
        <w:t>, puis sélectionnez le compte client désiré</w:t>
      </w:r>
      <w:r w:rsidRPr="007E2F6A">
        <w:rPr>
          <w:i/>
          <w:iCs/>
        </w:rPr>
        <w:t>.</w:t>
      </w:r>
    </w:p>
    <w:p w:rsidR="00774FF8" w:rsidRPr="007E2F6A" w:rsidRDefault="00774FF8" w:rsidP="00327D41"/>
    <w:p w:rsidR="00774FF8" w:rsidRPr="007E2F6A" w:rsidRDefault="00774FF8" w:rsidP="00327D41">
      <w:pPr>
        <w:ind w:left="180" w:hanging="180"/>
        <w:rPr>
          <w:i/>
          <w:iCs/>
        </w:rPr>
      </w:pPr>
      <w:r w:rsidRPr="007E2F6A">
        <w:rPr>
          <w:i/>
          <w:iCs/>
        </w:rPr>
        <w:t xml:space="preserve">La fenêtre d’un Compte client </w:t>
      </w:r>
      <w:r>
        <w:rPr>
          <w:i/>
          <w:iCs/>
        </w:rPr>
        <w:t>apparaît</w:t>
      </w:r>
      <w:r w:rsidRPr="007E2F6A">
        <w:rPr>
          <w:i/>
          <w:iCs/>
        </w:rPr>
        <w:t>.</w:t>
      </w:r>
    </w:p>
    <w:p w:rsidR="00774FF8" w:rsidRPr="007E2F6A" w:rsidRDefault="00774FF8" w:rsidP="00327D41">
      <w:pPr>
        <w:ind w:left="180" w:hanging="180"/>
      </w:pPr>
    </w:p>
    <w:p w:rsidR="00774FF8" w:rsidRDefault="00774FF8" w:rsidP="00327D41">
      <w:r w:rsidRPr="007E2F6A">
        <w:t xml:space="preserve">1. Sélectionnez l’onglet </w:t>
      </w:r>
      <w:r w:rsidRPr="007E2F6A">
        <w:rPr>
          <w:b/>
          <w:bCs/>
        </w:rPr>
        <w:t>Co</w:t>
      </w:r>
      <w:r>
        <w:rPr>
          <w:b/>
          <w:bCs/>
        </w:rPr>
        <w:t>mptabilité</w:t>
      </w:r>
      <w:r w:rsidRPr="007E2F6A">
        <w:t xml:space="preserve"> </w:t>
      </w:r>
      <w:r>
        <w:t>(3</w:t>
      </w:r>
      <w:r w:rsidRPr="00203390">
        <w:rPr>
          <w:vertAlign w:val="superscript"/>
        </w:rPr>
        <w:t>e</w:t>
      </w:r>
      <w:r>
        <w:t xml:space="preserve"> onglet en haut à droite)</w:t>
      </w:r>
      <w:r w:rsidRPr="007E2F6A">
        <w:t>.</w:t>
      </w:r>
    </w:p>
    <w:p w:rsidR="00774FF8" w:rsidRDefault="00774FF8" w:rsidP="00327D41"/>
    <w:p w:rsidR="00774FF8" w:rsidRDefault="00774FF8" w:rsidP="00327D41">
      <w:r>
        <w:t xml:space="preserve">2. </w:t>
      </w:r>
      <w:r w:rsidRPr="00836A1E">
        <w:rPr>
          <w:b/>
          <w:bCs/>
        </w:rPr>
        <w:t xml:space="preserve">Mode </w:t>
      </w:r>
      <w:r w:rsidRPr="00836A1E">
        <w:t>de</w:t>
      </w:r>
      <w:r>
        <w:t xml:space="preserve"> </w:t>
      </w:r>
      <w:r>
        <w:rPr>
          <w:b/>
          <w:bCs/>
        </w:rPr>
        <w:t>f</w:t>
      </w:r>
      <w:r w:rsidRPr="00081C21">
        <w:rPr>
          <w:b/>
          <w:bCs/>
        </w:rPr>
        <w:t>iltra</w:t>
      </w:r>
      <w:r>
        <w:rPr>
          <w:b/>
          <w:bCs/>
        </w:rPr>
        <w:t>tion</w:t>
      </w:r>
      <w:r w:rsidRPr="00750711">
        <w:t> :</w:t>
      </w:r>
    </w:p>
    <w:p w:rsidR="00774FF8" w:rsidRDefault="00774FF8" w:rsidP="00327D41"/>
    <w:p w:rsidR="00774FF8" w:rsidRDefault="00774FF8" w:rsidP="00327D41">
      <w:pPr>
        <w:ind w:left="284"/>
        <w:rPr>
          <w:i/>
          <w:iCs/>
        </w:rPr>
      </w:pPr>
      <w:r>
        <w:rPr>
          <w:i/>
          <w:iCs/>
        </w:rPr>
        <w:t xml:space="preserve">Le filtrage </w:t>
      </w:r>
      <w:r w:rsidRPr="00327D41">
        <w:rPr>
          <w:i/>
          <w:iCs/>
        </w:rPr>
        <w:t>s’effectue uniquement selon les date</w:t>
      </w:r>
      <w:r>
        <w:rPr>
          <w:i/>
          <w:iCs/>
        </w:rPr>
        <w:t>s</w:t>
      </w:r>
      <w:r w:rsidRPr="00327D41">
        <w:rPr>
          <w:i/>
          <w:iCs/>
        </w:rPr>
        <w:t xml:space="preserve"> d’émission des factures.</w:t>
      </w:r>
      <w:r>
        <w:rPr>
          <w:i/>
          <w:iCs/>
        </w:rPr>
        <w:t xml:space="preserve"> </w:t>
      </w:r>
    </w:p>
    <w:p w:rsidR="00774FF8" w:rsidRDefault="00774FF8" w:rsidP="00327D41">
      <w:pPr>
        <w:ind w:left="284"/>
        <w:rPr>
          <w:i/>
          <w:iCs/>
        </w:rPr>
      </w:pPr>
    </w:p>
    <w:p w:rsidR="00774FF8" w:rsidRDefault="00774FF8" w:rsidP="00327D41">
      <w:r>
        <w:tab/>
        <w:t xml:space="preserve">2a. Cochez </w:t>
      </w:r>
      <w:r w:rsidRPr="00081C21">
        <w:rPr>
          <w:b/>
          <w:bCs/>
          <w:i/>
          <w:iCs/>
        </w:rPr>
        <w:t>Toutes les dates</w:t>
      </w:r>
      <w:r>
        <w:t xml:space="preserve"> pour afficher toutes les factures existantes.</w:t>
      </w:r>
    </w:p>
    <w:p w:rsidR="00774FF8" w:rsidRDefault="00774FF8" w:rsidP="00327D41"/>
    <w:p w:rsidR="00774FF8" w:rsidRDefault="00774FF8" w:rsidP="00327D41">
      <w:r>
        <w:tab/>
        <w:t xml:space="preserve">2b. Sélection d’un </w:t>
      </w:r>
      <w:r w:rsidRPr="00836A1E">
        <w:rPr>
          <w:b/>
          <w:bCs/>
        </w:rPr>
        <w:t>intervalle de dates</w:t>
      </w:r>
      <w:r>
        <w:t> :</w:t>
      </w:r>
    </w:p>
    <w:p w:rsidR="00774FF8" w:rsidRDefault="00774FF8" w:rsidP="00495681"/>
    <w:p w:rsidR="00774FF8" w:rsidRPr="00495681" w:rsidRDefault="00774FF8" w:rsidP="00495681">
      <w:pPr>
        <w:ind w:left="1134"/>
      </w:pPr>
      <w:r>
        <w:rPr>
          <w:i/>
          <w:iCs/>
        </w:rPr>
        <w:t xml:space="preserve">L’option </w:t>
      </w:r>
      <w:r>
        <w:t xml:space="preserve">Toutes les dates </w:t>
      </w:r>
      <w:r>
        <w:rPr>
          <w:i/>
          <w:iCs/>
        </w:rPr>
        <w:t>a priorité sur la sélection d’un intervalle de dates. Aussi, assurez-vous que cette case n’est pas cochée lorsque vous effectuez une filtration des factures à l’aide d’un intervalle de dates.</w:t>
      </w:r>
    </w:p>
    <w:p w:rsidR="00774FF8" w:rsidRDefault="00774FF8" w:rsidP="00327D41"/>
    <w:p w:rsidR="00774FF8" w:rsidRDefault="00774FF8" w:rsidP="00327D41">
      <w:r>
        <w:tab/>
      </w:r>
      <w:r>
        <w:tab/>
        <w:t xml:space="preserve">2b.1. Cliquez sur </w:t>
      </w:r>
      <w:r>
        <w:rPr>
          <w:noProof/>
        </w:rPr>
        <w:pict>
          <v:shape id="Picture 266" o:spid="_x0000_i1359" type="#_x0000_t75" style="width:24pt;height:12pt;visibility:visible">
            <v:imagedata r:id="rId112" o:title=""/>
          </v:shape>
        </w:pict>
      </w:r>
      <w:r>
        <w:t xml:space="preserve">; </w:t>
      </w:r>
    </w:p>
    <w:p w:rsidR="00774FF8" w:rsidRDefault="00774FF8" w:rsidP="009A47DF"/>
    <w:p w:rsidR="00774FF8" w:rsidRDefault="00774FF8" w:rsidP="009A47DF">
      <w:pPr>
        <w:ind w:left="1985"/>
      </w:pPr>
      <w:r>
        <w:rPr>
          <w:i/>
          <w:iCs/>
        </w:rPr>
        <w:t xml:space="preserve">La fenêtre </w:t>
      </w:r>
      <w:r>
        <w:t>Choix de la date</w:t>
      </w:r>
      <w:r>
        <w:rPr>
          <w:i/>
          <w:iCs/>
        </w:rPr>
        <w:t xml:space="preserve"> apparaît. </w:t>
      </w:r>
    </w:p>
    <w:p w:rsidR="00774FF8" w:rsidRDefault="00774FF8" w:rsidP="009A47DF"/>
    <w:p w:rsidR="00774FF8" w:rsidRPr="009A47DF" w:rsidRDefault="00774FF8" w:rsidP="009A47DF">
      <w:r>
        <w:tab/>
      </w:r>
      <w:r>
        <w:tab/>
        <w:t>2b.2. Sélectionnez la date de départ de l’intervalle;</w:t>
      </w:r>
    </w:p>
    <w:p w:rsidR="00774FF8" w:rsidRDefault="00774FF8" w:rsidP="00327D41">
      <w:r>
        <w:tab/>
      </w:r>
      <w:r>
        <w:tab/>
      </w:r>
    </w:p>
    <w:p w:rsidR="00774FF8" w:rsidRPr="00836A1E" w:rsidRDefault="00774FF8" w:rsidP="00327D41">
      <w:r>
        <w:tab/>
      </w:r>
      <w:r>
        <w:tab/>
        <w:t>2b.3. Cliquez sur « </w:t>
      </w:r>
      <w:r>
        <w:rPr>
          <w:b/>
          <w:bCs/>
        </w:rPr>
        <w:t>Ok</w:t>
      </w:r>
      <w:r>
        <w:t> »;</w:t>
      </w:r>
    </w:p>
    <w:p w:rsidR="00774FF8" w:rsidRDefault="00774FF8" w:rsidP="00327D41"/>
    <w:p w:rsidR="00774FF8" w:rsidRDefault="00774FF8" w:rsidP="00327D41">
      <w:r>
        <w:tab/>
      </w:r>
      <w:r>
        <w:tab/>
        <w:t xml:space="preserve">2b.4. Cliquez sur </w:t>
      </w:r>
      <w:r>
        <w:rPr>
          <w:noProof/>
        </w:rPr>
        <w:pict>
          <v:shape id="Picture 267" o:spid="_x0000_i1360" type="#_x0000_t75" style="width:24pt;height:12pt;visibility:visible">
            <v:imagedata r:id="rId113" o:title=""/>
          </v:shape>
        </w:pict>
      </w:r>
      <w:r>
        <w:t>;</w:t>
      </w:r>
    </w:p>
    <w:p w:rsidR="00774FF8" w:rsidRDefault="00774FF8" w:rsidP="00836A1E">
      <w:pPr>
        <w:ind w:left="1985"/>
        <w:rPr>
          <w:i/>
          <w:iCs/>
        </w:rPr>
      </w:pPr>
    </w:p>
    <w:p w:rsidR="00774FF8" w:rsidRDefault="00774FF8" w:rsidP="00836A1E">
      <w:pPr>
        <w:ind w:left="1985"/>
      </w:pPr>
      <w:r>
        <w:rPr>
          <w:i/>
          <w:iCs/>
        </w:rPr>
        <w:t xml:space="preserve">La fenêtre </w:t>
      </w:r>
      <w:r>
        <w:t>Choix de la date</w:t>
      </w:r>
      <w:r>
        <w:rPr>
          <w:i/>
          <w:iCs/>
        </w:rPr>
        <w:t xml:space="preserve"> apparaît. </w:t>
      </w:r>
    </w:p>
    <w:p w:rsidR="00774FF8" w:rsidRDefault="00774FF8" w:rsidP="00836A1E"/>
    <w:p w:rsidR="00774FF8" w:rsidRPr="009A47DF" w:rsidRDefault="00774FF8" w:rsidP="00836A1E">
      <w:r>
        <w:tab/>
      </w:r>
      <w:r>
        <w:tab/>
        <w:t>2b.5. Sélectionnez la date de fin de l’intervalle;</w:t>
      </w:r>
    </w:p>
    <w:p w:rsidR="00774FF8" w:rsidRDefault="00774FF8" w:rsidP="00836A1E">
      <w:r>
        <w:tab/>
      </w:r>
      <w:r>
        <w:tab/>
      </w:r>
    </w:p>
    <w:p w:rsidR="00774FF8" w:rsidRPr="00836A1E" w:rsidRDefault="00774FF8" w:rsidP="00836A1E">
      <w:r>
        <w:tab/>
      </w:r>
      <w:r>
        <w:tab/>
        <w:t>2b.6. Cliquez sur « </w:t>
      </w:r>
      <w:r>
        <w:rPr>
          <w:b/>
          <w:bCs/>
        </w:rPr>
        <w:t>Ok</w:t>
      </w:r>
      <w:r>
        <w:t> »;</w:t>
      </w:r>
    </w:p>
    <w:p w:rsidR="00774FF8" w:rsidRDefault="00774FF8" w:rsidP="00836A1E"/>
    <w:p w:rsidR="00774FF8" w:rsidRDefault="00774FF8" w:rsidP="00750711">
      <w:r>
        <w:t xml:space="preserve">3. Cliquez sur l’icône </w:t>
      </w:r>
      <w:r>
        <w:rPr>
          <w:noProof/>
        </w:rPr>
        <w:pict>
          <v:shape id="Picture 268" o:spid="_x0000_i1361" type="#_x0000_t75" style="width:21.75pt;height:14.25pt;visibility:visible">
            <v:imagedata r:id="rId167" o:title=""/>
          </v:shape>
        </w:pict>
      </w:r>
      <w:r>
        <w:t xml:space="preserve"> pour </w:t>
      </w:r>
      <w:r w:rsidRPr="00C13BBA">
        <w:t>filtrer</w:t>
      </w:r>
      <w:r>
        <w:t xml:space="preserve"> et afficher les factures.</w:t>
      </w:r>
    </w:p>
    <w:p w:rsidR="00774FF8" w:rsidRDefault="00774FF8" w:rsidP="00750711">
      <w:pPr>
        <w:ind w:left="284"/>
      </w:pPr>
    </w:p>
    <w:p w:rsidR="00774FF8" w:rsidRDefault="00774FF8" w:rsidP="00DA39CA">
      <w:pPr>
        <w:ind w:left="284"/>
      </w:pPr>
      <w:r>
        <w:rPr>
          <w:i/>
          <w:iCs/>
        </w:rPr>
        <w:t>Les factures correspondantes s’affichent dans la liste des factures.</w:t>
      </w:r>
    </w:p>
    <w:p w:rsidR="00774FF8" w:rsidRDefault="00774FF8" w:rsidP="00750711">
      <w:pPr>
        <w:ind w:left="284"/>
        <w:rPr>
          <w:i/>
          <w:iCs/>
        </w:rPr>
      </w:pPr>
    </w:p>
    <w:p w:rsidR="00774FF8" w:rsidRDefault="00774FF8" w:rsidP="00750711">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 xml:space="preserve">le </w:t>
      </w:r>
      <w:r>
        <w:t xml:space="preserve">Payeur P/O </w:t>
      </w:r>
      <w:r>
        <w:rPr>
          <w:i/>
          <w:iCs/>
        </w:rPr>
        <w:t xml:space="preserve">en cliquant sur le titre approprié. Le symbole </w:t>
      </w:r>
      <w:r w:rsidRPr="009C6C36">
        <w:rPr>
          <w:i/>
          <w:iCs/>
          <w:noProof/>
        </w:rPr>
        <w:pict>
          <v:shape id="Picture 269" o:spid="_x0000_i1362" type="#_x0000_t75" style="width:12pt;height:10.5pt;visibility:visible">
            <v:imagedata r:id="rId21" o:title=""/>
          </v:shape>
        </w:pict>
      </w:r>
      <w:r>
        <w:rPr>
          <w:i/>
          <w:iCs/>
        </w:rPr>
        <w:t xml:space="preserve"> ou </w:t>
      </w:r>
      <w:r w:rsidRPr="009C6C36">
        <w:rPr>
          <w:i/>
          <w:iCs/>
          <w:noProof/>
        </w:rPr>
        <w:pict>
          <v:shape id="Picture 270" o:spid="_x0000_i1363"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774FF8" w:rsidRDefault="00774FF8" w:rsidP="00750711">
      <w:pPr>
        <w:ind w:left="284"/>
      </w:pPr>
    </w:p>
    <w:p w:rsidR="00774FF8" w:rsidRDefault="00774FF8" w:rsidP="00327D41">
      <w:r>
        <w:t>4. Sélectionnez la facture désirée dans la liste des factures.</w:t>
      </w:r>
    </w:p>
    <w:p w:rsidR="00774FF8" w:rsidRDefault="00774FF8" w:rsidP="00327D41"/>
    <w:p w:rsidR="00774FF8" w:rsidRPr="001C0DD9" w:rsidRDefault="00774FF8" w:rsidP="00750711">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 par le client, le Montan</w:t>
      </w:r>
      <w:r>
        <w:rPr>
          <w:i/>
          <w:iCs/>
        </w:rPr>
        <w:t>t à payer par le client (solde) et la Description de la facture.</w:t>
      </w:r>
      <w:r w:rsidRPr="001C0DD9">
        <w:rPr>
          <w:i/>
          <w:iCs/>
        </w:rPr>
        <w:br/>
      </w:r>
    </w:p>
    <w:p w:rsidR="00774FF8" w:rsidRDefault="00774FF8" w:rsidP="006D4EED">
      <w:pPr>
        <w:ind w:left="284"/>
        <w:rPr>
          <w:i/>
          <w:iCs/>
        </w:rPr>
      </w:pPr>
      <w:r>
        <w:rPr>
          <w:i/>
          <w:iCs/>
        </w:rPr>
        <w:t xml:space="preserve">Vous pouvez vérifier les détails concernant l’(les) entité(s) payeuse(s) en cliquant sur </w:t>
      </w:r>
      <w:r>
        <w:rPr>
          <w:noProof/>
        </w:rPr>
        <w:pict>
          <v:shape id="Picture 271" o:spid="_x0000_i1364"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Picture 272" o:spid="_x0000_i1365"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Picture 273" o:spid="_x0000_i1366" type="#_x0000_t75" style="width:24pt;height:7.5pt;visibility:visible">
            <v:imagedata r:id="rId100" o:title=""/>
          </v:shape>
        </w:pict>
      </w:r>
      <w:r>
        <w:rPr>
          <w:i/>
          <w:iCs/>
        </w:rPr>
        <w:t xml:space="preserve">. L’icône deviendra alors </w:t>
      </w:r>
      <w:r>
        <w:rPr>
          <w:noProof/>
        </w:rPr>
        <w:pict>
          <v:shape id="Picture 274" o:spid="_x0000_i1367" type="#_x0000_t75" style="width:10.5pt;height:12pt;visibility:visible">
            <v:imagedata r:id="rId102" o:title=""/>
          </v:shape>
        </w:pict>
      </w:r>
      <w:r>
        <w:rPr>
          <w:i/>
          <w:iCs/>
        </w:rPr>
        <w:t>, indiquant l’activation de cette fonctionnalité. Vous recliquez sur l’icône pour  la désactiver.</w:t>
      </w:r>
    </w:p>
    <w:p w:rsidR="00774FF8" w:rsidRDefault="00774FF8" w:rsidP="006D4EED">
      <w:pPr>
        <w:ind w:left="284"/>
        <w:rPr>
          <w:i/>
          <w:iCs/>
        </w:rPr>
      </w:pPr>
    </w:p>
    <w:p w:rsidR="00774FF8" w:rsidRDefault="00774FF8" w:rsidP="006D4EED">
      <w:pPr>
        <w:ind w:left="284"/>
        <w:rPr>
          <w:i/>
          <w:iCs/>
        </w:rPr>
      </w:pPr>
    </w:p>
    <w:p w:rsidR="00774FF8" w:rsidRPr="00624762" w:rsidRDefault="00774FF8" w:rsidP="00624762">
      <w:pPr>
        <w:ind w:left="284"/>
        <w:rPr>
          <w:i/>
          <w:iCs/>
        </w:rPr>
      </w:pPr>
      <w:r>
        <w:rPr>
          <w:i/>
          <w:iCs/>
        </w:rPr>
        <w:t>Pour pouvoir filtrer</w:t>
      </w:r>
      <w:r w:rsidRPr="00624762">
        <w:rPr>
          <w:i/>
          <w:iCs/>
        </w:rPr>
        <w:t xml:space="preserve"> les factures d’un compte client, un utilisateur </w:t>
      </w:r>
      <w:r>
        <w:rPr>
          <w:i/>
          <w:iCs/>
        </w:rPr>
        <w:t>doit avoir</w:t>
      </w:r>
      <w:r w:rsidRPr="00624762">
        <w:rPr>
          <w:i/>
          <w:iCs/>
        </w:rPr>
        <w:t xml:space="preserve"> l’option</w:t>
      </w:r>
      <w:r w:rsidRPr="00624762">
        <w:rPr>
          <w:b/>
          <w:bCs/>
          <w:i/>
          <w:iCs/>
        </w:rPr>
        <w:t xml:space="preserve"> Accès à la comptabilité </w:t>
      </w:r>
      <w:r w:rsidRPr="00624762">
        <w:rPr>
          <w:i/>
          <w:iCs/>
        </w:rPr>
        <w:t>d’activé dans son type d’utilisateur.</w:t>
      </w:r>
    </w:p>
    <w:p w:rsidR="00774FF8" w:rsidRDefault="00774FF8" w:rsidP="006D4EED">
      <w:pPr>
        <w:ind w:left="284"/>
        <w:rPr>
          <w:i/>
          <w:iCs/>
        </w:rPr>
      </w:pPr>
    </w:p>
    <w:p w:rsidR="00774FF8" w:rsidRDefault="00774FF8" w:rsidP="006D4EED">
      <w:pPr>
        <w:ind w:left="284"/>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275" o:spid="_x0000_i1368"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780CC6">
      <w:pPr>
        <w:pStyle w:val="Heading2"/>
      </w:pPr>
      <w:r>
        <w:br w:type="page"/>
      </w:r>
      <w:bookmarkStart w:id="104" w:name="CC_Folders"/>
      <w:bookmarkEnd w:id="104"/>
      <w:r>
        <w:t>Dossiers d’un compte client</w:t>
      </w:r>
    </w:p>
    <w:p w:rsidR="00774FF8" w:rsidRDefault="00774FF8" w:rsidP="003604CA">
      <w:r w:rsidRPr="00CA76CD">
        <w:rPr>
          <w:vanish/>
        </w:rPr>
        <w:t xml:space="preserve">Numéro : </w:t>
      </w:r>
      <w:r>
        <w:rPr>
          <w:vanish/>
        </w:rPr>
        <w:t>87</w:t>
      </w:r>
    </w:p>
    <w:p w:rsidR="00774FF8" w:rsidRDefault="00774FF8" w:rsidP="009D2207">
      <w:r w:rsidRPr="003B586F">
        <w:rPr>
          <w:highlight w:val="green"/>
        </w:rPr>
        <w:t>Un dossier possède deux statut (Actif, Inactif).. Actif = Le client est toujours en traitement et devrait revenir (qu’il est des R-V ds le futur ou non… habituellement oui).. Inactif = Le dossier est fermé et le client ne reviendra plus.</w:t>
      </w:r>
    </w:p>
    <w:p w:rsidR="00774FF8" w:rsidRDefault="00774FF8" w:rsidP="00E744CC"/>
    <w:p w:rsidR="00774FF8" w:rsidRDefault="00774FF8" w:rsidP="00E744CC"/>
    <w:p w:rsidR="00774FF8" w:rsidRDefault="00774FF8" w:rsidP="00E744CC"/>
    <w:p w:rsidR="00774FF8" w:rsidRDefault="00774FF8" w:rsidP="007F02C3">
      <w:pPr>
        <w:rPr>
          <w:i/>
          <w:iCs/>
        </w:rPr>
      </w:pPr>
      <w:r>
        <w:rPr>
          <w:i/>
          <w:iCs/>
        </w:rPr>
        <w:t>A</w:t>
      </w:r>
      <w:r w:rsidRPr="003C426E">
        <w:rPr>
          <w:i/>
          <w:iCs/>
        </w:rPr>
        <w:t>ctiver le dossier automatiquement lors de l'ajout d'un rendez-vous</w:t>
      </w:r>
    </w:p>
    <w:p w:rsidR="00774FF8" w:rsidRDefault="00774FF8" w:rsidP="007F02C3">
      <w:r w:rsidRPr="00832553">
        <w:t>À quoi ça sert ??</w:t>
      </w:r>
    </w:p>
    <w:p w:rsidR="00774FF8" w:rsidRPr="00832553" w:rsidRDefault="00774FF8" w:rsidP="007F02C3">
      <w:r w:rsidRPr="003B586F">
        <w:rPr>
          <w:highlight w:val="green"/>
        </w:rPr>
        <w:sym w:font="Wingdings" w:char="F0E8"/>
      </w:r>
      <w:r w:rsidRPr="003B586F">
        <w:rPr>
          <w:highlight w:val="green"/>
        </w:rPr>
        <w:t xml:space="preserve"> Le dossier a peut être désactivé… Il est absolument nécessaire que le dossier soit actif pour ajouter un R-V (ou modifier le statut d’un R-V).. alors le logiciel demande habituellement de l’activer ou non (Non = ne continue pas l’action .. n’ajoute pas le R-V ou ne change pas le statut).. En ayant cette PRÉF d’activer, alors on n’est pas obligé cliquer sur Activer « inutilement ».</w:t>
      </w:r>
    </w:p>
    <w:p w:rsidR="00774FF8" w:rsidRPr="00AF01E7" w:rsidRDefault="00774FF8" w:rsidP="00E744CC"/>
    <w:p w:rsidR="00774FF8" w:rsidRDefault="00774FF8" w:rsidP="00E744CC">
      <w:r w:rsidRPr="00AF01E7">
        <w:t xml:space="preserve">Dans les </w:t>
      </w:r>
      <w:hyperlink w:anchor="Prefs_Gen_RV" w:history="1">
        <w:r w:rsidRPr="00AF01E7">
          <w:rPr>
            <w:rStyle w:val="Hyperlink"/>
          </w:rPr>
          <w:t>Préférences Générales (Rendez-vous)</w:t>
        </w:r>
      </w:hyperlink>
      <w:r>
        <w:t>, vous pouvez activer l’option d’activer automatiquement un dossier désactivé lors du changement de statut d’un rendez-vous lié à ce dossier</w:t>
      </w:r>
    </w:p>
    <w:p w:rsidR="00774FF8" w:rsidRDefault="00774FF8" w:rsidP="00E744CC"/>
    <w:p w:rsidR="00774FF8" w:rsidRPr="00AF01E7" w:rsidRDefault="00774FF8" w:rsidP="00E744CC">
      <w:r w:rsidRPr="00AF01E7">
        <w:t xml:space="preserve">Dans les </w:t>
      </w:r>
      <w:hyperlink w:anchor="Prefs_Gen_RV" w:history="1">
        <w:r w:rsidRPr="00AF01E7">
          <w:rPr>
            <w:rStyle w:val="Hyperlink"/>
          </w:rPr>
          <w:t>Préférences Générales (Rendez-vous)</w:t>
        </w:r>
      </w:hyperlink>
      <w:r>
        <w:t>, vous pouvez activer l’option d’activer automatiquement un dossier désactivé lors de l’ajout d’un rendez-vous pour ce même dossier.</w:t>
      </w:r>
    </w:p>
    <w:p w:rsidR="00774FF8" w:rsidRDefault="00774FF8" w:rsidP="00E744CC"/>
    <w:p w:rsidR="00774FF8" w:rsidRDefault="00774FF8" w:rsidP="00E744CC">
      <w:r>
        <w:t xml:space="preserve">Dans les </w:t>
      </w:r>
      <w:hyperlink w:anchor="Prefs_Users_CC" w:history="1">
        <w:r w:rsidRPr="00874BF4">
          <w:rPr>
            <w:rStyle w:val="Hyperlink"/>
          </w:rPr>
          <w:t>Préférences Utilisateur (Compte Client)</w:t>
        </w:r>
      </w:hyperlink>
      <w:r>
        <w:t>, vous pouvez sélectionner l’onglet à sélectionner automatiquement lors de l’ouverture du secteur Dossiers d’un compte client. Les choix sont</w:t>
      </w:r>
      <w:r w:rsidRPr="00CA2191">
        <w:rPr>
          <w:i/>
          <w:iCs/>
        </w:rPr>
        <w:t xml:space="preserve"> </w:t>
      </w:r>
      <w:r>
        <w:rPr>
          <w:i/>
          <w:iCs/>
        </w:rPr>
        <w:t>*</w:t>
      </w:r>
      <w:r w:rsidRPr="00CA2191">
        <w:rPr>
          <w:i/>
          <w:iCs/>
        </w:rPr>
        <w:t>Dernier accédé</w:t>
      </w:r>
      <w:r>
        <w:rPr>
          <w:i/>
          <w:iCs/>
        </w:rPr>
        <w:t>*, Historique,Évaluation,Analyse,But,Plan, Notes, Rapport au médecin, Rapport initial, Rapport d’étape, Rapport final.</w:t>
      </w:r>
    </w:p>
    <w:p w:rsidR="00774FF8" w:rsidRPr="00506069" w:rsidRDefault="00774FF8" w:rsidP="00E744CC"/>
    <w:p w:rsidR="00774FF8" w:rsidRDefault="00774FF8" w:rsidP="00E744CC">
      <w:r>
        <w:t xml:space="preserve">Dans les </w:t>
      </w:r>
      <w:hyperlink w:anchor="Prefs_Users_CC" w:history="1">
        <w:r w:rsidRPr="00506069">
          <w:rPr>
            <w:rStyle w:val="Hyperlink"/>
          </w:rPr>
          <w:t>Préférences Utilisateur (Compte Client)</w:t>
        </w:r>
      </w:hyperlink>
      <w:r>
        <w:t>, vous pouvez activer l’option permettant que lors de la sélection d’un dossier dans l’onglet Dossier, ce dossier soit automatiquement choisi comme filtre dans l’onglet Rendez-vous.</w:t>
      </w:r>
    </w:p>
    <w:p w:rsidR="00774FF8" w:rsidRDefault="00774FF8" w:rsidP="00E744CC"/>
    <w:p w:rsidR="00774FF8" w:rsidRDefault="00774FF8" w:rsidP="00E744CC"/>
    <w:p w:rsidR="00774FF8" w:rsidRDefault="00774FF8" w:rsidP="00E744CC"/>
    <w:p w:rsidR="00774FF8" w:rsidRDefault="00774FF8" w:rsidP="00E744CC">
      <w:r>
        <w:t xml:space="preserve">Dans les </w:t>
      </w:r>
      <w:hyperlink w:anchor="Prefs_Users_CC" w:history="1">
        <w:r w:rsidRPr="00874BF4">
          <w:rPr>
            <w:rStyle w:val="Hyperlink"/>
          </w:rPr>
          <w:t>Préférences Utilisateur (Compte Client)</w:t>
        </w:r>
      </w:hyperlink>
      <w:r>
        <w:t>, vous pouvez activer l’option d’afficher les messages indiquant les informations manquantes lors de l’enregistrement d’un dossier.</w:t>
      </w:r>
    </w:p>
    <w:p w:rsidR="00774FF8" w:rsidRDefault="00774FF8" w:rsidP="00E744CC"/>
    <w:p w:rsidR="00774FF8" w:rsidRDefault="00774FF8" w:rsidP="00E744CC"/>
    <w:p w:rsidR="00774FF8" w:rsidRPr="008F31D6" w:rsidRDefault="00774FF8" w:rsidP="00E744CC">
      <w:pPr>
        <w:rPr>
          <w:b/>
          <w:bCs/>
          <w:u w:val="single"/>
        </w:rPr>
      </w:pPr>
      <w:r w:rsidRPr="008F31D6">
        <w:rPr>
          <w:b/>
          <w:bCs/>
          <w:u w:val="single"/>
        </w:rPr>
        <w:t>Droits et accès :</w:t>
      </w:r>
    </w:p>
    <w:p w:rsidR="00774FF8" w:rsidRDefault="00774FF8" w:rsidP="0049680C">
      <w:r>
        <w:t xml:space="preserve">Le </w:t>
      </w:r>
      <w:r>
        <w:rPr>
          <w:b/>
          <w:bCs/>
        </w:rPr>
        <w:t>Droit</w:t>
      </w:r>
      <w:r w:rsidRPr="00B26412">
        <w:rPr>
          <w:b/>
          <w:bCs/>
        </w:rPr>
        <w:t xml:space="preserve"> de changer le statut d’un dossier</w:t>
      </w:r>
      <w:r>
        <w:t xml:space="preserve"> donne au type d’utilisateur le droit de </w:t>
      </w:r>
      <w:r w:rsidRPr="002C6038">
        <w:t>changer le statut d’un dossier</w:t>
      </w:r>
      <w:r>
        <w:t>.</w:t>
      </w:r>
    </w:p>
    <w:p w:rsidR="00774FF8" w:rsidRDefault="00774FF8" w:rsidP="0049680C"/>
    <w:p w:rsidR="00774FF8" w:rsidRPr="00AE501F" w:rsidRDefault="00774FF8" w:rsidP="0049680C">
      <w:pPr>
        <w:rPr>
          <w:color w:val="000000"/>
        </w:rPr>
      </w:pPr>
      <w:r w:rsidRPr="00AE501F">
        <w:rPr>
          <w:color w:val="000000"/>
        </w:rPr>
        <w:t>Le</w:t>
      </w:r>
      <w:r>
        <w:rPr>
          <w:b/>
          <w:bCs/>
          <w:color w:val="000000"/>
        </w:rPr>
        <w:t xml:space="preserve"> </w:t>
      </w:r>
      <w:r w:rsidRPr="00E15BE1">
        <w:rPr>
          <w:b/>
          <w:bCs/>
          <w:color w:val="000000"/>
        </w:rPr>
        <w:t>Dr</w:t>
      </w:r>
      <w:r>
        <w:rPr>
          <w:b/>
          <w:bCs/>
          <w:color w:val="000000"/>
        </w:rPr>
        <w:t>oit de transférer un dossier vers un autre compte client</w:t>
      </w:r>
      <w:r>
        <w:rPr>
          <w:color w:val="000000"/>
        </w:rPr>
        <w:t xml:space="preserve"> donne au type d’utilisateur le droit de transférer un dossier vers un autre compte client.</w:t>
      </w:r>
    </w:p>
    <w:p w:rsidR="00774FF8" w:rsidRDefault="00774FF8" w:rsidP="0049680C">
      <w:pPr>
        <w:rPr>
          <w:color w:val="000000"/>
        </w:rPr>
      </w:pPr>
    </w:p>
    <w:p w:rsidR="00774FF8" w:rsidRPr="00E15BE1" w:rsidRDefault="00774FF8" w:rsidP="0049680C">
      <w:pPr>
        <w:rPr>
          <w:color w:val="000000"/>
        </w:rPr>
      </w:pPr>
      <w:r>
        <w:t xml:space="preserve">Le </w:t>
      </w:r>
      <w:r w:rsidRPr="00E15BE1">
        <w:rPr>
          <w:b/>
          <w:bCs/>
          <w:color w:val="000000"/>
        </w:rPr>
        <w:t>Droit de modifier la demande d’autorisation d’un dossier</w:t>
      </w:r>
      <w:r>
        <w:t xml:space="preserve"> donne au type d’utilisateur le droit </w:t>
      </w:r>
      <w:r w:rsidRPr="00AE501F">
        <w:rPr>
          <w:color w:val="000000"/>
        </w:rPr>
        <w:t>de modifier la demande d’autorisation d’un dossier.</w:t>
      </w:r>
    </w:p>
    <w:p w:rsidR="00774FF8" w:rsidRPr="00E15BE1" w:rsidRDefault="00774FF8" w:rsidP="0049680C">
      <w:pPr>
        <w:rPr>
          <w:color w:val="000000"/>
        </w:rPr>
      </w:pPr>
    </w:p>
    <w:p w:rsidR="00774FF8" w:rsidRPr="00E15BE1" w:rsidRDefault="00774FF8" w:rsidP="0049680C">
      <w:pPr>
        <w:rPr>
          <w:color w:val="000000"/>
        </w:rPr>
      </w:pPr>
      <w:r>
        <w:t xml:space="preserve">Le </w:t>
      </w:r>
      <w:r>
        <w:rPr>
          <w:b/>
          <w:bCs/>
        </w:rPr>
        <w:t>Droit</w:t>
      </w:r>
      <w:r w:rsidRPr="00B26412">
        <w:rPr>
          <w:b/>
          <w:bCs/>
        </w:rPr>
        <w:t xml:space="preserve"> de modifier un dossier (excepté les informations </w:t>
      </w:r>
      <w:r>
        <w:rPr>
          <w:b/>
          <w:bCs/>
        </w:rPr>
        <w:t>de base</w:t>
      </w:r>
      <w:r w:rsidRPr="00B26412">
        <w:rPr>
          <w:b/>
          <w:bCs/>
        </w:rPr>
        <w:t xml:space="preserve"> d</w:t>
      </w:r>
      <w:r>
        <w:rPr>
          <w:b/>
          <w:bCs/>
        </w:rPr>
        <w:t>u</w:t>
      </w:r>
      <w:r w:rsidRPr="00B26412">
        <w:rPr>
          <w:b/>
          <w:bCs/>
        </w:rPr>
        <w:t xml:space="preserve"> dossier)</w:t>
      </w:r>
      <w:r>
        <w:rPr>
          <w:b/>
          <w:bCs/>
        </w:rPr>
        <w:t xml:space="preserve"> </w:t>
      </w:r>
      <w:r>
        <w:t>donne au type d’utilisateur le droit de modifier un dossier, sans toutefois lui permettre de modifier les informations générales du dossier.</w:t>
      </w:r>
    </w:p>
    <w:p w:rsidR="00774FF8" w:rsidRDefault="00774FF8" w:rsidP="0049680C">
      <w:pPr>
        <w:rPr>
          <w:color w:val="000000"/>
        </w:rPr>
      </w:pPr>
    </w:p>
    <w:p w:rsidR="00774FF8" w:rsidRDefault="00774FF8" w:rsidP="0049680C">
      <w:pPr>
        <w:rPr>
          <w:color w:val="000000"/>
        </w:rPr>
      </w:pPr>
      <w:r>
        <w:t xml:space="preserve">Le </w:t>
      </w:r>
      <w:r>
        <w:rPr>
          <w:b/>
          <w:bCs/>
        </w:rPr>
        <w:t xml:space="preserve">Droit de modifier les informations de base </w:t>
      </w:r>
      <w:r w:rsidRPr="00B26412">
        <w:rPr>
          <w:b/>
          <w:bCs/>
        </w:rPr>
        <w:t>d’un dossier</w:t>
      </w:r>
      <w:r>
        <w:t xml:space="preserve"> donne au type d’utilisateur le droit de modifier les informations de base du dossier</w:t>
      </w:r>
      <w:r w:rsidRPr="00AE501F">
        <w:rPr>
          <w:color w:val="000000"/>
        </w:rPr>
        <w:t>.</w:t>
      </w:r>
    </w:p>
    <w:p w:rsidR="00774FF8" w:rsidRDefault="00774FF8" w:rsidP="00E744CC"/>
    <w:p w:rsidR="00774FF8" w:rsidRDefault="00774FF8" w:rsidP="00E744CC"/>
    <w:p w:rsidR="00774FF8" w:rsidRDefault="00774FF8" w:rsidP="00E744CC">
      <w:pPr>
        <w:rPr>
          <w:b/>
          <w:bCs/>
        </w:rPr>
      </w:pPr>
      <w:r w:rsidRPr="00FF7154">
        <w:rPr>
          <w:b/>
          <w:bCs/>
        </w:rPr>
        <w:t>Act</w:t>
      </w:r>
      <w:r>
        <w:rPr>
          <w:b/>
          <w:bCs/>
        </w:rPr>
        <w:t>ions relatives aux dossiers</w:t>
      </w:r>
      <w:r w:rsidRPr="00FF7154">
        <w:rPr>
          <w:b/>
          <w:bCs/>
        </w:rPr>
        <w:t xml:space="preserve"> d’un compte client :</w:t>
      </w:r>
    </w:p>
    <w:p w:rsidR="00774FF8" w:rsidRDefault="00774FF8" w:rsidP="00E744CC">
      <w:hyperlink w:anchor="CC_Folders_ShowHisto" w:history="1">
        <w:r w:rsidRPr="004A5A77">
          <w:rPr>
            <w:rStyle w:val="Hyperlink"/>
          </w:rPr>
          <w:t>Afficher l’historique d’un dossier</w:t>
        </w:r>
      </w:hyperlink>
    </w:p>
    <w:p w:rsidR="00774FF8" w:rsidRDefault="00774FF8" w:rsidP="00E744CC">
      <w:hyperlink w:anchor="CC_Folders_ShowInfo" w:history="1">
        <w:r w:rsidRPr="004A5A77">
          <w:rPr>
            <w:rStyle w:val="Hyperlink"/>
          </w:rPr>
          <w:t>Consulter les informations de base d’un dossier</w:t>
        </w:r>
      </w:hyperlink>
    </w:p>
    <w:p w:rsidR="00774FF8" w:rsidRDefault="00774FF8" w:rsidP="00E744CC">
      <w:hyperlink w:anchor="Stocks" w:history="1">
        <w:r w:rsidRPr="004A5A77">
          <w:rPr>
            <w:rStyle w:val="Hyperlink"/>
          </w:rPr>
          <w:t>Équipements</w:t>
        </w:r>
      </w:hyperlink>
    </w:p>
    <w:p w:rsidR="00774FF8" w:rsidRDefault="00774FF8" w:rsidP="00E744CC">
      <w:hyperlink w:anchor="CC_Folders_Rapport" w:history="1">
        <w:r w:rsidRPr="004A5A77">
          <w:rPr>
            <w:rStyle w:val="Hyperlink"/>
          </w:rPr>
          <w:t>Générer le rapport détaillé d’un dossier</w:t>
        </w:r>
      </w:hyperlink>
    </w:p>
    <w:p w:rsidR="00774FF8" w:rsidRDefault="00774FF8" w:rsidP="00E744CC">
      <w:hyperlink w:anchor="CC_Folders_ModifStatus" w:history="1">
        <w:r w:rsidRPr="004A5A77">
          <w:rPr>
            <w:rStyle w:val="Hyperlink"/>
          </w:rPr>
          <w:t>Modifier le statut d’un dossier</w:t>
        </w:r>
      </w:hyperlink>
    </w:p>
    <w:p w:rsidR="00774FF8" w:rsidRDefault="00774FF8">
      <w:hyperlink w:anchor="CC_Folders_ModifInfos" w:history="1">
        <w:r w:rsidRPr="004A5A77">
          <w:rPr>
            <w:rStyle w:val="Hyperlink"/>
          </w:rPr>
          <w:t>Modifier les informations de base d’un dossier</w:t>
        </w:r>
      </w:hyperlink>
    </w:p>
    <w:p w:rsidR="00774FF8" w:rsidRDefault="00774FF8">
      <w:hyperlink w:anchor="CC_Folders_Del" w:history="1">
        <w:r w:rsidRPr="004A5A77">
          <w:rPr>
            <w:rStyle w:val="Hyperlink"/>
          </w:rPr>
          <w:t>Supprimer un dossier</w:t>
        </w:r>
      </w:hyperlink>
    </w:p>
    <w:p w:rsidR="00774FF8" w:rsidRDefault="00774FF8">
      <w:hyperlink w:anchor="CC_Folders_Texts" w:history="1">
        <w:r w:rsidRPr="004A5A77">
          <w:rPr>
            <w:rStyle w:val="Hyperlink"/>
          </w:rPr>
          <w:t>Textes d’un dossier</w:t>
        </w:r>
      </w:hyperlink>
    </w:p>
    <w:p w:rsidR="00774FF8" w:rsidRDefault="00774FF8">
      <w:hyperlink w:anchor="CC_Folders_Transfer" w:history="1">
        <w:r w:rsidRPr="004A5A77">
          <w:rPr>
            <w:rStyle w:val="Hyperlink"/>
          </w:rPr>
          <w:t>Transférer un dossier vers un autre compte client</w:t>
        </w:r>
      </w:hyperlink>
    </w:p>
    <w:p w:rsidR="00774FF8" w:rsidRDefault="00774FF8">
      <w:pPr>
        <w:rPr>
          <w:rFonts w:ascii="Arial" w:hAnsi="Arial" w:cs="Arial"/>
          <w:b/>
          <w:bCs/>
          <w:sz w:val="26"/>
          <w:szCs w:val="26"/>
        </w:rPr>
      </w:pPr>
      <w:r>
        <w:br w:type="page"/>
      </w:r>
    </w:p>
    <w:p w:rsidR="00774FF8" w:rsidRDefault="00774FF8" w:rsidP="00780CC6">
      <w:pPr>
        <w:pStyle w:val="Heading3"/>
      </w:pPr>
      <w:bookmarkStart w:id="105" w:name="CC_Folders_ShowHisto"/>
      <w:bookmarkEnd w:id="105"/>
      <w:r>
        <w:t>Afficher l’historique d’un dossier</w:t>
      </w:r>
    </w:p>
    <w:p w:rsidR="00774FF8" w:rsidRDefault="00774FF8" w:rsidP="003604CA">
      <w:r w:rsidRPr="00CA76CD">
        <w:rPr>
          <w:vanish/>
        </w:rPr>
        <w:t xml:space="preserve">Numéro : </w:t>
      </w:r>
      <w:r>
        <w:rPr>
          <w:vanish/>
        </w:rPr>
        <w:t>88</w:t>
      </w:r>
    </w:p>
    <w:p w:rsidR="00774FF8" w:rsidRPr="007E2F6A" w:rsidRDefault="00774FF8" w:rsidP="00AB5C51">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afficher l’historique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369"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370"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AB5C51"/>
    <w:p w:rsidR="00774FF8" w:rsidRPr="007E2F6A" w:rsidRDefault="00774FF8" w:rsidP="00AB5C51">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AB5C51"/>
    <w:p w:rsidR="00774FF8" w:rsidRPr="007E2F6A" w:rsidRDefault="00774FF8" w:rsidP="00AB5C51">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AB5C51">
      <w:pPr>
        <w:ind w:left="180" w:hanging="180"/>
      </w:pPr>
    </w:p>
    <w:p w:rsidR="00774FF8" w:rsidRDefault="00774FF8" w:rsidP="00AB5C51">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774FF8" w:rsidRDefault="00774FF8" w:rsidP="00AB5C51">
      <w:pPr>
        <w:ind w:left="180" w:hanging="180"/>
      </w:pPr>
    </w:p>
    <w:p w:rsidR="00774FF8" w:rsidRDefault="00774FF8" w:rsidP="00AB5C51">
      <w:pPr>
        <w:ind w:left="180" w:hanging="180"/>
      </w:pPr>
      <w:r>
        <w:t xml:space="preserve">2. Sélectionnez le dossier dont </w:t>
      </w:r>
      <w:r w:rsidRPr="007E2F6A">
        <w:t xml:space="preserve">vous voulez </w:t>
      </w:r>
      <w:r>
        <w:t>afficher l’historique.</w:t>
      </w:r>
    </w:p>
    <w:p w:rsidR="00774FF8" w:rsidRDefault="00774FF8" w:rsidP="00AB5C51">
      <w:pPr>
        <w:ind w:left="180" w:hanging="180"/>
      </w:pPr>
    </w:p>
    <w:p w:rsidR="00774FF8" w:rsidRPr="00AB5C51" w:rsidRDefault="00774FF8" w:rsidP="00AB5C51">
      <w:pPr>
        <w:ind w:left="180" w:hanging="180"/>
        <w:rPr>
          <w:i/>
          <w:iCs/>
        </w:rPr>
      </w:pPr>
      <w:r>
        <w:tab/>
      </w:r>
      <w:r>
        <w:rPr>
          <w:i/>
          <w:iCs/>
        </w:rPr>
        <w:t>Le dossier sélectionné se surligne en</w:t>
      </w:r>
      <w:r w:rsidRPr="009C6C36">
        <w:rPr>
          <w:i/>
          <w:iCs/>
          <w:noProof/>
        </w:rPr>
        <w:pict>
          <v:shape id="_x0000_i1371" type="#_x0000_t75" style="width:20.25pt;height:14.25pt;visibility:visible">
            <v:imagedata r:id="rId9" o:title=""/>
          </v:shape>
        </w:pict>
      </w:r>
      <w:r>
        <w:rPr>
          <w:i/>
          <w:iCs/>
        </w:rPr>
        <w:t>.</w:t>
      </w:r>
    </w:p>
    <w:p w:rsidR="00774FF8" w:rsidRDefault="00774FF8" w:rsidP="00AB5C51">
      <w:pPr>
        <w:ind w:left="180" w:hanging="180"/>
      </w:pPr>
    </w:p>
    <w:p w:rsidR="00774FF8" w:rsidRDefault="00774FF8" w:rsidP="00AB5C51">
      <w:pPr>
        <w:ind w:left="284" w:hanging="284"/>
      </w:pPr>
      <w:r>
        <w:t xml:space="preserve">3. Cliquez sur le </w:t>
      </w:r>
      <w:r w:rsidRPr="00AE6471">
        <w:rPr>
          <w:b/>
          <w:bCs/>
        </w:rPr>
        <w:t>bouton droit de la souris</w:t>
      </w:r>
      <w:r>
        <w:t xml:space="preserve"> et choisissez</w:t>
      </w:r>
      <w:r w:rsidRPr="008D3092">
        <w:t xml:space="preserve"> </w:t>
      </w:r>
      <w:r>
        <w:rPr>
          <w:b/>
          <w:bCs/>
        </w:rPr>
        <w:t xml:space="preserve">Afficher l’historique </w:t>
      </w:r>
      <w:r>
        <w:t>dans le menu contextuel</w:t>
      </w:r>
      <w:r w:rsidRPr="008D3092">
        <w:t xml:space="preserve"> qui apparaît.</w:t>
      </w:r>
    </w:p>
    <w:p w:rsidR="00774FF8" w:rsidRDefault="00774FF8" w:rsidP="00AB5C51">
      <w:pPr>
        <w:ind w:left="180" w:hanging="180"/>
      </w:pPr>
    </w:p>
    <w:p w:rsidR="00774FF8" w:rsidRDefault="00774FF8" w:rsidP="004A5A77">
      <w:pPr>
        <w:ind w:left="284" w:hanging="284"/>
        <w:rPr>
          <w:i/>
          <w:iCs/>
        </w:rPr>
      </w:pPr>
      <w:r>
        <w:tab/>
      </w:r>
      <w:r>
        <w:rPr>
          <w:i/>
          <w:iCs/>
        </w:rPr>
        <w:t xml:space="preserve">La fenêtre </w:t>
      </w:r>
      <w:r>
        <w:t>Historique du dossier sélectionné</w:t>
      </w:r>
      <w:r w:rsidRPr="009F21DC">
        <w:rPr>
          <w:i/>
          <w:iCs/>
        </w:rPr>
        <w:t xml:space="preserve"> apparaît.</w:t>
      </w:r>
    </w:p>
    <w:p w:rsidR="00774FF8" w:rsidRDefault="00774FF8" w:rsidP="00AB5C51">
      <w:pPr>
        <w:ind w:left="180" w:hanging="180"/>
        <w:rPr>
          <w:i/>
          <w:iCs/>
        </w:rPr>
      </w:pPr>
    </w:p>
    <w:p w:rsidR="00774FF8" w:rsidRPr="00897D32" w:rsidRDefault="00774FF8" w:rsidP="004A5A77">
      <w:pPr>
        <w:ind w:left="284"/>
        <w:rPr>
          <w:i/>
          <w:iCs/>
        </w:rPr>
      </w:pPr>
      <w:r>
        <w:rPr>
          <w:i/>
          <w:iCs/>
        </w:rPr>
        <w:t xml:space="preserve">Un petit crochet apparaît à la gauche de </w:t>
      </w:r>
      <w:r>
        <w:t>Afficher l’historique</w:t>
      </w:r>
      <w:r>
        <w:rPr>
          <w:i/>
          <w:iCs/>
        </w:rPr>
        <w:t xml:space="preserve"> dans le menu contextuel pour signifier que la fenêtre de consultation </w:t>
      </w:r>
      <w:r>
        <w:t xml:space="preserve">Historique du dossier sélectionné </w:t>
      </w:r>
      <w:r>
        <w:rPr>
          <w:i/>
          <w:iCs/>
        </w:rPr>
        <w:t>est activée.</w:t>
      </w:r>
    </w:p>
    <w:p w:rsidR="00774FF8" w:rsidRDefault="00774FF8" w:rsidP="004A5A77">
      <w:pPr>
        <w:ind w:left="284"/>
      </w:pPr>
    </w:p>
    <w:p w:rsidR="00774FF8" w:rsidRPr="009F21DC" w:rsidRDefault="00774FF8" w:rsidP="004A5A77">
      <w:pPr>
        <w:ind w:left="284"/>
      </w:pPr>
      <w:r w:rsidRPr="007A1C47">
        <w:rPr>
          <w:i/>
          <w:iCs/>
        </w:rPr>
        <w:t xml:space="preserve">L’Historiques du rendez-vous sélectionné comporte quatre colonnes : Date, Action, Fait par, Raison. Les entrées sont disposées par défaut en ordre croissant selon la date. Vous pouvez inverser cette disposition en cliquant deux fois sur le titre Date. De même, vous pouvez choisir de trier les factures par ordre croissant ou décroissant selon les autres colonnes en cliquant sur le titre approprié. Le symbole </w:t>
      </w:r>
      <w:r w:rsidRPr="009C6C36">
        <w:rPr>
          <w:i/>
          <w:iCs/>
          <w:noProof/>
        </w:rPr>
        <w:pict>
          <v:shape id="_x0000_i1372" type="#_x0000_t75" style="width:12pt;height:10.5pt;visibility:visible">
            <v:imagedata r:id="rId21" o:title=""/>
          </v:shape>
        </w:pict>
      </w:r>
      <w:r w:rsidRPr="007A1C47">
        <w:rPr>
          <w:i/>
          <w:iCs/>
        </w:rPr>
        <w:t xml:space="preserve"> ou le symbole </w:t>
      </w:r>
      <w:r w:rsidRPr="009C6C36">
        <w:rPr>
          <w:i/>
          <w:iCs/>
          <w:noProof/>
        </w:rPr>
        <w:pict>
          <v:shape id="_x0000_i1373" type="#_x0000_t75" style="width:12pt;height:10.5pt;visibility:visible">
            <v:imagedata r:id="rId22" o:title=""/>
          </v:shape>
        </w:pict>
      </w:r>
      <w:r w:rsidRPr="007A1C47">
        <w:rPr>
          <w:i/>
          <w:iCs/>
        </w:rPr>
        <w:t xml:space="preserve"> situé à la droite du titre sélectionné vous indiquera le sens de l’ordre de disposition.</w:t>
      </w:r>
      <w:r>
        <w:rPr>
          <w:i/>
          <w:iCs/>
        </w:rPr>
        <w:t xml:space="preserve"> Vous devez cliquer sur l’icône </w:t>
      </w:r>
      <w:r w:rsidRPr="009C6C36">
        <w:rPr>
          <w:i/>
          <w:iCs/>
          <w:noProof/>
        </w:rPr>
        <w:pict>
          <v:shape id="_x0000_i1374" type="#_x0000_t75" style="width:12pt;height:12pt;visibility:visible">
            <v:imagedata r:id="rId169" o:title=""/>
          </v:shape>
        </w:pict>
      </w:r>
      <w:r>
        <w:rPr>
          <w:i/>
          <w:iCs/>
        </w:rPr>
        <w:t xml:space="preserve"> pour fermer la fenêtre </w:t>
      </w:r>
      <w:r>
        <w:t>Historique du dossier sélectionné.</w:t>
      </w:r>
    </w:p>
    <w:p w:rsidR="00774FF8" w:rsidRDefault="00774FF8" w:rsidP="00AB5C51">
      <w:pPr>
        <w:ind w:left="180" w:hanging="180"/>
      </w:pPr>
    </w:p>
    <w:p w:rsidR="00774FF8" w:rsidRDefault="00774FF8" w:rsidP="004A5A77">
      <w:pPr>
        <w:rPr>
          <w:i/>
          <w:iCs/>
        </w:rPr>
      </w:pPr>
    </w:p>
    <w:p w:rsidR="00774FF8" w:rsidRDefault="00774FF8" w:rsidP="004A5A77">
      <w:pPr>
        <w:rPr>
          <w:i/>
          <w:iCs/>
        </w:rPr>
      </w:pPr>
      <w:r>
        <w:rPr>
          <w:i/>
          <w:iCs/>
        </w:rPr>
        <w:t xml:space="preserve">Une fois la fenêtre </w:t>
      </w:r>
      <w:r>
        <w:t>Historique du dossier sélectionné</w:t>
      </w:r>
      <w:r>
        <w:rPr>
          <w:i/>
          <w:iCs/>
        </w:rPr>
        <w:t xml:space="preserve"> ouverte, vous pouvez consulter l’historique des autres dossiers du client en les sélectionnant dans la liste des dossiers du compte client.</w:t>
      </w:r>
    </w:p>
    <w:p w:rsidR="00774FF8" w:rsidRPr="007A1C47" w:rsidRDefault="00774FF8" w:rsidP="00AB5C51">
      <w:pPr>
        <w:ind w:left="180" w:hanging="180"/>
        <w:rPr>
          <w:i/>
          <w:iCs/>
        </w:rPr>
      </w:pPr>
    </w:p>
    <w:p w:rsidR="00774FF8" w:rsidRDefault="00774FF8" w:rsidP="00AB5C51">
      <w:pPr>
        <w:ind w:left="180" w:hanging="180"/>
        <w:rPr>
          <w:i/>
          <w:iCs/>
        </w:rPr>
      </w:pPr>
    </w:p>
    <w:p w:rsidR="00774FF8" w:rsidRPr="00AB5C51" w:rsidRDefault="00774FF8" w:rsidP="004A5A77">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9C6C36">
        <w:rPr>
          <w:b/>
          <w:bCs/>
          <w:i/>
          <w:iCs/>
          <w:noProof/>
        </w:rPr>
        <w:pict>
          <v:shape id="_x0000_i1375"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774FF8" w:rsidRDefault="00774FF8" w:rsidP="001F6787">
      <w:pPr>
        <w:rPr>
          <w:rFonts w:ascii="Arial" w:hAnsi="Arial" w:cs="Arial"/>
          <w:sz w:val="26"/>
          <w:szCs w:val="26"/>
        </w:rPr>
      </w:pPr>
      <w:r>
        <w:br w:type="page"/>
      </w:r>
    </w:p>
    <w:p w:rsidR="00774FF8" w:rsidRDefault="00774FF8" w:rsidP="00780CC6">
      <w:pPr>
        <w:pStyle w:val="Heading3"/>
      </w:pPr>
      <w:bookmarkStart w:id="106" w:name="CC_Folders_ShowInfo"/>
      <w:bookmarkEnd w:id="106"/>
      <w:r>
        <w:t>Consulter les informations de base d’un dossier</w:t>
      </w:r>
    </w:p>
    <w:p w:rsidR="00774FF8" w:rsidRDefault="00774FF8" w:rsidP="003604CA">
      <w:r w:rsidRPr="00CA76CD">
        <w:rPr>
          <w:vanish/>
        </w:rPr>
        <w:t xml:space="preserve">Numéro : </w:t>
      </w:r>
      <w:r>
        <w:rPr>
          <w:vanish/>
        </w:rPr>
        <w:t>89</w:t>
      </w:r>
    </w:p>
    <w:p w:rsidR="00774FF8" w:rsidRPr="007E2F6A" w:rsidRDefault="00774FF8" w:rsidP="008C651C">
      <w:r w:rsidRPr="007E2F6A">
        <w:t xml:space="preserve">Pour ouvrir le </w:t>
      </w:r>
      <w:hyperlink w:anchor="CC" w:history="1">
        <w:r w:rsidRPr="007D043D">
          <w:rPr>
            <w:rStyle w:val="Hyperlink"/>
          </w:rPr>
          <w:t>Compte client</w:t>
        </w:r>
      </w:hyperlink>
      <w:r>
        <w:t xml:space="preserve"> dans lequel </w:t>
      </w:r>
      <w:r w:rsidRPr="007E2F6A">
        <w:t xml:space="preserve">vous voulez </w:t>
      </w:r>
      <w:r>
        <w:t xml:space="preserve">consulter les informations de base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376"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377"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8C651C"/>
    <w:p w:rsidR="00774FF8" w:rsidRPr="007E2F6A" w:rsidRDefault="00774FF8" w:rsidP="008C651C">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8C651C"/>
    <w:p w:rsidR="00774FF8" w:rsidRPr="007E2F6A" w:rsidRDefault="00774FF8" w:rsidP="008C651C">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8C651C">
      <w:pPr>
        <w:ind w:left="180" w:hanging="180"/>
      </w:pPr>
    </w:p>
    <w:p w:rsidR="00774FF8" w:rsidRDefault="00774FF8" w:rsidP="008C651C">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774FF8" w:rsidRDefault="00774FF8" w:rsidP="008C651C">
      <w:pPr>
        <w:ind w:left="180" w:hanging="180"/>
      </w:pPr>
    </w:p>
    <w:p w:rsidR="00774FF8" w:rsidRDefault="00774FF8" w:rsidP="008C651C">
      <w:pPr>
        <w:ind w:left="180" w:hanging="180"/>
      </w:pPr>
      <w:r>
        <w:t xml:space="preserve">2. Sélectionnez le dossier dont </w:t>
      </w:r>
      <w:r w:rsidRPr="007E2F6A">
        <w:t xml:space="preserve">vous voulez </w:t>
      </w:r>
      <w:r>
        <w:t>consulter les informations de base.</w:t>
      </w:r>
    </w:p>
    <w:p w:rsidR="00774FF8" w:rsidRDefault="00774FF8" w:rsidP="007C206B">
      <w:pPr>
        <w:ind w:left="180" w:hanging="180"/>
      </w:pPr>
    </w:p>
    <w:p w:rsidR="00774FF8" w:rsidRPr="00AB5C51" w:rsidRDefault="00774FF8" w:rsidP="007C206B">
      <w:pPr>
        <w:ind w:left="180" w:hanging="180"/>
        <w:rPr>
          <w:i/>
          <w:iCs/>
        </w:rPr>
      </w:pPr>
      <w:r>
        <w:tab/>
      </w:r>
      <w:r>
        <w:rPr>
          <w:i/>
          <w:iCs/>
        </w:rPr>
        <w:t>Le dossier sélectionné se surligne en</w:t>
      </w:r>
      <w:r w:rsidRPr="009C6C36">
        <w:rPr>
          <w:i/>
          <w:iCs/>
          <w:noProof/>
        </w:rPr>
        <w:pict>
          <v:shape id="_x0000_i1378" type="#_x0000_t75" style="width:20.25pt;height:14.25pt;visibility:visible">
            <v:imagedata r:id="rId9" o:title=""/>
          </v:shape>
        </w:pict>
      </w:r>
      <w:r>
        <w:rPr>
          <w:i/>
          <w:iCs/>
        </w:rPr>
        <w:t>.</w:t>
      </w:r>
    </w:p>
    <w:p w:rsidR="00774FF8" w:rsidRDefault="00774FF8" w:rsidP="008C651C">
      <w:pPr>
        <w:ind w:left="180" w:hanging="180"/>
      </w:pPr>
    </w:p>
    <w:p w:rsidR="00774FF8" w:rsidRDefault="00774FF8" w:rsidP="008C651C">
      <w:pPr>
        <w:ind w:left="180" w:hanging="180"/>
      </w:pPr>
      <w:r>
        <w:t xml:space="preserve">3. Cliquez sur </w:t>
      </w:r>
      <w:r>
        <w:rPr>
          <w:noProof/>
        </w:rPr>
        <w:pict>
          <v:shape id="_x0000_i1379" type="#_x0000_t75" style="width:24pt;height:7.5pt;rotation:180;visibility:visible">
            <v:imagedata r:id="rId100" o:title=""/>
          </v:shape>
        </w:pict>
      </w:r>
      <w:r>
        <w:t xml:space="preserve"> pour faire apparaître la fenêtre des informations de base du dossier.</w:t>
      </w:r>
    </w:p>
    <w:p w:rsidR="00774FF8" w:rsidRDefault="00774FF8" w:rsidP="008C651C">
      <w:pPr>
        <w:ind w:left="180" w:hanging="180"/>
      </w:pPr>
    </w:p>
    <w:p w:rsidR="00774FF8" w:rsidRDefault="00774FF8" w:rsidP="008C651C">
      <w:pPr>
        <w:ind w:left="180" w:hanging="180"/>
      </w:pPr>
      <w:r>
        <w:tab/>
      </w:r>
      <w:r>
        <w:rPr>
          <w:i/>
          <w:iCs/>
        </w:rPr>
        <w:t xml:space="preserve">La fenêtre </w:t>
      </w:r>
      <w:r>
        <w:t xml:space="preserve">Informations de base du dossier </w:t>
      </w:r>
      <w:r w:rsidRPr="005A01F8">
        <w:rPr>
          <w:i/>
          <w:iCs/>
        </w:rPr>
        <w:t>apparaît</w:t>
      </w:r>
      <w:r>
        <w:t>.</w:t>
      </w:r>
    </w:p>
    <w:p w:rsidR="00774FF8" w:rsidRDefault="00774FF8" w:rsidP="008C651C">
      <w:pPr>
        <w:ind w:left="180" w:hanging="180"/>
      </w:pPr>
    </w:p>
    <w:p w:rsidR="00774FF8" w:rsidRDefault="00774FF8" w:rsidP="00341099">
      <w:pPr>
        <w:ind w:left="180" w:hanging="180"/>
        <w:rPr>
          <w:i/>
          <w:iCs/>
        </w:rPr>
      </w:pPr>
      <w:r>
        <w:tab/>
      </w:r>
      <w:r>
        <w:rPr>
          <w:i/>
          <w:iCs/>
        </w:rPr>
        <w:t xml:space="preserve">Vous remarquerez que la fenêtre de consultation </w:t>
      </w:r>
      <w:r>
        <w:t>Informations de base du dossier</w:t>
      </w:r>
      <w:r>
        <w:rPr>
          <w:i/>
          <w:iCs/>
        </w:rPr>
        <w:t xml:space="preserve"> disparaît lorsque que vous déplacez votre curseur hors de celle-ci. Vous pouvez cliquer sur l’icône </w:t>
      </w:r>
      <w:r>
        <w:rPr>
          <w:noProof/>
        </w:rPr>
        <w:pict>
          <v:shape id="_x0000_i1380" type="#_x0000_t75" style="width:13.5pt;height:14.25pt;visibility:visible">
            <v:imagedata r:id="rId101" o:title=""/>
          </v:shape>
        </w:pict>
      </w:r>
      <w:r>
        <w:t xml:space="preserve"> </w:t>
      </w:r>
      <w:r>
        <w:rPr>
          <w:i/>
          <w:iCs/>
        </w:rPr>
        <w:t xml:space="preserve">pour permettre à la fenêtre </w:t>
      </w:r>
      <w:r>
        <w:t>Informations de base du dossier</w:t>
      </w:r>
      <w:r>
        <w:rPr>
          <w:i/>
          <w:iCs/>
        </w:rPr>
        <w:t xml:space="preserve"> d’apparaître par un simple glissement du curseur sur </w:t>
      </w:r>
      <w:r>
        <w:rPr>
          <w:noProof/>
        </w:rPr>
        <w:pict>
          <v:shape id="_x0000_i1381" type="#_x0000_t75" style="width:24pt;height:7.5pt;rotation:180;visibility:visible">
            <v:imagedata r:id="rId100" o:title=""/>
          </v:shape>
        </w:pict>
      </w:r>
      <w:r>
        <w:rPr>
          <w:i/>
          <w:iCs/>
        </w:rPr>
        <w:t xml:space="preserve">. L’icône deviendra alors </w:t>
      </w:r>
      <w:r>
        <w:rPr>
          <w:noProof/>
        </w:rPr>
        <w:pict>
          <v:shape id="_x0000_i1382" type="#_x0000_t75" style="width:13.5pt;height:14.25pt;visibility:visible">
            <v:imagedata r:id="rId102" o:title=""/>
          </v:shape>
        </w:pict>
      </w:r>
      <w:r>
        <w:rPr>
          <w:i/>
          <w:iCs/>
        </w:rPr>
        <w:t>, indiquant l’activation de cette fonctionnalité. Vous recliquez sur l’icône pour  la désactiver.</w:t>
      </w:r>
      <w:r w:rsidRPr="00760BEC">
        <w:rPr>
          <w:i/>
          <w:iCs/>
        </w:rPr>
        <w:t xml:space="preserve"> </w:t>
      </w:r>
      <w:r>
        <w:rPr>
          <w:i/>
          <w:iCs/>
        </w:rPr>
        <w:t xml:space="preserve">Vous pouvez également cliquer sur l’icône </w:t>
      </w:r>
      <w:r w:rsidRPr="009C6C36">
        <w:rPr>
          <w:i/>
          <w:iCs/>
          <w:noProof/>
        </w:rPr>
        <w:pict>
          <v:shape id="Picture 645" o:spid="_x0000_i1383" type="#_x0000_t75" style="width:14.25pt;height:14.25pt;visibility:visible">
            <v:imagedata r:id="rId103" o:title=""/>
          </v:shape>
        </w:pict>
      </w:r>
      <w:r>
        <w:t xml:space="preserve"> </w:t>
      </w:r>
      <w:r>
        <w:rPr>
          <w:i/>
          <w:iCs/>
        </w:rPr>
        <w:t xml:space="preserve">pour fermer la fenêtre </w:t>
      </w:r>
      <w:r>
        <w:t>Informations de base du dossier</w:t>
      </w:r>
      <w:r>
        <w:rPr>
          <w:i/>
          <w:iCs/>
        </w:rPr>
        <w:t>.</w:t>
      </w:r>
    </w:p>
    <w:p w:rsidR="00774FF8" w:rsidRDefault="00774FF8" w:rsidP="00341099">
      <w:pPr>
        <w:ind w:left="180" w:hanging="180"/>
        <w:rPr>
          <w:i/>
          <w:iCs/>
        </w:rPr>
      </w:pPr>
    </w:p>
    <w:p w:rsidR="00774FF8" w:rsidRDefault="00774FF8" w:rsidP="00341099">
      <w:pPr>
        <w:ind w:left="180" w:hanging="180"/>
        <w:rPr>
          <w:i/>
          <w:iCs/>
        </w:rPr>
      </w:pPr>
      <w:r>
        <w:rPr>
          <w:i/>
          <w:iCs/>
        </w:rPr>
        <w:tab/>
        <w:t xml:space="preserve">La fenêtre de consultation </w:t>
      </w:r>
      <w:r>
        <w:t xml:space="preserve">Informations de base du dossier </w:t>
      </w:r>
      <w:r>
        <w:rPr>
          <w:i/>
          <w:iCs/>
        </w:rPr>
        <w:t>contient les informations suivantes </w:t>
      </w:r>
      <w:r w:rsidRPr="00341099">
        <w:rPr>
          <w:i/>
          <w:iCs/>
        </w:rPr>
        <w:t>: Date d’appel</w:t>
      </w:r>
      <w:r>
        <w:rPr>
          <w:i/>
          <w:iCs/>
        </w:rPr>
        <w:t>, Date d’évaluation, Date d’accident, Nombre de présences, Nombre d’absences, Début du traitement, Fin du traitement, Date de rechute, Date de référence, Fréquence (des rendez-vous), Durée (du traitement), N° de référence, Médecin,  N° de permis (du médecin), Diagnostic (du médecin), Thérapeute traitant, N° de permis (du thérapeute), Site de la lésion, Thérapeute demandé, Thérapeute à transférer, Code du dossier, Service et Remarques.</w:t>
      </w:r>
    </w:p>
    <w:p w:rsidR="00774FF8" w:rsidRDefault="00774FF8" w:rsidP="00341099">
      <w:pPr>
        <w:ind w:left="180" w:hanging="180"/>
        <w:rPr>
          <w:i/>
          <w:iCs/>
        </w:rPr>
      </w:pPr>
    </w:p>
    <w:p w:rsidR="00774FF8" w:rsidRDefault="00774FF8" w:rsidP="00341099">
      <w:pPr>
        <w:ind w:left="180" w:hanging="180"/>
        <w:rPr>
          <w:i/>
          <w:iCs/>
        </w:rPr>
      </w:pPr>
    </w:p>
    <w:p w:rsidR="00774FF8" w:rsidRPr="00341099" w:rsidRDefault="00774FF8" w:rsidP="00341099">
      <w:pPr>
        <w:ind w:left="180" w:hanging="180"/>
      </w:pPr>
      <w:r>
        <w:rPr>
          <w:i/>
          <w:iCs/>
        </w:rPr>
        <w:tab/>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9C6C36">
        <w:rPr>
          <w:b/>
          <w:bCs/>
          <w:i/>
          <w:iCs/>
          <w:noProof/>
        </w:rPr>
        <w:pict>
          <v:shape id="_x0000_i1384"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774FF8" w:rsidRDefault="00774FF8">
      <w:pPr>
        <w:rPr>
          <w:rFonts w:ascii="Arial" w:hAnsi="Arial" w:cs="Arial"/>
          <w:b/>
          <w:bCs/>
          <w:sz w:val="26"/>
          <w:szCs w:val="26"/>
        </w:rPr>
      </w:pPr>
      <w:r>
        <w:br w:type="page"/>
      </w:r>
    </w:p>
    <w:p w:rsidR="00774FF8" w:rsidRDefault="00774FF8" w:rsidP="00780CC6">
      <w:pPr>
        <w:pStyle w:val="Heading3"/>
      </w:pPr>
      <w:bookmarkStart w:id="107" w:name="CC_Folders_Stocks"/>
      <w:bookmarkEnd w:id="107"/>
      <w:r>
        <w:t>Équipements d’un dossier</w:t>
      </w:r>
    </w:p>
    <w:p w:rsidR="00774FF8" w:rsidRDefault="00774FF8" w:rsidP="003604CA">
      <w:r w:rsidRPr="00CA76CD">
        <w:rPr>
          <w:vanish/>
        </w:rPr>
        <w:t xml:space="preserve">Numéro : </w:t>
      </w:r>
      <w:r>
        <w:rPr>
          <w:vanish/>
        </w:rPr>
        <w:t>90</w:t>
      </w:r>
    </w:p>
    <w:p w:rsidR="00774FF8" w:rsidRPr="00897D32" w:rsidRDefault="00774FF8" w:rsidP="00897D32">
      <w:pPr>
        <w:rPr>
          <w:b/>
          <w:bCs/>
          <w:u w:val="single"/>
        </w:rPr>
      </w:pPr>
      <w:r w:rsidRPr="00897D32">
        <w:rPr>
          <w:b/>
          <w:bCs/>
          <w:u w:val="single"/>
        </w:rPr>
        <w:t>Articles liés :</w:t>
      </w:r>
    </w:p>
    <w:p w:rsidR="00774FF8" w:rsidRDefault="00774FF8">
      <w:r>
        <w:t>Enregistrer un équipement</w:t>
      </w:r>
    </w:p>
    <w:p w:rsidR="00774FF8" w:rsidRDefault="00774FF8">
      <w:r>
        <w:t>Prêter un équipement</w:t>
      </w:r>
    </w:p>
    <w:p w:rsidR="00774FF8" w:rsidRDefault="00774FF8">
      <w:r>
        <w:t xml:space="preserve">Retourner un équipement </w:t>
      </w:r>
    </w:p>
    <w:p w:rsidR="00774FF8" w:rsidRDefault="00774FF8">
      <w:r>
        <w:t>Supprimer un équipement</w:t>
      </w:r>
    </w:p>
    <w:p w:rsidR="00774FF8" w:rsidRDefault="00774FF8">
      <w:r>
        <w:t>Vendre un équipement</w:t>
      </w:r>
    </w:p>
    <w:p w:rsidR="00774FF8" w:rsidRDefault="00774FF8">
      <w:pPr>
        <w:rPr>
          <w:b/>
          <w:bCs/>
          <w:sz w:val="28"/>
          <w:szCs w:val="28"/>
        </w:rPr>
      </w:pPr>
      <w:r>
        <w:br w:type="page"/>
      </w:r>
    </w:p>
    <w:p w:rsidR="00774FF8" w:rsidRDefault="00774FF8" w:rsidP="00780CC6">
      <w:pPr>
        <w:pStyle w:val="Heading4"/>
      </w:pPr>
      <w:bookmarkStart w:id="108" w:name="CC_Folders_Stocks_Save"/>
      <w:bookmarkEnd w:id="108"/>
      <w:r>
        <w:t>Enregistrer un équipement</w:t>
      </w:r>
    </w:p>
    <w:p w:rsidR="00774FF8" w:rsidRDefault="00774FF8" w:rsidP="003604CA">
      <w:r w:rsidRPr="00CA76CD">
        <w:rPr>
          <w:vanish/>
        </w:rPr>
        <w:t xml:space="preserve">Numéro : </w:t>
      </w:r>
      <w:r>
        <w:rPr>
          <w:vanish/>
        </w:rPr>
        <w:t>91</w:t>
      </w:r>
    </w:p>
    <w:p w:rsidR="00774FF8" w:rsidRDefault="00774FF8" w:rsidP="00780CC6">
      <w:pPr>
        <w:pStyle w:val="Heading4"/>
      </w:pPr>
      <w:r>
        <w:br w:type="page"/>
      </w:r>
      <w:bookmarkStart w:id="109" w:name="CC_Folders_Stocks_Pret"/>
      <w:bookmarkEnd w:id="109"/>
      <w:r>
        <w:t>Prêter un équipement</w:t>
      </w:r>
    </w:p>
    <w:p w:rsidR="00774FF8" w:rsidRDefault="00774FF8" w:rsidP="003604CA">
      <w:r w:rsidRPr="00CA76CD">
        <w:rPr>
          <w:vanish/>
        </w:rPr>
        <w:t xml:space="preserve">Numéro : </w:t>
      </w:r>
      <w:r>
        <w:rPr>
          <w:vanish/>
        </w:rPr>
        <w:t>92</w:t>
      </w:r>
    </w:p>
    <w:p w:rsidR="00774FF8" w:rsidRDefault="00774FF8" w:rsidP="00780CC6">
      <w:pPr>
        <w:pStyle w:val="Heading4"/>
      </w:pPr>
      <w:r>
        <w:br w:type="page"/>
      </w:r>
      <w:bookmarkStart w:id="110" w:name="CC_Folders_Stocks_Return"/>
      <w:bookmarkEnd w:id="110"/>
      <w:r>
        <w:t>Retourner un équipement</w:t>
      </w:r>
    </w:p>
    <w:p w:rsidR="00774FF8" w:rsidRDefault="00774FF8" w:rsidP="003604CA">
      <w:r w:rsidRPr="00CA76CD">
        <w:rPr>
          <w:vanish/>
        </w:rPr>
        <w:t xml:space="preserve">Numéro : </w:t>
      </w:r>
      <w:r>
        <w:rPr>
          <w:vanish/>
        </w:rPr>
        <w:t>93</w:t>
      </w:r>
    </w:p>
    <w:p w:rsidR="00774FF8" w:rsidRDefault="00774FF8" w:rsidP="00780CC6">
      <w:pPr>
        <w:pStyle w:val="Heading4"/>
      </w:pPr>
      <w:r>
        <w:br w:type="page"/>
      </w:r>
      <w:bookmarkStart w:id="111" w:name="CC_Folders_Stocks_Del"/>
      <w:bookmarkEnd w:id="111"/>
      <w:r>
        <w:t>Supprimer un équipement</w:t>
      </w:r>
    </w:p>
    <w:p w:rsidR="00774FF8" w:rsidRDefault="00774FF8" w:rsidP="003604CA">
      <w:r w:rsidRPr="00CA76CD">
        <w:rPr>
          <w:vanish/>
        </w:rPr>
        <w:t xml:space="preserve">Numéro : </w:t>
      </w:r>
      <w:r>
        <w:rPr>
          <w:vanish/>
        </w:rPr>
        <w:t>94</w:t>
      </w:r>
    </w:p>
    <w:p w:rsidR="00774FF8" w:rsidRPr="00FF1F73" w:rsidRDefault="00774FF8" w:rsidP="00780CC6">
      <w:pPr>
        <w:pStyle w:val="Heading4"/>
      </w:pPr>
      <w:r>
        <w:br w:type="page"/>
      </w:r>
      <w:bookmarkStart w:id="112" w:name="CC_Folders_Stocks_Sell"/>
      <w:bookmarkEnd w:id="112"/>
      <w:r>
        <w:t>Vendre un équipement</w:t>
      </w:r>
    </w:p>
    <w:p w:rsidR="00774FF8" w:rsidRDefault="00774FF8" w:rsidP="003604CA">
      <w:r w:rsidRPr="00CA76CD">
        <w:rPr>
          <w:vanish/>
        </w:rPr>
        <w:t xml:space="preserve">Numéro : </w:t>
      </w:r>
      <w:r>
        <w:rPr>
          <w:vanish/>
        </w:rPr>
        <w:t>95</w:t>
      </w:r>
    </w:p>
    <w:p w:rsidR="00774FF8" w:rsidRDefault="00774FF8" w:rsidP="00780CC6">
      <w:pPr>
        <w:pStyle w:val="Heading3"/>
      </w:pPr>
      <w:r>
        <w:br w:type="page"/>
      </w:r>
      <w:bookmarkStart w:id="113" w:name="CC_Folders_Rapport"/>
      <w:bookmarkEnd w:id="113"/>
      <w:r>
        <w:t>Générer le rapport détaillé d’un dossier</w:t>
      </w:r>
    </w:p>
    <w:p w:rsidR="00774FF8" w:rsidRDefault="00774FF8" w:rsidP="003604CA">
      <w:r w:rsidRPr="00CA76CD">
        <w:rPr>
          <w:vanish/>
        </w:rPr>
        <w:t xml:space="preserve">Numéro : </w:t>
      </w:r>
      <w:r>
        <w:rPr>
          <w:vanish/>
        </w:rPr>
        <w:t>96</w:t>
      </w:r>
    </w:p>
    <w:p w:rsidR="00774FF8" w:rsidRPr="007E2F6A" w:rsidRDefault="00774FF8" w:rsidP="00AC0256">
      <w:r w:rsidRPr="007E2F6A">
        <w:t xml:space="preserve">Pour ouvrir le </w:t>
      </w:r>
      <w:hyperlink w:anchor="CC" w:history="1">
        <w:r w:rsidRPr="007D043D">
          <w:rPr>
            <w:rStyle w:val="Hyperlink"/>
          </w:rPr>
          <w:t>Compte client</w:t>
        </w:r>
      </w:hyperlink>
      <w:r>
        <w:t xml:space="preserve"> dans lequel générer le rapport détaillé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38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386"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AC0256"/>
    <w:p w:rsidR="00774FF8" w:rsidRPr="007E2F6A" w:rsidRDefault="00774FF8" w:rsidP="00AC0256">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AC0256"/>
    <w:p w:rsidR="00774FF8" w:rsidRPr="007E2F6A" w:rsidRDefault="00774FF8" w:rsidP="00AC0256">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AC0256">
      <w:pPr>
        <w:ind w:left="180" w:hanging="180"/>
      </w:pPr>
    </w:p>
    <w:p w:rsidR="00774FF8" w:rsidRDefault="00774FF8" w:rsidP="00AC0256">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774FF8" w:rsidRDefault="00774FF8" w:rsidP="00AC0256">
      <w:pPr>
        <w:ind w:left="180" w:hanging="180"/>
      </w:pPr>
    </w:p>
    <w:p w:rsidR="00774FF8" w:rsidRDefault="00774FF8" w:rsidP="00AC0256">
      <w:pPr>
        <w:ind w:left="180" w:hanging="180"/>
      </w:pPr>
      <w:r>
        <w:t xml:space="preserve">2. Sélectionnez le dossier dont </w:t>
      </w:r>
      <w:r w:rsidRPr="007E2F6A">
        <w:t xml:space="preserve">vous voulez </w:t>
      </w:r>
      <w:r>
        <w:t>consulter les informations de base.</w:t>
      </w:r>
    </w:p>
    <w:p w:rsidR="00774FF8" w:rsidRDefault="00774FF8" w:rsidP="00AC0256">
      <w:pPr>
        <w:ind w:left="180" w:hanging="180"/>
      </w:pPr>
    </w:p>
    <w:p w:rsidR="00774FF8" w:rsidRPr="00AB5C51" w:rsidRDefault="00774FF8" w:rsidP="00AC0256">
      <w:pPr>
        <w:ind w:left="180" w:hanging="180"/>
        <w:rPr>
          <w:i/>
          <w:iCs/>
        </w:rPr>
      </w:pPr>
      <w:r>
        <w:tab/>
      </w:r>
      <w:r>
        <w:rPr>
          <w:i/>
          <w:iCs/>
        </w:rPr>
        <w:t>Le dossier sélectionné se surligne en</w:t>
      </w:r>
      <w:r w:rsidRPr="009C6C36">
        <w:rPr>
          <w:i/>
          <w:iCs/>
          <w:noProof/>
        </w:rPr>
        <w:pict>
          <v:shape id="_x0000_i1387" type="#_x0000_t75" style="width:20.25pt;height:14.25pt;visibility:visible">
            <v:imagedata r:id="rId9" o:title=""/>
          </v:shape>
        </w:pict>
      </w:r>
      <w:r>
        <w:rPr>
          <w:i/>
          <w:iCs/>
        </w:rPr>
        <w:t>.</w:t>
      </w:r>
    </w:p>
    <w:p w:rsidR="00774FF8" w:rsidRDefault="00774FF8" w:rsidP="00AC0256">
      <w:pPr>
        <w:ind w:left="180" w:hanging="180"/>
      </w:pPr>
    </w:p>
    <w:p w:rsidR="00774FF8" w:rsidRDefault="00774FF8" w:rsidP="00AC0256">
      <w:pPr>
        <w:ind w:left="284" w:hanging="284"/>
      </w:pPr>
      <w:r>
        <w:t xml:space="preserve">3. Cliquez sur le </w:t>
      </w:r>
      <w:r w:rsidRPr="00AE6471">
        <w:rPr>
          <w:b/>
          <w:bCs/>
        </w:rPr>
        <w:t>bouton droit de la souris</w:t>
      </w:r>
      <w:r>
        <w:t xml:space="preserve"> et choisissez</w:t>
      </w:r>
      <w:r w:rsidRPr="008D3092">
        <w:t xml:space="preserve"> </w:t>
      </w:r>
      <w:r>
        <w:rPr>
          <w:b/>
          <w:bCs/>
        </w:rPr>
        <w:t xml:space="preserve">Générer le rapport détaillé </w:t>
      </w:r>
      <w:r>
        <w:t>dans le menu contextuel</w:t>
      </w:r>
      <w:r w:rsidRPr="008D3092">
        <w:t xml:space="preserve"> qui apparaît.</w:t>
      </w:r>
    </w:p>
    <w:p w:rsidR="00774FF8" w:rsidRDefault="00774FF8" w:rsidP="00AC0256">
      <w:pPr>
        <w:ind w:left="180" w:hanging="180"/>
      </w:pPr>
    </w:p>
    <w:p w:rsidR="00774FF8" w:rsidRDefault="00774FF8" w:rsidP="00D13542">
      <w:pPr>
        <w:ind w:left="284"/>
        <w:rPr>
          <w:i/>
          <w:iCs/>
        </w:rPr>
      </w:pPr>
      <w:r w:rsidRPr="007E2F6A">
        <w:rPr>
          <w:i/>
          <w:iCs/>
        </w:rPr>
        <w:t xml:space="preserve">La fenêtre </w:t>
      </w:r>
      <w:r>
        <w:t>Générateur de rapport</w:t>
      </w:r>
      <w:r>
        <w:rPr>
          <w:i/>
          <w:iCs/>
        </w:rPr>
        <w:t xml:space="preserve"> apparaît, elle contient le rapport détaillé du dossier sélectionné.</w:t>
      </w:r>
    </w:p>
    <w:p w:rsidR="00774FF8" w:rsidRDefault="00774FF8" w:rsidP="00D13542">
      <w:pPr>
        <w:ind w:left="284"/>
        <w:rPr>
          <w:i/>
          <w:iCs/>
        </w:rPr>
      </w:pPr>
    </w:p>
    <w:p w:rsidR="00774FF8" w:rsidRDefault="00774FF8" w:rsidP="00D13542">
      <w:pPr>
        <w:ind w:left="284"/>
        <w:rPr>
          <w:i/>
          <w:iCs/>
        </w:rPr>
      </w:pPr>
      <w:r>
        <w:rPr>
          <w:i/>
          <w:iCs/>
        </w:rPr>
        <w:t xml:space="preserve">Le rapport </w:t>
      </w:r>
      <w:r>
        <w:t>Dossier détaillé</w:t>
      </w:r>
      <w:r>
        <w:rPr>
          <w:i/>
          <w:iCs/>
        </w:rPr>
        <w:t xml:space="preserve"> comporte les informations suivantes. Dans le coin supérieur gauche : le nom de la clinique, l’adresse de la clinique, la ville de la clinique le code postal de la clinique, le numéro de téléphone de la clinique. Dans le coin droit : la date de l’impression, l’heure de l’impression, le nom du créateur du présent rapport. Au centre : le titre du rapport, le nom et le prénom du client suivi du numéro du dossier. Au centre à gauche : les Informations sur le client (Nom, Adresse, Ville, Code postal, Téléphone), les Informations sur le dossier (Dossier – Numéro et Statut –,  Site de lésion, Codification, Médecin, Diagnostic, Référence, Service, Date d’accident, Date de rechute, Durée, Fréquence, Nombre de Rendez-vous (RV) ayant un compte à recevoir (CAR) / Plus vieux CAR (date du), Thérapeute traitant / N° de permis, Thérapeute demandé, Thérapeute à transférer) et la liste des Rendez-vous du dossier (Date du rendez-vous, Durée en minutes, Service, Statut, # facture, Montant facturé, Montant payé, Grand total).</w:t>
      </w:r>
    </w:p>
    <w:p w:rsidR="00774FF8" w:rsidRDefault="00774FF8" w:rsidP="00D13542">
      <w:pPr>
        <w:ind w:left="284"/>
        <w:rPr>
          <w:i/>
          <w:iCs/>
        </w:rPr>
      </w:pPr>
    </w:p>
    <w:p w:rsidR="00774FF8" w:rsidRDefault="00774FF8" w:rsidP="00D13542">
      <w:pPr>
        <w:ind w:left="284"/>
        <w:rPr>
          <w:i/>
          <w:iCs/>
        </w:rPr>
      </w:pPr>
      <w:r>
        <w:rPr>
          <w:i/>
          <w:iCs/>
        </w:rPr>
        <w:t xml:space="preserve">Vous imprimer le rapport en cliquant sur </w:t>
      </w:r>
      <w:r w:rsidRPr="009C6C36">
        <w:rPr>
          <w:i/>
          <w:iCs/>
          <w:noProof/>
        </w:rPr>
        <w:pict>
          <v:shape id="Picture 456" o:spid="_x0000_i1388" type="#_x0000_t75" style="width:14.25pt;height:14.25pt;visibility:visible">
            <v:imagedata r:id="rId26" o:title=""/>
          </v:shape>
        </w:pict>
      </w:r>
      <w:r>
        <w:rPr>
          <w:i/>
          <w:iCs/>
        </w:rPr>
        <w:t>.</w:t>
      </w:r>
    </w:p>
    <w:p w:rsidR="00774FF8" w:rsidRDefault="00774FF8" w:rsidP="00D13542">
      <w:pPr>
        <w:ind w:left="284"/>
        <w:rPr>
          <w:i/>
          <w:iCs/>
        </w:rPr>
      </w:pPr>
    </w:p>
    <w:p w:rsidR="00774FF8" w:rsidRPr="00472855" w:rsidRDefault="00774FF8" w:rsidP="00D13542">
      <w:pPr>
        <w:ind w:left="284"/>
      </w:pPr>
      <w:r>
        <w:rPr>
          <w:i/>
          <w:iCs/>
        </w:rPr>
        <w:t xml:space="preserve">Vous pouvez enregistrer le rapport dans la </w:t>
      </w:r>
      <w:hyperlink w:anchor="BD" w:history="1">
        <w:r w:rsidRPr="00472855">
          <w:rPr>
            <w:rStyle w:val="Hyperlink"/>
            <w:i/>
            <w:iCs/>
          </w:rPr>
          <w:t>Banque de données</w:t>
        </w:r>
      </w:hyperlink>
      <w:r>
        <w:rPr>
          <w:i/>
          <w:iCs/>
        </w:rPr>
        <w:t xml:space="preserve"> en cliquant sur </w:t>
      </w:r>
      <w:r w:rsidRPr="009C6C36">
        <w:rPr>
          <w:i/>
          <w:iCs/>
          <w:noProof/>
        </w:rPr>
        <w:pict>
          <v:shape id="Picture 297" o:spid="_x0000_i1389" type="#_x0000_t75" style="width:14.25pt;height:14.25pt;visibility:visible">
            <v:imagedata r:id="rId115" o:title=""/>
          </v:shape>
        </w:pict>
      </w:r>
      <w:r>
        <w:t>.</w:t>
      </w:r>
    </w:p>
    <w:p w:rsidR="00774FF8" w:rsidRDefault="00774FF8" w:rsidP="00AC0256">
      <w:pPr>
        <w:rPr>
          <w:i/>
          <w:iCs/>
        </w:rPr>
      </w:pPr>
    </w:p>
    <w:p w:rsidR="00774FF8" w:rsidRDefault="00774FF8" w:rsidP="00AC0256">
      <w:pPr>
        <w:rPr>
          <w:i/>
          <w:iCs/>
        </w:rPr>
      </w:pPr>
    </w:p>
    <w:p w:rsidR="00774FF8" w:rsidRPr="00A602A1" w:rsidRDefault="00774FF8" w:rsidP="00AC0256">
      <w:pPr>
        <w:rPr>
          <w:i/>
          <w:iCs/>
          <w:color w:val="000000"/>
        </w:rPr>
      </w:pPr>
      <w:r w:rsidRPr="00A602A1">
        <w:rPr>
          <w:i/>
          <w:iCs/>
        </w:rPr>
        <w:t xml:space="preserve">Pour pouvoir </w:t>
      </w:r>
      <w:r w:rsidRPr="00A602A1">
        <w:rPr>
          <w:i/>
          <w:iCs/>
          <w:color w:val="000000"/>
        </w:rPr>
        <w:t>transférer un dossier vers un autre compte client</w:t>
      </w:r>
      <w:r w:rsidRPr="00A602A1">
        <w:rPr>
          <w:i/>
          <w:iCs/>
        </w:rPr>
        <w:t xml:space="preserve">, un utilisateur doit avoir le </w:t>
      </w:r>
      <w:r w:rsidRPr="00A602A1">
        <w:rPr>
          <w:b/>
          <w:bCs/>
          <w:i/>
          <w:iCs/>
          <w:color w:val="000000"/>
        </w:rPr>
        <w:t>Droit de transférer un dossier vers un autre compte client</w:t>
      </w:r>
      <w:r w:rsidRPr="00A602A1">
        <w:rPr>
          <w:i/>
          <w:iCs/>
          <w:color w:val="000000"/>
        </w:rPr>
        <w:t xml:space="preserve"> </w:t>
      </w:r>
      <w:r w:rsidRPr="00A602A1">
        <w:rPr>
          <w:i/>
          <w:iCs/>
        </w:rPr>
        <w:t>d’activé dans son type d’utilisateur.</w:t>
      </w:r>
    </w:p>
    <w:p w:rsidR="00774FF8" w:rsidRDefault="00774FF8" w:rsidP="00AC0256"/>
    <w:p w:rsidR="00774FF8" w:rsidRDefault="00774FF8" w:rsidP="00AC0256"/>
    <w:p w:rsidR="00774FF8" w:rsidRPr="00AB5C51" w:rsidRDefault="00774FF8" w:rsidP="00AC0256">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9C6C36">
        <w:rPr>
          <w:b/>
          <w:bCs/>
          <w:i/>
          <w:iCs/>
          <w:noProof/>
        </w:rPr>
        <w:pict>
          <v:shape id="_x0000_i1390"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774FF8" w:rsidRPr="00AC0256" w:rsidRDefault="00774FF8" w:rsidP="00AC0256"/>
    <w:p w:rsidR="00774FF8" w:rsidRDefault="00774FF8">
      <w:pPr>
        <w:rPr>
          <w:rFonts w:ascii="Arial" w:hAnsi="Arial" w:cs="Arial"/>
          <w:b/>
          <w:bCs/>
          <w:sz w:val="26"/>
          <w:szCs w:val="26"/>
        </w:rPr>
      </w:pPr>
      <w:r>
        <w:br w:type="page"/>
      </w:r>
    </w:p>
    <w:p w:rsidR="00774FF8" w:rsidRDefault="00774FF8" w:rsidP="00780CC6">
      <w:pPr>
        <w:pStyle w:val="Heading3"/>
      </w:pPr>
      <w:bookmarkStart w:id="114" w:name="CC_Folders_ModifStatus"/>
      <w:bookmarkEnd w:id="114"/>
      <w:r>
        <w:t>Modifier le statut d’un dossier</w:t>
      </w:r>
    </w:p>
    <w:p w:rsidR="00774FF8" w:rsidRDefault="00774FF8" w:rsidP="003604CA">
      <w:r w:rsidRPr="00CA76CD">
        <w:rPr>
          <w:vanish/>
        </w:rPr>
        <w:t xml:space="preserve">Numéro : </w:t>
      </w:r>
      <w:r>
        <w:rPr>
          <w:vanish/>
        </w:rPr>
        <w:t>97</w:t>
      </w:r>
    </w:p>
    <w:p w:rsidR="00774FF8" w:rsidRPr="007E2F6A" w:rsidRDefault="00774FF8" w:rsidP="00D24D07">
      <w:r w:rsidRPr="007E2F6A">
        <w:t xml:space="preserve">Pour ouvrir le </w:t>
      </w:r>
      <w:hyperlink w:anchor="CC" w:history="1">
        <w:r w:rsidRPr="007D043D">
          <w:rPr>
            <w:rStyle w:val="Hyperlink"/>
          </w:rPr>
          <w:t>Compte client</w:t>
        </w:r>
      </w:hyperlink>
      <w:r>
        <w:t xml:space="preserve"> dans lequel vous </w:t>
      </w:r>
      <w:r w:rsidRPr="007E2F6A">
        <w:t xml:space="preserve">voulez </w:t>
      </w:r>
      <w:r>
        <w:t>modifier le statut d’un dossier</w:t>
      </w:r>
      <w:r w:rsidRPr="007E2F6A">
        <w:t xml:space="preserve">, cliquez sur le menu </w:t>
      </w:r>
      <w:r w:rsidRPr="007E2F6A">
        <w:rPr>
          <w:b/>
          <w:bCs/>
        </w:rPr>
        <w:t>Compte</w:t>
      </w:r>
      <w:r w:rsidRPr="007E2F6A">
        <w:t xml:space="preserve">, puis cliquez sur </w:t>
      </w:r>
      <w:r>
        <w:rPr>
          <w:noProof/>
        </w:rPr>
        <w:pict>
          <v:shape id="_x0000_i1391"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392"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D24D07"/>
    <w:p w:rsidR="00774FF8" w:rsidRPr="007E2F6A" w:rsidRDefault="00774FF8" w:rsidP="00D24D07">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D24D07"/>
    <w:p w:rsidR="00774FF8" w:rsidRPr="007E2F6A" w:rsidRDefault="00774FF8" w:rsidP="00D24D07">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D24D07">
      <w:pPr>
        <w:ind w:left="180" w:hanging="180"/>
      </w:pPr>
    </w:p>
    <w:p w:rsidR="00774FF8" w:rsidRDefault="00774FF8" w:rsidP="00D24D07">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774FF8" w:rsidRDefault="00774FF8" w:rsidP="00D24D07">
      <w:pPr>
        <w:ind w:left="180" w:hanging="180"/>
      </w:pPr>
    </w:p>
    <w:p w:rsidR="00774FF8" w:rsidRDefault="00774FF8" w:rsidP="00D24D07">
      <w:pPr>
        <w:ind w:left="180" w:hanging="180"/>
      </w:pPr>
      <w:r>
        <w:t xml:space="preserve">2. Sélectionnez le dossier dont </w:t>
      </w:r>
      <w:r w:rsidRPr="007E2F6A">
        <w:t xml:space="preserve">vous voulez </w:t>
      </w:r>
      <w:r>
        <w:t>modifier le statut.</w:t>
      </w:r>
    </w:p>
    <w:p w:rsidR="00774FF8" w:rsidRDefault="00774FF8" w:rsidP="00D24D07">
      <w:pPr>
        <w:ind w:left="180" w:hanging="180"/>
      </w:pPr>
    </w:p>
    <w:p w:rsidR="00774FF8" w:rsidRPr="00AB5C51" w:rsidRDefault="00774FF8" w:rsidP="003228DE">
      <w:pPr>
        <w:ind w:left="180" w:hanging="180"/>
        <w:rPr>
          <w:i/>
          <w:iCs/>
        </w:rPr>
      </w:pPr>
      <w:r>
        <w:tab/>
      </w:r>
      <w:r>
        <w:rPr>
          <w:i/>
          <w:iCs/>
        </w:rPr>
        <w:t>Le statut d’un dossier est inscrit entre parenthèses (Actif ou Inactif).</w:t>
      </w:r>
    </w:p>
    <w:p w:rsidR="00774FF8" w:rsidRDefault="00774FF8" w:rsidP="00D24D07">
      <w:pPr>
        <w:ind w:left="180" w:hanging="180"/>
      </w:pPr>
    </w:p>
    <w:p w:rsidR="00774FF8" w:rsidRDefault="00774FF8" w:rsidP="003228DE">
      <w:pPr>
        <w:ind w:left="180"/>
        <w:rPr>
          <w:i/>
          <w:iCs/>
        </w:rPr>
      </w:pPr>
      <w:r>
        <w:rPr>
          <w:i/>
          <w:iCs/>
        </w:rPr>
        <w:t>Le dossier sélectionné se surligne en</w:t>
      </w:r>
      <w:r w:rsidRPr="009C6C36">
        <w:rPr>
          <w:i/>
          <w:iCs/>
          <w:noProof/>
        </w:rPr>
        <w:pict>
          <v:shape id="_x0000_i1393" type="#_x0000_t75" style="width:20.25pt;height:14.25pt;visibility:visible">
            <v:imagedata r:id="rId9" o:title=""/>
          </v:shape>
        </w:pict>
      </w:r>
      <w:r>
        <w:rPr>
          <w:i/>
          <w:iCs/>
        </w:rPr>
        <w:t>.</w:t>
      </w:r>
    </w:p>
    <w:p w:rsidR="00774FF8" w:rsidRDefault="00774FF8" w:rsidP="00D24D07">
      <w:pPr>
        <w:ind w:left="180" w:hanging="180"/>
        <w:rPr>
          <w:i/>
          <w:iCs/>
        </w:rPr>
      </w:pPr>
    </w:p>
    <w:p w:rsidR="00774FF8" w:rsidRDefault="00774FF8" w:rsidP="003228DE">
      <w:pPr>
        <w:ind w:left="180" w:hanging="180"/>
      </w:pPr>
      <w:r>
        <w:t xml:space="preserve">3. Cliquez sur le </w:t>
      </w:r>
      <w:r w:rsidRPr="00AE6471">
        <w:rPr>
          <w:b/>
          <w:bCs/>
        </w:rPr>
        <w:t>bouton droit de la souris</w:t>
      </w:r>
      <w:r>
        <w:t>.</w:t>
      </w:r>
    </w:p>
    <w:p w:rsidR="00774FF8" w:rsidRDefault="00774FF8" w:rsidP="00D24D07">
      <w:pPr>
        <w:ind w:left="284" w:hanging="284"/>
      </w:pPr>
    </w:p>
    <w:p w:rsidR="00774FF8" w:rsidRDefault="00774FF8" w:rsidP="00D24D07">
      <w:pPr>
        <w:ind w:left="284" w:hanging="284"/>
      </w:pPr>
      <w:r>
        <w:tab/>
      </w:r>
      <w:r>
        <w:rPr>
          <w:i/>
          <w:iCs/>
        </w:rPr>
        <w:t xml:space="preserve">Un menu contextuel apparaît. </w:t>
      </w:r>
      <w:r w:rsidRPr="00D24D07">
        <w:rPr>
          <w:i/>
          <w:iCs/>
        </w:rPr>
        <w:t xml:space="preserve">Un </w:t>
      </w:r>
      <w:r w:rsidRPr="00D24D07">
        <w:rPr>
          <w:i/>
          <w:iCs/>
          <w:sz w:val="40"/>
          <w:szCs w:val="40"/>
        </w:rPr>
        <w:t>•</w:t>
      </w:r>
      <w:r w:rsidRPr="00D24D07">
        <w:rPr>
          <w:i/>
          <w:iCs/>
        </w:rPr>
        <w:t xml:space="preserve"> y indique le statut du dossier (Actif ou Inactif).</w:t>
      </w:r>
      <w:r>
        <w:t xml:space="preserve"> </w:t>
      </w:r>
    </w:p>
    <w:p w:rsidR="00774FF8" w:rsidRDefault="00774FF8" w:rsidP="00D24D07">
      <w:pPr>
        <w:ind w:left="284" w:hanging="284"/>
      </w:pPr>
    </w:p>
    <w:p w:rsidR="00774FF8" w:rsidRDefault="00774FF8" w:rsidP="00D24D07">
      <w:pPr>
        <w:ind w:left="284" w:hanging="284"/>
      </w:pPr>
      <w:r>
        <w:t>4. Désactivation / réactivation d’un dossier :</w:t>
      </w:r>
    </w:p>
    <w:p w:rsidR="00774FF8" w:rsidRDefault="00774FF8" w:rsidP="00D24D07">
      <w:pPr>
        <w:ind w:left="284" w:hanging="284"/>
      </w:pPr>
    </w:p>
    <w:p w:rsidR="00774FF8" w:rsidRDefault="00774FF8" w:rsidP="008062EF">
      <w:pPr>
        <w:ind w:left="284"/>
      </w:pPr>
      <w:r>
        <w:t>4a. Désactivation d’un dossier</w:t>
      </w:r>
    </w:p>
    <w:p w:rsidR="00774FF8" w:rsidRDefault="00774FF8" w:rsidP="008062EF">
      <w:pPr>
        <w:ind w:left="284"/>
      </w:pPr>
    </w:p>
    <w:p w:rsidR="00774FF8" w:rsidRDefault="00774FF8" w:rsidP="008062EF">
      <w:pPr>
        <w:ind w:left="284" w:firstLine="424"/>
      </w:pPr>
      <w:r>
        <w:t>4a.1. Choisissez</w:t>
      </w:r>
      <w:r w:rsidRPr="008D3092">
        <w:t xml:space="preserve"> </w:t>
      </w:r>
      <w:r>
        <w:rPr>
          <w:b/>
          <w:bCs/>
        </w:rPr>
        <w:t xml:space="preserve">Inactif </w:t>
      </w:r>
      <w:r>
        <w:t>dans le menu contextuel;</w:t>
      </w:r>
    </w:p>
    <w:p w:rsidR="00774FF8" w:rsidRDefault="00774FF8" w:rsidP="00FE3EA9"/>
    <w:p w:rsidR="00774FF8" w:rsidRDefault="00774FF8" w:rsidP="00FC7CB8">
      <w:pPr>
        <w:ind w:left="1276"/>
        <w:rPr>
          <w:i/>
          <w:iCs/>
        </w:rPr>
      </w:pPr>
      <w:r>
        <w:rPr>
          <w:i/>
          <w:iCs/>
        </w:rPr>
        <w:t xml:space="preserve">La fenêtre </w:t>
      </w:r>
      <w:r>
        <w:t xml:space="preserve">Confirmation de désactivation </w:t>
      </w:r>
      <w:r w:rsidRPr="00FE3EA9">
        <w:rPr>
          <w:i/>
          <w:iCs/>
        </w:rPr>
        <w:t>apparaît</w:t>
      </w:r>
      <w:r>
        <w:rPr>
          <w:i/>
          <w:iCs/>
        </w:rPr>
        <w:t>, elle vous informe que la modification du statut du dossier entraînera la suppression des rendez-vous futurs associés à ce dossier.</w:t>
      </w:r>
    </w:p>
    <w:p w:rsidR="00774FF8" w:rsidRDefault="00774FF8" w:rsidP="00FC7CB8">
      <w:r>
        <w:tab/>
      </w:r>
    </w:p>
    <w:p w:rsidR="00774FF8" w:rsidRPr="00FE3EA9" w:rsidRDefault="00774FF8" w:rsidP="00FC7CB8">
      <w:r>
        <w:tab/>
        <w:t>4a.2. Cliquez sur « Oui ».</w:t>
      </w:r>
    </w:p>
    <w:p w:rsidR="00774FF8" w:rsidRDefault="00774FF8" w:rsidP="00D24D07">
      <w:pPr>
        <w:ind w:left="180" w:hanging="180"/>
        <w:rPr>
          <w:i/>
          <w:iCs/>
        </w:rPr>
      </w:pPr>
    </w:p>
    <w:p w:rsidR="00774FF8" w:rsidRPr="003228DE" w:rsidRDefault="00774FF8" w:rsidP="003228DE">
      <w:pPr>
        <w:ind w:left="1276"/>
        <w:rPr>
          <w:i/>
          <w:iCs/>
        </w:rPr>
      </w:pPr>
      <w:r>
        <w:rPr>
          <w:i/>
          <w:iCs/>
        </w:rPr>
        <w:t>Le statut du dossier devient Inactif et une entrée est ajoutée à cet effet dans l’</w:t>
      </w:r>
      <w:hyperlink w:anchor="CC_Folders_ShowHisto" w:history="1">
        <w:r w:rsidRPr="003228DE">
          <w:rPr>
            <w:rStyle w:val="Hyperlink"/>
            <w:i/>
            <w:iCs/>
          </w:rPr>
          <w:t>historique du dossier</w:t>
        </w:r>
      </w:hyperlink>
      <w:r>
        <w:rPr>
          <w:i/>
          <w:iCs/>
        </w:rPr>
        <w:t>.</w:t>
      </w:r>
      <w:r>
        <w:tab/>
      </w:r>
    </w:p>
    <w:p w:rsidR="00774FF8" w:rsidRDefault="00774FF8" w:rsidP="004F7701">
      <w:pPr>
        <w:ind w:left="284"/>
      </w:pPr>
    </w:p>
    <w:p w:rsidR="00774FF8" w:rsidRPr="00FC7CB8" w:rsidRDefault="00774FF8" w:rsidP="00FC7CB8">
      <w:pPr>
        <w:ind w:left="708"/>
        <w:rPr>
          <w:i/>
          <w:iCs/>
        </w:rPr>
      </w:pPr>
      <w:r>
        <w:rPr>
          <w:i/>
          <w:iCs/>
        </w:rPr>
        <w:t>Pour pouvoir désactiver un dossier, tous les rendez-vous du dossier en date d’aujourd’hui et antérieurs doivent avoir un statut autre que Rendez-vous.</w:t>
      </w:r>
    </w:p>
    <w:p w:rsidR="00774FF8" w:rsidRDefault="00774FF8" w:rsidP="004F7701">
      <w:pPr>
        <w:ind w:left="284"/>
      </w:pPr>
    </w:p>
    <w:p w:rsidR="00774FF8" w:rsidRDefault="00774FF8" w:rsidP="004F7701">
      <w:pPr>
        <w:ind w:left="284"/>
      </w:pPr>
      <w:r>
        <w:t>4a. Réactivation d’un dossier</w:t>
      </w:r>
    </w:p>
    <w:p w:rsidR="00774FF8" w:rsidRDefault="00774FF8" w:rsidP="004F7701">
      <w:pPr>
        <w:ind w:left="284"/>
      </w:pPr>
    </w:p>
    <w:p w:rsidR="00774FF8" w:rsidRDefault="00774FF8" w:rsidP="004F7701">
      <w:pPr>
        <w:ind w:left="284" w:firstLine="424"/>
      </w:pPr>
      <w:r>
        <w:t>4a.1. Choisissez</w:t>
      </w:r>
      <w:r w:rsidRPr="008D3092">
        <w:t xml:space="preserve"> </w:t>
      </w:r>
      <w:r>
        <w:rPr>
          <w:b/>
          <w:bCs/>
        </w:rPr>
        <w:t xml:space="preserve">Inactif </w:t>
      </w:r>
      <w:r>
        <w:t>dans le menu contextuel;</w:t>
      </w:r>
    </w:p>
    <w:p w:rsidR="00774FF8" w:rsidRDefault="00774FF8" w:rsidP="00F63C76"/>
    <w:p w:rsidR="00774FF8" w:rsidRDefault="00774FF8" w:rsidP="00F63C76">
      <w:pPr>
        <w:ind w:left="1276"/>
        <w:rPr>
          <w:i/>
          <w:iCs/>
        </w:rPr>
      </w:pPr>
      <w:r>
        <w:rPr>
          <w:i/>
          <w:iCs/>
        </w:rPr>
        <w:t xml:space="preserve">La fenêtre </w:t>
      </w:r>
      <w:r>
        <w:t xml:space="preserve">Confirmation de d’activation </w:t>
      </w:r>
      <w:r w:rsidRPr="00FE3EA9">
        <w:rPr>
          <w:i/>
          <w:iCs/>
        </w:rPr>
        <w:t>apparaît</w:t>
      </w:r>
      <w:r>
        <w:rPr>
          <w:i/>
          <w:iCs/>
        </w:rPr>
        <w:t>, elle vous informe que la modification du statut du dossier entraînera la suppression des rendez-vous futurs associés à ce dossier.</w:t>
      </w:r>
    </w:p>
    <w:p w:rsidR="00774FF8" w:rsidRDefault="00774FF8" w:rsidP="00F63C76">
      <w:r>
        <w:tab/>
      </w:r>
    </w:p>
    <w:p w:rsidR="00774FF8" w:rsidRPr="00FE3EA9" w:rsidRDefault="00774FF8" w:rsidP="00F63C76">
      <w:r>
        <w:tab/>
        <w:t>4a.2. Cliquez sur « Oui ».</w:t>
      </w:r>
    </w:p>
    <w:p w:rsidR="00774FF8" w:rsidRDefault="00774FF8" w:rsidP="00F63C76">
      <w:pPr>
        <w:ind w:left="180" w:hanging="180"/>
        <w:rPr>
          <w:i/>
          <w:iCs/>
        </w:rPr>
      </w:pPr>
    </w:p>
    <w:p w:rsidR="00774FF8" w:rsidRPr="003228DE" w:rsidRDefault="00774FF8" w:rsidP="00F63C76">
      <w:pPr>
        <w:ind w:left="1276"/>
        <w:rPr>
          <w:i/>
          <w:iCs/>
        </w:rPr>
      </w:pPr>
      <w:r>
        <w:rPr>
          <w:i/>
          <w:iCs/>
        </w:rPr>
        <w:t>Le statut du dossier devient Inactif et une entrée est ajoutée à cet effet dans l’</w:t>
      </w:r>
      <w:hyperlink w:anchor="CC_Folders_ShowHisto" w:history="1">
        <w:r w:rsidRPr="003228DE">
          <w:rPr>
            <w:rStyle w:val="Hyperlink"/>
            <w:i/>
            <w:iCs/>
          </w:rPr>
          <w:t>historique du dossier</w:t>
        </w:r>
      </w:hyperlink>
      <w:r>
        <w:rPr>
          <w:i/>
          <w:iCs/>
        </w:rPr>
        <w:t>.</w:t>
      </w:r>
      <w:r>
        <w:tab/>
      </w:r>
    </w:p>
    <w:p w:rsidR="00774FF8" w:rsidRDefault="00774FF8" w:rsidP="008F31D6"/>
    <w:p w:rsidR="00774FF8" w:rsidRDefault="00774FF8" w:rsidP="008F31D6"/>
    <w:p w:rsidR="00774FF8" w:rsidRDefault="00774FF8" w:rsidP="008F31D6">
      <w:r>
        <w:rPr>
          <w:i/>
          <w:iCs/>
        </w:rPr>
        <w:t>Pour pouvoir modifier le statut d’un dossier</w:t>
      </w:r>
      <w:r w:rsidRPr="00624762">
        <w:rPr>
          <w:i/>
          <w:iCs/>
        </w:rPr>
        <w:t xml:space="preserve">, un utilisateur </w:t>
      </w:r>
      <w:r>
        <w:rPr>
          <w:i/>
          <w:iCs/>
        </w:rPr>
        <w:t>doit avoir</w:t>
      </w:r>
      <w:r w:rsidRPr="00624762">
        <w:rPr>
          <w:i/>
          <w:iCs/>
        </w:rPr>
        <w:t xml:space="preserve"> </w:t>
      </w:r>
      <w:r>
        <w:rPr>
          <w:i/>
          <w:iCs/>
        </w:rPr>
        <w:t xml:space="preserve">le </w:t>
      </w:r>
      <w:r w:rsidRPr="008F31D6">
        <w:rPr>
          <w:b/>
          <w:bCs/>
          <w:i/>
          <w:iCs/>
        </w:rPr>
        <w:t>Droit de changer le statut d’un dossier</w:t>
      </w:r>
      <w:r w:rsidRPr="008F31D6">
        <w:rPr>
          <w:i/>
          <w:iCs/>
        </w:rPr>
        <w:t xml:space="preserve"> d’activé</w:t>
      </w:r>
      <w:r w:rsidRPr="00624762">
        <w:rPr>
          <w:i/>
          <w:iCs/>
        </w:rPr>
        <w:t xml:space="preserve"> dans son type d’utilisateur.</w:t>
      </w:r>
    </w:p>
    <w:p w:rsidR="00774FF8" w:rsidRPr="007C206B" w:rsidRDefault="00774FF8" w:rsidP="00D24D07">
      <w:pPr>
        <w:ind w:left="180" w:hanging="180"/>
      </w:pPr>
    </w:p>
    <w:p w:rsidR="00774FF8" w:rsidRPr="00AB5C51" w:rsidRDefault="00774FF8" w:rsidP="00D24D07">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9C6C36">
        <w:rPr>
          <w:b/>
          <w:bCs/>
          <w:i/>
          <w:iCs/>
          <w:noProof/>
        </w:rPr>
        <w:pict>
          <v:shape id="_x0000_i1394"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774FF8" w:rsidRDefault="00774FF8">
      <w:pPr>
        <w:rPr>
          <w:rFonts w:ascii="Arial" w:hAnsi="Arial" w:cs="Arial"/>
          <w:b/>
          <w:bCs/>
          <w:sz w:val="26"/>
          <w:szCs w:val="26"/>
        </w:rPr>
      </w:pPr>
      <w:r>
        <w:br w:type="page"/>
      </w:r>
    </w:p>
    <w:p w:rsidR="00774FF8" w:rsidRDefault="00774FF8" w:rsidP="00780CC6">
      <w:pPr>
        <w:pStyle w:val="Heading3"/>
      </w:pPr>
      <w:bookmarkStart w:id="115" w:name="CC_Folders_ModifInfos"/>
      <w:bookmarkEnd w:id="115"/>
      <w:r>
        <w:t>Modifier les informations de base d’un dossier</w:t>
      </w:r>
    </w:p>
    <w:p w:rsidR="00774FF8" w:rsidRDefault="00774FF8" w:rsidP="003604CA">
      <w:r w:rsidRPr="00CA76CD">
        <w:rPr>
          <w:vanish/>
        </w:rPr>
        <w:t xml:space="preserve">Numéro : </w:t>
      </w:r>
      <w:r>
        <w:rPr>
          <w:vanish/>
        </w:rPr>
        <w:t>98</w:t>
      </w:r>
    </w:p>
    <w:p w:rsidR="00774FF8" w:rsidRPr="007E2F6A" w:rsidRDefault="00774FF8" w:rsidP="001C063F">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modifier un </w:t>
      </w:r>
      <w:hyperlink w:anchor="CC_Folders_Texts" w:history="1">
        <w:r w:rsidRPr="007C67D4">
          <w:rPr>
            <w:rStyle w:val="Hyperlink"/>
          </w:rPr>
          <w:t>texte</w:t>
        </w:r>
      </w:hyperlink>
      <w:r>
        <w:t xml:space="preserv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39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396"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1C063F"/>
    <w:p w:rsidR="00774FF8" w:rsidRPr="007E2F6A" w:rsidRDefault="00774FF8" w:rsidP="001C063F">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1C063F"/>
    <w:p w:rsidR="00774FF8" w:rsidRPr="007E2F6A" w:rsidRDefault="00774FF8" w:rsidP="001C063F">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1C063F">
      <w:pPr>
        <w:ind w:left="180" w:hanging="180"/>
      </w:pPr>
    </w:p>
    <w:p w:rsidR="00774FF8" w:rsidRDefault="00774FF8" w:rsidP="001C063F">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774FF8" w:rsidRDefault="00774FF8" w:rsidP="001C063F">
      <w:pPr>
        <w:ind w:left="180" w:hanging="180"/>
      </w:pPr>
    </w:p>
    <w:p w:rsidR="00774FF8" w:rsidRDefault="00774FF8" w:rsidP="001C063F">
      <w:pPr>
        <w:ind w:left="180" w:hanging="180"/>
      </w:pPr>
      <w:r>
        <w:t xml:space="preserve">2. Sélectionnez le dossier dont </w:t>
      </w:r>
      <w:r w:rsidRPr="007E2F6A">
        <w:t xml:space="preserve">vous voulez </w:t>
      </w:r>
      <w:r>
        <w:t>modifier les informations de base.</w:t>
      </w:r>
    </w:p>
    <w:p w:rsidR="00774FF8" w:rsidRDefault="00774FF8" w:rsidP="001C063F">
      <w:pPr>
        <w:ind w:left="180" w:hanging="180"/>
      </w:pPr>
    </w:p>
    <w:p w:rsidR="00774FF8" w:rsidRPr="00AB5C51" w:rsidRDefault="00774FF8" w:rsidP="001C063F">
      <w:pPr>
        <w:ind w:left="180" w:hanging="180"/>
        <w:rPr>
          <w:i/>
          <w:iCs/>
        </w:rPr>
      </w:pPr>
      <w:r>
        <w:tab/>
      </w:r>
      <w:r>
        <w:rPr>
          <w:i/>
          <w:iCs/>
        </w:rPr>
        <w:t>Le dossier sélectionné se surligne en</w:t>
      </w:r>
      <w:r w:rsidRPr="009C6C36">
        <w:rPr>
          <w:i/>
          <w:iCs/>
          <w:noProof/>
        </w:rPr>
        <w:pict>
          <v:shape id="_x0000_i1397" type="#_x0000_t75" style="width:20.25pt;height:14.25pt;visibility:visible">
            <v:imagedata r:id="rId9" o:title=""/>
          </v:shape>
        </w:pict>
      </w:r>
      <w:r>
        <w:rPr>
          <w:i/>
          <w:iCs/>
        </w:rPr>
        <w:t>.</w:t>
      </w:r>
    </w:p>
    <w:p w:rsidR="00774FF8" w:rsidRDefault="00774FF8" w:rsidP="001C063F">
      <w:pPr>
        <w:ind w:left="180" w:hanging="180"/>
      </w:pPr>
    </w:p>
    <w:p w:rsidR="00774FF8" w:rsidRDefault="00774FF8" w:rsidP="001C063F">
      <w:pPr>
        <w:ind w:left="284" w:hanging="284"/>
      </w:pPr>
      <w:r>
        <w:t xml:space="preserve">5. Cliquez sur </w:t>
      </w:r>
      <w:r>
        <w:rPr>
          <w:noProof/>
        </w:rPr>
        <w:pict>
          <v:shape id="Picture 280" o:spid="_x0000_i1398" type="#_x0000_t75" style="width:14.25pt;height:14.25pt;visibility:visible">
            <v:imagedata r:id="rId99" o:title=""/>
          </v:shape>
        </w:pict>
      </w:r>
      <w:r>
        <w:t xml:space="preserve"> pour </w:t>
      </w:r>
      <w:r>
        <w:rPr>
          <w:b/>
          <w:bCs/>
          <w:u w:val="single"/>
        </w:rPr>
        <w:t>Commencer la modification des dossiers du compte client</w:t>
      </w:r>
      <w:r>
        <w:t>.</w:t>
      </w:r>
    </w:p>
    <w:p w:rsidR="00774FF8" w:rsidRDefault="00774FF8" w:rsidP="001C063F">
      <w:pPr>
        <w:ind w:left="180" w:hanging="180"/>
      </w:pPr>
    </w:p>
    <w:p w:rsidR="00774FF8" w:rsidRDefault="00774FF8" w:rsidP="001C063F">
      <w:pPr>
        <w:ind w:left="142" w:firstLine="142"/>
        <w:rPr>
          <w:i/>
          <w:iCs/>
          <w:color w:val="9BBB59"/>
        </w:rPr>
      </w:pPr>
      <w:r>
        <w:rPr>
          <w:i/>
          <w:iCs/>
        </w:rPr>
        <w:t>Le secteur des dossiers du compte client s’active.</w:t>
      </w:r>
    </w:p>
    <w:p w:rsidR="00774FF8" w:rsidRDefault="00774FF8" w:rsidP="001C063F">
      <w:pPr>
        <w:ind w:left="180" w:hanging="180"/>
      </w:pPr>
    </w:p>
    <w:p w:rsidR="00774FF8" w:rsidRDefault="00774FF8" w:rsidP="001C063F">
      <w:pPr>
        <w:ind w:left="284"/>
        <w:rPr>
          <w:i/>
          <w:iCs/>
        </w:rPr>
      </w:pPr>
      <w:r>
        <w:rPr>
          <w:i/>
          <w:iCs/>
        </w:rPr>
        <w:t>Lorsque vous activez le secteur des dossiers du compte client, celui-ci devient bloqué pour tous les autres utilisateurs, c’est-à-dire qu’ils ne pourront effectuer de modifications dans les dossiers du même compte client  jusqu’à ce que vous arrêtiez la modification des dossiers.</w:t>
      </w:r>
    </w:p>
    <w:p w:rsidR="00774FF8" w:rsidRDefault="00774FF8" w:rsidP="001C063F">
      <w:pPr>
        <w:ind w:left="284"/>
        <w:rPr>
          <w:i/>
          <w:iCs/>
        </w:rPr>
      </w:pPr>
    </w:p>
    <w:p w:rsidR="00774FF8" w:rsidRDefault="00774FF8" w:rsidP="001C063F">
      <w:pPr>
        <w:ind w:left="284"/>
        <w:rPr>
          <w:i/>
          <w:iCs/>
        </w:rPr>
      </w:pPr>
      <w:r>
        <w:rPr>
          <w:i/>
          <w:iCs/>
        </w:rPr>
        <w:t>Une fois la modification commencée, vous ne pourrez pas changer de dossier avant d’avoir enregistrer les modifications apportées au dossier en cours de modification.</w:t>
      </w:r>
    </w:p>
    <w:p w:rsidR="00774FF8" w:rsidRDefault="00774FF8" w:rsidP="001C063F">
      <w:pPr>
        <w:ind w:left="284"/>
        <w:rPr>
          <w:i/>
          <w:iCs/>
        </w:rPr>
      </w:pPr>
    </w:p>
    <w:p w:rsidR="00774FF8" w:rsidRDefault="00774FF8" w:rsidP="001C063F">
      <w:pPr>
        <w:ind w:left="180" w:hanging="180"/>
      </w:pPr>
      <w:r>
        <w:t xml:space="preserve">6. Cliquez sur </w:t>
      </w:r>
      <w:r>
        <w:rPr>
          <w:noProof/>
        </w:rPr>
        <w:pict>
          <v:shape id="_x0000_i1399" type="#_x0000_t75" style="width:24pt;height:7.5pt;rotation:180;visibility:visible">
            <v:imagedata r:id="rId100" o:title=""/>
          </v:shape>
        </w:pict>
      </w:r>
      <w:r>
        <w:t xml:space="preserve"> pour faire apparaître la fenêtre des informations de base du dossier.</w:t>
      </w:r>
    </w:p>
    <w:p w:rsidR="00774FF8" w:rsidRDefault="00774FF8" w:rsidP="001C063F">
      <w:pPr>
        <w:ind w:left="180" w:hanging="180"/>
      </w:pPr>
    </w:p>
    <w:p w:rsidR="00774FF8" w:rsidRDefault="00774FF8" w:rsidP="001C063F">
      <w:pPr>
        <w:ind w:left="180" w:hanging="180"/>
      </w:pPr>
      <w:r>
        <w:tab/>
      </w:r>
      <w:r>
        <w:rPr>
          <w:i/>
          <w:iCs/>
        </w:rPr>
        <w:t xml:space="preserve">La fenêtre </w:t>
      </w:r>
      <w:r>
        <w:t xml:space="preserve">Informations de base du dossier </w:t>
      </w:r>
      <w:r w:rsidRPr="005A01F8">
        <w:rPr>
          <w:i/>
          <w:iCs/>
        </w:rPr>
        <w:t>apparaît</w:t>
      </w:r>
      <w:r>
        <w:t>.</w:t>
      </w:r>
    </w:p>
    <w:p w:rsidR="00774FF8" w:rsidRDefault="00774FF8" w:rsidP="001C063F">
      <w:pPr>
        <w:ind w:left="180" w:hanging="180"/>
      </w:pPr>
    </w:p>
    <w:p w:rsidR="00774FF8" w:rsidRDefault="00774FF8" w:rsidP="001C063F">
      <w:pPr>
        <w:ind w:left="180" w:hanging="180"/>
        <w:rPr>
          <w:i/>
          <w:iCs/>
        </w:rPr>
      </w:pPr>
      <w:r>
        <w:tab/>
      </w:r>
      <w:r>
        <w:rPr>
          <w:i/>
          <w:iCs/>
        </w:rPr>
        <w:t xml:space="preserve">Vous remarquerez que la fenêtre de consultation </w:t>
      </w:r>
      <w:r>
        <w:t>Informations de base du dossier</w:t>
      </w:r>
      <w:r>
        <w:rPr>
          <w:i/>
          <w:iCs/>
        </w:rPr>
        <w:t xml:space="preserve"> disparaît lorsque que vous déplacez votre curseur hors de celle-ci. Vous pouvez cliquer sur l’icône </w:t>
      </w:r>
      <w:r>
        <w:rPr>
          <w:noProof/>
        </w:rPr>
        <w:pict>
          <v:shape id="_x0000_i1400" type="#_x0000_t75" style="width:13.5pt;height:14.25pt;visibility:visible">
            <v:imagedata r:id="rId101" o:title=""/>
          </v:shape>
        </w:pict>
      </w:r>
      <w:r>
        <w:t xml:space="preserve"> </w:t>
      </w:r>
      <w:r>
        <w:rPr>
          <w:i/>
          <w:iCs/>
        </w:rPr>
        <w:t xml:space="preserve">pour permettre à la fenêtre </w:t>
      </w:r>
      <w:r>
        <w:t>Informations de base du dossier</w:t>
      </w:r>
      <w:r>
        <w:rPr>
          <w:i/>
          <w:iCs/>
        </w:rPr>
        <w:t xml:space="preserve"> d’apparaître par un simple glissement du curseur sur </w:t>
      </w:r>
      <w:r>
        <w:rPr>
          <w:noProof/>
        </w:rPr>
        <w:pict>
          <v:shape id="_x0000_i1401" type="#_x0000_t75" style="width:24pt;height:7.5pt;rotation:180;visibility:visible">
            <v:imagedata r:id="rId100" o:title=""/>
          </v:shape>
        </w:pict>
      </w:r>
      <w:r>
        <w:rPr>
          <w:i/>
          <w:iCs/>
        </w:rPr>
        <w:t xml:space="preserve">. L’icône deviendra alors </w:t>
      </w:r>
      <w:r>
        <w:rPr>
          <w:noProof/>
        </w:rPr>
        <w:pict>
          <v:shape id="_x0000_i1402" type="#_x0000_t75" style="width:13.5pt;height:14.25pt;visibility:visible">
            <v:imagedata r:id="rId102" o:title=""/>
          </v:shape>
        </w:pict>
      </w:r>
      <w:r>
        <w:rPr>
          <w:i/>
          <w:iCs/>
        </w:rPr>
        <w:t>, indiquant l’activation de cette fonctionnalité. Vous recliquez sur l’icône pour  la désactiver.</w:t>
      </w:r>
      <w:r w:rsidRPr="00760BEC">
        <w:rPr>
          <w:i/>
          <w:iCs/>
        </w:rPr>
        <w:t xml:space="preserve"> </w:t>
      </w:r>
      <w:r>
        <w:rPr>
          <w:i/>
          <w:iCs/>
        </w:rPr>
        <w:t xml:space="preserve">Vous pouvez également cliquer sur l’icône </w:t>
      </w:r>
      <w:r w:rsidRPr="009C6C36">
        <w:rPr>
          <w:i/>
          <w:iCs/>
          <w:noProof/>
        </w:rPr>
        <w:pict>
          <v:shape id="_x0000_i1403" type="#_x0000_t75" style="width:14.25pt;height:14.25pt;visibility:visible">
            <v:imagedata r:id="rId103" o:title=""/>
          </v:shape>
        </w:pict>
      </w:r>
      <w:r>
        <w:t xml:space="preserve"> </w:t>
      </w:r>
      <w:r>
        <w:rPr>
          <w:i/>
          <w:iCs/>
        </w:rPr>
        <w:t xml:space="preserve">pour fermer la fenêtre </w:t>
      </w:r>
      <w:r>
        <w:t>Informations de base du dossier</w:t>
      </w:r>
      <w:r>
        <w:rPr>
          <w:i/>
          <w:iCs/>
        </w:rPr>
        <w:t>.</w:t>
      </w:r>
    </w:p>
    <w:p w:rsidR="00774FF8" w:rsidRDefault="00774FF8" w:rsidP="001C063F">
      <w:pPr>
        <w:ind w:left="180" w:hanging="180"/>
        <w:rPr>
          <w:i/>
          <w:iCs/>
        </w:rPr>
      </w:pPr>
    </w:p>
    <w:p w:rsidR="00774FF8" w:rsidRDefault="00774FF8" w:rsidP="001C063F">
      <w:pPr>
        <w:ind w:left="180" w:hanging="180"/>
        <w:rPr>
          <w:i/>
          <w:iCs/>
        </w:rPr>
      </w:pPr>
      <w:r>
        <w:rPr>
          <w:i/>
          <w:iCs/>
        </w:rPr>
        <w:tab/>
        <w:t xml:space="preserve">La fenêtre de consultation </w:t>
      </w:r>
      <w:r>
        <w:t xml:space="preserve">Informations de base du dossier </w:t>
      </w:r>
      <w:r>
        <w:rPr>
          <w:i/>
          <w:iCs/>
        </w:rPr>
        <w:t>contient les informations suivantes </w:t>
      </w:r>
      <w:r w:rsidRPr="00341099">
        <w:rPr>
          <w:i/>
          <w:iCs/>
        </w:rPr>
        <w:t>: Date d’appel</w:t>
      </w:r>
      <w:r>
        <w:rPr>
          <w:i/>
          <w:iCs/>
        </w:rPr>
        <w:t>, Date d’évaluation, Date d’accident, Nombre de présences, Nombre d’absences, Début du traitement, Fin du traitement, Date de rechute, Date de référence, Fréquence (des rendez-vous), Durée (du traitement), N° de référence, Médecin,  N° de permis (du médecin), Diagnostic (du médecin), Thérapeute traitant, N° de permis (du thérapeute), Site de la lésion, Thérapeute demandé, Thérapeute à transférer, Code du dossier, Service et Remarques.</w:t>
      </w:r>
    </w:p>
    <w:p w:rsidR="00774FF8" w:rsidRDefault="00774FF8" w:rsidP="001C063F">
      <w:pPr>
        <w:ind w:left="180" w:hanging="180"/>
        <w:rPr>
          <w:i/>
          <w:iCs/>
        </w:rPr>
      </w:pPr>
    </w:p>
    <w:p w:rsidR="00774FF8" w:rsidRDefault="00774FF8" w:rsidP="001C063F">
      <w:pPr>
        <w:ind w:left="284" w:hanging="284"/>
      </w:pPr>
      <w:r>
        <w:t xml:space="preserve">7. </w:t>
      </w:r>
      <w:r w:rsidRPr="00350713">
        <w:rPr>
          <w:b/>
          <w:bCs/>
        </w:rPr>
        <w:t>Modifications</w:t>
      </w:r>
      <w:r>
        <w:t> :</w:t>
      </w:r>
    </w:p>
    <w:p w:rsidR="00774FF8" w:rsidRDefault="00774FF8" w:rsidP="001C063F">
      <w:pPr>
        <w:ind w:left="284" w:hanging="284"/>
      </w:pPr>
    </w:p>
    <w:p w:rsidR="00774FF8" w:rsidRDefault="00774FF8" w:rsidP="008B56EE">
      <w:pPr>
        <w:ind w:left="709" w:hanging="425"/>
      </w:pPr>
      <w:r>
        <w:t xml:space="preserve">7.1. Sélectionnez une nouvelle </w:t>
      </w:r>
      <w:r w:rsidRPr="00350713">
        <w:rPr>
          <w:b/>
          <w:bCs/>
        </w:rPr>
        <w:t>Fréquence</w:t>
      </w:r>
      <w:r>
        <w:rPr>
          <w:b/>
          <w:bCs/>
        </w:rPr>
        <w:t xml:space="preserve"> </w:t>
      </w:r>
      <w:r>
        <w:t xml:space="preserve">dans la liste déroulante qui apparaît en cliquant sur le </w:t>
      </w:r>
      <w:r>
        <w:rPr>
          <w:noProof/>
        </w:rPr>
        <w:pict>
          <v:shape id="Picture 281" o:spid="_x0000_i1404" type="#_x0000_t75" style="width:13.5pt;height:13.5pt;visibility:visible">
            <v:imagedata r:id="rId114" o:title=""/>
          </v:shape>
        </w:pict>
      </w:r>
      <w:r>
        <w:t xml:space="preserve">  à la droite du champ.</w:t>
      </w:r>
    </w:p>
    <w:p w:rsidR="00774FF8" w:rsidRDefault="00774FF8" w:rsidP="008B56EE">
      <w:pPr>
        <w:ind w:left="709" w:hanging="425"/>
      </w:pPr>
    </w:p>
    <w:p w:rsidR="00774FF8" w:rsidRDefault="00774FF8" w:rsidP="008B56EE">
      <w:pPr>
        <w:ind w:left="709" w:hanging="425"/>
      </w:pPr>
      <w:r>
        <w:tab/>
      </w:r>
      <w:r>
        <w:rPr>
          <w:i/>
          <w:iCs/>
        </w:rPr>
        <w:t xml:space="preserve">Les choix offerts sont </w:t>
      </w:r>
      <w:r>
        <w:t>1xSemaine, 2xSemaine, 3xSemaine, 4xSemaine, 5xSemaine, 6xSemaine, 7xSemaine, 1x2 semaines et 1xMois.</w:t>
      </w:r>
    </w:p>
    <w:p w:rsidR="00774FF8" w:rsidRDefault="00774FF8" w:rsidP="001C063F">
      <w:pPr>
        <w:ind w:left="284" w:hanging="284"/>
      </w:pPr>
    </w:p>
    <w:p w:rsidR="00774FF8" w:rsidRDefault="00774FF8" w:rsidP="008B56EE">
      <w:pPr>
        <w:ind w:left="709" w:hanging="425"/>
      </w:pPr>
      <w:r>
        <w:t xml:space="preserve">7.2. Sélectionnez une nouvelle </w:t>
      </w:r>
      <w:r>
        <w:rPr>
          <w:b/>
          <w:bCs/>
        </w:rPr>
        <w:t xml:space="preserve">Durée </w:t>
      </w:r>
      <w:r>
        <w:t xml:space="preserve">du traitement dans la liste déroulante qui apparaît en cliquant sur le </w:t>
      </w:r>
      <w:r>
        <w:rPr>
          <w:noProof/>
        </w:rPr>
        <w:pict>
          <v:shape id="Picture 301" o:spid="_x0000_i1405" type="#_x0000_t75" style="width:13.5pt;height:13.5pt;visibility:visible">
            <v:imagedata r:id="rId114" o:title=""/>
          </v:shape>
        </w:pict>
      </w:r>
      <w:r>
        <w:t xml:space="preserve">  à la droite du champ.</w:t>
      </w:r>
    </w:p>
    <w:p w:rsidR="00774FF8" w:rsidRDefault="00774FF8" w:rsidP="001C063F">
      <w:pPr>
        <w:ind w:left="284" w:hanging="284"/>
      </w:pPr>
    </w:p>
    <w:p w:rsidR="00774FF8" w:rsidRPr="003E5EB2" w:rsidRDefault="00774FF8" w:rsidP="008B56EE">
      <w:pPr>
        <w:ind w:left="708" w:firstLine="1"/>
      </w:pPr>
      <w:r>
        <w:rPr>
          <w:i/>
          <w:iCs/>
        </w:rPr>
        <w:t>Les choix offerts sont</w:t>
      </w:r>
      <w:r>
        <w:t xml:space="preserve"> ???, 005 jours, 010 jours, 015 jours, 020 jours, 025 jours </w:t>
      </w:r>
      <w:r w:rsidRPr="00BE52F1">
        <w:t>[</w:t>
      </w:r>
      <w:r>
        <w:t>…</w:t>
      </w:r>
      <w:r w:rsidRPr="00BE52F1">
        <w:t>]</w:t>
      </w:r>
      <w:r>
        <w:t xml:space="preserve">, 365 jours </w:t>
      </w:r>
      <w:r>
        <w:rPr>
          <w:i/>
          <w:iCs/>
        </w:rPr>
        <w:t xml:space="preserve">et </w:t>
      </w:r>
      <w:r>
        <w:t>Plus de 365 jours.</w:t>
      </w:r>
    </w:p>
    <w:p w:rsidR="00774FF8" w:rsidRDefault="00774FF8" w:rsidP="001C063F">
      <w:pPr>
        <w:ind w:left="284" w:hanging="284"/>
      </w:pPr>
    </w:p>
    <w:p w:rsidR="00774FF8" w:rsidRPr="00D32988" w:rsidRDefault="00774FF8" w:rsidP="001C063F">
      <w:pPr>
        <w:ind w:left="284" w:hanging="284"/>
      </w:pPr>
      <w:r>
        <w:tab/>
        <w:t xml:space="preserve">7.3. Entrez un nouveau </w:t>
      </w:r>
      <w:r w:rsidRPr="00D32988">
        <w:rPr>
          <w:b/>
          <w:bCs/>
        </w:rPr>
        <w:t>N° de référence</w:t>
      </w:r>
      <w:r>
        <w:t>.</w:t>
      </w:r>
    </w:p>
    <w:p w:rsidR="00774FF8" w:rsidRDefault="00774FF8" w:rsidP="001C063F">
      <w:pPr>
        <w:ind w:left="284" w:hanging="284"/>
      </w:pPr>
    </w:p>
    <w:p w:rsidR="00774FF8" w:rsidRDefault="00774FF8" w:rsidP="001C063F">
      <w:pPr>
        <w:ind w:left="284" w:hanging="284"/>
      </w:pPr>
      <w:r>
        <w:tab/>
        <w:t xml:space="preserve">7.4. </w:t>
      </w:r>
      <w:r w:rsidRPr="00D32988">
        <w:rPr>
          <w:b/>
          <w:bCs/>
        </w:rPr>
        <w:t>Médecin</w:t>
      </w:r>
      <w:r>
        <w:t> :</w:t>
      </w:r>
    </w:p>
    <w:p w:rsidR="00774FF8" w:rsidRDefault="00774FF8" w:rsidP="001C063F">
      <w:pPr>
        <w:ind w:left="284" w:hanging="284"/>
      </w:pPr>
    </w:p>
    <w:p w:rsidR="00774FF8" w:rsidRPr="00976E1B" w:rsidRDefault="00774FF8" w:rsidP="00D32988">
      <w:pPr>
        <w:ind w:left="284" w:hanging="284"/>
      </w:pPr>
      <w:r>
        <w:tab/>
      </w:r>
      <w:r>
        <w:tab/>
        <w:t>7.4</w:t>
      </w:r>
      <w:r w:rsidRPr="00976E1B">
        <w:t xml:space="preserve">.1. Cliquez sur </w:t>
      </w:r>
      <w:r w:rsidRPr="00976E1B">
        <w:rPr>
          <w:i/>
          <w:iCs/>
        </w:rPr>
        <w:object w:dxaOrig="270" w:dyaOrig="255">
          <v:shape id="_x0000_i1406" type="#_x0000_t75" style="width:15pt;height:13.5pt" o:ole="">
            <v:imagedata r:id="rId138" o:title=""/>
          </v:shape>
          <o:OLEObject Type="Embed" ProgID="Paint.Picture" ShapeID="_x0000_i1406" DrawAspect="Content" ObjectID="_1329503096" r:id="rId170"/>
        </w:object>
      </w:r>
      <w:r w:rsidRPr="00976E1B">
        <w:t xml:space="preserve"> (Sélectionner le médecin);</w:t>
      </w:r>
    </w:p>
    <w:p w:rsidR="00774FF8" w:rsidRDefault="00774FF8" w:rsidP="00D32988">
      <w:pPr>
        <w:ind w:left="709" w:firstLine="425"/>
      </w:pPr>
      <w:r>
        <w:t xml:space="preserve">   </w:t>
      </w:r>
    </w:p>
    <w:p w:rsidR="00774FF8" w:rsidRDefault="00774FF8" w:rsidP="00D32988">
      <w:pPr>
        <w:ind w:left="709" w:firstLine="425"/>
        <w:rPr>
          <w:i/>
          <w:iCs/>
        </w:rPr>
      </w:pPr>
      <w:r>
        <w:t xml:space="preserve">   </w:t>
      </w:r>
      <w:r>
        <w:rPr>
          <w:i/>
          <w:iCs/>
        </w:rPr>
        <w:t>Un menu contextuel apparaît.</w:t>
      </w:r>
    </w:p>
    <w:p w:rsidR="00774FF8" w:rsidRDefault="00774FF8" w:rsidP="001B3B55">
      <w:pPr>
        <w:rPr>
          <w:i/>
          <w:iCs/>
        </w:rPr>
      </w:pPr>
    </w:p>
    <w:p w:rsidR="00774FF8" w:rsidRPr="001B3B55" w:rsidRDefault="00774FF8" w:rsidP="001B3B55">
      <w:r>
        <w:rPr>
          <w:i/>
          <w:iCs/>
        </w:rPr>
        <w:tab/>
      </w:r>
      <w:r w:rsidRPr="001B3B55">
        <w:t xml:space="preserve">7.4.2. </w:t>
      </w:r>
      <w:r>
        <w:t>Sélectionnez « Sélectionner »;</w:t>
      </w:r>
    </w:p>
    <w:p w:rsidR="00774FF8" w:rsidRDefault="00774FF8" w:rsidP="00D32988">
      <w:pPr>
        <w:ind w:left="709" w:firstLine="425"/>
        <w:rPr>
          <w:i/>
          <w:iCs/>
        </w:rPr>
      </w:pPr>
    </w:p>
    <w:p w:rsidR="00774FF8" w:rsidRPr="00976E1B" w:rsidRDefault="00774FF8" w:rsidP="00D32988">
      <w:pPr>
        <w:ind w:left="709" w:firstLine="425"/>
      </w:pPr>
      <w:r>
        <w:rPr>
          <w:i/>
          <w:iCs/>
        </w:rPr>
        <w:t xml:space="preserve">   </w:t>
      </w:r>
      <w:r w:rsidRPr="00976E1B">
        <w:rPr>
          <w:i/>
          <w:iCs/>
        </w:rPr>
        <w:t xml:space="preserve">La fenêtre </w:t>
      </w:r>
      <w:r w:rsidRPr="00976E1B">
        <w:t>Recherche d’un(e) personne / organisme clé</w:t>
      </w:r>
      <w:r w:rsidRPr="00976E1B">
        <w:rPr>
          <w:i/>
          <w:iCs/>
        </w:rPr>
        <w:t xml:space="preserve"> apparaît.</w:t>
      </w:r>
      <w:r w:rsidRPr="00976E1B">
        <w:t xml:space="preserve"> </w:t>
      </w:r>
    </w:p>
    <w:p w:rsidR="00774FF8" w:rsidRPr="00976E1B" w:rsidRDefault="00774FF8" w:rsidP="00D32988">
      <w:pPr>
        <w:ind w:left="709" w:firstLine="425"/>
      </w:pPr>
      <w:r w:rsidRPr="00976E1B">
        <w:tab/>
      </w:r>
    </w:p>
    <w:p w:rsidR="00774FF8" w:rsidRPr="00976E1B" w:rsidRDefault="00774FF8" w:rsidP="00D32988">
      <w:pPr>
        <w:ind w:left="1276" w:hanging="567"/>
      </w:pPr>
      <w:r>
        <w:t>7.4.3.</w:t>
      </w:r>
      <w:r w:rsidRPr="00976E1B">
        <w:t xml:space="preserve"> Veuillez suivre les étapes pour</w:t>
      </w:r>
      <w:r w:rsidRPr="009C5FE1">
        <w:rPr>
          <w:color w:val="FF0000"/>
        </w:rPr>
        <w:t xml:space="preserve"> </w:t>
      </w:r>
      <w:hyperlink w:anchor="KP_Search" w:history="1">
        <w:r w:rsidRPr="0040541A">
          <w:rPr>
            <w:rStyle w:val="Hyperlink"/>
          </w:rPr>
          <w:t xml:space="preserve">Rechercher </w:t>
        </w:r>
        <w:r>
          <w:rPr>
            <w:rStyle w:val="Hyperlink"/>
          </w:rPr>
          <w:t>un compte</w:t>
        </w:r>
        <w:r w:rsidRPr="0040541A">
          <w:rPr>
            <w:rStyle w:val="Hyperlink"/>
          </w:rPr>
          <w:t xml:space="preserve"> personne / organisme clé</w:t>
        </w:r>
      </w:hyperlink>
      <w:r>
        <w:t>;</w:t>
      </w:r>
    </w:p>
    <w:p w:rsidR="00774FF8" w:rsidRPr="00976E1B" w:rsidRDefault="00774FF8" w:rsidP="00D32988">
      <w:pPr>
        <w:ind w:left="709" w:firstLine="425"/>
        <w:rPr>
          <w:i/>
          <w:iCs/>
        </w:rPr>
      </w:pPr>
    </w:p>
    <w:p w:rsidR="00774FF8" w:rsidRDefault="00774FF8" w:rsidP="00D32988">
      <w:pPr>
        <w:ind w:left="709" w:firstLine="425"/>
      </w:pPr>
      <w:r>
        <w:rPr>
          <w:i/>
          <w:iCs/>
        </w:rPr>
        <w:t xml:space="preserve">   </w:t>
      </w:r>
      <w:r w:rsidRPr="00976E1B">
        <w:rPr>
          <w:i/>
          <w:iCs/>
        </w:rPr>
        <w:t xml:space="preserve">La recherche est limitée au sein de la catégorie </w:t>
      </w:r>
      <w:r w:rsidRPr="00976E1B">
        <w:t>Médecin.</w:t>
      </w:r>
    </w:p>
    <w:p w:rsidR="00774FF8" w:rsidRDefault="00774FF8" w:rsidP="00D32988">
      <w:pPr>
        <w:ind w:left="709" w:firstLine="425"/>
      </w:pPr>
    </w:p>
    <w:p w:rsidR="00774FF8" w:rsidRPr="00976E1B" w:rsidRDefault="00774FF8" w:rsidP="00D32988">
      <w:pPr>
        <w:ind w:firstLine="708"/>
      </w:pPr>
      <w:r>
        <w:t>7.4.3. Sélectionnez le compte personne / organisme clé désiré.</w:t>
      </w:r>
    </w:p>
    <w:p w:rsidR="00774FF8" w:rsidRPr="00976E1B" w:rsidRDefault="00774FF8" w:rsidP="00D32988">
      <w:pPr>
        <w:ind w:left="709" w:firstLine="425"/>
        <w:rPr>
          <w:i/>
          <w:iCs/>
        </w:rPr>
      </w:pPr>
      <w:r>
        <w:rPr>
          <w:i/>
          <w:iCs/>
        </w:rPr>
        <w:tab/>
      </w:r>
    </w:p>
    <w:p w:rsidR="00774FF8" w:rsidRDefault="00774FF8" w:rsidP="001A78D1">
      <w:pPr>
        <w:ind w:left="1416"/>
      </w:pPr>
      <w:r>
        <w:rPr>
          <w:i/>
          <w:iCs/>
        </w:rPr>
        <w:t>Le médecin choisi et son N° de permis s’inscrivent dans les champs appropriés.</w:t>
      </w:r>
      <w:r>
        <w:tab/>
      </w:r>
    </w:p>
    <w:p w:rsidR="00774FF8" w:rsidRDefault="00774FF8" w:rsidP="001C063F">
      <w:pPr>
        <w:ind w:left="284" w:hanging="284"/>
      </w:pPr>
    </w:p>
    <w:p w:rsidR="00774FF8" w:rsidRDefault="00774FF8" w:rsidP="001C063F">
      <w:pPr>
        <w:ind w:left="284" w:hanging="284"/>
      </w:pPr>
      <w:r>
        <w:tab/>
        <w:t xml:space="preserve">7.5. Inscrivez le nouveau </w:t>
      </w:r>
      <w:r w:rsidRPr="001A78D1">
        <w:rPr>
          <w:b/>
          <w:bCs/>
        </w:rPr>
        <w:t>Diagnostic</w:t>
      </w:r>
      <w:r>
        <w:t xml:space="preserve"> du médecin.</w:t>
      </w:r>
    </w:p>
    <w:p w:rsidR="00774FF8" w:rsidRDefault="00774FF8" w:rsidP="001A78D1"/>
    <w:p w:rsidR="00774FF8" w:rsidRDefault="00774FF8" w:rsidP="001A78D1">
      <w:pPr>
        <w:ind w:left="709" w:hanging="425"/>
      </w:pPr>
      <w:r>
        <w:t xml:space="preserve">7.6. Sélectionnez le </w:t>
      </w:r>
      <w:r>
        <w:rPr>
          <w:b/>
          <w:bCs/>
        </w:rPr>
        <w:t xml:space="preserve">Thérapeute traitant </w:t>
      </w:r>
      <w:r>
        <w:t xml:space="preserve">dans la liste déroulante qui apparaît en cliquant sur le </w:t>
      </w:r>
      <w:r>
        <w:rPr>
          <w:noProof/>
        </w:rPr>
        <w:pict>
          <v:shape id="_x0000_i1407" type="#_x0000_t75" style="width:13.5pt;height:13.5pt;visibility:visible">
            <v:imagedata r:id="rId114" o:title=""/>
          </v:shape>
        </w:pict>
      </w:r>
      <w:r>
        <w:t xml:space="preserve">  à la droite du champ.</w:t>
      </w:r>
    </w:p>
    <w:p w:rsidR="00774FF8" w:rsidRDefault="00774FF8" w:rsidP="001A78D1">
      <w:pPr>
        <w:ind w:left="1701" w:hanging="567"/>
      </w:pPr>
    </w:p>
    <w:p w:rsidR="00774FF8" w:rsidRDefault="00774FF8" w:rsidP="001A78D1">
      <w:pPr>
        <w:ind w:left="708" w:firstLine="1"/>
      </w:pPr>
      <w:r w:rsidRPr="0013380A">
        <w:rPr>
          <w:i/>
          <w:iCs/>
        </w:rPr>
        <w:t>Le</w:t>
      </w:r>
      <w:r>
        <w:rPr>
          <w:i/>
          <w:iCs/>
        </w:rPr>
        <w:t xml:space="preserve"> choix du Thérapeute traitant influence le type de service offert et les codifications dossier disponibles.</w:t>
      </w:r>
    </w:p>
    <w:p w:rsidR="00774FF8" w:rsidRDefault="00774FF8" w:rsidP="00B11E4D"/>
    <w:p w:rsidR="00774FF8" w:rsidRDefault="00774FF8" w:rsidP="00B11E4D">
      <w:pPr>
        <w:ind w:firstLine="284"/>
      </w:pPr>
      <w:r>
        <w:t xml:space="preserve">7.7. </w:t>
      </w:r>
      <w:r w:rsidRPr="00305396">
        <w:rPr>
          <w:b/>
          <w:bCs/>
        </w:rPr>
        <w:t>Site de la lésion</w:t>
      </w:r>
      <w:r>
        <w:t xml:space="preserve"> :</w:t>
      </w:r>
    </w:p>
    <w:p w:rsidR="00774FF8" w:rsidRDefault="00774FF8" w:rsidP="00B11E4D">
      <w:pPr>
        <w:ind w:left="606" w:firstLine="528"/>
      </w:pPr>
      <w:r>
        <w:tab/>
      </w:r>
    </w:p>
    <w:p w:rsidR="00774FF8" w:rsidRDefault="00774FF8" w:rsidP="00B11E4D">
      <w:pPr>
        <w:ind w:left="1276" w:hanging="568"/>
      </w:pPr>
      <w:r>
        <w:t xml:space="preserve">7.7a. Sélectionnez le nouveau Site de la lésion dans la liste déroulante qui apparaît en cliquant sur le </w:t>
      </w:r>
      <w:r>
        <w:rPr>
          <w:noProof/>
        </w:rPr>
        <w:pict>
          <v:shape id="_x0000_i1408" type="#_x0000_t75" style="width:13.5pt;height:13.5pt;visibility:visible">
            <v:imagedata r:id="rId114" o:title=""/>
          </v:shape>
        </w:pict>
      </w:r>
      <w:r>
        <w:t xml:space="preserve">  à la droite du champ. </w:t>
      </w:r>
    </w:p>
    <w:p w:rsidR="00774FF8" w:rsidRDefault="00774FF8" w:rsidP="00B11E4D">
      <w:pPr>
        <w:ind w:left="180" w:hanging="180"/>
      </w:pPr>
      <w:r>
        <w:tab/>
      </w:r>
      <w:r>
        <w:tab/>
      </w:r>
    </w:p>
    <w:p w:rsidR="00774FF8" w:rsidRDefault="00774FF8" w:rsidP="00B11E4D">
      <w:pPr>
        <w:ind w:left="180" w:firstLine="528"/>
      </w:pPr>
      <w:r>
        <w:t>7.7b. Inscrivez directement un nouveau Site la de lésion.</w:t>
      </w:r>
    </w:p>
    <w:p w:rsidR="00774FF8" w:rsidRDefault="00774FF8" w:rsidP="00B11E4D">
      <w:pPr>
        <w:ind w:left="180" w:hanging="180"/>
      </w:pPr>
    </w:p>
    <w:p w:rsidR="00774FF8" w:rsidRDefault="00774FF8" w:rsidP="00B11E4D">
      <w:pPr>
        <w:ind w:left="1276"/>
        <w:rPr>
          <w:i/>
          <w:iCs/>
        </w:rPr>
      </w:pPr>
      <w:r w:rsidRPr="00CF3B54">
        <w:rPr>
          <w:i/>
          <w:iCs/>
        </w:rPr>
        <w:t>Le</w:t>
      </w:r>
      <w:r>
        <w:rPr>
          <w:i/>
          <w:iCs/>
        </w:rPr>
        <w:t xml:space="preserve"> nouveau Site de la lésion s’ajoutera</w:t>
      </w:r>
      <w:r w:rsidRPr="00CF3B54">
        <w:rPr>
          <w:i/>
          <w:iCs/>
        </w:rPr>
        <w:t xml:space="preserve"> automatiquement dans la liste déroulante</w:t>
      </w:r>
      <w:r>
        <w:rPr>
          <w:i/>
          <w:iCs/>
        </w:rPr>
        <w:t xml:space="preserve"> après avoir complété l’ajout du </w:t>
      </w:r>
      <w:r w:rsidRPr="00CF3B54">
        <w:rPr>
          <w:i/>
          <w:iCs/>
        </w:rPr>
        <w:t>nouveau client.</w:t>
      </w:r>
    </w:p>
    <w:p w:rsidR="00774FF8" w:rsidRDefault="00774FF8" w:rsidP="001C063F">
      <w:pPr>
        <w:ind w:left="284" w:hanging="284"/>
      </w:pPr>
      <w:r>
        <w:tab/>
      </w:r>
    </w:p>
    <w:p w:rsidR="00774FF8" w:rsidRDefault="00774FF8" w:rsidP="00B11E4D">
      <w:pPr>
        <w:ind w:left="709" w:hanging="425"/>
      </w:pPr>
      <w:r>
        <w:t xml:space="preserve">7.8. S’il y a lieu, sélectionnez un </w:t>
      </w:r>
      <w:r>
        <w:rPr>
          <w:b/>
          <w:bCs/>
        </w:rPr>
        <w:t xml:space="preserve">Thérapeute demandé </w:t>
      </w:r>
      <w:r>
        <w:t xml:space="preserve">dans la liste déroulante qui apparaît en cliquant sur le </w:t>
      </w:r>
      <w:r>
        <w:rPr>
          <w:noProof/>
        </w:rPr>
        <w:pict>
          <v:shape id="_x0000_i1409" type="#_x0000_t75" style="width:13.5pt;height:13.5pt;visibility:visible">
            <v:imagedata r:id="rId114" o:title=""/>
          </v:shape>
        </w:pict>
      </w:r>
      <w:r>
        <w:t xml:space="preserve">  à la droite du champ.</w:t>
      </w:r>
    </w:p>
    <w:p w:rsidR="00774FF8" w:rsidRDefault="00774FF8" w:rsidP="00B11E4D">
      <w:pPr>
        <w:ind w:left="709" w:hanging="425"/>
      </w:pPr>
    </w:p>
    <w:p w:rsidR="00774FF8" w:rsidRDefault="00774FF8" w:rsidP="00B11E4D">
      <w:pPr>
        <w:ind w:left="709" w:hanging="425"/>
      </w:pPr>
      <w:r>
        <w:t xml:space="preserve">7.9. S’il y a lieu, sélectionnez un </w:t>
      </w:r>
      <w:r>
        <w:rPr>
          <w:b/>
          <w:bCs/>
        </w:rPr>
        <w:t xml:space="preserve">Thérapeute à transférer </w:t>
      </w:r>
      <w:r>
        <w:t xml:space="preserve">dans la liste déroulante qui apparaît en cliquant sur le </w:t>
      </w:r>
      <w:r>
        <w:rPr>
          <w:noProof/>
        </w:rPr>
        <w:pict>
          <v:shape id="_x0000_i1410" type="#_x0000_t75" style="width:13.5pt;height:13.5pt;visibility:visible">
            <v:imagedata r:id="rId114" o:title=""/>
          </v:shape>
        </w:pict>
      </w:r>
      <w:r>
        <w:t xml:space="preserve">  à la droite du champ.</w:t>
      </w:r>
    </w:p>
    <w:p w:rsidR="00774FF8" w:rsidRDefault="00774FF8" w:rsidP="00B11E4D">
      <w:pPr>
        <w:ind w:left="709" w:hanging="709"/>
      </w:pPr>
    </w:p>
    <w:p w:rsidR="00774FF8" w:rsidRPr="00976E1B" w:rsidRDefault="00774FF8" w:rsidP="008E181B">
      <w:pPr>
        <w:ind w:firstLine="284"/>
      </w:pPr>
      <w:r>
        <w:t>7.10.</w:t>
      </w:r>
      <w:r w:rsidRPr="00976E1B">
        <w:t xml:space="preserve"> </w:t>
      </w:r>
      <w:r>
        <w:rPr>
          <w:b/>
          <w:bCs/>
        </w:rPr>
        <w:t xml:space="preserve">Code du dossier </w:t>
      </w:r>
      <w:r w:rsidRPr="00976E1B">
        <w:t>:</w:t>
      </w:r>
    </w:p>
    <w:p w:rsidR="00774FF8" w:rsidRPr="00976E1B" w:rsidRDefault="00774FF8" w:rsidP="008E181B">
      <w:pPr>
        <w:ind w:left="1701" w:hanging="567"/>
      </w:pPr>
    </w:p>
    <w:p w:rsidR="00774FF8" w:rsidRPr="00976E1B" w:rsidRDefault="00774FF8" w:rsidP="008E181B">
      <w:pPr>
        <w:ind w:firstLine="708"/>
      </w:pPr>
      <w:r>
        <w:t xml:space="preserve">7.10.1. </w:t>
      </w:r>
      <w:r w:rsidRPr="00976E1B">
        <w:t xml:space="preserve">Cliquez sur </w:t>
      </w:r>
      <w:r w:rsidRPr="00976E1B">
        <w:rPr>
          <w:i/>
          <w:iCs/>
        </w:rPr>
        <w:object w:dxaOrig="270" w:dyaOrig="255">
          <v:shape id="_x0000_i1411" type="#_x0000_t75" style="width:15pt;height:13.5pt" o:ole="">
            <v:imagedata r:id="rId138" o:title=""/>
          </v:shape>
          <o:OLEObject Type="Embed" ProgID="Paint.Picture" ShapeID="_x0000_i1411" DrawAspect="Content" ObjectID="_1329503097" r:id="rId171"/>
        </w:object>
      </w:r>
      <w:r w:rsidRPr="00976E1B">
        <w:t>;</w:t>
      </w:r>
    </w:p>
    <w:p w:rsidR="00774FF8" w:rsidRPr="00976E1B" w:rsidRDefault="00774FF8" w:rsidP="008E181B"/>
    <w:p w:rsidR="00774FF8" w:rsidRPr="00976E1B" w:rsidRDefault="00774FF8" w:rsidP="008E181B">
      <w:pPr>
        <w:ind w:left="708" w:firstLine="708"/>
      </w:pPr>
      <w:r w:rsidRPr="00976E1B">
        <w:rPr>
          <w:i/>
          <w:iCs/>
        </w:rPr>
        <w:t xml:space="preserve">La fenêtre </w:t>
      </w:r>
      <w:r>
        <w:t xml:space="preserve">Codification dossier </w:t>
      </w:r>
      <w:r w:rsidRPr="00976E1B">
        <w:rPr>
          <w:i/>
          <w:iCs/>
        </w:rPr>
        <w:t>apparaît.</w:t>
      </w:r>
      <w:r w:rsidRPr="00976E1B">
        <w:t xml:space="preserve"> </w:t>
      </w:r>
    </w:p>
    <w:p w:rsidR="00774FF8" w:rsidRPr="00976E1B" w:rsidRDefault="00774FF8" w:rsidP="008E181B">
      <w:r w:rsidRPr="00976E1B">
        <w:tab/>
      </w:r>
    </w:p>
    <w:p w:rsidR="00774FF8" w:rsidRPr="00976E1B" w:rsidRDefault="00774FF8" w:rsidP="008E181B">
      <w:pPr>
        <w:ind w:left="1418" w:hanging="710"/>
      </w:pPr>
      <w:r>
        <w:t>7.10.2.</w:t>
      </w:r>
      <w:r w:rsidRPr="00976E1B">
        <w:t xml:space="preserve"> </w:t>
      </w:r>
      <w:r>
        <w:t>Sélectionnez une codification dossier dans la liste des codifications dossier située dans le coin supérieur gauche de la fenêtre;</w:t>
      </w:r>
    </w:p>
    <w:p w:rsidR="00774FF8" w:rsidRPr="00976E1B" w:rsidRDefault="00774FF8" w:rsidP="008E181B">
      <w:pPr>
        <w:ind w:left="2410" w:hanging="709"/>
        <w:rPr>
          <w:i/>
          <w:iCs/>
        </w:rPr>
      </w:pPr>
    </w:p>
    <w:p w:rsidR="00774FF8" w:rsidRDefault="00774FF8" w:rsidP="008E181B">
      <w:pPr>
        <w:ind w:left="1416"/>
      </w:pPr>
      <w:r w:rsidRPr="0040087F">
        <w:rPr>
          <w:i/>
          <w:iCs/>
        </w:rPr>
        <w:t xml:space="preserve">La liste des codifications dossier varie selon le thérapeute </w:t>
      </w:r>
      <w:r>
        <w:rPr>
          <w:i/>
          <w:iCs/>
        </w:rPr>
        <w:t xml:space="preserve">traitant </w:t>
      </w:r>
      <w:r w:rsidRPr="0040087F">
        <w:rPr>
          <w:i/>
          <w:iCs/>
        </w:rPr>
        <w:t>sélectionné</w:t>
      </w:r>
      <w:r>
        <w:rPr>
          <w:i/>
          <w:iCs/>
        </w:rPr>
        <w:t>.</w:t>
      </w:r>
      <w:r w:rsidRPr="0040087F">
        <w:rPr>
          <w:i/>
          <w:iCs/>
        </w:rPr>
        <w:t xml:space="preserve"> </w:t>
      </w:r>
      <w:r>
        <w:rPr>
          <w:i/>
          <w:iCs/>
        </w:rPr>
        <w:t>Ce dernier</w:t>
      </w:r>
      <w:r w:rsidRPr="0040087F">
        <w:rPr>
          <w:i/>
          <w:iCs/>
        </w:rPr>
        <w:t xml:space="preserve"> est sélectionné automatiquement dans la fenêtre</w:t>
      </w:r>
      <w:r>
        <w:t xml:space="preserve"> Codification dossier.</w:t>
      </w:r>
    </w:p>
    <w:p w:rsidR="00774FF8" w:rsidRDefault="00774FF8" w:rsidP="008E181B">
      <w:pPr>
        <w:ind w:left="2410" w:hanging="709"/>
      </w:pPr>
    </w:p>
    <w:p w:rsidR="00774FF8" w:rsidRDefault="00774FF8" w:rsidP="008E181B">
      <w:pPr>
        <w:ind w:firstLine="708"/>
      </w:pPr>
      <w:r>
        <w:t xml:space="preserve">7.10.3. </w:t>
      </w:r>
      <w:r w:rsidRPr="00976E1B">
        <w:t xml:space="preserve">Cliquez sur </w:t>
      </w:r>
      <w:r w:rsidRPr="00976E1B">
        <w:rPr>
          <w:i/>
          <w:iCs/>
        </w:rPr>
        <w:object w:dxaOrig="270" w:dyaOrig="255">
          <v:shape id="_x0000_i1412" type="#_x0000_t75" style="width:15pt;height:13.5pt" o:ole="">
            <v:imagedata r:id="rId138" o:title=""/>
          </v:shape>
          <o:OLEObject Type="Embed" ProgID="Paint.Picture" ShapeID="_x0000_i1412" DrawAspect="Content" ObjectID="_1329503098" r:id="rId172"/>
        </w:object>
      </w:r>
      <w:r w:rsidRPr="00976E1B">
        <w:t xml:space="preserve"> (</w:t>
      </w:r>
      <w:r>
        <w:t>Sélectionner la codification dossier</w:t>
      </w:r>
      <w:r w:rsidRPr="00976E1B">
        <w:t>)</w:t>
      </w:r>
      <w:r>
        <w:t>.</w:t>
      </w:r>
    </w:p>
    <w:p w:rsidR="00774FF8" w:rsidRDefault="00774FF8" w:rsidP="008E181B">
      <w:pPr>
        <w:ind w:firstLine="708"/>
      </w:pPr>
    </w:p>
    <w:p w:rsidR="00774FF8" w:rsidRPr="008E181B" w:rsidRDefault="00774FF8" w:rsidP="00746B6D">
      <w:pPr>
        <w:ind w:left="1418" w:hanging="710"/>
        <w:rPr>
          <w:i/>
          <w:iCs/>
        </w:rPr>
      </w:pPr>
      <w:r>
        <w:tab/>
      </w:r>
      <w:r>
        <w:rPr>
          <w:i/>
          <w:iCs/>
        </w:rPr>
        <w:t>Le nom de la codification dossier sélectionnée s’inscrit à l’endroit approprié.</w:t>
      </w:r>
    </w:p>
    <w:p w:rsidR="00774FF8" w:rsidRPr="00976E1B" w:rsidRDefault="00774FF8" w:rsidP="008E181B">
      <w:pPr>
        <w:rPr>
          <w:i/>
          <w:iCs/>
        </w:rPr>
      </w:pPr>
    </w:p>
    <w:p w:rsidR="00774FF8" w:rsidRDefault="00774FF8" w:rsidP="00746B6D">
      <w:pPr>
        <w:ind w:left="851" w:hanging="567"/>
      </w:pPr>
      <w:r>
        <w:t xml:space="preserve">7.11. Sélectionnez un </w:t>
      </w:r>
      <w:r>
        <w:rPr>
          <w:b/>
          <w:bCs/>
        </w:rPr>
        <w:t xml:space="preserve">Service </w:t>
      </w:r>
      <w:r>
        <w:t xml:space="preserve">dans la liste déroulante qui apparaît en cliquant sur le </w:t>
      </w:r>
      <w:r>
        <w:rPr>
          <w:noProof/>
        </w:rPr>
        <w:pict>
          <v:shape id="_x0000_i1413" type="#_x0000_t75" style="width:13.5pt;height:13.5pt;visibility:visible">
            <v:imagedata r:id="rId114" o:title=""/>
          </v:shape>
        </w:pict>
      </w:r>
      <w:r>
        <w:t xml:space="preserve">  à la droite du champ.</w:t>
      </w:r>
    </w:p>
    <w:p w:rsidR="00774FF8" w:rsidRDefault="00774FF8" w:rsidP="001C063F">
      <w:pPr>
        <w:ind w:left="284" w:hanging="284"/>
      </w:pPr>
    </w:p>
    <w:p w:rsidR="00774FF8" w:rsidRPr="007301C1" w:rsidRDefault="00774FF8" w:rsidP="007301C1">
      <w:pPr>
        <w:ind w:left="851"/>
        <w:rPr>
          <w:i/>
          <w:iCs/>
        </w:rPr>
      </w:pPr>
      <w:r>
        <w:rPr>
          <w:i/>
          <w:iCs/>
        </w:rPr>
        <w:t>Les services offerts dépendent du Thérapeute traitant sélectionné</w:t>
      </w:r>
    </w:p>
    <w:p w:rsidR="00774FF8" w:rsidRDefault="00774FF8" w:rsidP="001C063F">
      <w:pPr>
        <w:ind w:left="284" w:hanging="284"/>
      </w:pPr>
    </w:p>
    <w:p w:rsidR="00774FF8" w:rsidRPr="00746B6D" w:rsidRDefault="00774FF8" w:rsidP="001C063F">
      <w:pPr>
        <w:ind w:left="284" w:hanging="284"/>
      </w:pPr>
      <w:r>
        <w:tab/>
        <w:t xml:space="preserve">7.12. Inscrivez une ou plusieurs </w:t>
      </w:r>
      <w:r w:rsidRPr="00746B6D">
        <w:rPr>
          <w:b/>
          <w:bCs/>
        </w:rPr>
        <w:t>Remarque</w:t>
      </w:r>
      <w:r>
        <w:rPr>
          <w:b/>
          <w:bCs/>
        </w:rPr>
        <w:t xml:space="preserve">s </w:t>
      </w:r>
      <w:r>
        <w:t>dans le champ approprié.</w:t>
      </w:r>
    </w:p>
    <w:p w:rsidR="00774FF8" w:rsidRDefault="00774FF8" w:rsidP="001C063F">
      <w:pPr>
        <w:rPr>
          <w:i/>
          <w:iCs/>
        </w:rPr>
      </w:pPr>
    </w:p>
    <w:p w:rsidR="00774FF8" w:rsidRDefault="00774FF8" w:rsidP="00746B6D">
      <w:pPr>
        <w:ind w:left="180" w:hanging="180"/>
      </w:pPr>
      <w:r>
        <w:t xml:space="preserve">8. </w:t>
      </w:r>
      <w:r w:rsidRPr="005A01F8">
        <w:rPr>
          <w:b/>
          <w:bCs/>
        </w:rPr>
        <w:t>Fermez la fenêtre</w:t>
      </w:r>
      <w:r>
        <w:rPr>
          <w:i/>
          <w:iCs/>
        </w:rPr>
        <w:t xml:space="preserve"> </w:t>
      </w:r>
      <w:r w:rsidRPr="005A01F8">
        <w:rPr>
          <w:i/>
          <w:iCs/>
        </w:rPr>
        <w:t>Informations de base du dossier</w:t>
      </w:r>
      <w:r>
        <w:t>.</w:t>
      </w:r>
    </w:p>
    <w:p w:rsidR="00774FF8" w:rsidRDefault="00774FF8" w:rsidP="001C063F">
      <w:pPr>
        <w:ind w:left="284" w:hanging="284"/>
      </w:pPr>
    </w:p>
    <w:p w:rsidR="00774FF8" w:rsidRDefault="00774FF8" w:rsidP="001C063F">
      <w:pPr>
        <w:ind w:left="284" w:hanging="284"/>
      </w:pPr>
      <w:r>
        <w:t xml:space="preserve">9. Cliquez sur </w:t>
      </w:r>
      <w:r>
        <w:rPr>
          <w:noProof/>
        </w:rPr>
        <w:pict>
          <v:shape id="_x0000_i1414"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dossiers du compte client</w:t>
      </w:r>
      <w:r>
        <w:rPr>
          <w:noProof/>
        </w:rPr>
        <w:t xml:space="preserve">. </w:t>
      </w:r>
    </w:p>
    <w:p w:rsidR="00774FF8" w:rsidRDefault="00774FF8" w:rsidP="001C063F"/>
    <w:p w:rsidR="00774FF8" w:rsidRDefault="00774FF8" w:rsidP="001C063F">
      <w:pPr>
        <w:ind w:firstLine="284"/>
        <w:rPr>
          <w:i/>
          <w:iCs/>
        </w:rPr>
      </w:pPr>
      <w:r>
        <w:rPr>
          <w:i/>
          <w:iCs/>
        </w:rPr>
        <w:t>Le secteur des dossiers du compte client se désactive.</w:t>
      </w:r>
    </w:p>
    <w:p w:rsidR="00774FF8" w:rsidRDefault="00774FF8" w:rsidP="001C063F">
      <w:pPr>
        <w:ind w:left="426"/>
        <w:rPr>
          <w:i/>
          <w:iCs/>
        </w:rPr>
      </w:pPr>
    </w:p>
    <w:p w:rsidR="00774FF8" w:rsidRDefault="00774FF8" w:rsidP="001C063F">
      <w:pPr>
        <w:ind w:left="284"/>
      </w:pPr>
      <w:r>
        <w:rPr>
          <w:i/>
          <w:iCs/>
        </w:rPr>
        <w:t>Désactiver le secteur des dossiers le débloque pour les autres utilisateurs voulant y apporter des modifications.</w:t>
      </w:r>
    </w:p>
    <w:p w:rsidR="00774FF8" w:rsidRDefault="00774FF8" w:rsidP="001C063F"/>
    <w:p w:rsidR="00774FF8" w:rsidRDefault="00774FF8" w:rsidP="001C063F">
      <w:pPr>
        <w:rPr>
          <w:i/>
          <w:iCs/>
        </w:rPr>
      </w:pPr>
    </w:p>
    <w:p w:rsidR="00774FF8" w:rsidRPr="00EF5A4F" w:rsidRDefault="00774FF8" w:rsidP="001C063F">
      <w:pPr>
        <w:rPr>
          <w:i/>
          <w:iCs/>
        </w:rPr>
      </w:pPr>
      <w:r w:rsidRPr="008F31D6">
        <w:rPr>
          <w:i/>
          <w:iCs/>
        </w:rPr>
        <w:t xml:space="preserve">Pour pouvoir modifier les informations de base d’un dossier, un utilisateur doit avoir le </w:t>
      </w:r>
      <w:r w:rsidRPr="008F31D6">
        <w:rPr>
          <w:b/>
          <w:bCs/>
          <w:i/>
          <w:iCs/>
        </w:rPr>
        <w:t>Droit de modifier les informations de base d’un dossier</w:t>
      </w:r>
      <w:r w:rsidRPr="008F31D6">
        <w:rPr>
          <w:i/>
          <w:iCs/>
        </w:rPr>
        <w:t xml:space="preserve"> d’activé dans son type d’utilisateur.</w:t>
      </w:r>
    </w:p>
    <w:p w:rsidR="00774FF8" w:rsidRDefault="00774FF8" w:rsidP="001C063F">
      <w:pPr>
        <w:rPr>
          <w:i/>
          <w:iCs/>
        </w:rPr>
      </w:pPr>
    </w:p>
    <w:p w:rsidR="00774FF8" w:rsidRDefault="00774FF8" w:rsidP="001C063F">
      <w:pPr>
        <w:rPr>
          <w:i/>
          <w:iCs/>
        </w:rPr>
      </w:pPr>
    </w:p>
    <w:p w:rsidR="00774FF8" w:rsidRPr="008F31D6" w:rsidRDefault="00774FF8" w:rsidP="008F31D6">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298" o:spid="_x0000_i1415"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780CC6">
      <w:pPr>
        <w:pStyle w:val="Heading3"/>
      </w:pPr>
      <w:r>
        <w:br w:type="page"/>
      </w:r>
      <w:bookmarkStart w:id="116" w:name="CC_Folders_Del"/>
      <w:bookmarkEnd w:id="116"/>
      <w:r>
        <w:t>Supprimer un dossier</w:t>
      </w:r>
    </w:p>
    <w:p w:rsidR="00774FF8" w:rsidRDefault="00774FF8" w:rsidP="003604CA">
      <w:r w:rsidRPr="00CA76CD">
        <w:rPr>
          <w:vanish/>
        </w:rPr>
        <w:t xml:space="preserve">Numéro : </w:t>
      </w:r>
      <w:r>
        <w:rPr>
          <w:vanish/>
        </w:rPr>
        <w:t>99</w:t>
      </w:r>
    </w:p>
    <w:p w:rsidR="00774FF8" w:rsidRPr="007E2F6A" w:rsidRDefault="00774FF8" w:rsidP="009F21DC">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supprimer 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416"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417"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9F21DC"/>
    <w:p w:rsidR="00774FF8" w:rsidRPr="007E2F6A" w:rsidRDefault="00774FF8" w:rsidP="009F21DC">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9F21DC"/>
    <w:p w:rsidR="00774FF8" w:rsidRPr="007E2F6A" w:rsidRDefault="00774FF8" w:rsidP="009F21DC">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9F21DC">
      <w:pPr>
        <w:ind w:left="180" w:hanging="180"/>
      </w:pPr>
    </w:p>
    <w:p w:rsidR="00774FF8" w:rsidRDefault="00774FF8" w:rsidP="009F21DC">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774FF8" w:rsidRDefault="00774FF8" w:rsidP="009F21DC">
      <w:pPr>
        <w:ind w:left="180" w:hanging="180"/>
      </w:pPr>
    </w:p>
    <w:p w:rsidR="00774FF8" w:rsidRDefault="00774FF8" w:rsidP="009F21DC">
      <w:pPr>
        <w:ind w:left="180" w:hanging="180"/>
      </w:pPr>
      <w:r>
        <w:t xml:space="preserve">2. Sélectionnez le dossier que vous </w:t>
      </w:r>
      <w:r w:rsidRPr="007E2F6A">
        <w:t xml:space="preserve">voulez </w:t>
      </w:r>
      <w:r>
        <w:t>supprimer.</w:t>
      </w:r>
    </w:p>
    <w:p w:rsidR="00774FF8" w:rsidRDefault="00774FF8" w:rsidP="009F21DC">
      <w:pPr>
        <w:ind w:left="180" w:hanging="180"/>
      </w:pPr>
    </w:p>
    <w:p w:rsidR="00774FF8" w:rsidRPr="00AB5C51" w:rsidRDefault="00774FF8" w:rsidP="009F21DC">
      <w:pPr>
        <w:ind w:left="180" w:hanging="180"/>
        <w:rPr>
          <w:i/>
          <w:iCs/>
        </w:rPr>
      </w:pPr>
      <w:r>
        <w:tab/>
      </w:r>
      <w:r>
        <w:rPr>
          <w:i/>
          <w:iCs/>
        </w:rPr>
        <w:t>Le dossier sélectionné se surligne en</w:t>
      </w:r>
      <w:r w:rsidRPr="009C6C36">
        <w:rPr>
          <w:i/>
          <w:iCs/>
          <w:noProof/>
        </w:rPr>
        <w:pict>
          <v:shape id="_x0000_i1418" type="#_x0000_t75" style="width:20.25pt;height:14.25pt;visibility:visible">
            <v:imagedata r:id="rId9" o:title=""/>
          </v:shape>
        </w:pict>
      </w:r>
      <w:r>
        <w:rPr>
          <w:i/>
          <w:iCs/>
        </w:rPr>
        <w:t>.</w:t>
      </w:r>
    </w:p>
    <w:p w:rsidR="00774FF8" w:rsidRDefault="00774FF8" w:rsidP="009F21DC">
      <w:pPr>
        <w:ind w:left="180" w:hanging="180"/>
      </w:pPr>
    </w:p>
    <w:p w:rsidR="00774FF8" w:rsidRDefault="00774FF8" w:rsidP="009F21DC">
      <w:pPr>
        <w:ind w:left="284" w:hanging="284"/>
      </w:pPr>
      <w:r>
        <w:t xml:space="preserve">3. Cliquez sur le </w:t>
      </w:r>
      <w:r w:rsidRPr="00AE6471">
        <w:rPr>
          <w:b/>
          <w:bCs/>
        </w:rPr>
        <w:t>bouton droit de la souris</w:t>
      </w:r>
      <w:r>
        <w:t xml:space="preserve"> et choisissez</w:t>
      </w:r>
      <w:r w:rsidRPr="008D3092">
        <w:t xml:space="preserve"> </w:t>
      </w:r>
      <w:r>
        <w:rPr>
          <w:b/>
          <w:bCs/>
        </w:rPr>
        <w:t xml:space="preserve">Supprimer </w:t>
      </w:r>
      <w:r>
        <w:t>dans le menu contextuel</w:t>
      </w:r>
      <w:r w:rsidRPr="008D3092">
        <w:t xml:space="preserve"> qui apparaît.</w:t>
      </w:r>
    </w:p>
    <w:p w:rsidR="00774FF8" w:rsidRDefault="00774FF8" w:rsidP="009F21DC">
      <w:pPr>
        <w:ind w:left="180" w:hanging="180"/>
      </w:pPr>
    </w:p>
    <w:p w:rsidR="00774FF8" w:rsidRDefault="00774FF8" w:rsidP="00A105E0">
      <w:pPr>
        <w:ind w:firstLine="180"/>
        <w:rPr>
          <w:i/>
          <w:iCs/>
        </w:rPr>
      </w:pPr>
      <w:r>
        <w:rPr>
          <w:i/>
          <w:iCs/>
        </w:rPr>
        <w:t xml:space="preserve">La fenêtre </w:t>
      </w:r>
      <w:r>
        <w:t xml:space="preserve">Confirmation de suppression </w:t>
      </w:r>
      <w:r w:rsidRPr="009F21DC">
        <w:rPr>
          <w:i/>
          <w:iCs/>
        </w:rPr>
        <w:t>apparaît.</w:t>
      </w:r>
    </w:p>
    <w:p w:rsidR="00774FF8" w:rsidRDefault="00774FF8" w:rsidP="009F21DC">
      <w:pPr>
        <w:ind w:left="180" w:hanging="180"/>
        <w:rPr>
          <w:i/>
          <w:iCs/>
        </w:rPr>
      </w:pPr>
    </w:p>
    <w:p w:rsidR="00774FF8" w:rsidRPr="00A105E0" w:rsidRDefault="00774FF8" w:rsidP="00A105E0">
      <w:r>
        <w:t>4. Cliquez sur « Oui ».</w:t>
      </w:r>
    </w:p>
    <w:p w:rsidR="00774FF8" w:rsidRDefault="00774FF8" w:rsidP="009F21DC">
      <w:pPr>
        <w:ind w:left="180" w:hanging="180"/>
      </w:pPr>
    </w:p>
    <w:p w:rsidR="00774FF8" w:rsidRPr="007C206B" w:rsidRDefault="00774FF8" w:rsidP="009F21DC">
      <w:pPr>
        <w:ind w:left="180" w:hanging="180"/>
      </w:pPr>
    </w:p>
    <w:p w:rsidR="00774FF8" w:rsidRPr="00AB5C51" w:rsidRDefault="00774FF8" w:rsidP="009F21DC">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9C6C36">
        <w:rPr>
          <w:b/>
          <w:bCs/>
          <w:i/>
          <w:iCs/>
          <w:noProof/>
        </w:rPr>
        <w:pict>
          <v:shape id="_x0000_i1419"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774FF8" w:rsidRDefault="00774FF8">
      <w:pPr>
        <w:rPr>
          <w:rFonts w:ascii="Arial" w:hAnsi="Arial" w:cs="Arial"/>
          <w:b/>
          <w:bCs/>
          <w:sz w:val="26"/>
          <w:szCs w:val="26"/>
        </w:rPr>
      </w:pPr>
      <w:r>
        <w:br w:type="page"/>
      </w:r>
    </w:p>
    <w:p w:rsidR="00774FF8" w:rsidRDefault="00774FF8" w:rsidP="00780CC6">
      <w:pPr>
        <w:pStyle w:val="Heading3"/>
      </w:pPr>
      <w:bookmarkStart w:id="117" w:name="CC_Folders_Texts"/>
      <w:bookmarkEnd w:id="117"/>
      <w:r>
        <w:t>Textes d’un dossier</w:t>
      </w:r>
    </w:p>
    <w:p w:rsidR="00774FF8" w:rsidRDefault="00774FF8" w:rsidP="003604CA">
      <w:r w:rsidRPr="00CA76CD">
        <w:rPr>
          <w:vanish/>
        </w:rPr>
        <w:t xml:space="preserve">Numéro : </w:t>
      </w:r>
      <w:r>
        <w:rPr>
          <w:vanish/>
        </w:rPr>
        <w:t>100</w:t>
      </w:r>
    </w:p>
    <w:p w:rsidR="00774FF8" w:rsidRDefault="00774FF8" w:rsidP="00C526DE">
      <w:r>
        <w:rPr>
          <w:b/>
          <w:bCs/>
          <w:u w:val="single"/>
        </w:rPr>
        <w:t>Articles liés :</w:t>
      </w:r>
    </w:p>
    <w:p w:rsidR="00774FF8" w:rsidRDefault="00774FF8" w:rsidP="00C526DE">
      <w:hyperlink w:anchor="CC_Folders_Texts_ApplyModel" w:history="1">
        <w:r w:rsidRPr="007301C1">
          <w:rPr>
            <w:rStyle w:val="Hyperlink"/>
          </w:rPr>
          <w:t>Appliquer un modèle de texte à un dossier</w:t>
        </w:r>
      </w:hyperlink>
    </w:p>
    <w:p w:rsidR="00774FF8" w:rsidRDefault="00774FF8" w:rsidP="00C526DE">
      <w:hyperlink w:anchor="CC_Folders_Texts_See" w:history="1">
        <w:r w:rsidRPr="007301C1">
          <w:rPr>
            <w:rStyle w:val="Hyperlink"/>
          </w:rPr>
          <w:t>Consulter les textes d’un dossier</w:t>
        </w:r>
      </w:hyperlink>
    </w:p>
    <w:p w:rsidR="00774FF8" w:rsidRPr="00C526DE" w:rsidRDefault="00774FF8" w:rsidP="00C526DE">
      <w:hyperlink w:anchor="CC_Folders_Texts_Modif" w:history="1">
        <w:r w:rsidRPr="007301C1">
          <w:rPr>
            <w:rStyle w:val="Hyperlink"/>
          </w:rPr>
          <w:t>Modifier un texte d’un dossier</w:t>
        </w:r>
      </w:hyperlink>
    </w:p>
    <w:p w:rsidR="00774FF8" w:rsidRDefault="00774FF8" w:rsidP="0009640F">
      <w:pPr>
        <w:pStyle w:val="Heading4"/>
      </w:pPr>
      <w:r>
        <w:br w:type="page"/>
      </w:r>
      <w:bookmarkStart w:id="118" w:name="CC_Folders_Texts_ApplyModel"/>
      <w:bookmarkEnd w:id="118"/>
      <w:r>
        <w:t>Appliquer un modèle de texte à un texte d’un dossier</w:t>
      </w:r>
    </w:p>
    <w:p w:rsidR="00774FF8" w:rsidRDefault="00774FF8" w:rsidP="003604CA">
      <w:r w:rsidRPr="00CA76CD">
        <w:rPr>
          <w:vanish/>
        </w:rPr>
        <w:t xml:space="preserve">Numéro : </w:t>
      </w:r>
      <w:r>
        <w:rPr>
          <w:vanish/>
        </w:rPr>
        <w:t>101</w:t>
      </w:r>
    </w:p>
    <w:p w:rsidR="00774FF8" w:rsidRPr="007E2F6A" w:rsidRDefault="00774FF8" w:rsidP="000F4AA1">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appliquer un modèle de texte à un </w:t>
      </w:r>
      <w:hyperlink w:anchor="CC_Folders_Texts" w:history="1">
        <w:r w:rsidRPr="007C67D4">
          <w:rPr>
            <w:rStyle w:val="Hyperlink"/>
          </w:rPr>
          <w:t>texte</w:t>
        </w:r>
      </w:hyperlink>
      <w:r>
        <w:t xml:space="preserv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42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421"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0F4AA1"/>
    <w:p w:rsidR="00774FF8" w:rsidRPr="007E2F6A" w:rsidRDefault="00774FF8" w:rsidP="000F4AA1">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0F4AA1"/>
    <w:p w:rsidR="00774FF8" w:rsidRPr="007E2F6A" w:rsidRDefault="00774FF8" w:rsidP="000F4AA1">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0F4AA1">
      <w:pPr>
        <w:ind w:left="180" w:hanging="180"/>
      </w:pPr>
    </w:p>
    <w:p w:rsidR="00774FF8" w:rsidRDefault="00774FF8" w:rsidP="000F4AA1">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774FF8" w:rsidRDefault="00774FF8" w:rsidP="000F4AA1">
      <w:pPr>
        <w:ind w:left="180" w:hanging="180"/>
      </w:pPr>
    </w:p>
    <w:p w:rsidR="00774FF8" w:rsidRDefault="00774FF8" w:rsidP="000F4AA1">
      <w:pPr>
        <w:ind w:left="180" w:hanging="180"/>
      </w:pPr>
      <w:r>
        <w:t>2. Sélectionnez le dossier dans lequel vous voulez appliquer un modèle de texte à un texte.</w:t>
      </w:r>
    </w:p>
    <w:p w:rsidR="00774FF8" w:rsidRDefault="00774FF8" w:rsidP="000F4AA1">
      <w:pPr>
        <w:ind w:left="180" w:hanging="180"/>
      </w:pPr>
    </w:p>
    <w:p w:rsidR="00774FF8" w:rsidRPr="00AB5C51" w:rsidRDefault="00774FF8" w:rsidP="000F4AA1">
      <w:pPr>
        <w:ind w:left="180" w:hanging="180"/>
        <w:rPr>
          <w:i/>
          <w:iCs/>
        </w:rPr>
      </w:pPr>
      <w:r>
        <w:tab/>
      </w:r>
      <w:r>
        <w:rPr>
          <w:i/>
          <w:iCs/>
        </w:rPr>
        <w:t>Le dossier sélectionné se surligne en</w:t>
      </w:r>
      <w:r w:rsidRPr="009C6C36">
        <w:rPr>
          <w:i/>
          <w:iCs/>
          <w:noProof/>
        </w:rPr>
        <w:pict>
          <v:shape id="_x0000_i1422" type="#_x0000_t75" style="width:20.25pt;height:14.25pt;visibility:visible">
            <v:imagedata r:id="rId9" o:title=""/>
          </v:shape>
        </w:pict>
      </w:r>
      <w:r>
        <w:rPr>
          <w:i/>
          <w:iCs/>
        </w:rPr>
        <w:t>.</w:t>
      </w:r>
    </w:p>
    <w:p w:rsidR="00774FF8" w:rsidRDefault="00774FF8" w:rsidP="000F4AA1">
      <w:pPr>
        <w:ind w:left="180" w:hanging="180"/>
      </w:pPr>
    </w:p>
    <w:p w:rsidR="00774FF8" w:rsidRDefault="00774FF8" w:rsidP="000F4AA1">
      <w:r>
        <w:t xml:space="preserve">3. Cliquez sur l’onglet </w:t>
      </w:r>
      <w:r>
        <w:rPr>
          <w:noProof/>
        </w:rPr>
        <w:pict>
          <v:shape id="_x0000_i1423" type="#_x0000_t75" style="width:39pt;height:14.25pt;visibility:visible">
            <v:imagedata r:id="rId173" o:title=""/>
          </v:shape>
        </w:pict>
      </w:r>
      <w:r>
        <w:t>.</w:t>
      </w:r>
    </w:p>
    <w:p w:rsidR="00774FF8" w:rsidRDefault="00774FF8" w:rsidP="000F4AA1"/>
    <w:p w:rsidR="00774FF8" w:rsidRDefault="00774FF8" w:rsidP="000F4AA1">
      <w:pPr>
        <w:ind w:left="284" w:hanging="284"/>
      </w:pPr>
      <w:r>
        <w:t xml:space="preserve">4. Cliquez sur </w:t>
      </w:r>
      <w:r>
        <w:rPr>
          <w:noProof/>
        </w:rPr>
        <w:pict>
          <v:shape id="_x0000_i1424" type="#_x0000_t75" style="width:14.25pt;height:14.25pt;visibility:visible">
            <v:imagedata r:id="rId99" o:title=""/>
          </v:shape>
        </w:pict>
      </w:r>
      <w:r>
        <w:t xml:space="preserve"> pour </w:t>
      </w:r>
      <w:r>
        <w:rPr>
          <w:b/>
          <w:bCs/>
          <w:u w:val="single"/>
        </w:rPr>
        <w:t>Commencer la modification des dossiers du compte client</w:t>
      </w:r>
      <w:r>
        <w:t>.</w:t>
      </w:r>
    </w:p>
    <w:p w:rsidR="00774FF8" w:rsidRDefault="00774FF8" w:rsidP="000F4AA1">
      <w:pPr>
        <w:ind w:left="180" w:hanging="180"/>
      </w:pPr>
    </w:p>
    <w:p w:rsidR="00774FF8" w:rsidRDefault="00774FF8" w:rsidP="000F4AA1">
      <w:pPr>
        <w:ind w:left="142" w:firstLine="142"/>
        <w:rPr>
          <w:i/>
          <w:iCs/>
          <w:color w:val="9BBB59"/>
        </w:rPr>
      </w:pPr>
      <w:r>
        <w:rPr>
          <w:i/>
          <w:iCs/>
        </w:rPr>
        <w:t>Le secteur des dossiers du compte client s’active.</w:t>
      </w:r>
    </w:p>
    <w:p w:rsidR="00774FF8" w:rsidRDefault="00774FF8" w:rsidP="000F4AA1">
      <w:pPr>
        <w:ind w:left="180" w:hanging="180"/>
      </w:pPr>
    </w:p>
    <w:p w:rsidR="00774FF8" w:rsidRDefault="00774FF8" w:rsidP="000F4AA1">
      <w:pPr>
        <w:ind w:left="284"/>
        <w:rPr>
          <w:i/>
          <w:iCs/>
        </w:rPr>
      </w:pPr>
      <w:r>
        <w:rPr>
          <w:i/>
          <w:iCs/>
        </w:rPr>
        <w:t>Lorsque vous activez le secteur des dossiers du compte client, celui-ci devient bloqué pour tous les autres utilisateurs, c’est-à-dire qu’ils ne pourront effectuer de modifications dans les dossiers du même compte client  jusqu’à ce que vous arrêtiez la modification des dossiers.</w:t>
      </w:r>
    </w:p>
    <w:p w:rsidR="00774FF8" w:rsidRDefault="00774FF8" w:rsidP="000F4AA1">
      <w:pPr>
        <w:ind w:left="284"/>
        <w:rPr>
          <w:i/>
          <w:iCs/>
        </w:rPr>
      </w:pPr>
    </w:p>
    <w:p w:rsidR="00774FF8" w:rsidRDefault="00774FF8" w:rsidP="000F4AA1">
      <w:pPr>
        <w:ind w:left="284"/>
        <w:rPr>
          <w:i/>
          <w:iCs/>
        </w:rPr>
      </w:pPr>
      <w:r>
        <w:rPr>
          <w:i/>
          <w:iCs/>
        </w:rPr>
        <w:t>Une fois la modification commencée, vous ne pourrez pas changer de dossier avant d’avoir enregistrer les modifications apportées au dossier en cours de modification.</w:t>
      </w:r>
    </w:p>
    <w:p w:rsidR="00774FF8" w:rsidRDefault="00774FF8" w:rsidP="000F4AA1">
      <w:pPr>
        <w:ind w:left="284"/>
        <w:rPr>
          <w:i/>
          <w:iCs/>
        </w:rPr>
      </w:pPr>
    </w:p>
    <w:p w:rsidR="00774FF8" w:rsidRDefault="00774FF8" w:rsidP="000F4AA1">
      <w:pPr>
        <w:ind w:left="284"/>
      </w:pPr>
      <w:r>
        <w:rPr>
          <w:i/>
          <w:iCs/>
        </w:rPr>
        <w:t xml:space="preserve">La </w:t>
      </w:r>
      <w:hyperlink w:anchor="WebTextBox" w:history="1">
        <w:r w:rsidRPr="00442E76">
          <w:rPr>
            <w:rStyle w:val="Hyperlink"/>
            <w:i/>
            <w:iCs/>
          </w:rPr>
          <w:t>Boîte de texte web</w:t>
        </w:r>
      </w:hyperlink>
      <w:r>
        <w:rPr>
          <w:i/>
          <w:iCs/>
        </w:rPr>
        <w:t xml:space="preserve"> apparaît.</w:t>
      </w:r>
    </w:p>
    <w:p w:rsidR="00774FF8" w:rsidRDefault="00774FF8" w:rsidP="000F4AA1">
      <w:pPr>
        <w:ind w:left="284" w:hanging="284"/>
      </w:pPr>
    </w:p>
    <w:p w:rsidR="00774FF8" w:rsidRDefault="00774FF8" w:rsidP="000F4AA1">
      <w:pPr>
        <w:ind w:left="284" w:hanging="284"/>
      </w:pPr>
      <w:r>
        <w:t xml:space="preserve">5. Sélection du type de texte dans la liste déroulante qui apparaît en cliquant sur le </w:t>
      </w:r>
      <w:r>
        <w:rPr>
          <w:noProof/>
        </w:rPr>
        <w:pict>
          <v:shape id="_x0000_i1425" type="#_x0000_t75" style="width:13.5pt;height:13.5pt;visibility:visible">
            <v:imagedata r:id="rId114" o:title=""/>
          </v:shape>
        </w:pict>
      </w:r>
      <w:r>
        <w:t xml:space="preserve">  à la droite du champ :</w:t>
      </w:r>
    </w:p>
    <w:p w:rsidR="00774FF8" w:rsidRDefault="00774FF8" w:rsidP="000F4AA1">
      <w:pPr>
        <w:ind w:left="284" w:hanging="284"/>
      </w:pPr>
    </w:p>
    <w:p w:rsidR="00774FF8" w:rsidRDefault="00774FF8" w:rsidP="000F4AA1">
      <w:pPr>
        <w:ind w:left="284" w:hanging="284"/>
      </w:pPr>
      <w:r>
        <w:tab/>
        <w:t xml:space="preserve">5a. </w:t>
      </w:r>
      <w:r w:rsidRPr="00C526DE">
        <w:rPr>
          <w:b/>
          <w:bCs/>
        </w:rPr>
        <w:t>Notes</w:t>
      </w:r>
      <w:r>
        <w:t>.</w:t>
      </w:r>
    </w:p>
    <w:p w:rsidR="00774FF8" w:rsidRDefault="00774FF8" w:rsidP="000F4AA1">
      <w:pPr>
        <w:ind w:left="284" w:hanging="284"/>
      </w:pPr>
    </w:p>
    <w:p w:rsidR="00774FF8" w:rsidRDefault="00774FF8" w:rsidP="000F4AA1">
      <w:pPr>
        <w:ind w:left="709"/>
        <w:rPr>
          <w:i/>
          <w:iCs/>
        </w:rPr>
      </w:pPr>
      <w:r>
        <w:rPr>
          <w:i/>
          <w:iCs/>
        </w:rPr>
        <w:t xml:space="preserve">Les </w:t>
      </w:r>
      <w:r>
        <w:t xml:space="preserve">Notes </w:t>
      </w:r>
      <w:r>
        <w:rPr>
          <w:i/>
          <w:iCs/>
        </w:rPr>
        <w:t>au dossier s’affichent par  ordre chronologique, du plus récent au plus ancien de façon descendante.</w:t>
      </w:r>
    </w:p>
    <w:p w:rsidR="00774FF8" w:rsidRDefault="00774FF8" w:rsidP="00BA29BD">
      <w:pPr>
        <w:rPr>
          <w:i/>
          <w:iCs/>
        </w:rPr>
      </w:pPr>
    </w:p>
    <w:p w:rsidR="00774FF8" w:rsidRDefault="00774FF8" w:rsidP="00CF0F49">
      <w:pPr>
        <w:ind w:left="709"/>
      </w:pPr>
      <w:r>
        <w:t xml:space="preserve">5a.1. Cliquez sur </w:t>
      </w:r>
      <w:r>
        <w:rPr>
          <w:noProof/>
        </w:rPr>
        <w:pict>
          <v:shape id="Picture 437" o:spid="_x0000_i1426" type="#_x0000_t75" style="width:14.25pt;height:14.25pt;visibility:visible">
            <v:imagedata r:id="rId174" o:title=""/>
          </v:shape>
        </w:pict>
      </w:r>
      <w:r>
        <w:t>.</w:t>
      </w:r>
    </w:p>
    <w:p w:rsidR="00774FF8" w:rsidRDefault="00774FF8" w:rsidP="00CF0F49"/>
    <w:p w:rsidR="00774FF8" w:rsidRDefault="00774FF8" w:rsidP="00CF0F49">
      <w:pPr>
        <w:ind w:left="1276" w:firstLine="1"/>
        <w:rPr>
          <w:i/>
          <w:iCs/>
        </w:rPr>
      </w:pPr>
      <w:r>
        <w:rPr>
          <w:i/>
          <w:iCs/>
        </w:rPr>
        <w:t>Un menu contextuel apparaît.</w:t>
      </w:r>
    </w:p>
    <w:p w:rsidR="00774FF8" w:rsidRDefault="00774FF8" w:rsidP="00CF0F49">
      <w:pPr>
        <w:ind w:left="709"/>
        <w:rPr>
          <w:i/>
          <w:iCs/>
        </w:rPr>
      </w:pPr>
    </w:p>
    <w:p w:rsidR="00774FF8" w:rsidRDefault="00774FF8" w:rsidP="00CF0F49">
      <w:pPr>
        <w:ind w:left="709"/>
      </w:pPr>
      <w:r>
        <w:t>5a.2. Sélectionnez le type de modèle « Généraux » ou « Utilisateur ».</w:t>
      </w:r>
    </w:p>
    <w:p w:rsidR="00774FF8" w:rsidRDefault="00774FF8" w:rsidP="00CF0F49">
      <w:pPr>
        <w:ind w:left="709"/>
      </w:pPr>
    </w:p>
    <w:p w:rsidR="00774FF8" w:rsidRDefault="00774FF8" w:rsidP="00CF0F49">
      <w:pPr>
        <w:ind w:left="1276" w:firstLine="1"/>
        <w:rPr>
          <w:i/>
          <w:iCs/>
        </w:rPr>
      </w:pPr>
      <w:r>
        <w:rPr>
          <w:i/>
          <w:iCs/>
        </w:rPr>
        <w:t>Un menu contextuel apparaît.</w:t>
      </w:r>
    </w:p>
    <w:p w:rsidR="00774FF8" w:rsidRDefault="00774FF8" w:rsidP="00CF0F49">
      <w:pPr>
        <w:ind w:left="709"/>
        <w:rPr>
          <w:i/>
          <w:iCs/>
        </w:rPr>
      </w:pPr>
    </w:p>
    <w:p w:rsidR="00774FF8" w:rsidRDefault="00774FF8" w:rsidP="00CF0F49">
      <w:pPr>
        <w:ind w:left="709"/>
      </w:pPr>
      <w:r>
        <w:t>5a.3. Sélectionnez le modèle de texte désiré.</w:t>
      </w:r>
    </w:p>
    <w:p w:rsidR="00774FF8" w:rsidRDefault="00774FF8" w:rsidP="00CF0F49">
      <w:pPr>
        <w:ind w:left="709"/>
      </w:pPr>
    </w:p>
    <w:p w:rsidR="00774FF8" w:rsidRPr="00BA29BD" w:rsidRDefault="00774FF8" w:rsidP="00BA29BD">
      <w:pPr>
        <w:ind w:left="1276"/>
        <w:rPr>
          <w:i/>
          <w:iCs/>
        </w:rPr>
      </w:pPr>
      <w:r>
        <w:rPr>
          <w:i/>
          <w:iCs/>
        </w:rPr>
        <w:t>Le modèle de texte sélectionné apparaît dans la Boîte de texte web.</w:t>
      </w:r>
    </w:p>
    <w:p w:rsidR="00774FF8" w:rsidRDefault="00774FF8" w:rsidP="00CF0F49">
      <w:pPr>
        <w:ind w:left="709"/>
      </w:pPr>
      <w:r>
        <w:t xml:space="preserve">    </w:t>
      </w:r>
    </w:p>
    <w:p w:rsidR="00774FF8" w:rsidRDefault="00774FF8" w:rsidP="000F4AA1">
      <w:pPr>
        <w:ind w:left="284" w:hanging="284"/>
        <w:rPr>
          <w:b/>
          <w:bCs/>
        </w:rPr>
      </w:pPr>
      <w:r>
        <w:tab/>
        <w:t xml:space="preserve">5b. </w:t>
      </w:r>
      <w:r w:rsidRPr="00C526DE">
        <w:rPr>
          <w:b/>
          <w:bCs/>
        </w:rPr>
        <w:t>Historique,Évaluation,Analyse,But,Plan</w:t>
      </w:r>
      <w:r>
        <w:rPr>
          <w:b/>
          <w:bCs/>
        </w:rPr>
        <w:t>.</w:t>
      </w:r>
    </w:p>
    <w:p w:rsidR="00774FF8" w:rsidRDefault="00774FF8" w:rsidP="00BA29BD">
      <w:pPr>
        <w:rPr>
          <w:i/>
          <w:iCs/>
        </w:rPr>
      </w:pPr>
      <w:r>
        <w:rPr>
          <w:b/>
          <w:bCs/>
        </w:rPr>
        <w:tab/>
      </w:r>
      <w:r>
        <w:rPr>
          <w:b/>
          <w:bCs/>
        </w:rPr>
        <w:tab/>
      </w:r>
    </w:p>
    <w:p w:rsidR="00774FF8" w:rsidRDefault="00774FF8" w:rsidP="00BA29BD">
      <w:pPr>
        <w:ind w:left="709"/>
      </w:pPr>
      <w:r>
        <w:t xml:space="preserve">5b.1. Cliquez sur </w:t>
      </w:r>
      <w:r>
        <w:rPr>
          <w:noProof/>
        </w:rPr>
        <w:pict>
          <v:shape id="_x0000_i1427" type="#_x0000_t75" style="width:14.25pt;height:14.25pt;visibility:visible">
            <v:imagedata r:id="rId174" o:title=""/>
          </v:shape>
        </w:pict>
      </w:r>
      <w:r>
        <w:t>.</w:t>
      </w:r>
    </w:p>
    <w:p w:rsidR="00774FF8" w:rsidRDefault="00774FF8" w:rsidP="00BA29BD"/>
    <w:p w:rsidR="00774FF8" w:rsidRDefault="00774FF8" w:rsidP="00BA29BD">
      <w:pPr>
        <w:ind w:left="1276" w:firstLine="1"/>
        <w:rPr>
          <w:i/>
          <w:iCs/>
        </w:rPr>
      </w:pPr>
      <w:r>
        <w:rPr>
          <w:i/>
          <w:iCs/>
        </w:rPr>
        <w:t>Un menu contextuel apparaît.</w:t>
      </w:r>
    </w:p>
    <w:p w:rsidR="00774FF8" w:rsidRDefault="00774FF8" w:rsidP="00BA29BD">
      <w:pPr>
        <w:ind w:left="709"/>
        <w:rPr>
          <w:i/>
          <w:iCs/>
        </w:rPr>
      </w:pPr>
    </w:p>
    <w:p w:rsidR="00774FF8" w:rsidRDefault="00774FF8" w:rsidP="00BA29BD">
      <w:pPr>
        <w:ind w:left="709"/>
      </w:pPr>
      <w:r>
        <w:t>5b.2. Sélectionnez le type de modèle « Généraux » ou « Utilisateur ».</w:t>
      </w:r>
    </w:p>
    <w:p w:rsidR="00774FF8" w:rsidRDefault="00774FF8" w:rsidP="00BA29BD">
      <w:pPr>
        <w:ind w:left="709"/>
      </w:pPr>
    </w:p>
    <w:p w:rsidR="00774FF8" w:rsidRDefault="00774FF8" w:rsidP="00BA29BD">
      <w:pPr>
        <w:ind w:left="1276" w:firstLine="1"/>
        <w:rPr>
          <w:i/>
          <w:iCs/>
        </w:rPr>
      </w:pPr>
      <w:r>
        <w:rPr>
          <w:i/>
          <w:iCs/>
        </w:rPr>
        <w:t>Un menu contextuel apparaît.</w:t>
      </w:r>
    </w:p>
    <w:p w:rsidR="00774FF8" w:rsidRDefault="00774FF8" w:rsidP="00BA29BD">
      <w:pPr>
        <w:rPr>
          <w:i/>
          <w:iCs/>
        </w:rPr>
      </w:pPr>
    </w:p>
    <w:p w:rsidR="00774FF8" w:rsidRDefault="00774FF8" w:rsidP="00BA29BD">
      <w:pPr>
        <w:ind w:left="709"/>
      </w:pPr>
      <w:r>
        <w:t>5b.3. Sélectionnez la catégorie du modèle de texte désiré.</w:t>
      </w:r>
    </w:p>
    <w:p w:rsidR="00774FF8" w:rsidRDefault="00774FF8" w:rsidP="00BA29BD">
      <w:pPr>
        <w:ind w:left="709"/>
      </w:pPr>
    </w:p>
    <w:p w:rsidR="00774FF8" w:rsidRDefault="00774FF8" w:rsidP="00BA29BD">
      <w:pPr>
        <w:ind w:left="1276" w:firstLine="1"/>
        <w:rPr>
          <w:i/>
          <w:iCs/>
        </w:rPr>
      </w:pPr>
      <w:r>
        <w:rPr>
          <w:i/>
          <w:iCs/>
        </w:rPr>
        <w:t>Un menu contextuel apparaît.</w:t>
      </w:r>
    </w:p>
    <w:p w:rsidR="00774FF8" w:rsidRDefault="00774FF8" w:rsidP="00BA29BD">
      <w:pPr>
        <w:ind w:left="709"/>
      </w:pPr>
      <w:r>
        <w:t xml:space="preserve">    </w:t>
      </w:r>
    </w:p>
    <w:p w:rsidR="00774FF8" w:rsidRDefault="00774FF8" w:rsidP="00BA29BD">
      <w:pPr>
        <w:ind w:left="709"/>
      </w:pPr>
      <w:r>
        <w:t>5b.4. Sélectionnez le modèle de texte désiré.</w:t>
      </w:r>
    </w:p>
    <w:p w:rsidR="00774FF8" w:rsidRDefault="00774FF8" w:rsidP="00BA29BD">
      <w:pPr>
        <w:ind w:left="709"/>
      </w:pPr>
    </w:p>
    <w:p w:rsidR="00774FF8" w:rsidRPr="00BA29BD" w:rsidRDefault="00774FF8" w:rsidP="00BA29BD">
      <w:pPr>
        <w:ind w:left="1276"/>
        <w:rPr>
          <w:i/>
          <w:iCs/>
        </w:rPr>
      </w:pPr>
      <w:r>
        <w:rPr>
          <w:i/>
          <w:iCs/>
        </w:rPr>
        <w:t>Le modèle de texte sélectionné apparaît dans la Boîte de texte web.</w:t>
      </w:r>
    </w:p>
    <w:p w:rsidR="00774FF8" w:rsidRDefault="00774FF8" w:rsidP="000F4AA1">
      <w:pPr>
        <w:ind w:left="284" w:hanging="284"/>
      </w:pPr>
    </w:p>
    <w:p w:rsidR="00774FF8" w:rsidRDefault="00774FF8" w:rsidP="000F4AA1">
      <w:pPr>
        <w:ind w:left="284" w:hanging="284"/>
      </w:pPr>
      <w:r>
        <w:tab/>
        <w:t xml:space="preserve">5c. </w:t>
      </w:r>
      <w:r w:rsidRPr="00C526DE">
        <w:rPr>
          <w:b/>
          <w:bCs/>
        </w:rPr>
        <w:t>Rapport au médecin</w:t>
      </w:r>
      <w:r>
        <w:t>.</w:t>
      </w:r>
    </w:p>
    <w:p w:rsidR="00774FF8" w:rsidRDefault="00774FF8" w:rsidP="00BA29BD">
      <w:pPr>
        <w:rPr>
          <w:i/>
          <w:iCs/>
        </w:rPr>
      </w:pPr>
      <w:r>
        <w:rPr>
          <w:b/>
          <w:bCs/>
          <w:i/>
          <w:iCs/>
        </w:rPr>
        <w:tab/>
      </w:r>
      <w:r>
        <w:rPr>
          <w:b/>
          <w:bCs/>
          <w:i/>
          <w:iCs/>
        </w:rPr>
        <w:tab/>
      </w:r>
    </w:p>
    <w:p w:rsidR="00774FF8" w:rsidRDefault="00774FF8" w:rsidP="00BA29BD">
      <w:pPr>
        <w:ind w:left="709"/>
      </w:pPr>
      <w:r>
        <w:t xml:space="preserve">5c.1. Cliquez sur </w:t>
      </w:r>
      <w:r>
        <w:rPr>
          <w:noProof/>
        </w:rPr>
        <w:pict>
          <v:shape id="_x0000_i1428" type="#_x0000_t75" style="width:14.25pt;height:14.25pt;visibility:visible">
            <v:imagedata r:id="rId174" o:title=""/>
          </v:shape>
        </w:pict>
      </w:r>
      <w:r>
        <w:t>.</w:t>
      </w:r>
    </w:p>
    <w:p w:rsidR="00774FF8" w:rsidRDefault="00774FF8" w:rsidP="00BA29BD"/>
    <w:p w:rsidR="00774FF8" w:rsidRDefault="00774FF8" w:rsidP="00BA29BD">
      <w:pPr>
        <w:ind w:left="1276" w:firstLine="1"/>
        <w:rPr>
          <w:i/>
          <w:iCs/>
        </w:rPr>
      </w:pPr>
      <w:r>
        <w:rPr>
          <w:i/>
          <w:iCs/>
        </w:rPr>
        <w:t>Un menu contextuel apparaît.</w:t>
      </w:r>
    </w:p>
    <w:p w:rsidR="00774FF8" w:rsidRDefault="00774FF8" w:rsidP="00BA29BD">
      <w:pPr>
        <w:ind w:left="709"/>
        <w:rPr>
          <w:i/>
          <w:iCs/>
        </w:rPr>
      </w:pPr>
    </w:p>
    <w:p w:rsidR="00774FF8" w:rsidRDefault="00774FF8" w:rsidP="00BA29BD">
      <w:pPr>
        <w:ind w:left="709"/>
      </w:pPr>
      <w:r>
        <w:t>5c.2. Sélectionnez le type de modèle « Généraux » ou « Utilisateur ».</w:t>
      </w:r>
    </w:p>
    <w:p w:rsidR="00774FF8" w:rsidRDefault="00774FF8" w:rsidP="00BA29BD">
      <w:pPr>
        <w:ind w:left="709"/>
      </w:pPr>
    </w:p>
    <w:p w:rsidR="00774FF8" w:rsidRDefault="00774FF8" w:rsidP="00BA29BD">
      <w:pPr>
        <w:ind w:left="1276" w:firstLine="1"/>
        <w:rPr>
          <w:i/>
          <w:iCs/>
        </w:rPr>
      </w:pPr>
      <w:r>
        <w:rPr>
          <w:i/>
          <w:iCs/>
        </w:rPr>
        <w:t>Un menu contextuel apparaît.</w:t>
      </w:r>
    </w:p>
    <w:p w:rsidR="00774FF8" w:rsidRDefault="00774FF8" w:rsidP="00BA29BD">
      <w:pPr>
        <w:ind w:left="709"/>
        <w:rPr>
          <w:i/>
          <w:iCs/>
        </w:rPr>
      </w:pPr>
    </w:p>
    <w:p w:rsidR="00774FF8" w:rsidRDefault="00774FF8" w:rsidP="00BA29BD">
      <w:pPr>
        <w:ind w:left="709"/>
      </w:pPr>
      <w:r>
        <w:t>5c.3. Sélectionnez le modèle de texte désiré.</w:t>
      </w:r>
    </w:p>
    <w:p w:rsidR="00774FF8" w:rsidRDefault="00774FF8" w:rsidP="00BA29BD">
      <w:pPr>
        <w:ind w:left="709"/>
      </w:pPr>
    </w:p>
    <w:p w:rsidR="00774FF8" w:rsidRPr="00BA29BD" w:rsidRDefault="00774FF8" w:rsidP="00BA29BD">
      <w:pPr>
        <w:ind w:left="1276"/>
        <w:rPr>
          <w:i/>
          <w:iCs/>
        </w:rPr>
      </w:pPr>
      <w:r>
        <w:rPr>
          <w:i/>
          <w:iCs/>
        </w:rPr>
        <w:t>Le modèle de texte sélectionné apparaît dans la Boîte de texte web.</w:t>
      </w:r>
    </w:p>
    <w:p w:rsidR="00774FF8" w:rsidRDefault="00774FF8" w:rsidP="000F4AA1">
      <w:pPr>
        <w:ind w:left="284" w:hanging="284"/>
        <w:rPr>
          <w:b/>
          <w:bCs/>
          <w:i/>
          <w:iCs/>
        </w:rPr>
      </w:pPr>
    </w:p>
    <w:p w:rsidR="00774FF8" w:rsidRDefault="00774FF8" w:rsidP="00BA29BD">
      <w:pPr>
        <w:ind w:left="284" w:hanging="284"/>
      </w:pPr>
      <w:r>
        <w:t xml:space="preserve">6. Cliquez sur </w:t>
      </w:r>
      <w:r>
        <w:rPr>
          <w:noProof/>
        </w:rPr>
        <w:pict>
          <v:shape id="_x0000_i1429"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dossiers du compte client</w:t>
      </w:r>
      <w:r>
        <w:rPr>
          <w:noProof/>
        </w:rPr>
        <w:t xml:space="preserve">. </w:t>
      </w:r>
    </w:p>
    <w:p w:rsidR="00774FF8" w:rsidRDefault="00774FF8" w:rsidP="00BA29BD">
      <w:pPr>
        <w:ind w:left="284" w:hanging="284"/>
      </w:pPr>
    </w:p>
    <w:p w:rsidR="00774FF8" w:rsidRDefault="00774FF8" w:rsidP="00BA29BD">
      <w:pPr>
        <w:ind w:left="284"/>
        <w:rPr>
          <w:i/>
          <w:iCs/>
        </w:rPr>
      </w:pPr>
      <w:r>
        <w:rPr>
          <w:i/>
          <w:iCs/>
        </w:rPr>
        <w:t>Le secteur des dossiers du compte client se désactive.</w:t>
      </w:r>
    </w:p>
    <w:p w:rsidR="00774FF8" w:rsidRDefault="00774FF8" w:rsidP="00BA29BD">
      <w:pPr>
        <w:ind w:left="284"/>
        <w:rPr>
          <w:i/>
          <w:iCs/>
        </w:rPr>
      </w:pPr>
    </w:p>
    <w:p w:rsidR="00774FF8" w:rsidRDefault="00774FF8" w:rsidP="00BA29BD">
      <w:pPr>
        <w:ind w:left="284"/>
      </w:pPr>
      <w:r>
        <w:rPr>
          <w:i/>
          <w:iCs/>
        </w:rPr>
        <w:t>Désactiver le secteur des dossiers le débloque pour les autres utilisateurs voulant y apporter des modifications.</w:t>
      </w:r>
    </w:p>
    <w:p w:rsidR="00774FF8" w:rsidRDefault="00774FF8" w:rsidP="000F4AA1"/>
    <w:p w:rsidR="00774FF8" w:rsidRDefault="00774FF8" w:rsidP="000F4AA1">
      <w:pPr>
        <w:rPr>
          <w:i/>
          <w:iCs/>
        </w:rPr>
      </w:pPr>
    </w:p>
    <w:p w:rsidR="00774FF8" w:rsidRDefault="00774FF8" w:rsidP="000F4AA1">
      <w:pPr>
        <w:rPr>
          <w:i/>
          <w:iCs/>
        </w:rPr>
      </w:pPr>
      <w:r>
        <w:rPr>
          <w:i/>
          <w:iCs/>
        </w:rPr>
        <w:t>Vous pouvez applique des modèles de textes à tous les textes d’un dossier que vous désirez, sans avoir à enregistrer les modifications apportées entre chaque sélection d’un nouveau type.</w:t>
      </w:r>
    </w:p>
    <w:p w:rsidR="00774FF8" w:rsidRDefault="00774FF8" w:rsidP="000F4AA1">
      <w:pPr>
        <w:rPr>
          <w:i/>
          <w:iCs/>
        </w:rPr>
      </w:pPr>
    </w:p>
    <w:p w:rsidR="00774FF8" w:rsidRDefault="00774FF8" w:rsidP="000F4AA1">
      <w:pPr>
        <w:rPr>
          <w:i/>
          <w:iCs/>
        </w:rPr>
      </w:pPr>
    </w:p>
    <w:p w:rsidR="00774FF8" w:rsidRDefault="00774FF8" w:rsidP="000F4AA1">
      <w:r>
        <w:rPr>
          <w:i/>
          <w:iCs/>
        </w:rPr>
        <w:t xml:space="preserve">Pour pouvoir appliquer un modèle de texte à un texte d’un dossier d’un compte client, </w:t>
      </w:r>
      <w:r w:rsidRPr="00CF6406">
        <w:rPr>
          <w:i/>
          <w:iCs/>
        </w:rPr>
        <w:t xml:space="preserve">un utilisateur </w:t>
      </w:r>
      <w:r>
        <w:rPr>
          <w:i/>
          <w:iCs/>
        </w:rPr>
        <w:t>doit avoir</w:t>
      </w:r>
      <w:r w:rsidRPr="00CF6406">
        <w:rPr>
          <w:i/>
          <w:iCs/>
        </w:rPr>
        <w:t xml:space="preserve"> le </w:t>
      </w:r>
      <w:r w:rsidRPr="00EF5A4F">
        <w:rPr>
          <w:b/>
          <w:bCs/>
          <w:i/>
          <w:iCs/>
        </w:rPr>
        <w:t xml:space="preserve">Droit de modifier un dossier (excepté les informations de base du dossier) </w:t>
      </w:r>
      <w:r w:rsidRPr="00CF6406">
        <w:rPr>
          <w:i/>
          <w:iCs/>
        </w:rPr>
        <w:t>d’activé dans son</w:t>
      </w:r>
      <w:r>
        <w:rPr>
          <w:i/>
          <w:iCs/>
        </w:rPr>
        <w:t xml:space="preserve"> type d’utilisateur</w:t>
      </w:r>
      <w:r w:rsidRPr="00CF6406">
        <w:rPr>
          <w:i/>
          <w:iCs/>
        </w:rPr>
        <w:t>.</w:t>
      </w:r>
    </w:p>
    <w:p w:rsidR="00774FF8" w:rsidRDefault="00774FF8" w:rsidP="0009640F">
      <w:pPr>
        <w:pStyle w:val="Heading4"/>
      </w:pPr>
      <w:r>
        <w:br w:type="page"/>
      </w:r>
      <w:bookmarkStart w:id="119" w:name="CC_Folders_Texts_See"/>
      <w:bookmarkEnd w:id="119"/>
      <w:r>
        <w:t>Consulter les textes d’un dossier</w:t>
      </w:r>
    </w:p>
    <w:p w:rsidR="00774FF8" w:rsidRDefault="00774FF8" w:rsidP="003604CA">
      <w:r w:rsidRPr="00CA76CD">
        <w:rPr>
          <w:vanish/>
        </w:rPr>
        <w:t xml:space="preserve">Numéro : </w:t>
      </w:r>
      <w:r>
        <w:rPr>
          <w:vanish/>
        </w:rPr>
        <w:t>102</w:t>
      </w:r>
    </w:p>
    <w:p w:rsidR="00774FF8" w:rsidRPr="007E2F6A" w:rsidRDefault="00774FF8" w:rsidP="00637AFE">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consulter les </w:t>
      </w:r>
      <w:hyperlink w:anchor="CC_Folders_Texts" w:history="1">
        <w:r w:rsidRPr="007C67D4">
          <w:rPr>
            <w:rStyle w:val="Hyperlink"/>
          </w:rPr>
          <w:t>text</w:t>
        </w:r>
        <w:r>
          <w:rPr>
            <w:rStyle w:val="Hyperlink"/>
          </w:rPr>
          <w:t>es</w:t>
        </w:r>
      </w:hyperlink>
      <w:r>
        <w:t xml:space="preserv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43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431"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637AFE"/>
    <w:p w:rsidR="00774FF8" w:rsidRPr="007E2F6A" w:rsidRDefault="00774FF8" w:rsidP="00637AFE">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637AFE"/>
    <w:p w:rsidR="00774FF8" w:rsidRPr="007E2F6A" w:rsidRDefault="00774FF8" w:rsidP="00637AFE">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637AFE">
      <w:pPr>
        <w:ind w:left="180" w:hanging="180"/>
      </w:pPr>
    </w:p>
    <w:p w:rsidR="00774FF8" w:rsidRDefault="00774FF8" w:rsidP="00637AFE">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774FF8" w:rsidRDefault="00774FF8" w:rsidP="00637AFE">
      <w:pPr>
        <w:ind w:left="180" w:hanging="180"/>
      </w:pPr>
    </w:p>
    <w:p w:rsidR="00774FF8" w:rsidRDefault="00774FF8" w:rsidP="00637AFE">
      <w:pPr>
        <w:ind w:left="180" w:hanging="180"/>
      </w:pPr>
      <w:r>
        <w:t xml:space="preserve">2. Sélectionnez le dossier dont </w:t>
      </w:r>
      <w:r w:rsidRPr="007E2F6A">
        <w:t xml:space="preserve">vous voulez </w:t>
      </w:r>
      <w:r>
        <w:t>consulter les textes.</w:t>
      </w:r>
    </w:p>
    <w:p w:rsidR="00774FF8" w:rsidRDefault="00774FF8" w:rsidP="00637AFE">
      <w:pPr>
        <w:ind w:left="180" w:hanging="180"/>
      </w:pPr>
    </w:p>
    <w:p w:rsidR="00774FF8" w:rsidRPr="00AB5C51" w:rsidRDefault="00774FF8" w:rsidP="00637AFE">
      <w:pPr>
        <w:ind w:left="180" w:hanging="180"/>
        <w:rPr>
          <w:i/>
          <w:iCs/>
        </w:rPr>
      </w:pPr>
      <w:r>
        <w:tab/>
      </w:r>
      <w:r>
        <w:rPr>
          <w:i/>
          <w:iCs/>
        </w:rPr>
        <w:t>Le dossier sélectionné se surligne en</w:t>
      </w:r>
      <w:r w:rsidRPr="009C6C36">
        <w:rPr>
          <w:i/>
          <w:iCs/>
          <w:noProof/>
        </w:rPr>
        <w:pict>
          <v:shape id="_x0000_i1432" type="#_x0000_t75" style="width:20.25pt;height:14.25pt;visibility:visible">
            <v:imagedata r:id="rId9" o:title=""/>
          </v:shape>
        </w:pict>
      </w:r>
      <w:r>
        <w:rPr>
          <w:i/>
          <w:iCs/>
        </w:rPr>
        <w:t>.</w:t>
      </w:r>
    </w:p>
    <w:p w:rsidR="00774FF8" w:rsidRDefault="00774FF8" w:rsidP="00637AFE">
      <w:pPr>
        <w:ind w:left="180" w:hanging="180"/>
      </w:pPr>
    </w:p>
    <w:p w:rsidR="00774FF8" w:rsidRDefault="00774FF8" w:rsidP="00637AFE">
      <w:r>
        <w:t xml:space="preserve">3. Cliquez sur l’onglet </w:t>
      </w:r>
      <w:r>
        <w:rPr>
          <w:noProof/>
        </w:rPr>
        <w:pict>
          <v:shape id="_x0000_i1433" type="#_x0000_t75" style="width:39pt;height:14.25pt;visibility:visible">
            <v:imagedata r:id="rId173" o:title=""/>
          </v:shape>
        </w:pict>
      </w:r>
      <w:r>
        <w:t>.</w:t>
      </w:r>
    </w:p>
    <w:p w:rsidR="00774FF8" w:rsidRDefault="00774FF8" w:rsidP="00637AFE"/>
    <w:p w:rsidR="00774FF8" w:rsidRDefault="00774FF8" w:rsidP="00C015A7">
      <w:pPr>
        <w:ind w:left="284" w:hanging="284"/>
      </w:pPr>
      <w:r>
        <w:t xml:space="preserve">4. Sélection du type de texte dans la liste déroulante qui apparaît en cliquant sur le </w:t>
      </w:r>
      <w:r>
        <w:rPr>
          <w:noProof/>
        </w:rPr>
        <w:pict>
          <v:shape id="_x0000_i1434" type="#_x0000_t75" style="width:13.5pt;height:13.5pt;visibility:visible">
            <v:imagedata r:id="rId114" o:title=""/>
          </v:shape>
        </w:pict>
      </w:r>
      <w:r>
        <w:t xml:space="preserve">  à la droite du champ :</w:t>
      </w:r>
    </w:p>
    <w:p w:rsidR="00774FF8" w:rsidRDefault="00774FF8" w:rsidP="00C015A7">
      <w:pPr>
        <w:ind w:left="284" w:hanging="284"/>
      </w:pPr>
    </w:p>
    <w:p w:rsidR="00774FF8" w:rsidRDefault="00774FF8" w:rsidP="00C015A7">
      <w:pPr>
        <w:ind w:left="284" w:hanging="284"/>
      </w:pPr>
      <w:r>
        <w:tab/>
        <w:t xml:space="preserve">4a. </w:t>
      </w:r>
      <w:r w:rsidRPr="00C526DE">
        <w:rPr>
          <w:b/>
          <w:bCs/>
        </w:rPr>
        <w:t>Notes</w:t>
      </w:r>
      <w:r>
        <w:t>.</w:t>
      </w:r>
    </w:p>
    <w:p w:rsidR="00774FF8" w:rsidRDefault="00774FF8" w:rsidP="00C015A7">
      <w:pPr>
        <w:ind w:left="284" w:hanging="284"/>
      </w:pPr>
    </w:p>
    <w:p w:rsidR="00774FF8" w:rsidRPr="00C015A7" w:rsidRDefault="00774FF8" w:rsidP="00E8022B">
      <w:pPr>
        <w:ind w:left="709"/>
        <w:rPr>
          <w:i/>
          <w:iCs/>
        </w:rPr>
      </w:pPr>
      <w:r>
        <w:rPr>
          <w:i/>
          <w:iCs/>
        </w:rPr>
        <w:t xml:space="preserve">Les </w:t>
      </w:r>
      <w:r>
        <w:t xml:space="preserve">Notes </w:t>
      </w:r>
      <w:r>
        <w:rPr>
          <w:i/>
          <w:iCs/>
        </w:rPr>
        <w:t>au dossier s’affichent par  ordre chronologique, du plus récent au plus ancien de façon descendante.</w:t>
      </w:r>
    </w:p>
    <w:p w:rsidR="00774FF8" w:rsidRDefault="00774FF8" w:rsidP="00C015A7">
      <w:pPr>
        <w:ind w:left="284" w:hanging="284"/>
      </w:pPr>
    </w:p>
    <w:p w:rsidR="00774FF8" w:rsidRDefault="00774FF8" w:rsidP="00C015A7">
      <w:pPr>
        <w:ind w:left="284" w:hanging="284"/>
      </w:pPr>
      <w:r>
        <w:tab/>
        <w:t xml:space="preserve">4b. </w:t>
      </w:r>
      <w:r w:rsidRPr="00C526DE">
        <w:rPr>
          <w:b/>
          <w:bCs/>
        </w:rPr>
        <w:t>Historique,Évaluation,Analyse,But,Plan</w:t>
      </w:r>
      <w:r>
        <w:rPr>
          <w:b/>
          <w:bCs/>
        </w:rPr>
        <w:t>.</w:t>
      </w:r>
    </w:p>
    <w:p w:rsidR="00774FF8" w:rsidRDefault="00774FF8" w:rsidP="00C015A7">
      <w:pPr>
        <w:ind w:left="284" w:hanging="284"/>
      </w:pPr>
    </w:p>
    <w:p w:rsidR="00774FF8" w:rsidRDefault="00774FF8" w:rsidP="00C526DE">
      <w:pPr>
        <w:ind w:left="284" w:hanging="284"/>
      </w:pPr>
      <w:r>
        <w:tab/>
        <w:t xml:space="preserve">4c. </w:t>
      </w:r>
      <w:r w:rsidRPr="00C526DE">
        <w:rPr>
          <w:b/>
          <w:bCs/>
        </w:rPr>
        <w:t>Rapport au médecin</w:t>
      </w:r>
      <w:r>
        <w:t>.</w:t>
      </w:r>
    </w:p>
    <w:p w:rsidR="00774FF8" w:rsidRDefault="00774FF8" w:rsidP="00C526DE">
      <w:pPr>
        <w:ind w:left="284" w:hanging="284"/>
      </w:pPr>
    </w:p>
    <w:p w:rsidR="00774FF8" w:rsidRDefault="00774FF8" w:rsidP="00EE372D">
      <w:pPr>
        <w:ind w:left="284"/>
        <w:rPr>
          <w:i/>
          <w:iCs/>
        </w:rPr>
      </w:pPr>
      <w:r>
        <w:rPr>
          <w:i/>
          <w:iCs/>
        </w:rPr>
        <w:t xml:space="preserve">Une fois le type de texte </w:t>
      </w:r>
      <w:r w:rsidRPr="008516EB">
        <w:rPr>
          <w:i/>
          <w:iCs/>
        </w:rPr>
        <w:t>sélectionné</w:t>
      </w:r>
      <w:r>
        <w:rPr>
          <w:i/>
          <w:iCs/>
        </w:rPr>
        <w:t>, vous pouvez consulter les textes des autres dossiers du client en les sélectionnant dans la liste des dossiers du compte client.</w:t>
      </w:r>
    </w:p>
    <w:p w:rsidR="00774FF8" w:rsidRDefault="00774FF8" w:rsidP="00C526DE">
      <w:pPr>
        <w:rPr>
          <w:i/>
          <w:iCs/>
        </w:rPr>
      </w:pPr>
    </w:p>
    <w:p w:rsidR="00774FF8" w:rsidRDefault="00774FF8" w:rsidP="00C526DE">
      <w:pPr>
        <w:rPr>
          <w:i/>
          <w:iCs/>
        </w:rPr>
      </w:pPr>
    </w:p>
    <w:p w:rsidR="00774FF8" w:rsidRDefault="00774FF8" w:rsidP="00C526DE">
      <w:pPr>
        <w:rPr>
          <w:b/>
          <w:bCs/>
          <w:i/>
          <w:iCs/>
        </w:rPr>
      </w:pPr>
      <w:r w:rsidRPr="006127A2">
        <w:rPr>
          <w:i/>
          <w:iCs/>
        </w:rPr>
        <w:t xml:space="preserve">Pour </w:t>
      </w:r>
      <w:r>
        <w:rPr>
          <w:i/>
          <w:iCs/>
        </w:rPr>
        <w:t xml:space="preserve">afficher le texte visualisé en </w:t>
      </w:r>
      <w:r w:rsidRPr="00074868">
        <w:rPr>
          <w:b/>
          <w:bCs/>
          <w:i/>
          <w:iCs/>
        </w:rPr>
        <w:t>plein écran</w:t>
      </w:r>
      <w:r>
        <w:rPr>
          <w:i/>
          <w:iCs/>
        </w:rPr>
        <w:t>, cliquez</w:t>
      </w:r>
      <w:r w:rsidRPr="006127A2">
        <w:rPr>
          <w:i/>
          <w:iCs/>
        </w:rPr>
        <w:t xml:space="preserve"> sur </w:t>
      </w:r>
      <w:r w:rsidRPr="006127A2">
        <w:rPr>
          <w:i/>
          <w:iCs/>
        </w:rPr>
        <w:object w:dxaOrig="300" w:dyaOrig="300">
          <v:shape id="_x0000_i1435" type="#_x0000_t75" style="width:14.25pt;height:14.25pt" o:ole="">
            <v:imagedata r:id="rId24" o:title=""/>
          </v:shape>
          <o:OLEObject Type="Embed" ProgID="Paint.Picture" ShapeID="_x0000_i1435" DrawAspect="Content" ObjectID="_1329503099" r:id="rId175"/>
        </w:object>
      </w:r>
      <w:r w:rsidRPr="006127A2">
        <w:rPr>
          <w:i/>
          <w:iCs/>
        </w:rPr>
        <w:t>.</w:t>
      </w:r>
      <w:r>
        <w:rPr>
          <w:i/>
          <w:iCs/>
        </w:rPr>
        <w:t xml:space="preserve"> Dans ce mode, vous pouvez cliquer sur </w:t>
      </w:r>
      <w:r w:rsidRPr="009C6C36">
        <w:rPr>
          <w:i/>
          <w:iCs/>
          <w:noProof/>
        </w:rPr>
        <w:pict>
          <v:shape id="_x0000_i1436" type="#_x0000_t75" style="width:14.25pt;height:14.25pt;visibility:visible">
            <v:imagedata r:id="rId26" o:title=""/>
          </v:shape>
        </w:pict>
      </w:r>
      <w:r>
        <w:rPr>
          <w:i/>
          <w:iCs/>
        </w:rPr>
        <w:t xml:space="preserve"> </w:t>
      </w:r>
      <w:r w:rsidRPr="00074868">
        <w:rPr>
          <w:i/>
          <w:iCs/>
        </w:rPr>
        <w:t>pour</w:t>
      </w:r>
      <w:r>
        <w:rPr>
          <w:b/>
          <w:bCs/>
          <w:i/>
          <w:iCs/>
        </w:rPr>
        <w:t xml:space="preserve"> </w:t>
      </w:r>
      <w:r w:rsidRPr="00074868">
        <w:rPr>
          <w:b/>
          <w:bCs/>
          <w:i/>
          <w:iCs/>
        </w:rPr>
        <w:t>imprimer</w:t>
      </w:r>
      <w:r>
        <w:rPr>
          <w:i/>
          <w:iCs/>
        </w:rPr>
        <w:t xml:space="preserve"> le texte visualisé. Cliquez</w:t>
      </w:r>
      <w:r w:rsidRPr="006127A2">
        <w:rPr>
          <w:i/>
          <w:iCs/>
        </w:rPr>
        <w:t xml:space="preserve"> sur</w:t>
      </w:r>
      <w:r>
        <w:rPr>
          <w:i/>
          <w:iCs/>
        </w:rPr>
        <w:t xml:space="preserve"> </w:t>
      </w:r>
      <w:r w:rsidRPr="00074868">
        <w:rPr>
          <w:b/>
          <w:bCs/>
          <w:i/>
          <w:iCs/>
        </w:rPr>
        <w:t>«</w:t>
      </w:r>
      <w:r>
        <w:rPr>
          <w:b/>
          <w:bCs/>
          <w:i/>
          <w:iCs/>
        </w:rPr>
        <w:t xml:space="preserve"> Annuler </w:t>
      </w:r>
      <w:r w:rsidRPr="00074868">
        <w:rPr>
          <w:b/>
          <w:bCs/>
          <w:i/>
          <w:iCs/>
        </w:rPr>
        <w:t>»</w:t>
      </w:r>
      <w:r>
        <w:rPr>
          <w:b/>
          <w:bCs/>
          <w:i/>
          <w:iCs/>
        </w:rPr>
        <w:t xml:space="preserve"> </w:t>
      </w:r>
      <w:r>
        <w:rPr>
          <w:i/>
          <w:iCs/>
        </w:rPr>
        <w:t>pou</w:t>
      </w:r>
      <w:r w:rsidRPr="008516EB">
        <w:rPr>
          <w:i/>
          <w:iCs/>
        </w:rPr>
        <w:t>r</w:t>
      </w:r>
      <w:r>
        <w:rPr>
          <w:i/>
          <w:iCs/>
        </w:rPr>
        <w:t xml:space="preserve"> fermer la fenêtre.</w:t>
      </w:r>
    </w:p>
    <w:p w:rsidR="00774FF8" w:rsidRDefault="00774FF8" w:rsidP="00C526DE">
      <w:pPr>
        <w:rPr>
          <w:b/>
          <w:bCs/>
          <w:i/>
          <w:iCs/>
        </w:rPr>
      </w:pPr>
    </w:p>
    <w:p w:rsidR="00774FF8" w:rsidRDefault="00774FF8" w:rsidP="008516EB">
      <w:pPr>
        <w:rPr>
          <w:i/>
          <w:iCs/>
        </w:rPr>
      </w:pPr>
    </w:p>
    <w:p w:rsidR="00774FF8" w:rsidRDefault="00774FF8">
      <w:pPr>
        <w:rPr>
          <w:b/>
          <w:bCs/>
          <w:sz w:val="28"/>
          <w:szCs w:val="28"/>
        </w:rPr>
      </w:pPr>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9C6C36">
        <w:rPr>
          <w:b/>
          <w:bCs/>
          <w:i/>
          <w:iCs/>
          <w:noProof/>
        </w:rPr>
        <w:pict>
          <v:shape id="_x0000_i1437"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r>
        <w:br w:type="page"/>
      </w:r>
    </w:p>
    <w:p w:rsidR="00774FF8" w:rsidRDefault="00774FF8" w:rsidP="00780CC6">
      <w:pPr>
        <w:pStyle w:val="Heading4"/>
      </w:pPr>
      <w:bookmarkStart w:id="120" w:name="CC_Folders_Texts_Modif"/>
      <w:bookmarkEnd w:id="120"/>
      <w:r>
        <w:t>Modifier un texte d’un dossier</w:t>
      </w:r>
    </w:p>
    <w:p w:rsidR="00774FF8" w:rsidRDefault="00774FF8" w:rsidP="003604CA">
      <w:r w:rsidRPr="00CA76CD">
        <w:rPr>
          <w:vanish/>
        </w:rPr>
        <w:t xml:space="preserve">Numéro : </w:t>
      </w:r>
      <w:r>
        <w:rPr>
          <w:vanish/>
        </w:rPr>
        <w:t>103</w:t>
      </w:r>
    </w:p>
    <w:p w:rsidR="00774FF8" w:rsidRPr="007E2F6A" w:rsidRDefault="00774FF8" w:rsidP="0068114D">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modifier un </w:t>
      </w:r>
      <w:hyperlink w:anchor="CC_Folders_Texts" w:history="1">
        <w:r w:rsidRPr="007C67D4">
          <w:rPr>
            <w:rStyle w:val="Hyperlink"/>
          </w:rPr>
          <w:t>texte</w:t>
        </w:r>
      </w:hyperlink>
      <w:r>
        <w:t xml:space="preserve"> d’un </w:t>
      </w:r>
      <w:hyperlink w:anchor="CC_Folders" w:history="1">
        <w:r w:rsidRPr="00115B5F">
          <w:rPr>
            <w:rStyle w:val="Hyperlink"/>
          </w:rPr>
          <w:t>dossier</w:t>
        </w:r>
      </w:hyperlink>
      <w:r w:rsidRPr="007E2F6A">
        <w:t xml:space="preserve">, cliquez sur le menu </w:t>
      </w:r>
      <w:r w:rsidRPr="007E2F6A">
        <w:rPr>
          <w:b/>
          <w:bCs/>
        </w:rPr>
        <w:t>Compte</w:t>
      </w:r>
      <w:r w:rsidRPr="007E2F6A">
        <w:t xml:space="preserve">, puis cliquez sur </w:t>
      </w:r>
      <w:r>
        <w:rPr>
          <w:noProof/>
        </w:rPr>
        <w:pict>
          <v:shape id="_x0000_i1438"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439"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68114D"/>
    <w:p w:rsidR="00774FF8" w:rsidRPr="007E2F6A" w:rsidRDefault="00774FF8" w:rsidP="0068114D">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68114D"/>
    <w:p w:rsidR="00774FF8" w:rsidRPr="007E2F6A" w:rsidRDefault="00774FF8" w:rsidP="0068114D">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68114D">
      <w:pPr>
        <w:ind w:left="180" w:hanging="180"/>
      </w:pPr>
    </w:p>
    <w:p w:rsidR="00774FF8" w:rsidRDefault="00774FF8" w:rsidP="0068114D">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774FF8" w:rsidRDefault="00774FF8" w:rsidP="0068114D">
      <w:pPr>
        <w:ind w:left="180" w:hanging="180"/>
      </w:pPr>
    </w:p>
    <w:p w:rsidR="00774FF8" w:rsidRDefault="00774FF8" w:rsidP="0068114D">
      <w:pPr>
        <w:ind w:left="180" w:hanging="180"/>
      </w:pPr>
      <w:r>
        <w:t>2. Sélectionnez le dossier dans lequel vous voulez modifier un texte.</w:t>
      </w:r>
    </w:p>
    <w:p w:rsidR="00774FF8" w:rsidRDefault="00774FF8" w:rsidP="0068114D">
      <w:pPr>
        <w:ind w:left="180" w:hanging="180"/>
      </w:pPr>
    </w:p>
    <w:p w:rsidR="00774FF8" w:rsidRPr="00AB5C51" w:rsidRDefault="00774FF8" w:rsidP="0068114D">
      <w:pPr>
        <w:ind w:left="180" w:hanging="180"/>
        <w:rPr>
          <w:i/>
          <w:iCs/>
        </w:rPr>
      </w:pPr>
      <w:r>
        <w:tab/>
      </w:r>
      <w:r>
        <w:rPr>
          <w:i/>
          <w:iCs/>
        </w:rPr>
        <w:t>Le dossier sélectionné se surligne en</w:t>
      </w:r>
      <w:r w:rsidRPr="009C6C36">
        <w:rPr>
          <w:i/>
          <w:iCs/>
          <w:noProof/>
        </w:rPr>
        <w:pict>
          <v:shape id="_x0000_i1440" type="#_x0000_t75" style="width:20.25pt;height:14.25pt;visibility:visible">
            <v:imagedata r:id="rId9" o:title=""/>
          </v:shape>
        </w:pict>
      </w:r>
      <w:r>
        <w:rPr>
          <w:i/>
          <w:iCs/>
        </w:rPr>
        <w:t>.</w:t>
      </w:r>
    </w:p>
    <w:p w:rsidR="00774FF8" w:rsidRDefault="00774FF8" w:rsidP="0068114D">
      <w:pPr>
        <w:ind w:left="180" w:hanging="180"/>
      </w:pPr>
    </w:p>
    <w:p w:rsidR="00774FF8" w:rsidRDefault="00774FF8" w:rsidP="0068114D">
      <w:r>
        <w:t xml:space="preserve">3. Cliquez sur l’onglet </w:t>
      </w:r>
      <w:r>
        <w:rPr>
          <w:noProof/>
        </w:rPr>
        <w:pict>
          <v:shape id="_x0000_i1441" type="#_x0000_t75" style="width:39pt;height:14.25pt;visibility:visible">
            <v:imagedata r:id="rId173" o:title=""/>
          </v:shape>
        </w:pict>
      </w:r>
      <w:r>
        <w:t>.</w:t>
      </w:r>
    </w:p>
    <w:p w:rsidR="00774FF8" w:rsidRDefault="00774FF8" w:rsidP="0068114D"/>
    <w:p w:rsidR="00774FF8" w:rsidRDefault="00774FF8" w:rsidP="0068114D">
      <w:pPr>
        <w:ind w:left="284" w:hanging="284"/>
      </w:pPr>
      <w:r>
        <w:t xml:space="preserve">4. Cliquez sur </w:t>
      </w:r>
      <w:r>
        <w:rPr>
          <w:noProof/>
        </w:rPr>
        <w:pict>
          <v:shape id="_x0000_i1442" type="#_x0000_t75" style="width:14.25pt;height:14.25pt;visibility:visible">
            <v:imagedata r:id="rId99" o:title=""/>
          </v:shape>
        </w:pict>
      </w:r>
      <w:r>
        <w:t xml:space="preserve"> pour </w:t>
      </w:r>
      <w:r>
        <w:rPr>
          <w:b/>
          <w:bCs/>
          <w:u w:val="single"/>
        </w:rPr>
        <w:t>Commencer la modification des dossiers du compte client</w:t>
      </w:r>
      <w:r>
        <w:t>.</w:t>
      </w:r>
    </w:p>
    <w:p w:rsidR="00774FF8" w:rsidRDefault="00774FF8" w:rsidP="0068114D">
      <w:pPr>
        <w:ind w:left="180" w:hanging="180"/>
      </w:pPr>
    </w:p>
    <w:p w:rsidR="00774FF8" w:rsidRDefault="00774FF8" w:rsidP="0068114D">
      <w:pPr>
        <w:ind w:left="142" w:firstLine="142"/>
        <w:rPr>
          <w:i/>
          <w:iCs/>
          <w:color w:val="9BBB59"/>
        </w:rPr>
      </w:pPr>
      <w:r>
        <w:rPr>
          <w:i/>
          <w:iCs/>
        </w:rPr>
        <w:t>Le secteur des dossiers du compte client s’active.</w:t>
      </w:r>
    </w:p>
    <w:p w:rsidR="00774FF8" w:rsidRDefault="00774FF8" w:rsidP="0068114D">
      <w:pPr>
        <w:ind w:left="180" w:hanging="180"/>
      </w:pPr>
    </w:p>
    <w:p w:rsidR="00774FF8" w:rsidRDefault="00774FF8" w:rsidP="0068114D">
      <w:pPr>
        <w:ind w:left="284"/>
        <w:rPr>
          <w:i/>
          <w:iCs/>
        </w:rPr>
      </w:pPr>
      <w:r>
        <w:rPr>
          <w:i/>
          <w:iCs/>
        </w:rPr>
        <w:t>Lorsque vous activez le secteur des dossiers du compte client, celui-ci devient bloqué pour tous les autres utilisateurs, c’est-à-dire qu’ils ne pourront effectuer de modifications dans les dossiers du même compte client  jusqu’à ce que vous arrêtiez la modification des dossiers.</w:t>
      </w:r>
    </w:p>
    <w:p w:rsidR="00774FF8" w:rsidRDefault="00774FF8" w:rsidP="0068114D">
      <w:pPr>
        <w:ind w:left="284"/>
        <w:rPr>
          <w:i/>
          <w:iCs/>
        </w:rPr>
      </w:pPr>
    </w:p>
    <w:p w:rsidR="00774FF8" w:rsidRDefault="00774FF8" w:rsidP="0068114D">
      <w:pPr>
        <w:ind w:left="284"/>
        <w:rPr>
          <w:i/>
          <w:iCs/>
        </w:rPr>
      </w:pPr>
      <w:r>
        <w:rPr>
          <w:i/>
          <w:iCs/>
        </w:rPr>
        <w:t>Une fois la modification commencée, vous ne pourrez pas changer de dossier avant d’avoir enregistrer les modifications apportées au dossier en cours de modification.</w:t>
      </w:r>
    </w:p>
    <w:p w:rsidR="00774FF8" w:rsidRDefault="00774FF8" w:rsidP="0068114D">
      <w:pPr>
        <w:ind w:left="284"/>
        <w:rPr>
          <w:i/>
          <w:iCs/>
        </w:rPr>
      </w:pPr>
    </w:p>
    <w:p w:rsidR="00774FF8" w:rsidRDefault="00774FF8" w:rsidP="0068114D">
      <w:pPr>
        <w:ind w:left="284"/>
      </w:pPr>
      <w:r>
        <w:rPr>
          <w:i/>
          <w:iCs/>
        </w:rPr>
        <w:t xml:space="preserve">La </w:t>
      </w:r>
      <w:hyperlink w:anchor="WebTextBox" w:history="1">
        <w:r w:rsidRPr="00442E76">
          <w:rPr>
            <w:rStyle w:val="Hyperlink"/>
            <w:i/>
            <w:iCs/>
          </w:rPr>
          <w:t>Boîte de texte web</w:t>
        </w:r>
      </w:hyperlink>
      <w:r>
        <w:rPr>
          <w:i/>
          <w:iCs/>
        </w:rPr>
        <w:t xml:space="preserve"> apparaît.</w:t>
      </w:r>
    </w:p>
    <w:p w:rsidR="00774FF8" w:rsidRDefault="00774FF8" w:rsidP="0068114D">
      <w:pPr>
        <w:ind w:left="284" w:hanging="284"/>
      </w:pPr>
    </w:p>
    <w:p w:rsidR="00774FF8" w:rsidRDefault="00774FF8" w:rsidP="0068114D">
      <w:pPr>
        <w:ind w:left="284" w:hanging="284"/>
      </w:pPr>
      <w:r>
        <w:t xml:space="preserve">5. Sélection du type de texte dans la liste déroulante qui apparaît en cliquant sur le </w:t>
      </w:r>
      <w:r>
        <w:rPr>
          <w:noProof/>
        </w:rPr>
        <w:pict>
          <v:shape id="_x0000_i1443" type="#_x0000_t75" style="width:13.5pt;height:13.5pt;visibility:visible">
            <v:imagedata r:id="rId114" o:title=""/>
          </v:shape>
        </w:pict>
      </w:r>
      <w:r>
        <w:t xml:space="preserve">  à la droite du champ :</w:t>
      </w:r>
    </w:p>
    <w:p w:rsidR="00774FF8" w:rsidRDefault="00774FF8" w:rsidP="0068114D">
      <w:pPr>
        <w:ind w:left="284" w:hanging="284"/>
      </w:pPr>
    </w:p>
    <w:p w:rsidR="00774FF8" w:rsidRDefault="00774FF8" w:rsidP="0068114D">
      <w:pPr>
        <w:ind w:left="284" w:hanging="284"/>
      </w:pPr>
      <w:r>
        <w:tab/>
        <w:t xml:space="preserve">5a. </w:t>
      </w:r>
      <w:r w:rsidRPr="00C526DE">
        <w:rPr>
          <w:b/>
          <w:bCs/>
        </w:rPr>
        <w:t>Notes</w:t>
      </w:r>
      <w:r>
        <w:t>.</w:t>
      </w:r>
    </w:p>
    <w:p w:rsidR="00774FF8" w:rsidRDefault="00774FF8" w:rsidP="0068114D">
      <w:pPr>
        <w:ind w:left="284" w:hanging="284"/>
      </w:pPr>
    </w:p>
    <w:p w:rsidR="00774FF8" w:rsidRPr="00C015A7" w:rsidRDefault="00774FF8" w:rsidP="0068114D">
      <w:pPr>
        <w:ind w:left="709"/>
        <w:rPr>
          <w:i/>
          <w:iCs/>
        </w:rPr>
      </w:pPr>
      <w:r>
        <w:rPr>
          <w:i/>
          <w:iCs/>
        </w:rPr>
        <w:t xml:space="preserve">Les </w:t>
      </w:r>
      <w:r>
        <w:t xml:space="preserve">Notes </w:t>
      </w:r>
      <w:r>
        <w:rPr>
          <w:i/>
          <w:iCs/>
        </w:rPr>
        <w:t>au dossier s’affichent par  ordre chronologique, du plus récent au plus ancien de façon descendante.</w:t>
      </w:r>
    </w:p>
    <w:p w:rsidR="00774FF8" w:rsidRDefault="00774FF8" w:rsidP="0068114D">
      <w:pPr>
        <w:ind w:left="284" w:hanging="284"/>
      </w:pPr>
    </w:p>
    <w:p w:rsidR="00774FF8" w:rsidRDefault="00774FF8" w:rsidP="0068114D">
      <w:pPr>
        <w:ind w:left="284" w:hanging="284"/>
      </w:pPr>
      <w:r>
        <w:tab/>
        <w:t xml:space="preserve">5b. </w:t>
      </w:r>
      <w:r w:rsidRPr="00C526DE">
        <w:rPr>
          <w:b/>
          <w:bCs/>
        </w:rPr>
        <w:t>Historique,Évaluation,Analyse,But,Plan</w:t>
      </w:r>
      <w:r>
        <w:rPr>
          <w:b/>
          <w:bCs/>
        </w:rPr>
        <w:t>.</w:t>
      </w:r>
    </w:p>
    <w:p w:rsidR="00774FF8" w:rsidRDefault="00774FF8" w:rsidP="0068114D">
      <w:pPr>
        <w:ind w:left="284" w:hanging="284"/>
      </w:pPr>
    </w:p>
    <w:p w:rsidR="00774FF8" w:rsidRDefault="00774FF8" w:rsidP="0068114D">
      <w:pPr>
        <w:ind w:left="284" w:hanging="284"/>
      </w:pPr>
      <w:r>
        <w:tab/>
        <w:t xml:space="preserve">5c. </w:t>
      </w:r>
      <w:r w:rsidRPr="00C526DE">
        <w:rPr>
          <w:b/>
          <w:bCs/>
        </w:rPr>
        <w:t>Rapport au médecin</w:t>
      </w:r>
      <w:r>
        <w:t>.</w:t>
      </w:r>
    </w:p>
    <w:p w:rsidR="00774FF8" w:rsidRDefault="00774FF8" w:rsidP="0068114D">
      <w:pPr>
        <w:ind w:left="284" w:hanging="284"/>
      </w:pPr>
    </w:p>
    <w:p w:rsidR="00774FF8" w:rsidRPr="00442E76" w:rsidRDefault="00774FF8" w:rsidP="007C67D4">
      <w:pPr>
        <w:ind w:left="284" w:hanging="284"/>
      </w:pPr>
      <w:r>
        <w:t xml:space="preserve">6. Apportez les modifications désirées à l’aide du clavier de votre ordinateur et de la </w:t>
      </w:r>
      <w:hyperlink w:anchor="WTB_ToolBar" w:history="1">
        <w:r w:rsidRPr="007C67D4">
          <w:rPr>
            <w:rStyle w:val="Hyperlink"/>
          </w:rPr>
          <w:t>Barre d’outils</w:t>
        </w:r>
      </w:hyperlink>
      <w:r>
        <w:t xml:space="preserve"> de </w:t>
      </w:r>
      <w:r w:rsidRPr="00DB19B8">
        <w:rPr>
          <w:i/>
          <w:iCs/>
        </w:rPr>
        <w:t>Clinica</w:t>
      </w:r>
      <w:r>
        <w:t>.</w:t>
      </w:r>
    </w:p>
    <w:p w:rsidR="00774FF8" w:rsidRDefault="00774FF8" w:rsidP="0068114D">
      <w:pPr>
        <w:rPr>
          <w:i/>
          <w:iCs/>
        </w:rPr>
      </w:pPr>
    </w:p>
    <w:p w:rsidR="00774FF8" w:rsidRDefault="00774FF8" w:rsidP="007C67D4">
      <w:pPr>
        <w:ind w:left="284"/>
        <w:rPr>
          <w:b/>
          <w:bCs/>
          <w:i/>
          <w:iCs/>
        </w:rPr>
      </w:pPr>
      <w:r w:rsidRPr="006127A2">
        <w:rPr>
          <w:i/>
          <w:iCs/>
        </w:rPr>
        <w:t xml:space="preserve">Pour </w:t>
      </w:r>
      <w:r>
        <w:rPr>
          <w:i/>
          <w:iCs/>
        </w:rPr>
        <w:t xml:space="preserve">afficher le texte visualisé en </w:t>
      </w:r>
      <w:r w:rsidRPr="00074868">
        <w:rPr>
          <w:b/>
          <w:bCs/>
          <w:i/>
          <w:iCs/>
        </w:rPr>
        <w:t>plein écran</w:t>
      </w:r>
      <w:r>
        <w:rPr>
          <w:i/>
          <w:iCs/>
        </w:rPr>
        <w:t>, cliquez</w:t>
      </w:r>
      <w:r w:rsidRPr="006127A2">
        <w:rPr>
          <w:i/>
          <w:iCs/>
        </w:rPr>
        <w:t xml:space="preserve"> sur </w:t>
      </w:r>
      <w:r w:rsidRPr="006127A2">
        <w:rPr>
          <w:i/>
          <w:iCs/>
        </w:rPr>
        <w:object w:dxaOrig="300" w:dyaOrig="300">
          <v:shape id="_x0000_i1444" type="#_x0000_t75" style="width:14.25pt;height:14.25pt" o:ole="">
            <v:imagedata r:id="rId24" o:title=""/>
          </v:shape>
          <o:OLEObject Type="Embed" ProgID="Paint.Picture" ShapeID="_x0000_i1444" DrawAspect="Content" ObjectID="_1329503100" r:id="rId176"/>
        </w:object>
      </w:r>
      <w:r w:rsidRPr="006127A2">
        <w:rPr>
          <w:i/>
          <w:iCs/>
        </w:rPr>
        <w:t>.</w:t>
      </w:r>
      <w:r>
        <w:rPr>
          <w:i/>
          <w:iCs/>
        </w:rPr>
        <w:t xml:space="preserve"> Dans ce mode, vous pouvez cliquer sur </w:t>
      </w:r>
      <w:r w:rsidRPr="009C6C36">
        <w:rPr>
          <w:i/>
          <w:iCs/>
          <w:noProof/>
        </w:rPr>
        <w:pict>
          <v:shape id="_x0000_i1445" type="#_x0000_t75" style="width:14.25pt;height:14.25pt;visibility:visible">
            <v:imagedata r:id="rId26" o:title=""/>
          </v:shape>
        </w:pict>
      </w:r>
      <w:r>
        <w:rPr>
          <w:i/>
          <w:iCs/>
        </w:rPr>
        <w:t xml:space="preserve"> </w:t>
      </w:r>
      <w:r w:rsidRPr="00074868">
        <w:rPr>
          <w:i/>
          <w:iCs/>
        </w:rPr>
        <w:t>pour</w:t>
      </w:r>
      <w:r>
        <w:rPr>
          <w:b/>
          <w:bCs/>
          <w:i/>
          <w:iCs/>
        </w:rPr>
        <w:t xml:space="preserve"> </w:t>
      </w:r>
      <w:r w:rsidRPr="00074868">
        <w:rPr>
          <w:b/>
          <w:bCs/>
          <w:i/>
          <w:iCs/>
        </w:rPr>
        <w:t>imprimer</w:t>
      </w:r>
      <w:r>
        <w:rPr>
          <w:i/>
          <w:iCs/>
        </w:rPr>
        <w:t xml:space="preserve"> le texte visualisé. Cliquez</w:t>
      </w:r>
      <w:r w:rsidRPr="006127A2">
        <w:rPr>
          <w:i/>
          <w:iCs/>
        </w:rPr>
        <w:t xml:space="preserve"> sur</w:t>
      </w:r>
      <w:r>
        <w:rPr>
          <w:i/>
          <w:iCs/>
        </w:rPr>
        <w:t xml:space="preserve"> </w:t>
      </w:r>
      <w:r w:rsidRPr="00074868">
        <w:rPr>
          <w:b/>
          <w:bCs/>
          <w:i/>
          <w:iCs/>
        </w:rPr>
        <w:t>«</w:t>
      </w:r>
      <w:r>
        <w:rPr>
          <w:b/>
          <w:bCs/>
          <w:i/>
          <w:iCs/>
        </w:rPr>
        <w:t xml:space="preserve"> Accepter </w:t>
      </w:r>
      <w:r w:rsidRPr="00074868">
        <w:rPr>
          <w:b/>
          <w:bCs/>
          <w:i/>
          <w:iCs/>
        </w:rPr>
        <w:t>»</w:t>
      </w:r>
      <w:r>
        <w:rPr>
          <w:b/>
          <w:bCs/>
          <w:i/>
          <w:iCs/>
        </w:rPr>
        <w:t xml:space="preserve"> </w:t>
      </w:r>
      <w:r>
        <w:rPr>
          <w:i/>
          <w:iCs/>
        </w:rPr>
        <w:t>pou</w:t>
      </w:r>
      <w:r w:rsidRPr="008516EB">
        <w:rPr>
          <w:i/>
          <w:iCs/>
        </w:rPr>
        <w:t>r</w:t>
      </w:r>
      <w:r>
        <w:rPr>
          <w:i/>
          <w:iCs/>
        </w:rPr>
        <w:t xml:space="preserve"> fermer la fenêtre.</w:t>
      </w:r>
    </w:p>
    <w:p w:rsidR="00774FF8" w:rsidRDefault="00774FF8" w:rsidP="0068114D">
      <w:pPr>
        <w:rPr>
          <w:b/>
          <w:bCs/>
          <w:i/>
          <w:iCs/>
        </w:rPr>
      </w:pPr>
    </w:p>
    <w:p w:rsidR="00774FF8" w:rsidRDefault="00774FF8" w:rsidP="00DB19B8">
      <w:pPr>
        <w:ind w:left="284" w:hanging="284"/>
      </w:pPr>
      <w:r>
        <w:t xml:space="preserve">7. Cliquez sur </w:t>
      </w:r>
      <w:r>
        <w:rPr>
          <w:noProof/>
        </w:rPr>
        <w:pict>
          <v:shape id="_x0000_i1446"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dossiers du compte client</w:t>
      </w:r>
      <w:r>
        <w:rPr>
          <w:noProof/>
        </w:rPr>
        <w:t xml:space="preserve">. </w:t>
      </w:r>
    </w:p>
    <w:p w:rsidR="00774FF8" w:rsidRDefault="00774FF8" w:rsidP="00EF5A4F"/>
    <w:p w:rsidR="00774FF8" w:rsidRDefault="00774FF8" w:rsidP="00DB19B8">
      <w:pPr>
        <w:ind w:firstLine="284"/>
        <w:rPr>
          <w:i/>
          <w:iCs/>
        </w:rPr>
      </w:pPr>
      <w:r>
        <w:rPr>
          <w:i/>
          <w:iCs/>
        </w:rPr>
        <w:t>Le secteur des dossiers du compte client se désactive.</w:t>
      </w:r>
    </w:p>
    <w:p w:rsidR="00774FF8" w:rsidRDefault="00774FF8" w:rsidP="00EF5A4F">
      <w:pPr>
        <w:ind w:left="426"/>
        <w:rPr>
          <w:i/>
          <w:iCs/>
        </w:rPr>
      </w:pPr>
    </w:p>
    <w:p w:rsidR="00774FF8" w:rsidRDefault="00774FF8" w:rsidP="00DB19B8">
      <w:pPr>
        <w:ind w:left="284"/>
      </w:pPr>
      <w:r>
        <w:rPr>
          <w:i/>
          <w:iCs/>
        </w:rPr>
        <w:t>Désactiver le secteur des dossiers le débloque pour les autres utilisateurs voulant y apporter des modifications.</w:t>
      </w:r>
    </w:p>
    <w:p w:rsidR="00774FF8" w:rsidRDefault="00774FF8" w:rsidP="00EF5A4F"/>
    <w:p w:rsidR="00774FF8" w:rsidRDefault="00774FF8" w:rsidP="00DB19B8">
      <w:pPr>
        <w:rPr>
          <w:i/>
          <w:iCs/>
        </w:rPr>
      </w:pPr>
    </w:p>
    <w:p w:rsidR="00774FF8" w:rsidRDefault="00774FF8" w:rsidP="00DB19B8">
      <w:pPr>
        <w:rPr>
          <w:i/>
          <w:iCs/>
        </w:rPr>
      </w:pPr>
      <w:r>
        <w:rPr>
          <w:i/>
          <w:iCs/>
        </w:rPr>
        <w:t>Vous pouvez modifier tous les types de textes d’un dossier que vous désirez, sans avoir à enregistrer les modifications apportées entre chaque sélection d’un nouveau type.</w:t>
      </w:r>
    </w:p>
    <w:p w:rsidR="00774FF8" w:rsidRDefault="00774FF8" w:rsidP="00EF5A4F">
      <w:pPr>
        <w:rPr>
          <w:i/>
          <w:iCs/>
        </w:rPr>
      </w:pPr>
    </w:p>
    <w:p w:rsidR="00774FF8" w:rsidRDefault="00774FF8" w:rsidP="00EF5A4F">
      <w:pPr>
        <w:rPr>
          <w:i/>
          <w:iCs/>
        </w:rPr>
      </w:pPr>
    </w:p>
    <w:p w:rsidR="00774FF8" w:rsidRDefault="00774FF8" w:rsidP="00EF5A4F">
      <w:r>
        <w:rPr>
          <w:i/>
          <w:iCs/>
        </w:rPr>
        <w:t xml:space="preserve">Pour pouvoir modifier les textes d’un dossier d’un compte client </w:t>
      </w:r>
      <w:r w:rsidRPr="00CF6406">
        <w:rPr>
          <w:i/>
          <w:iCs/>
        </w:rPr>
        <w:t xml:space="preserve">un utilisateur </w:t>
      </w:r>
      <w:r>
        <w:rPr>
          <w:i/>
          <w:iCs/>
        </w:rPr>
        <w:t>doit avoir</w:t>
      </w:r>
      <w:r w:rsidRPr="00CF6406">
        <w:rPr>
          <w:i/>
          <w:iCs/>
        </w:rPr>
        <w:t xml:space="preserve"> le </w:t>
      </w:r>
      <w:r w:rsidRPr="00EF5A4F">
        <w:rPr>
          <w:b/>
          <w:bCs/>
          <w:i/>
          <w:iCs/>
        </w:rPr>
        <w:t xml:space="preserve">Droit de modifier un dossier (excepté les informations de base du dossier) </w:t>
      </w:r>
      <w:r w:rsidRPr="00CF6406">
        <w:rPr>
          <w:i/>
          <w:iCs/>
        </w:rPr>
        <w:t>d’activé dans son</w:t>
      </w:r>
      <w:r>
        <w:rPr>
          <w:i/>
          <w:iCs/>
        </w:rPr>
        <w:t xml:space="preserve"> type d’utilisateur</w:t>
      </w:r>
      <w:r w:rsidRPr="00CF6406">
        <w:rPr>
          <w:i/>
          <w:iCs/>
        </w:rPr>
        <w:t>.</w:t>
      </w:r>
    </w:p>
    <w:p w:rsidR="00774FF8" w:rsidRPr="00EF5A4F" w:rsidRDefault="00774FF8" w:rsidP="00EF5A4F">
      <w:pPr>
        <w:rPr>
          <w:i/>
          <w:iCs/>
        </w:rPr>
      </w:pPr>
    </w:p>
    <w:p w:rsidR="00774FF8" w:rsidRDefault="00774FF8" w:rsidP="00EF5A4F">
      <w:pPr>
        <w:rPr>
          <w:i/>
          <w:iCs/>
        </w:rPr>
      </w:pPr>
    </w:p>
    <w:p w:rsidR="00774FF8" w:rsidRDefault="00774FF8" w:rsidP="00EF5A4F">
      <w:pPr>
        <w:rPr>
          <w:b/>
          <w:bCs/>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447"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pPr>
        <w:rPr>
          <w:rFonts w:ascii="Arial" w:hAnsi="Arial" w:cs="Arial"/>
          <w:b/>
          <w:bCs/>
          <w:i/>
          <w:iCs/>
          <w:sz w:val="28"/>
          <w:szCs w:val="28"/>
        </w:rPr>
      </w:pPr>
      <w:r>
        <w:br w:type="page"/>
      </w:r>
    </w:p>
    <w:p w:rsidR="00774FF8" w:rsidRDefault="00774FF8" w:rsidP="001F6787">
      <w:pPr>
        <w:pStyle w:val="Heading3"/>
      </w:pPr>
      <w:bookmarkStart w:id="121" w:name="CC_Folders_Transfer"/>
      <w:bookmarkEnd w:id="121"/>
      <w:r>
        <w:t>Transférer un dossier vers un autre compte client</w:t>
      </w:r>
    </w:p>
    <w:p w:rsidR="00774FF8" w:rsidRDefault="00774FF8" w:rsidP="003604CA">
      <w:r w:rsidRPr="00CA76CD">
        <w:rPr>
          <w:vanish/>
        </w:rPr>
        <w:t xml:space="preserve">Numéro : </w:t>
      </w:r>
      <w:r>
        <w:rPr>
          <w:vanish/>
        </w:rPr>
        <w:t>104</w:t>
      </w:r>
    </w:p>
    <w:p w:rsidR="00774FF8" w:rsidRPr="007E2F6A" w:rsidRDefault="00774FF8" w:rsidP="00A602A1">
      <w:r w:rsidRPr="007E2F6A">
        <w:t xml:space="preserve">Pour ouvrir le </w:t>
      </w:r>
      <w:hyperlink w:anchor="CC" w:history="1">
        <w:r w:rsidRPr="007D043D">
          <w:rPr>
            <w:rStyle w:val="Hyperlink"/>
          </w:rPr>
          <w:t>Compte client</w:t>
        </w:r>
      </w:hyperlink>
      <w:r>
        <w:t xml:space="preserve"> dans lequel vous </w:t>
      </w:r>
      <w:r w:rsidRPr="007E2F6A">
        <w:t xml:space="preserve">voulez </w:t>
      </w:r>
      <w:r>
        <w:t xml:space="preserve">transférer un </w:t>
      </w:r>
      <w:hyperlink w:anchor="CC_Folders" w:history="1">
        <w:r w:rsidRPr="00115B5F">
          <w:rPr>
            <w:rStyle w:val="Hyperlink"/>
          </w:rPr>
          <w:t>dossier</w:t>
        </w:r>
      </w:hyperlink>
      <w:r>
        <w:t xml:space="preserve"> vers un autre compte client</w:t>
      </w:r>
      <w:r w:rsidRPr="007E2F6A">
        <w:t xml:space="preserve">, cliquez sur le menu </w:t>
      </w:r>
      <w:r w:rsidRPr="007E2F6A">
        <w:rPr>
          <w:b/>
          <w:bCs/>
        </w:rPr>
        <w:t>Compte</w:t>
      </w:r>
      <w:r w:rsidRPr="007E2F6A">
        <w:t xml:space="preserve">, puis cliquez sur </w:t>
      </w:r>
      <w:r>
        <w:rPr>
          <w:noProof/>
        </w:rPr>
        <w:pict>
          <v:shape id="_x0000_i1448"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449"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A602A1"/>
    <w:p w:rsidR="00774FF8" w:rsidRPr="007E2F6A" w:rsidRDefault="00774FF8" w:rsidP="00A602A1">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A602A1"/>
    <w:p w:rsidR="00774FF8" w:rsidRPr="007E2F6A" w:rsidRDefault="00774FF8" w:rsidP="00A602A1">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A602A1">
      <w:pPr>
        <w:ind w:left="180" w:hanging="180"/>
      </w:pPr>
    </w:p>
    <w:p w:rsidR="00774FF8" w:rsidRDefault="00774FF8" w:rsidP="00A602A1">
      <w:pPr>
        <w:ind w:left="180" w:hanging="180"/>
      </w:pPr>
      <w:r w:rsidRPr="007E2F6A">
        <w:t xml:space="preserve">1. Sélectionnez l’onglet </w:t>
      </w:r>
      <w:r>
        <w:rPr>
          <w:b/>
          <w:bCs/>
        </w:rPr>
        <w:t>Dossier</w:t>
      </w:r>
      <w:r w:rsidRPr="007E2F6A">
        <w:t xml:space="preserve"> </w:t>
      </w:r>
      <w:r>
        <w:t>(Avant-dernier onglet en haut à droite)</w:t>
      </w:r>
      <w:r w:rsidRPr="007E2F6A">
        <w:t xml:space="preserve">. </w:t>
      </w:r>
    </w:p>
    <w:p w:rsidR="00774FF8" w:rsidRDefault="00774FF8" w:rsidP="00A602A1">
      <w:pPr>
        <w:ind w:left="180" w:hanging="180"/>
      </w:pPr>
    </w:p>
    <w:p w:rsidR="00774FF8" w:rsidRDefault="00774FF8" w:rsidP="00A602A1">
      <w:pPr>
        <w:ind w:left="180" w:hanging="180"/>
      </w:pPr>
      <w:r>
        <w:t xml:space="preserve">2. Sélectionnez le dossier dont </w:t>
      </w:r>
      <w:r w:rsidRPr="007E2F6A">
        <w:t xml:space="preserve">vous voulez </w:t>
      </w:r>
      <w:r>
        <w:t>consulter les informations de base.</w:t>
      </w:r>
    </w:p>
    <w:p w:rsidR="00774FF8" w:rsidRDefault="00774FF8" w:rsidP="00A602A1">
      <w:pPr>
        <w:ind w:left="180" w:hanging="180"/>
      </w:pPr>
    </w:p>
    <w:p w:rsidR="00774FF8" w:rsidRPr="00AB5C51" w:rsidRDefault="00774FF8" w:rsidP="00A602A1">
      <w:pPr>
        <w:ind w:left="180" w:hanging="180"/>
        <w:rPr>
          <w:i/>
          <w:iCs/>
        </w:rPr>
      </w:pPr>
      <w:r>
        <w:tab/>
      </w:r>
      <w:r>
        <w:rPr>
          <w:i/>
          <w:iCs/>
        </w:rPr>
        <w:t>Le dossier sélectionné se surligne en</w:t>
      </w:r>
      <w:r w:rsidRPr="009C6C36">
        <w:rPr>
          <w:i/>
          <w:iCs/>
          <w:noProof/>
        </w:rPr>
        <w:pict>
          <v:shape id="_x0000_i1450" type="#_x0000_t75" style="width:20.25pt;height:14.25pt;visibility:visible">
            <v:imagedata r:id="rId9" o:title=""/>
          </v:shape>
        </w:pict>
      </w:r>
      <w:r>
        <w:rPr>
          <w:i/>
          <w:iCs/>
        </w:rPr>
        <w:t>.</w:t>
      </w:r>
    </w:p>
    <w:p w:rsidR="00774FF8" w:rsidRDefault="00774FF8" w:rsidP="00A602A1">
      <w:pPr>
        <w:ind w:left="180" w:hanging="180"/>
      </w:pPr>
    </w:p>
    <w:p w:rsidR="00774FF8" w:rsidRDefault="00774FF8" w:rsidP="00A602A1">
      <w:pPr>
        <w:ind w:left="284" w:hanging="284"/>
      </w:pPr>
      <w:r>
        <w:t xml:space="preserve">3. Cliquez sur le </w:t>
      </w:r>
      <w:r w:rsidRPr="00AE6471">
        <w:rPr>
          <w:b/>
          <w:bCs/>
        </w:rPr>
        <w:t>bouton droit de la souris</w:t>
      </w:r>
      <w:r>
        <w:t xml:space="preserve"> et choisissez</w:t>
      </w:r>
      <w:r w:rsidRPr="008D3092">
        <w:t xml:space="preserve"> </w:t>
      </w:r>
      <w:r>
        <w:rPr>
          <w:b/>
          <w:bCs/>
        </w:rPr>
        <w:t xml:space="preserve">Transférer vers un autre compte client </w:t>
      </w:r>
      <w:r>
        <w:t>dans le menu contextuel</w:t>
      </w:r>
      <w:r w:rsidRPr="008D3092">
        <w:t xml:space="preserve"> qui apparaît.</w:t>
      </w:r>
    </w:p>
    <w:p w:rsidR="00774FF8" w:rsidRDefault="00774FF8" w:rsidP="00A602A1">
      <w:pPr>
        <w:ind w:left="180" w:hanging="180"/>
      </w:pPr>
    </w:p>
    <w:p w:rsidR="00774FF8" w:rsidRPr="00A602A1" w:rsidRDefault="00774FF8" w:rsidP="00A602A1">
      <w:pPr>
        <w:ind w:left="284"/>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Default="00774FF8" w:rsidP="00A602A1">
      <w:pPr>
        <w:ind w:left="284"/>
      </w:pPr>
    </w:p>
    <w:p w:rsidR="00774FF8" w:rsidRPr="006C67DB" w:rsidRDefault="00774FF8" w:rsidP="00A602A1">
      <w:pPr>
        <w:ind w:left="284"/>
        <w:rPr>
          <w:i/>
          <w:iCs/>
        </w:rPr>
      </w:pPr>
      <w:r>
        <w:rPr>
          <w:i/>
          <w:iCs/>
        </w:rPr>
        <w:t xml:space="preserve">La fenêtre du compte client sélectionné apparaît. Le secteur Dossier est ouvert et contient le dossier venant d’être transféré. Vous pouvez désactiver l’option d’ouvrir le compte client où l’on transfert un dossier dans les </w:t>
      </w:r>
      <w:hyperlink w:anchor="Prefs_Users_CC" w:history="1">
        <w:r w:rsidRPr="006C67DB">
          <w:rPr>
            <w:rStyle w:val="Hyperlink"/>
            <w:i/>
            <w:iCs/>
          </w:rPr>
          <w:t>préférences Utilisateur (Compte Client)</w:t>
        </w:r>
      </w:hyperlink>
      <w:r>
        <w:rPr>
          <w:i/>
          <w:iCs/>
        </w:rPr>
        <w:t>.</w:t>
      </w:r>
    </w:p>
    <w:p w:rsidR="00774FF8" w:rsidRDefault="00774FF8" w:rsidP="00A602A1">
      <w:pPr>
        <w:ind w:left="284"/>
        <w:rPr>
          <w:i/>
          <w:iCs/>
        </w:rPr>
      </w:pPr>
    </w:p>
    <w:p w:rsidR="00774FF8" w:rsidRPr="00A602A1" w:rsidRDefault="00774FF8" w:rsidP="00A602A1">
      <w:pPr>
        <w:ind w:left="284"/>
        <w:rPr>
          <w:i/>
          <w:iCs/>
        </w:rPr>
      </w:pPr>
      <w:r>
        <w:rPr>
          <w:i/>
          <w:iCs/>
        </w:rPr>
        <w:t>Une entrée est ajoutée dans l’</w:t>
      </w:r>
      <w:hyperlink w:anchor="CC_Folders_ShowHisto" w:history="1">
        <w:r w:rsidRPr="003228DE">
          <w:rPr>
            <w:rStyle w:val="Hyperlink"/>
            <w:i/>
            <w:iCs/>
          </w:rPr>
          <w:t>historique du dossier</w:t>
        </w:r>
      </w:hyperlink>
      <w:r>
        <w:rPr>
          <w:i/>
          <w:iCs/>
        </w:rPr>
        <w:t>.</w:t>
      </w:r>
    </w:p>
    <w:p w:rsidR="00774FF8" w:rsidRDefault="00774FF8" w:rsidP="00A602A1">
      <w:pPr>
        <w:rPr>
          <w:i/>
          <w:iCs/>
        </w:rPr>
      </w:pPr>
    </w:p>
    <w:p w:rsidR="00774FF8" w:rsidRDefault="00774FF8" w:rsidP="00A602A1">
      <w:pPr>
        <w:rPr>
          <w:i/>
          <w:iCs/>
        </w:rPr>
      </w:pPr>
    </w:p>
    <w:p w:rsidR="00774FF8" w:rsidRPr="00A602A1" w:rsidRDefault="00774FF8" w:rsidP="00A602A1">
      <w:pPr>
        <w:rPr>
          <w:i/>
          <w:iCs/>
          <w:color w:val="000000"/>
        </w:rPr>
      </w:pPr>
      <w:r w:rsidRPr="00A602A1">
        <w:rPr>
          <w:i/>
          <w:iCs/>
        </w:rPr>
        <w:t xml:space="preserve">Pour pouvoir </w:t>
      </w:r>
      <w:r w:rsidRPr="00A602A1">
        <w:rPr>
          <w:i/>
          <w:iCs/>
          <w:color w:val="000000"/>
        </w:rPr>
        <w:t>transférer un dossier vers un autre compte client</w:t>
      </w:r>
      <w:r w:rsidRPr="00A602A1">
        <w:rPr>
          <w:i/>
          <w:iCs/>
        </w:rPr>
        <w:t xml:space="preserve">, un utilisateur doit avoir le </w:t>
      </w:r>
      <w:r w:rsidRPr="00A602A1">
        <w:rPr>
          <w:b/>
          <w:bCs/>
          <w:i/>
          <w:iCs/>
          <w:color w:val="000000"/>
        </w:rPr>
        <w:t>Droit de transférer un dossier vers un autre compte client</w:t>
      </w:r>
      <w:r w:rsidRPr="00A602A1">
        <w:rPr>
          <w:i/>
          <w:iCs/>
          <w:color w:val="000000"/>
        </w:rPr>
        <w:t xml:space="preserve"> </w:t>
      </w:r>
      <w:r w:rsidRPr="00A602A1">
        <w:rPr>
          <w:i/>
          <w:iCs/>
        </w:rPr>
        <w:t>d’activé dans son type d’utilisateur.</w:t>
      </w:r>
    </w:p>
    <w:p w:rsidR="00774FF8" w:rsidRDefault="00774FF8" w:rsidP="00A602A1"/>
    <w:p w:rsidR="00774FF8" w:rsidRDefault="00774FF8" w:rsidP="00A602A1"/>
    <w:p w:rsidR="00774FF8" w:rsidRPr="00AB5C51" w:rsidRDefault="00774FF8" w:rsidP="00AC0256">
      <w:r>
        <w:rPr>
          <w:i/>
          <w:iCs/>
        </w:rPr>
        <w:t>Vous pouvez en tout temps quitter la fenêtre</w:t>
      </w:r>
      <w:r>
        <w:t xml:space="preserve"> </w:t>
      </w:r>
      <w:r>
        <w:rPr>
          <w:i/>
          <w:iCs/>
        </w:rPr>
        <w:t xml:space="preserve">d’un </w:t>
      </w:r>
      <w:r w:rsidRPr="0020661C">
        <w:t>Compte</w:t>
      </w:r>
      <w:r>
        <w:rPr>
          <w:i/>
          <w:iCs/>
        </w:rPr>
        <w:t xml:space="preserve"> </w:t>
      </w:r>
      <w:r>
        <w:t>client</w:t>
      </w:r>
      <w:r>
        <w:rPr>
          <w:i/>
          <w:iCs/>
        </w:rPr>
        <w:t xml:space="preserve"> en cliquant sur le </w:t>
      </w:r>
      <w:r w:rsidRPr="009C6C36">
        <w:rPr>
          <w:b/>
          <w:bCs/>
          <w:i/>
          <w:iCs/>
          <w:noProof/>
        </w:rPr>
        <w:pict>
          <v:shape id="_x0000_i1451" type="#_x0000_t75" style="width:10.5pt;height:10.5pt;visibility:visible">
            <v:imagedata r:id="rId18" o:title=""/>
          </v:shape>
        </w:pict>
      </w:r>
      <w:r>
        <w:rPr>
          <w:b/>
          <w:bCs/>
          <w:i/>
          <w:iCs/>
        </w:rPr>
        <w:t xml:space="preserve"> </w:t>
      </w:r>
      <w:r>
        <w:rPr>
          <w:i/>
          <w:iCs/>
        </w:rPr>
        <w:t>dans le coin supérieur droit de la fenêtre.</w:t>
      </w:r>
      <w:r w:rsidRPr="000F24F6">
        <w:rPr>
          <w:i/>
          <w:iCs/>
        </w:rPr>
        <w:t xml:space="preserve"> </w:t>
      </w:r>
      <w:r>
        <w:rPr>
          <w:i/>
          <w:iCs/>
        </w:rPr>
        <w:t>Si des informations ont été modifiées, un message de confirmation vous demandera si vous dé</w:t>
      </w:r>
      <w:r w:rsidRPr="00E35320">
        <w:rPr>
          <w:i/>
          <w:iCs/>
        </w:rPr>
        <w:t>sirez enregistrer ou non. Quitter la fenêtre fermera automatiquement les secteurs actifs.</w:t>
      </w:r>
    </w:p>
    <w:p w:rsidR="00774FF8" w:rsidRDefault="00774FF8" w:rsidP="00877682">
      <w:pPr>
        <w:pStyle w:val="Heading2"/>
      </w:pPr>
      <w:r>
        <w:br w:type="page"/>
      </w:r>
      <w:bookmarkStart w:id="122" w:name="CC_Form"/>
      <w:bookmarkEnd w:id="122"/>
      <w:r>
        <w:t>Formulaire d’informations de base d’un compte client</w:t>
      </w:r>
    </w:p>
    <w:p w:rsidR="00774FF8" w:rsidRDefault="00774FF8" w:rsidP="003604CA">
      <w:r w:rsidRPr="00CA76CD">
        <w:rPr>
          <w:vanish/>
        </w:rPr>
        <w:t xml:space="preserve">Numéro : </w:t>
      </w:r>
      <w:r>
        <w:rPr>
          <w:vanish/>
        </w:rPr>
        <w:t>105</w:t>
      </w:r>
    </w:p>
    <w:p w:rsidR="00774FF8" w:rsidRDefault="00774FF8" w:rsidP="00780CC6">
      <w:r>
        <w:t xml:space="preserve">Ce formulaire vous indique comment entrer correctement les informations requises dans la fenêtre </w:t>
      </w:r>
      <w:hyperlink w:anchor="CC_New" w:history="1">
        <w:r w:rsidRPr="00BE7188">
          <w:rPr>
            <w:rStyle w:val="Hyperlink"/>
            <w:i/>
            <w:iCs/>
          </w:rPr>
          <w:t>Ajout d’un compte client</w:t>
        </w:r>
      </w:hyperlink>
      <w:r>
        <w:t>.</w:t>
      </w:r>
    </w:p>
    <w:p w:rsidR="00774FF8" w:rsidRDefault="00774FF8" w:rsidP="00780CC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5"/>
        <w:gridCol w:w="2025"/>
        <w:gridCol w:w="2055"/>
        <w:gridCol w:w="2951"/>
      </w:tblGrid>
      <w:tr w:rsidR="00774FF8">
        <w:tc>
          <w:tcPr>
            <w:tcW w:w="2195" w:type="dxa"/>
          </w:tcPr>
          <w:p w:rsidR="00774FF8" w:rsidRPr="003423B7" w:rsidRDefault="00774FF8" w:rsidP="00E60886">
            <w:pPr>
              <w:rPr>
                <w:b/>
                <w:bCs/>
              </w:rPr>
            </w:pPr>
            <w:r w:rsidRPr="003423B7">
              <w:rPr>
                <w:b/>
                <w:bCs/>
              </w:rPr>
              <w:t>Nom du champ</w:t>
            </w:r>
          </w:p>
        </w:tc>
        <w:tc>
          <w:tcPr>
            <w:tcW w:w="2195" w:type="dxa"/>
          </w:tcPr>
          <w:p w:rsidR="00774FF8" w:rsidRPr="003423B7" w:rsidRDefault="00774FF8" w:rsidP="00E60886">
            <w:pPr>
              <w:rPr>
                <w:b/>
                <w:bCs/>
              </w:rPr>
            </w:pPr>
            <w:r w:rsidRPr="003423B7">
              <w:rPr>
                <w:b/>
                <w:bCs/>
              </w:rPr>
              <w:t>Description du champ</w:t>
            </w:r>
          </w:p>
        </w:tc>
        <w:tc>
          <w:tcPr>
            <w:tcW w:w="2195" w:type="dxa"/>
          </w:tcPr>
          <w:p w:rsidR="00774FF8" w:rsidRPr="003423B7" w:rsidRDefault="00774FF8" w:rsidP="00E60886">
            <w:pPr>
              <w:rPr>
                <w:b/>
                <w:bCs/>
              </w:rPr>
            </w:pPr>
            <w:r w:rsidRPr="003423B7">
              <w:rPr>
                <w:b/>
                <w:bCs/>
              </w:rPr>
              <w:t>Type d’entrée du champ</w:t>
            </w:r>
          </w:p>
        </w:tc>
        <w:tc>
          <w:tcPr>
            <w:tcW w:w="2195" w:type="dxa"/>
          </w:tcPr>
          <w:p w:rsidR="00774FF8" w:rsidRPr="003423B7" w:rsidRDefault="00774FF8" w:rsidP="00E60886">
            <w:pPr>
              <w:rPr>
                <w:b/>
                <w:bCs/>
              </w:rPr>
            </w:pPr>
            <w:r w:rsidRPr="003423B7">
              <w:rPr>
                <w:b/>
                <w:bCs/>
              </w:rPr>
              <w:t>Exemple</w:t>
            </w:r>
          </w:p>
        </w:tc>
      </w:tr>
      <w:tr w:rsidR="00774FF8">
        <w:tc>
          <w:tcPr>
            <w:tcW w:w="2195" w:type="dxa"/>
          </w:tcPr>
          <w:p w:rsidR="00774FF8" w:rsidRDefault="00774FF8" w:rsidP="00E60886">
            <w:r>
              <w:t>Nom</w:t>
            </w:r>
          </w:p>
        </w:tc>
        <w:tc>
          <w:tcPr>
            <w:tcW w:w="2195" w:type="dxa"/>
          </w:tcPr>
          <w:p w:rsidR="00774FF8" w:rsidRDefault="00774FF8" w:rsidP="00E60886">
            <w:r>
              <w:t>Nom de famille du client</w:t>
            </w:r>
          </w:p>
          <w:p w:rsidR="00774FF8" w:rsidRDefault="00774FF8" w:rsidP="00E60886"/>
          <w:p w:rsidR="00774FF8" w:rsidRPr="00BA4FDD" w:rsidRDefault="00774FF8" w:rsidP="00E60886">
            <w:pPr>
              <w:rPr>
                <w:i/>
                <w:iCs/>
              </w:rPr>
            </w:pPr>
          </w:p>
        </w:tc>
        <w:tc>
          <w:tcPr>
            <w:tcW w:w="2195" w:type="dxa"/>
          </w:tcPr>
          <w:p w:rsidR="00774FF8" w:rsidRDefault="00774FF8" w:rsidP="000D3D6F">
            <w:pPr>
              <w:rPr>
                <w:i/>
                <w:iCs/>
              </w:rPr>
            </w:pPr>
            <w:r>
              <w:t>Entrez cette information en lettres.</w:t>
            </w:r>
            <w:r>
              <w:rPr>
                <w:i/>
                <w:iCs/>
              </w:rPr>
              <w:t xml:space="preserve"> </w:t>
            </w:r>
          </w:p>
          <w:p w:rsidR="00774FF8" w:rsidRDefault="00774FF8" w:rsidP="000D3D6F">
            <w:pPr>
              <w:rPr>
                <w:i/>
                <w:iCs/>
              </w:rPr>
            </w:pPr>
          </w:p>
          <w:p w:rsidR="00774FF8" w:rsidRPr="00546F50" w:rsidRDefault="00774FF8" w:rsidP="00A4170A">
            <w:pPr>
              <w:rPr>
                <w:i/>
                <w:iCs/>
              </w:rPr>
            </w:pPr>
            <w:r>
              <w:rPr>
                <w:i/>
                <w:iCs/>
              </w:rPr>
              <w:t>La première lettre de chaque mot sera automatiquement mise en majuscule.</w:t>
            </w:r>
          </w:p>
        </w:tc>
        <w:tc>
          <w:tcPr>
            <w:tcW w:w="2195" w:type="dxa"/>
          </w:tcPr>
          <w:p w:rsidR="00774FF8" w:rsidRDefault="00774FF8" w:rsidP="00E60886">
            <w:r>
              <w:t>Boivin</w:t>
            </w:r>
          </w:p>
        </w:tc>
      </w:tr>
      <w:tr w:rsidR="00774FF8">
        <w:tc>
          <w:tcPr>
            <w:tcW w:w="2195" w:type="dxa"/>
          </w:tcPr>
          <w:p w:rsidR="00774FF8" w:rsidRDefault="00774FF8" w:rsidP="00E60886">
            <w:r>
              <w:t>Prénom</w:t>
            </w:r>
          </w:p>
        </w:tc>
        <w:tc>
          <w:tcPr>
            <w:tcW w:w="2195" w:type="dxa"/>
          </w:tcPr>
          <w:p w:rsidR="00774FF8" w:rsidRDefault="00774FF8" w:rsidP="00E60886">
            <w:r>
              <w:t>Prénom du client</w:t>
            </w:r>
          </w:p>
          <w:p w:rsidR="00774FF8" w:rsidRDefault="00774FF8" w:rsidP="00E60886"/>
          <w:p w:rsidR="00774FF8" w:rsidRDefault="00774FF8" w:rsidP="00E60886"/>
        </w:tc>
        <w:tc>
          <w:tcPr>
            <w:tcW w:w="2195" w:type="dxa"/>
          </w:tcPr>
          <w:p w:rsidR="00774FF8" w:rsidRDefault="00774FF8" w:rsidP="000D3D6F">
            <w:pPr>
              <w:rPr>
                <w:i/>
                <w:iCs/>
              </w:rPr>
            </w:pPr>
            <w:r>
              <w:t>Entrez cette information en lettres.</w:t>
            </w:r>
            <w:r>
              <w:rPr>
                <w:i/>
                <w:iCs/>
              </w:rPr>
              <w:t xml:space="preserve"> </w:t>
            </w:r>
          </w:p>
          <w:p w:rsidR="00774FF8" w:rsidRDefault="00774FF8" w:rsidP="000D3D6F">
            <w:pPr>
              <w:rPr>
                <w:i/>
                <w:iCs/>
              </w:rPr>
            </w:pPr>
          </w:p>
          <w:p w:rsidR="00774FF8" w:rsidRDefault="00774FF8" w:rsidP="000D3D6F">
            <w:r>
              <w:rPr>
                <w:i/>
                <w:iCs/>
              </w:rPr>
              <w:t>La première lettre de chaque mot sera automatiquement mise en majuscule.</w:t>
            </w:r>
          </w:p>
        </w:tc>
        <w:tc>
          <w:tcPr>
            <w:tcW w:w="2195" w:type="dxa"/>
          </w:tcPr>
          <w:p w:rsidR="00774FF8" w:rsidRDefault="00774FF8" w:rsidP="00E60886">
            <w:r>
              <w:t>Jonathan</w:t>
            </w:r>
          </w:p>
        </w:tc>
      </w:tr>
      <w:tr w:rsidR="00774FF8">
        <w:tc>
          <w:tcPr>
            <w:tcW w:w="2195" w:type="dxa"/>
          </w:tcPr>
          <w:p w:rsidR="00774FF8" w:rsidRDefault="00774FF8" w:rsidP="00E60886">
            <w:r>
              <w:t>Adresse</w:t>
            </w:r>
          </w:p>
        </w:tc>
        <w:tc>
          <w:tcPr>
            <w:tcW w:w="2195" w:type="dxa"/>
          </w:tcPr>
          <w:p w:rsidR="00774FF8" w:rsidRDefault="00774FF8" w:rsidP="00E60886">
            <w:r>
              <w:t>Numéro civique et nom de la rue, de l’avenue ou du boulevard où réside le client</w:t>
            </w:r>
          </w:p>
        </w:tc>
        <w:tc>
          <w:tcPr>
            <w:tcW w:w="2195" w:type="dxa"/>
          </w:tcPr>
          <w:p w:rsidR="00774FF8" w:rsidRDefault="00774FF8" w:rsidP="001A3AB9">
            <w:r>
              <w:t>Entrez le numéro civique en chiffres et le nom de la rue, de l’avenue ou du boulevard en lettres ou en chiffres selon le cas.</w:t>
            </w:r>
          </w:p>
          <w:p w:rsidR="00774FF8" w:rsidRDefault="00774FF8" w:rsidP="000D3D6F"/>
          <w:p w:rsidR="00774FF8" w:rsidRDefault="00774FF8" w:rsidP="00A4170A">
            <w:r>
              <w:rPr>
                <w:i/>
                <w:iCs/>
              </w:rPr>
              <w:t>La première lettre de chaque mot sera automatiquement mise en majuscule.</w:t>
            </w:r>
          </w:p>
        </w:tc>
        <w:tc>
          <w:tcPr>
            <w:tcW w:w="2195" w:type="dxa"/>
          </w:tcPr>
          <w:p w:rsidR="00774FF8" w:rsidRDefault="00774FF8" w:rsidP="00E60886">
            <w:r>
              <w:t>56 rue de Bordeaux</w:t>
            </w:r>
          </w:p>
        </w:tc>
      </w:tr>
      <w:tr w:rsidR="00774FF8">
        <w:tc>
          <w:tcPr>
            <w:tcW w:w="2195" w:type="dxa"/>
          </w:tcPr>
          <w:p w:rsidR="00774FF8" w:rsidRDefault="00774FF8" w:rsidP="00E60886">
            <w:r>
              <w:t>Ville</w:t>
            </w:r>
          </w:p>
        </w:tc>
        <w:tc>
          <w:tcPr>
            <w:tcW w:w="2195" w:type="dxa"/>
          </w:tcPr>
          <w:p w:rsidR="00774FF8" w:rsidRDefault="00774FF8" w:rsidP="00E60886">
            <w:r>
              <w:t>Nom de la ville où réside le client</w:t>
            </w:r>
          </w:p>
        </w:tc>
        <w:tc>
          <w:tcPr>
            <w:tcW w:w="2195" w:type="dxa"/>
          </w:tcPr>
          <w:p w:rsidR="00774FF8" w:rsidRDefault="00774FF8" w:rsidP="000D3D6F">
            <w:r>
              <w:t>Entrez cette information en lettres ou en sélectionnant la ville dans la liste déroulante.</w:t>
            </w:r>
          </w:p>
          <w:p w:rsidR="00774FF8" w:rsidRDefault="00774FF8" w:rsidP="000D3D6F"/>
          <w:p w:rsidR="00774FF8" w:rsidRDefault="00774FF8" w:rsidP="00A4170A">
            <w:r>
              <w:rPr>
                <w:i/>
                <w:iCs/>
              </w:rPr>
              <w:t>La première lettre de chaque mot sera automatiquement mise en majuscule.</w:t>
            </w:r>
          </w:p>
        </w:tc>
        <w:tc>
          <w:tcPr>
            <w:tcW w:w="2195" w:type="dxa"/>
          </w:tcPr>
          <w:p w:rsidR="00774FF8" w:rsidRDefault="00774FF8" w:rsidP="00E60886">
            <w:r>
              <w:t>Montréal</w:t>
            </w:r>
          </w:p>
        </w:tc>
      </w:tr>
      <w:tr w:rsidR="00774FF8">
        <w:tc>
          <w:tcPr>
            <w:tcW w:w="2195" w:type="dxa"/>
          </w:tcPr>
          <w:p w:rsidR="00774FF8" w:rsidRDefault="00774FF8" w:rsidP="00E60886">
            <w:r>
              <w:t>Code postal</w:t>
            </w:r>
          </w:p>
        </w:tc>
        <w:tc>
          <w:tcPr>
            <w:tcW w:w="2195" w:type="dxa"/>
          </w:tcPr>
          <w:p w:rsidR="00774FF8" w:rsidRDefault="00774FF8" w:rsidP="00E60886">
            <w:r>
              <w:t>Code pour identifier l’emplacement de la résidence du client pour les envois postaux</w:t>
            </w:r>
          </w:p>
        </w:tc>
        <w:tc>
          <w:tcPr>
            <w:tcW w:w="2195" w:type="dxa"/>
          </w:tcPr>
          <w:p w:rsidR="00774FF8" w:rsidRDefault="00774FF8" w:rsidP="00E60886">
            <w:r>
              <w:t>Entrez cette information en inscrivant successivement une lettre, puis un chiffre, jusqu’à concurrence de 6 caractères.</w:t>
            </w:r>
          </w:p>
          <w:p w:rsidR="00774FF8" w:rsidRDefault="00774FF8" w:rsidP="00E60886"/>
          <w:p w:rsidR="00774FF8" w:rsidRDefault="00774FF8" w:rsidP="00A4170A">
            <w:r>
              <w:rPr>
                <w:i/>
                <w:iCs/>
              </w:rPr>
              <w:t>Toutes les lettres seront automatiquement mises en majuscule.</w:t>
            </w:r>
          </w:p>
        </w:tc>
        <w:tc>
          <w:tcPr>
            <w:tcW w:w="2195" w:type="dxa"/>
          </w:tcPr>
          <w:p w:rsidR="00774FF8" w:rsidRDefault="00774FF8" w:rsidP="00E60886">
            <w:r>
              <w:t>H2X 2G8</w:t>
            </w:r>
          </w:p>
        </w:tc>
      </w:tr>
      <w:tr w:rsidR="00774FF8">
        <w:tc>
          <w:tcPr>
            <w:tcW w:w="2195" w:type="dxa"/>
          </w:tcPr>
          <w:p w:rsidR="00774FF8" w:rsidRDefault="00774FF8" w:rsidP="00E60886">
            <w:r>
              <w:t>Autre nom</w:t>
            </w:r>
          </w:p>
        </w:tc>
        <w:tc>
          <w:tcPr>
            <w:tcW w:w="2195" w:type="dxa"/>
          </w:tcPr>
          <w:p w:rsidR="00774FF8" w:rsidRDefault="00774FF8" w:rsidP="00E60886">
            <w:r>
              <w:t>Nom complémentaire du client ou autre personne liée à ce compte</w:t>
            </w:r>
          </w:p>
        </w:tc>
        <w:tc>
          <w:tcPr>
            <w:tcW w:w="2195" w:type="dxa"/>
          </w:tcPr>
          <w:p w:rsidR="00774FF8" w:rsidRDefault="00774FF8" w:rsidP="000D3D6F">
            <w:r>
              <w:t>Entrez cette information en lettres.</w:t>
            </w:r>
          </w:p>
          <w:p w:rsidR="00774FF8" w:rsidRDefault="00774FF8" w:rsidP="000D3D6F"/>
          <w:p w:rsidR="00774FF8" w:rsidRDefault="00774FF8" w:rsidP="000D3D6F">
            <w:r>
              <w:rPr>
                <w:i/>
                <w:iCs/>
              </w:rPr>
              <w:t>La première lettre de chaque mot sera automatiquement mise en majuscule.</w:t>
            </w:r>
          </w:p>
        </w:tc>
        <w:tc>
          <w:tcPr>
            <w:tcW w:w="2195" w:type="dxa"/>
          </w:tcPr>
          <w:p w:rsidR="00774FF8" w:rsidRDefault="00774FF8" w:rsidP="00E60886">
            <w:r>
              <w:t>Marcel, Diane Tremblay</w:t>
            </w:r>
          </w:p>
        </w:tc>
      </w:tr>
      <w:tr w:rsidR="00774FF8">
        <w:tc>
          <w:tcPr>
            <w:tcW w:w="2195" w:type="dxa"/>
          </w:tcPr>
          <w:p w:rsidR="00774FF8" w:rsidRDefault="00774FF8" w:rsidP="00E60886">
            <w:r>
              <w:t>Téléphone</w:t>
            </w:r>
          </w:p>
        </w:tc>
        <w:tc>
          <w:tcPr>
            <w:tcW w:w="2195" w:type="dxa"/>
          </w:tcPr>
          <w:p w:rsidR="00774FF8" w:rsidRDefault="00774FF8" w:rsidP="00B9684A">
            <w:r>
              <w:t>Numéro de téléphone du client</w:t>
            </w:r>
          </w:p>
        </w:tc>
        <w:tc>
          <w:tcPr>
            <w:tcW w:w="2195" w:type="dxa"/>
          </w:tcPr>
          <w:p w:rsidR="00774FF8" w:rsidRDefault="00774FF8" w:rsidP="00006A24">
            <w:r>
              <w:t xml:space="preserve">Cliquez sur </w:t>
            </w:r>
            <w:r w:rsidRPr="004C529F">
              <w:object w:dxaOrig="360" w:dyaOrig="360">
                <v:shape id="_x0000_i1452" type="#_x0000_t75" style="width:14.25pt;height:14.25pt" o:ole="">
                  <v:imagedata r:id="rId177" o:title=""/>
                </v:shape>
                <o:OLEObject Type="Embed" ProgID="Paint.Picture" ShapeID="_x0000_i1452" DrawAspect="Content" ObjectID="_1329503101" r:id="rId178"/>
              </w:object>
            </w:r>
            <w:r>
              <w:t>. Entrez le titre du numéro de téléphone en lettres, puis cliquez sur « Ok ». Entrez ensuite le numéro de téléphone en chiffres (vous pouvez séparer les séries de chiffres par des traits d’unions) et cliquez sur « Ok ».</w:t>
            </w:r>
          </w:p>
          <w:p w:rsidR="00774FF8" w:rsidRDefault="00774FF8" w:rsidP="00006A24"/>
          <w:p w:rsidR="00774FF8" w:rsidRDefault="00774FF8" w:rsidP="00A4170A">
            <w:r>
              <w:rPr>
                <w:i/>
                <w:iCs/>
              </w:rPr>
              <w:t>La première lettre du premier mot sera automatiquement mise en majuscule.</w:t>
            </w:r>
          </w:p>
        </w:tc>
        <w:tc>
          <w:tcPr>
            <w:tcW w:w="2195" w:type="dxa"/>
          </w:tcPr>
          <w:p w:rsidR="00774FF8" w:rsidRDefault="00774FF8" w:rsidP="00E60886">
            <w:r>
              <w:t>Résidentiel:514-568-6251</w:t>
            </w:r>
          </w:p>
        </w:tc>
      </w:tr>
      <w:tr w:rsidR="00774FF8">
        <w:tc>
          <w:tcPr>
            <w:tcW w:w="2195" w:type="dxa"/>
          </w:tcPr>
          <w:p w:rsidR="00774FF8" w:rsidRDefault="00774FF8" w:rsidP="00E60886">
            <w:r>
              <w:t>Référent</w:t>
            </w:r>
          </w:p>
        </w:tc>
        <w:tc>
          <w:tcPr>
            <w:tcW w:w="2195" w:type="dxa"/>
          </w:tcPr>
          <w:p w:rsidR="00774FF8" w:rsidRDefault="00774FF8" w:rsidP="00E60886">
            <w:r>
              <w:t>Façon dont le client fut référé à la clinique</w:t>
            </w:r>
          </w:p>
        </w:tc>
        <w:tc>
          <w:tcPr>
            <w:tcW w:w="2195" w:type="dxa"/>
          </w:tcPr>
          <w:p w:rsidR="00774FF8" w:rsidRDefault="00774FF8" w:rsidP="00111C68">
            <w:r>
              <w:t xml:space="preserve">Cliquez sur </w:t>
            </w:r>
            <w:r w:rsidRPr="004C529F">
              <w:object w:dxaOrig="270" w:dyaOrig="255">
                <v:shape id="_x0000_i1453" type="#_x0000_t75" style="width:15pt;height:13.5pt" o:ole="">
                  <v:imagedata r:id="rId138" o:title=""/>
                </v:shape>
                <o:OLEObject Type="Embed" ProgID="Paint.Picture" ShapeID="_x0000_i1453" DrawAspect="Content" ObjectID="_1329503102" r:id="rId179"/>
              </w:object>
            </w:r>
            <w:r>
              <w:t xml:space="preserve">. Vous devez ensuite soit choisir un référent parmi la liste prédéterminée, soit </w:t>
            </w:r>
            <w:hyperlink w:anchor="CC_Search" w:history="1">
              <w:r w:rsidRPr="007C519F">
                <w:rPr>
                  <w:rStyle w:val="Hyperlink"/>
                </w:rPr>
                <w:t>rechercher un Compte client</w:t>
              </w:r>
            </w:hyperlink>
            <w:r>
              <w:t xml:space="preserve"> ou un(e) </w:t>
            </w:r>
            <w:hyperlink w:anchor="KP_Search" w:history="1">
              <w:r w:rsidRPr="007C519F">
                <w:rPr>
                  <w:rStyle w:val="Hyperlink"/>
                </w:rPr>
                <w:t>personne / organisme clé</w:t>
              </w:r>
            </w:hyperlink>
            <w:r>
              <w:t xml:space="preserve">, soit cliquer sur </w:t>
            </w:r>
            <w:r>
              <w:rPr>
                <w:i/>
                <w:iCs/>
              </w:rPr>
              <w:t>Autre</w:t>
            </w:r>
            <w:r>
              <w:t xml:space="preserve"> pour inscrire ce que vous désirez.</w:t>
            </w:r>
          </w:p>
          <w:p w:rsidR="00774FF8" w:rsidRDefault="00774FF8" w:rsidP="00111C68"/>
          <w:p w:rsidR="00774FF8" w:rsidRPr="00AE22B6" w:rsidRDefault="00774FF8" w:rsidP="00111C68">
            <w:r>
              <w:rPr>
                <w:i/>
                <w:iCs/>
              </w:rPr>
              <w:t>La première lettre de chaque mot sera automatiquement mise en majuscule.</w:t>
            </w:r>
          </w:p>
        </w:tc>
        <w:tc>
          <w:tcPr>
            <w:tcW w:w="2195" w:type="dxa"/>
          </w:tcPr>
          <w:p w:rsidR="00774FF8" w:rsidRDefault="00774FF8" w:rsidP="00E60886">
            <w:r>
              <w:t>Ami, Internet</w:t>
            </w:r>
          </w:p>
        </w:tc>
      </w:tr>
      <w:tr w:rsidR="00774FF8">
        <w:tc>
          <w:tcPr>
            <w:tcW w:w="2195" w:type="dxa"/>
          </w:tcPr>
          <w:p w:rsidR="00774FF8" w:rsidRDefault="00774FF8" w:rsidP="00E60886">
            <w:r>
              <w:t>Date de naissance</w:t>
            </w:r>
          </w:p>
        </w:tc>
        <w:tc>
          <w:tcPr>
            <w:tcW w:w="2195" w:type="dxa"/>
          </w:tcPr>
          <w:p w:rsidR="00774FF8" w:rsidRDefault="00774FF8" w:rsidP="00E60886">
            <w:r>
              <w:t>Date à laquelle le client est né</w:t>
            </w:r>
          </w:p>
        </w:tc>
        <w:tc>
          <w:tcPr>
            <w:tcW w:w="2195" w:type="dxa"/>
          </w:tcPr>
          <w:p w:rsidR="00774FF8" w:rsidRDefault="00774FF8" w:rsidP="00BE6BE0">
            <w:r>
              <w:t>Sélectionnez les renseignements dans chacune des trois listes déroulantes : année, mois, jour.</w:t>
            </w:r>
          </w:p>
        </w:tc>
        <w:tc>
          <w:tcPr>
            <w:tcW w:w="2195" w:type="dxa"/>
          </w:tcPr>
          <w:p w:rsidR="00774FF8" w:rsidRDefault="00774FF8" w:rsidP="00E60886">
            <w:r>
              <w:t>1982/07/30</w:t>
            </w:r>
          </w:p>
        </w:tc>
      </w:tr>
      <w:tr w:rsidR="00774FF8">
        <w:tc>
          <w:tcPr>
            <w:tcW w:w="2195" w:type="dxa"/>
          </w:tcPr>
          <w:p w:rsidR="00774FF8" w:rsidRDefault="00774FF8" w:rsidP="00E60886">
            <w:r>
              <w:t>Sexe</w:t>
            </w:r>
          </w:p>
        </w:tc>
        <w:tc>
          <w:tcPr>
            <w:tcW w:w="2195" w:type="dxa"/>
          </w:tcPr>
          <w:p w:rsidR="00774FF8" w:rsidRDefault="00774FF8" w:rsidP="00E60886">
            <w:r>
              <w:t>Le client est-il un homme ou une femme?</w:t>
            </w:r>
          </w:p>
        </w:tc>
        <w:tc>
          <w:tcPr>
            <w:tcW w:w="2195" w:type="dxa"/>
          </w:tcPr>
          <w:p w:rsidR="00774FF8" w:rsidRDefault="00774FF8" w:rsidP="00E60886">
            <w:r>
              <w:t>Cliquez dans le cercle approprié.</w:t>
            </w:r>
          </w:p>
        </w:tc>
        <w:tc>
          <w:tcPr>
            <w:tcW w:w="2195" w:type="dxa"/>
          </w:tcPr>
          <w:p w:rsidR="00774FF8" w:rsidRDefault="00774FF8" w:rsidP="00E60886">
            <w:r>
              <w:t>Masculin</w:t>
            </w:r>
          </w:p>
        </w:tc>
      </w:tr>
      <w:tr w:rsidR="00774FF8">
        <w:tc>
          <w:tcPr>
            <w:tcW w:w="2195" w:type="dxa"/>
          </w:tcPr>
          <w:p w:rsidR="00774FF8" w:rsidRDefault="00774FF8" w:rsidP="00E60886">
            <w:r>
              <w:t>Employeur</w:t>
            </w:r>
          </w:p>
        </w:tc>
        <w:tc>
          <w:tcPr>
            <w:tcW w:w="2195" w:type="dxa"/>
          </w:tcPr>
          <w:p w:rsidR="00774FF8" w:rsidRDefault="00774FF8" w:rsidP="00E60886">
            <w:r>
              <w:t>La compagnie ou l’organisme qui emploie le client</w:t>
            </w:r>
          </w:p>
        </w:tc>
        <w:tc>
          <w:tcPr>
            <w:tcW w:w="2195" w:type="dxa"/>
          </w:tcPr>
          <w:p w:rsidR="00774FF8" w:rsidRDefault="00774FF8" w:rsidP="00E60886">
            <w:r>
              <w:t>Entrez cette information avec des lettres ou en sélectionnant l’employeur dans la liste déroulante.</w:t>
            </w:r>
          </w:p>
          <w:p w:rsidR="00774FF8" w:rsidRDefault="00774FF8" w:rsidP="00E60886"/>
          <w:p w:rsidR="00774FF8" w:rsidRDefault="00774FF8" w:rsidP="00E60886">
            <w:r>
              <w:rPr>
                <w:i/>
                <w:iCs/>
              </w:rPr>
              <w:t>La première lettre du premier mot sera automatiquement mise en majuscule.</w:t>
            </w:r>
          </w:p>
        </w:tc>
        <w:tc>
          <w:tcPr>
            <w:tcW w:w="2195" w:type="dxa"/>
          </w:tcPr>
          <w:p w:rsidR="00774FF8" w:rsidRDefault="00774FF8" w:rsidP="00E60886">
            <w:r>
              <w:t>Poste Canada</w:t>
            </w:r>
          </w:p>
        </w:tc>
      </w:tr>
      <w:tr w:rsidR="00774FF8">
        <w:tc>
          <w:tcPr>
            <w:tcW w:w="2195" w:type="dxa"/>
          </w:tcPr>
          <w:p w:rsidR="00774FF8" w:rsidRDefault="00774FF8" w:rsidP="00E60886">
            <w:r>
              <w:t>Métier</w:t>
            </w:r>
          </w:p>
        </w:tc>
        <w:tc>
          <w:tcPr>
            <w:tcW w:w="2195" w:type="dxa"/>
          </w:tcPr>
          <w:p w:rsidR="00774FF8" w:rsidRDefault="00774FF8" w:rsidP="0098017A">
            <w:r>
              <w:t>Le poste occupé par le client dans la compagnie ou l’organisme qui l’emploie</w:t>
            </w:r>
          </w:p>
        </w:tc>
        <w:tc>
          <w:tcPr>
            <w:tcW w:w="2195" w:type="dxa"/>
          </w:tcPr>
          <w:p w:rsidR="00774FF8" w:rsidRDefault="00774FF8" w:rsidP="00E60886">
            <w:r>
              <w:t>Entrez cette information avec des lettres ou en sélectionnant le métier dans la liste déroulante.</w:t>
            </w:r>
          </w:p>
          <w:p w:rsidR="00774FF8" w:rsidRDefault="00774FF8" w:rsidP="00E60886"/>
          <w:p w:rsidR="00774FF8" w:rsidRDefault="00774FF8" w:rsidP="00E60886">
            <w:r>
              <w:rPr>
                <w:i/>
                <w:iCs/>
              </w:rPr>
              <w:t>La première lettre du premier mot sera automatiquement mise en majuscule.</w:t>
            </w:r>
          </w:p>
        </w:tc>
        <w:tc>
          <w:tcPr>
            <w:tcW w:w="2195" w:type="dxa"/>
          </w:tcPr>
          <w:p w:rsidR="00774FF8" w:rsidRDefault="00774FF8" w:rsidP="00E60886">
            <w:r>
              <w:t>Facteur</w:t>
            </w:r>
          </w:p>
        </w:tc>
      </w:tr>
      <w:tr w:rsidR="00774FF8">
        <w:tc>
          <w:tcPr>
            <w:tcW w:w="2195" w:type="dxa"/>
          </w:tcPr>
          <w:p w:rsidR="00774FF8" w:rsidRDefault="00774FF8" w:rsidP="00E60886">
            <w:r>
              <w:t>Numéro d’assurance maladie</w:t>
            </w:r>
          </w:p>
        </w:tc>
        <w:tc>
          <w:tcPr>
            <w:tcW w:w="2195" w:type="dxa"/>
          </w:tcPr>
          <w:p w:rsidR="00774FF8" w:rsidRDefault="00774FF8" w:rsidP="00E60886">
            <w:r>
              <w:t>Numéro attribué par le gouvernement permettant au client l’accès aux services de santé</w:t>
            </w:r>
          </w:p>
        </w:tc>
        <w:tc>
          <w:tcPr>
            <w:tcW w:w="2195" w:type="dxa"/>
          </w:tcPr>
          <w:p w:rsidR="00774FF8" w:rsidRDefault="00774FF8" w:rsidP="00BB36FF">
            <w:r>
              <w:t>Ce numéro est composé de quatre lettres et de huit chiffres : les trois premières lettres du nom de famille, la première lettre du prénom du client, les deux derniers chiffres de l’année de naissance du client, ceux du mois, ceux du jour puis suivent deux autres chiffres complémentaires. Notez que pour les femmes, le chiffre du mois est additionné de 50.</w:t>
            </w:r>
          </w:p>
          <w:p w:rsidR="00774FF8" w:rsidRDefault="00774FF8" w:rsidP="00BB36FF"/>
          <w:p w:rsidR="00774FF8" w:rsidRDefault="00774FF8" w:rsidP="00BB36FF">
            <w:r>
              <w:rPr>
                <w:i/>
                <w:iCs/>
              </w:rPr>
              <w:t>Toutes les lettres seront automatiquement mises en majuscule.</w:t>
            </w:r>
          </w:p>
        </w:tc>
        <w:tc>
          <w:tcPr>
            <w:tcW w:w="2195" w:type="dxa"/>
          </w:tcPr>
          <w:p w:rsidR="00774FF8" w:rsidRDefault="00774FF8" w:rsidP="00E60886">
            <w:r>
              <w:t>BOIJ82073068</w:t>
            </w:r>
          </w:p>
          <w:p w:rsidR="00774FF8" w:rsidRDefault="00774FF8" w:rsidP="00843C6F"/>
          <w:p w:rsidR="00774FF8" w:rsidRPr="00843C6F" w:rsidRDefault="00774FF8" w:rsidP="00843C6F">
            <w:pPr>
              <w:tabs>
                <w:tab w:val="left" w:pos="1959"/>
              </w:tabs>
            </w:pPr>
            <w:r>
              <w:tab/>
            </w:r>
          </w:p>
        </w:tc>
      </w:tr>
      <w:tr w:rsidR="00774FF8">
        <w:tc>
          <w:tcPr>
            <w:tcW w:w="2195" w:type="dxa"/>
          </w:tcPr>
          <w:p w:rsidR="00774FF8" w:rsidRDefault="00774FF8" w:rsidP="00E60886">
            <w:r>
              <w:t>Courriel</w:t>
            </w:r>
          </w:p>
        </w:tc>
        <w:tc>
          <w:tcPr>
            <w:tcW w:w="2195" w:type="dxa"/>
          </w:tcPr>
          <w:p w:rsidR="00774FF8" w:rsidRDefault="00774FF8" w:rsidP="00BB36FF">
            <w:r>
              <w:t>Adresse courriel utilisée par le client pour recevoir et envoyer des courriels ou des informations par Internet</w:t>
            </w:r>
          </w:p>
        </w:tc>
        <w:tc>
          <w:tcPr>
            <w:tcW w:w="2195" w:type="dxa"/>
          </w:tcPr>
          <w:p w:rsidR="00774FF8" w:rsidRDefault="00774FF8" w:rsidP="00E60886">
            <w:r>
              <w:t>Entrez l’adresse courriel du client, suivi du symbole @ et de la compagnie à laquelle il est associé pour recevoir ses courriels. Inscrivez ces informations en chiffres et/ou en lettres, selon le cas. Vous pouvez aussi utiliser les symboles « _ » et « . » s’il y a lieu.</w:t>
            </w:r>
          </w:p>
          <w:p w:rsidR="00774FF8" w:rsidRDefault="00774FF8" w:rsidP="00E60886"/>
          <w:p w:rsidR="00774FF8" w:rsidRDefault="00774FF8" w:rsidP="00E60886">
            <w:r>
              <w:rPr>
                <w:i/>
                <w:iCs/>
              </w:rPr>
              <w:t>Toutes les lettres seront automatiquement mises en minuscule.</w:t>
            </w:r>
          </w:p>
        </w:tc>
        <w:tc>
          <w:tcPr>
            <w:tcW w:w="2195" w:type="dxa"/>
          </w:tcPr>
          <w:p w:rsidR="00774FF8" w:rsidRDefault="00774FF8" w:rsidP="00E60886">
            <w:r w:rsidRPr="00F0367E">
              <w:t>Jboivin_3000@hotmail.com</w:t>
            </w:r>
          </w:p>
        </w:tc>
      </w:tr>
      <w:tr w:rsidR="00774FF8">
        <w:tc>
          <w:tcPr>
            <w:tcW w:w="2195" w:type="dxa"/>
          </w:tcPr>
          <w:p w:rsidR="00774FF8" w:rsidRDefault="00774FF8" w:rsidP="00E60886">
            <w:r>
              <w:t>Adresse du site Internet</w:t>
            </w:r>
          </w:p>
        </w:tc>
        <w:tc>
          <w:tcPr>
            <w:tcW w:w="2195" w:type="dxa"/>
          </w:tcPr>
          <w:p w:rsidR="00774FF8" w:rsidRDefault="00774FF8" w:rsidP="00E60886">
            <w:r>
              <w:t>Adresse du site Internet du client</w:t>
            </w:r>
          </w:p>
        </w:tc>
        <w:tc>
          <w:tcPr>
            <w:tcW w:w="2195" w:type="dxa"/>
          </w:tcPr>
          <w:p w:rsidR="00774FF8" w:rsidRDefault="00774FF8" w:rsidP="00E60886">
            <w:r>
              <w:t>1- Entrez http://</w:t>
            </w:r>
          </w:p>
          <w:p w:rsidR="00774FF8" w:rsidRDefault="00774FF8" w:rsidP="00E60886">
            <w:r>
              <w:t>2- Entrez le www suivi d’un point</w:t>
            </w:r>
          </w:p>
          <w:p w:rsidR="00774FF8" w:rsidRDefault="00774FF8" w:rsidP="00E60886">
            <w:r>
              <w:t>3- Entrez l’adresse en chiffres et/ou en lettes, suivit d’un point</w:t>
            </w:r>
          </w:p>
          <w:p w:rsidR="00774FF8" w:rsidRDefault="00774FF8" w:rsidP="00D51D0A">
            <w:r>
              <w:t>4-Entrez les dernières lettres : « .com »,  « .ca », « .net » ou autre.</w:t>
            </w:r>
          </w:p>
          <w:p w:rsidR="00774FF8" w:rsidRDefault="00774FF8" w:rsidP="00D51D0A"/>
          <w:p w:rsidR="00774FF8" w:rsidRPr="00677532" w:rsidRDefault="00774FF8" w:rsidP="00D51D0A">
            <w:pPr>
              <w:rPr>
                <w:i/>
                <w:iCs/>
              </w:rPr>
            </w:pPr>
            <w:r>
              <w:rPr>
                <w:i/>
                <w:iCs/>
              </w:rPr>
              <w:t>Vous êtes entièrement libre dans le choix de la casse.</w:t>
            </w:r>
          </w:p>
        </w:tc>
        <w:tc>
          <w:tcPr>
            <w:tcW w:w="2195" w:type="dxa"/>
          </w:tcPr>
          <w:p w:rsidR="00774FF8" w:rsidRDefault="00774FF8" w:rsidP="00E60886">
            <w:r>
              <w:t>http://www.jboivin.com</w:t>
            </w:r>
          </w:p>
        </w:tc>
      </w:tr>
      <w:tr w:rsidR="00774FF8">
        <w:tc>
          <w:tcPr>
            <w:tcW w:w="2195" w:type="dxa"/>
          </w:tcPr>
          <w:p w:rsidR="00774FF8" w:rsidRDefault="00774FF8" w:rsidP="00E60886">
            <w:r>
              <w:t>Publipostage</w:t>
            </w:r>
          </w:p>
        </w:tc>
        <w:tc>
          <w:tcPr>
            <w:tcW w:w="2195" w:type="dxa"/>
          </w:tcPr>
          <w:p w:rsidR="00774FF8" w:rsidRDefault="00774FF8" w:rsidP="00F962F4">
            <w:r>
              <w:t>Informations et offres promotionnelles envoyées par la clinique au client</w:t>
            </w:r>
          </w:p>
        </w:tc>
        <w:tc>
          <w:tcPr>
            <w:tcW w:w="2195" w:type="dxa"/>
          </w:tcPr>
          <w:p w:rsidR="00774FF8" w:rsidRDefault="00774FF8" w:rsidP="00CB7AEA">
            <w:r>
              <w:t>Sélectionnez le choix du client dans la liste déroulante.</w:t>
            </w:r>
          </w:p>
        </w:tc>
        <w:tc>
          <w:tcPr>
            <w:tcW w:w="2195" w:type="dxa"/>
          </w:tcPr>
          <w:p w:rsidR="00774FF8" w:rsidRDefault="00774FF8" w:rsidP="00E60886">
            <w:r>
              <w:t>Ne pas recevoir d’envoi, recevoir l’envoi par la poste, etc.</w:t>
            </w:r>
          </w:p>
        </w:tc>
      </w:tr>
      <w:tr w:rsidR="00774FF8">
        <w:tc>
          <w:tcPr>
            <w:tcW w:w="2195" w:type="dxa"/>
          </w:tcPr>
          <w:p w:rsidR="00774FF8" w:rsidRDefault="00774FF8" w:rsidP="00E60886">
            <w:r>
              <w:t>Remarques</w:t>
            </w:r>
          </w:p>
        </w:tc>
        <w:tc>
          <w:tcPr>
            <w:tcW w:w="2195" w:type="dxa"/>
          </w:tcPr>
          <w:p w:rsidR="00774FF8" w:rsidRDefault="00774FF8" w:rsidP="00E60886">
            <w:r>
              <w:t>Ajouter des informations complémentaires au dossier du client</w:t>
            </w:r>
          </w:p>
        </w:tc>
        <w:tc>
          <w:tcPr>
            <w:tcW w:w="2195" w:type="dxa"/>
          </w:tcPr>
          <w:p w:rsidR="00774FF8" w:rsidRDefault="00774FF8" w:rsidP="00CB7AEA">
            <w:r>
              <w:t>Entrez cette information en lettres ou en chiffre selon le cas.</w:t>
            </w:r>
          </w:p>
          <w:p w:rsidR="00774FF8" w:rsidRDefault="00774FF8" w:rsidP="00CB7AEA"/>
          <w:p w:rsidR="00774FF8" w:rsidRDefault="00774FF8" w:rsidP="00CB7AEA">
            <w:r>
              <w:rPr>
                <w:i/>
                <w:iCs/>
              </w:rPr>
              <w:t>La première lettre du premier mot sera automatiquement mise en majuscule.</w:t>
            </w:r>
          </w:p>
        </w:tc>
        <w:tc>
          <w:tcPr>
            <w:tcW w:w="2195" w:type="dxa"/>
          </w:tcPr>
          <w:p w:rsidR="00774FF8" w:rsidRDefault="00774FF8" w:rsidP="00E60886">
            <w:r>
              <w:t>Mauvais payeur, toujours en retard, etc.</w:t>
            </w:r>
          </w:p>
        </w:tc>
      </w:tr>
    </w:tbl>
    <w:p w:rsidR="00774FF8" w:rsidRDefault="00774FF8" w:rsidP="00780CC6">
      <w:pPr>
        <w:pStyle w:val="Heading2"/>
      </w:pPr>
      <w:r>
        <w:br w:type="page"/>
      </w:r>
      <w:bookmarkStart w:id="123" w:name="CC_Modif"/>
      <w:bookmarkEnd w:id="123"/>
      <w:r>
        <w:t>Modifier les informations de base d’un compte client</w:t>
      </w:r>
    </w:p>
    <w:p w:rsidR="00774FF8" w:rsidRDefault="00774FF8" w:rsidP="003604CA">
      <w:r w:rsidRPr="00CA76CD">
        <w:rPr>
          <w:vanish/>
        </w:rPr>
        <w:t xml:space="preserve">Numéro : </w:t>
      </w:r>
      <w:r>
        <w:rPr>
          <w:vanish/>
        </w:rPr>
        <w:t>106</w:t>
      </w:r>
    </w:p>
    <w:p w:rsidR="00774FF8" w:rsidRPr="007E2F6A" w:rsidRDefault="00774FF8" w:rsidP="00CB45E7">
      <w:r w:rsidRPr="007E2F6A">
        <w:t xml:space="preserve">Pour ouvrir le </w:t>
      </w:r>
      <w:hyperlink w:anchor="CC" w:history="1">
        <w:r w:rsidRPr="007D043D">
          <w:rPr>
            <w:rStyle w:val="Hyperlink"/>
          </w:rPr>
          <w:t>Compte client</w:t>
        </w:r>
      </w:hyperlink>
      <w:r>
        <w:t xml:space="preserve"> dans lequel vous voulez modifier les informations de base</w:t>
      </w:r>
      <w:r w:rsidRPr="007E2F6A">
        <w:t xml:space="preserve">, cliquez sur le menu </w:t>
      </w:r>
      <w:r w:rsidRPr="007E2F6A">
        <w:rPr>
          <w:b/>
          <w:bCs/>
        </w:rPr>
        <w:t>Compte</w:t>
      </w:r>
      <w:r w:rsidRPr="007E2F6A">
        <w:t xml:space="preserve">, puis cliquez sur </w:t>
      </w:r>
      <w:r>
        <w:rPr>
          <w:noProof/>
        </w:rPr>
        <w:pict>
          <v:shape id="Picture 278" o:spid="_x0000_i1454"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279" o:spid="_x0000_i1455"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CB45E7"/>
    <w:p w:rsidR="00774FF8" w:rsidRPr="007E2F6A" w:rsidRDefault="00774FF8" w:rsidP="00CB45E7">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CB45E7"/>
    <w:p w:rsidR="00774FF8" w:rsidRDefault="00774FF8" w:rsidP="00CB45E7">
      <w:pPr>
        <w:rPr>
          <w:i/>
          <w:iCs/>
        </w:rPr>
      </w:pPr>
      <w:r w:rsidRPr="00906851">
        <w:rPr>
          <w:i/>
          <w:iCs/>
        </w:rPr>
        <w:t xml:space="preserve">La fenêtre </w:t>
      </w:r>
      <w:r w:rsidRPr="00CB45E7">
        <w:rPr>
          <w:i/>
          <w:iCs/>
        </w:rPr>
        <w:t>d'un</w:t>
      </w:r>
      <w:r>
        <w:t xml:space="preserve"> C</w:t>
      </w:r>
      <w:r w:rsidRPr="00906851">
        <w:t xml:space="preserve">ompte client </w:t>
      </w:r>
      <w:r>
        <w:rPr>
          <w:i/>
          <w:iCs/>
        </w:rPr>
        <w:t xml:space="preserve">apparaît, elle contient le </w:t>
      </w:r>
      <w:hyperlink w:anchor="CC_Form" w:history="1">
        <w:r w:rsidRPr="00A640D8">
          <w:rPr>
            <w:rStyle w:val="Hyperlink"/>
            <w:i/>
            <w:iCs/>
          </w:rPr>
          <w:t>Formulaire d</w:t>
        </w:r>
        <w:r>
          <w:rPr>
            <w:rStyle w:val="Hyperlink"/>
            <w:i/>
            <w:iCs/>
          </w:rPr>
          <w:t>’</w:t>
        </w:r>
        <w:r w:rsidRPr="00A640D8">
          <w:rPr>
            <w:rStyle w:val="Hyperlink"/>
            <w:i/>
            <w:iCs/>
          </w:rPr>
          <w:t>informations de ba</w:t>
        </w:r>
        <w:r>
          <w:rPr>
            <w:rStyle w:val="Hyperlink"/>
            <w:i/>
            <w:iCs/>
          </w:rPr>
          <w:t>se d’un</w:t>
        </w:r>
        <w:r w:rsidRPr="00A640D8">
          <w:rPr>
            <w:rStyle w:val="Hyperlink"/>
            <w:i/>
            <w:iCs/>
          </w:rPr>
          <w:t xml:space="preserve"> client</w:t>
        </w:r>
      </w:hyperlink>
      <w:r>
        <w:rPr>
          <w:i/>
          <w:iCs/>
        </w:rPr>
        <w:t xml:space="preserve">. </w:t>
      </w:r>
    </w:p>
    <w:p w:rsidR="00774FF8" w:rsidRDefault="00774FF8" w:rsidP="00CB45E7"/>
    <w:p w:rsidR="00774FF8" w:rsidRDefault="00774FF8" w:rsidP="00A01269">
      <w:pPr>
        <w:ind w:left="284" w:hanging="284"/>
      </w:pPr>
      <w:r>
        <w:t xml:space="preserve">1. Cliquez sur </w:t>
      </w:r>
      <w:r>
        <w:rPr>
          <w:noProof/>
        </w:rPr>
        <w:pict>
          <v:shape id="_x0000_i1456" type="#_x0000_t75" style="width:14.25pt;height:14.25pt;visibility:visible">
            <v:imagedata r:id="rId99" o:title=""/>
          </v:shape>
        </w:pict>
      </w:r>
      <w:r>
        <w:t xml:space="preserve"> (modifier) situé à la gauche de la fenêtre du compte client pour </w:t>
      </w:r>
      <w:r>
        <w:rPr>
          <w:b/>
          <w:bCs/>
          <w:u w:val="single"/>
        </w:rPr>
        <w:t>Commencer la modification des informations de base du compte client</w:t>
      </w:r>
      <w:r>
        <w:t>.</w:t>
      </w:r>
    </w:p>
    <w:p w:rsidR="00774FF8" w:rsidRDefault="00774FF8" w:rsidP="00A01269">
      <w:pPr>
        <w:ind w:left="180" w:hanging="180"/>
      </w:pPr>
    </w:p>
    <w:p w:rsidR="00774FF8" w:rsidRDefault="00774FF8" w:rsidP="005559A8">
      <w:pPr>
        <w:ind w:left="142" w:firstLine="142"/>
        <w:rPr>
          <w:i/>
          <w:iCs/>
          <w:color w:val="9BBB59"/>
        </w:rPr>
      </w:pPr>
      <w:r>
        <w:rPr>
          <w:i/>
          <w:iCs/>
        </w:rPr>
        <w:t>Le secteur des informations de base du compte client s’active.</w:t>
      </w:r>
    </w:p>
    <w:p w:rsidR="00774FF8" w:rsidRDefault="00774FF8" w:rsidP="00A01269">
      <w:pPr>
        <w:ind w:left="180" w:hanging="180"/>
      </w:pPr>
    </w:p>
    <w:p w:rsidR="00774FF8" w:rsidRDefault="00774FF8" w:rsidP="005559A8">
      <w:pPr>
        <w:ind w:left="284"/>
      </w:pPr>
      <w:r>
        <w:rPr>
          <w:i/>
          <w:iCs/>
        </w:rPr>
        <w:t>Lorsque vous activez le secteur des informations de base du compte client, celui-ci devient bloqué pour tous les autres utilisateurs, c’est-à-dire qu’ils ne pourront effectuer de modifications dans les informations de base du même compte client  jusqu’à ce que vous arrêtiez la modification des informations de base.</w:t>
      </w:r>
    </w:p>
    <w:p w:rsidR="00774FF8" w:rsidRDefault="00774FF8" w:rsidP="00CB45E7"/>
    <w:p w:rsidR="00774FF8" w:rsidRDefault="00774FF8" w:rsidP="00CB45E7">
      <w:r>
        <w:t xml:space="preserve">2. Modifiez le </w:t>
      </w:r>
      <w:r>
        <w:rPr>
          <w:b/>
          <w:bCs/>
        </w:rPr>
        <w:t>N</w:t>
      </w:r>
      <w:r w:rsidRPr="00C40CD7">
        <w:rPr>
          <w:b/>
          <w:bCs/>
        </w:rPr>
        <w:t>om de famille</w:t>
      </w:r>
      <w:r>
        <w:t xml:space="preserve"> du client.</w:t>
      </w:r>
    </w:p>
    <w:p w:rsidR="00774FF8" w:rsidRDefault="00774FF8" w:rsidP="00CB45E7"/>
    <w:p w:rsidR="00774FF8" w:rsidRDefault="00774FF8" w:rsidP="00CB45E7">
      <w:r>
        <w:t xml:space="preserve">3. Modifiez le </w:t>
      </w:r>
      <w:r>
        <w:rPr>
          <w:b/>
          <w:bCs/>
        </w:rPr>
        <w:t>P</w:t>
      </w:r>
      <w:r w:rsidRPr="00C40CD7">
        <w:rPr>
          <w:b/>
          <w:bCs/>
        </w:rPr>
        <w:t>rénom</w:t>
      </w:r>
      <w:r>
        <w:rPr>
          <w:b/>
          <w:bCs/>
        </w:rPr>
        <w:t xml:space="preserve"> </w:t>
      </w:r>
      <w:r w:rsidRPr="006A38FE">
        <w:t>du</w:t>
      </w:r>
      <w:r>
        <w:rPr>
          <w:b/>
          <w:bCs/>
        </w:rPr>
        <w:t xml:space="preserve"> </w:t>
      </w:r>
      <w:r>
        <w:t>client.</w:t>
      </w:r>
    </w:p>
    <w:p w:rsidR="00774FF8" w:rsidRDefault="00774FF8" w:rsidP="00CB45E7"/>
    <w:p w:rsidR="00774FF8" w:rsidRDefault="00774FF8" w:rsidP="00CB45E7">
      <w:pPr>
        <w:ind w:left="180" w:hanging="180"/>
      </w:pPr>
      <w:r>
        <w:t xml:space="preserve">4. Inscrivez la nouvelle </w:t>
      </w:r>
      <w:r>
        <w:rPr>
          <w:b/>
          <w:bCs/>
        </w:rPr>
        <w:t>A</w:t>
      </w:r>
      <w:r w:rsidRPr="00C40CD7">
        <w:rPr>
          <w:b/>
          <w:bCs/>
        </w:rPr>
        <w:t>dresse</w:t>
      </w:r>
      <w:r>
        <w:t xml:space="preserve"> du client. </w:t>
      </w:r>
    </w:p>
    <w:p w:rsidR="00774FF8" w:rsidRDefault="00774FF8" w:rsidP="00CB45E7"/>
    <w:p w:rsidR="00774FF8" w:rsidRDefault="00774FF8" w:rsidP="00CB45E7">
      <w:pPr>
        <w:ind w:left="180" w:hanging="180"/>
      </w:pPr>
      <w:r>
        <w:t xml:space="preserve">5. Modification du nom de la </w:t>
      </w:r>
      <w:r>
        <w:rPr>
          <w:b/>
          <w:bCs/>
        </w:rPr>
        <w:t>V</w:t>
      </w:r>
      <w:r w:rsidRPr="006A38FE">
        <w:rPr>
          <w:b/>
          <w:bCs/>
        </w:rPr>
        <w:t>ille</w:t>
      </w:r>
      <w:r>
        <w:t xml:space="preserve"> du client :</w:t>
      </w:r>
    </w:p>
    <w:p w:rsidR="00774FF8" w:rsidRDefault="00774FF8" w:rsidP="00CB45E7">
      <w:pPr>
        <w:ind w:left="180" w:hanging="180"/>
      </w:pPr>
    </w:p>
    <w:p w:rsidR="00774FF8" w:rsidRDefault="00774FF8" w:rsidP="00CB45E7">
      <w:pPr>
        <w:ind w:left="1134" w:hanging="426"/>
      </w:pPr>
      <w:r>
        <w:t xml:space="preserve">5a.  Sélectionnez une ville dans la liste déroulante qui apparaît en cliquant sur le </w:t>
      </w:r>
      <w:r>
        <w:rPr>
          <w:noProof/>
        </w:rPr>
        <w:pict>
          <v:shape id="_x0000_i1457" type="#_x0000_t75" style="width:13.5pt;height:13.5pt;visibility:visible">
            <v:imagedata r:id="rId114" o:title=""/>
          </v:shape>
        </w:pict>
      </w:r>
      <w:r>
        <w:t xml:space="preserve">  à la droite du champ. </w:t>
      </w:r>
    </w:p>
    <w:p w:rsidR="00774FF8" w:rsidRDefault="00774FF8" w:rsidP="00CB45E7">
      <w:pPr>
        <w:ind w:left="180" w:hanging="180"/>
      </w:pPr>
      <w:r>
        <w:tab/>
      </w:r>
      <w:r>
        <w:tab/>
      </w:r>
    </w:p>
    <w:p w:rsidR="00774FF8" w:rsidRDefault="00774FF8" w:rsidP="00CB45E7">
      <w:pPr>
        <w:ind w:left="180" w:hanging="180"/>
      </w:pPr>
      <w:r>
        <w:tab/>
      </w:r>
      <w:r>
        <w:tab/>
        <w:t>5b. Inscrivez directement le nom de la nouvelle ville.</w:t>
      </w:r>
    </w:p>
    <w:p w:rsidR="00774FF8" w:rsidRDefault="00774FF8" w:rsidP="00CB45E7">
      <w:pPr>
        <w:ind w:left="180" w:hanging="180"/>
      </w:pPr>
    </w:p>
    <w:p w:rsidR="00774FF8" w:rsidRDefault="00774FF8" w:rsidP="00E53CE4">
      <w:pPr>
        <w:ind w:left="1276"/>
      </w:pPr>
      <w:r w:rsidRPr="00CF3B54">
        <w:rPr>
          <w:i/>
          <w:iCs/>
        </w:rPr>
        <w:t>Le</w:t>
      </w:r>
      <w:r>
        <w:rPr>
          <w:i/>
          <w:iCs/>
        </w:rPr>
        <w:t xml:space="preserve"> nom d’une nouvelle ville s’ajoutera</w:t>
      </w:r>
      <w:r w:rsidRPr="00CF3B54">
        <w:rPr>
          <w:i/>
          <w:iCs/>
        </w:rPr>
        <w:t xml:space="preserve"> automatiquement dans la liste déroulante</w:t>
      </w:r>
      <w:r>
        <w:rPr>
          <w:i/>
          <w:iCs/>
        </w:rPr>
        <w:t xml:space="preserve"> après avoir complété la modification des informations de base du compte</w:t>
      </w:r>
      <w:r w:rsidRPr="00B84E44">
        <w:rPr>
          <w:i/>
          <w:iCs/>
        </w:rPr>
        <w:t xml:space="preserve"> client.</w:t>
      </w:r>
    </w:p>
    <w:p w:rsidR="00774FF8" w:rsidRDefault="00774FF8" w:rsidP="00E53CE4"/>
    <w:p w:rsidR="00774FF8" w:rsidRDefault="00774FF8" w:rsidP="00E53CE4">
      <w:r>
        <w:t xml:space="preserve">6. Inscrivez le nouveau  </w:t>
      </w:r>
      <w:r>
        <w:rPr>
          <w:b/>
          <w:bCs/>
        </w:rPr>
        <w:t>C</w:t>
      </w:r>
      <w:r w:rsidRPr="00C40CD7">
        <w:rPr>
          <w:b/>
          <w:bCs/>
        </w:rPr>
        <w:t>ode postal</w:t>
      </w:r>
      <w:r>
        <w:t xml:space="preserve"> du client.</w:t>
      </w:r>
    </w:p>
    <w:p w:rsidR="00774FF8" w:rsidRDefault="00774FF8" w:rsidP="00780CC6"/>
    <w:p w:rsidR="00774FF8" w:rsidRDefault="00774FF8" w:rsidP="00CB45E7">
      <w:pPr>
        <w:ind w:left="180" w:hanging="180"/>
      </w:pPr>
      <w:r>
        <w:t xml:space="preserve">7. Ajoutez un </w:t>
      </w:r>
      <w:r>
        <w:rPr>
          <w:b/>
          <w:bCs/>
        </w:rPr>
        <w:t>A</w:t>
      </w:r>
      <w:r w:rsidRPr="00C40CD7">
        <w:rPr>
          <w:b/>
          <w:bCs/>
        </w:rPr>
        <w:t>utre nom</w:t>
      </w:r>
      <w:r>
        <w:t xml:space="preserve"> associé au compte du client. </w:t>
      </w:r>
    </w:p>
    <w:p w:rsidR="00774FF8" w:rsidRDefault="00774FF8" w:rsidP="00CB45E7">
      <w:pPr>
        <w:ind w:left="180" w:hanging="180"/>
      </w:pPr>
    </w:p>
    <w:p w:rsidR="00774FF8" w:rsidRPr="001F1969" w:rsidRDefault="00774FF8" w:rsidP="00CB45E7">
      <w:pPr>
        <w:ind w:left="284"/>
        <w:rPr>
          <w:i/>
          <w:iCs/>
        </w:rPr>
      </w:pPr>
      <w:r>
        <w:rPr>
          <w:i/>
          <w:iCs/>
        </w:rPr>
        <w:t>Il peut s’agir soit du nom supplémentaire du client, soit du nom d’une autre personne liée au compte du client.</w:t>
      </w:r>
    </w:p>
    <w:p w:rsidR="00774FF8" w:rsidRDefault="00774FF8" w:rsidP="00CB45E7">
      <w:pPr>
        <w:ind w:left="180"/>
      </w:pPr>
      <w:r>
        <w:t xml:space="preserve"> </w:t>
      </w:r>
    </w:p>
    <w:p w:rsidR="00774FF8" w:rsidRDefault="00774FF8" w:rsidP="001E71B5">
      <w:r>
        <w:t xml:space="preserve">8.  Modification </w:t>
      </w:r>
      <w:r w:rsidRPr="00630198">
        <w:t>des</w:t>
      </w:r>
      <w:r>
        <w:rPr>
          <w:b/>
          <w:bCs/>
        </w:rPr>
        <w:t xml:space="preserve"> T</w:t>
      </w:r>
      <w:r w:rsidRPr="00C40CD7">
        <w:rPr>
          <w:b/>
          <w:bCs/>
        </w:rPr>
        <w:t>éléphone</w:t>
      </w:r>
      <w:r>
        <w:rPr>
          <w:b/>
          <w:bCs/>
        </w:rPr>
        <w:t>s </w:t>
      </w:r>
      <w:r>
        <w:t>:</w:t>
      </w:r>
    </w:p>
    <w:p w:rsidR="00774FF8" w:rsidRDefault="00774FF8" w:rsidP="001E71B5">
      <w:pPr>
        <w:ind w:left="720"/>
      </w:pPr>
    </w:p>
    <w:p w:rsidR="00774FF8" w:rsidRPr="00C076F2" w:rsidRDefault="00774FF8" w:rsidP="001E71B5">
      <w:pPr>
        <w:ind w:left="284"/>
        <w:rPr>
          <w:i/>
          <w:iCs/>
        </w:rPr>
      </w:pPr>
      <w:r w:rsidRPr="00C076F2">
        <w:rPr>
          <w:i/>
          <w:iCs/>
        </w:rPr>
        <w:t>Si un compte client comporte plus d’un num</w:t>
      </w:r>
      <w:r>
        <w:rPr>
          <w:i/>
          <w:iCs/>
        </w:rPr>
        <w:t>éro de téléphone, celui placé</w:t>
      </w:r>
      <w:r w:rsidRPr="00C076F2">
        <w:rPr>
          <w:i/>
          <w:iCs/>
        </w:rPr>
        <w:t xml:space="preserve"> en tête de </w:t>
      </w:r>
      <w:r>
        <w:rPr>
          <w:i/>
          <w:iCs/>
        </w:rPr>
        <w:t xml:space="preserve">la </w:t>
      </w:r>
      <w:r w:rsidRPr="00C076F2">
        <w:rPr>
          <w:i/>
          <w:iCs/>
        </w:rPr>
        <w:t>liste</w:t>
      </w:r>
      <w:r>
        <w:rPr>
          <w:i/>
          <w:iCs/>
        </w:rPr>
        <w:t xml:space="preserve"> déroulante</w:t>
      </w:r>
      <w:r w:rsidRPr="00C076F2">
        <w:rPr>
          <w:i/>
          <w:iCs/>
        </w:rPr>
        <w:t xml:space="preserve"> sera considéré comme le numéro prioritaire.</w:t>
      </w:r>
    </w:p>
    <w:p w:rsidR="00774FF8" w:rsidRDefault="00774FF8" w:rsidP="001E71B5"/>
    <w:p w:rsidR="00774FF8" w:rsidRPr="00FF244E" w:rsidRDefault="00774FF8" w:rsidP="001E71B5">
      <w:pPr>
        <w:ind w:left="709"/>
      </w:pPr>
      <w:r>
        <w:t xml:space="preserve">8a.  </w:t>
      </w:r>
      <w:r>
        <w:rPr>
          <w:b/>
          <w:bCs/>
        </w:rPr>
        <w:t xml:space="preserve">Modification </w:t>
      </w:r>
      <w:r>
        <w:t>d’un numéro de téléphone :</w:t>
      </w:r>
    </w:p>
    <w:p w:rsidR="00774FF8" w:rsidRDefault="00774FF8" w:rsidP="001E71B5">
      <w:pPr>
        <w:ind w:left="709" w:hanging="540"/>
      </w:pPr>
    </w:p>
    <w:p w:rsidR="00774FF8" w:rsidRDefault="00774FF8" w:rsidP="001E71B5">
      <w:pPr>
        <w:ind w:left="1985" w:hanging="567"/>
      </w:pPr>
      <w:r>
        <w:t xml:space="preserve">8a.1. Sélectionnez le numéro de téléphone à modifier dans la liste déroulante qui apparaît en cliquant sur </w:t>
      </w:r>
      <w:r>
        <w:rPr>
          <w:noProof/>
        </w:rPr>
        <w:pict>
          <v:shape id="Picture 282" o:spid="_x0000_i1458" type="#_x0000_t75" style="width:13.5pt;height:13.5pt;visibility:visible">
            <v:imagedata r:id="rId114" o:title=""/>
          </v:shape>
        </w:pict>
      </w:r>
      <w:r>
        <w:t xml:space="preserve"> situé à la droite du champ;</w:t>
      </w:r>
    </w:p>
    <w:p w:rsidR="00774FF8" w:rsidRDefault="00774FF8" w:rsidP="001E71B5">
      <w:pPr>
        <w:ind w:left="709" w:firstLine="709"/>
      </w:pPr>
    </w:p>
    <w:p w:rsidR="00774FF8" w:rsidRDefault="00774FF8" w:rsidP="001E71B5">
      <w:pPr>
        <w:ind w:left="709" w:firstLine="709"/>
      </w:pPr>
      <w:r>
        <w:t xml:space="preserve">8a.2. Cliquez sur </w:t>
      </w:r>
      <w:r>
        <w:rPr>
          <w:noProof/>
        </w:rPr>
        <w:pict>
          <v:shape id="Picture 283" o:spid="_x0000_i1459" type="#_x0000_t75" style="width:14.25pt;height:14.25pt;visibility:visible">
            <v:imagedata r:id="rId99" o:title=""/>
          </v:shape>
        </w:pict>
      </w:r>
      <w:r>
        <w:t>;</w:t>
      </w:r>
    </w:p>
    <w:p w:rsidR="00774FF8" w:rsidRDefault="00774FF8" w:rsidP="001E71B5">
      <w:pPr>
        <w:ind w:left="709" w:firstLine="709"/>
      </w:pPr>
    </w:p>
    <w:p w:rsidR="00774FF8" w:rsidRDefault="00774FF8" w:rsidP="001E71B5">
      <w:pPr>
        <w:ind w:left="709" w:firstLine="709"/>
      </w:pPr>
      <w:r>
        <w:t xml:space="preserve">8a.3. Inscrivez le </w:t>
      </w:r>
      <w:r w:rsidRPr="00C076F2">
        <w:rPr>
          <w:b/>
          <w:bCs/>
        </w:rPr>
        <w:t>titre</w:t>
      </w:r>
      <w:r w:rsidRPr="00FA19A6">
        <w:t xml:space="preserve"> </w:t>
      </w:r>
      <w:r>
        <w:t>du numéro de téléphone et cliquez sur « Ok »;</w:t>
      </w:r>
    </w:p>
    <w:p w:rsidR="00774FF8" w:rsidRDefault="00774FF8" w:rsidP="001E71B5">
      <w:pPr>
        <w:ind w:left="709" w:firstLine="709"/>
      </w:pPr>
      <w:r>
        <w:tab/>
      </w:r>
    </w:p>
    <w:p w:rsidR="00774FF8" w:rsidRPr="00C076F2" w:rsidRDefault="00774FF8" w:rsidP="001E71B5">
      <w:pPr>
        <w:ind w:left="1985"/>
        <w:rPr>
          <w:i/>
          <w:iCs/>
        </w:rPr>
      </w:pPr>
      <w:r>
        <w:rPr>
          <w:i/>
          <w:iCs/>
        </w:rPr>
        <w:t>C</w:t>
      </w:r>
      <w:r w:rsidRPr="00C076F2">
        <w:rPr>
          <w:i/>
          <w:iCs/>
        </w:rPr>
        <w:t>e titre peut être : Résidentiel, Travail, Cellulaire, etc.</w:t>
      </w:r>
    </w:p>
    <w:p w:rsidR="00774FF8" w:rsidRDefault="00774FF8" w:rsidP="001E71B5">
      <w:pPr>
        <w:ind w:left="709" w:firstLine="709"/>
      </w:pPr>
    </w:p>
    <w:p w:rsidR="00774FF8" w:rsidRDefault="00774FF8" w:rsidP="001E71B5">
      <w:pPr>
        <w:ind w:left="709" w:firstLine="709"/>
      </w:pPr>
      <w:r>
        <w:t xml:space="preserve">8a.3. Inscrivez le </w:t>
      </w:r>
      <w:r w:rsidRPr="00C076F2">
        <w:rPr>
          <w:b/>
          <w:bCs/>
        </w:rPr>
        <w:t>numéro</w:t>
      </w:r>
      <w:r>
        <w:t xml:space="preserve"> de téléphone et cliquez sur « Ok ».</w:t>
      </w:r>
    </w:p>
    <w:p w:rsidR="00774FF8" w:rsidRDefault="00774FF8" w:rsidP="001E71B5">
      <w:pPr>
        <w:ind w:left="709" w:firstLine="709"/>
      </w:pPr>
    </w:p>
    <w:p w:rsidR="00774FF8" w:rsidRDefault="00774FF8" w:rsidP="001E71B5">
      <w:pPr>
        <w:ind w:left="1985"/>
        <w:rPr>
          <w:i/>
          <w:iCs/>
        </w:rPr>
      </w:pPr>
      <w:r w:rsidRPr="00FF244E">
        <w:rPr>
          <w:i/>
          <w:iCs/>
        </w:rPr>
        <w:t>L</w:t>
      </w:r>
      <w:r>
        <w:rPr>
          <w:i/>
          <w:iCs/>
        </w:rPr>
        <w:t>e numéro de téléphone s’</w:t>
      </w:r>
      <w:r w:rsidRPr="00FF244E">
        <w:rPr>
          <w:i/>
          <w:iCs/>
        </w:rPr>
        <w:t>inscrit dans la liste déroulante</w:t>
      </w:r>
      <w:r>
        <w:rPr>
          <w:i/>
          <w:iCs/>
        </w:rPr>
        <w:t xml:space="preserve">. </w:t>
      </w:r>
    </w:p>
    <w:p w:rsidR="00774FF8" w:rsidRDefault="00774FF8" w:rsidP="001E71B5"/>
    <w:p w:rsidR="00774FF8" w:rsidRDefault="00774FF8" w:rsidP="001E71B5">
      <w:pPr>
        <w:ind w:left="1080" w:hanging="375"/>
      </w:pPr>
      <w:r>
        <w:t xml:space="preserve">8b. Cliquez sur </w:t>
      </w:r>
      <w:r w:rsidRPr="009C6C36">
        <w:rPr>
          <w:i/>
          <w:iCs/>
          <w:noProof/>
        </w:rPr>
        <w:pict>
          <v:shape id="_x0000_i1460" type="#_x0000_t75" style="width:14.25pt;height:14.25pt;visibility:visible">
            <v:imagedata r:id="rId23" o:title=""/>
          </v:shape>
        </w:pict>
      </w:r>
      <w:r>
        <w:rPr>
          <w:i/>
          <w:iCs/>
          <w:noProof/>
        </w:rPr>
        <w:t xml:space="preserve"> </w:t>
      </w:r>
      <w:r>
        <w:t xml:space="preserve">pour </w:t>
      </w:r>
      <w:r>
        <w:rPr>
          <w:b/>
          <w:bCs/>
        </w:rPr>
        <w:t>ajouter</w:t>
      </w:r>
      <w:r>
        <w:t xml:space="preserve"> un nouveau numéro de téléphone.</w:t>
      </w:r>
    </w:p>
    <w:p w:rsidR="00774FF8" w:rsidRDefault="00774FF8" w:rsidP="001E71B5">
      <w:pPr>
        <w:ind w:left="1080" w:hanging="360"/>
      </w:pPr>
    </w:p>
    <w:p w:rsidR="00774FF8" w:rsidRDefault="00774FF8" w:rsidP="001E71B5">
      <w:pPr>
        <w:ind w:left="1080" w:hanging="360"/>
      </w:pPr>
      <w:r>
        <w:t xml:space="preserve">8c. Cliquez sur </w:t>
      </w:r>
      <w:r>
        <w:rPr>
          <w:noProof/>
        </w:rPr>
        <w:pict>
          <v:shape id="Picture 285" o:spid="_x0000_i1461" type="#_x0000_t75" style="width:14.25pt;height:14.25pt;visibility:visible">
            <v:imagedata r:id="rId43" o:title=""/>
          </v:shape>
        </w:pict>
      </w:r>
      <w:r>
        <w:t xml:space="preserve"> pour </w:t>
      </w:r>
      <w:r w:rsidRPr="00860752">
        <w:t>supprimer</w:t>
      </w:r>
      <w:r>
        <w:t xml:space="preserve"> un </w:t>
      </w:r>
      <w:r w:rsidRPr="00860752">
        <w:t>numéro</w:t>
      </w:r>
      <w:r>
        <w:t xml:space="preserve"> de téléphone sélectionné.</w:t>
      </w:r>
    </w:p>
    <w:p w:rsidR="00774FF8" w:rsidRDefault="00774FF8" w:rsidP="001E71B5">
      <w:pPr>
        <w:ind w:left="1080" w:hanging="360"/>
      </w:pPr>
    </w:p>
    <w:p w:rsidR="00774FF8" w:rsidRDefault="00774FF8" w:rsidP="001E71B5">
      <w:pPr>
        <w:ind w:left="1080" w:hanging="360"/>
      </w:pPr>
      <w:r>
        <w:t xml:space="preserve">8d. Cliquez sur </w:t>
      </w:r>
      <w:r>
        <w:rPr>
          <w:noProof/>
        </w:rPr>
        <w:pict>
          <v:shape id="_x0000_i1462" type="#_x0000_t75" style="width:14.25pt;height:14.25pt;visibility:visible">
            <v:imagedata r:id="rId180" o:title=""/>
          </v:shape>
        </w:pict>
      </w:r>
      <w:r>
        <w:t xml:space="preserve"> pour monter en priorité un </w:t>
      </w:r>
      <w:r w:rsidRPr="00860752">
        <w:t>numéro</w:t>
      </w:r>
      <w:r>
        <w:t xml:space="preserve"> de téléphone sélectionné dans la liste déroulante. </w:t>
      </w:r>
    </w:p>
    <w:p w:rsidR="00774FF8" w:rsidRDefault="00774FF8" w:rsidP="001E71B5"/>
    <w:p w:rsidR="00774FF8" w:rsidRDefault="00774FF8" w:rsidP="001E71B5">
      <w:pPr>
        <w:ind w:left="1134" w:hanging="425"/>
      </w:pPr>
      <w:r>
        <w:t xml:space="preserve">8e.  Cliquez sur </w:t>
      </w:r>
      <w:r>
        <w:rPr>
          <w:noProof/>
        </w:rPr>
        <w:pict>
          <v:shape id="Picture 287" o:spid="_x0000_i1463" type="#_x0000_t75" style="width:14.25pt;height:14.25pt;visibility:visible">
            <v:imagedata r:id="rId181" o:title=""/>
          </v:shape>
        </w:pict>
      </w:r>
      <w:r>
        <w:t xml:space="preserve"> pour descendre en priorité un </w:t>
      </w:r>
      <w:r w:rsidRPr="00860752">
        <w:t>numéro</w:t>
      </w:r>
      <w:r>
        <w:t xml:space="preserve"> de téléphone sélectionné dans la liste déroulante.</w:t>
      </w:r>
    </w:p>
    <w:p w:rsidR="00774FF8" w:rsidRDefault="00774FF8" w:rsidP="00780CC6"/>
    <w:p w:rsidR="00774FF8" w:rsidRDefault="00774FF8" w:rsidP="001A39EB">
      <w:pPr>
        <w:ind w:left="180" w:hanging="180"/>
      </w:pPr>
      <w:r>
        <w:t>9.  Modification du</w:t>
      </w:r>
      <w:r>
        <w:rPr>
          <w:b/>
          <w:bCs/>
        </w:rPr>
        <w:t xml:space="preserve"> R</w:t>
      </w:r>
      <w:r w:rsidRPr="00FA19A6">
        <w:rPr>
          <w:b/>
          <w:bCs/>
        </w:rPr>
        <w:t>éférent</w:t>
      </w:r>
      <w:r>
        <w:t xml:space="preserve"> (la façon dont le client fut référé à la clinique) :</w:t>
      </w:r>
    </w:p>
    <w:p w:rsidR="00774FF8" w:rsidRDefault="00774FF8" w:rsidP="001A39EB">
      <w:pPr>
        <w:ind w:left="180" w:hanging="180"/>
      </w:pPr>
    </w:p>
    <w:p w:rsidR="00774FF8" w:rsidRDefault="00774FF8" w:rsidP="001A39EB">
      <w:pPr>
        <w:ind w:left="1080" w:hanging="360"/>
      </w:pPr>
      <w:r>
        <w:t xml:space="preserve">9.1 Cliquer sur </w:t>
      </w:r>
      <w:r>
        <w:object w:dxaOrig="270" w:dyaOrig="255">
          <v:shape id="_x0000_i1464" type="#_x0000_t75" style="width:15pt;height:13.5pt" o:ole="">
            <v:imagedata r:id="rId138" o:title=""/>
          </v:shape>
          <o:OLEObject Type="Embed" ProgID="Paint.Picture" ShapeID="_x0000_i1464" DrawAspect="Content" ObjectID="_1329503103" r:id="rId182"/>
        </w:object>
      </w:r>
      <w:r>
        <w:t>;</w:t>
      </w:r>
    </w:p>
    <w:p w:rsidR="00774FF8" w:rsidRDefault="00774FF8" w:rsidP="001A39EB">
      <w:pPr>
        <w:ind w:left="1080" w:hanging="360"/>
      </w:pPr>
    </w:p>
    <w:p w:rsidR="00774FF8" w:rsidRDefault="00774FF8" w:rsidP="001A39EB">
      <w:pPr>
        <w:ind w:left="1080" w:hanging="360"/>
      </w:pPr>
      <w:r>
        <w:t xml:space="preserve">9.2. Sélection dans le menu contextuel : </w:t>
      </w:r>
    </w:p>
    <w:p w:rsidR="00774FF8" w:rsidRDefault="00774FF8" w:rsidP="001A39EB">
      <w:pPr>
        <w:ind w:left="1980" w:hanging="540"/>
      </w:pPr>
    </w:p>
    <w:p w:rsidR="00774FF8" w:rsidRPr="00406A1C" w:rsidRDefault="00774FF8" w:rsidP="00DF15CF">
      <w:pPr>
        <w:ind w:left="1980" w:hanging="540"/>
      </w:pPr>
      <w:r>
        <w:t>9.2a. Cliquez</w:t>
      </w:r>
      <w:r w:rsidRPr="00B84E44">
        <w:t xml:space="preserve"> sur </w:t>
      </w:r>
      <w:r>
        <w:rPr>
          <w:b/>
          <w:bCs/>
        </w:rPr>
        <w:t>A</w:t>
      </w:r>
      <w:r w:rsidRPr="00B84E44">
        <w:rPr>
          <w:b/>
          <w:bCs/>
        </w:rPr>
        <w:t>u</w:t>
      </w:r>
      <w:r>
        <w:rPr>
          <w:b/>
          <w:bCs/>
        </w:rPr>
        <w:t xml:space="preserve">cun </w:t>
      </w:r>
      <w:r>
        <w:t xml:space="preserve">pour </w:t>
      </w:r>
      <w:r w:rsidRPr="00DF15CF">
        <w:t>enle</w:t>
      </w:r>
      <w:r>
        <w:t>ver un référent déjà enregistré et  inscrire qu’aucun référent n’est associé au compte client.</w:t>
      </w:r>
    </w:p>
    <w:p w:rsidR="00774FF8" w:rsidRDefault="00774FF8" w:rsidP="001A39EB">
      <w:pPr>
        <w:ind w:left="1980" w:hanging="540"/>
      </w:pPr>
    </w:p>
    <w:p w:rsidR="00774FF8" w:rsidRPr="00B84E44" w:rsidRDefault="00774FF8" w:rsidP="001A39EB">
      <w:pPr>
        <w:ind w:left="1980" w:hanging="540"/>
      </w:pPr>
      <w:r>
        <w:t>9.2b. Cliquez</w:t>
      </w:r>
      <w:r w:rsidRPr="00B84E44">
        <w:t xml:space="preserve"> sur </w:t>
      </w:r>
      <w:r>
        <w:rPr>
          <w:b/>
          <w:bCs/>
        </w:rPr>
        <w:t>A</w:t>
      </w:r>
      <w:r w:rsidRPr="00B84E44">
        <w:rPr>
          <w:b/>
          <w:bCs/>
        </w:rPr>
        <w:t>utre</w:t>
      </w:r>
      <w:r>
        <w:t xml:space="preserve"> pour inscrire ce que vous désirez.</w:t>
      </w:r>
    </w:p>
    <w:p w:rsidR="00774FF8" w:rsidRDefault="00774FF8" w:rsidP="001A39EB">
      <w:pPr>
        <w:ind w:left="1980" w:hanging="540"/>
      </w:pPr>
    </w:p>
    <w:p w:rsidR="00774FF8" w:rsidRDefault="00774FF8" w:rsidP="001A39EB">
      <w:pPr>
        <w:ind w:left="1980" w:hanging="540"/>
      </w:pPr>
      <w:r>
        <w:t xml:space="preserve">9.2c. Cliquez sur </w:t>
      </w:r>
      <w:r w:rsidRPr="004B497B">
        <w:rPr>
          <w:b/>
          <w:bCs/>
        </w:rPr>
        <w:t>Compte client</w:t>
      </w:r>
      <w:r>
        <w:t xml:space="preserve"> pour choisir un autre client de la clinique. Vous devrez alors effectuer la </w:t>
      </w:r>
      <w:hyperlink w:anchor="CC_Search" w:history="1">
        <w:r w:rsidRPr="004B497B">
          <w:rPr>
            <w:rStyle w:val="Hyperlink"/>
          </w:rPr>
          <w:t>Recherche d’un compte client</w:t>
        </w:r>
      </w:hyperlink>
      <w:r>
        <w:t>, le sélectionner, puis cliquer sur</w:t>
      </w:r>
      <w:r w:rsidRPr="004B497B">
        <w:t xml:space="preserve"> </w:t>
      </w:r>
      <w:r>
        <w:object w:dxaOrig="270" w:dyaOrig="255">
          <v:shape id="_x0000_i1465" type="#_x0000_t75" style="width:15pt;height:13.5pt" o:ole="">
            <v:imagedata r:id="rId138" o:title=""/>
          </v:shape>
          <o:OLEObject Type="Embed" ProgID="Paint.Picture" ShapeID="_x0000_i1465" DrawAspect="Content" ObjectID="_1329503104" r:id="rId183"/>
        </w:object>
      </w:r>
      <w:r>
        <w:t xml:space="preserve"> pour l’ajouter comme référent.</w:t>
      </w:r>
    </w:p>
    <w:p w:rsidR="00774FF8" w:rsidRDefault="00774FF8" w:rsidP="001A39EB">
      <w:pPr>
        <w:ind w:left="1980" w:hanging="540"/>
      </w:pPr>
    </w:p>
    <w:p w:rsidR="00774FF8" w:rsidRDefault="00774FF8" w:rsidP="001A39EB">
      <w:pPr>
        <w:ind w:left="1980" w:hanging="540"/>
      </w:pPr>
      <w:r>
        <w:t xml:space="preserve">9.2d. Sélectionnez un des choix offert parmi la </w:t>
      </w:r>
      <w:r>
        <w:rPr>
          <w:b/>
          <w:bCs/>
        </w:rPr>
        <w:t>L</w:t>
      </w:r>
      <w:r w:rsidRPr="00B84E44">
        <w:rPr>
          <w:b/>
          <w:bCs/>
        </w:rPr>
        <w:t>iste prédéterminé</w:t>
      </w:r>
      <w:r>
        <w:rPr>
          <w:b/>
          <w:bCs/>
        </w:rPr>
        <w:t>e</w:t>
      </w:r>
      <w:r>
        <w:t>.</w:t>
      </w:r>
    </w:p>
    <w:p w:rsidR="00774FF8" w:rsidRDefault="00774FF8" w:rsidP="001A39EB"/>
    <w:p w:rsidR="00774FF8" w:rsidRPr="00674343" w:rsidRDefault="00774FF8" w:rsidP="001A39EB">
      <w:pPr>
        <w:ind w:left="1985"/>
        <w:rPr>
          <w:i/>
          <w:iCs/>
        </w:rPr>
      </w:pPr>
      <w:r>
        <w:rPr>
          <w:i/>
          <w:iCs/>
        </w:rPr>
        <w:t xml:space="preserve">Vous pouvez modifier le contenu de la Liste des référents prédéterminés dans les </w:t>
      </w:r>
      <w:hyperlink w:anchor="Prefs_Gen_CC" w:history="1">
        <w:r w:rsidRPr="00E3312E">
          <w:rPr>
            <w:rStyle w:val="Hyperlink"/>
            <w:i/>
            <w:iCs/>
          </w:rPr>
          <w:t>Préférences Générales (Compte client)</w:t>
        </w:r>
      </w:hyperlink>
      <w:r>
        <w:rPr>
          <w:i/>
          <w:iCs/>
        </w:rPr>
        <w:t>.</w:t>
      </w:r>
    </w:p>
    <w:p w:rsidR="00774FF8" w:rsidRDefault="00774FF8" w:rsidP="001A39EB">
      <w:pPr>
        <w:ind w:left="1980" w:hanging="540"/>
      </w:pPr>
    </w:p>
    <w:p w:rsidR="00774FF8" w:rsidRDefault="00774FF8" w:rsidP="001A39EB">
      <w:pPr>
        <w:ind w:left="1980" w:hanging="540"/>
      </w:pPr>
      <w:r>
        <w:t xml:space="preserve">9.2e. Cliquez sur </w:t>
      </w:r>
      <w:r>
        <w:rPr>
          <w:b/>
          <w:bCs/>
        </w:rPr>
        <w:t>Personne ou organisme clé</w:t>
      </w:r>
      <w:r>
        <w:t xml:space="preserve"> pour choisir une personne </w:t>
      </w:r>
      <w:r w:rsidRPr="00BF5245">
        <w:t>/</w:t>
      </w:r>
      <w:r>
        <w:t xml:space="preserve"> </w:t>
      </w:r>
      <w:r w:rsidRPr="00BF5245">
        <w:t xml:space="preserve">organisme </w:t>
      </w:r>
      <w:r>
        <w:t xml:space="preserve">clé. Vous devrez alors effectuer la </w:t>
      </w:r>
      <w:hyperlink w:anchor="KP_Search" w:history="1">
        <w:r w:rsidRPr="007E55F0">
          <w:rPr>
            <w:rStyle w:val="Hyperlink"/>
          </w:rPr>
          <w:t xml:space="preserve">Recherche d’un(e) personne / organisme </w:t>
        </w:r>
        <w:r>
          <w:rPr>
            <w:rStyle w:val="Hyperlink"/>
          </w:rPr>
          <w:t>clé</w:t>
        </w:r>
      </w:hyperlink>
      <w:r>
        <w:t>, la ou le sélectionner, puis cliquer sur</w:t>
      </w:r>
      <w:r w:rsidRPr="004B497B">
        <w:t xml:space="preserve"> </w:t>
      </w:r>
      <w:r>
        <w:object w:dxaOrig="270" w:dyaOrig="255">
          <v:shape id="_x0000_i1466" type="#_x0000_t75" style="width:15pt;height:13.5pt" o:ole="">
            <v:imagedata r:id="rId138" o:title=""/>
          </v:shape>
          <o:OLEObject Type="Embed" ProgID="Paint.Picture" ShapeID="_x0000_i1466" DrawAspect="Content" ObjectID="_1329503105" r:id="rId184"/>
        </w:object>
      </w:r>
      <w:r>
        <w:t xml:space="preserve"> pour l’ajouter comme référent. </w:t>
      </w:r>
    </w:p>
    <w:p w:rsidR="00774FF8" w:rsidRDefault="00774FF8" w:rsidP="001A39EB">
      <w:r>
        <w:tab/>
      </w:r>
    </w:p>
    <w:p w:rsidR="00774FF8" w:rsidRDefault="00774FF8" w:rsidP="000033CB">
      <w:pPr>
        <w:ind w:left="710" w:firstLine="424"/>
      </w:pPr>
      <w:r>
        <w:rPr>
          <w:i/>
          <w:iCs/>
        </w:rPr>
        <w:t>Vous ne pouvez entrer qu’un seul référent par compte client.</w:t>
      </w:r>
    </w:p>
    <w:p w:rsidR="00774FF8" w:rsidRDefault="00774FF8" w:rsidP="000033CB">
      <w:pPr>
        <w:ind w:left="180" w:hanging="180"/>
      </w:pPr>
    </w:p>
    <w:p w:rsidR="00774FF8" w:rsidRDefault="00774FF8" w:rsidP="001A39EB">
      <w:pPr>
        <w:ind w:firstLine="1134"/>
        <w:rPr>
          <w:i/>
          <w:iCs/>
        </w:rPr>
      </w:pPr>
      <w:r>
        <w:rPr>
          <w:i/>
          <w:iCs/>
        </w:rPr>
        <w:t>Un petit crochet est apparut dans le menu pour indiquer le choix.</w:t>
      </w:r>
    </w:p>
    <w:p w:rsidR="00774FF8" w:rsidRDefault="00774FF8" w:rsidP="000033CB">
      <w:r>
        <w:rPr>
          <w:i/>
          <w:iCs/>
        </w:rPr>
        <w:tab/>
      </w:r>
    </w:p>
    <w:p w:rsidR="00774FF8" w:rsidRDefault="00774FF8" w:rsidP="001A39EB">
      <w:pPr>
        <w:ind w:left="180" w:hanging="180"/>
      </w:pPr>
      <w:r>
        <w:t xml:space="preserve">10. Modification de la </w:t>
      </w:r>
      <w:r>
        <w:rPr>
          <w:b/>
          <w:bCs/>
        </w:rPr>
        <w:t>D</w:t>
      </w:r>
      <w:r w:rsidRPr="007E55F0">
        <w:rPr>
          <w:b/>
          <w:bCs/>
        </w:rPr>
        <w:t>ate de naissance</w:t>
      </w:r>
      <w:r>
        <w:t xml:space="preserve"> du client (année/mois/jour) : </w:t>
      </w:r>
    </w:p>
    <w:p w:rsidR="00774FF8" w:rsidRDefault="00774FF8" w:rsidP="001A39EB">
      <w:pPr>
        <w:ind w:left="1134" w:hanging="426"/>
      </w:pPr>
    </w:p>
    <w:p w:rsidR="00774FF8" w:rsidRDefault="00774FF8" w:rsidP="001A39EB">
      <w:pPr>
        <w:ind w:left="1134" w:hanging="426"/>
      </w:pPr>
      <w:r>
        <w:t xml:space="preserve">10a. Effectuez une sélection dans chacune des trois listes déroulantes qui apparaissent en cliquant sur le </w:t>
      </w:r>
      <w:r>
        <w:rPr>
          <w:noProof/>
        </w:rPr>
        <w:pict>
          <v:shape id="Picture 291" o:spid="_x0000_i1467" type="#_x0000_t75" style="width:13.5pt;height:13.5pt;visibility:visible">
            <v:imagedata r:id="rId114" o:title=""/>
          </v:shape>
        </w:pict>
      </w:r>
      <w:r>
        <w:t xml:space="preserve"> à la droite des champs. </w:t>
      </w:r>
    </w:p>
    <w:p w:rsidR="00774FF8" w:rsidRDefault="00774FF8" w:rsidP="001A39EB">
      <w:pPr>
        <w:ind w:left="1843" w:hanging="427"/>
      </w:pPr>
    </w:p>
    <w:p w:rsidR="00774FF8" w:rsidRDefault="00774FF8" w:rsidP="001A39EB">
      <w:pPr>
        <w:ind w:firstLine="708"/>
      </w:pPr>
      <w:r>
        <w:t>10b. Inscrivez directement la date dans les champs appropriés.</w:t>
      </w:r>
    </w:p>
    <w:p w:rsidR="00774FF8" w:rsidRDefault="00774FF8" w:rsidP="001A39EB">
      <w:pPr>
        <w:ind w:left="360" w:hanging="360"/>
      </w:pPr>
    </w:p>
    <w:p w:rsidR="00774FF8" w:rsidRDefault="00774FF8" w:rsidP="001A39EB">
      <w:pPr>
        <w:ind w:left="360" w:hanging="360"/>
      </w:pPr>
      <w:r>
        <w:t xml:space="preserve">11. Modifiez le </w:t>
      </w:r>
      <w:r>
        <w:rPr>
          <w:b/>
          <w:bCs/>
        </w:rPr>
        <w:t>S</w:t>
      </w:r>
      <w:r w:rsidRPr="00FA19A6">
        <w:rPr>
          <w:b/>
          <w:bCs/>
        </w:rPr>
        <w:t xml:space="preserve">exe </w:t>
      </w:r>
      <w:r>
        <w:t>du client cliquant dans le cercle approprié.</w:t>
      </w:r>
    </w:p>
    <w:p w:rsidR="00774FF8" w:rsidRDefault="00774FF8" w:rsidP="001A39EB">
      <w:pPr>
        <w:ind w:left="360" w:hanging="360"/>
      </w:pPr>
    </w:p>
    <w:p w:rsidR="00774FF8" w:rsidRDefault="00774FF8" w:rsidP="001A39EB">
      <w:pPr>
        <w:ind w:left="360" w:hanging="360"/>
      </w:pPr>
      <w:r>
        <w:t>12. Modification de l</w:t>
      </w:r>
      <w:r w:rsidRPr="001A39EB">
        <w:t>’</w:t>
      </w:r>
      <w:r>
        <w:rPr>
          <w:b/>
          <w:bCs/>
        </w:rPr>
        <w:t xml:space="preserve">Employeur </w:t>
      </w:r>
      <w:r>
        <w:t xml:space="preserve">du client </w:t>
      </w:r>
      <w:r w:rsidRPr="005D7997">
        <w:t>(compagnie ou organisme)</w:t>
      </w:r>
      <w:r>
        <w:t> :</w:t>
      </w:r>
    </w:p>
    <w:p w:rsidR="00774FF8" w:rsidRDefault="00774FF8" w:rsidP="001A39EB">
      <w:pPr>
        <w:ind w:left="360" w:hanging="360"/>
      </w:pPr>
    </w:p>
    <w:p w:rsidR="00774FF8" w:rsidRDefault="00774FF8" w:rsidP="001A39EB">
      <w:pPr>
        <w:ind w:left="1276" w:hanging="568"/>
      </w:pPr>
      <w:r>
        <w:t xml:space="preserve">12a. Sélectionnez un employeur dans la liste déroulante qui apparaît en cliquant sur le </w:t>
      </w:r>
      <w:r>
        <w:rPr>
          <w:noProof/>
        </w:rPr>
        <w:pict>
          <v:shape id="Picture 292" o:spid="_x0000_i1468" type="#_x0000_t75" style="width:13.5pt;height:13.5pt;visibility:visible">
            <v:imagedata r:id="rId114" o:title=""/>
          </v:shape>
        </w:pict>
      </w:r>
      <w:r>
        <w:t xml:space="preserve"> à la droite du champ. </w:t>
      </w:r>
    </w:p>
    <w:p w:rsidR="00774FF8" w:rsidRDefault="00774FF8" w:rsidP="001A39EB">
      <w:pPr>
        <w:rPr>
          <w:i/>
          <w:iCs/>
        </w:rPr>
      </w:pPr>
    </w:p>
    <w:p w:rsidR="00774FF8" w:rsidRPr="00144353" w:rsidRDefault="00774FF8" w:rsidP="001A39EB">
      <w:pPr>
        <w:ind w:firstLine="708"/>
      </w:pPr>
      <w:r>
        <w:t>12b. Inscrivez directement le nom du nouvel employeur</w:t>
      </w:r>
      <w:r w:rsidRPr="00144353">
        <w:t>.</w:t>
      </w:r>
    </w:p>
    <w:p w:rsidR="00774FF8" w:rsidRDefault="00774FF8" w:rsidP="001A39EB">
      <w:pPr>
        <w:ind w:left="426"/>
        <w:rPr>
          <w:i/>
          <w:iCs/>
        </w:rPr>
      </w:pPr>
    </w:p>
    <w:p w:rsidR="00774FF8" w:rsidRDefault="00774FF8" w:rsidP="00E53CE4">
      <w:pPr>
        <w:ind w:left="1276"/>
      </w:pPr>
      <w:r w:rsidRPr="00B84E44">
        <w:rPr>
          <w:i/>
          <w:iCs/>
        </w:rPr>
        <w:t>Le</w:t>
      </w:r>
      <w:r>
        <w:rPr>
          <w:i/>
          <w:iCs/>
        </w:rPr>
        <w:t xml:space="preserve"> nom d’un nouvel employeur sera</w:t>
      </w:r>
      <w:r w:rsidRPr="00B84E44">
        <w:rPr>
          <w:i/>
          <w:iCs/>
        </w:rPr>
        <w:t xml:space="preserve"> automatiquement</w:t>
      </w:r>
      <w:r>
        <w:rPr>
          <w:i/>
          <w:iCs/>
        </w:rPr>
        <w:t xml:space="preserve"> inscrit</w:t>
      </w:r>
      <w:r w:rsidRPr="00B84E44">
        <w:rPr>
          <w:i/>
          <w:iCs/>
        </w:rPr>
        <w:t xml:space="preserve"> dans la liste déroulante après avoir </w:t>
      </w:r>
      <w:r>
        <w:rPr>
          <w:i/>
          <w:iCs/>
        </w:rPr>
        <w:t>complété la modification des informations de base du compte</w:t>
      </w:r>
      <w:r w:rsidRPr="00B84E44">
        <w:rPr>
          <w:i/>
          <w:iCs/>
        </w:rPr>
        <w:t xml:space="preserve"> client.</w:t>
      </w:r>
    </w:p>
    <w:p w:rsidR="00774FF8" w:rsidRDefault="00774FF8" w:rsidP="001A39EB">
      <w:pPr>
        <w:ind w:left="360" w:hanging="360"/>
      </w:pPr>
    </w:p>
    <w:p w:rsidR="00774FF8" w:rsidRDefault="00774FF8" w:rsidP="001A39EB">
      <w:pPr>
        <w:ind w:left="360" w:hanging="360"/>
      </w:pPr>
      <w:r>
        <w:t xml:space="preserve">13. Modification du </w:t>
      </w:r>
      <w:r>
        <w:rPr>
          <w:b/>
          <w:bCs/>
        </w:rPr>
        <w:t xml:space="preserve">Métier </w:t>
      </w:r>
      <w:r>
        <w:t>du client :</w:t>
      </w:r>
    </w:p>
    <w:p w:rsidR="00774FF8" w:rsidRDefault="00774FF8" w:rsidP="001A39EB">
      <w:pPr>
        <w:ind w:left="360" w:hanging="360"/>
      </w:pPr>
    </w:p>
    <w:p w:rsidR="00774FF8" w:rsidRDefault="00774FF8" w:rsidP="001A39EB">
      <w:pPr>
        <w:ind w:left="1276" w:hanging="568"/>
      </w:pPr>
      <w:r>
        <w:t xml:space="preserve">13a. Sélectionnez un métier dans la liste déroulante qui apparaît en cliquant sur le </w:t>
      </w:r>
      <w:r>
        <w:rPr>
          <w:noProof/>
        </w:rPr>
        <w:pict>
          <v:shape id="_x0000_i1469" type="#_x0000_t75" style="width:13.5pt;height:13.5pt;visibility:visible">
            <v:imagedata r:id="rId114" o:title=""/>
          </v:shape>
        </w:pict>
      </w:r>
      <w:r>
        <w:t xml:space="preserve"> à la droite du champ. </w:t>
      </w:r>
    </w:p>
    <w:p w:rsidR="00774FF8" w:rsidRDefault="00774FF8" w:rsidP="001A39EB">
      <w:pPr>
        <w:ind w:left="426"/>
        <w:rPr>
          <w:i/>
          <w:iCs/>
        </w:rPr>
      </w:pPr>
    </w:p>
    <w:p w:rsidR="00774FF8" w:rsidRPr="00144353" w:rsidRDefault="00774FF8" w:rsidP="001A39EB">
      <w:pPr>
        <w:ind w:left="708"/>
      </w:pPr>
      <w:r>
        <w:t>13</w:t>
      </w:r>
      <w:r w:rsidRPr="00144353">
        <w:t>b.</w:t>
      </w:r>
      <w:r>
        <w:rPr>
          <w:i/>
          <w:iCs/>
        </w:rPr>
        <w:t xml:space="preserve"> </w:t>
      </w:r>
      <w:r>
        <w:t>Inscrivez</w:t>
      </w:r>
      <w:r w:rsidRPr="00144353">
        <w:t xml:space="preserve"> </w:t>
      </w:r>
      <w:r>
        <w:t>directement le nouveau  métier</w:t>
      </w:r>
      <w:r w:rsidRPr="00144353">
        <w:t>.</w:t>
      </w:r>
    </w:p>
    <w:p w:rsidR="00774FF8" w:rsidRDefault="00774FF8" w:rsidP="001A39EB">
      <w:pPr>
        <w:ind w:left="360" w:hanging="360"/>
      </w:pPr>
    </w:p>
    <w:p w:rsidR="00774FF8" w:rsidRDefault="00774FF8" w:rsidP="00E53CE4">
      <w:pPr>
        <w:ind w:left="1276"/>
      </w:pPr>
      <w:r>
        <w:rPr>
          <w:i/>
          <w:iCs/>
        </w:rPr>
        <w:t xml:space="preserve">Un </w:t>
      </w:r>
      <w:r w:rsidRPr="00B84E44">
        <w:rPr>
          <w:i/>
          <w:iCs/>
        </w:rPr>
        <w:t>nouveau métier s</w:t>
      </w:r>
      <w:r>
        <w:rPr>
          <w:i/>
          <w:iCs/>
        </w:rPr>
        <w:t xml:space="preserve">era </w:t>
      </w:r>
      <w:r w:rsidRPr="00B84E44">
        <w:rPr>
          <w:i/>
          <w:iCs/>
        </w:rPr>
        <w:t xml:space="preserve">automatiquement </w:t>
      </w:r>
      <w:r>
        <w:rPr>
          <w:i/>
          <w:iCs/>
        </w:rPr>
        <w:t xml:space="preserve">inscrit </w:t>
      </w:r>
      <w:r w:rsidRPr="00B84E44">
        <w:rPr>
          <w:i/>
          <w:iCs/>
        </w:rPr>
        <w:t xml:space="preserve">dans la liste déroulante après avoir </w:t>
      </w:r>
      <w:r>
        <w:rPr>
          <w:i/>
          <w:iCs/>
        </w:rPr>
        <w:t>complété la modification des informations de base du compte</w:t>
      </w:r>
      <w:r w:rsidRPr="00B84E44">
        <w:rPr>
          <w:i/>
          <w:iCs/>
        </w:rPr>
        <w:t xml:space="preserve"> client.</w:t>
      </w:r>
    </w:p>
    <w:p w:rsidR="00774FF8" w:rsidRDefault="00774FF8" w:rsidP="001A39EB">
      <w:pPr>
        <w:ind w:left="360" w:hanging="360"/>
      </w:pPr>
    </w:p>
    <w:p w:rsidR="00774FF8" w:rsidRPr="000D7F02" w:rsidRDefault="00774FF8" w:rsidP="001A39EB">
      <w:pPr>
        <w:ind w:left="360" w:hanging="360"/>
      </w:pPr>
      <w:r>
        <w:t xml:space="preserve">14. Modifiez le </w:t>
      </w:r>
      <w:r>
        <w:rPr>
          <w:b/>
          <w:bCs/>
        </w:rPr>
        <w:t>N</w:t>
      </w:r>
      <w:r w:rsidRPr="00FA19A6">
        <w:rPr>
          <w:b/>
          <w:bCs/>
        </w:rPr>
        <w:t>uméro d’assurance maladie</w:t>
      </w:r>
      <w:r>
        <w:t xml:space="preserve"> du client.</w:t>
      </w:r>
    </w:p>
    <w:p w:rsidR="00774FF8" w:rsidRDefault="00774FF8" w:rsidP="001A39EB">
      <w:pPr>
        <w:ind w:left="360" w:hanging="360"/>
        <w:rPr>
          <w:b/>
          <w:bCs/>
        </w:rPr>
      </w:pPr>
    </w:p>
    <w:p w:rsidR="00774FF8" w:rsidRDefault="00774FF8" w:rsidP="00F662DB">
      <w:pPr>
        <w:ind w:left="360"/>
        <w:rPr>
          <w:i/>
          <w:iCs/>
        </w:rPr>
      </w:pPr>
      <w:r w:rsidRPr="00F662DB">
        <w:rPr>
          <w:i/>
          <w:iCs/>
        </w:rPr>
        <w:t>Le numéro d’assurance maladie est composé de douze caractères : les trois premières lettres du nom de famille, la première lettre du prénom du client, les deux derniers chiffres de l’année de naissance du client, ceux du mois, ceux du jour, puis suivent deux autres chiffres complémentaires. Notez que pour les femmes, le chiffre du mois est additionné de 50.</w:t>
      </w:r>
    </w:p>
    <w:p w:rsidR="00774FF8" w:rsidRDefault="00774FF8" w:rsidP="001A39EB">
      <w:pPr>
        <w:rPr>
          <w:i/>
          <w:iCs/>
        </w:rPr>
      </w:pPr>
    </w:p>
    <w:p w:rsidR="00774FF8" w:rsidRDefault="00774FF8" w:rsidP="00F662DB">
      <w:pPr>
        <w:ind w:left="360"/>
      </w:pPr>
      <w:r w:rsidRPr="000D7F02">
        <w:rPr>
          <w:i/>
          <w:iCs/>
        </w:rPr>
        <w:t>Les dix premiers caractères du numéro d</w:t>
      </w:r>
      <w:r>
        <w:rPr>
          <w:i/>
          <w:iCs/>
        </w:rPr>
        <w:t>’assurance maladie se modifient</w:t>
      </w:r>
      <w:r w:rsidRPr="000D7F02">
        <w:rPr>
          <w:i/>
          <w:iCs/>
        </w:rPr>
        <w:t xml:space="preserve"> au</w:t>
      </w:r>
      <w:r>
        <w:rPr>
          <w:i/>
          <w:iCs/>
        </w:rPr>
        <w:t>tomatiquement lorsque vous modifiez</w:t>
      </w:r>
      <w:r w:rsidRPr="000D7F02">
        <w:rPr>
          <w:i/>
          <w:iCs/>
        </w:rPr>
        <w:t xml:space="preserve"> le nom</w:t>
      </w:r>
      <w:r>
        <w:rPr>
          <w:i/>
          <w:iCs/>
        </w:rPr>
        <w:t xml:space="preserve">, le prénom, </w:t>
      </w:r>
      <w:r w:rsidRPr="000D7F02">
        <w:rPr>
          <w:i/>
          <w:iCs/>
        </w:rPr>
        <w:t xml:space="preserve">la date de naissance </w:t>
      </w:r>
      <w:r>
        <w:rPr>
          <w:i/>
          <w:iCs/>
        </w:rPr>
        <w:t xml:space="preserve">et/ou le sexe </w:t>
      </w:r>
      <w:r w:rsidRPr="000D7F02">
        <w:rPr>
          <w:i/>
          <w:iCs/>
        </w:rPr>
        <w:t>du client.</w:t>
      </w:r>
    </w:p>
    <w:p w:rsidR="00774FF8" w:rsidRDefault="00774FF8" w:rsidP="00F662DB">
      <w:pPr>
        <w:ind w:left="360" w:hanging="360"/>
      </w:pPr>
    </w:p>
    <w:p w:rsidR="00774FF8" w:rsidRDefault="00774FF8" w:rsidP="00F662DB">
      <w:pPr>
        <w:ind w:left="360" w:hanging="360"/>
        <w:rPr>
          <w:i/>
          <w:iCs/>
        </w:rPr>
      </w:pPr>
      <w:r>
        <w:t>15. Modifiez l’</w:t>
      </w:r>
      <w:r w:rsidRPr="00FA19A6">
        <w:rPr>
          <w:b/>
          <w:bCs/>
        </w:rPr>
        <w:t>adresse</w:t>
      </w:r>
      <w:r>
        <w:t xml:space="preserve"> </w:t>
      </w:r>
      <w:r>
        <w:rPr>
          <w:b/>
          <w:bCs/>
        </w:rPr>
        <w:t>C</w:t>
      </w:r>
      <w:r w:rsidRPr="00FA19A6">
        <w:rPr>
          <w:b/>
          <w:bCs/>
        </w:rPr>
        <w:t xml:space="preserve">ourriel </w:t>
      </w:r>
      <w:r>
        <w:t>du client.</w:t>
      </w:r>
      <w:r>
        <w:rPr>
          <w:i/>
          <w:iCs/>
        </w:rPr>
        <w:t xml:space="preserve"> </w:t>
      </w:r>
    </w:p>
    <w:p w:rsidR="00774FF8" w:rsidRPr="000D7F02" w:rsidRDefault="00774FF8" w:rsidP="00F662DB">
      <w:pPr>
        <w:ind w:left="360" w:hanging="360"/>
        <w:rPr>
          <w:i/>
          <w:iCs/>
        </w:rPr>
      </w:pPr>
    </w:p>
    <w:p w:rsidR="00774FF8" w:rsidRPr="008B0236" w:rsidRDefault="00774FF8" w:rsidP="00F662DB">
      <w:pPr>
        <w:ind w:left="360" w:hanging="360"/>
      </w:pPr>
      <w:r>
        <w:t>16. Modifiez l’</w:t>
      </w:r>
      <w:r>
        <w:rPr>
          <w:b/>
          <w:bCs/>
        </w:rPr>
        <w:t>A</w:t>
      </w:r>
      <w:r w:rsidRPr="000D7F02">
        <w:rPr>
          <w:b/>
          <w:bCs/>
        </w:rPr>
        <w:t>dresse du site internet</w:t>
      </w:r>
      <w:r>
        <w:t xml:space="preserve"> du client.</w:t>
      </w:r>
      <w:r w:rsidRPr="000D7F02">
        <w:rPr>
          <w:i/>
          <w:iCs/>
        </w:rPr>
        <w:t xml:space="preserve"> </w:t>
      </w:r>
    </w:p>
    <w:p w:rsidR="00774FF8" w:rsidRDefault="00774FF8" w:rsidP="00F662DB">
      <w:pPr>
        <w:ind w:left="360" w:hanging="360"/>
      </w:pPr>
    </w:p>
    <w:p w:rsidR="00774FF8" w:rsidRDefault="00774FF8" w:rsidP="00F662DB">
      <w:pPr>
        <w:ind w:left="360" w:hanging="360"/>
      </w:pPr>
      <w:r>
        <w:t xml:space="preserve">17. Modification du  mode de </w:t>
      </w:r>
      <w:r>
        <w:rPr>
          <w:b/>
          <w:bCs/>
        </w:rPr>
        <w:t>P</w:t>
      </w:r>
      <w:r w:rsidRPr="00FA19A6">
        <w:rPr>
          <w:b/>
          <w:bCs/>
        </w:rPr>
        <w:t>ublipostage</w:t>
      </w:r>
      <w:r>
        <w:t> :</w:t>
      </w:r>
    </w:p>
    <w:p w:rsidR="00774FF8" w:rsidRDefault="00774FF8" w:rsidP="00F662DB">
      <w:pPr>
        <w:ind w:left="360"/>
        <w:rPr>
          <w:i/>
          <w:iCs/>
        </w:rPr>
      </w:pPr>
    </w:p>
    <w:p w:rsidR="00774FF8" w:rsidRPr="007A13C8" w:rsidRDefault="00774FF8" w:rsidP="00F662DB">
      <w:pPr>
        <w:ind w:left="360"/>
        <w:rPr>
          <w:i/>
          <w:iCs/>
        </w:rPr>
      </w:pPr>
      <w:r w:rsidRPr="007A13C8">
        <w:rPr>
          <w:i/>
          <w:iCs/>
        </w:rPr>
        <w:t xml:space="preserve">Le publipostage </w:t>
      </w:r>
      <w:r>
        <w:rPr>
          <w:i/>
          <w:iCs/>
        </w:rPr>
        <w:t>est une lettre informative</w:t>
      </w:r>
      <w:r w:rsidRPr="007A13C8">
        <w:rPr>
          <w:i/>
          <w:iCs/>
        </w:rPr>
        <w:t xml:space="preserve"> envoyée par la clinique au client. </w:t>
      </w:r>
    </w:p>
    <w:p w:rsidR="00774FF8" w:rsidRDefault="00774FF8" w:rsidP="00F662DB">
      <w:pPr>
        <w:ind w:left="360" w:hanging="360"/>
      </w:pPr>
    </w:p>
    <w:p w:rsidR="00774FF8" w:rsidRDefault="00774FF8" w:rsidP="00997300">
      <w:pPr>
        <w:ind w:left="1276" w:hanging="568"/>
      </w:pPr>
      <w:r>
        <w:t xml:space="preserve">17.1. Sélectionnez un mode dans la liste déroulante qui apparaît en cliquant sur le </w:t>
      </w:r>
      <w:r>
        <w:rPr>
          <w:noProof/>
        </w:rPr>
        <w:pict>
          <v:shape id="Picture 294" o:spid="_x0000_i1470" type="#_x0000_t75" style="width:13.5pt;height:13.5pt;visibility:visible">
            <v:imagedata r:id="rId114" o:title=""/>
          </v:shape>
        </w:pict>
      </w:r>
      <w:r>
        <w:t xml:space="preserve"> à la droite du champ :</w:t>
      </w:r>
    </w:p>
    <w:p w:rsidR="00774FF8" w:rsidRDefault="00774FF8" w:rsidP="00F662DB">
      <w:pPr>
        <w:ind w:left="708" w:firstLine="348"/>
      </w:pPr>
    </w:p>
    <w:p w:rsidR="00774FF8" w:rsidRDefault="00774FF8" w:rsidP="00ED5EC2">
      <w:pPr>
        <w:ind w:left="1985" w:hanging="569"/>
      </w:pPr>
      <w:r>
        <w:t>17a. Choisissez  </w:t>
      </w:r>
      <w:r w:rsidRPr="007A13C8">
        <w:rPr>
          <w:b/>
          <w:bCs/>
        </w:rPr>
        <w:t>Ne pas recevoir d’envoi</w:t>
      </w:r>
      <w:r>
        <w:t> si le client ne désire pas recevoir de publipostage.</w:t>
      </w:r>
    </w:p>
    <w:p w:rsidR="00774FF8" w:rsidRDefault="00774FF8" w:rsidP="00F662DB">
      <w:pPr>
        <w:ind w:left="1560" w:hanging="504"/>
      </w:pPr>
    </w:p>
    <w:p w:rsidR="00774FF8" w:rsidRPr="007A13C8" w:rsidRDefault="00774FF8" w:rsidP="00997300">
      <w:pPr>
        <w:ind w:left="1985" w:hanging="569"/>
      </w:pPr>
      <w:r>
        <w:t xml:space="preserve">17b. Choisissez </w:t>
      </w:r>
      <w:r>
        <w:rPr>
          <w:b/>
          <w:bCs/>
        </w:rPr>
        <w:t>R</w:t>
      </w:r>
      <w:r w:rsidRPr="007A13C8">
        <w:rPr>
          <w:b/>
          <w:bCs/>
        </w:rPr>
        <w:t>ecevoir l’envoi par la poste</w:t>
      </w:r>
      <w:r>
        <w:t xml:space="preserve"> si le client désire recevoir le publipostage par l’intermédiaire du système postal.</w:t>
      </w:r>
    </w:p>
    <w:p w:rsidR="00774FF8" w:rsidRDefault="00774FF8" w:rsidP="00F662DB">
      <w:r>
        <w:tab/>
      </w:r>
    </w:p>
    <w:p w:rsidR="00774FF8" w:rsidRPr="007A13C8" w:rsidRDefault="00774FF8" w:rsidP="00997300">
      <w:pPr>
        <w:ind w:left="1985" w:hanging="569"/>
      </w:pPr>
      <w:r>
        <w:t xml:space="preserve">17c. Choisissez </w:t>
      </w:r>
      <w:r>
        <w:rPr>
          <w:b/>
          <w:bCs/>
        </w:rPr>
        <w:t>Recevoir l’envoi par courriel</w:t>
      </w:r>
      <w:r>
        <w:t xml:space="preserve"> si le client désire recevoir le publipostage par l’intermédiaire d’internet.</w:t>
      </w:r>
    </w:p>
    <w:p w:rsidR="00774FF8" w:rsidRDefault="00774FF8" w:rsidP="00F662DB">
      <w:pPr>
        <w:ind w:left="708" w:firstLine="348"/>
      </w:pPr>
    </w:p>
    <w:p w:rsidR="00774FF8" w:rsidRPr="007A13C8" w:rsidRDefault="00774FF8" w:rsidP="00997300">
      <w:pPr>
        <w:ind w:left="1985"/>
        <w:rPr>
          <w:i/>
          <w:iCs/>
        </w:rPr>
      </w:pPr>
      <w:r>
        <w:rPr>
          <w:i/>
          <w:iCs/>
        </w:rPr>
        <w:t>Vous devez obligatoirement avoir inscrit l’adresse courriel du client pour sélectionner ce mode.</w:t>
      </w:r>
    </w:p>
    <w:p w:rsidR="00774FF8" w:rsidRDefault="00774FF8" w:rsidP="00F662DB">
      <w:pPr>
        <w:ind w:left="360" w:hanging="360"/>
      </w:pPr>
    </w:p>
    <w:p w:rsidR="00774FF8" w:rsidRDefault="00774FF8" w:rsidP="00F662DB">
      <w:pPr>
        <w:ind w:left="360" w:hanging="360"/>
      </w:pPr>
      <w:r>
        <w:t xml:space="preserve">18. Inscrivez des </w:t>
      </w:r>
      <w:r>
        <w:rPr>
          <w:b/>
          <w:bCs/>
        </w:rPr>
        <w:t>R</w:t>
      </w:r>
      <w:r w:rsidRPr="00FA19A6">
        <w:rPr>
          <w:b/>
          <w:bCs/>
        </w:rPr>
        <w:t>emarques</w:t>
      </w:r>
      <w:r>
        <w:t xml:space="preserve"> ou des particularités relatives au compte ou au client. </w:t>
      </w:r>
    </w:p>
    <w:p w:rsidR="00774FF8" w:rsidRDefault="00774FF8" w:rsidP="00F662DB">
      <w:pPr>
        <w:ind w:left="360" w:hanging="360"/>
      </w:pPr>
    </w:p>
    <w:p w:rsidR="00774FF8" w:rsidRDefault="00774FF8" w:rsidP="00F662DB">
      <w:pPr>
        <w:ind w:left="360" w:hanging="360"/>
      </w:pPr>
      <w:r>
        <w:t xml:space="preserve">19. Modification de la </w:t>
      </w:r>
      <w:r>
        <w:rPr>
          <w:b/>
          <w:bCs/>
        </w:rPr>
        <w:t>P</w:t>
      </w:r>
      <w:r w:rsidRPr="00ED5EC2">
        <w:rPr>
          <w:b/>
          <w:bCs/>
        </w:rPr>
        <w:t>hotographie</w:t>
      </w:r>
      <w:r>
        <w:t xml:space="preserve"> du client</w:t>
      </w:r>
    </w:p>
    <w:p w:rsidR="00774FF8" w:rsidRDefault="00774FF8" w:rsidP="00F662DB">
      <w:pPr>
        <w:ind w:left="360" w:hanging="360"/>
      </w:pPr>
    </w:p>
    <w:p w:rsidR="00774FF8" w:rsidRDefault="00774FF8" w:rsidP="00ED5EC2">
      <w:pPr>
        <w:ind w:firstLine="708"/>
      </w:pPr>
      <w:r>
        <w:t xml:space="preserve">19a. </w:t>
      </w:r>
      <w:r w:rsidRPr="001F7E21">
        <w:rPr>
          <w:b/>
          <w:bCs/>
        </w:rPr>
        <w:t>Ajout</w:t>
      </w:r>
      <w:r>
        <w:rPr>
          <w:b/>
          <w:bCs/>
        </w:rPr>
        <w:t>/Remplacement</w:t>
      </w:r>
      <w:r>
        <w:t xml:space="preserve"> d’une photographie :</w:t>
      </w:r>
    </w:p>
    <w:p w:rsidR="00774FF8" w:rsidRDefault="00774FF8" w:rsidP="00F662DB">
      <w:pPr>
        <w:ind w:left="360" w:hanging="360"/>
      </w:pPr>
    </w:p>
    <w:p w:rsidR="00774FF8" w:rsidRDefault="00774FF8" w:rsidP="00ED5EC2">
      <w:pPr>
        <w:ind w:left="1985" w:hanging="567"/>
      </w:pPr>
      <w:r>
        <w:t xml:space="preserve">19a.1. Cliquez sur le </w:t>
      </w:r>
      <w:r>
        <w:rPr>
          <w:noProof/>
        </w:rPr>
        <w:pict>
          <v:shape id="Picture 295" o:spid="_x0000_i1471" type="#_x0000_t75" style="width:14.25pt;height:14.25pt;visibility:visible">
            <v:imagedata r:id="rId143" o:title=""/>
          </v:shape>
        </w:pict>
      </w:r>
      <w:r>
        <w:t xml:space="preserve"> situé à la gauche de la photographie;</w:t>
      </w:r>
    </w:p>
    <w:p w:rsidR="00774FF8" w:rsidRDefault="00774FF8" w:rsidP="00F662DB">
      <w:pPr>
        <w:ind w:left="360" w:hanging="360"/>
      </w:pPr>
    </w:p>
    <w:p w:rsidR="00774FF8" w:rsidRDefault="00774FF8" w:rsidP="00ED5EC2">
      <w:pPr>
        <w:ind w:left="1985"/>
        <w:rPr>
          <w:i/>
          <w:iCs/>
        </w:rPr>
      </w:pPr>
      <w:r>
        <w:rPr>
          <w:i/>
          <w:iCs/>
        </w:rPr>
        <w:t>L</w:t>
      </w:r>
      <w:r w:rsidRPr="00124365">
        <w:rPr>
          <w:i/>
          <w:iCs/>
        </w:rPr>
        <w:t xml:space="preserve">a fenêtre </w:t>
      </w:r>
      <w:r w:rsidRPr="00124365">
        <w:t>Ouvrir</w:t>
      </w:r>
      <w:r>
        <w:t xml:space="preserve"> (de Windows)</w:t>
      </w:r>
      <w:r>
        <w:rPr>
          <w:i/>
          <w:iCs/>
        </w:rPr>
        <w:t xml:space="preserve"> apparaît.</w:t>
      </w:r>
    </w:p>
    <w:p w:rsidR="00774FF8" w:rsidRDefault="00774FF8" w:rsidP="00823B7B">
      <w:pPr>
        <w:ind w:left="426"/>
        <w:rPr>
          <w:i/>
          <w:iCs/>
        </w:rPr>
      </w:pPr>
    </w:p>
    <w:p w:rsidR="00774FF8" w:rsidRDefault="00774FF8" w:rsidP="00ED5EC2">
      <w:pPr>
        <w:ind w:left="1418"/>
      </w:pPr>
      <w:r w:rsidRPr="00823B7B">
        <w:t>19</w:t>
      </w:r>
      <w:r>
        <w:t>a</w:t>
      </w:r>
      <w:r w:rsidRPr="00823B7B">
        <w:t>.2. Sélectionnez le fichier à importer et cliquez sur « </w:t>
      </w:r>
      <w:r w:rsidRPr="00A16D2E">
        <w:rPr>
          <w:b/>
          <w:bCs/>
        </w:rPr>
        <w:t>Ouvrir</w:t>
      </w:r>
      <w:r w:rsidRPr="00823B7B">
        <w:t> »</w:t>
      </w:r>
      <w:r>
        <w:t>.</w:t>
      </w:r>
    </w:p>
    <w:p w:rsidR="00774FF8" w:rsidRDefault="00774FF8" w:rsidP="00823B7B">
      <w:pPr>
        <w:ind w:left="426" w:firstLine="282"/>
      </w:pPr>
    </w:p>
    <w:p w:rsidR="00774FF8" w:rsidRPr="00F550D0" w:rsidRDefault="00774FF8" w:rsidP="000F305B">
      <w:pPr>
        <w:ind w:left="2127"/>
        <w:rPr>
          <w:i/>
          <w:iCs/>
        </w:rPr>
      </w:pPr>
      <w:r>
        <w:rPr>
          <w:i/>
          <w:iCs/>
        </w:rPr>
        <w:t>La photographie sélectionnée apparaît dans le champ approprié.</w:t>
      </w:r>
    </w:p>
    <w:p w:rsidR="00774FF8" w:rsidRDefault="00774FF8" w:rsidP="00F662DB">
      <w:pPr>
        <w:ind w:left="360" w:hanging="360"/>
      </w:pPr>
      <w:r>
        <w:tab/>
      </w:r>
      <w:r>
        <w:tab/>
      </w:r>
    </w:p>
    <w:p w:rsidR="00774FF8" w:rsidRDefault="00774FF8" w:rsidP="00ED5EC2">
      <w:pPr>
        <w:ind w:left="1276" w:hanging="568"/>
      </w:pPr>
      <w:r>
        <w:t xml:space="preserve">19b. </w:t>
      </w:r>
      <w:r w:rsidRPr="001F7E21">
        <w:rPr>
          <w:b/>
          <w:bCs/>
        </w:rPr>
        <w:t>Retrait</w:t>
      </w:r>
      <w:r>
        <w:t xml:space="preserve"> de la photographie :</w:t>
      </w:r>
    </w:p>
    <w:p w:rsidR="00774FF8" w:rsidRDefault="00774FF8" w:rsidP="001F7E21">
      <w:pPr>
        <w:ind w:left="1276"/>
      </w:pPr>
    </w:p>
    <w:p w:rsidR="00774FF8" w:rsidRDefault="00774FF8" w:rsidP="001F7E21">
      <w:pPr>
        <w:ind w:left="1276" w:firstLine="140"/>
      </w:pPr>
      <w:r>
        <w:t xml:space="preserve">19b.1 Cliquez sur  </w:t>
      </w:r>
      <w:r>
        <w:rPr>
          <w:noProof/>
        </w:rPr>
        <w:pict>
          <v:shape id="Picture 296" o:spid="_x0000_i1472" type="#_x0000_t75" style="width:14.25pt;height:14.25pt;visibility:visible">
            <v:imagedata r:id="rId43" o:title=""/>
          </v:shape>
        </w:pict>
      </w:r>
      <w:r>
        <w:t xml:space="preserve"> situé à la gauche de la photographie;</w:t>
      </w:r>
    </w:p>
    <w:p w:rsidR="00774FF8" w:rsidRDefault="00774FF8" w:rsidP="00957984"/>
    <w:p w:rsidR="00774FF8" w:rsidRDefault="00774FF8" w:rsidP="00DD642B">
      <w:pPr>
        <w:ind w:left="1985" w:firstLine="140"/>
        <w:rPr>
          <w:i/>
          <w:iCs/>
        </w:rPr>
      </w:pPr>
      <w:r>
        <w:rPr>
          <w:i/>
          <w:iCs/>
        </w:rPr>
        <w:t xml:space="preserve">La fenêtre </w:t>
      </w:r>
      <w:r>
        <w:t xml:space="preserve">Confirmation de suppression  </w:t>
      </w:r>
      <w:r>
        <w:rPr>
          <w:i/>
          <w:iCs/>
        </w:rPr>
        <w:t>apparaît</w:t>
      </w:r>
    </w:p>
    <w:p w:rsidR="00774FF8" w:rsidRDefault="00774FF8" w:rsidP="001F7E21">
      <w:pPr>
        <w:rPr>
          <w:i/>
          <w:iCs/>
        </w:rPr>
      </w:pPr>
    </w:p>
    <w:p w:rsidR="00774FF8" w:rsidRDefault="00774FF8" w:rsidP="001F7E21">
      <w:pPr>
        <w:ind w:firstLine="708"/>
      </w:pPr>
      <w:r>
        <w:rPr>
          <w:i/>
          <w:iCs/>
        </w:rPr>
        <w:t xml:space="preserve"> </w:t>
      </w:r>
      <w:r>
        <w:rPr>
          <w:i/>
          <w:iCs/>
        </w:rPr>
        <w:tab/>
      </w:r>
      <w:r>
        <w:t>19b.2. Cliquez sur  « </w:t>
      </w:r>
      <w:r w:rsidRPr="001F7E21">
        <w:rPr>
          <w:b/>
          <w:bCs/>
        </w:rPr>
        <w:t>Oui</w:t>
      </w:r>
      <w:r>
        <w:t> ».</w:t>
      </w:r>
    </w:p>
    <w:p w:rsidR="00774FF8" w:rsidRPr="00957984" w:rsidRDefault="00774FF8" w:rsidP="00957984">
      <w:pPr>
        <w:ind w:left="1276"/>
        <w:rPr>
          <w:i/>
          <w:iCs/>
        </w:rPr>
      </w:pPr>
    </w:p>
    <w:p w:rsidR="00774FF8" w:rsidRDefault="00774FF8" w:rsidP="00A01269">
      <w:pPr>
        <w:ind w:left="360" w:hanging="360"/>
      </w:pPr>
      <w:r>
        <w:t xml:space="preserve">20. Cliquez sur </w:t>
      </w:r>
      <w:r>
        <w:rPr>
          <w:noProof/>
        </w:rPr>
        <w:pict>
          <v:shape id="_x0000_i1473"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informations de base du compte client</w:t>
      </w:r>
      <w:r>
        <w:rPr>
          <w:noProof/>
        </w:rPr>
        <w:t xml:space="preserve">. </w:t>
      </w:r>
    </w:p>
    <w:p w:rsidR="00774FF8" w:rsidRDefault="00774FF8" w:rsidP="00A01269"/>
    <w:p w:rsidR="00774FF8" w:rsidRDefault="00774FF8" w:rsidP="00A01269">
      <w:pPr>
        <w:ind w:left="426"/>
        <w:rPr>
          <w:i/>
          <w:iCs/>
        </w:rPr>
      </w:pPr>
      <w:r>
        <w:rPr>
          <w:i/>
          <w:iCs/>
        </w:rPr>
        <w:t>Le secteur des informations de base du compte client se désactive.</w:t>
      </w:r>
    </w:p>
    <w:p w:rsidR="00774FF8" w:rsidRDefault="00774FF8" w:rsidP="00A01269">
      <w:pPr>
        <w:ind w:left="426"/>
        <w:rPr>
          <w:i/>
          <w:iCs/>
        </w:rPr>
      </w:pPr>
    </w:p>
    <w:p w:rsidR="00774FF8" w:rsidRDefault="00774FF8" w:rsidP="00A01269">
      <w:pPr>
        <w:ind w:left="360"/>
      </w:pPr>
      <w:r>
        <w:rPr>
          <w:i/>
          <w:iCs/>
        </w:rPr>
        <w:t>Désactiver le secteur des informations de base le débloque pour les autres utilisateurs voulant y apporter des modifications.</w:t>
      </w:r>
    </w:p>
    <w:p w:rsidR="00774FF8" w:rsidRDefault="00774FF8" w:rsidP="00F662DB"/>
    <w:p w:rsidR="00774FF8" w:rsidRDefault="00774FF8" w:rsidP="00F662DB">
      <w:pPr>
        <w:rPr>
          <w:i/>
          <w:iCs/>
        </w:rPr>
      </w:pPr>
    </w:p>
    <w:p w:rsidR="00774FF8" w:rsidRDefault="00774FF8" w:rsidP="00F662DB">
      <w:r>
        <w:rPr>
          <w:i/>
          <w:iCs/>
        </w:rPr>
        <w:t xml:space="preserve">Pour pouvoir effectuer la modification des informations de base d’un compte client </w:t>
      </w:r>
      <w:r w:rsidRPr="00CF6406">
        <w:rPr>
          <w:i/>
          <w:iCs/>
        </w:rPr>
        <w:t xml:space="preserve">un utilisateur </w:t>
      </w:r>
      <w:r>
        <w:rPr>
          <w:i/>
          <w:iCs/>
        </w:rPr>
        <w:t>doit avoir</w:t>
      </w:r>
      <w:r w:rsidRPr="00CF6406">
        <w:rPr>
          <w:i/>
          <w:iCs/>
        </w:rPr>
        <w:t xml:space="preserve"> le </w:t>
      </w:r>
      <w:r>
        <w:rPr>
          <w:b/>
          <w:bCs/>
          <w:i/>
          <w:iCs/>
        </w:rPr>
        <w:t xml:space="preserve">Droit de modifier les informations générales du compte client </w:t>
      </w:r>
      <w:r w:rsidRPr="00CF6406">
        <w:rPr>
          <w:i/>
          <w:iCs/>
        </w:rPr>
        <w:t>d’activé dans son</w:t>
      </w:r>
      <w:r>
        <w:rPr>
          <w:i/>
          <w:iCs/>
        </w:rPr>
        <w:t xml:space="preserve"> type d’utilisateur</w:t>
      </w:r>
      <w:r w:rsidRPr="00CF6406">
        <w:rPr>
          <w:i/>
          <w:iCs/>
        </w:rPr>
        <w:t>.</w:t>
      </w:r>
    </w:p>
    <w:p w:rsidR="00774FF8" w:rsidRDefault="00774FF8" w:rsidP="00F662DB"/>
    <w:p w:rsidR="00774FF8" w:rsidRDefault="00774FF8" w:rsidP="00F662DB">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47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780CC6">
      <w:pPr>
        <w:pStyle w:val="Heading2"/>
      </w:pPr>
      <w:r>
        <w:br w:type="page"/>
      </w:r>
      <w:bookmarkStart w:id="124" w:name="CC_New"/>
      <w:bookmarkEnd w:id="124"/>
      <w:r>
        <w:t>Nouveau compte client</w:t>
      </w:r>
    </w:p>
    <w:p w:rsidR="00774FF8" w:rsidRDefault="00774FF8" w:rsidP="003604CA">
      <w:r w:rsidRPr="00CA76CD">
        <w:rPr>
          <w:vanish/>
        </w:rPr>
        <w:t xml:space="preserve">Numéro : </w:t>
      </w:r>
      <w:r>
        <w:rPr>
          <w:vanish/>
        </w:rPr>
        <w:t>107</w:t>
      </w:r>
    </w:p>
    <w:p w:rsidR="00774FF8" w:rsidRDefault="00774FF8" w:rsidP="00780CC6">
      <w:r>
        <w:t xml:space="preserve">Pour créer un nouveau </w:t>
      </w:r>
      <w:hyperlink w:anchor="CC" w:history="1">
        <w:r w:rsidRPr="007D043D">
          <w:rPr>
            <w:rStyle w:val="Hyperlink"/>
          </w:rPr>
          <w:t>Compte client</w:t>
        </w:r>
      </w:hyperlink>
      <w:r>
        <w:t xml:space="preserve">, cliquez sur le menu </w:t>
      </w:r>
      <w:r w:rsidRPr="00906851">
        <w:rPr>
          <w:b/>
          <w:bCs/>
        </w:rPr>
        <w:t>Compte</w:t>
      </w:r>
      <w:r>
        <w:t xml:space="preserve">, puis </w:t>
      </w:r>
      <w:r>
        <w:rPr>
          <w:noProof/>
        </w:rPr>
        <w:pict>
          <v:shape id="Picture 299" o:spid="_x0000_i1475" type="#_x0000_t75" style="width:14.25pt;height:14.25pt;visibility:visible">
            <v:imagedata r:id="rId141" o:title=""/>
          </v:shape>
        </w:pict>
      </w:r>
      <w:r>
        <w:t xml:space="preserve"> </w:t>
      </w:r>
      <w:r w:rsidRPr="00906851">
        <w:rPr>
          <w:b/>
          <w:bCs/>
        </w:rPr>
        <w:t>Client</w:t>
      </w:r>
      <w:r>
        <w:t xml:space="preserve"> et ensuite sur </w:t>
      </w:r>
      <w:r>
        <w:rPr>
          <w:noProof/>
        </w:rPr>
        <w:pict>
          <v:shape id="Picture 300" o:spid="_x0000_i1476" type="#_x0000_t75" style="width:14.25pt;height:14.25pt;visibility:visible">
            <v:imagedata r:id="rId185" o:title=""/>
          </v:shape>
        </w:pict>
      </w:r>
      <w:r>
        <w:t xml:space="preserve"> </w:t>
      </w:r>
      <w:r w:rsidRPr="00906851">
        <w:rPr>
          <w:b/>
          <w:bCs/>
        </w:rPr>
        <w:t>Nouveau</w:t>
      </w:r>
      <w:r>
        <w:t>.</w:t>
      </w:r>
    </w:p>
    <w:p w:rsidR="00774FF8" w:rsidRDefault="00774FF8" w:rsidP="00780CC6"/>
    <w:p w:rsidR="00774FF8" w:rsidRDefault="00774FF8" w:rsidP="00780CC6">
      <w:pPr>
        <w:rPr>
          <w:i/>
          <w:iCs/>
        </w:rPr>
      </w:pPr>
      <w:r w:rsidRPr="00906851">
        <w:rPr>
          <w:i/>
          <w:iCs/>
        </w:rPr>
        <w:t xml:space="preserve">La fenêtre </w:t>
      </w:r>
      <w:r w:rsidRPr="00906851">
        <w:t>A</w:t>
      </w:r>
      <w:r>
        <w:t>jout d'un</w:t>
      </w:r>
      <w:r w:rsidRPr="00906851">
        <w:t xml:space="preserve"> compte client </w:t>
      </w:r>
      <w:r>
        <w:rPr>
          <w:i/>
          <w:iCs/>
        </w:rPr>
        <w:t xml:space="preserve">apparaît, elle contient le </w:t>
      </w:r>
      <w:hyperlink w:anchor="CC_Form" w:history="1">
        <w:r w:rsidRPr="00A640D8">
          <w:rPr>
            <w:rStyle w:val="Hyperlink"/>
            <w:i/>
            <w:iCs/>
          </w:rPr>
          <w:t>Formulaire d</w:t>
        </w:r>
        <w:r>
          <w:rPr>
            <w:rStyle w:val="Hyperlink"/>
            <w:i/>
            <w:iCs/>
          </w:rPr>
          <w:t>’</w:t>
        </w:r>
        <w:r w:rsidRPr="00A640D8">
          <w:rPr>
            <w:rStyle w:val="Hyperlink"/>
            <w:i/>
            <w:iCs/>
          </w:rPr>
          <w:t>informations de ba</w:t>
        </w:r>
        <w:r>
          <w:rPr>
            <w:rStyle w:val="Hyperlink"/>
            <w:i/>
            <w:iCs/>
          </w:rPr>
          <w:t>se d’un</w:t>
        </w:r>
        <w:r w:rsidRPr="00A640D8">
          <w:rPr>
            <w:rStyle w:val="Hyperlink"/>
            <w:i/>
            <w:iCs/>
          </w:rPr>
          <w:t xml:space="preserve"> client</w:t>
        </w:r>
      </w:hyperlink>
      <w:r>
        <w:rPr>
          <w:i/>
          <w:iCs/>
        </w:rPr>
        <w:t xml:space="preserve">. </w:t>
      </w:r>
    </w:p>
    <w:p w:rsidR="00774FF8" w:rsidRDefault="00774FF8" w:rsidP="00780CC6"/>
    <w:p w:rsidR="00774FF8" w:rsidRDefault="00774FF8" w:rsidP="00780CC6">
      <w:r>
        <w:t xml:space="preserve">1. Inscrivez le </w:t>
      </w:r>
      <w:r>
        <w:rPr>
          <w:b/>
          <w:bCs/>
        </w:rPr>
        <w:t>N</w:t>
      </w:r>
      <w:r w:rsidRPr="00C40CD7">
        <w:rPr>
          <w:b/>
          <w:bCs/>
        </w:rPr>
        <w:t>om de famille</w:t>
      </w:r>
      <w:r>
        <w:t xml:space="preserve"> du client.</w:t>
      </w:r>
    </w:p>
    <w:p w:rsidR="00774FF8" w:rsidRDefault="00774FF8" w:rsidP="00780CC6"/>
    <w:p w:rsidR="00774FF8" w:rsidRDefault="00774FF8" w:rsidP="00780CC6">
      <w:r>
        <w:t xml:space="preserve">2. Inscrivez le </w:t>
      </w:r>
      <w:r>
        <w:rPr>
          <w:b/>
          <w:bCs/>
        </w:rPr>
        <w:t>P</w:t>
      </w:r>
      <w:r w:rsidRPr="00C40CD7">
        <w:rPr>
          <w:b/>
          <w:bCs/>
        </w:rPr>
        <w:t>rénom</w:t>
      </w:r>
      <w:r>
        <w:rPr>
          <w:b/>
          <w:bCs/>
        </w:rPr>
        <w:t xml:space="preserve"> </w:t>
      </w:r>
      <w:r w:rsidRPr="006A38FE">
        <w:t>du</w:t>
      </w:r>
      <w:r>
        <w:rPr>
          <w:b/>
          <w:bCs/>
        </w:rPr>
        <w:t xml:space="preserve"> </w:t>
      </w:r>
      <w:r>
        <w:t>client.</w:t>
      </w:r>
    </w:p>
    <w:p w:rsidR="00774FF8" w:rsidRDefault="00774FF8" w:rsidP="00780CC6"/>
    <w:p w:rsidR="00774FF8" w:rsidRDefault="00774FF8" w:rsidP="00780CC6">
      <w:pPr>
        <w:ind w:left="180" w:hanging="180"/>
      </w:pPr>
      <w:r>
        <w:t>3. Inscrivez l’</w:t>
      </w:r>
      <w:r>
        <w:rPr>
          <w:b/>
          <w:bCs/>
        </w:rPr>
        <w:t>A</w:t>
      </w:r>
      <w:r w:rsidRPr="00C40CD7">
        <w:rPr>
          <w:b/>
          <w:bCs/>
        </w:rPr>
        <w:t>dresse</w:t>
      </w:r>
      <w:r>
        <w:t xml:space="preserve"> du client. </w:t>
      </w:r>
    </w:p>
    <w:p w:rsidR="00774FF8" w:rsidRDefault="00774FF8" w:rsidP="00780CC6"/>
    <w:p w:rsidR="00774FF8" w:rsidRDefault="00774FF8" w:rsidP="00780CC6">
      <w:pPr>
        <w:ind w:left="180" w:hanging="180"/>
      </w:pPr>
      <w:r>
        <w:t xml:space="preserve">4. Nom de la </w:t>
      </w:r>
      <w:r>
        <w:rPr>
          <w:b/>
          <w:bCs/>
        </w:rPr>
        <w:t>V</w:t>
      </w:r>
      <w:r w:rsidRPr="006A38FE">
        <w:rPr>
          <w:b/>
          <w:bCs/>
        </w:rPr>
        <w:t>ille</w:t>
      </w:r>
      <w:r>
        <w:t xml:space="preserve"> du client :</w:t>
      </w:r>
    </w:p>
    <w:p w:rsidR="00774FF8" w:rsidRDefault="00774FF8" w:rsidP="00780CC6">
      <w:pPr>
        <w:ind w:left="180" w:hanging="180"/>
      </w:pPr>
    </w:p>
    <w:p w:rsidR="00774FF8" w:rsidRDefault="00774FF8" w:rsidP="007E07BC">
      <w:pPr>
        <w:ind w:left="1134" w:hanging="426"/>
      </w:pPr>
      <w:r>
        <w:t xml:space="preserve">4a.  Sélectionnez une ville dans la liste déroulante qui apparaît en cliquant sur le </w:t>
      </w:r>
      <w:r>
        <w:rPr>
          <w:noProof/>
        </w:rPr>
        <w:pict>
          <v:shape id="_x0000_i1477" type="#_x0000_t75" style="width:13.5pt;height:13.5pt;visibility:visible">
            <v:imagedata r:id="rId114" o:title=""/>
          </v:shape>
        </w:pict>
      </w:r>
      <w:r>
        <w:t xml:space="preserve">  à la droite du champ. </w:t>
      </w:r>
    </w:p>
    <w:p w:rsidR="00774FF8" w:rsidRDefault="00774FF8" w:rsidP="00780CC6">
      <w:pPr>
        <w:ind w:left="180" w:hanging="180"/>
      </w:pPr>
      <w:r>
        <w:tab/>
      </w:r>
      <w:r>
        <w:tab/>
      </w:r>
    </w:p>
    <w:p w:rsidR="00774FF8" w:rsidRDefault="00774FF8" w:rsidP="00780CC6">
      <w:pPr>
        <w:ind w:left="180" w:hanging="180"/>
      </w:pPr>
      <w:r>
        <w:tab/>
      </w:r>
      <w:r>
        <w:tab/>
        <w:t>4b. Inscrivez directement le nom d’une nouvelle ville.</w:t>
      </w:r>
    </w:p>
    <w:p w:rsidR="00774FF8" w:rsidRDefault="00774FF8" w:rsidP="00780CC6">
      <w:pPr>
        <w:ind w:left="180" w:hanging="180"/>
      </w:pPr>
    </w:p>
    <w:p w:rsidR="00774FF8" w:rsidRDefault="00774FF8" w:rsidP="007E07BC">
      <w:pPr>
        <w:ind w:left="1134"/>
      </w:pPr>
      <w:r w:rsidRPr="00CF3B54">
        <w:rPr>
          <w:i/>
          <w:iCs/>
        </w:rPr>
        <w:t>Le</w:t>
      </w:r>
      <w:r>
        <w:rPr>
          <w:i/>
          <w:iCs/>
        </w:rPr>
        <w:t xml:space="preserve"> nouveau nom de ville s’ajoutera</w:t>
      </w:r>
      <w:r w:rsidRPr="00CF3B54">
        <w:rPr>
          <w:i/>
          <w:iCs/>
        </w:rPr>
        <w:t xml:space="preserve"> automatiquement dans la liste déroulante</w:t>
      </w:r>
      <w:r>
        <w:rPr>
          <w:i/>
          <w:iCs/>
        </w:rPr>
        <w:t xml:space="preserve"> après avoir complété l’ajout du </w:t>
      </w:r>
      <w:r w:rsidRPr="00CF3B54">
        <w:rPr>
          <w:i/>
          <w:iCs/>
        </w:rPr>
        <w:t>nouveau client.</w:t>
      </w:r>
    </w:p>
    <w:p w:rsidR="00774FF8" w:rsidRDefault="00774FF8" w:rsidP="00780CC6"/>
    <w:p w:rsidR="00774FF8" w:rsidRDefault="00774FF8" w:rsidP="00780CC6">
      <w:r>
        <w:t xml:space="preserve">5. Inscrivez le </w:t>
      </w:r>
      <w:r>
        <w:rPr>
          <w:b/>
          <w:bCs/>
        </w:rPr>
        <w:t>C</w:t>
      </w:r>
      <w:r w:rsidRPr="00C40CD7">
        <w:rPr>
          <w:b/>
          <w:bCs/>
        </w:rPr>
        <w:t>ode postal</w:t>
      </w:r>
      <w:r>
        <w:t xml:space="preserve"> du client.</w:t>
      </w:r>
    </w:p>
    <w:p w:rsidR="00774FF8" w:rsidRDefault="00774FF8" w:rsidP="00780CC6"/>
    <w:p w:rsidR="00774FF8" w:rsidRDefault="00774FF8" w:rsidP="00780CC6">
      <w:pPr>
        <w:ind w:left="180" w:hanging="180"/>
      </w:pPr>
      <w:r>
        <w:t xml:space="preserve">6. Vous pouvez ajouter un </w:t>
      </w:r>
      <w:r w:rsidRPr="00630198">
        <w:rPr>
          <w:b/>
          <w:bCs/>
        </w:rPr>
        <w:t>A</w:t>
      </w:r>
      <w:r w:rsidRPr="00C40CD7">
        <w:rPr>
          <w:b/>
          <w:bCs/>
        </w:rPr>
        <w:t>utre nom</w:t>
      </w:r>
      <w:r>
        <w:t xml:space="preserve"> associé au compte du client. </w:t>
      </w:r>
    </w:p>
    <w:p w:rsidR="00774FF8" w:rsidRDefault="00774FF8" w:rsidP="00780CC6">
      <w:pPr>
        <w:ind w:left="180" w:hanging="180"/>
      </w:pPr>
    </w:p>
    <w:p w:rsidR="00774FF8" w:rsidRPr="001F1969" w:rsidRDefault="00774FF8" w:rsidP="00CB45E7">
      <w:pPr>
        <w:ind w:left="284"/>
        <w:rPr>
          <w:i/>
          <w:iCs/>
        </w:rPr>
      </w:pPr>
      <w:r>
        <w:rPr>
          <w:i/>
          <w:iCs/>
        </w:rPr>
        <w:t>Il peut s’agir soit du nom supplémentaire du client, soit du nom d’une autre personne liée au compte du client.</w:t>
      </w:r>
    </w:p>
    <w:p w:rsidR="00774FF8" w:rsidRDefault="00774FF8" w:rsidP="001F1969">
      <w:pPr>
        <w:ind w:left="180"/>
      </w:pPr>
      <w:r>
        <w:t xml:space="preserve"> </w:t>
      </w:r>
    </w:p>
    <w:p w:rsidR="00774FF8" w:rsidRDefault="00774FF8" w:rsidP="00780CC6">
      <w:r>
        <w:t xml:space="preserve">7. </w:t>
      </w:r>
      <w:r>
        <w:rPr>
          <w:b/>
          <w:bCs/>
        </w:rPr>
        <w:t>T</w:t>
      </w:r>
      <w:r w:rsidRPr="00C40CD7">
        <w:rPr>
          <w:b/>
          <w:bCs/>
        </w:rPr>
        <w:t>éléphone</w:t>
      </w:r>
      <w:r>
        <w:rPr>
          <w:b/>
          <w:bCs/>
        </w:rPr>
        <w:t>s </w:t>
      </w:r>
      <w:r>
        <w:t>:</w:t>
      </w:r>
    </w:p>
    <w:p w:rsidR="00774FF8" w:rsidRDefault="00774FF8" w:rsidP="00780CC6">
      <w:pPr>
        <w:ind w:left="720"/>
      </w:pPr>
    </w:p>
    <w:p w:rsidR="00774FF8" w:rsidRPr="00C076F2" w:rsidRDefault="00774FF8" w:rsidP="00C076F2">
      <w:pPr>
        <w:ind w:left="284"/>
        <w:rPr>
          <w:i/>
          <w:iCs/>
        </w:rPr>
      </w:pPr>
      <w:r w:rsidRPr="00C076F2">
        <w:rPr>
          <w:i/>
          <w:iCs/>
        </w:rPr>
        <w:t>Si un compte client comporte plus d’un num</w:t>
      </w:r>
      <w:r>
        <w:rPr>
          <w:i/>
          <w:iCs/>
        </w:rPr>
        <w:t>éro de téléphone, celui placé</w:t>
      </w:r>
      <w:r w:rsidRPr="00C076F2">
        <w:rPr>
          <w:i/>
          <w:iCs/>
        </w:rPr>
        <w:t xml:space="preserve"> en tête de </w:t>
      </w:r>
      <w:r>
        <w:rPr>
          <w:i/>
          <w:iCs/>
        </w:rPr>
        <w:t xml:space="preserve">la </w:t>
      </w:r>
      <w:r w:rsidRPr="00C076F2">
        <w:rPr>
          <w:i/>
          <w:iCs/>
        </w:rPr>
        <w:t>liste</w:t>
      </w:r>
      <w:r>
        <w:rPr>
          <w:i/>
          <w:iCs/>
        </w:rPr>
        <w:t xml:space="preserve"> déroulante</w:t>
      </w:r>
      <w:r w:rsidRPr="00C076F2">
        <w:rPr>
          <w:i/>
          <w:iCs/>
        </w:rPr>
        <w:t xml:space="preserve"> sera considéré comme le numéro prioritaire.</w:t>
      </w:r>
    </w:p>
    <w:p w:rsidR="00774FF8" w:rsidRDefault="00774FF8" w:rsidP="00780CC6">
      <w:pPr>
        <w:ind w:left="720"/>
      </w:pPr>
    </w:p>
    <w:p w:rsidR="00774FF8" w:rsidRPr="00FF244E" w:rsidRDefault="00774FF8" w:rsidP="00780CC6">
      <w:pPr>
        <w:ind w:left="720"/>
      </w:pPr>
      <w:r>
        <w:t xml:space="preserve">7a.  </w:t>
      </w:r>
      <w:r>
        <w:rPr>
          <w:b/>
          <w:bCs/>
        </w:rPr>
        <w:t xml:space="preserve">Ajout </w:t>
      </w:r>
      <w:r w:rsidRPr="00D36A86">
        <w:t>d’</w:t>
      </w:r>
      <w:r>
        <w:t>un numéro de téléphone :</w:t>
      </w:r>
    </w:p>
    <w:p w:rsidR="00774FF8" w:rsidRDefault="00774FF8" w:rsidP="00780CC6">
      <w:pPr>
        <w:ind w:left="1980" w:hanging="540"/>
      </w:pPr>
    </w:p>
    <w:p w:rsidR="00774FF8" w:rsidRDefault="00774FF8" w:rsidP="00780CC6">
      <w:pPr>
        <w:ind w:left="1980" w:hanging="540"/>
      </w:pPr>
      <w:r>
        <w:t xml:space="preserve">7a.1. Cliquez sur </w:t>
      </w:r>
      <w:r w:rsidRPr="009C6C36">
        <w:rPr>
          <w:i/>
          <w:iCs/>
          <w:noProof/>
        </w:rPr>
        <w:pict>
          <v:shape id="_x0000_i1478" type="#_x0000_t75" style="width:14.25pt;height:14.25pt;visibility:visible">
            <v:imagedata r:id="rId23" o:title=""/>
          </v:shape>
        </w:pict>
      </w:r>
      <w:r>
        <w:t>;</w:t>
      </w:r>
    </w:p>
    <w:p w:rsidR="00774FF8" w:rsidRDefault="00774FF8" w:rsidP="00780CC6">
      <w:pPr>
        <w:ind w:left="1980" w:hanging="540"/>
      </w:pPr>
    </w:p>
    <w:p w:rsidR="00774FF8" w:rsidRDefault="00774FF8" w:rsidP="00780CC6">
      <w:pPr>
        <w:ind w:left="1980" w:hanging="540"/>
      </w:pPr>
      <w:r>
        <w:t xml:space="preserve">7a.2. Inscrivez le </w:t>
      </w:r>
      <w:r w:rsidRPr="00C076F2">
        <w:rPr>
          <w:b/>
          <w:bCs/>
        </w:rPr>
        <w:t>titre</w:t>
      </w:r>
      <w:r w:rsidRPr="00FA19A6">
        <w:t xml:space="preserve"> </w:t>
      </w:r>
      <w:r>
        <w:t>du numéro de téléphone et cliquez sur « </w:t>
      </w:r>
      <w:r w:rsidRPr="00EE309F">
        <w:rPr>
          <w:b/>
          <w:bCs/>
        </w:rPr>
        <w:t>Ok</w:t>
      </w:r>
      <w:r>
        <w:t> »;</w:t>
      </w:r>
    </w:p>
    <w:p w:rsidR="00774FF8" w:rsidRDefault="00774FF8" w:rsidP="00780CC6">
      <w:pPr>
        <w:ind w:left="1980" w:hanging="540"/>
      </w:pPr>
      <w:r>
        <w:tab/>
      </w:r>
    </w:p>
    <w:p w:rsidR="00774FF8" w:rsidRPr="00C076F2" w:rsidRDefault="00774FF8" w:rsidP="00417F46">
      <w:pPr>
        <w:ind w:left="1985" w:hanging="545"/>
        <w:rPr>
          <w:i/>
          <w:iCs/>
        </w:rPr>
      </w:pPr>
      <w:r>
        <w:tab/>
      </w:r>
      <w:r>
        <w:rPr>
          <w:i/>
          <w:iCs/>
        </w:rPr>
        <w:t>C</w:t>
      </w:r>
      <w:r w:rsidRPr="00C076F2">
        <w:rPr>
          <w:i/>
          <w:iCs/>
        </w:rPr>
        <w:t>e titre peut être : Résidentiel, Travail, Cellulaire, etc.</w:t>
      </w:r>
    </w:p>
    <w:p w:rsidR="00774FF8" w:rsidRDefault="00774FF8" w:rsidP="00780CC6">
      <w:pPr>
        <w:ind w:left="1980" w:hanging="540"/>
      </w:pPr>
    </w:p>
    <w:p w:rsidR="00774FF8" w:rsidRDefault="00774FF8" w:rsidP="00780CC6">
      <w:pPr>
        <w:ind w:left="1980" w:hanging="540"/>
      </w:pPr>
      <w:r>
        <w:t xml:space="preserve">7a.3. Inscrivez le </w:t>
      </w:r>
      <w:r w:rsidRPr="00C076F2">
        <w:rPr>
          <w:b/>
          <w:bCs/>
        </w:rPr>
        <w:t>numéro</w:t>
      </w:r>
      <w:r>
        <w:t xml:space="preserve"> de téléphone et cliquez sur « </w:t>
      </w:r>
      <w:r w:rsidRPr="00EE309F">
        <w:rPr>
          <w:b/>
          <w:bCs/>
        </w:rPr>
        <w:t>Ok</w:t>
      </w:r>
      <w:r>
        <w:t> ».</w:t>
      </w:r>
    </w:p>
    <w:p w:rsidR="00774FF8" w:rsidRDefault="00774FF8" w:rsidP="00780CC6"/>
    <w:p w:rsidR="00774FF8" w:rsidRDefault="00774FF8" w:rsidP="00780CC6">
      <w:pPr>
        <w:ind w:left="1980"/>
      </w:pPr>
      <w:r w:rsidRPr="00FF244E">
        <w:rPr>
          <w:i/>
          <w:iCs/>
        </w:rPr>
        <w:t>L</w:t>
      </w:r>
      <w:r>
        <w:rPr>
          <w:i/>
          <w:iCs/>
        </w:rPr>
        <w:t>e numéro de téléphone s’</w:t>
      </w:r>
      <w:r w:rsidRPr="00FF244E">
        <w:rPr>
          <w:i/>
          <w:iCs/>
        </w:rPr>
        <w:t>inscrit dans la liste déroulante</w:t>
      </w:r>
      <w:r>
        <w:rPr>
          <w:i/>
          <w:iCs/>
        </w:rPr>
        <w:t xml:space="preserve">. </w:t>
      </w:r>
    </w:p>
    <w:p w:rsidR="00774FF8" w:rsidRDefault="00774FF8" w:rsidP="00780CC6"/>
    <w:p w:rsidR="00774FF8" w:rsidRDefault="00774FF8" w:rsidP="00780CC6">
      <w:pPr>
        <w:ind w:left="1080" w:hanging="375"/>
      </w:pPr>
      <w:r>
        <w:t xml:space="preserve">7b. Cliquez sur </w:t>
      </w:r>
      <w:r>
        <w:rPr>
          <w:noProof/>
        </w:rPr>
        <w:pict>
          <v:shape id="Picture 303" o:spid="_x0000_i1479" type="#_x0000_t75" style="width:14.25pt;height:14.25pt;visibility:visible">
            <v:imagedata r:id="rId99" o:title=""/>
          </v:shape>
        </w:pict>
      </w:r>
      <w:r>
        <w:t xml:space="preserve"> pour </w:t>
      </w:r>
      <w:r w:rsidRPr="00FF244E">
        <w:rPr>
          <w:b/>
          <w:bCs/>
        </w:rPr>
        <w:t xml:space="preserve">modifier </w:t>
      </w:r>
      <w:r>
        <w:t>un numéro de téléphone sélectionné.</w:t>
      </w:r>
    </w:p>
    <w:p w:rsidR="00774FF8" w:rsidRDefault="00774FF8" w:rsidP="00780CC6">
      <w:pPr>
        <w:ind w:left="1080" w:hanging="360"/>
      </w:pPr>
    </w:p>
    <w:p w:rsidR="00774FF8" w:rsidRDefault="00774FF8" w:rsidP="00780CC6">
      <w:pPr>
        <w:ind w:left="1080" w:hanging="360"/>
      </w:pPr>
      <w:r>
        <w:t xml:space="preserve">7c. Cliquez sur </w:t>
      </w:r>
      <w:r>
        <w:rPr>
          <w:noProof/>
        </w:rPr>
        <w:pict>
          <v:shape id="Picture 304" o:spid="_x0000_i1480" type="#_x0000_t75" style="width:14.25pt;height:14.25pt;visibility:visible">
            <v:imagedata r:id="rId43" o:title=""/>
          </v:shape>
        </w:pict>
      </w:r>
      <w:r>
        <w:t xml:space="preserve"> pour </w:t>
      </w:r>
      <w:r w:rsidRPr="00693EE8">
        <w:rPr>
          <w:b/>
          <w:bCs/>
        </w:rPr>
        <w:t>supprimer</w:t>
      </w:r>
      <w:r>
        <w:t xml:space="preserve"> un </w:t>
      </w:r>
      <w:r w:rsidRPr="00860752">
        <w:t>numéro</w:t>
      </w:r>
      <w:r>
        <w:t xml:space="preserve"> de téléphone sélectionné.</w:t>
      </w:r>
    </w:p>
    <w:p w:rsidR="00774FF8" w:rsidRDefault="00774FF8" w:rsidP="00780CC6">
      <w:pPr>
        <w:ind w:left="1080" w:hanging="360"/>
      </w:pPr>
    </w:p>
    <w:p w:rsidR="00774FF8" w:rsidRDefault="00774FF8" w:rsidP="00860752">
      <w:pPr>
        <w:ind w:left="1080" w:hanging="360"/>
      </w:pPr>
      <w:r>
        <w:t xml:space="preserve">7d. Cliquez sur </w:t>
      </w:r>
      <w:r>
        <w:rPr>
          <w:noProof/>
        </w:rPr>
        <w:pict>
          <v:shape id="_x0000_i1481" type="#_x0000_t75" style="width:14.25pt;height:14.25pt;visibility:visible">
            <v:imagedata r:id="rId180" o:title=""/>
          </v:shape>
        </w:pict>
      </w:r>
      <w:r>
        <w:t xml:space="preserve"> pour </w:t>
      </w:r>
      <w:r w:rsidRPr="00693EE8">
        <w:rPr>
          <w:b/>
          <w:bCs/>
        </w:rPr>
        <w:t>monter en priorité</w:t>
      </w:r>
      <w:r>
        <w:t xml:space="preserve"> un </w:t>
      </w:r>
      <w:r w:rsidRPr="00860752">
        <w:t>numéro</w:t>
      </w:r>
      <w:r>
        <w:t xml:space="preserve"> de téléphone sélectionné dans la liste déroulante. </w:t>
      </w:r>
    </w:p>
    <w:p w:rsidR="00774FF8" w:rsidRDefault="00774FF8" w:rsidP="00780CC6"/>
    <w:p w:rsidR="00774FF8" w:rsidRDefault="00774FF8" w:rsidP="00B02FE0">
      <w:pPr>
        <w:ind w:left="1134" w:hanging="425"/>
      </w:pPr>
      <w:r>
        <w:t xml:space="preserve">7e.  Cliquez sur </w:t>
      </w:r>
      <w:r>
        <w:rPr>
          <w:noProof/>
        </w:rPr>
        <w:pict>
          <v:shape id="Picture 306" o:spid="_x0000_i1482" type="#_x0000_t75" style="width:14.25pt;height:14.25pt;visibility:visible">
            <v:imagedata r:id="rId181" o:title=""/>
          </v:shape>
        </w:pict>
      </w:r>
      <w:r>
        <w:t xml:space="preserve"> pour </w:t>
      </w:r>
      <w:r w:rsidRPr="00693EE8">
        <w:rPr>
          <w:b/>
          <w:bCs/>
        </w:rPr>
        <w:t>descendre en priorité</w:t>
      </w:r>
      <w:r>
        <w:t xml:space="preserve"> un </w:t>
      </w:r>
      <w:r w:rsidRPr="00860752">
        <w:t>numéro</w:t>
      </w:r>
      <w:r>
        <w:t xml:space="preserve"> de téléphone sélectionné dans la liste déroulante.</w:t>
      </w:r>
    </w:p>
    <w:p w:rsidR="00774FF8" w:rsidRDefault="00774FF8" w:rsidP="00B02FE0">
      <w:pPr>
        <w:ind w:left="1134" w:hanging="425"/>
      </w:pPr>
    </w:p>
    <w:p w:rsidR="00774FF8" w:rsidRDefault="00774FF8" w:rsidP="00780CC6">
      <w:pPr>
        <w:ind w:left="180" w:hanging="180"/>
      </w:pPr>
      <w:r>
        <w:t>8.  Inscription du</w:t>
      </w:r>
      <w:r>
        <w:rPr>
          <w:b/>
          <w:bCs/>
        </w:rPr>
        <w:t xml:space="preserve"> R</w:t>
      </w:r>
      <w:r w:rsidRPr="00FA19A6">
        <w:rPr>
          <w:b/>
          <w:bCs/>
        </w:rPr>
        <w:t>éférent</w:t>
      </w:r>
      <w:r>
        <w:t xml:space="preserve"> (la façon dont le client fut référé à la clinique) :</w:t>
      </w:r>
    </w:p>
    <w:p w:rsidR="00774FF8" w:rsidRDefault="00774FF8" w:rsidP="00780CC6">
      <w:pPr>
        <w:ind w:left="180" w:hanging="180"/>
      </w:pPr>
    </w:p>
    <w:p w:rsidR="00774FF8" w:rsidRDefault="00774FF8" w:rsidP="00780CC6">
      <w:pPr>
        <w:ind w:left="1080" w:hanging="360"/>
      </w:pPr>
      <w:r>
        <w:t xml:space="preserve">8.1 Cliquez sur </w:t>
      </w:r>
      <w:r>
        <w:object w:dxaOrig="270" w:dyaOrig="255">
          <v:shape id="_x0000_i1483" type="#_x0000_t75" style="width:15pt;height:13.5pt" o:ole="">
            <v:imagedata r:id="rId138" o:title=""/>
          </v:shape>
          <o:OLEObject Type="Embed" ProgID="Paint.Picture" ShapeID="_x0000_i1483" DrawAspect="Content" ObjectID="_1329503106" r:id="rId186"/>
        </w:object>
      </w:r>
      <w:r>
        <w:t>;</w:t>
      </w:r>
    </w:p>
    <w:p w:rsidR="00774FF8" w:rsidRDefault="00774FF8" w:rsidP="00780CC6">
      <w:pPr>
        <w:ind w:left="1080" w:hanging="360"/>
      </w:pPr>
    </w:p>
    <w:p w:rsidR="00774FF8" w:rsidRDefault="00774FF8" w:rsidP="00D36A86">
      <w:pPr>
        <w:ind w:left="1080" w:hanging="360"/>
      </w:pPr>
      <w:r>
        <w:t xml:space="preserve">8.2. Sélection dans le menu contextuel : </w:t>
      </w:r>
    </w:p>
    <w:p w:rsidR="00774FF8" w:rsidRDefault="00774FF8" w:rsidP="00780CC6">
      <w:pPr>
        <w:ind w:left="1980" w:hanging="540"/>
      </w:pPr>
    </w:p>
    <w:p w:rsidR="00774FF8" w:rsidRPr="00406A1C" w:rsidRDefault="00774FF8" w:rsidP="00780CC6">
      <w:pPr>
        <w:ind w:left="1980" w:hanging="540"/>
      </w:pPr>
      <w:r>
        <w:t>8.2a. Cliquez</w:t>
      </w:r>
      <w:r w:rsidRPr="00B84E44">
        <w:t xml:space="preserve"> sur </w:t>
      </w:r>
      <w:r>
        <w:rPr>
          <w:b/>
          <w:bCs/>
        </w:rPr>
        <w:t>A</w:t>
      </w:r>
      <w:r w:rsidRPr="00B84E44">
        <w:rPr>
          <w:b/>
          <w:bCs/>
        </w:rPr>
        <w:t>u</w:t>
      </w:r>
      <w:r>
        <w:rPr>
          <w:b/>
          <w:bCs/>
        </w:rPr>
        <w:t xml:space="preserve">cun </w:t>
      </w:r>
      <w:r>
        <w:t>pour inscrire qu’aucun référent n’est associé au compte client.</w:t>
      </w:r>
    </w:p>
    <w:p w:rsidR="00774FF8" w:rsidRDefault="00774FF8" w:rsidP="00780CC6">
      <w:pPr>
        <w:ind w:left="1980" w:hanging="540"/>
      </w:pPr>
    </w:p>
    <w:p w:rsidR="00774FF8" w:rsidRPr="00B84E44" w:rsidRDefault="00774FF8" w:rsidP="00780CC6">
      <w:pPr>
        <w:ind w:left="1980" w:hanging="540"/>
      </w:pPr>
      <w:r>
        <w:t>8.2b. Cliquez</w:t>
      </w:r>
      <w:r w:rsidRPr="00B84E44">
        <w:t xml:space="preserve"> sur </w:t>
      </w:r>
      <w:r>
        <w:rPr>
          <w:b/>
          <w:bCs/>
        </w:rPr>
        <w:t>A</w:t>
      </w:r>
      <w:r w:rsidRPr="00B84E44">
        <w:rPr>
          <w:b/>
          <w:bCs/>
        </w:rPr>
        <w:t>utre</w:t>
      </w:r>
      <w:r>
        <w:t xml:space="preserve"> pour inscrire ce que vous désirez.</w:t>
      </w:r>
    </w:p>
    <w:p w:rsidR="00774FF8" w:rsidRDefault="00774FF8" w:rsidP="00780CC6">
      <w:pPr>
        <w:ind w:left="1980" w:hanging="540"/>
      </w:pPr>
    </w:p>
    <w:p w:rsidR="00774FF8" w:rsidRDefault="00774FF8" w:rsidP="00780CC6">
      <w:pPr>
        <w:ind w:left="1980" w:hanging="540"/>
      </w:pPr>
      <w:r>
        <w:t xml:space="preserve">8.2c. Cliquez sur </w:t>
      </w:r>
      <w:r w:rsidRPr="004B497B">
        <w:rPr>
          <w:b/>
          <w:bCs/>
        </w:rPr>
        <w:t>Compte client</w:t>
      </w:r>
      <w:r>
        <w:t xml:space="preserve"> pour choisir un autre client de la clinique. Vous devrez alors effectuer la </w:t>
      </w:r>
      <w:hyperlink w:anchor="CC_Search" w:history="1">
        <w:r w:rsidRPr="004B497B">
          <w:rPr>
            <w:rStyle w:val="Hyperlink"/>
          </w:rPr>
          <w:t>Recherche d’un compte client</w:t>
        </w:r>
      </w:hyperlink>
      <w:r>
        <w:t>, le sélectionner, puis cliquer sur</w:t>
      </w:r>
      <w:r w:rsidRPr="004B497B">
        <w:t xml:space="preserve"> </w:t>
      </w:r>
      <w:r>
        <w:object w:dxaOrig="270" w:dyaOrig="255">
          <v:shape id="_x0000_i1484" type="#_x0000_t75" style="width:15pt;height:13.5pt" o:ole="">
            <v:imagedata r:id="rId138" o:title=""/>
          </v:shape>
          <o:OLEObject Type="Embed" ProgID="Paint.Picture" ShapeID="_x0000_i1484" DrawAspect="Content" ObjectID="_1329503107" r:id="rId187"/>
        </w:object>
      </w:r>
      <w:r>
        <w:t xml:space="preserve"> pour l’ajouter comme référent.</w:t>
      </w:r>
    </w:p>
    <w:p w:rsidR="00774FF8" w:rsidRDefault="00774FF8" w:rsidP="00780CC6">
      <w:pPr>
        <w:ind w:left="1980" w:hanging="540"/>
      </w:pPr>
    </w:p>
    <w:p w:rsidR="00774FF8" w:rsidRDefault="00774FF8" w:rsidP="00780CC6">
      <w:pPr>
        <w:ind w:left="1980" w:hanging="540"/>
      </w:pPr>
      <w:r>
        <w:t xml:space="preserve">8.2d. Sélectionnez un des choix offert parmi la </w:t>
      </w:r>
      <w:r>
        <w:rPr>
          <w:b/>
          <w:bCs/>
        </w:rPr>
        <w:t>L</w:t>
      </w:r>
      <w:r w:rsidRPr="00B84E44">
        <w:rPr>
          <w:b/>
          <w:bCs/>
        </w:rPr>
        <w:t>iste prédéterminé</w:t>
      </w:r>
      <w:r>
        <w:rPr>
          <w:b/>
          <w:bCs/>
        </w:rPr>
        <w:t>e</w:t>
      </w:r>
      <w:r>
        <w:t>.</w:t>
      </w:r>
    </w:p>
    <w:p w:rsidR="00774FF8" w:rsidRDefault="00774FF8" w:rsidP="004B497B"/>
    <w:p w:rsidR="00774FF8" w:rsidRPr="00674343" w:rsidRDefault="00774FF8" w:rsidP="004B497B">
      <w:pPr>
        <w:ind w:left="1985"/>
        <w:rPr>
          <w:i/>
          <w:iCs/>
        </w:rPr>
      </w:pPr>
      <w:r>
        <w:rPr>
          <w:i/>
          <w:iCs/>
        </w:rPr>
        <w:t xml:space="preserve">Vous pouvez modifier le contenu de la Liste des référents prédéterminés dans les </w:t>
      </w:r>
      <w:hyperlink w:anchor="Prefs_Gen_CC" w:history="1">
        <w:r w:rsidRPr="00E3312E">
          <w:rPr>
            <w:rStyle w:val="Hyperlink"/>
            <w:i/>
            <w:iCs/>
          </w:rPr>
          <w:t>Préférences Générales (Compte client)</w:t>
        </w:r>
      </w:hyperlink>
      <w:r>
        <w:rPr>
          <w:i/>
          <w:iCs/>
        </w:rPr>
        <w:t>.</w:t>
      </w:r>
    </w:p>
    <w:p w:rsidR="00774FF8" w:rsidRDefault="00774FF8" w:rsidP="00780CC6">
      <w:pPr>
        <w:ind w:left="1980" w:hanging="540"/>
      </w:pPr>
    </w:p>
    <w:p w:rsidR="00774FF8" w:rsidRDefault="00774FF8" w:rsidP="00BF5245">
      <w:pPr>
        <w:ind w:left="1980" w:hanging="540"/>
      </w:pPr>
      <w:r>
        <w:t xml:space="preserve">8.2e. Cliquez sur </w:t>
      </w:r>
      <w:r>
        <w:rPr>
          <w:b/>
          <w:bCs/>
        </w:rPr>
        <w:t>Personne ou organisme clé</w:t>
      </w:r>
      <w:r>
        <w:t xml:space="preserve"> pour choisir une personne </w:t>
      </w:r>
      <w:r w:rsidRPr="00BF5245">
        <w:t>/</w:t>
      </w:r>
      <w:r>
        <w:t xml:space="preserve"> </w:t>
      </w:r>
      <w:r w:rsidRPr="00BF5245">
        <w:t xml:space="preserve">organisme </w:t>
      </w:r>
      <w:r>
        <w:t xml:space="preserve">clé. Vous devrez alors effectuer la </w:t>
      </w:r>
      <w:hyperlink w:anchor="KP_Search" w:history="1">
        <w:r w:rsidRPr="007E55F0">
          <w:rPr>
            <w:rStyle w:val="Hyperlink"/>
          </w:rPr>
          <w:t>Recherche d’un</w:t>
        </w:r>
        <w:r>
          <w:rPr>
            <w:rStyle w:val="Hyperlink"/>
          </w:rPr>
          <w:t xml:space="preserve"> compte </w:t>
        </w:r>
        <w:r w:rsidRPr="007E55F0">
          <w:rPr>
            <w:rStyle w:val="Hyperlink"/>
          </w:rPr>
          <w:t xml:space="preserve"> personne / organisme </w:t>
        </w:r>
        <w:r>
          <w:rPr>
            <w:rStyle w:val="Hyperlink"/>
          </w:rPr>
          <w:t>clé</w:t>
        </w:r>
      </w:hyperlink>
      <w:r>
        <w:t>, le sélectionner, puis cliquer sur</w:t>
      </w:r>
      <w:r w:rsidRPr="004B497B">
        <w:t xml:space="preserve"> </w:t>
      </w:r>
      <w:r>
        <w:object w:dxaOrig="270" w:dyaOrig="255">
          <v:shape id="_x0000_i1485" type="#_x0000_t75" style="width:15pt;height:13.5pt" o:ole="">
            <v:imagedata r:id="rId138" o:title=""/>
          </v:shape>
          <o:OLEObject Type="Embed" ProgID="Paint.Picture" ShapeID="_x0000_i1485" DrawAspect="Content" ObjectID="_1329503108" r:id="rId188"/>
        </w:object>
      </w:r>
      <w:r>
        <w:t xml:space="preserve"> pour l’ajouter comme référent. </w:t>
      </w:r>
    </w:p>
    <w:p w:rsidR="00774FF8" w:rsidRDefault="00774FF8" w:rsidP="007E55F0">
      <w:r>
        <w:tab/>
      </w:r>
    </w:p>
    <w:p w:rsidR="00774FF8" w:rsidRDefault="00774FF8" w:rsidP="006037E3">
      <w:pPr>
        <w:ind w:firstLine="1134"/>
        <w:rPr>
          <w:i/>
          <w:iCs/>
        </w:rPr>
      </w:pPr>
      <w:r>
        <w:rPr>
          <w:i/>
          <w:iCs/>
        </w:rPr>
        <w:t>Vous ne pouvez entrer qu’un seul référent par compte client.</w:t>
      </w:r>
    </w:p>
    <w:p w:rsidR="00774FF8" w:rsidRDefault="00774FF8" w:rsidP="006037E3">
      <w:pPr>
        <w:ind w:firstLine="1134"/>
        <w:rPr>
          <w:i/>
          <w:iCs/>
        </w:rPr>
      </w:pPr>
    </w:p>
    <w:p w:rsidR="00774FF8" w:rsidRDefault="00774FF8" w:rsidP="006037E3">
      <w:pPr>
        <w:ind w:firstLine="1134"/>
      </w:pPr>
      <w:r>
        <w:rPr>
          <w:i/>
          <w:iCs/>
        </w:rPr>
        <w:t>Un petit crochet est apparut dans le menu pour indiquer le choix.</w:t>
      </w:r>
    </w:p>
    <w:p w:rsidR="00774FF8" w:rsidRDefault="00774FF8" w:rsidP="006037E3">
      <w:pPr>
        <w:ind w:left="180" w:hanging="180"/>
      </w:pPr>
    </w:p>
    <w:p w:rsidR="00774FF8" w:rsidRDefault="00774FF8" w:rsidP="006037E3">
      <w:pPr>
        <w:ind w:left="180" w:hanging="180"/>
      </w:pPr>
      <w:r>
        <w:t xml:space="preserve">9. </w:t>
      </w:r>
      <w:r>
        <w:rPr>
          <w:b/>
          <w:bCs/>
        </w:rPr>
        <w:t>D</w:t>
      </w:r>
      <w:r w:rsidRPr="007E55F0">
        <w:rPr>
          <w:b/>
          <w:bCs/>
        </w:rPr>
        <w:t>ate de naissance</w:t>
      </w:r>
      <w:r>
        <w:t xml:space="preserve"> du client (année/mois/jour) : </w:t>
      </w:r>
    </w:p>
    <w:p w:rsidR="00774FF8" w:rsidRDefault="00774FF8" w:rsidP="006037E3">
      <w:pPr>
        <w:ind w:left="1134" w:hanging="426"/>
      </w:pPr>
    </w:p>
    <w:p w:rsidR="00774FF8" w:rsidRDefault="00774FF8" w:rsidP="006037E3">
      <w:pPr>
        <w:ind w:left="1134" w:hanging="426"/>
      </w:pPr>
      <w:r>
        <w:t xml:space="preserve">9a. Effectuez une sélection dans chacune des trois listes déroulantes qui apparaissent en cliquant sur le </w:t>
      </w:r>
      <w:r>
        <w:rPr>
          <w:noProof/>
        </w:rPr>
        <w:pict>
          <v:shape id="Picture 310" o:spid="_x0000_i1486" type="#_x0000_t75" style="width:13.5pt;height:13.5pt;visibility:visible">
            <v:imagedata r:id="rId114" o:title=""/>
          </v:shape>
        </w:pict>
      </w:r>
      <w:r>
        <w:t xml:space="preserve"> à la droite des champs. </w:t>
      </w:r>
    </w:p>
    <w:p w:rsidR="00774FF8" w:rsidRDefault="00774FF8" w:rsidP="006037E3">
      <w:pPr>
        <w:ind w:left="1843" w:hanging="427"/>
      </w:pPr>
    </w:p>
    <w:p w:rsidR="00774FF8" w:rsidRDefault="00774FF8" w:rsidP="006037E3">
      <w:pPr>
        <w:ind w:firstLine="708"/>
      </w:pPr>
      <w:r>
        <w:t>9b. Inscrivez directement la date dans les champs appropriés.</w:t>
      </w:r>
    </w:p>
    <w:p w:rsidR="00774FF8" w:rsidRDefault="00774FF8" w:rsidP="00780CC6">
      <w:pPr>
        <w:ind w:left="180" w:hanging="180"/>
      </w:pPr>
    </w:p>
    <w:p w:rsidR="00774FF8" w:rsidRDefault="00774FF8" w:rsidP="00780CC6">
      <w:pPr>
        <w:ind w:left="360" w:hanging="360"/>
      </w:pPr>
      <w:r>
        <w:t xml:space="preserve">10. Indiquez le </w:t>
      </w:r>
      <w:r>
        <w:rPr>
          <w:b/>
          <w:bCs/>
        </w:rPr>
        <w:t>S</w:t>
      </w:r>
      <w:r w:rsidRPr="00FA19A6">
        <w:rPr>
          <w:b/>
          <w:bCs/>
        </w:rPr>
        <w:t xml:space="preserve">exe </w:t>
      </w:r>
      <w:r>
        <w:t>du client cliquant dans le cercle approprié.</w:t>
      </w:r>
    </w:p>
    <w:p w:rsidR="00774FF8" w:rsidRDefault="00774FF8" w:rsidP="00780CC6">
      <w:pPr>
        <w:ind w:left="360" w:hanging="360"/>
      </w:pPr>
    </w:p>
    <w:p w:rsidR="00774FF8" w:rsidRDefault="00774FF8" w:rsidP="00780CC6">
      <w:pPr>
        <w:ind w:left="360" w:hanging="360"/>
      </w:pPr>
      <w:r>
        <w:t xml:space="preserve">11. </w:t>
      </w:r>
      <w:r>
        <w:rPr>
          <w:b/>
          <w:bCs/>
        </w:rPr>
        <w:t>L</w:t>
      </w:r>
      <w:r w:rsidRPr="005D7997">
        <w:rPr>
          <w:b/>
          <w:bCs/>
        </w:rPr>
        <w:t>’</w:t>
      </w:r>
      <w:r>
        <w:rPr>
          <w:b/>
          <w:bCs/>
        </w:rPr>
        <w:t xml:space="preserve">Employeur </w:t>
      </w:r>
      <w:r>
        <w:t xml:space="preserve">du client </w:t>
      </w:r>
      <w:r w:rsidRPr="005D7997">
        <w:t>(compagnie ou organisme)</w:t>
      </w:r>
      <w:r>
        <w:t> :</w:t>
      </w:r>
    </w:p>
    <w:p w:rsidR="00774FF8" w:rsidRDefault="00774FF8" w:rsidP="00780CC6">
      <w:pPr>
        <w:ind w:left="360" w:hanging="360"/>
      </w:pPr>
    </w:p>
    <w:p w:rsidR="00774FF8" w:rsidRDefault="00774FF8" w:rsidP="00144353">
      <w:pPr>
        <w:ind w:left="1276" w:hanging="568"/>
      </w:pPr>
      <w:r>
        <w:t xml:space="preserve">11a. Sélectionnez un employeur dans la liste déroulante qui apparaît en cliquant sur le </w:t>
      </w:r>
      <w:r>
        <w:rPr>
          <w:noProof/>
        </w:rPr>
        <w:pict>
          <v:shape id="Picture 311" o:spid="_x0000_i1487" type="#_x0000_t75" style="width:13.5pt;height:13.5pt;visibility:visible">
            <v:imagedata r:id="rId114" o:title=""/>
          </v:shape>
        </w:pict>
      </w:r>
      <w:r>
        <w:t xml:space="preserve"> à la droite du champ. </w:t>
      </w:r>
    </w:p>
    <w:p w:rsidR="00774FF8" w:rsidRDefault="00774FF8" w:rsidP="00144353">
      <w:pPr>
        <w:rPr>
          <w:i/>
          <w:iCs/>
        </w:rPr>
      </w:pPr>
    </w:p>
    <w:p w:rsidR="00774FF8" w:rsidRPr="00144353" w:rsidRDefault="00774FF8" w:rsidP="00144353">
      <w:pPr>
        <w:ind w:firstLine="708"/>
      </w:pPr>
      <w:r>
        <w:t>11b. Inscrivez directement le nom de l’employeur</w:t>
      </w:r>
      <w:r w:rsidRPr="00144353">
        <w:t>.</w:t>
      </w:r>
    </w:p>
    <w:p w:rsidR="00774FF8" w:rsidRDefault="00774FF8" w:rsidP="004946BC">
      <w:pPr>
        <w:ind w:left="426"/>
        <w:rPr>
          <w:i/>
          <w:iCs/>
        </w:rPr>
      </w:pPr>
    </w:p>
    <w:p w:rsidR="00774FF8" w:rsidRPr="00B84E44" w:rsidRDefault="00774FF8" w:rsidP="00417F46">
      <w:pPr>
        <w:ind w:left="1276"/>
        <w:rPr>
          <w:i/>
          <w:iCs/>
        </w:rPr>
      </w:pPr>
      <w:r w:rsidRPr="00B84E44">
        <w:rPr>
          <w:i/>
          <w:iCs/>
        </w:rPr>
        <w:t>Le</w:t>
      </w:r>
      <w:r>
        <w:rPr>
          <w:i/>
          <w:iCs/>
        </w:rPr>
        <w:t xml:space="preserve"> nom d’un nouvel employeur sera</w:t>
      </w:r>
      <w:r w:rsidRPr="00B84E44">
        <w:rPr>
          <w:i/>
          <w:iCs/>
        </w:rPr>
        <w:t xml:space="preserve"> automatiquement</w:t>
      </w:r>
      <w:r>
        <w:rPr>
          <w:i/>
          <w:iCs/>
        </w:rPr>
        <w:t xml:space="preserve"> inscrit</w:t>
      </w:r>
      <w:r w:rsidRPr="00B84E44">
        <w:rPr>
          <w:i/>
          <w:iCs/>
        </w:rPr>
        <w:t xml:space="preserve"> dans la liste déroulante après avoir </w:t>
      </w:r>
      <w:r>
        <w:rPr>
          <w:i/>
          <w:iCs/>
        </w:rPr>
        <w:t>complété l’ajout du</w:t>
      </w:r>
      <w:r w:rsidRPr="00B84E44">
        <w:rPr>
          <w:i/>
          <w:iCs/>
        </w:rPr>
        <w:t xml:space="preserve"> nouveau client.</w:t>
      </w:r>
    </w:p>
    <w:p w:rsidR="00774FF8" w:rsidRDefault="00774FF8" w:rsidP="00780CC6"/>
    <w:p w:rsidR="00774FF8" w:rsidRDefault="00774FF8" w:rsidP="004946BC">
      <w:pPr>
        <w:ind w:left="360" w:hanging="360"/>
      </w:pPr>
      <w:r>
        <w:t xml:space="preserve">12. Le </w:t>
      </w:r>
      <w:r>
        <w:rPr>
          <w:b/>
          <w:bCs/>
        </w:rPr>
        <w:t xml:space="preserve">Métier </w:t>
      </w:r>
      <w:r>
        <w:t>du client :</w:t>
      </w:r>
    </w:p>
    <w:p w:rsidR="00774FF8" w:rsidRDefault="00774FF8" w:rsidP="004946BC">
      <w:pPr>
        <w:ind w:left="360" w:hanging="360"/>
      </w:pPr>
    </w:p>
    <w:p w:rsidR="00774FF8" w:rsidRDefault="00774FF8" w:rsidP="00144353">
      <w:pPr>
        <w:ind w:left="1276" w:hanging="568"/>
      </w:pPr>
      <w:r>
        <w:t xml:space="preserve">12a. Sélectionnez un métier dans la liste déroulante qui apparaît en cliquant sur le </w:t>
      </w:r>
      <w:r>
        <w:rPr>
          <w:noProof/>
        </w:rPr>
        <w:pict>
          <v:shape id="Picture 312" o:spid="_x0000_i1488" type="#_x0000_t75" style="width:13.5pt;height:13.5pt;visibility:visible">
            <v:imagedata r:id="rId114" o:title=""/>
          </v:shape>
        </w:pict>
      </w:r>
      <w:r>
        <w:t xml:space="preserve"> à la droite du champ. </w:t>
      </w:r>
    </w:p>
    <w:p w:rsidR="00774FF8" w:rsidRDefault="00774FF8" w:rsidP="004946BC">
      <w:pPr>
        <w:ind w:left="426"/>
        <w:rPr>
          <w:i/>
          <w:iCs/>
        </w:rPr>
      </w:pPr>
    </w:p>
    <w:p w:rsidR="00774FF8" w:rsidRPr="00144353" w:rsidRDefault="00774FF8" w:rsidP="00144353">
      <w:pPr>
        <w:ind w:left="708"/>
      </w:pPr>
      <w:r w:rsidRPr="00144353">
        <w:t>12b.</w:t>
      </w:r>
      <w:r>
        <w:rPr>
          <w:i/>
          <w:iCs/>
        </w:rPr>
        <w:t xml:space="preserve"> </w:t>
      </w:r>
      <w:r>
        <w:t>Inscrivez</w:t>
      </w:r>
      <w:r w:rsidRPr="00144353">
        <w:t xml:space="preserve"> </w:t>
      </w:r>
      <w:r>
        <w:t>directement le métier</w:t>
      </w:r>
      <w:r w:rsidRPr="00144353">
        <w:t>.</w:t>
      </w:r>
    </w:p>
    <w:p w:rsidR="00774FF8" w:rsidRDefault="00774FF8" w:rsidP="00780CC6">
      <w:pPr>
        <w:ind w:left="360" w:hanging="360"/>
      </w:pPr>
    </w:p>
    <w:p w:rsidR="00774FF8" w:rsidRDefault="00774FF8" w:rsidP="00417F46">
      <w:pPr>
        <w:ind w:left="1276"/>
      </w:pPr>
      <w:r>
        <w:rPr>
          <w:i/>
          <w:iCs/>
        </w:rPr>
        <w:t xml:space="preserve">Un </w:t>
      </w:r>
      <w:r w:rsidRPr="00B84E44">
        <w:rPr>
          <w:i/>
          <w:iCs/>
        </w:rPr>
        <w:t>nouveau métier s</w:t>
      </w:r>
      <w:r>
        <w:rPr>
          <w:i/>
          <w:iCs/>
        </w:rPr>
        <w:t xml:space="preserve">era </w:t>
      </w:r>
      <w:r w:rsidRPr="00B84E44">
        <w:rPr>
          <w:i/>
          <w:iCs/>
        </w:rPr>
        <w:t xml:space="preserve">automatiquement </w:t>
      </w:r>
      <w:r>
        <w:rPr>
          <w:i/>
          <w:iCs/>
        </w:rPr>
        <w:t xml:space="preserve">inscrit </w:t>
      </w:r>
      <w:r w:rsidRPr="00B84E44">
        <w:rPr>
          <w:i/>
          <w:iCs/>
        </w:rPr>
        <w:t xml:space="preserve">dans la liste déroulante après avoir </w:t>
      </w:r>
      <w:r>
        <w:rPr>
          <w:i/>
          <w:iCs/>
        </w:rPr>
        <w:t>complété l’ajout du</w:t>
      </w:r>
      <w:r w:rsidRPr="00B84E44">
        <w:rPr>
          <w:i/>
          <w:iCs/>
        </w:rPr>
        <w:t xml:space="preserve"> nouveau client.</w:t>
      </w:r>
    </w:p>
    <w:p w:rsidR="00774FF8" w:rsidRDefault="00774FF8" w:rsidP="00780CC6">
      <w:pPr>
        <w:ind w:left="360" w:hanging="360"/>
      </w:pPr>
    </w:p>
    <w:p w:rsidR="00774FF8" w:rsidRPr="000D7F02" w:rsidRDefault="00774FF8" w:rsidP="00780CC6">
      <w:pPr>
        <w:ind w:left="360" w:hanging="360"/>
      </w:pPr>
      <w:r>
        <w:t xml:space="preserve">13. Inscrivez les deux derniers chiffres du </w:t>
      </w:r>
      <w:r>
        <w:rPr>
          <w:b/>
          <w:bCs/>
        </w:rPr>
        <w:t>N</w:t>
      </w:r>
      <w:r w:rsidRPr="00FA19A6">
        <w:rPr>
          <w:b/>
          <w:bCs/>
        </w:rPr>
        <w:t>uméro d’assurance maladie</w:t>
      </w:r>
      <w:r>
        <w:t xml:space="preserve"> du client.</w:t>
      </w:r>
    </w:p>
    <w:p w:rsidR="00774FF8" w:rsidRDefault="00774FF8" w:rsidP="00780CC6">
      <w:pPr>
        <w:ind w:left="360" w:hanging="360"/>
        <w:rPr>
          <w:b/>
          <w:bCs/>
        </w:rPr>
      </w:pPr>
    </w:p>
    <w:p w:rsidR="00774FF8" w:rsidRPr="00F662DB" w:rsidRDefault="00774FF8" w:rsidP="000D7F02">
      <w:pPr>
        <w:ind w:left="360"/>
        <w:rPr>
          <w:i/>
          <w:iCs/>
        </w:rPr>
      </w:pPr>
      <w:r w:rsidRPr="00F662DB">
        <w:rPr>
          <w:i/>
          <w:iCs/>
        </w:rPr>
        <w:t>Le numéro d’assurance maladie est composé de douze caractères : les trois premières lettres du nom de famille, la première lettre du prénom du client, les deux derniers chiffres de l’année de naissance du client, ceux du mois, ceux du jour, puis suivent deux autres chiffres complémentaires. Notez que pour les femmes, le chiffre du mois est additionné de 50.</w:t>
      </w:r>
    </w:p>
    <w:p w:rsidR="00774FF8" w:rsidRDefault="00774FF8" w:rsidP="000D7F02">
      <w:pPr>
        <w:ind w:left="360"/>
      </w:pPr>
    </w:p>
    <w:p w:rsidR="00774FF8" w:rsidRPr="000D7F02" w:rsidRDefault="00774FF8" w:rsidP="000D7F02">
      <w:pPr>
        <w:ind w:left="360"/>
        <w:rPr>
          <w:i/>
          <w:iCs/>
        </w:rPr>
      </w:pPr>
      <w:r w:rsidRPr="000D7F02">
        <w:rPr>
          <w:i/>
          <w:iCs/>
        </w:rPr>
        <w:t>Les dix premiers caractères du numéro d’assurance maladie s’inscrivent automatiquement lorsque vous entrez le nom</w:t>
      </w:r>
      <w:r>
        <w:rPr>
          <w:i/>
          <w:iCs/>
        </w:rPr>
        <w:t xml:space="preserve">, le prénom, </w:t>
      </w:r>
      <w:r w:rsidRPr="000D7F02">
        <w:rPr>
          <w:i/>
          <w:iCs/>
        </w:rPr>
        <w:t xml:space="preserve">la date de naissance </w:t>
      </w:r>
      <w:r>
        <w:rPr>
          <w:i/>
          <w:iCs/>
        </w:rPr>
        <w:t xml:space="preserve">et/ou le sexe </w:t>
      </w:r>
      <w:r w:rsidRPr="000D7F02">
        <w:rPr>
          <w:i/>
          <w:iCs/>
        </w:rPr>
        <w:t>du client.</w:t>
      </w:r>
    </w:p>
    <w:p w:rsidR="00774FF8" w:rsidRDefault="00774FF8" w:rsidP="00780CC6">
      <w:pPr>
        <w:ind w:left="360" w:hanging="360"/>
      </w:pPr>
    </w:p>
    <w:p w:rsidR="00774FF8" w:rsidRDefault="00774FF8" w:rsidP="00780CC6">
      <w:pPr>
        <w:ind w:left="360" w:hanging="360"/>
        <w:rPr>
          <w:i/>
          <w:iCs/>
        </w:rPr>
      </w:pPr>
      <w:r>
        <w:t>14. Inscrivez l’</w:t>
      </w:r>
      <w:r w:rsidRPr="006F0919">
        <w:t xml:space="preserve">adresse </w:t>
      </w:r>
      <w:r>
        <w:rPr>
          <w:b/>
          <w:bCs/>
        </w:rPr>
        <w:t>C</w:t>
      </w:r>
      <w:r w:rsidRPr="00FA19A6">
        <w:rPr>
          <w:b/>
          <w:bCs/>
        </w:rPr>
        <w:t xml:space="preserve">ourriel </w:t>
      </w:r>
      <w:r>
        <w:t>du client.</w:t>
      </w:r>
      <w:r>
        <w:rPr>
          <w:i/>
          <w:iCs/>
        </w:rPr>
        <w:t xml:space="preserve"> </w:t>
      </w:r>
    </w:p>
    <w:p w:rsidR="00774FF8" w:rsidRPr="000D7F02" w:rsidRDefault="00774FF8" w:rsidP="00780CC6">
      <w:pPr>
        <w:ind w:left="360" w:hanging="360"/>
        <w:rPr>
          <w:i/>
          <w:iCs/>
        </w:rPr>
      </w:pPr>
    </w:p>
    <w:p w:rsidR="00774FF8" w:rsidRPr="008B0236" w:rsidRDefault="00774FF8" w:rsidP="008B0236">
      <w:pPr>
        <w:ind w:left="360" w:hanging="360"/>
      </w:pPr>
      <w:r>
        <w:t>15. Inscrivez l’</w:t>
      </w:r>
      <w:r w:rsidRPr="006F0919">
        <w:t>adresse du</w:t>
      </w:r>
      <w:r>
        <w:rPr>
          <w:b/>
          <w:bCs/>
        </w:rPr>
        <w:t xml:space="preserve"> S</w:t>
      </w:r>
      <w:r w:rsidRPr="000D7F02">
        <w:rPr>
          <w:b/>
          <w:bCs/>
        </w:rPr>
        <w:t>ite internet</w:t>
      </w:r>
      <w:r>
        <w:t xml:space="preserve"> du client.</w:t>
      </w:r>
      <w:r w:rsidRPr="000D7F02">
        <w:rPr>
          <w:i/>
          <w:iCs/>
        </w:rPr>
        <w:t xml:space="preserve"> </w:t>
      </w:r>
    </w:p>
    <w:p w:rsidR="00774FF8" w:rsidRDefault="00774FF8" w:rsidP="00780CC6">
      <w:pPr>
        <w:ind w:left="360" w:hanging="360"/>
      </w:pPr>
    </w:p>
    <w:p w:rsidR="00774FF8" w:rsidRDefault="00774FF8" w:rsidP="00780CC6">
      <w:pPr>
        <w:ind w:left="360" w:hanging="360"/>
      </w:pPr>
      <w:r>
        <w:t xml:space="preserve">16. Sélectionnez le mode de </w:t>
      </w:r>
      <w:r>
        <w:rPr>
          <w:b/>
          <w:bCs/>
        </w:rPr>
        <w:t>P</w:t>
      </w:r>
      <w:r w:rsidRPr="00FA19A6">
        <w:rPr>
          <w:b/>
          <w:bCs/>
        </w:rPr>
        <w:t>ublipostage</w:t>
      </w:r>
      <w:r>
        <w:t xml:space="preserve"> dans la liste déroulante qui apparaît en cliquant sur le </w:t>
      </w:r>
      <w:r>
        <w:rPr>
          <w:noProof/>
        </w:rPr>
        <w:pict>
          <v:shape id="Picture 313" o:spid="_x0000_i1489" type="#_x0000_t75" style="width:13.5pt;height:13.5pt;visibility:visible">
            <v:imagedata r:id="rId114" o:title=""/>
          </v:shape>
        </w:pict>
      </w:r>
      <w:r>
        <w:t xml:space="preserve"> à la droite du champ :</w:t>
      </w:r>
    </w:p>
    <w:p w:rsidR="00774FF8" w:rsidRDefault="00774FF8" w:rsidP="00780CC6">
      <w:pPr>
        <w:ind w:left="360" w:hanging="360"/>
      </w:pPr>
    </w:p>
    <w:p w:rsidR="00774FF8" w:rsidRPr="007A13C8" w:rsidRDefault="00774FF8" w:rsidP="000D7F02">
      <w:pPr>
        <w:ind w:left="360"/>
        <w:rPr>
          <w:i/>
          <w:iCs/>
        </w:rPr>
      </w:pPr>
      <w:r w:rsidRPr="007A13C8">
        <w:rPr>
          <w:i/>
          <w:iCs/>
        </w:rPr>
        <w:t xml:space="preserve">Le publipostage </w:t>
      </w:r>
      <w:r>
        <w:rPr>
          <w:i/>
          <w:iCs/>
        </w:rPr>
        <w:t>est une lettre informative</w:t>
      </w:r>
      <w:r w:rsidRPr="007A13C8">
        <w:rPr>
          <w:i/>
          <w:iCs/>
        </w:rPr>
        <w:t xml:space="preserve"> envoyée par la clinique au client. </w:t>
      </w:r>
    </w:p>
    <w:p w:rsidR="00774FF8" w:rsidRDefault="00774FF8" w:rsidP="007A13C8">
      <w:pPr>
        <w:ind w:left="708" w:firstLine="348"/>
      </w:pPr>
    </w:p>
    <w:p w:rsidR="00774FF8" w:rsidRDefault="00774FF8" w:rsidP="007A13C8">
      <w:pPr>
        <w:ind w:left="1276" w:hanging="568"/>
      </w:pPr>
      <w:r>
        <w:t>16a. Choisissez  </w:t>
      </w:r>
      <w:r w:rsidRPr="007A13C8">
        <w:rPr>
          <w:b/>
          <w:bCs/>
        </w:rPr>
        <w:t>Ne pas recevoir d’envoi</w:t>
      </w:r>
      <w:r>
        <w:t> si le client ne désire pas recevoir de publipostage.</w:t>
      </w:r>
    </w:p>
    <w:p w:rsidR="00774FF8" w:rsidRDefault="00774FF8" w:rsidP="007A13C8">
      <w:pPr>
        <w:ind w:left="1560" w:hanging="504"/>
      </w:pPr>
    </w:p>
    <w:p w:rsidR="00774FF8" w:rsidRPr="007A13C8" w:rsidRDefault="00774FF8" w:rsidP="007A13C8">
      <w:pPr>
        <w:ind w:left="1276" w:hanging="568"/>
      </w:pPr>
      <w:r>
        <w:t xml:space="preserve">16b. Choisissez </w:t>
      </w:r>
      <w:r>
        <w:rPr>
          <w:b/>
          <w:bCs/>
        </w:rPr>
        <w:t>R</w:t>
      </w:r>
      <w:r w:rsidRPr="007A13C8">
        <w:rPr>
          <w:b/>
          <w:bCs/>
        </w:rPr>
        <w:t>ecevoir l’envoi par la poste</w:t>
      </w:r>
      <w:r>
        <w:t xml:space="preserve"> si le client désire recevoir le publipostage par l’intermédiaire du système postal.</w:t>
      </w:r>
    </w:p>
    <w:p w:rsidR="00774FF8" w:rsidRDefault="00774FF8" w:rsidP="007A13C8">
      <w:r>
        <w:tab/>
      </w:r>
    </w:p>
    <w:p w:rsidR="00774FF8" w:rsidRPr="007A13C8" w:rsidRDefault="00774FF8" w:rsidP="007A13C8">
      <w:pPr>
        <w:ind w:left="1276" w:hanging="567"/>
      </w:pPr>
      <w:r>
        <w:t xml:space="preserve">16c. Choisissez </w:t>
      </w:r>
      <w:r>
        <w:rPr>
          <w:b/>
          <w:bCs/>
        </w:rPr>
        <w:t>Recevoir l’envoi par courriel</w:t>
      </w:r>
      <w:r>
        <w:t xml:space="preserve"> si le client désire recevoir le publipostage par l’intermédiaire d’internet.</w:t>
      </w:r>
    </w:p>
    <w:p w:rsidR="00774FF8" w:rsidRDefault="00774FF8" w:rsidP="007A13C8">
      <w:pPr>
        <w:ind w:left="708" w:firstLine="348"/>
      </w:pPr>
    </w:p>
    <w:p w:rsidR="00774FF8" w:rsidRPr="007A13C8" w:rsidRDefault="00774FF8" w:rsidP="007A13C8">
      <w:pPr>
        <w:ind w:left="1276"/>
        <w:rPr>
          <w:i/>
          <w:iCs/>
        </w:rPr>
      </w:pPr>
      <w:r>
        <w:rPr>
          <w:i/>
          <w:iCs/>
        </w:rPr>
        <w:t>Vous devez obligatoirement avoir inscrit l’adresse courriel du client pour sélectionner ce mode.</w:t>
      </w:r>
    </w:p>
    <w:p w:rsidR="00774FF8" w:rsidRDefault="00774FF8" w:rsidP="00780CC6">
      <w:pPr>
        <w:ind w:left="360" w:hanging="360"/>
      </w:pPr>
    </w:p>
    <w:p w:rsidR="00774FF8" w:rsidRDefault="00774FF8" w:rsidP="00780CC6">
      <w:pPr>
        <w:ind w:left="360" w:hanging="360"/>
      </w:pPr>
      <w:r>
        <w:t xml:space="preserve">17. Inscrivez des </w:t>
      </w:r>
      <w:r>
        <w:rPr>
          <w:b/>
          <w:bCs/>
        </w:rPr>
        <w:t>R</w:t>
      </w:r>
      <w:r w:rsidRPr="00FA19A6">
        <w:rPr>
          <w:b/>
          <w:bCs/>
        </w:rPr>
        <w:t>emarques</w:t>
      </w:r>
      <w:r>
        <w:t xml:space="preserve"> ou des particularités relatives au compte ou au client. </w:t>
      </w:r>
    </w:p>
    <w:p w:rsidR="00774FF8" w:rsidRDefault="00774FF8" w:rsidP="00780CC6">
      <w:pPr>
        <w:ind w:left="360" w:hanging="360"/>
      </w:pPr>
    </w:p>
    <w:p w:rsidR="00774FF8" w:rsidRDefault="00774FF8" w:rsidP="00780CC6">
      <w:pPr>
        <w:ind w:left="360" w:hanging="360"/>
      </w:pPr>
      <w:r>
        <w:t xml:space="preserve">18. Cliquez sur </w:t>
      </w:r>
      <w:r>
        <w:rPr>
          <w:noProof/>
        </w:rPr>
        <w:pict>
          <v:shape id="_x0000_i1490" type="#_x0000_t75" style="width:14.25pt;height:14.25pt;visibility:visible">
            <v:imagedata r:id="rId23" o:title=""/>
          </v:shape>
        </w:pict>
      </w:r>
      <w:r w:rsidRPr="00EE59DB">
        <w:rPr>
          <w:noProof/>
        </w:rPr>
        <w:t xml:space="preserve"> </w:t>
      </w:r>
      <w:r>
        <w:t>dans le coin inférieur droit de la fenêtre pour compléter l’ajout du compte client.</w:t>
      </w:r>
    </w:p>
    <w:p w:rsidR="00774FF8" w:rsidRDefault="00774FF8" w:rsidP="00780CC6"/>
    <w:p w:rsidR="00774FF8" w:rsidRPr="003769AC" w:rsidRDefault="00774FF8" w:rsidP="00780CC6">
      <w:r>
        <w:rPr>
          <w:i/>
          <w:iCs/>
        </w:rPr>
        <w:t>Après avoir effectuer l’ajout d’un nouveau compte client, la fenêtre</w:t>
      </w:r>
      <w:r>
        <w:t xml:space="preserve"> </w:t>
      </w:r>
      <w:hyperlink w:anchor="CC_RVs_Add" w:history="1">
        <w:r w:rsidRPr="003769AC">
          <w:rPr>
            <w:rStyle w:val="Hyperlink"/>
          </w:rPr>
          <w:t>Ajout d’un rendez-vous</w:t>
        </w:r>
      </w:hyperlink>
      <w:r>
        <w:rPr>
          <w:i/>
          <w:iCs/>
        </w:rPr>
        <w:t xml:space="preserve"> apparaîtra automatiquement. Vous pouvez désactiver cette option dans les </w:t>
      </w:r>
      <w:hyperlink w:anchor="Prefs_Gen_RV" w:history="1">
        <w:r w:rsidRPr="00E3312E">
          <w:rPr>
            <w:rStyle w:val="Hyperlink"/>
            <w:i/>
            <w:iCs/>
          </w:rPr>
          <w:t>Préférences Générales (Rendez-vous)</w:t>
        </w:r>
      </w:hyperlink>
      <w:r>
        <w:t>.</w:t>
      </w:r>
    </w:p>
    <w:p w:rsidR="00774FF8" w:rsidRDefault="00774FF8" w:rsidP="00780CC6">
      <w:pPr>
        <w:rPr>
          <w:i/>
          <w:iCs/>
        </w:rPr>
      </w:pPr>
    </w:p>
    <w:p w:rsidR="00774FF8" w:rsidRDefault="00774FF8" w:rsidP="003769AC">
      <w:pPr>
        <w:rPr>
          <w:i/>
          <w:iCs/>
        </w:rPr>
      </w:pPr>
      <w:r>
        <w:rPr>
          <w:i/>
          <w:iCs/>
        </w:rPr>
        <w:t xml:space="preserve">Vous pouvez modifier les Champs obligatoires du formulaire d’informations de base du client dans les </w:t>
      </w:r>
      <w:hyperlink w:anchor="Prefs_Gen_CC" w:history="1">
        <w:r w:rsidRPr="00E3312E">
          <w:rPr>
            <w:rStyle w:val="Hyperlink"/>
            <w:i/>
            <w:iCs/>
          </w:rPr>
          <w:t>Préférences Générales (Compte client)</w:t>
        </w:r>
      </w:hyperlink>
      <w:r>
        <w:rPr>
          <w:i/>
          <w:iCs/>
        </w:rPr>
        <w:t>.</w:t>
      </w:r>
    </w:p>
    <w:p w:rsidR="00774FF8" w:rsidRDefault="00774FF8" w:rsidP="00780CC6">
      <w:pPr>
        <w:rPr>
          <w:i/>
          <w:iCs/>
        </w:rPr>
      </w:pPr>
    </w:p>
    <w:p w:rsidR="00774FF8" w:rsidRDefault="00774FF8" w:rsidP="00780CC6">
      <w:pPr>
        <w:rPr>
          <w:i/>
          <w:iCs/>
        </w:rPr>
      </w:pPr>
    </w:p>
    <w:p w:rsidR="00774FF8" w:rsidRDefault="00774FF8" w:rsidP="00780CC6">
      <w:r>
        <w:rPr>
          <w:i/>
          <w:iCs/>
        </w:rPr>
        <w:t>Pour pouvoir effectuer l’ajout un nouveau client</w:t>
      </w:r>
      <w:r w:rsidRPr="00CF6406">
        <w:rPr>
          <w:i/>
          <w:iCs/>
        </w:rPr>
        <w:t xml:space="preserve">, un utilisateur </w:t>
      </w:r>
      <w:r>
        <w:rPr>
          <w:i/>
          <w:iCs/>
        </w:rPr>
        <w:t>doit avoir</w:t>
      </w:r>
      <w:r w:rsidRPr="00CF6406">
        <w:rPr>
          <w:i/>
          <w:iCs/>
        </w:rPr>
        <w:t xml:space="preserve"> le </w:t>
      </w:r>
      <w:r>
        <w:rPr>
          <w:b/>
          <w:bCs/>
          <w:i/>
          <w:iCs/>
        </w:rPr>
        <w:t>Droit</w:t>
      </w:r>
      <w:r w:rsidRPr="00CF6406">
        <w:rPr>
          <w:i/>
          <w:iCs/>
        </w:rPr>
        <w:t xml:space="preserve"> </w:t>
      </w:r>
      <w:r>
        <w:rPr>
          <w:b/>
          <w:bCs/>
          <w:i/>
          <w:iCs/>
        </w:rPr>
        <w:t>d’ajouter de nouveaux clients</w:t>
      </w:r>
      <w:r w:rsidRPr="00CF6406">
        <w:rPr>
          <w:b/>
          <w:bCs/>
          <w:i/>
          <w:iCs/>
        </w:rPr>
        <w:t xml:space="preserve"> </w:t>
      </w:r>
      <w:r w:rsidRPr="00CF6406">
        <w:rPr>
          <w:i/>
          <w:iCs/>
        </w:rPr>
        <w:t>d’activé dans son</w:t>
      </w:r>
      <w:r>
        <w:rPr>
          <w:i/>
          <w:iCs/>
        </w:rPr>
        <w:t xml:space="preserve"> type d’utilisateur</w:t>
      </w:r>
      <w:r w:rsidRPr="00CF6406">
        <w:rPr>
          <w:i/>
          <w:iCs/>
        </w:rPr>
        <w:t>.</w:t>
      </w:r>
    </w:p>
    <w:p w:rsidR="00774FF8" w:rsidRDefault="00774FF8" w:rsidP="00780CC6"/>
    <w:p w:rsidR="00774FF8" w:rsidRDefault="00774FF8" w:rsidP="008B0236">
      <w:pPr>
        <w:rPr>
          <w:i/>
          <w:iCs/>
        </w:rPr>
      </w:pPr>
      <w:r>
        <w:rPr>
          <w:i/>
          <w:iCs/>
        </w:rPr>
        <w:t xml:space="preserve">Vous pouvez en tout temps quitter la fenêtre </w:t>
      </w:r>
      <w:r>
        <w:t xml:space="preserve">Ajout d’un compte client </w:t>
      </w:r>
      <w:r>
        <w:rPr>
          <w:i/>
          <w:iCs/>
        </w:rPr>
        <w:t xml:space="preserve">en cliquant sur le </w:t>
      </w:r>
      <w:r w:rsidRPr="009C6C36">
        <w:rPr>
          <w:b/>
          <w:bCs/>
          <w:i/>
          <w:iCs/>
          <w:noProof/>
        </w:rPr>
        <w:pict>
          <v:shape id="Picture 315" o:spid="_x0000_i1491"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 xml:space="preserve">de votre clavier. Si des informations ont été modifiées, un message de confirmation vous demandera si vous désirez enregistrer ou non. </w:t>
      </w:r>
    </w:p>
    <w:p w:rsidR="00774FF8" w:rsidRDefault="00774FF8" w:rsidP="008B0236">
      <w:pPr>
        <w:rPr>
          <w:i/>
          <w:iCs/>
        </w:rPr>
      </w:pPr>
    </w:p>
    <w:p w:rsidR="00774FF8" w:rsidRDefault="00774FF8" w:rsidP="008B0236">
      <w:pPr>
        <w:rPr>
          <w:b/>
          <w:bCs/>
        </w:rPr>
      </w:pPr>
      <w:r w:rsidRPr="007D043D">
        <w:rPr>
          <w:b/>
          <w:bCs/>
        </w:rPr>
        <w:t>Articles liés</w:t>
      </w:r>
    </w:p>
    <w:p w:rsidR="00774FF8" w:rsidRPr="007D043D" w:rsidRDefault="00774FF8" w:rsidP="008B0236">
      <w:pPr>
        <w:rPr>
          <w:b/>
          <w:bCs/>
        </w:rPr>
      </w:pPr>
      <w:hyperlink w:anchor="CC_Modif" w:history="1">
        <w:r w:rsidRPr="007D043D">
          <w:rPr>
            <w:rStyle w:val="Hyperlink"/>
          </w:rPr>
          <w:t>Modifier les informations de base d’un compte client</w:t>
        </w:r>
      </w:hyperlink>
    </w:p>
    <w:p w:rsidR="00774FF8" w:rsidRDefault="00774FF8" w:rsidP="00780CC6">
      <w:pPr>
        <w:pStyle w:val="Heading2"/>
      </w:pPr>
      <w:r>
        <w:br w:type="page"/>
      </w:r>
      <w:bookmarkStart w:id="125" w:name="CC_Open"/>
      <w:bookmarkEnd w:id="125"/>
      <w:r>
        <w:t>Ouvrir un compte client</w:t>
      </w:r>
    </w:p>
    <w:p w:rsidR="00774FF8" w:rsidRDefault="00774FF8" w:rsidP="003604CA">
      <w:r w:rsidRPr="00CA76CD">
        <w:rPr>
          <w:vanish/>
        </w:rPr>
        <w:t xml:space="preserve">Numéro : </w:t>
      </w:r>
      <w:r>
        <w:rPr>
          <w:vanish/>
        </w:rPr>
        <w:t>108</w:t>
      </w:r>
    </w:p>
    <w:p w:rsidR="00774FF8" w:rsidRPr="007E2F6A" w:rsidRDefault="00774FF8" w:rsidP="006A685C">
      <w:r>
        <w:t>Pour ouvrir un</w:t>
      </w:r>
      <w:r w:rsidRPr="007E2F6A">
        <w:t xml:space="preserve"> </w:t>
      </w:r>
      <w:hyperlink w:anchor="CC" w:history="1">
        <w:r w:rsidRPr="007D043D">
          <w:rPr>
            <w:rStyle w:val="Hyperlink"/>
          </w:rPr>
          <w:t>Compte client</w:t>
        </w:r>
      </w:hyperlink>
      <w:r>
        <w:t xml:space="preserve"> </w:t>
      </w:r>
      <w:r w:rsidRPr="007E2F6A">
        <w:t xml:space="preserve">cliquez sur le menu </w:t>
      </w:r>
      <w:r w:rsidRPr="007E2F6A">
        <w:rPr>
          <w:b/>
          <w:bCs/>
        </w:rPr>
        <w:t>Compte</w:t>
      </w:r>
      <w:r w:rsidRPr="007E2F6A">
        <w:t xml:space="preserve">, puis cliquez sur </w:t>
      </w:r>
      <w:r>
        <w:rPr>
          <w:noProof/>
        </w:rPr>
        <w:pict>
          <v:shape id="Picture 316" o:spid="_x0000_i1492"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317" o:spid="_x0000_i1493"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6A685C"/>
    <w:p w:rsidR="00774FF8" w:rsidRPr="007E2F6A" w:rsidRDefault="00774FF8" w:rsidP="006A685C">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6A685C"/>
    <w:p w:rsidR="00774FF8" w:rsidRDefault="00774FF8" w:rsidP="006A685C">
      <w:pPr>
        <w:ind w:left="180" w:hanging="180"/>
        <w:rPr>
          <w:i/>
          <w:iCs/>
        </w:rPr>
      </w:pPr>
      <w:r w:rsidRPr="007E2F6A">
        <w:rPr>
          <w:i/>
          <w:iCs/>
        </w:rPr>
        <w:t xml:space="preserve">La fenêtre d’un Compte client </w:t>
      </w:r>
      <w:r>
        <w:rPr>
          <w:i/>
          <w:iCs/>
        </w:rPr>
        <w:t>apparaît</w:t>
      </w:r>
      <w:r w:rsidRPr="007E2F6A">
        <w:rPr>
          <w:i/>
          <w:iCs/>
        </w:rPr>
        <w:t>.</w:t>
      </w:r>
    </w:p>
    <w:p w:rsidR="00774FF8" w:rsidRDefault="00774FF8" w:rsidP="006A685C">
      <w:pPr>
        <w:ind w:left="180" w:hanging="180"/>
        <w:rPr>
          <w:i/>
          <w:iCs/>
        </w:rPr>
      </w:pPr>
    </w:p>
    <w:p w:rsidR="00774FF8" w:rsidRDefault="00774FF8" w:rsidP="006A685C">
      <w:pPr>
        <w:ind w:left="180" w:hanging="180"/>
        <w:rPr>
          <w:i/>
          <w:iCs/>
        </w:rPr>
      </w:pPr>
    </w:p>
    <w:p w:rsidR="00774FF8" w:rsidRDefault="00774FF8" w:rsidP="00637D61">
      <w:pPr>
        <w:rPr>
          <w:i/>
          <w:iCs/>
        </w:rPr>
      </w:pPr>
      <w:r>
        <w:rPr>
          <w:i/>
          <w:iCs/>
        </w:rPr>
        <w:t xml:space="preserve">Vous pouvez aussi ouvrir un Compte client directement à partir d’un </w:t>
      </w:r>
      <w:hyperlink w:anchor="Agenda" w:history="1">
        <w:r>
          <w:rPr>
            <w:rStyle w:val="Hyperlink"/>
            <w:i/>
            <w:iCs/>
          </w:rPr>
          <w:t>A</w:t>
        </w:r>
        <w:r w:rsidRPr="00637D61">
          <w:rPr>
            <w:rStyle w:val="Hyperlink"/>
            <w:i/>
            <w:iCs/>
          </w:rPr>
          <w:t>genda</w:t>
        </w:r>
      </w:hyperlink>
      <w:r>
        <w:rPr>
          <w:i/>
          <w:iCs/>
        </w:rPr>
        <w:t xml:space="preserve">, soit en double-cliquant directement sur un rendez-vous, soit en cliquant d’abord sur un rendez-vous à l’aide du bouton droit de la souris, puis en sélectionnant « Ouvrir » dans le menu contextuel qui apparaît. </w:t>
      </w:r>
    </w:p>
    <w:p w:rsidR="00774FF8" w:rsidRDefault="00774FF8" w:rsidP="006A685C">
      <w:pPr>
        <w:ind w:left="180" w:hanging="180"/>
        <w:rPr>
          <w:i/>
          <w:iCs/>
        </w:rPr>
      </w:pPr>
    </w:p>
    <w:p w:rsidR="00774FF8" w:rsidRDefault="00774FF8" w:rsidP="006A685C">
      <w:pPr>
        <w:ind w:left="180" w:hanging="180"/>
        <w:rPr>
          <w:i/>
          <w:iCs/>
        </w:rPr>
      </w:pPr>
    </w:p>
    <w:p w:rsidR="00774FF8" w:rsidRDefault="00774FF8" w:rsidP="006A685C">
      <w:pPr>
        <w:rPr>
          <w:i/>
          <w:iCs/>
        </w:rPr>
      </w:pPr>
      <w:r>
        <w:rPr>
          <w:i/>
          <w:iCs/>
        </w:rPr>
        <w:t xml:space="preserve">Pour avoir accès au </w:t>
      </w:r>
      <w:r w:rsidRPr="00674343">
        <w:rPr>
          <w:i/>
          <w:iCs/>
        </w:rPr>
        <w:t>Compte client</w:t>
      </w:r>
      <w:r w:rsidRPr="00CF6406">
        <w:rPr>
          <w:i/>
          <w:iCs/>
        </w:rPr>
        <w:t>, un utilisat</w:t>
      </w:r>
      <w:r>
        <w:rPr>
          <w:i/>
          <w:iCs/>
        </w:rPr>
        <w:t>eur doit avoir l’</w:t>
      </w:r>
      <w:r>
        <w:rPr>
          <w:b/>
          <w:bCs/>
          <w:i/>
          <w:iCs/>
        </w:rPr>
        <w:t>accès aux comptes clients</w:t>
      </w:r>
      <w:r w:rsidRPr="00CF6406">
        <w:rPr>
          <w:b/>
          <w:bCs/>
          <w:i/>
          <w:iCs/>
        </w:rPr>
        <w:t xml:space="preserve"> </w:t>
      </w:r>
      <w:r w:rsidRPr="00CF6406">
        <w:rPr>
          <w:i/>
          <w:iCs/>
        </w:rPr>
        <w:t>d’activé dans son</w:t>
      </w:r>
      <w:r>
        <w:rPr>
          <w:i/>
          <w:iCs/>
        </w:rPr>
        <w:t xml:space="preserve"> type d’utilisateur</w:t>
      </w:r>
      <w:r w:rsidRPr="00CF6406">
        <w:rPr>
          <w:i/>
          <w:iCs/>
        </w:rPr>
        <w:t>.</w:t>
      </w:r>
    </w:p>
    <w:p w:rsidR="00774FF8" w:rsidRDefault="00774FF8" w:rsidP="006A685C">
      <w:pPr>
        <w:rPr>
          <w:i/>
          <w:iCs/>
        </w:rPr>
      </w:pPr>
    </w:p>
    <w:p w:rsidR="00774FF8" w:rsidRPr="007E2F6A" w:rsidRDefault="00774FF8" w:rsidP="006A685C">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Picture 318" o:spid="_x0000_i149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780CC6">
      <w:pPr>
        <w:pStyle w:val="Heading2"/>
      </w:pPr>
      <w:r>
        <w:br w:type="page"/>
      </w:r>
      <w:bookmarkStart w:id="126" w:name="CC_Search"/>
      <w:bookmarkEnd w:id="126"/>
      <w:r>
        <w:t>Recherche d’un compte client</w:t>
      </w:r>
    </w:p>
    <w:p w:rsidR="00774FF8" w:rsidRDefault="00774FF8" w:rsidP="003604CA">
      <w:r w:rsidRPr="00CA76CD">
        <w:rPr>
          <w:vanish/>
        </w:rPr>
        <w:t xml:space="preserve">Numéro : </w:t>
      </w:r>
      <w:r>
        <w:rPr>
          <w:vanish/>
        </w:rPr>
        <w:t>109</w:t>
      </w:r>
    </w:p>
    <w:p w:rsidR="00774FF8" w:rsidRPr="007E2F6A" w:rsidRDefault="00774FF8" w:rsidP="00EB059F">
      <w:r>
        <w:t>Pour effectuer la recherche d’un</w:t>
      </w:r>
      <w:r w:rsidRPr="007E2F6A">
        <w:t xml:space="preserve"> </w:t>
      </w:r>
      <w:hyperlink w:anchor="CC" w:history="1">
        <w:r w:rsidRPr="007D043D">
          <w:rPr>
            <w:rStyle w:val="Hyperlink"/>
          </w:rPr>
          <w:t>Compte client</w:t>
        </w:r>
      </w:hyperlink>
      <w:r>
        <w:t xml:space="preserve"> </w:t>
      </w:r>
      <w:r w:rsidRPr="007E2F6A">
        <w:t xml:space="preserve">cliquez sur le menu </w:t>
      </w:r>
      <w:r w:rsidRPr="007E2F6A">
        <w:rPr>
          <w:b/>
          <w:bCs/>
        </w:rPr>
        <w:t>Compte</w:t>
      </w:r>
      <w:r w:rsidRPr="007E2F6A">
        <w:t xml:space="preserve">, puis cliquez sur </w:t>
      </w:r>
      <w:r>
        <w:rPr>
          <w:noProof/>
        </w:rPr>
        <w:pict>
          <v:shape id="Picture 319" o:spid="_x0000_i149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320" o:spid="_x0000_i1496"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EB059F"/>
    <w:p w:rsidR="00774FF8" w:rsidRDefault="00774FF8" w:rsidP="00780CC6">
      <w:r w:rsidRPr="000365B0">
        <w:rPr>
          <w:i/>
          <w:iCs/>
        </w:rPr>
        <w:t xml:space="preserve">La fenêtre </w:t>
      </w:r>
      <w:r w:rsidRPr="000365B0">
        <w:t>Recherche d’un compte client</w:t>
      </w:r>
      <w:r w:rsidRPr="000365B0">
        <w:rPr>
          <w:i/>
          <w:iCs/>
        </w:rPr>
        <w:t xml:space="preserve"> </w:t>
      </w:r>
      <w:r>
        <w:rPr>
          <w:i/>
          <w:iCs/>
        </w:rPr>
        <w:t>apparaît</w:t>
      </w:r>
      <w:r>
        <w:t>.</w:t>
      </w:r>
    </w:p>
    <w:p w:rsidR="00774FF8" w:rsidRDefault="00774FF8" w:rsidP="00780CC6">
      <w:pPr>
        <w:ind w:left="180" w:hanging="180"/>
      </w:pPr>
    </w:p>
    <w:p w:rsidR="00774FF8" w:rsidRDefault="00774FF8" w:rsidP="00865D6F">
      <w:pPr>
        <w:ind w:left="180" w:hanging="180"/>
      </w:pPr>
      <w:r>
        <w:t xml:space="preserve">1. Sélectionnez un </w:t>
      </w:r>
      <w:r>
        <w:rPr>
          <w:b/>
          <w:bCs/>
        </w:rPr>
        <w:t>mode</w:t>
      </w:r>
      <w:r w:rsidRPr="00B27FA8">
        <w:rPr>
          <w:b/>
          <w:bCs/>
        </w:rPr>
        <w:t xml:space="preserve"> de recherche</w:t>
      </w:r>
      <w:r>
        <w:t xml:space="preserve"> en cliquant dans le cercle correspondant.</w:t>
      </w:r>
    </w:p>
    <w:p w:rsidR="00774FF8" w:rsidRDefault="00774FF8" w:rsidP="00865D6F">
      <w:pPr>
        <w:ind w:left="180" w:hanging="180"/>
      </w:pPr>
    </w:p>
    <w:p w:rsidR="00774FF8" w:rsidRPr="00865D6F" w:rsidRDefault="00774FF8" w:rsidP="00865D6F">
      <w:pPr>
        <w:ind w:left="284"/>
      </w:pPr>
      <w:r>
        <w:rPr>
          <w:i/>
          <w:iCs/>
        </w:rPr>
        <w:t>Le mode de recherche par texte brut est sélectionné par défaut.</w:t>
      </w:r>
    </w:p>
    <w:p w:rsidR="00774FF8" w:rsidRDefault="00774FF8" w:rsidP="00865D6F">
      <w:pPr>
        <w:ind w:left="180" w:hanging="180"/>
      </w:pPr>
    </w:p>
    <w:p w:rsidR="00774FF8" w:rsidRDefault="00774FF8" w:rsidP="00865D6F">
      <w:pPr>
        <w:ind w:left="180" w:hanging="180"/>
      </w:pPr>
      <w:r>
        <w:t xml:space="preserve">2. Recherche : </w:t>
      </w:r>
    </w:p>
    <w:p w:rsidR="00774FF8" w:rsidRDefault="00774FF8" w:rsidP="00865D6F">
      <w:pPr>
        <w:ind w:left="180" w:hanging="180"/>
      </w:pPr>
    </w:p>
    <w:p w:rsidR="00774FF8" w:rsidRPr="0020661F" w:rsidRDefault="00774FF8" w:rsidP="00712363">
      <w:pPr>
        <w:ind w:left="180"/>
      </w:pPr>
      <w:r>
        <w:rPr>
          <w:i/>
          <w:iCs/>
        </w:rPr>
        <w:t xml:space="preserve">Les champs de recherche possible pour le compte client sont </w:t>
      </w:r>
      <w:r>
        <w:t>Nom, Prénom, Adresse, Ville, Code Postal, Téléphones, Autre nom, Date de naissance, Employeur, Métier, Numéro d’assurance maladie, Remarques, Référent, Courriel, Adresse du site internet, No du compte.</w:t>
      </w:r>
    </w:p>
    <w:p w:rsidR="00774FF8" w:rsidRDefault="00774FF8" w:rsidP="00780CC6">
      <w:pPr>
        <w:ind w:left="1080" w:hanging="360"/>
      </w:pPr>
    </w:p>
    <w:p w:rsidR="00774FF8" w:rsidRDefault="00774FF8" w:rsidP="00865D6F">
      <w:pPr>
        <w:ind w:firstLine="708"/>
      </w:pPr>
      <w:r>
        <w:t xml:space="preserve">2a. </w:t>
      </w:r>
      <w:r>
        <w:rPr>
          <w:b/>
          <w:bCs/>
        </w:rPr>
        <w:t>Recherche par Texte brut :</w:t>
      </w:r>
    </w:p>
    <w:p w:rsidR="00774FF8" w:rsidRDefault="00774FF8" w:rsidP="00865D6F"/>
    <w:p w:rsidR="00774FF8" w:rsidRDefault="00774FF8" w:rsidP="00865D6F">
      <w:pPr>
        <w:ind w:left="708" w:firstLine="708"/>
      </w:pPr>
      <w:r>
        <w:t xml:space="preserve">2a.1. Placez le curseur dans la </w:t>
      </w:r>
      <w:r>
        <w:rPr>
          <w:b/>
          <w:bCs/>
        </w:rPr>
        <w:t>boî</w:t>
      </w:r>
      <w:r w:rsidRPr="0041719D">
        <w:rPr>
          <w:b/>
          <w:bCs/>
        </w:rPr>
        <w:t>te de texte</w:t>
      </w:r>
      <w:r>
        <w:t>;</w:t>
      </w:r>
    </w:p>
    <w:p w:rsidR="00774FF8" w:rsidRDefault="00774FF8" w:rsidP="00780CC6">
      <w:pPr>
        <w:ind w:left="1980" w:hanging="540"/>
      </w:pPr>
    </w:p>
    <w:p w:rsidR="00774FF8" w:rsidRDefault="00774FF8" w:rsidP="007A2DC8">
      <w:pPr>
        <w:tabs>
          <w:tab w:val="left" w:pos="7836"/>
        </w:tabs>
        <w:ind w:left="708" w:firstLine="708"/>
        <w:rPr>
          <w:i/>
          <w:iCs/>
        </w:rPr>
      </w:pPr>
      <w:r>
        <w:t xml:space="preserve">2a.2. Entrer le </w:t>
      </w:r>
      <w:r>
        <w:rPr>
          <w:b/>
          <w:bCs/>
        </w:rPr>
        <w:t xml:space="preserve">texte </w:t>
      </w:r>
      <w:r>
        <w:t>correspondant à votre recherche.</w:t>
      </w:r>
      <w:r>
        <w:rPr>
          <w:i/>
          <w:iCs/>
        </w:rPr>
        <w:t xml:space="preserve"> </w:t>
      </w:r>
      <w:r>
        <w:rPr>
          <w:i/>
          <w:iCs/>
        </w:rPr>
        <w:tab/>
      </w:r>
    </w:p>
    <w:p w:rsidR="00774FF8" w:rsidRPr="00127D3B" w:rsidRDefault="00774FF8" w:rsidP="00127D3B">
      <w:pPr>
        <w:ind w:left="2552"/>
        <w:rPr>
          <w:i/>
          <w:iCs/>
        </w:rPr>
      </w:pPr>
    </w:p>
    <w:p w:rsidR="00774FF8" w:rsidRDefault="00774FF8" w:rsidP="00127D3B">
      <w:pPr>
        <w:ind w:left="1134"/>
        <w:rPr>
          <w:i/>
          <w:iCs/>
        </w:rPr>
      </w:pPr>
      <w:r>
        <w:rPr>
          <w:i/>
          <w:iCs/>
        </w:rPr>
        <w:t xml:space="preserve">Le mode </w:t>
      </w:r>
      <w:r w:rsidRPr="007A2DC8">
        <w:t>Texte brut</w:t>
      </w:r>
      <w:r>
        <w:rPr>
          <w:i/>
          <w:iCs/>
        </w:rPr>
        <w:t xml:space="preserve"> recherche uniquement parmi les champs </w:t>
      </w:r>
      <w:r w:rsidRPr="007A2DC8">
        <w:t>Nom</w:t>
      </w:r>
      <w:r w:rsidRPr="00127D3B">
        <w:rPr>
          <w:i/>
          <w:iCs/>
        </w:rPr>
        <w:t>,</w:t>
      </w:r>
      <w:r w:rsidRPr="007A2DC8">
        <w:t xml:space="preserve"> Prénom</w:t>
      </w:r>
      <w:r>
        <w:rPr>
          <w:i/>
          <w:iCs/>
        </w:rPr>
        <w:t xml:space="preserve">, </w:t>
      </w:r>
      <w:r w:rsidRPr="007A2DC8">
        <w:t>Adresse</w:t>
      </w:r>
      <w:r>
        <w:rPr>
          <w:i/>
          <w:iCs/>
        </w:rPr>
        <w:t xml:space="preserve"> et</w:t>
      </w:r>
      <w:r w:rsidRPr="007A2DC8">
        <w:t xml:space="preserve"> Téléphones</w:t>
      </w:r>
      <w:r>
        <w:rPr>
          <w:i/>
          <w:iCs/>
        </w:rPr>
        <w:t>.</w:t>
      </w:r>
    </w:p>
    <w:p w:rsidR="00774FF8" w:rsidRDefault="00774FF8" w:rsidP="00127D3B">
      <w:pPr>
        <w:ind w:left="1134"/>
        <w:rPr>
          <w:i/>
          <w:iCs/>
        </w:rPr>
      </w:pPr>
    </w:p>
    <w:p w:rsidR="00774FF8" w:rsidRDefault="00774FF8" w:rsidP="007A2DC8">
      <w:pPr>
        <w:ind w:left="1134"/>
        <w:rPr>
          <w:i/>
          <w:iCs/>
        </w:rPr>
      </w:pPr>
      <w:r>
        <w:rPr>
          <w:i/>
          <w:iCs/>
        </w:rPr>
        <w:t xml:space="preserve">Si vous n’inscrivez </w:t>
      </w:r>
      <w:r w:rsidRPr="007A2DC8">
        <w:rPr>
          <w:b/>
          <w:bCs/>
          <w:i/>
          <w:iCs/>
        </w:rPr>
        <w:t>aucun texte</w:t>
      </w:r>
      <w:r>
        <w:rPr>
          <w:i/>
          <w:iCs/>
        </w:rPr>
        <w:t xml:space="preserve"> à rechercher (étape 2a.2), </w:t>
      </w:r>
      <w:r w:rsidRPr="007A2DC8">
        <w:rPr>
          <w:b/>
          <w:bCs/>
          <w:i/>
          <w:iCs/>
        </w:rPr>
        <w:t>tous les comptes</w:t>
      </w:r>
      <w:r>
        <w:rPr>
          <w:i/>
          <w:iCs/>
        </w:rPr>
        <w:t xml:space="preserve"> client </w:t>
      </w:r>
      <w:r w:rsidRPr="007A2DC8">
        <w:rPr>
          <w:b/>
          <w:bCs/>
          <w:i/>
          <w:iCs/>
        </w:rPr>
        <w:t>s’afficheront</w:t>
      </w:r>
      <w:r>
        <w:rPr>
          <w:i/>
          <w:iCs/>
        </w:rPr>
        <w:t xml:space="preserve"> lorsque vous effectuerez la recherche.</w:t>
      </w:r>
    </w:p>
    <w:p w:rsidR="00774FF8" w:rsidRDefault="00774FF8" w:rsidP="00780CC6">
      <w:pPr>
        <w:ind w:left="372" w:hanging="372"/>
      </w:pPr>
    </w:p>
    <w:p w:rsidR="00774FF8" w:rsidRDefault="00774FF8" w:rsidP="00865D6F">
      <w:pPr>
        <w:ind w:firstLine="708"/>
        <w:rPr>
          <w:b/>
          <w:bCs/>
        </w:rPr>
      </w:pPr>
      <w:r>
        <w:t xml:space="preserve">2b. </w:t>
      </w:r>
      <w:r>
        <w:rPr>
          <w:b/>
          <w:bCs/>
        </w:rPr>
        <w:t>Recherche par E</w:t>
      </w:r>
      <w:r w:rsidRPr="00932630">
        <w:rPr>
          <w:b/>
          <w:bCs/>
        </w:rPr>
        <w:t>xpression :</w:t>
      </w:r>
    </w:p>
    <w:p w:rsidR="00774FF8" w:rsidRDefault="00774FF8" w:rsidP="00865D6F">
      <w:pPr>
        <w:ind w:firstLine="708"/>
        <w:rPr>
          <w:b/>
          <w:bCs/>
        </w:rPr>
      </w:pPr>
    </w:p>
    <w:p w:rsidR="00774FF8" w:rsidRPr="00F07B63" w:rsidRDefault="00774FF8" w:rsidP="00F07B63">
      <w:pPr>
        <w:ind w:left="1134"/>
        <w:rPr>
          <w:i/>
          <w:iCs/>
        </w:rPr>
      </w:pPr>
      <w:r>
        <w:rPr>
          <w:i/>
          <w:iCs/>
        </w:rPr>
        <w:t>Une recherche par expression s’effectue en construisant une expression de recherche constituée d’au moins trois termes.</w:t>
      </w:r>
    </w:p>
    <w:p w:rsidR="00774FF8" w:rsidRDefault="00774FF8" w:rsidP="00780CC6">
      <w:pPr>
        <w:ind w:left="1980" w:hanging="540"/>
      </w:pPr>
    </w:p>
    <w:p w:rsidR="00774FF8" w:rsidRDefault="00774FF8" w:rsidP="0083560A">
      <w:pPr>
        <w:ind w:left="1985" w:hanging="569"/>
      </w:pPr>
      <w:r>
        <w:t xml:space="preserve">2b.1. </w:t>
      </w:r>
      <w:r w:rsidRPr="005E4433">
        <w:rPr>
          <w:b/>
          <w:bCs/>
        </w:rPr>
        <w:t>Double-cliquez</w:t>
      </w:r>
      <w:r>
        <w:t xml:space="preserve"> sur un </w:t>
      </w:r>
      <w:r w:rsidRPr="005E4433">
        <w:rPr>
          <w:b/>
          <w:bCs/>
        </w:rPr>
        <w:t>champ de recherche</w:t>
      </w:r>
      <w:r>
        <w:t xml:space="preserve"> dans la liste située à la gauche de la fenêtre;</w:t>
      </w:r>
    </w:p>
    <w:p w:rsidR="00774FF8" w:rsidRDefault="00774FF8" w:rsidP="00865D6F">
      <w:pPr>
        <w:ind w:left="1985" w:hanging="569"/>
      </w:pPr>
      <w:r>
        <w:tab/>
      </w:r>
    </w:p>
    <w:p w:rsidR="00774FF8" w:rsidRDefault="00774FF8" w:rsidP="00865D6F">
      <w:pPr>
        <w:ind w:left="1985" w:hanging="569"/>
      </w:pPr>
      <w:r>
        <w:tab/>
      </w:r>
      <w:r>
        <w:rPr>
          <w:i/>
          <w:iCs/>
        </w:rPr>
        <w:t>Le champ de recherche choisit s’inscrit entre parenthèses dans la boîte de texte. Il est le premier terme de l’expression de recherche.</w:t>
      </w:r>
      <w:r>
        <w:tab/>
      </w:r>
    </w:p>
    <w:p w:rsidR="00774FF8" w:rsidRDefault="00774FF8" w:rsidP="00865D6F">
      <w:pPr>
        <w:ind w:left="1985" w:hanging="569"/>
      </w:pPr>
    </w:p>
    <w:p w:rsidR="00774FF8" w:rsidRDefault="00774FF8" w:rsidP="00865D6F">
      <w:pPr>
        <w:ind w:left="1985" w:hanging="569"/>
      </w:pPr>
      <w:r>
        <w:t xml:space="preserve">2b.2. </w:t>
      </w:r>
      <w:r w:rsidRPr="005E4433">
        <w:rPr>
          <w:b/>
          <w:bCs/>
        </w:rPr>
        <w:t>Double-cliquez</w:t>
      </w:r>
      <w:r>
        <w:t xml:space="preserve"> sur</w:t>
      </w:r>
      <w:r w:rsidRPr="00F07B63">
        <w:t xml:space="preserve"> </w:t>
      </w:r>
      <w:r>
        <w:t xml:space="preserve">un </w:t>
      </w:r>
      <w:r w:rsidRPr="005E4433">
        <w:rPr>
          <w:b/>
          <w:bCs/>
        </w:rPr>
        <w:t>opérateur champ</w:t>
      </w:r>
      <w:r>
        <w:t xml:space="preserve"> (=, &lt;&gt;, &gt;, &lt;, &lt;=, &gt;=);</w:t>
      </w:r>
    </w:p>
    <w:p w:rsidR="00774FF8" w:rsidRDefault="00774FF8" w:rsidP="00865D6F">
      <w:pPr>
        <w:ind w:left="1985" w:hanging="569"/>
      </w:pPr>
      <w:r>
        <w:tab/>
      </w:r>
    </w:p>
    <w:p w:rsidR="00774FF8" w:rsidRPr="00044DAE" w:rsidRDefault="00774FF8" w:rsidP="00044DAE">
      <w:pPr>
        <w:tabs>
          <w:tab w:val="left" w:pos="2410"/>
        </w:tabs>
        <w:ind w:left="1985" w:hanging="569"/>
        <w:rPr>
          <w:i/>
          <w:iCs/>
        </w:rPr>
      </w:pPr>
      <w:r>
        <w:tab/>
      </w:r>
      <w:r w:rsidRPr="00044DAE">
        <w:t>=</w:t>
      </w:r>
      <w:r w:rsidRPr="00044DAE">
        <w:rPr>
          <w:i/>
          <w:iCs/>
        </w:rPr>
        <w:t> </w:t>
      </w:r>
      <w:r>
        <w:rPr>
          <w:i/>
          <w:iCs/>
        </w:rPr>
        <w:tab/>
      </w:r>
      <w:r w:rsidRPr="00044DAE">
        <w:rPr>
          <w:i/>
          <w:iCs/>
        </w:rPr>
        <w:t xml:space="preserve"> signifie </w:t>
      </w:r>
      <w:r>
        <w:rPr>
          <w:i/>
          <w:iCs/>
        </w:rPr>
        <w:t>« égal à »</w:t>
      </w:r>
    </w:p>
    <w:p w:rsidR="00774FF8" w:rsidRPr="00044DAE" w:rsidRDefault="00774FF8" w:rsidP="00044DAE">
      <w:pPr>
        <w:tabs>
          <w:tab w:val="left" w:pos="2410"/>
        </w:tabs>
        <w:ind w:left="1985" w:hanging="569"/>
      </w:pPr>
      <w:r w:rsidRPr="00044DAE">
        <w:rPr>
          <w:i/>
          <w:iCs/>
        </w:rPr>
        <w:tab/>
      </w:r>
      <w:r w:rsidRPr="00044DAE">
        <w:t>&lt;&gt;</w:t>
      </w:r>
      <w:r>
        <w:rPr>
          <w:i/>
          <w:iCs/>
        </w:rPr>
        <w:t xml:space="preserve"> </w:t>
      </w:r>
      <w:r>
        <w:rPr>
          <w:i/>
          <w:iCs/>
        </w:rPr>
        <w:tab/>
      </w:r>
      <w:r w:rsidRPr="00044DAE">
        <w:rPr>
          <w:i/>
          <w:iCs/>
        </w:rPr>
        <w:t> </w:t>
      </w:r>
      <w:r>
        <w:rPr>
          <w:i/>
          <w:iCs/>
        </w:rPr>
        <w:t>s</w:t>
      </w:r>
      <w:r w:rsidRPr="00044DAE">
        <w:rPr>
          <w:i/>
          <w:iCs/>
        </w:rPr>
        <w:t>ignifie « Ne dois pas contenir</w:t>
      </w:r>
      <w:r>
        <w:rPr>
          <w:i/>
          <w:iCs/>
        </w:rPr>
        <w:t> »</w:t>
      </w:r>
      <w:r w:rsidRPr="00044DAE">
        <w:rPr>
          <w:i/>
          <w:iCs/>
        </w:rPr>
        <w:t xml:space="preserve"> </w:t>
      </w:r>
    </w:p>
    <w:p w:rsidR="00774FF8" w:rsidRPr="00044DAE" w:rsidRDefault="00774FF8" w:rsidP="00044DAE">
      <w:pPr>
        <w:tabs>
          <w:tab w:val="left" w:pos="2410"/>
        </w:tabs>
        <w:ind w:left="1985" w:hanging="569"/>
        <w:rPr>
          <w:i/>
          <w:iCs/>
        </w:rPr>
      </w:pPr>
      <w:r w:rsidRPr="00044DAE">
        <w:rPr>
          <w:i/>
          <w:iCs/>
        </w:rPr>
        <w:tab/>
      </w:r>
      <w:r w:rsidRPr="00044DAE">
        <w:t>&gt;</w:t>
      </w:r>
      <w:r w:rsidRPr="00044DAE">
        <w:rPr>
          <w:i/>
          <w:iCs/>
        </w:rPr>
        <w:t> </w:t>
      </w:r>
      <w:r>
        <w:rPr>
          <w:i/>
          <w:iCs/>
        </w:rPr>
        <w:tab/>
        <w:t xml:space="preserve"> signifie </w:t>
      </w:r>
      <w:r w:rsidRPr="00044DAE">
        <w:rPr>
          <w:i/>
          <w:iCs/>
        </w:rPr>
        <w:t>« Supérieur à »</w:t>
      </w:r>
    </w:p>
    <w:p w:rsidR="00774FF8" w:rsidRPr="00044DAE" w:rsidRDefault="00774FF8" w:rsidP="00044DAE">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w:t>
      </w:r>
      <w:r>
        <w:rPr>
          <w:i/>
          <w:iCs/>
        </w:rPr>
        <w:t>Infé</w:t>
      </w:r>
      <w:r w:rsidRPr="00044DAE">
        <w:rPr>
          <w:i/>
          <w:iCs/>
        </w:rPr>
        <w:t>rieur à »</w:t>
      </w:r>
    </w:p>
    <w:p w:rsidR="00774FF8" w:rsidRPr="00044DAE" w:rsidRDefault="00774FF8" w:rsidP="00044DAE">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xml:space="preserve">« Supérieur </w:t>
      </w:r>
      <w:r>
        <w:rPr>
          <w:i/>
          <w:iCs/>
        </w:rPr>
        <w:t xml:space="preserve">ou égal </w:t>
      </w:r>
      <w:r w:rsidRPr="00044DAE">
        <w:rPr>
          <w:i/>
          <w:iCs/>
        </w:rPr>
        <w:t>à »</w:t>
      </w:r>
    </w:p>
    <w:p w:rsidR="00774FF8" w:rsidRPr="00044DAE" w:rsidRDefault="00774FF8" w:rsidP="00044DAE">
      <w:pPr>
        <w:tabs>
          <w:tab w:val="left" w:pos="2410"/>
        </w:tabs>
        <w:ind w:left="1985" w:hanging="569"/>
        <w:rPr>
          <w:i/>
          <w:iCs/>
        </w:rPr>
      </w:pPr>
      <w:r w:rsidRPr="00044DAE">
        <w:rPr>
          <w:i/>
          <w:iCs/>
        </w:rPr>
        <w:tab/>
      </w:r>
      <w:r w:rsidRPr="00044DAE">
        <w:t>&gt;=</w:t>
      </w:r>
      <w:r w:rsidRPr="00044DAE">
        <w:rPr>
          <w:i/>
          <w:iCs/>
        </w:rPr>
        <w:t> </w:t>
      </w:r>
      <w:r>
        <w:rPr>
          <w:i/>
          <w:iCs/>
        </w:rPr>
        <w:tab/>
        <w:t xml:space="preserve">signifie </w:t>
      </w:r>
      <w:r w:rsidRPr="00044DAE">
        <w:rPr>
          <w:i/>
          <w:iCs/>
        </w:rPr>
        <w:t>« </w:t>
      </w:r>
      <w:r>
        <w:rPr>
          <w:i/>
          <w:iCs/>
        </w:rPr>
        <w:t>Infé</w:t>
      </w:r>
      <w:r w:rsidRPr="00044DAE">
        <w:rPr>
          <w:i/>
          <w:iCs/>
        </w:rPr>
        <w:t xml:space="preserve">rieur </w:t>
      </w:r>
      <w:r>
        <w:rPr>
          <w:i/>
          <w:iCs/>
        </w:rPr>
        <w:t xml:space="preserve">ou égal </w:t>
      </w:r>
      <w:r w:rsidRPr="00044DAE">
        <w:rPr>
          <w:i/>
          <w:iCs/>
        </w:rPr>
        <w:t>à »</w:t>
      </w:r>
    </w:p>
    <w:p w:rsidR="00774FF8" w:rsidRDefault="00774FF8" w:rsidP="00865D6F">
      <w:pPr>
        <w:ind w:left="1985" w:hanging="569"/>
      </w:pPr>
    </w:p>
    <w:p w:rsidR="00774FF8" w:rsidRDefault="00774FF8" w:rsidP="0083560A">
      <w:pPr>
        <w:ind w:left="1985"/>
      </w:pPr>
      <w:r>
        <w:rPr>
          <w:i/>
          <w:iCs/>
        </w:rPr>
        <w:t xml:space="preserve">Notez que les opérateurs champs </w:t>
      </w:r>
      <w:r>
        <w:t xml:space="preserve">(&gt;, &lt;, &lt;=, &gt;=) </w:t>
      </w:r>
      <w:r w:rsidRPr="0083560A">
        <w:rPr>
          <w:i/>
          <w:iCs/>
        </w:rPr>
        <w:t xml:space="preserve">ne </w:t>
      </w:r>
      <w:r>
        <w:rPr>
          <w:i/>
          <w:iCs/>
        </w:rPr>
        <w:t>fonctionnent que pour les champs Date de naissance et No de compte.</w:t>
      </w:r>
    </w:p>
    <w:p w:rsidR="00774FF8" w:rsidRDefault="00774FF8" w:rsidP="00865D6F">
      <w:pPr>
        <w:ind w:left="1985" w:hanging="569"/>
      </w:pPr>
      <w:r>
        <w:tab/>
      </w:r>
    </w:p>
    <w:p w:rsidR="00774FF8" w:rsidRPr="0083560A" w:rsidRDefault="00774FF8" w:rsidP="0083560A">
      <w:pPr>
        <w:ind w:left="1985"/>
        <w:rPr>
          <w:i/>
          <w:iCs/>
        </w:rPr>
      </w:pPr>
      <w:r>
        <w:rPr>
          <w:i/>
          <w:iCs/>
        </w:rPr>
        <w:t>L’opérateur champ choisit s’inscrit dans la boîte de texte. Il est le second terme de l’expression de recherche.</w:t>
      </w:r>
    </w:p>
    <w:p w:rsidR="00774FF8" w:rsidRDefault="00774FF8" w:rsidP="00865D6F">
      <w:pPr>
        <w:ind w:left="1985" w:hanging="569"/>
      </w:pPr>
    </w:p>
    <w:p w:rsidR="00774FF8" w:rsidRDefault="00774FF8" w:rsidP="00865D6F">
      <w:pPr>
        <w:ind w:left="1985" w:hanging="569"/>
      </w:pPr>
      <w:r>
        <w:t xml:space="preserve">2b.3. </w:t>
      </w:r>
      <w:r w:rsidRPr="005E4433">
        <w:rPr>
          <w:b/>
          <w:bCs/>
        </w:rPr>
        <w:t>Entrez la valeur</w:t>
      </w:r>
      <w:r>
        <w:t xml:space="preserve"> (le texte, la date, etc.) correspondant à votre recherche.</w:t>
      </w:r>
    </w:p>
    <w:p w:rsidR="00774FF8" w:rsidRDefault="00774FF8" w:rsidP="00865D6F">
      <w:pPr>
        <w:ind w:left="1985" w:hanging="569"/>
      </w:pPr>
    </w:p>
    <w:p w:rsidR="00774FF8" w:rsidRDefault="00774FF8" w:rsidP="005E4433">
      <w:pPr>
        <w:ind w:left="1985"/>
        <w:rPr>
          <w:i/>
          <w:iCs/>
        </w:rPr>
      </w:pPr>
      <w:r w:rsidRPr="005E4433">
        <w:rPr>
          <w:i/>
          <w:iCs/>
        </w:rPr>
        <w:t xml:space="preserve">La valeur doit être en relation avec le champ de recherche sélectionné. Elle est le </w:t>
      </w:r>
      <w:r>
        <w:rPr>
          <w:i/>
          <w:iCs/>
        </w:rPr>
        <w:t xml:space="preserve">dernier </w:t>
      </w:r>
      <w:r w:rsidRPr="005E4433">
        <w:rPr>
          <w:i/>
          <w:iCs/>
        </w:rPr>
        <w:t>terme de l’expression de recherche.</w:t>
      </w:r>
    </w:p>
    <w:p w:rsidR="00774FF8" w:rsidRPr="005E4433" w:rsidRDefault="00774FF8" w:rsidP="005E4433">
      <w:pPr>
        <w:ind w:left="1985"/>
        <w:rPr>
          <w:i/>
          <w:iCs/>
        </w:rPr>
      </w:pPr>
      <w:r w:rsidRPr="005E4433">
        <w:rPr>
          <w:i/>
          <w:iCs/>
        </w:rPr>
        <w:tab/>
      </w:r>
    </w:p>
    <w:p w:rsidR="00774FF8" w:rsidRDefault="00774FF8" w:rsidP="005E4433">
      <w:pPr>
        <w:ind w:left="1985"/>
      </w:pPr>
      <w:r w:rsidRPr="00643811">
        <w:rPr>
          <w:i/>
          <w:iCs/>
        </w:rPr>
        <w:t>Notez que</w:t>
      </w:r>
      <w:r>
        <w:rPr>
          <w:i/>
          <w:iCs/>
        </w:rPr>
        <w:t xml:space="preserve"> si  le champ Date de naissance est sélectionné, le</w:t>
      </w:r>
      <w:r>
        <w:rPr>
          <w:i/>
          <w:iCs/>
          <w:lang w:eastAsia="ja-JP"/>
        </w:rPr>
        <w:t xml:space="preserve"> format est de type Année/Mois/Jour. Le mois et le jour sont facultatifs pour effectuer la recherche.</w:t>
      </w:r>
    </w:p>
    <w:p w:rsidR="00774FF8" w:rsidRDefault="00774FF8" w:rsidP="00780CC6">
      <w:pPr>
        <w:ind w:left="1440"/>
      </w:pPr>
    </w:p>
    <w:p w:rsidR="00774FF8" w:rsidRDefault="00774FF8" w:rsidP="00282EB6">
      <w:pPr>
        <w:ind w:left="1134"/>
        <w:rPr>
          <w:i/>
          <w:iCs/>
        </w:rPr>
      </w:pPr>
      <w:r>
        <w:rPr>
          <w:i/>
          <w:iCs/>
        </w:rPr>
        <w:t>Toute nouvelle expression sera automatiquement inscrite dans la liste déroulante située au-dessus de la boîte de texte. Vous pourrez ainsi la réutiliser plus tard en la sélectionnant dans la liste.</w:t>
      </w:r>
    </w:p>
    <w:p w:rsidR="00774FF8" w:rsidRDefault="00774FF8" w:rsidP="00282EB6">
      <w:pPr>
        <w:ind w:left="1134"/>
        <w:rPr>
          <w:i/>
          <w:iCs/>
        </w:rPr>
      </w:pPr>
    </w:p>
    <w:p w:rsidR="00774FF8" w:rsidRDefault="00774FF8" w:rsidP="00282EB6">
      <w:pPr>
        <w:ind w:left="1134"/>
        <w:rPr>
          <w:i/>
          <w:iCs/>
        </w:rPr>
      </w:pPr>
      <w:r>
        <w:rPr>
          <w:i/>
          <w:iCs/>
        </w:rPr>
        <w:t xml:space="preserve">Vous pouvez inscrire l’expression de recherche directement à l’aide des touches du clavier. Elle devra cependant respecter scrupuleusement la forme présentée plus haut (nom du champ de recherche entre parenthèse, suivi du symbole de l’opérateur champ, suivi de la valeur à rechercher). Sinon, le message </w:t>
      </w:r>
      <w:r>
        <w:t>E</w:t>
      </w:r>
      <w:r w:rsidRPr="0053564B">
        <w:t>xpression invalide</w:t>
      </w:r>
      <w:r>
        <w:rPr>
          <w:i/>
          <w:iCs/>
        </w:rPr>
        <w:t xml:space="preserve"> apparaîtra et indiquera quoi corriger.</w:t>
      </w:r>
    </w:p>
    <w:p w:rsidR="00774FF8" w:rsidRDefault="00774FF8" w:rsidP="00282EB6">
      <w:pPr>
        <w:ind w:left="1134"/>
        <w:rPr>
          <w:i/>
          <w:iCs/>
        </w:rPr>
      </w:pPr>
    </w:p>
    <w:p w:rsidR="00774FF8" w:rsidRPr="007E75BF" w:rsidRDefault="00774FF8" w:rsidP="00282EB6">
      <w:pPr>
        <w:ind w:left="1134"/>
        <w:rPr>
          <w:i/>
          <w:iCs/>
        </w:rPr>
      </w:pPr>
      <w:r w:rsidRPr="007E75BF">
        <w:rPr>
          <w:i/>
          <w:iCs/>
        </w:rPr>
        <w:t xml:space="preserve">Vous pouvez améliorer l’expression afin d’obtenir un résultat de recherche plus spécifique. Pour ce faire, vous devez double-cliquer sur un </w:t>
      </w:r>
      <w:r w:rsidRPr="007E75BF">
        <w:rPr>
          <w:b/>
          <w:bCs/>
          <w:i/>
          <w:iCs/>
        </w:rPr>
        <w:t>opérateur logique</w:t>
      </w:r>
      <w:r w:rsidRPr="007E75BF">
        <w:rPr>
          <w:i/>
          <w:iCs/>
        </w:rPr>
        <w:t xml:space="preserve"> (AND, OR). Celui-ci s’ajoutera à la suite de l’expression et vous permettra de créer un groupe d’expressions en les accolant les unes à la suite des autres. Pour ajouter une nouvelle expression vous recommencez les étapes (2b.1 à 2b.3).</w:t>
      </w:r>
    </w:p>
    <w:p w:rsidR="00774FF8" w:rsidRDefault="00774FF8" w:rsidP="00282EB6">
      <w:pPr>
        <w:ind w:left="1134"/>
        <w:rPr>
          <w:i/>
          <w:iCs/>
        </w:rPr>
      </w:pPr>
    </w:p>
    <w:p w:rsidR="00774FF8" w:rsidRDefault="00774FF8" w:rsidP="00282EB6">
      <w:pPr>
        <w:ind w:left="1134"/>
        <w:rPr>
          <w:i/>
          <w:iCs/>
        </w:rPr>
      </w:pPr>
      <w:r>
        <w:rPr>
          <w:i/>
          <w:iCs/>
        </w:rPr>
        <w:t xml:space="preserve">Pour plus d’information voir les </w:t>
      </w:r>
      <w:hyperlink w:anchor="CC_Search_exemple" w:history="1">
        <w:r w:rsidRPr="00DC449B">
          <w:rPr>
            <w:rStyle w:val="Hyperlink"/>
            <w:i/>
            <w:iCs/>
          </w:rPr>
          <w:t>exemples</w:t>
        </w:r>
      </w:hyperlink>
      <w:r>
        <w:rPr>
          <w:i/>
          <w:iCs/>
        </w:rPr>
        <w:t xml:space="preserve"> au bas de l’article.</w:t>
      </w:r>
    </w:p>
    <w:p w:rsidR="00774FF8" w:rsidRPr="007E75BF" w:rsidRDefault="00774FF8" w:rsidP="000F5C72">
      <w:pPr>
        <w:rPr>
          <w:i/>
          <w:iCs/>
        </w:rPr>
      </w:pPr>
    </w:p>
    <w:p w:rsidR="00774FF8" w:rsidRDefault="00774FF8" w:rsidP="000F5C72">
      <w:r>
        <w:t xml:space="preserve">3. Cliquez sur </w:t>
      </w:r>
      <w:r>
        <w:object w:dxaOrig="270" w:dyaOrig="240">
          <v:shape id="_x0000_i1497" type="#_x0000_t75" style="width:14.25pt;height:14.25pt" o:ole="">
            <v:imagedata r:id="rId189" o:title=""/>
          </v:shape>
          <o:OLEObject Type="Embed" ProgID="Paint.Picture" ShapeID="_x0000_i1497" DrawAspect="Content" ObjectID="_1329503109" r:id="rId190"/>
        </w:object>
      </w:r>
      <w:r>
        <w:t xml:space="preserve"> pour </w:t>
      </w:r>
      <w:r w:rsidRPr="00215607">
        <w:rPr>
          <w:b/>
          <w:bCs/>
        </w:rPr>
        <w:t>lancer la recherche</w:t>
      </w:r>
      <w:r>
        <w:t>.</w:t>
      </w:r>
    </w:p>
    <w:p w:rsidR="00774FF8" w:rsidRDefault="00774FF8" w:rsidP="000F5C72">
      <w:pPr>
        <w:ind w:left="372" w:hanging="372"/>
      </w:pPr>
    </w:p>
    <w:p w:rsidR="00774FF8" w:rsidRDefault="00774FF8" w:rsidP="000F5C72">
      <w:pPr>
        <w:ind w:left="284"/>
        <w:rPr>
          <w:i/>
          <w:iCs/>
        </w:rPr>
      </w:pPr>
      <w:r>
        <w:rPr>
          <w:i/>
          <w:iCs/>
        </w:rPr>
        <w:t>Vous pouvez aussi appuyer sur la touche « Entrée » de votre clavier pour lancer la recherche.</w:t>
      </w:r>
    </w:p>
    <w:p w:rsidR="00774FF8" w:rsidRDefault="00774FF8" w:rsidP="000F5C72"/>
    <w:p w:rsidR="00774FF8" w:rsidRPr="00C3452B" w:rsidRDefault="00774FF8" w:rsidP="00C3452B">
      <w:pPr>
        <w:ind w:left="284"/>
        <w:rPr>
          <w:i/>
          <w:iCs/>
        </w:rPr>
      </w:pPr>
      <w:r>
        <w:rPr>
          <w:i/>
          <w:iCs/>
        </w:rPr>
        <w:t xml:space="preserve">Le résultat de la recherche apparaît </w:t>
      </w:r>
      <w:r w:rsidRPr="00C3452B">
        <w:rPr>
          <w:i/>
          <w:iCs/>
        </w:rPr>
        <w:t>dans la</w:t>
      </w:r>
      <w:r>
        <w:rPr>
          <w:i/>
          <w:iCs/>
        </w:rPr>
        <w:t xml:space="preserve"> liste C</w:t>
      </w:r>
      <w:r w:rsidRPr="00C3452B">
        <w:rPr>
          <w:i/>
          <w:iCs/>
        </w:rPr>
        <w:t>ompte(s) client(s) trouvé(s).</w:t>
      </w:r>
    </w:p>
    <w:p w:rsidR="00774FF8" w:rsidRDefault="00774FF8" w:rsidP="00780CC6">
      <w:pPr>
        <w:ind w:left="1980" w:hanging="540"/>
      </w:pPr>
    </w:p>
    <w:p w:rsidR="00774FF8" w:rsidRPr="00C3452B" w:rsidRDefault="00774FF8" w:rsidP="00C3452B">
      <w:pPr>
        <w:ind w:left="284"/>
        <w:rPr>
          <w:i/>
          <w:iCs/>
        </w:rPr>
      </w:pPr>
      <w:r>
        <w:rPr>
          <w:i/>
          <w:iCs/>
        </w:rPr>
        <w:t xml:space="preserve">Vous pouvez organiser la liste selon le Nom complet, l’Adresse, les Téléphones, le Numéro d’Assurance Maladie (NAM) ou le # du compte en cliquant sur le titre de la colonne appropriée. Les résultats seront classés en ordre croissant. Vous pouvez inverser cet ordre en recliquant sur le titre de la colonne. </w:t>
      </w:r>
    </w:p>
    <w:p w:rsidR="00774FF8" w:rsidRDefault="00774FF8" w:rsidP="00780CC6">
      <w:pPr>
        <w:ind w:left="1980" w:hanging="540"/>
      </w:pPr>
    </w:p>
    <w:p w:rsidR="00774FF8" w:rsidRDefault="00774FF8" w:rsidP="00780CC6">
      <w:r>
        <w:t xml:space="preserve">4. </w:t>
      </w:r>
      <w:r w:rsidRPr="00215607">
        <w:rPr>
          <w:b/>
          <w:bCs/>
        </w:rPr>
        <w:t>Sélectionnez</w:t>
      </w:r>
      <w:r>
        <w:t xml:space="preserve"> un compte client. </w:t>
      </w:r>
    </w:p>
    <w:p w:rsidR="00774FF8" w:rsidRDefault="00774FF8" w:rsidP="00780CC6"/>
    <w:p w:rsidR="00774FF8" w:rsidRDefault="00774FF8" w:rsidP="00780CC6">
      <w:r>
        <w:t xml:space="preserve">5. </w:t>
      </w:r>
      <w:r w:rsidRPr="00215607">
        <w:rPr>
          <w:b/>
          <w:bCs/>
        </w:rPr>
        <w:t>Cliquez sur</w:t>
      </w:r>
      <w:r>
        <w:t xml:space="preserve"> </w:t>
      </w:r>
      <w:r>
        <w:object w:dxaOrig="270" w:dyaOrig="255">
          <v:shape id="_x0000_i1498" type="#_x0000_t75" style="width:15.75pt;height:14.25pt" o:ole="">
            <v:imagedata r:id="rId138" o:title=""/>
          </v:shape>
          <o:OLEObject Type="Embed" ProgID="Paint.Picture" ShapeID="_x0000_i1498" DrawAspect="Content" ObjectID="_1329503110" r:id="rId191"/>
        </w:object>
      </w:r>
      <w:r>
        <w:t xml:space="preserve"> pour poursuivre l’action en cours.</w:t>
      </w:r>
    </w:p>
    <w:p w:rsidR="00774FF8" w:rsidRDefault="00774FF8" w:rsidP="00780CC6"/>
    <w:p w:rsidR="00774FF8" w:rsidRDefault="00774FF8" w:rsidP="00C3452B">
      <w:pPr>
        <w:ind w:left="284"/>
      </w:pPr>
      <w:r w:rsidRPr="00C3452B">
        <w:rPr>
          <w:i/>
          <w:iCs/>
        </w:rPr>
        <w:t>Vous po</w:t>
      </w:r>
      <w:r>
        <w:rPr>
          <w:i/>
          <w:iCs/>
        </w:rPr>
        <w:t>uvez aussi double-cliquer sur le</w:t>
      </w:r>
      <w:r w:rsidRPr="00C3452B">
        <w:rPr>
          <w:i/>
          <w:iCs/>
        </w:rPr>
        <w:t xml:space="preserve"> compte client ou appuyer sur la touche « Entré</w:t>
      </w:r>
      <w:r>
        <w:rPr>
          <w:i/>
          <w:iCs/>
        </w:rPr>
        <w:t>e</w:t>
      </w:r>
      <w:r w:rsidRPr="00C3452B">
        <w:rPr>
          <w:i/>
          <w:iCs/>
        </w:rPr>
        <w:t> » de votre clavier</w:t>
      </w:r>
      <w:r>
        <w:rPr>
          <w:i/>
          <w:iCs/>
        </w:rPr>
        <w:t>.</w:t>
      </w:r>
    </w:p>
    <w:p w:rsidR="00774FF8" w:rsidRDefault="00774FF8" w:rsidP="00F67727">
      <w:pPr>
        <w:ind w:firstLine="284"/>
        <w:rPr>
          <w:i/>
          <w:iCs/>
        </w:rPr>
      </w:pPr>
    </w:p>
    <w:p w:rsidR="00774FF8" w:rsidRDefault="00774FF8" w:rsidP="00F67727">
      <w:pPr>
        <w:ind w:firstLine="284"/>
      </w:pPr>
      <w:r>
        <w:rPr>
          <w:i/>
          <w:iCs/>
        </w:rPr>
        <w:t xml:space="preserve">La fenêtre </w:t>
      </w:r>
      <w:r>
        <w:t xml:space="preserve">Recherche d’un compte client </w:t>
      </w:r>
      <w:r>
        <w:rPr>
          <w:i/>
          <w:iCs/>
        </w:rPr>
        <w:t>disparaît.</w:t>
      </w:r>
      <w:r>
        <w:t xml:space="preserve"> </w:t>
      </w:r>
    </w:p>
    <w:p w:rsidR="00774FF8" w:rsidRDefault="00774FF8" w:rsidP="00F67727">
      <w:pPr>
        <w:ind w:firstLine="284"/>
      </w:pPr>
    </w:p>
    <w:p w:rsidR="00774FF8" w:rsidRPr="00CE3265" w:rsidRDefault="00774FF8" w:rsidP="0044179D">
      <w:pPr>
        <w:ind w:left="284"/>
        <w:rPr>
          <w:i/>
          <w:iCs/>
        </w:rPr>
      </w:pPr>
      <w:r>
        <w:rPr>
          <w:i/>
          <w:iCs/>
        </w:rPr>
        <w:t xml:space="preserve">Vous pouvez choisir de laisser la fenêtre </w:t>
      </w:r>
      <w:r w:rsidRPr="000365B0">
        <w:t>Recherche d’un compte client</w:t>
      </w:r>
      <w:r w:rsidRPr="000365B0">
        <w:rPr>
          <w:i/>
          <w:iCs/>
        </w:rPr>
        <w:t xml:space="preserve"> </w:t>
      </w:r>
      <w:r>
        <w:rPr>
          <w:i/>
          <w:iCs/>
        </w:rPr>
        <w:t xml:space="preserve">ouverte après l’ouverture d’un compte client dans les </w:t>
      </w:r>
      <w:hyperlink w:anchor="Prefs_Users_CC" w:history="1">
        <w:r>
          <w:rPr>
            <w:rStyle w:val="Hyperlink"/>
            <w:i/>
            <w:iCs/>
          </w:rPr>
          <w:t>Préférences Utilisateurs</w:t>
        </w:r>
        <w:r w:rsidRPr="00E3312E">
          <w:rPr>
            <w:rStyle w:val="Hyperlink"/>
            <w:i/>
            <w:iCs/>
          </w:rPr>
          <w:t xml:space="preserve"> (Compte client)</w:t>
        </w:r>
      </w:hyperlink>
      <w:r>
        <w:rPr>
          <w:i/>
          <w:iCs/>
        </w:rPr>
        <w:t>.</w:t>
      </w:r>
    </w:p>
    <w:p w:rsidR="00774FF8" w:rsidRDefault="00774FF8" w:rsidP="00F67727">
      <w:pPr>
        <w:ind w:firstLine="284"/>
        <w:rPr>
          <w:i/>
          <w:iCs/>
        </w:rPr>
      </w:pPr>
    </w:p>
    <w:p w:rsidR="00774FF8" w:rsidRPr="00BC1FAC" w:rsidRDefault="00774FF8" w:rsidP="0075447D">
      <w:pPr>
        <w:rPr>
          <w:i/>
          <w:iCs/>
        </w:rPr>
      </w:pPr>
      <w:r w:rsidRPr="00BC1FAC">
        <w:rPr>
          <w:i/>
          <w:iCs/>
        </w:rPr>
        <w:t xml:space="preserve">Vous pouvez faire l’ajout d’un </w:t>
      </w:r>
      <w:hyperlink w:anchor="CC_New" w:history="1">
        <w:r w:rsidRPr="00865D6F">
          <w:rPr>
            <w:rStyle w:val="Hyperlink"/>
            <w:i/>
            <w:iCs/>
          </w:rPr>
          <w:t>nouveau compte client</w:t>
        </w:r>
      </w:hyperlink>
      <w:r w:rsidRPr="00BC1FAC">
        <w:rPr>
          <w:i/>
          <w:iCs/>
        </w:rPr>
        <w:t xml:space="preserve"> en cliquant sur </w:t>
      </w:r>
      <w:r w:rsidRPr="009C6C36">
        <w:rPr>
          <w:i/>
          <w:iCs/>
          <w:noProof/>
        </w:rPr>
        <w:pict>
          <v:shape id="_x0000_i1499" type="#_x0000_t75" style="width:14.25pt;height:14.25pt;visibility:visible">
            <v:imagedata r:id="rId23" o:title=""/>
          </v:shape>
        </w:pict>
      </w:r>
      <w:r w:rsidRPr="00BC1FAC">
        <w:rPr>
          <w:i/>
          <w:iCs/>
        </w:rPr>
        <w:t>.</w:t>
      </w:r>
    </w:p>
    <w:p w:rsidR="00774FF8" w:rsidRDefault="00774FF8" w:rsidP="0075447D"/>
    <w:p w:rsidR="00774FF8" w:rsidRPr="00BC1FAC" w:rsidRDefault="00774FF8" w:rsidP="0075447D">
      <w:pPr>
        <w:rPr>
          <w:i/>
          <w:iCs/>
        </w:rPr>
      </w:pPr>
      <w:r>
        <w:rPr>
          <w:i/>
          <w:iCs/>
        </w:rPr>
        <w:t xml:space="preserve">Vous pouvez </w:t>
      </w:r>
      <w:hyperlink w:anchor="CC_Del" w:history="1">
        <w:r w:rsidRPr="0075447D">
          <w:rPr>
            <w:rStyle w:val="Hyperlink"/>
            <w:i/>
            <w:iCs/>
          </w:rPr>
          <w:t>supprimer un compte client</w:t>
        </w:r>
      </w:hyperlink>
      <w:r>
        <w:rPr>
          <w:i/>
          <w:iCs/>
        </w:rPr>
        <w:t xml:space="preserve"> sélectionné en cliquant sur  </w:t>
      </w:r>
      <w:r>
        <w:rPr>
          <w:noProof/>
        </w:rPr>
        <w:pict>
          <v:shape id="Picture 324" o:spid="_x0000_i1500" type="#_x0000_t75" style="width:14.25pt;height:14.25pt;visibility:visible">
            <v:imagedata r:id="rId43" o:title=""/>
          </v:shape>
        </w:pict>
      </w:r>
      <w:r>
        <w:t>.</w:t>
      </w:r>
    </w:p>
    <w:p w:rsidR="00774FF8" w:rsidRDefault="00774FF8" w:rsidP="00780CC6"/>
    <w:p w:rsidR="00774FF8" w:rsidRDefault="00774FF8" w:rsidP="00780CC6">
      <w:pPr>
        <w:rPr>
          <w:i/>
          <w:iCs/>
        </w:rPr>
      </w:pPr>
      <w:r>
        <w:rPr>
          <w:i/>
          <w:iCs/>
        </w:rPr>
        <w:t xml:space="preserve">Vous pouvez visualiser les dossiers du compte client en cliquant sur </w:t>
      </w:r>
      <w:r w:rsidRPr="009C6C36">
        <w:rPr>
          <w:i/>
          <w:iCs/>
          <w:noProof/>
        </w:rPr>
        <w:pict>
          <v:shape id="Picture 370" o:spid="_x0000_i1501" type="#_x0000_t75" style="width:14.25pt;height:14.25pt;visibility:visible">
            <v:imagedata r:id="rId192" o:title=""/>
          </v:shape>
        </w:pict>
      </w:r>
      <w:r>
        <w:rPr>
          <w:i/>
          <w:iCs/>
        </w:rPr>
        <w:t xml:space="preserve">. </w:t>
      </w:r>
    </w:p>
    <w:p w:rsidR="00774FF8" w:rsidRDefault="00774FF8" w:rsidP="00780CC6">
      <w:pPr>
        <w:ind w:left="708"/>
      </w:pPr>
    </w:p>
    <w:p w:rsidR="00774FF8" w:rsidRDefault="00774FF8" w:rsidP="00D22130">
      <w:pPr>
        <w:rPr>
          <w:b/>
          <w:bCs/>
        </w:rPr>
      </w:pPr>
    </w:p>
    <w:p w:rsidR="00774FF8" w:rsidRPr="001A4856" w:rsidRDefault="00774FF8" w:rsidP="00D22130">
      <w:pPr>
        <w:rPr>
          <w:b/>
          <w:bCs/>
        </w:rPr>
      </w:pPr>
      <w:bookmarkStart w:id="127" w:name="CC_Search_exemple"/>
      <w:bookmarkEnd w:id="127"/>
      <w:r>
        <w:rPr>
          <w:b/>
          <w:bCs/>
        </w:rPr>
        <w:t>Exemples :</w:t>
      </w:r>
    </w:p>
    <w:p w:rsidR="00774FF8" w:rsidRDefault="00774FF8" w:rsidP="00D22130"/>
    <w:p w:rsidR="00774FF8" w:rsidRDefault="00774FF8" w:rsidP="00D22130">
      <w:r>
        <w:t>Voici quelques exemples d’expressions de recherche afin de vous familiariser avec le fonctionnement de chacun des opérateurs champs et des opérateurs logiques :</w:t>
      </w:r>
    </w:p>
    <w:p w:rsidR="00774FF8" w:rsidRDefault="00774FF8" w:rsidP="00D22130"/>
    <w:p w:rsidR="00774FF8" w:rsidRDefault="00774FF8" w:rsidP="00D22130">
      <w:r>
        <w:t>1. (Prénom)</w:t>
      </w:r>
      <w:r w:rsidRPr="00611154">
        <w:rPr>
          <w:b/>
          <w:bCs/>
          <w:sz w:val="32"/>
          <w:szCs w:val="32"/>
        </w:rPr>
        <w:t>=</w:t>
      </w:r>
      <w:r>
        <w:t>Mathieu</w:t>
      </w:r>
    </w:p>
    <w:p w:rsidR="00774FF8" w:rsidRDefault="00774FF8" w:rsidP="00D22130"/>
    <w:p w:rsidR="00774FF8" w:rsidRDefault="00774FF8" w:rsidP="00D22130">
      <w:r>
        <w:t xml:space="preserve">L’expression indique que le moteur va rechercher tous les comptes client </w:t>
      </w:r>
      <w:r w:rsidRPr="00611154">
        <w:rPr>
          <w:b/>
          <w:bCs/>
        </w:rPr>
        <w:t>contenant</w:t>
      </w:r>
      <w:r>
        <w:t xml:space="preserve"> la valeur </w:t>
      </w:r>
      <w:r>
        <w:rPr>
          <w:i/>
          <w:iCs/>
        </w:rPr>
        <w:t xml:space="preserve">Mathieu </w:t>
      </w:r>
      <w:r>
        <w:t>à travers le champ (Prénom).</w:t>
      </w:r>
    </w:p>
    <w:p w:rsidR="00774FF8" w:rsidRDefault="00774FF8" w:rsidP="00D22130"/>
    <w:p w:rsidR="00774FF8" w:rsidRDefault="00774FF8" w:rsidP="00D22130"/>
    <w:p w:rsidR="00774FF8" w:rsidRDefault="00774FF8" w:rsidP="00D22130">
      <w:r>
        <w:t>2. (Nom)</w:t>
      </w:r>
      <w:r w:rsidRPr="00611154">
        <w:rPr>
          <w:b/>
          <w:bCs/>
          <w:sz w:val="32"/>
          <w:szCs w:val="32"/>
        </w:rPr>
        <w:t>&lt;&gt;</w:t>
      </w:r>
      <w:r>
        <w:t>Paquette</w:t>
      </w:r>
    </w:p>
    <w:p w:rsidR="00774FF8" w:rsidRDefault="00774FF8" w:rsidP="00D22130"/>
    <w:p w:rsidR="00774FF8" w:rsidRDefault="00774FF8" w:rsidP="00D22130">
      <w:r>
        <w:t xml:space="preserve">L’expression indique que le moteur va rechercher tous les comptes client </w:t>
      </w:r>
      <w:r w:rsidRPr="00611154">
        <w:rPr>
          <w:b/>
          <w:bCs/>
        </w:rPr>
        <w:t>ne contenant pas</w:t>
      </w:r>
      <w:r>
        <w:t xml:space="preserve"> la valeur </w:t>
      </w:r>
      <w:r>
        <w:rPr>
          <w:i/>
          <w:iCs/>
        </w:rPr>
        <w:t>Paquette</w:t>
      </w:r>
      <w:r>
        <w:t xml:space="preserve"> à travers le champ (Nom).</w:t>
      </w:r>
    </w:p>
    <w:p w:rsidR="00774FF8" w:rsidRDefault="00774FF8" w:rsidP="00D22130"/>
    <w:p w:rsidR="00774FF8" w:rsidRDefault="00774FF8" w:rsidP="00D22130"/>
    <w:p w:rsidR="00774FF8" w:rsidRDefault="00774FF8" w:rsidP="00D22130">
      <w:r>
        <w:t>3. (Date de naissance)</w:t>
      </w:r>
      <w:r w:rsidRPr="00611154">
        <w:rPr>
          <w:b/>
          <w:bCs/>
          <w:sz w:val="32"/>
          <w:szCs w:val="32"/>
        </w:rPr>
        <w:t>&gt;</w:t>
      </w:r>
      <w:r>
        <w:t>1983</w:t>
      </w:r>
    </w:p>
    <w:p w:rsidR="00774FF8" w:rsidRDefault="00774FF8" w:rsidP="00D22130"/>
    <w:p w:rsidR="00774FF8" w:rsidRDefault="00774FF8" w:rsidP="00D22130">
      <w:r>
        <w:t xml:space="preserve">L’expression indique que le moteur va rechercher tous les comptes client dont l’année de naissance est </w:t>
      </w:r>
      <w:r w:rsidRPr="00611154">
        <w:rPr>
          <w:b/>
          <w:bCs/>
        </w:rPr>
        <w:t>supérieure</w:t>
      </w:r>
      <w:r>
        <w:t xml:space="preserve"> à </w:t>
      </w:r>
      <w:r w:rsidRPr="00611154">
        <w:t>1983</w:t>
      </w:r>
      <w:r>
        <w:t xml:space="preserve"> à travers le champ (Date de naissance).</w:t>
      </w:r>
    </w:p>
    <w:p w:rsidR="00774FF8" w:rsidRDefault="00774FF8" w:rsidP="00D22130"/>
    <w:p w:rsidR="00774FF8" w:rsidRDefault="00774FF8" w:rsidP="00D22130"/>
    <w:p w:rsidR="00774FF8" w:rsidRDefault="00774FF8" w:rsidP="00D22130">
      <w:r>
        <w:t>4.</w:t>
      </w:r>
      <w:r w:rsidRPr="00B70EC6">
        <w:t xml:space="preserve"> </w:t>
      </w:r>
      <w:r>
        <w:t>(Date de naissance)</w:t>
      </w:r>
      <w:r w:rsidRPr="00611154">
        <w:rPr>
          <w:b/>
          <w:bCs/>
          <w:sz w:val="32"/>
          <w:szCs w:val="32"/>
        </w:rPr>
        <w:t>&lt;</w:t>
      </w:r>
      <w:r>
        <w:t>1983</w:t>
      </w:r>
    </w:p>
    <w:p w:rsidR="00774FF8" w:rsidRDefault="00774FF8" w:rsidP="00D22130"/>
    <w:p w:rsidR="00774FF8" w:rsidRDefault="00774FF8" w:rsidP="00D22130">
      <w:r>
        <w:t xml:space="preserve">L’expression indique que le moteur va rechercher tous les comptes client dont l’année de naissance est </w:t>
      </w:r>
      <w:r w:rsidRPr="00611154">
        <w:rPr>
          <w:b/>
          <w:bCs/>
        </w:rPr>
        <w:t>inférieure</w:t>
      </w:r>
      <w:r>
        <w:t xml:space="preserve"> à </w:t>
      </w:r>
      <w:r w:rsidRPr="00611154">
        <w:t>1983</w:t>
      </w:r>
      <w:r>
        <w:t xml:space="preserve"> à travers le champ (Date de naissance).</w:t>
      </w:r>
    </w:p>
    <w:p w:rsidR="00774FF8" w:rsidRDefault="00774FF8" w:rsidP="00D22130"/>
    <w:p w:rsidR="00774FF8" w:rsidRDefault="00774FF8" w:rsidP="00D22130"/>
    <w:p w:rsidR="00774FF8" w:rsidRDefault="00774FF8" w:rsidP="00D22130">
      <w:r>
        <w:t>5.</w:t>
      </w:r>
      <w:r w:rsidRPr="00B70EC6">
        <w:t xml:space="preserve"> </w:t>
      </w:r>
      <w:r>
        <w:t>(Date de naissance)</w:t>
      </w:r>
      <w:r w:rsidRPr="00611154">
        <w:rPr>
          <w:b/>
          <w:bCs/>
          <w:sz w:val="32"/>
          <w:szCs w:val="32"/>
        </w:rPr>
        <w:t>&lt;=</w:t>
      </w:r>
      <w:r>
        <w:t>1982/11</w:t>
      </w:r>
    </w:p>
    <w:p w:rsidR="00774FF8" w:rsidRDefault="00774FF8" w:rsidP="00D22130"/>
    <w:p w:rsidR="00774FF8" w:rsidRDefault="00774FF8" w:rsidP="00D22130">
      <w:r>
        <w:t xml:space="preserve">L’expression indique que le moteur va rechercher tous les comptes client dont l’année et le mois de naissance sont </w:t>
      </w:r>
      <w:r w:rsidRPr="00611154">
        <w:rPr>
          <w:b/>
          <w:bCs/>
        </w:rPr>
        <w:t>inférieurs ou égaux</w:t>
      </w:r>
      <w:r>
        <w:t xml:space="preserve"> à novembre 1982 à travers le champ (Date de naissance).</w:t>
      </w:r>
    </w:p>
    <w:p w:rsidR="00774FF8" w:rsidRDefault="00774FF8" w:rsidP="00D22130"/>
    <w:p w:rsidR="00774FF8" w:rsidRDefault="00774FF8" w:rsidP="00D22130"/>
    <w:p w:rsidR="00774FF8" w:rsidRDefault="00774FF8" w:rsidP="00D22130">
      <w:r>
        <w:t>6. (Date de naissance)</w:t>
      </w:r>
      <w:r w:rsidRPr="00611154">
        <w:rPr>
          <w:b/>
          <w:bCs/>
          <w:sz w:val="32"/>
          <w:szCs w:val="32"/>
        </w:rPr>
        <w:t>&gt;=</w:t>
      </w:r>
      <w:r>
        <w:t>1982/11/13</w:t>
      </w:r>
    </w:p>
    <w:p w:rsidR="00774FF8" w:rsidRDefault="00774FF8" w:rsidP="00D22130"/>
    <w:p w:rsidR="00774FF8" w:rsidRDefault="00774FF8" w:rsidP="00D22130">
      <w:r>
        <w:t xml:space="preserve">L’expression indique que le moteur va rechercher tous les comptes client dont la date de naissance est </w:t>
      </w:r>
      <w:r>
        <w:rPr>
          <w:b/>
          <w:bCs/>
        </w:rPr>
        <w:t>supérieure</w:t>
      </w:r>
      <w:r w:rsidRPr="00571C3A">
        <w:rPr>
          <w:b/>
          <w:bCs/>
        </w:rPr>
        <w:t xml:space="preserve"> ou égale</w:t>
      </w:r>
      <w:r>
        <w:t xml:space="preserve"> au 13 novembre 1982 à travers le champ (Date de naissance).</w:t>
      </w:r>
    </w:p>
    <w:p w:rsidR="00774FF8" w:rsidRDefault="00774FF8" w:rsidP="00D22130"/>
    <w:p w:rsidR="00774FF8" w:rsidRDefault="00774FF8" w:rsidP="00D22130"/>
    <w:p w:rsidR="00774FF8" w:rsidRDefault="00774FF8" w:rsidP="00D22130">
      <w:r>
        <w:t>7. (Prénom)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p>
    <w:p w:rsidR="00774FF8" w:rsidRDefault="00774FF8" w:rsidP="00D22130"/>
    <w:p w:rsidR="00774FF8" w:rsidRDefault="00774FF8" w:rsidP="00D22130">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à travers le champ (Nom).</w:t>
      </w:r>
    </w:p>
    <w:p w:rsidR="00774FF8" w:rsidRDefault="00774FF8" w:rsidP="00D22130"/>
    <w:p w:rsidR="00774FF8" w:rsidRDefault="00774FF8" w:rsidP="00D22130"/>
    <w:p w:rsidR="00774FF8" w:rsidRPr="000B7676" w:rsidRDefault="00774FF8" w:rsidP="00D22130">
      <w:r>
        <w:t>8. (Ville)</w:t>
      </w:r>
      <w:r w:rsidRPr="00611154">
        <w:rPr>
          <w:b/>
          <w:bCs/>
          <w:sz w:val="32"/>
          <w:szCs w:val="32"/>
        </w:rPr>
        <w:t>=</w:t>
      </w:r>
      <w:r>
        <w:t xml:space="preserve">Montréal </w:t>
      </w:r>
      <w:r>
        <w:rPr>
          <w:b/>
          <w:bCs/>
        </w:rPr>
        <w:t xml:space="preserve">OR </w:t>
      </w:r>
      <w:r>
        <w:t>(Ville)</w:t>
      </w:r>
      <w:r w:rsidRPr="00611154">
        <w:rPr>
          <w:b/>
          <w:bCs/>
          <w:sz w:val="32"/>
          <w:szCs w:val="32"/>
        </w:rPr>
        <w:t>=</w:t>
      </w:r>
      <w:r>
        <w:t>Repentigny</w:t>
      </w:r>
    </w:p>
    <w:p w:rsidR="00774FF8" w:rsidRDefault="00774FF8" w:rsidP="00D22130"/>
    <w:p w:rsidR="00774FF8" w:rsidRDefault="00774FF8" w:rsidP="00D22130">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client contenant la valeur </w:t>
      </w:r>
      <w:r>
        <w:rPr>
          <w:i/>
          <w:iCs/>
        </w:rPr>
        <w:t>R</w:t>
      </w:r>
      <w:r w:rsidRPr="00571C3A">
        <w:rPr>
          <w:i/>
          <w:iCs/>
        </w:rPr>
        <w:t>epentigny</w:t>
      </w:r>
      <w:r>
        <w:t xml:space="preserve"> à travers le champ (Ville.)</w:t>
      </w:r>
    </w:p>
    <w:p w:rsidR="00774FF8" w:rsidRDefault="00774FF8" w:rsidP="00D22130"/>
    <w:p w:rsidR="00774FF8" w:rsidRDefault="00774FF8" w:rsidP="00D22130"/>
    <w:p w:rsidR="00774FF8" w:rsidRPr="000B7676" w:rsidRDefault="00774FF8" w:rsidP="00D22130">
      <w:r>
        <w:t xml:space="preserve">9. </w:t>
      </w:r>
      <w:r w:rsidRPr="00F67727">
        <w:rPr>
          <w:b/>
          <w:bCs/>
          <w:sz w:val="32"/>
          <w:szCs w:val="32"/>
        </w:rPr>
        <w:t>(</w:t>
      </w:r>
      <w:r>
        <w:t>(Prénom)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r w:rsidRPr="00F67727">
        <w:rPr>
          <w:b/>
          <w:bCs/>
          <w:sz w:val="32"/>
          <w:szCs w:val="32"/>
        </w:rPr>
        <w:t>)</w:t>
      </w:r>
      <w:r>
        <w:t xml:space="preserve"> </w:t>
      </w:r>
      <w:r>
        <w:rPr>
          <w:b/>
          <w:bCs/>
        </w:rPr>
        <w:t xml:space="preserve">OR </w:t>
      </w:r>
      <w:r>
        <w:t>(Adresse)</w:t>
      </w:r>
      <w:r w:rsidRPr="00611154">
        <w:rPr>
          <w:b/>
          <w:bCs/>
          <w:sz w:val="32"/>
          <w:szCs w:val="32"/>
        </w:rPr>
        <w:t>=</w:t>
      </w:r>
      <w:r>
        <w:t>15</w:t>
      </w:r>
    </w:p>
    <w:p w:rsidR="00774FF8" w:rsidRDefault="00774FF8" w:rsidP="00D22130"/>
    <w:p w:rsidR="00774FF8" w:rsidRDefault="00774FF8" w:rsidP="00D22130">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 xml:space="preserve">à travers le champ (Nom) </w:t>
      </w:r>
      <w:r w:rsidRPr="00571C3A">
        <w:rPr>
          <w:b/>
          <w:bCs/>
        </w:rPr>
        <w:t>ou</w:t>
      </w:r>
      <w:r>
        <w:t xml:space="preserve"> tous les comptes client contenant la valeur 15 à travers le champ (Adresse).</w:t>
      </w:r>
    </w:p>
    <w:p w:rsidR="00774FF8" w:rsidRDefault="00774FF8" w:rsidP="00D22130"/>
    <w:p w:rsidR="00774FF8" w:rsidRDefault="00774FF8" w:rsidP="00D22130"/>
    <w:p w:rsidR="00774FF8" w:rsidRPr="000B7676" w:rsidRDefault="00774FF8" w:rsidP="00D22130">
      <w:r>
        <w:t xml:space="preserve">10. </w:t>
      </w:r>
      <w:r w:rsidRPr="00F67727">
        <w:rPr>
          <w:b/>
          <w:bCs/>
          <w:sz w:val="32"/>
          <w:szCs w:val="32"/>
        </w:rPr>
        <w:t>(</w:t>
      </w:r>
      <w:r>
        <w:t>(Ville)</w:t>
      </w:r>
      <w:r w:rsidRPr="00571C3A">
        <w:rPr>
          <w:b/>
          <w:bCs/>
          <w:sz w:val="32"/>
          <w:szCs w:val="32"/>
        </w:rPr>
        <w:t>=</w:t>
      </w:r>
      <w:r>
        <w:t xml:space="preserve">Montréal </w:t>
      </w:r>
      <w:r>
        <w:rPr>
          <w:b/>
          <w:bCs/>
        </w:rPr>
        <w:t xml:space="preserve">OR </w:t>
      </w:r>
      <w:r>
        <w:t>(Ville)</w:t>
      </w:r>
      <w:r w:rsidRPr="00571C3A">
        <w:rPr>
          <w:b/>
          <w:bCs/>
          <w:sz w:val="32"/>
          <w:szCs w:val="32"/>
        </w:rPr>
        <w:t>=</w:t>
      </w:r>
      <w:r>
        <w:t>Repentigny</w:t>
      </w:r>
      <w:r w:rsidRPr="00F67727">
        <w:rPr>
          <w:b/>
          <w:bCs/>
          <w:sz w:val="32"/>
          <w:szCs w:val="32"/>
        </w:rPr>
        <w:t>)</w:t>
      </w:r>
      <w:r>
        <w:t xml:space="preserve"> </w:t>
      </w:r>
      <w:r>
        <w:rPr>
          <w:b/>
          <w:bCs/>
        </w:rPr>
        <w:t xml:space="preserve">AND </w:t>
      </w:r>
      <w:r>
        <w:t>(Nom)</w:t>
      </w:r>
      <w:r w:rsidRPr="00571C3A">
        <w:rPr>
          <w:b/>
          <w:bCs/>
          <w:sz w:val="32"/>
          <w:szCs w:val="32"/>
        </w:rPr>
        <w:t>=</w:t>
      </w:r>
      <w:r>
        <w:t>Paquette</w:t>
      </w:r>
    </w:p>
    <w:p w:rsidR="00774FF8" w:rsidRDefault="00774FF8" w:rsidP="00D22130"/>
    <w:p w:rsidR="00774FF8" w:rsidRDefault="00774FF8" w:rsidP="00D22130">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contenant la valeur </w:t>
      </w:r>
      <w:r>
        <w:rPr>
          <w:i/>
          <w:iCs/>
        </w:rPr>
        <w:t>R</w:t>
      </w:r>
      <w:r w:rsidRPr="00A978C6">
        <w:rPr>
          <w:i/>
          <w:iCs/>
        </w:rPr>
        <w:t>epentigny</w:t>
      </w:r>
      <w:r>
        <w:t xml:space="preserve"> à travers le champ (Ville), mais </w:t>
      </w:r>
      <w:r w:rsidRPr="00571C3A">
        <w:rPr>
          <w:b/>
          <w:bCs/>
        </w:rPr>
        <w:t>il faut aussi que</w:t>
      </w:r>
      <w:r>
        <w:t xml:space="preserve"> le champ (Nom) contienne la valeur </w:t>
      </w:r>
      <w:r>
        <w:rPr>
          <w:i/>
          <w:iCs/>
        </w:rPr>
        <w:t>Paquette</w:t>
      </w:r>
      <w:r>
        <w:t>.</w:t>
      </w:r>
    </w:p>
    <w:p w:rsidR="00774FF8" w:rsidRDefault="00774FF8" w:rsidP="00D22130"/>
    <w:p w:rsidR="00774FF8" w:rsidRDefault="00774FF8" w:rsidP="00D22130">
      <w:r>
        <w:t xml:space="preserve">Dans les deux derniers exemples, on remarquera que des parenthèses supplémentaires servent aussi à grouper les opérateurs champs afin de créer des expressions de recherches très précises. Notons de plus que l’opérateur logique </w:t>
      </w:r>
      <w:r w:rsidRPr="00A978C6">
        <w:rPr>
          <w:b/>
          <w:bCs/>
          <w:i/>
          <w:iCs/>
        </w:rPr>
        <w:t>AND</w:t>
      </w:r>
      <w:r>
        <w:t xml:space="preserve"> a priorité sur </w:t>
      </w:r>
      <w:r w:rsidRPr="00A978C6">
        <w:rPr>
          <w:b/>
          <w:bCs/>
          <w:i/>
          <w:iCs/>
        </w:rPr>
        <w:t>OR</w:t>
      </w:r>
      <w:r>
        <w:t xml:space="preserve"> en cas d’absence de parenthèse. Ainsi, si les parenthèses étaient omises, l’expression # 10 serait équivalente à : (Ville)=Montréal </w:t>
      </w:r>
      <w:r>
        <w:rPr>
          <w:b/>
          <w:bCs/>
        </w:rPr>
        <w:t xml:space="preserve">or </w:t>
      </w:r>
      <w:r>
        <w:t xml:space="preserve">((Ville=Repentigny </w:t>
      </w:r>
      <w:r>
        <w:rPr>
          <w:b/>
          <w:bCs/>
        </w:rPr>
        <w:t>and</w:t>
      </w:r>
      <w:r>
        <w:t xml:space="preserve"> (Nom)=Paquette). </w:t>
      </w:r>
    </w:p>
    <w:p w:rsidR="00774FF8" w:rsidRDefault="00774FF8" w:rsidP="00780CC6"/>
    <w:p w:rsidR="00774FF8" w:rsidRDefault="00774FF8" w:rsidP="00780CC6"/>
    <w:p w:rsidR="00774FF8" w:rsidRDefault="00774FF8" w:rsidP="00780CC6">
      <w:r>
        <w:rPr>
          <w:i/>
          <w:iCs/>
        </w:rPr>
        <w:t xml:space="preserve">Pour avoir accès au </w:t>
      </w:r>
      <w:r w:rsidRPr="00674343">
        <w:rPr>
          <w:i/>
          <w:iCs/>
        </w:rPr>
        <w:t>Compte client</w:t>
      </w:r>
      <w:r w:rsidRPr="00CF6406">
        <w:rPr>
          <w:i/>
          <w:iCs/>
        </w:rPr>
        <w:t>, un utilisat</w:t>
      </w:r>
      <w:r>
        <w:rPr>
          <w:i/>
          <w:iCs/>
        </w:rPr>
        <w:t>eur doit avoir l’</w:t>
      </w:r>
      <w:r>
        <w:rPr>
          <w:b/>
          <w:bCs/>
          <w:i/>
          <w:iCs/>
        </w:rPr>
        <w:t>Accès aux comptes clients</w:t>
      </w:r>
      <w:r w:rsidRPr="00CF6406">
        <w:rPr>
          <w:b/>
          <w:bCs/>
          <w:i/>
          <w:iCs/>
        </w:rPr>
        <w:t xml:space="preserve"> </w:t>
      </w:r>
      <w:r w:rsidRPr="00CF6406">
        <w:rPr>
          <w:i/>
          <w:iCs/>
        </w:rPr>
        <w:t>d’activé dans son</w:t>
      </w:r>
      <w:r>
        <w:rPr>
          <w:i/>
          <w:iCs/>
        </w:rPr>
        <w:t xml:space="preserve"> type d’utilisateur</w:t>
      </w:r>
      <w:r w:rsidRPr="00CF6406">
        <w:rPr>
          <w:i/>
          <w:iCs/>
        </w:rPr>
        <w:t>.</w:t>
      </w:r>
    </w:p>
    <w:p w:rsidR="00774FF8" w:rsidRDefault="00774FF8" w:rsidP="00780CC6"/>
    <w:p w:rsidR="00774FF8" w:rsidRDefault="00774FF8" w:rsidP="00780CC6">
      <w:r>
        <w:rPr>
          <w:i/>
          <w:iCs/>
        </w:rPr>
        <w:t>Vous pouvez en tout temps quitter la fenêtre</w:t>
      </w:r>
      <w:r>
        <w:t xml:space="preserve"> Recherche d’un compte client </w:t>
      </w:r>
      <w:r>
        <w:rPr>
          <w:i/>
          <w:iCs/>
        </w:rPr>
        <w:t xml:space="preserve">en cliquant sur le </w:t>
      </w:r>
      <w:r w:rsidRPr="009C6C36">
        <w:rPr>
          <w:b/>
          <w:bCs/>
          <w:i/>
          <w:iCs/>
          <w:noProof/>
        </w:rPr>
        <w:pict>
          <v:shape id="Picture 325" o:spid="_x0000_i1502"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w:t>
      </w:r>
    </w:p>
    <w:p w:rsidR="00774FF8" w:rsidRDefault="00774FF8" w:rsidP="00780CC6">
      <w:pPr>
        <w:pStyle w:val="Heading2"/>
      </w:pPr>
      <w:r>
        <w:br w:type="page"/>
      </w:r>
      <w:bookmarkStart w:id="128" w:name="CC_RVs"/>
      <w:bookmarkEnd w:id="128"/>
      <w:r>
        <w:t>Rendez-vous d’un compte client</w:t>
      </w:r>
    </w:p>
    <w:p w:rsidR="00774FF8" w:rsidRDefault="00774FF8" w:rsidP="003604CA">
      <w:r w:rsidRPr="00CA76CD">
        <w:rPr>
          <w:vanish/>
        </w:rPr>
        <w:t xml:space="preserve">Numéro : </w:t>
      </w:r>
      <w:r>
        <w:rPr>
          <w:vanish/>
        </w:rPr>
        <w:t>110</w:t>
      </w:r>
    </w:p>
    <w:p w:rsidR="00774FF8" w:rsidRDefault="00774FF8" w:rsidP="00C1645B">
      <w:r>
        <w:t xml:space="preserve">La fenêtre des rendez-vous du </w:t>
      </w:r>
      <w:hyperlink w:anchor="CC" w:history="1">
        <w:r w:rsidRPr="00724EB7">
          <w:rPr>
            <w:rStyle w:val="Hyperlink"/>
          </w:rPr>
          <w:t>compte client</w:t>
        </w:r>
      </w:hyperlink>
      <w:r>
        <w:t xml:space="preserve"> se divise en 2 sections. La première présente la liste des rendez-vous prévus et la seconde présente l’historique du rendez-vous sélectionné.</w:t>
      </w:r>
    </w:p>
    <w:p w:rsidR="00774FF8" w:rsidRDefault="00774FF8" w:rsidP="00C1645B"/>
    <w:p w:rsidR="00774FF8" w:rsidRDefault="00774FF8" w:rsidP="007260C4">
      <w:r>
        <w:t xml:space="preserve">Dans la </w:t>
      </w:r>
      <w:r w:rsidRPr="00672E0A">
        <w:rPr>
          <w:b/>
          <w:bCs/>
        </w:rPr>
        <w:t>liste des rendez-vous</w:t>
      </w:r>
      <w:r>
        <w:t xml:space="preserve"> d’un compte client, les rendez-vous sont présentés sous la forme suivante : date (année, mois, jour), heure, codification dossier, durée, type de service, thérapeute traitant. </w:t>
      </w:r>
    </w:p>
    <w:p w:rsidR="00774FF8" w:rsidRDefault="00774FF8" w:rsidP="007260C4">
      <w:r>
        <w:t>Exemple de présentation d’un rendez-vous :</w:t>
      </w:r>
    </w:p>
    <w:p w:rsidR="00774FF8" w:rsidRDefault="00774FF8" w:rsidP="007260C4">
      <w:r>
        <w:rPr>
          <w:noProof/>
        </w:rPr>
        <w:pict>
          <v:shape id="_x0000_i1503" type="#_x0000_t75" style="width:316.5pt;height:14.25pt;visibility:visible">
            <v:imagedata r:id="rId193" o:title=""/>
          </v:shape>
        </w:pict>
      </w:r>
    </w:p>
    <w:p w:rsidR="00774FF8" w:rsidRDefault="00774FF8" w:rsidP="00C1645B"/>
    <w:p w:rsidR="00774FF8" w:rsidRDefault="00774FF8" w:rsidP="00C1645B">
      <w:r>
        <w:t xml:space="preserve">Vous pouvez </w:t>
      </w:r>
      <w:r w:rsidRPr="008131C5">
        <w:rPr>
          <w:b/>
          <w:bCs/>
        </w:rPr>
        <w:t>filtrer la liste des rendez-vous par dossier</w:t>
      </w:r>
      <w:r>
        <w:t xml:space="preserve"> en  en cliquant sur le </w:t>
      </w:r>
      <w:r>
        <w:rPr>
          <w:noProof/>
        </w:rPr>
        <w:pict>
          <v:shape id="_x0000_i1504" type="#_x0000_t75" style="width:13.5pt;height:13.5pt;visibility:visible">
            <v:imagedata r:id="rId114" o:title=""/>
          </v:shape>
        </w:pict>
      </w:r>
      <w:r>
        <w:t xml:space="preserve">  situé à la droite du champ qui se trouve en haut à gauche de la fenêtre. </w:t>
      </w:r>
    </w:p>
    <w:p w:rsidR="00774FF8" w:rsidRDefault="00774FF8" w:rsidP="00C1645B"/>
    <w:p w:rsidR="00774FF8" w:rsidRDefault="00774FF8" w:rsidP="008E1066">
      <w:r w:rsidRPr="007260C4">
        <w:rPr>
          <w:i/>
          <w:iCs/>
        </w:rPr>
        <w:t xml:space="preserve">Par ailleurs, si vous aviez préalablement sélectionné un dossier dans l’onglet Dossiers du Compte client, ce dossier sera automatiquement choisi comme filtre dans l’onglet Rendez-vous. Vous pouvez désactiver cette option dans </w:t>
      </w:r>
      <w:r w:rsidRPr="008E1066">
        <w:rPr>
          <w:i/>
          <w:iCs/>
        </w:rPr>
        <w:t xml:space="preserve">les </w:t>
      </w:r>
      <w:hyperlink w:anchor="Prefs_Users_CC" w:history="1">
        <w:r w:rsidRPr="008E1066">
          <w:rPr>
            <w:rStyle w:val="Hyperlink"/>
            <w:i/>
            <w:iCs/>
          </w:rPr>
          <w:t>Préférences Utilisateur (Compte Client)</w:t>
        </w:r>
      </w:hyperlink>
      <w:r w:rsidRPr="008E1066">
        <w:rPr>
          <w:i/>
          <w:iCs/>
        </w:rPr>
        <w:t>.</w:t>
      </w:r>
    </w:p>
    <w:p w:rsidR="00774FF8" w:rsidRPr="007260C4" w:rsidRDefault="00774FF8" w:rsidP="00C1645B">
      <w:pPr>
        <w:rPr>
          <w:i/>
          <w:iCs/>
        </w:rPr>
      </w:pPr>
      <w:r w:rsidRPr="007260C4">
        <w:rPr>
          <w:i/>
          <w:iCs/>
        </w:rPr>
        <w:t>.</w:t>
      </w:r>
    </w:p>
    <w:p w:rsidR="00774FF8" w:rsidRDefault="00774FF8" w:rsidP="00C1645B"/>
    <w:p w:rsidR="00774FF8" w:rsidRPr="007260C4" w:rsidRDefault="00774FF8" w:rsidP="007260C4">
      <w:r>
        <w:t xml:space="preserve">Vous pouvez faire apparaître la </w:t>
      </w:r>
      <w:r w:rsidRPr="007260C4">
        <w:rPr>
          <w:b/>
          <w:bCs/>
        </w:rPr>
        <w:t xml:space="preserve">légende </w:t>
      </w:r>
      <w:r>
        <w:t xml:space="preserve">qui explique le </w:t>
      </w:r>
      <w:r w:rsidRPr="007260C4">
        <w:rPr>
          <w:b/>
          <w:bCs/>
        </w:rPr>
        <w:t>statut des rendez-vous selon</w:t>
      </w:r>
      <w:r>
        <w:t xml:space="preserve"> leur </w:t>
      </w:r>
      <w:r w:rsidRPr="007260C4">
        <w:rPr>
          <w:b/>
          <w:bCs/>
        </w:rPr>
        <w:t>couleur</w:t>
      </w:r>
      <w:r>
        <w:t xml:space="preserve"> en cliquant sur </w:t>
      </w:r>
      <w:r>
        <w:rPr>
          <w:noProof/>
        </w:rPr>
        <w:pict>
          <v:shape id="_x0000_i1505" type="#_x0000_t75" style="width:24pt;height:7.5pt;rotation:180;visibility:visible">
            <v:imagedata r:id="rId100" o:title=""/>
          </v:shape>
        </w:pict>
      </w:r>
      <w:r>
        <w:t xml:space="preserve"> situé en haut du secteur de la fenêtre. </w:t>
      </w:r>
      <w:r w:rsidRPr="007260C4">
        <w:t xml:space="preserve">Vous remarquerez que la fenêtre </w:t>
      </w:r>
      <w:r>
        <w:rPr>
          <w:i/>
          <w:iCs/>
        </w:rPr>
        <w:t xml:space="preserve">Légende </w:t>
      </w:r>
      <w:r w:rsidRPr="007260C4">
        <w:t xml:space="preserve">disparaît lorsque que vous déplacez votre curseur hors de celle-ci. Vous pouvez cliquer sur l’icône </w:t>
      </w:r>
      <w:r>
        <w:rPr>
          <w:noProof/>
        </w:rPr>
        <w:pict>
          <v:shape id="_x0000_i1506" type="#_x0000_t75" style="width:10.5pt;height:12pt;visibility:visible">
            <v:imagedata r:id="rId101" o:title=""/>
          </v:shape>
        </w:pict>
      </w:r>
      <w:r w:rsidRPr="007260C4">
        <w:t xml:space="preserve"> pour permettre à la fenêtre </w:t>
      </w:r>
      <w:r>
        <w:rPr>
          <w:i/>
          <w:iCs/>
        </w:rPr>
        <w:t xml:space="preserve">Légende </w:t>
      </w:r>
      <w:r w:rsidRPr="007260C4">
        <w:t xml:space="preserve">d’apparaître par un simple glissement du curseur sur </w:t>
      </w:r>
      <w:r>
        <w:rPr>
          <w:noProof/>
        </w:rPr>
        <w:pict>
          <v:shape id="_x0000_i1507" type="#_x0000_t75" style="width:24pt;height:7.5pt;rotation:180;visibility:visible">
            <v:imagedata r:id="rId100" o:title=""/>
          </v:shape>
        </w:pict>
      </w:r>
      <w:r w:rsidRPr="007260C4">
        <w:t xml:space="preserve">. L’icône deviendra alors </w:t>
      </w:r>
      <w:r>
        <w:rPr>
          <w:noProof/>
        </w:rPr>
        <w:pict>
          <v:shape id="_x0000_i1508" type="#_x0000_t75" style="width:10.5pt;height:12pt;visibility:visible">
            <v:imagedata r:id="rId102" o:title=""/>
          </v:shape>
        </w:pict>
      </w:r>
      <w:r w:rsidRPr="007260C4">
        <w:t xml:space="preserve">, indiquant l’activation de cette fonctionnalité. Vous recliquez sur l’icône pour  la désactiver. Vous pouvez également cliquer sur l’icône </w:t>
      </w:r>
      <w:r>
        <w:rPr>
          <w:noProof/>
        </w:rPr>
        <w:pict>
          <v:shape id="Picture 620" o:spid="_x0000_i1509" type="#_x0000_t75" style="width:14.25pt;height:14.25pt;visibility:visible">
            <v:imagedata r:id="rId103" o:title=""/>
          </v:shape>
        </w:pict>
      </w:r>
      <w:r w:rsidRPr="007260C4">
        <w:t xml:space="preserve"> pour fermer la fenêtre </w:t>
      </w:r>
      <w:r>
        <w:rPr>
          <w:i/>
          <w:iCs/>
        </w:rPr>
        <w:t>Légende</w:t>
      </w:r>
      <w:r w:rsidRPr="007260C4">
        <w:t>.</w:t>
      </w:r>
    </w:p>
    <w:p w:rsidR="00774FF8" w:rsidRDefault="00774FF8" w:rsidP="00C1645B"/>
    <w:p w:rsidR="00774FF8" w:rsidRDefault="00774FF8" w:rsidP="007260C4">
      <w:r>
        <w:rPr>
          <w:noProof/>
        </w:rPr>
        <w:pict>
          <v:shape id="Picture 372" o:spid="_x0000_i1510" type="#_x0000_t75" style="width:420.75pt;height:51pt;visibility:visible">
            <v:imagedata r:id="rId194" o:title=""/>
          </v:shape>
        </w:pict>
      </w:r>
    </w:p>
    <w:p w:rsidR="00774FF8" w:rsidRDefault="00774FF8" w:rsidP="007260C4"/>
    <w:p w:rsidR="00774FF8" w:rsidRPr="008068AB" w:rsidRDefault="00774FF8" w:rsidP="007260C4">
      <w:r>
        <w:rPr>
          <w:i/>
          <w:iCs/>
        </w:rPr>
        <w:t xml:space="preserve">Vous pouvez modifier les couleurs pour le code de couleur du statut des rendez-vous dans les </w:t>
      </w:r>
      <w:hyperlink w:anchor="Prefs_Gen_View" w:history="1">
        <w:r w:rsidRPr="00986BF7">
          <w:rPr>
            <w:rStyle w:val="Hyperlink"/>
            <w:i/>
            <w:iCs/>
          </w:rPr>
          <w:t>Préférences Générales (Affichage)</w:t>
        </w:r>
      </w:hyperlink>
      <w:r>
        <w:rPr>
          <w:i/>
          <w:iCs/>
        </w:rPr>
        <w:t xml:space="preserve">. Par défaut, </w:t>
      </w:r>
      <w:r>
        <w:t>R</w:t>
      </w:r>
      <w:r w:rsidRPr="00986BF7">
        <w:t>endez-vous</w:t>
      </w:r>
      <w:r>
        <w:rPr>
          <w:i/>
          <w:iCs/>
        </w:rPr>
        <w:t xml:space="preserve"> est surligné en </w:t>
      </w:r>
      <w:r w:rsidRPr="009C6C36">
        <w:rPr>
          <w:i/>
          <w:iCs/>
          <w:noProof/>
        </w:rPr>
        <w:pict>
          <v:shape id="_x0000_i1511" type="#_x0000_t75" style="width:18pt;height:12.75pt;visibility:visible">
            <v:imagedata r:id="rId14" o:title=""/>
          </v:shape>
        </w:pict>
      </w:r>
      <w:r>
        <w:rPr>
          <w:noProof/>
        </w:rPr>
        <w:t xml:space="preserve">, Présence </w:t>
      </w:r>
      <w:r>
        <w:rPr>
          <w:i/>
          <w:iCs/>
          <w:noProof/>
        </w:rPr>
        <w:t xml:space="preserve">en </w:t>
      </w:r>
      <w:r w:rsidRPr="009C6C36">
        <w:rPr>
          <w:i/>
          <w:iCs/>
          <w:noProof/>
        </w:rPr>
        <w:pict>
          <v:shape id="_x0000_i1512" type="#_x0000_t75" style="width:18.75pt;height:12.75pt;visibility:visible">
            <v:imagedata r:id="rId15" o:title=""/>
          </v:shape>
        </w:pict>
      </w:r>
      <w:r>
        <w:rPr>
          <w:noProof/>
        </w:rPr>
        <w:t xml:space="preserve">, Présence payée </w:t>
      </w:r>
      <w:r>
        <w:rPr>
          <w:i/>
          <w:iCs/>
          <w:noProof/>
        </w:rPr>
        <w:t xml:space="preserve">en </w:t>
      </w:r>
      <w:r w:rsidRPr="009C6C36">
        <w:rPr>
          <w:i/>
          <w:iCs/>
          <w:noProof/>
        </w:rPr>
        <w:pict>
          <v:shape id="_x0000_i1513" type="#_x0000_t75" style="width:18.75pt;height:12.75pt;visibility:visible">
            <v:imagedata r:id="rId13" o:title=""/>
          </v:shape>
        </w:pict>
      </w:r>
      <w:r>
        <w:rPr>
          <w:noProof/>
        </w:rPr>
        <w:t xml:space="preserve">, Absence motivée </w:t>
      </w:r>
      <w:r>
        <w:rPr>
          <w:i/>
          <w:iCs/>
          <w:noProof/>
        </w:rPr>
        <w:t xml:space="preserve">en </w:t>
      </w:r>
      <w:r w:rsidRPr="009C6C36">
        <w:rPr>
          <w:i/>
          <w:iCs/>
          <w:noProof/>
        </w:rPr>
        <w:pict>
          <v:shape id="_x0000_i1514" type="#_x0000_t75" style="width:18.75pt;height:12.75pt;visibility:visible">
            <v:imagedata r:id="rId16" o:title=""/>
          </v:shape>
        </w:pict>
      </w:r>
      <w:r>
        <w:rPr>
          <w:noProof/>
        </w:rPr>
        <w:t xml:space="preserve"> </w:t>
      </w:r>
      <w:r>
        <w:rPr>
          <w:i/>
          <w:iCs/>
          <w:noProof/>
        </w:rPr>
        <w:t xml:space="preserve">et </w:t>
      </w:r>
      <w:r>
        <w:rPr>
          <w:noProof/>
        </w:rPr>
        <w:t xml:space="preserve">Absence non motivée </w:t>
      </w:r>
      <w:r>
        <w:rPr>
          <w:i/>
          <w:iCs/>
          <w:noProof/>
        </w:rPr>
        <w:t xml:space="preserve">en </w:t>
      </w:r>
      <w:r w:rsidRPr="009C6C36">
        <w:rPr>
          <w:i/>
          <w:iCs/>
          <w:noProof/>
        </w:rPr>
        <w:pict>
          <v:shape id="_x0000_i1515" type="#_x0000_t75" style="width:18pt;height:12.75pt;visibility:visible">
            <v:imagedata r:id="rId17" o:title=""/>
          </v:shape>
        </w:pict>
      </w:r>
      <w:r>
        <w:rPr>
          <w:noProof/>
        </w:rPr>
        <w:t>.</w:t>
      </w:r>
    </w:p>
    <w:p w:rsidR="00774FF8" w:rsidRDefault="00774FF8" w:rsidP="00C1645B"/>
    <w:p w:rsidR="00774FF8" w:rsidRDefault="00774FF8" w:rsidP="00C1645B">
      <w:r>
        <w:t>L’</w:t>
      </w:r>
      <w:r w:rsidRPr="00672E0A">
        <w:rPr>
          <w:b/>
          <w:bCs/>
        </w:rPr>
        <w:t>Historiques du rendez-vous sélectionné</w:t>
      </w:r>
      <w:r>
        <w:t xml:space="preserve"> comporte quatre colonnes : Date, Action, Fait par, Raison. Les entrées sont disposées par défaut en ordre croissant selon la date. </w:t>
      </w:r>
      <w:r w:rsidRPr="00672E0A">
        <w:t xml:space="preserve">Vous pouvez inverser cette </w:t>
      </w:r>
      <w:r w:rsidRPr="00D669DF">
        <w:rPr>
          <w:b/>
          <w:bCs/>
        </w:rPr>
        <w:t>disposition</w:t>
      </w:r>
      <w:r w:rsidRPr="00672E0A">
        <w:t xml:space="preserve"> en cliquant </w:t>
      </w:r>
      <w:r>
        <w:t xml:space="preserve">deux fois </w:t>
      </w:r>
      <w:r w:rsidRPr="00672E0A">
        <w:t>sur le titre Date. De même, vous pouvez choisir de trier le</w:t>
      </w:r>
      <w:r>
        <w:t>s factures par ordre croissant ou</w:t>
      </w:r>
      <w:r w:rsidRPr="00672E0A">
        <w:t xml:space="preserve"> décroissant selon </w:t>
      </w:r>
      <w:r>
        <w:t>les autres colonnes</w:t>
      </w:r>
      <w:r w:rsidRPr="00672E0A">
        <w:t xml:space="preserve"> en cliquant sur le titre approprié. Le symbole </w:t>
      </w:r>
      <w:r>
        <w:rPr>
          <w:noProof/>
        </w:rPr>
        <w:pict>
          <v:shape id="_x0000_i1516" type="#_x0000_t75" style="width:12pt;height:10.5pt;visibility:visible">
            <v:imagedata r:id="rId21" o:title=""/>
          </v:shape>
        </w:pict>
      </w:r>
      <w:r w:rsidRPr="00672E0A">
        <w:t xml:space="preserve"> ou</w:t>
      </w:r>
      <w:r>
        <w:t xml:space="preserve"> le symbole</w:t>
      </w:r>
      <w:r w:rsidRPr="00672E0A">
        <w:t xml:space="preserve"> </w:t>
      </w:r>
      <w:r>
        <w:rPr>
          <w:noProof/>
        </w:rPr>
        <w:pict>
          <v:shape id="_x0000_i1517" type="#_x0000_t75" style="width:12pt;height:10.5pt;visibility:visible">
            <v:imagedata r:id="rId22" o:title=""/>
          </v:shape>
        </w:pict>
      </w:r>
      <w:r w:rsidRPr="00672E0A">
        <w:t xml:space="preserve"> </w:t>
      </w:r>
      <w:r>
        <w:t>situé</w:t>
      </w:r>
      <w:r w:rsidRPr="00672E0A">
        <w:t xml:space="preserve"> à la droite du titre sélectionné vous indiquera le sens de l’ordre de disposition.</w:t>
      </w:r>
    </w:p>
    <w:p w:rsidR="00774FF8" w:rsidRDefault="00774FF8" w:rsidP="00C1645B"/>
    <w:p w:rsidR="00774FF8" w:rsidRDefault="00774FF8" w:rsidP="00724EB7">
      <w:r>
        <w:t>Les rendez-vous des comptes clients sont aussi visibles dans les agendas.</w:t>
      </w:r>
    </w:p>
    <w:p w:rsidR="00774FF8" w:rsidRDefault="00774FF8" w:rsidP="00724EB7"/>
    <w:p w:rsidR="00774FF8" w:rsidRDefault="00774FF8" w:rsidP="00724EB7">
      <w:r>
        <w:t>Les rendez-vous sont liés à des dossiers (codification dossiers).</w:t>
      </w:r>
    </w:p>
    <w:p w:rsidR="00774FF8" w:rsidRDefault="00774FF8" w:rsidP="00C1645B"/>
    <w:p w:rsidR="00774FF8" w:rsidRDefault="00774FF8" w:rsidP="00C1645B"/>
    <w:p w:rsidR="00774FF8" w:rsidRDefault="00774FF8" w:rsidP="00C33CF9">
      <w:pPr>
        <w:rPr>
          <w:b/>
          <w:bCs/>
        </w:rPr>
      </w:pPr>
      <w:r w:rsidRPr="00FF7154">
        <w:rPr>
          <w:b/>
          <w:bCs/>
        </w:rPr>
        <w:t>A</w:t>
      </w:r>
      <w:r>
        <w:rPr>
          <w:b/>
          <w:bCs/>
        </w:rPr>
        <w:t>ctions relatives aux</w:t>
      </w:r>
      <w:r w:rsidRPr="00FF7154">
        <w:rPr>
          <w:b/>
          <w:bCs/>
        </w:rPr>
        <w:t xml:space="preserve"> </w:t>
      </w:r>
      <w:r>
        <w:rPr>
          <w:b/>
          <w:bCs/>
        </w:rPr>
        <w:t xml:space="preserve">rendez-vous </w:t>
      </w:r>
      <w:r w:rsidRPr="00FF7154">
        <w:rPr>
          <w:b/>
          <w:bCs/>
        </w:rPr>
        <w:t>d’un compte client :</w:t>
      </w:r>
    </w:p>
    <w:p w:rsidR="00774FF8" w:rsidRDefault="00774FF8" w:rsidP="00C33CF9">
      <w:hyperlink w:anchor="CC_RVs_Add" w:history="1">
        <w:r w:rsidRPr="000806D6">
          <w:rPr>
            <w:rStyle w:val="Hyperlink"/>
          </w:rPr>
          <w:t>Ajouter un nouveau rendez-vous</w:t>
        </w:r>
      </w:hyperlink>
    </w:p>
    <w:p w:rsidR="00774FF8" w:rsidRDefault="00774FF8" w:rsidP="00C33CF9">
      <w:hyperlink w:anchor="CC_RVs_Announce" w:history="1">
        <w:r w:rsidRPr="005D0371">
          <w:rPr>
            <w:rStyle w:val="Hyperlink"/>
          </w:rPr>
          <w:t>Annoncer l’arrivée d’un client</w:t>
        </w:r>
      </w:hyperlink>
    </w:p>
    <w:p w:rsidR="00774FF8" w:rsidRDefault="00774FF8" w:rsidP="00C33CF9">
      <w:hyperlink w:anchor="CC_RVs_Confirm" w:history="1">
        <w:r w:rsidRPr="004A602C">
          <w:rPr>
            <w:rStyle w:val="Hyperlink"/>
          </w:rPr>
          <w:t>Confirmer un rendez-vous</w:t>
        </w:r>
      </w:hyperlink>
    </w:p>
    <w:p w:rsidR="00774FF8" w:rsidRDefault="00774FF8" w:rsidP="00C33CF9">
      <w:hyperlink w:anchor="CC_RVs_Copy" w:history="1">
        <w:r w:rsidRPr="004A602C">
          <w:rPr>
            <w:rStyle w:val="Hyperlink"/>
          </w:rPr>
          <w:t>Copier un rendez-vous</w:t>
        </w:r>
      </w:hyperlink>
    </w:p>
    <w:p w:rsidR="00774FF8" w:rsidRDefault="00774FF8" w:rsidP="00C33CF9">
      <w:hyperlink w:anchor="CC_RVs_ResetStatus" w:history="1">
        <w:r w:rsidRPr="00B7370F">
          <w:rPr>
            <w:rStyle w:val="Hyperlink"/>
          </w:rPr>
          <w:t>Effacer le statut d’un rendez-vous</w:t>
        </w:r>
      </w:hyperlink>
    </w:p>
    <w:p w:rsidR="00774FF8" w:rsidRDefault="00774FF8" w:rsidP="00C33CF9">
      <w:hyperlink w:anchor="CC_RVs_Del" w:history="1">
        <w:r w:rsidRPr="004A602C">
          <w:rPr>
            <w:rStyle w:val="Hyperlink"/>
          </w:rPr>
          <w:t>Enlever un rendez-vous</w:t>
        </w:r>
      </w:hyperlink>
    </w:p>
    <w:p w:rsidR="00774FF8" w:rsidRDefault="00774FF8" w:rsidP="00C33CF9">
      <w:hyperlink w:anchor="CC_RVs_PrintRecu" w:history="1">
        <w:r w:rsidRPr="00BB2B10">
          <w:rPr>
            <w:rStyle w:val="Hyperlink"/>
          </w:rPr>
          <w:t>Imprimer un reçu pour une présence payée</w:t>
        </w:r>
      </w:hyperlink>
    </w:p>
    <w:p w:rsidR="00774FF8" w:rsidRDefault="00774FF8" w:rsidP="00C33CF9">
      <w:hyperlink w:anchor="CC_RVs_QL" w:history="1">
        <w:r w:rsidRPr="00D85DA0">
          <w:rPr>
            <w:rStyle w:val="Hyperlink"/>
          </w:rPr>
          <w:t>Liste d’attente</w:t>
        </w:r>
      </w:hyperlink>
    </w:p>
    <w:p w:rsidR="00774FF8" w:rsidRDefault="00774FF8" w:rsidP="00C33CF9">
      <w:hyperlink w:anchor="CC_RVs_ModifRemarque" w:history="1">
        <w:r w:rsidRPr="00512F52">
          <w:rPr>
            <w:rStyle w:val="Hyperlink"/>
          </w:rPr>
          <w:t>Modifier la remarque d’un rendez-vous</w:t>
        </w:r>
      </w:hyperlink>
    </w:p>
    <w:p w:rsidR="00774FF8" w:rsidRDefault="00774FF8" w:rsidP="00C33CF9">
      <w:hyperlink w:anchor="CC_RVs_ModifService" w:history="1">
        <w:r w:rsidRPr="002839B4">
          <w:rPr>
            <w:rStyle w:val="Hyperlink"/>
          </w:rPr>
          <w:t>Modifier le service d’un rendez-vous</w:t>
        </w:r>
      </w:hyperlink>
    </w:p>
    <w:p w:rsidR="00774FF8" w:rsidRDefault="00774FF8" w:rsidP="00C33CF9">
      <w:hyperlink w:anchor="CC_RVs_ModifStatut" w:history="1">
        <w:r w:rsidRPr="002839B4">
          <w:rPr>
            <w:rStyle w:val="Hyperlink"/>
          </w:rPr>
          <w:t>Modifier le statut d’un rendez-vous</w:t>
        </w:r>
      </w:hyperlink>
    </w:p>
    <w:p w:rsidR="00774FF8" w:rsidRDefault="00774FF8" w:rsidP="00C33CF9">
      <w:hyperlink w:anchor="CC_RVs_ModifType" w:history="1">
        <w:r w:rsidRPr="002839B4">
          <w:rPr>
            <w:rStyle w:val="Hyperlink"/>
          </w:rPr>
          <w:t>Modifier le type d’un rendez-vous</w:t>
        </w:r>
      </w:hyperlink>
    </w:p>
    <w:p w:rsidR="00774FF8" w:rsidRPr="00D85DA0" w:rsidRDefault="00774FF8" w:rsidP="00C33CF9">
      <w:pPr>
        <w:rPr>
          <w:i/>
          <w:iCs/>
        </w:rPr>
      </w:pPr>
      <w:hyperlink w:anchor="CC_RVs_Futur" w:history="1">
        <w:r w:rsidRPr="00D85DA0">
          <w:rPr>
            <w:rStyle w:val="Hyperlink"/>
          </w:rPr>
          <w:t xml:space="preserve">Objet </w:t>
        </w:r>
        <w:r w:rsidRPr="00D85DA0">
          <w:rPr>
            <w:rStyle w:val="Hyperlink"/>
            <w:i/>
            <w:iCs/>
          </w:rPr>
          <w:t>Rendez-vous futur(s)</w:t>
        </w:r>
      </w:hyperlink>
    </w:p>
    <w:p w:rsidR="00774FF8" w:rsidRDefault="00774FF8" w:rsidP="00C33CF9">
      <w:hyperlink w:anchor="CC_RVs_DelRemarque" w:history="1">
        <w:r w:rsidRPr="00D85DA0">
          <w:rPr>
            <w:rStyle w:val="Hyperlink"/>
          </w:rPr>
          <w:t>Supprimer la remarque d’un rendez-vous</w:t>
        </w:r>
      </w:hyperlink>
    </w:p>
    <w:p w:rsidR="00774FF8" w:rsidRDefault="00774FF8" w:rsidP="002839B4">
      <w:hyperlink w:anchor="CC_RVs_Transfer" w:history="1">
        <w:r w:rsidRPr="002839B4">
          <w:rPr>
            <w:rStyle w:val="Hyperlink"/>
          </w:rPr>
          <w:t>Transférer un rendez-vous vers un autre dossier</w:t>
        </w:r>
      </w:hyperlink>
    </w:p>
    <w:p w:rsidR="00774FF8" w:rsidRDefault="00774FF8" w:rsidP="000806D6">
      <w:pPr>
        <w:pStyle w:val="Heading3"/>
      </w:pPr>
      <w:r w:rsidRPr="00615C88">
        <w:rPr>
          <w:rFonts w:ascii="Times New Roman" w:hAnsi="Times New Roman" w:cs="Times New Roman"/>
          <w:sz w:val="24"/>
          <w:szCs w:val="24"/>
        </w:rPr>
        <w:br w:type="page"/>
      </w:r>
      <w:bookmarkStart w:id="129" w:name="CC_RVs_Add"/>
      <w:bookmarkEnd w:id="129"/>
      <w:r>
        <w:t>Ajouter un nouveau rendez-vous</w:t>
      </w:r>
    </w:p>
    <w:p w:rsidR="00774FF8" w:rsidRDefault="00774FF8" w:rsidP="003604CA">
      <w:r w:rsidRPr="00CA76CD">
        <w:rPr>
          <w:vanish/>
        </w:rPr>
        <w:t xml:space="preserve">Numéro : </w:t>
      </w:r>
      <w:r>
        <w:rPr>
          <w:vanish/>
        </w:rPr>
        <w:t>111</w:t>
      </w:r>
    </w:p>
    <w:p w:rsidR="00774FF8" w:rsidRPr="00E44360" w:rsidRDefault="00774FF8" w:rsidP="00E44360">
      <w:pPr>
        <w:rPr>
          <w:b/>
          <w:bCs/>
        </w:rPr>
      </w:pPr>
      <w:r>
        <w:t xml:space="preserve">Pour ajouter un nouveau </w:t>
      </w:r>
      <w:hyperlink w:anchor="CC_RVs" w:history="1">
        <w:r w:rsidRPr="0090093F">
          <w:rPr>
            <w:rStyle w:val="Hyperlink"/>
          </w:rPr>
          <w:t>rendez-vous</w:t>
        </w:r>
      </w:hyperlink>
      <w:r>
        <w:t xml:space="preserve"> pour un </w:t>
      </w:r>
      <w:hyperlink w:anchor="CC" w:history="1">
        <w:r w:rsidRPr="007D043D">
          <w:rPr>
            <w:rStyle w:val="Hyperlink"/>
          </w:rPr>
          <w:t>Compte client</w:t>
        </w:r>
      </w:hyperlink>
      <w:r>
        <w:t xml:space="preserve">, </w:t>
      </w:r>
      <w:r w:rsidRPr="007E2F6A">
        <w:t xml:space="preserve">cliquez sur le menu </w:t>
      </w:r>
      <w:r w:rsidRPr="007E2F6A">
        <w:rPr>
          <w:b/>
          <w:bCs/>
        </w:rPr>
        <w:t>Compte</w:t>
      </w:r>
      <w:r w:rsidRPr="007E2F6A">
        <w:t xml:space="preserve">, puis sur </w:t>
      </w:r>
      <w:r>
        <w:rPr>
          <w:noProof/>
        </w:rPr>
        <w:pict>
          <v:shape id="_x0000_i1518"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Pr>
          <w:b/>
          <w:bCs/>
          <w:noProof/>
        </w:rPr>
        <w:t>Nouveau</w:t>
      </w:r>
      <w:r w:rsidRPr="007E2F6A">
        <w:t>.</w:t>
      </w:r>
    </w:p>
    <w:p w:rsidR="00774FF8" w:rsidRDefault="00774FF8" w:rsidP="00E44360"/>
    <w:p w:rsidR="00774FF8" w:rsidRPr="00E44360" w:rsidRDefault="00774FF8" w:rsidP="00E44360">
      <w:pPr>
        <w:rPr>
          <w:i/>
          <w:iCs/>
        </w:rPr>
      </w:pPr>
      <w:r>
        <w:rPr>
          <w:i/>
          <w:iCs/>
        </w:rPr>
        <w:t xml:space="preserve">La fenêtre </w:t>
      </w:r>
      <w:r>
        <w:t xml:space="preserve">Ajout d’un rendez-vous </w:t>
      </w:r>
      <w:r>
        <w:rPr>
          <w:i/>
          <w:iCs/>
        </w:rPr>
        <w:t>apparaît.</w:t>
      </w:r>
    </w:p>
    <w:p w:rsidR="00774FF8" w:rsidRPr="007E2F6A" w:rsidRDefault="00774FF8" w:rsidP="00E44360"/>
    <w:p w:rsidR="00774FF8" w:rsidRDefault="00774FF8" w:rsidP="00E44360">
      <w:pPr>
        <w:rPr>
          <w:i/>
          <w:iCs/>
        </w:rPr>
      </w:pPr>
      <w:r w:rsidRPr="007E2F6A">
        <w:rPr>
          <w:i/>
          <w:iCs/>
        </w:rPr>
        <w:t xml:space="preserve">La fenêtre </w:t>
      </w:r>
      <w:r w:rsidRPr="00E44360">
        <w:rPr>
          <w:b/>
          <w:bCs/>
        </w:rPr>
        <w:t>Recherche d’un compte client</w:t>
      </w:r>
      <w:r>
        <w:rPr>
          <w:i/>
          <w:iCs/>
        </w:rPr>
        <w:t xml:space="preserve"> apparaît. </w:t>
      </w:r>
    </w:p>
    <w:p w:rsidR="00774FF8" w:rsidRDefault="00774FF8" w:rsidP="00E44360">
      <w:pPr>
        <w:rPr>
          <w:i/>
          <w:iCs/>
        </w:rPr>
      </w:pPr>
    </w:p>
    <w:p w:rsidR="00774FF8" w:rsidRPr="00091A08" w:rsidRDefault="00774FF8" w:rsidP="00091A08">
      <w:pPr>
        <w:rPr>
          <w:i/>
          <w:iCs/>
        </w:rPr>
      </w:pPr>
      <w:r w:rsidRPr="00091A08">
        <w:rPr>
          <w:i/>
          <w:iCs/>
        </w:rPr>
        <w:t xml:space="preserve">Dans les </w:t>
      </w:r>
      <w:hyperlink w:anchor="Prefs_Users_RV" w:history="1">
        <w:r>
          <w:rPr>
            <w:rStyle w:val="Hyperlink"/>
            <w:i/>
            <w:iCs/>
          </w:rPr>
          <w:t>Préférences Utilisateurs</w:t>
        </w:r>
        <w:r w:rsidRPr="00091A08">
          <w:rPr>
            <w:rStyle w:val="Hyperlink"/>
            <w:i/>
            <w:iCs/>
          </w:rPr>
          <w:t xml:space="preserve"> (Rendez-vous)</w:t>
        </w:r>
      </w:hyperlink>
      <w:r w:rsidRPr="00091A08">
        <w:rPr>
          <w:i/>
          <w:iCs/>
        </w:rPr>
        <w:t>,</w:t>
      </w:r>
      <w:r w:rsidRPr="00091A08">
        <w:rPr>
          <w:b/>
          <w:bCs/>
          <w:i/>
          <w:iCs/>
        </w:rPr>
        <w:t xml:space="preserve"> </w:t>
      </w:r>
      <w:r w:rsidRPr="00091A08">
        <w:rPr>
          <w:i/>
          <w:iCs/>
        </w:rPr>
        <w:t>vous pouvez cocher l’option d’ouvrir automatiquement la fenêtre de recherche d’un compte client si le champ NAM est vide lors de l’ouverture de la fenêtre d’ajout d’un rendez-vous</w:t>
      </w:r>
    </w:p>
    <w:p w:rsidR="00774FF8" w:rsidRDefault="00774FF8" w:rsidP="00E44360">
      <w:pPr>
        <w:rPr>
          <w:i/>
          <w:iCs/>
        </w:rPr>
      </w:pPr>
    </w:p>
    <w:p w:rsidR="00774FF8" w:rsidRPr="007E2F6A" w:rsidRDefault="00774FF8" w:rsidP="00F626AF">
      <w:pPr>
        <w:ind w:left="284" w:hanging="284"/>
        <w:rPr>
          <w:i/>
          <w:iCs/>
        </w:rPr>
      </w:pPr>
      <w:r>
        <w:t xml:space="preserve">1- </w:t>
      </w:r>
      <w:r w:rsidRPr="00D30802">
        <w:t xml:space="preserve">Veuillez suivre les étapes pour </w:t>
      </w:r>
      <w:hyperlink w:anchor="CC_Search" w:history="1">
        <w:r w:rsidRPr="00D30802">
          <w:rPr>
            <w:rStyle w:val="Hyperlink"/>
          </w:rPr>
          <w:t>Rechercher un compte client</w:t>
        </w:r>
      </w:hyperlink>
      <w:r w:rsidRPr="00D30802">
        <w:t>, puis sélectionnez le compte client désiré.</w:t>
      </w:r>
    </w:p>
    <w:p w:rsidR="00774FF8" w:rsidRDefault="00774FF8" w:rsidP="00F313D1">
      <w:r>
        <w:tab/>
      </w:r>
    </w:p>
    <w:p w:rsidR="00774FF8" w:rsidRDefault="00774FF8" w:rsidP="00D30802">
      <w:pPr>
        <w:ind w:left="284"/>
        <w:rPr>
          <w:i/>
          <w:iCs/>
        </w:rPr>
      </w:pPr>
      <w:r w:rsidRPr="00D30802">
        <w:rPr>
          <w:i/>
          <w:iCs/>
        </w:rPr>
        <w:t xml:space="preserve">Les champs </w:t>
      </w:r>
      <w:r w:rsidRPr="00D30802">
        <w:t>Numéro d’assurance maladie</w:t>
      </w:r>
      <w:r w:rsidRPr="00D30802">
        <w:rPr>
          <w:i/>
          <w:iCs/>
        </w:rPr>
        <w:t xml:space="preserve">, </w:t>
      </w:r>
      <w:r w:rsidRPr="00D30802">
        <w:t>Nom</w:t>
      </w:r>
      <w:r w:rsidRPr="00D30802">
        <w:rPr>
          <w:i/>
          <w:iCs/>
        </w:rPr>
        <w:t xml:space="preserve">, </w:t>
      </w:r>
      <w:r w:rsidRPr="00D30802">
        <w:t>Adresse</w:t>
      </w:r>
      <w:r w:rsidRPr="00D30802">
        <w:rPr>
          <w:i/>
          <w:iCs/>
        </w:rPr>
        <w:t xml:space="preserve">, </w:t>
      </w:r>
      <w:r w:rsidRPr="00D30802">
        <w:t>Téléphone</w:t>
      </w:r>
      <w:r w:rsidRPr="00D30802">
        <w:rPr>
          <w:i/>
          <w:iCs/>
        </w:rPr>
        <w:t xml:space="preserve"> et </w:t>
      </w:r>
      <w:r w:rsidRPr="00D30802">
        <w:t>Ville</w:t>
      </w:r>
      <w:r w:rsidRPr="00D30802">
        <w:rPr>
          <w:i/>
          <w:iCs/>
        </w:rPr>
        <w:t xml:space="preserve"> s’ajustent automatiquement selon les informations </w:t>
      </w:r>
      <w:r>
        <w:rPr>
          <w:i/>
          <w:iCs/>
        </w:rPr>
        <w:t xml:space="preserve">de base </w:t>
      </w:r>
      <w:r w:rsidRPr="00D30802">
        <w:rPr>
          <w:i/>
          <w:iCs/>
        </w:rPr>
        <w:t xml:space="preserve">du </w:t>
      </w:r>
      <w:r>
        <w:rPr>
          <w:i/>
          <w:iCs/>
        </w:rPr>
        <w:t xml:space="preserve">compte </w:t>
      </w:r>
      <w:r w:rsidRPr="00D30802">
        <w:rPr>
          <w:i/>
          <w:iCs/>
        </w:rPr>
        <w:t>client</w:t>
      </w:r>
      <w:r>
        <w:rPr>
          <w:i/>
          <w:iCs/>
        </w:rPr>
        <w:t xml:space="preserve"> sélectionné.</w:t>
      </w:r>
    </w:p>
    <w:p w:rsidR="00774FF8" w:rsidRDefault="00774FF8" w:rsidP="00D30802">
      <w:pPr>
        <w:ind w:left="284"/>
        <w:rPr>
          <w:i/>
          <w:iCs/>
        </w:rPr>
      </w:pPr>
    </w:p>
    <w:p w:rsidR="00774FF8" w:rsidRDefault="00774FF8" w:rsidP="00D30802">
      <w:pPr>
        <w:ind w:left="284"/>
        <w:rPr>
          <w:i/>
          <w:iCs/>
        </w:rPr>
      </w:pPr>
      <w:r w:rsidRPr="008B0604">
        <w:rPr>
          <w:i/>
          <w:iCs/>
        </w:rPr>
        <w:t>Vous pouvez cliquez sur</w:t>
      </w:r>
      <w:r>
        <w:rPr>
          <w:i/>
          <w:iCs/>
        </w:rPr>
        <w:t xml:space="preserve"> l’icône</w:t>
      </w:r>
      <w:r w:rsidRPr="008B0604">
        <w:rPr>
          <w:i/>
          <w:iCs/>
        </w:rPr>
        <w:t xml:space="preserve"> </w:t>
      </w:r>
      <w:r w:rsidRPr="008B0604">
        <w:rPr>
          <w:i/>
          <w:iCs/>
        </w:rPr>
        <w:object w:dxaOrig="270" w:dyaOrig="255">
          <v:shape id="_x0000_i1519" type="#_x0000_t75" style="width:15pt;height:13.5pt" o:ole="">
            <v:imagedata r:id="rId138" o:title=""/>
          </v:shape>
          <o:OLEObject Type="Embed" ProgID="Paint.Picture" ShapeID="_x0000_i1519" DrawAspect="Content" ObjectID="_1329503111" r:id="rId195"/>
        </w:object>
      </w:r>
      <w:r w:rsidRPr="008B0604">
        <w:rPr>
          <w:i/>
          <w:iCs/>
        </w:rPr>
        <w:t xml:space="preserve"> </w:t>
      </w:r>
      <w:r>
        <w:t xml:space="preserve">(Rechercher un compte client) </w:t>
      </w:r>
      <w:r>
        <w:rPr>
          <w:i/>
          <w:iCs/>
        </w:rPr>
        <w:t xml:space="preserve">situé au haut de la fenêtre </w:t>
      </w:r>
      <w:r w:rsidRPr="008B0604">
        <w:rPr>
          <w:i/>
          <w:iCs/>
        </w:rPr>
        <w:t>pour effectuer une nouvelle recherche de compte client.</w:t>
      </w:r>
    </w:p>
    <w:p w:rsidR="00774FF8" w:rsidRDefault="00774FF8" w:rsidP="00D30802">
      <w:pPr>
        <w:ind w:left="284"/>
        <w:rPr>
          <w:i/>
          <w:iCs/>
        </w:rPr>
      </w:pPr>
    </w:p>
    <w:p w:rsidR="00774FF8" w:rsidRDefault="00774FF8" w:rsidP="009343FA">
      <w:pPr>
        <w:ind w:left="284" w:hanging="284"/>
      </w:pPr>
      <w:r>
        <w:t xml:space="preserve">2- Sélection d’un </w:t>
      </w:r>
      <w:r w:rsidRPr="008B0604">
        <w:rPr>
          <w:b/>
          <w:bCs/>
        </w:rPr>
        <w:t>Dossier à joindre</w:t>
      </w:r>
      <w:r>
        <w:t xml:space="preserve"> dans la liste déroulante qui apparaît en cliquant sur le </w:t>
      </w:r>
      <w:r>
        <w:rPr>
          <w:noProof/>
        </w:rPr>
        <w:pict>
          <v:shape id="_x0000_i1520" type="#_x0000_t75" style="width:13.5pt;height:13.5pt;visibility:visible">
            <v:imagedata r:id="rId114" o:title=""/>
          </v:shape>
        </w:pict>
      </w:r>
      <w:r>
        <w:t xml:space="preserve">  à la droite du champ :</w:t>
      </w:r>
    </w:p>
    <w:p w:rsidR="00774FF8" w:rsidRDefault="00774FF8" w:rsidP="009343FA">
      <w:pPr>
        <w:ind w:left="284" w:hanging="284"/>
      </w:pPr>
    </w:p>
    <w:p w:rsidR="00774FF8" w:rsidRDefault="00774FF8" w:rsidP="009343FA">
      <w:pPr>
        <w:ind w:left="284" w:hanging="284"/>
      </w:pPr>
      <w:r>
        <w:tab/>
      </w:r>
      <w:r w:rsidRPr="009E36E3">
        <w:rPr>
          <w:i/>
          <w:iCs/>
        </w:rPr>
        <w:t>Vous pouvez activer l’option d’</w:t>
      </w:r>
      <w:r w:rsidRPr="003C426E">
        <w:rPr>
          <w:i/>
          <w:iCs/>
        </w:rPr>
        <w:t>activer le dossier automatiquement lors de l'ajout d'un rendez-vous</w:t>
      </w:r>
      <w:r>
        <w:rPr>
          <w:i/>
          <w:iCs/>
        </w:rPr>
        <w:t xml:space="preserve"> </w:t>
      </w:r>
      <w:r w:rsidRPr="009E36E3">
        <w:rPr>
          <w:i/>
          <w:iCs/>
        </w:rPr>
        <w:t xml:space="preserve">dans les </w:t>
      </w:r>
      <w:hyperlink w:anchor="Prefs_Gen_RV" w:history="1">
        <w:r w:rsidRPr="005F0796">
          <w:rPr>
            <w:rStyle w:val="Hyperlink"/>
            <w:i/>
            <w:iCs/>
          </w:rPr>
          <w:t>Préférences Générales (Rendez-vous)</w:t>
        </w:r>
      </w:hyperlink>
      <w:r>
        <w:rPr>
          <w:i/>
          <w:iCs/>
        </w:rPr>
        <w:t>.</w:t>
      </w:r>
    </w:p>
    <w:p w:rsidR="00774FF8" w:rsidRDefault="00774FF8" w:rsidP="00F313D1"/>
    <w:p w:rsidR="00774FF8" w:rsidRDefault="00774FF8" w:rsidP="00F313D1">
      <w:r>
        <w:tab/>
        <w:t xml:space="preserve">2a. </w:t>
      </w:r>
      <w:r w:rsidRPr="00243F80">
        <w:rPr>
          <w:b/>
          <w:bCs/>
        </w:rPr>
        <w:t>Nouveau dossier</w:t>
      </w:r>
      <w:r>
        <w:t> :</w:t>
      </w:r>
    </w:p>
    <w:p w:rsidR="00774FF8" w:rsidRDefault="00774FF8" w:rsidP="00F313D1"/>
    <w:p w:rsidR="00774FF8" w:rsidRDefault="00774FF8" w:rsidP="00305396">
      <w:pPr>
        <w:ind w:left="606" w:firstLine="528"/>
      </w:pPr>
      <w:r>
        <w:t xml:space="preserve">2a.1. </w:t>
      </w:r>
      <w:r w:rsidRPr="00305396">
        <w:rPr>
          <w:b/>
          <w:bCs/>
        </w:rPr>
        <w:t>Site de la lésion</w:t>
      </w:r>
      <w:r>
        <w:t xml:space="preserve"> :</w:t>
      </w:r>
    </w:p>
    <w:p w:rsidR="00774FF8" w:rsidRDefault="00774FF8" w:rsidP="002B6E6B">
      <w:pPr>
        <w:ind w:left="606" w:firstLine="528"/>
      </w:pPr>
      <w:r>
        <w:tab/>
      </w:r>
    </w:p>
    <w:p w:rsidR="00774FF8" w:rsidRDefault="00774FF8" w:rsidP="00305396">
      <w:pPr>
        <w:ind w:left="2410" w:hanging="709"/>
      </w:pPr>
      <w:r>
        <w:t xml:space="preserve">2a.1a. Sélectionnez le site de la lésion dans la liste déroulante qui apparaît en cliquant sur le </w:t>
      </w:r>
      <w:r>
        <w:rPr>
          <w:noProof/>
        </w:rPr>
        <w:pict>
          <v:shape id="_x0000_i1521" type="#_x0000_t75" style="width:13.5pt;height:13.5pt;visibility:visible">
            <v:imagedata r:id="rId114" o:title=""/>
          </v:shape>
        </w:pict>
      </w:r>
      <w:r>
        <w:t xml:space="preserve">  à la droite du champ. </w:t>
      </w:r>
    </w:p>
    <w:p w:rsidR="00774FF8" w:rsidRDefault="00774FF8" w:rsidP="00305396">
      <w:pPr>
        <w:ind w:left="180" w:hanging="180"/>
      </w:pPr>
      <w:r>
        <w:tab/>
      </w:r>
      <w:r>
        <w:tab/>
      </w:r>
    </w:p>
    <w:p w:rsidR="00774FF8" w:rsidRDefault="00774FF8" w:rsidP="00305396">
      <w:pPr>
        <w:ind w:left="1701"/>
      </w:pPr>
      <w:r>
        <w:t>2a.1b. Inscrivez directement un nouveau site de la lésion.</w:t>
      </w:r>
    </w:p>
    <w:p w:rsidR="00774FF8" w:rsidRDefault="00774FF8" w:rsidP="00305396">
      <w:pPr>
        <w:ind w:left="180" w:hanging="180"/>
      </w:pPr>
    </w:p>
    <w:p w:rsidR="00774FF8" w:rsidRDefault="00774FF8" w:rsidP="00305396">
      <w:pPr>
        <w:ind w:left="2410"/>
        <w:rPr>
          <w:i/>
          <w:iCs/>
        </w:rPr>
      </w:pPr>
      <w:r w:rsidRPr="00CF3B54">
        <w:rPr>
          <w:i/>
          <w:iCs/>
        </w:rPr>
        <w:t>Le</w:t>
      </w:r>
      <w:r>
        <w:rPr>
          <w:i/>
          <w:iCs/>
        </w:rPr>
        <w:t xml:space="preserve"> nouveau site de la lésion s’ajoutera</w:t>
      </w:r>
      <w:r w:rsidRPr="00CF3B54">
        <w:rPr>
          <w:i/>
          <w:iCs/>
        </w:rPr>
        <w:t xml:space="preserve"> automatiquement dans la liste déroulante</w:t>
      </w:r>
      <w:r>
        <w:rPr>
          <w:i/>
          <w:iCs/>
        </w:rPr>
        <w:t xml:space="preserve"> après avoir complété l’ajout du </w:t>
      </w:r>
      <w:r w:rsidRPr="00CF3B54">
        <w:rPr>
          <w:i/>
          <w:iCs/>
        </w:rPr>
        <w:t>nouveau client.</w:t>
      </w:r>
    </w:p>
    <w:p w:rsidR="00774FF8" w:rsidRDefault="00774FF8" w:rsidP="0013380A"/>
    <w:p w:rsidR="00774FF8" w:rsidRDefault="00774FF8" w:rsidP="0013380A">
      <w:pPr>
        <w:ind w:left="1701" w:hanging="567"/>
      </w:pPr>
      <w:r>
        <w:t xml:space="preserve">2a.2. Sélectionnez un </w:t>
      </w:r>
      <w:r>
        <w:rPr>
          <w:b/>
          <w:bCs/>
        </w:rPr>
        <w:t xml:space="preserve">Thérapeute </w:t>
      </w:r>
      <w:r>
        <w:t xml:space="preserve">dans la liste déroulante qui apparaît en cliquant sur le </w:t>
      </w:r>
      <w:r>
        <w:rPr>
          <w:noProof/>
        </w:rPr>
        <w:pict>
          <v:shape id="_x0000_i1522" type="#_x0000_t75" style="width:13.5pt;height:13.5pt;visibility:visible">
            <v:imagedata r:id="rId114" o:title=""/>
          </v:shape>
        </w:pict>
      </w:r>
      <w:r>
        <w:t xml:space="preserve">  à la droite du champ.</w:t>
      </w:r>
    </w:p>
    <w:p w:rsidR="00774FF8" w:rsidRDefault="00774FF8" w:rsidP="0013380A">
      <w:pPr>
        <w:ind w:left="1701" w:hanging="567"/>
      </w:pPr>
    </w:p>
    <w:p w:rsidR="00774FF8" w:rsidRDefault="00774FF8" w:rsidP="0013380A">
      <w:pPr>
        <w:ind w:left="1701" w:hanging="567"/>
        <w:rPr>
          <w:i/>
          <w:iCs/>
        </w:rPr>
      </w:pPr>
      <w:r>
        <w:tab/>
      </w:r>
      <w:r w:rsidRPr="0013380A">
        <w:rPr>
          <w:i/>
          <w:iCs/>
        </w:rPr>
        <w:t>Le</w:t>
      </w:r>
      <w:r>
        <w:rPr>
          <w:i/>
          <w:iCs/>
        </w:rPr>
        <w:t xml:space="preserve"> choix d’un thérapeute influence le type de service offert, les codifications dossier disponibles ainsi que les disponibilités de date et d’heure.</w:t>
      </w:r>
    </w:p>
    <w:p w:rsidR="00774FF8" w:rsidRDefault="00774FF8" w:rsidP="0013380A">
      <w:pPr>
        <w:ind w:left="1701" w:hanging="567"/>
        <w:rPr>
          <w:i/>
          <w:iCs/>
        </w:rPr>
      </w:pPr>
    </w:p>
    <w:p w:rsidR="00774FF8" w:rsidRDefault="00774FF8" w:rsidP="0013380A">
      <w:pPr>
        <w:ind w:left="1701" w:hanging="567"/>
      </w:pPr>
      <w:r>
        <w:t xml:space="preserve">2a.3. S’il y a lieu, sélectionnez le </w:t>
      </w:r>
      <w:r>
        <w:rPr>
          <w:b/>
          <w:bCs/>
        </w:rPr>
        <w:t xml:space="preserve">Thérapeute demandé </w:t>
      </w:r>
      <w:r>
        <w:t xml:space="preserve">dans la liste déroulante qui apparaît en cliquant sur le </w:t>
      </w:r>
      <w:r>
        <w:rPr>
          <w:noProof/>
        </w:rPr>
        <w:pict>
          <v:shape id="_x0000_i1523" type="#_x0000_t75" style="width:13.5pt;height:13.5pt;visibility:visible">
            <v:imagedata r:id="rId114" o:title=""/>
          </v:shape>
        </w:pict>
      </w:r>
      <w:r>
        <w:t xml:space="preserve">  à la droite du champ.</w:t>
      </w:r>
    </w:p>
    <w:p w:rsidR="00774FF8" w:rsidRDefault="00774FF8" w:rsidP="0013380A">
      <w:pPr>
        <w:ind w:left="1701" w:hanging="567"/>
      </w:pPr>
    </w:p>
    <w:p w:rsidR="00774FF8" w:rsidRDefault="00774FF8" w:rsidP="0013380A">
      <w:pPr>
        <w:ind w:left="1701" w:hanging="567"/>
      </w:pPr>
      <w:r>
        <w:t xml:space="preserve">2a.4. S’il y a lieu, sélectionnez un </w:t>
      </w:r>
      <w:r>
        <w:rPr>
          <w:b/>
          <w:bCs/>
        </w:rPr>
        <w:t xml:space="preserve">Thérapeute à transférer </w:t>
      </w:r>
      <w:r>
        <w:t xml:space="preserve">dans la liste déroulante qui apparaît en cliquant sur le </w:t>
      </w:r>
      <w:r>
        <w:rPr>
          <w:noProof/>
        </w:rPr>
        <w:pict>
          <v:shape id="_x0000_i1524" type="#_x0000_t75" style="width:13.5pt;height:13.5pt;visibility:visible">
            <v:imagedata r:id="rId114" o:title=""/>
          </v:shape>
        </w:pict>
      </w:r>
      <w:r>
        <w:t xml:space="preserve">  à la droite du champ.</w:t>
      </w:r>
    </w:p>
    <w:p w:rsidR="00774FF8" w:rsidRDefault="00774FF8" w:rsidP="0013380A">
      <w:pPr>
        <w:ind w:left="1701" w:hanging="567"/>
      </w:pPr>
    </w:p>
    <w:p w:rsidR="00774FF8" w:rsidRDefault="00774FF8" w:rsidP="00680FD6">
      <w:pPr>
        <w:ind w:left="1701" w:hanging="567"/>
      </w:pPr>
      <w:r>
        <w:t xml:space="preserve">2a.5. Inscrivez le </w:t>
      </w:r>
      <w:r>
        <w:rPr>
          <w:b/>
          <w:bCs/>
        </w:rPr>
        <w:t xml:space="preserve">Diagnostique </w:t>
      </w:r>
      <w:r>
        <w:t>dans champ prévu à cet effet.</w:t>
      </w:r>
    </w:p>
    <w:p w:rsidR="00774FF8" w:rsidRDefault="00774FF8" w:rsidP="00680FD6">
      <w:pPr>
        <w:ind w:left="1701" w:hanging="567"/>
      </w:pPr>
    </w:p>
    <w:p w:rsidR="00774FF8" w:rsidRDefault="00774FF8" w:rsidP="00680FD6">
      <w:pPr>
        <w:ind w:left="1701" w:hanging="567"/>
      </w:pPr>
      <w:r>
        <w:t xml:space="preserve">2a.6. </w:t>
      </w:r>
      <w:r>
        <w:rPr>
          <w:b/>
          <w:bCs/>
        </w:rPr>
        <w:t>Date de référence </w:t>
      </w:r>
      <w:r w:rsidRPr="00F04584">
        <w:t>:</w:t>
      </w:r>
    </w:p>
    <w:p w:rsidR="00774FF8" w:rsidRDefault="00774FF8" w:rsidP="00680FD6">
      <w:pPr>
        <w:ind w:left="1701" w:hanging="567"/>
      </w:pPr>
    </w:p>
    <w:p w:rsidR="00774FF8" w:rsidRDefault="00774FF8" w:rsidP="00680FD6">
      <w:pPr>
        <w:ind w:left="1701" w:hanging="567"/>
      </w:pPr>
      <w:r>
        <w:tab/>
        <w:t xml:space="preserve">2a.6.1. Cliquez sur </w:t>
      </w:r>
      <w:r w:rsidRPr="008B0604">
        <w:rPr>
          <w:i/>
          <w:iCs/>
        </w:rPr>
        <w:object w:dxaOrig="270" w:dyaOrig="255">
          <v:shape id="_x0000_i1525" type="#_x0000_t75" style="width:15pt;height:13.5pt" o:ole="">
            <v:imagedata r:id="rId138" o:title=""/>
          </v:shape>
          <o:OLEObject Type="Embed" ProgID="Paint.Picture" ShapeID="_x0000_i1525" DrawAspect="Content" ObjectID="_1329503112" r:id="rId196"/>
        </w:object>
      </w:r>
      <w:r>
        <w:t xml:space="preserve"> (Choisir la date de référence);</w:t>
      </w:r>
    </w:p>
    <w:p w:rsidR="00774FF8" w:rsidRDefault="00774FF8" w:rsidP="00B305E6"/>
    <w:p w:rsidR="00774FF8" w:rsidRDefault="00774FF8" w:rsidP="00B305E6">
      <w:pPr>
        <w:ind w:left="2410"/>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774FF8" w:rsidRDefault="00774FF8" w:rsidP="00B305E6">
      <w:r>
        <w:tab/>
      </w:r>
    </w:p>
    <w:p w:rsidR="00774FF8" w:rsidRDefault="00774FF8" w:rsidP="00B305E6">
      <w:pPr>
        <w:ind w:left="1701"/>
      </w:pPr>
      <w:r>
        <w:t xml:space="preserve">2a.6.2.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774FF8" w:rsidRDefault="00774FF8" w:rsidP="00B305E6">
      <w:pPr>
        <w:ind w:left="1701"/>
      </w:pPr>
    </w:p>
    <w:p w:rsidR="00774FF8" w:rsidRDefault="00774FF8" w:rsidP="00B305E6">
      <w:pPr>
        <w:ind w:left="1701"/>
      </w:pPr>
      <w:r>
        <w:t>2a.6.3. Cliquez sur « </w:t>
      </w:r>
      <w:r>
        <w:rPr>
          <w:b/>
          <w:bCs/>
        </w:rPr>
        <w:t xml:space="preserve">OK </w:t>
      </w:r>
      <w:r>
        <w:t>».</w:t>
      </w:r>
    </w:p>
    <w:p w:rsidR="00774FF8" w:rsidRDefault="00774FF8" w:rsidP="00B305E6">
      <w:pPr>
        <w:ind w:left="1701"/>
      </w:pPr>
    </w:p>
    <w:p w:rsidR="00774FF8" w:rsidRPr="00B305E6" w:rsidRDefault="00774FF8" w:rsidP="00B305E6">
      <w:pPr>
        <w:ind w:left="2410"/>
        <w:rPr>
          <w:i/>
          <w:iCs/>
        </w:rPr>
      </w:pPr>
      <w:r>
        <w:rPr>
          <w:i/>
          <w:iCs/>
        </w:rPr>
        <w:t>La date de référence s’inscrit sous la forme Jour/Mois/Année.</w:t>
      </w:r>
    </w:p>
    <w:p w:rsidR="00774FF8" w:rsidRDefault="00774FF8" w:rsidP="0013380A">
      <w:pPr>
        <w:ind w:left="1701" w:hanging="567"/>
        <w:rPr>
          <w:i/>
          <w:iCs/>
        </w:rPr>
      </w:pPr>
    </w:p>
    <w:p w:rsidR="00774FF8" w:rsidRDefault="00774FF8" w:rsidP="00B305E6">
      <w:pPr>
        <w:ind w:left="1701" w:hanging="567"/>
      </w:pPr>
      <w:r>
        <w:t xml:space="preserve">2a.7. </w:t>
      </w:r>
      <w:r>
        <w:rPr>
          <w:b/>
          <w:bCs/>
        </w:rPr>
        <w:t xml:space="preserve">Date d’accident </w:t>
      </w:r>
      <w:r w:rsidRPr="00F04584">
        <w:t>:</w:t>
      </w:r>
    </w:p>
    <w:p w:rsidR="00774FF8" w:rsidRDefault="00774FF8" w:rsidP="00B305E6">
      <w:pPr>
        <w:ind w:left="1701" w:hanging="567"/>
      </w:pPr>
    </w:p>
    <w:p w:rsidR="00774FF8" w:rsidRDefault="00774FF8" w:rsidP="00B305E6">
      <w:pPr>
        <w:ind w:left="1701" w:hanging="567"/>
      </w:pPr>
      <w:r>
        <w:tab/>
        <w:t xml:space="preserve">2a.7.1. Cliquez sur </w:t>
      </w:r>
      <w:r w:rsidRPr="008B0604">
        <w:rPr>
          <w:i/>
          <w:iCs/>
        </w:rPr>
        <w:object w:dxaOrig="270" w:dyaOrig="255">
          <v:shape id="_x0000_i1526" type="#_x0000_t75" style="width:15pt;height:13.5pt" o:ole="">
            <v:imagedata r:id="rId138" o:title=""/>
          </v:shape>
          <o:OLEObject Type="Embed" ProgID="Paint.Picture" ShapeID="_x0000_i1526" DrawAspect="Content" ObjectID="_1329503113" r:id="rId197"/>
        </w:object>
      </w:r>
      <w:r>
        <w:t xml:space="preserve"> (Choisir la date d’accident);</w:t>
      </w:r>
    </w:p>
    <w:p w:rsidR="00774FF8" w:rsidRDefault="00774FF8" w:rsidP="00B305E6"/>
    <w:p w:rsidR="00774FF8" w:rsidRDefault="00774FF8" w:rsidP="00B305E6">
      <w:pPr>
        <w:ind w:left="2410"/>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774FF8" w:rsidRDefault="00774FF8" w:rsidP="00B305E6">
      <w:r>
        <w:tab/>
      </w:r>
    </w:p>
    <w:p w:rsidR="00774FF8" w:rsidRDefault="00774FF8" w:rsidP="00B305E6">
      <w:pPr>
        <w:ind w:left="1701"/>
      </w:pPr>
      <w:r>
        <w:t xml:space="preserve">2a.7.2.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774FF8" w:rsidRDefault="00774FF8" w:rsidP="00B305E6">
      <w:pPr>
        <w:ind w:left="1701"/>
      </w:pPr>
    </w:p>
    <w:p w:rsidR="00774FF8" w:rsidRDefault="00774FF8" w:rsidP="00B305E6">
      <w:pPr>
        <w:ind w:left="1701"/>
      </w:pPr>
      <w:r>
        <w:t>2a.7.3. Cliquez sur « </w:t>
      </w:r>
      <w:r>
        <w:rPr>
          <w:b/>
          <w:bCs/>
        </w:rPr>
        <w:t xml:space="preserve">OK </w:t>
      </w:r>
      <w:r>
        <w:t>».</w:t>
      </w:r>
    </w:p>
    <w:p w:rsidR="00774FF8" w:rsidRDefault="00774FF8" w:rsidP="00B305E6">
      <w:pPr>
        <w:ind w:left="1701"/>
      </w:pPr>
    </w:p>
    <w:p w:rsidR="00774FF8" w:rsidRDefault="00774FF8" w:rsidP="003E3464">
      <w:pPr>
        <w:ind w:left="2410"/>
        <w:rPr>
          <w:i/>
          <w:iCs/>
        </w:rPr>
      </w:pPr>
      <w:r>
        <w:rPr>
          <w:i/>
          <w:iCs/>
        </w:rPr>
        <w:t>La date d’accident s’inscrit sous la forme Jour/Mois/Année.</w:t>
      </w:r>
    </w:p>
    <w:p w:rsidR="00774FF8" w:rsidRDefault="00774FF8" w:rsidP="003E3464">
      <w:pPr>
        <w:rPr>
          <w:i/>
          <w:iCs/>
        </w:rPr>
      </w:pPr>
    </w:p>
    <w:p w:rsidR="00774FF8" w:rsidRDefault="00774FF8" w:rsidP="003E3464">
      <w:pPr>
        <w:ind w:left="1701" w:hanging="567"/>
      </w:pPr>
      <w:r>
        <w:t xml:space="preserve">2a.8. </w:t>
      </w:r>
      <w:r>
        <w:rPr>
          <w:b/>
          <w:bCs/>
        </w:rPr>
        <w:t xml:space="preserve">Date de rechute </w:t>
      </w:r>
      <w:r w:rsidRPr="009D7C1B">
        <w:t>(s’il y a lieu)</w:t>
      </w:r>
      <w:r>
        <w:t xml:space="preserve"> </w:t>
      </w:r>
      <w:r w:rsidRPr="00F04584">
        <w:t>:</w:t>
      </w:r>
    </w:p>
    <w:p w:rsidR="00774FF8" w:rsidRDefault="00774FF8" w:rsidP="003E3464">
      <w:pPr>
        <w:ind w:left="1701" w:hanging="567"/>
      </w:pPr>
    </w:p>
    <w:p w:rsidR="00774FF8" w:rsidRDefault="00774FF8" w:rsidP="003E3464">
      <w:pPr>
        <w:ind w:left="1701" w:hanging="567"/>
      </w:pPr>
      <w:r>
        <w:tab/>
        <w:t xml:space="preserve">2a.8.1. Cliquez sur </w:t>
      </w:r>
      <w:r w:rsidRPr="008B0604">
        <w:rPr>
          <w:i/>
          <w:iCs/>
        </w:rPr>
        <w:object w:dxaOrig="270" w:dyaOrig="255">
          <v:shape id="_x0000_i1527" type="#_x0000_t75" style="width:15pt;height:13.5pt" o:ole="">
            <v:imagedata r:id="rId138" o:title=""/>
          </v:shape>
          <o:OLEObject Type="Embed" ProgID="Paint.Picture" ShapeID="_x0000_i1527" DrawAspect="Content" ObjectID="_1329503114" r:id="rId198"/>
        </w:object>
      </w:r>
      <w:r>
        <w:t xml:space="preserve"> (Choisir la date de rechute);</w:t>
      </w:r>
    </w:p>
    <w:p w:rsidR="00774FF8" w:rsidRDefault="00774FF8" w:rsidP="003E3464"/>
    <w:p w:rsidR="00774FF8" w:rsidRDefault="00774FF8" w:rsidP="003E3464">
      <w:pPr>
        <w:ind w:left="2410"/>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774FF8" w:rsidRDefault="00774FF8" w:rsidP="003E3464">
      <w:r>
        <w:tab/>
      </w:r>
    </w:p>
    <w:p w:rsidR="00774FF8" w:rsidRDefault="00774FF8" w:rsidP="003E3464">
      <w:pPr>
        <w:ind w:left="1701"/>
      </w:pPr>
      <w:r>
        <w:t xml:space="preserve">2a.8.2.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774FF8" w:rsidRDefault="00774FF8" w:rsidP="003E3464">
      <w:pPr>
        <w:ind w:left="1701"/>
      </w:pPr>
    </w:p>
    <w:p w:rsidR="00774FF8" w:rsidRDefault="00774FF8" w:rsidP="003E3464">
      <w:pPr>
        <w:ind w:left="1701"/>
      </w:pPr>
      <w:r>
        <w:t>2a.8.3. Cliquez sur « </w:t>
      </w:r>
      <w:r>
        <w:rPr>
          <w:b/>
          <w:bCs/>
        </w:rPr>
        <w:t xml:space="preserve">OK </w:t>
      </w:r>
      <w:r>
        <w:t>».</w:t>
      </w:r>
    </w:p>
    <w:p w:rsidR="00774FF8" w:rsidRDefault="00774FF8" w:rsidP="003E3464">
      <w:pPr>
        <w:ind w:left="1701"/>
      </w:pPr>
    </w:p>
    <w:p w:rsidR="00774FF8" w:rsidRDefault="00774FF8" w:rsidP="009D7C1B">
      <w:pPr>
        <w:ind w:left="2409" w:firstLine="1"/>
        <w:rPr>
          <w:i/>
          <w:iCs/>
        </w:rPr>
      </w:pPr>
      <w:r>
        <w:rPr>
          <w:i/>
          <w:iCs/>
        </w:rPr>
        <w:t>La date de rechute s’inscrit sous la forme Jour/Mois/Année.</w:t>
      </w:r>
    </w:p>
    <w:p w:rsidR="00774FF8" w:rsidRDefault="00774FF8" w:rsidP="009D7C1B">
      <w:pPr>
        <w:rPr>
          <w:i/>
          <w:iCs/>
        </w:rPr>
      </w:pPr>
    </w:p>
    <w:p w:rsidR="00774FF8" w:rsidRPr="00976E1B" w:rsidRDefault="00774FF8" w:rsidP="009D7C1B">
      <w:pPr>
        <w:ind w:left="1701" w:hanging="567"/>
      </w:pPr>
      <w:r>
        <w:t>2a.</w:t>
      </w:r>
      <w:r w:rsidRPr="00976E1B">
        <w:t xml:space="preserve">9. </w:t>
      </w:r>
      <w:r w:rsidRPr="00976E1B">
        <w:rPr>
          <w:b/>
          <w:bCs/>
        </w:rPr>
        <w:t>Médecin</w:t>
      </w:r>
      <w:r w:rsidRPr="00976E1B">
        <w:t xml:space="preserve"> :</w:t>
      </w:r>
    </w:p>
    <w:p w:rsidR="00774FF8" w:rsidRPr="00976E1B" w:rsidRDefault="00774FF8" w:rsidP="009D7C1B">
      <w:pPr>
        <w:ind w:left="1701" w:hanging="567"/>
      </w:pPr>
    </w:p>
    <w:p w:rsidR="00774FF8" w:rsidRPr="00976E1B" w:rsidRDefault="00774FF8" w:rsidP="009D7C1B">
      <w:pPr>
        <w:ind w:left="1701" w:hanging="567"/>
      </w:pPr>
      <w:r w:rsidRPr="00976E1B">
        <w:tab/>
        <w:t xml:space="preserve">2a.9.1. Cliquez sur </w:t>
      </w:r>
      <w:r w:rsidRPr="00976E1B">
        <w:rPr>
          <w:i/>
          <w:iCs/>
        </w:rPr>
        <w:object w:dxaOrig="270" w:dyaOrig="255">
          <v:shape id="_x0000_i1528" type="#_x0000_t75" style="width:15pt;height:13.5pt" o:ole="">
            <v:imagedata r:id="rId138" o:title=""/>
          </v:shape>
          <o:OLEObject Type="Embed" ProgID="Paint.Picture" ShapeID="_x0000_i1528" DrawAspect="Content" ObjectID="_1329503115" r:id="rId199"/>
        </w:object>
      </w:r>
      <w:r w:rsidRPr="00976E1B">
        <w:t xml:space="preserve"> (Sélectionner le médecin);</w:t>
      </w:r>
    </w:p>
    <w:p w:rsidR="00774FF8" w:rsidRPr="00976E1B" w:rsidRDefault="00774FF8" w:rsidP="009D7C1B"/>
    <w:p w:rsidR="00774FF8" w:rsidRPr="00976E1B" w:rsidRDefault="00774FF8" w:rsidP="009D7C1B">
      <w:pPr>
        <w:ind w:left="2410"/>
      </w:pPr>
      <w:r w:rsidRPr="00976E1B">
        <w:rPr>
          <w:i/>
          <w:iCs/>
        </w:rPr>
        <w:t xml:space="preserve">La fenêtre </w:t>
      </w:r>
      <w:r w:rsidRPr="00976E1B">
        <w:t>Recherche d’un(e) personne / organisme clé</w:t>
      </w:r>
      <w:r w:rsidRPr="00976E1B">
        <w:rPr>
          <w:i/>
          <w:iCs/>
        </w:rPr>
        <w:t xml:space="preserve"> apparaît.</w:t>
      </w:r>
      <w:r w:rsidRPr="00976E1B">
        <w:t xml:space="preserve"> </w:t>
      </w:r>
    </w:p>
    <w:p w:rsidR="00774FF8" w:rsidRPr="00976E1B" w:rsidRDefault="00774FF8" w:rsidP="009D7C1B">
      <w:r w:rsidRPr="00976E1B">
        <w:tab/>
      </w:r>
    </w:p>
    <w:p w:rsidR="00774FF8" w:rsidRPr="00976E1B" w:rsidRDefault="00774FF8" w:rsidP="009C5FE1">
      <w:pPr>
        <w:ind w:left="2410" w:hanging="709"/>
      </w:pPr>
      <w:r w:rsidRPr="00976E1B">
        <w:t>2a.9.2. Veuillez suivre les étapes pour</w:t>
      </w:r>
      <w:r w:rsidRPr="009C5FE1">
        <w:rPr>
          <w:color w:val="FF0000"/>
        </w:rPr>
        <w:t xml:space="preserve"> </w:t>
      </w:r>
      <w:hyperlink w:anchor="KP_Search" w:history="1">
        <w:r w:rsidRPr="0040541A">
          <w:rPr>
            <w:rStyle w:val="Hyperlink"/>
          </w:rPr>
          <w:t xml:space="preserve">Rechercher </w:t>
        </w:r>
        <w:r>
          <w:rPr>
            <w:rStyle w:val="Hyperlink"/>
          </w:rPr>
          <w:t>un compte</w:t>
        </w:r>
        <w:r w:rsidRPr="0040541A">
          <w:rPr>
            <w:rStyle w:val="Hyperlink"/>
          </w:rPr>
          <w:t xml:space="preserve"> personne / organisme clé</w:t>
        </w:r>
      </w:hyperlink>
      <w:r>
        <w:t>;</w:t>
      </w:r>
    </w:p>
    <w:p w:rsidR="00774FF8" w:rsidRPr="00976E1B" w:rsidRDefault="00774FF8" w:rsidP="009C5FE1">
      <w:pPr>
        <w:ind w:left="2410" w:hanging="709"/>
        <w:rPr>
          <w:i/>
          <w:iCs/>
        </w:rPr>
      </w:pPr>
    </w:p>
    <w:p w:rsidR="00774FF8" w:rsidRDefault="00774FF8" w:rsidP="009C5FE1">
      <w:pPr>
        <w:ind w:left="2410" w:hanging="709"/>
      </w:pPr>
      <w:r w:rsidRPr="00976E1B">
        <w:rPr>
          <w:i/>
          <w:iCs/>
        </w:rPr>
        <w:tab/>
        <w:t xml:space="preserve">La recherche est limitée au sein de la catégorie </w:t>
      </w:r>
      <w:r w:rsidRPr="00976E1B">
        <w:t>Médecin.</w:t>
      </w:r>
    </w:p>
    <w:p w:rsidR="00774FF8" w:rsidRDefault="00774FF8" w:rsidP="009C5FE1">
      <w:pPr>
        <w:ind w:left="2410" w:hanging="709"/>
      </w:pPr>
    </w:p>
    <w:p w:rsidR="00774FF8" w:rsidRPr="00976E1B" w:rsidRDefault="00774FF8" w:rsidP="009C5FE1">
      <w:pPr>
        <w:ind w:left="2410" w:hanging="709"/>
      </w:pPr>
      <w:r>
        <w:t>2a.9.3. Sélectionnez le compte personne / organisme clé désiré.</w:t>
      </w:r>
    </w:p>
    <w:p w:rsidR="00774FF8" w:rsidRPr="00976E1B" w:rsidRDefault="00774FF8" w:rsidP="009C5FE1">
      <w:pPr>
        <w:ind w:left="2410" w:hanging="709"/>
        <w:rPr>
          <w:i/>
          <w:iCs/>
        </w:rPr>
      </w:pPr>
      <w:r>
        <w:rPr>
          <w:i/>
          <w:iCs/>
        </w:rPr>
        <w:tab/>
      </w:r>
    </w:p>
    <w:p w:rsidR="00774FF8" w:rsidRPr="00976E1B" w:rsidRDefault="00774FF8" w:rsidP="00976E1B">
      <w:pPr>
        <w:ind w:left="1701" w:hanging="567"/>
      </w:pPr>
      <w:r>
        <w:t>2a.10</w:t>
      </w:r>
      <w:r w:rsidRPr="00976E1B">
        <w:t xml:space="preserve">. </w:t>
      </w:r>
      <w:r>
        <w:rPr>
          <w:b/>
          <w:bCs/>
        </w:rPr>
        <w:t xml:space="preserve">Code du dossier </w:t>
      </w:r>
      <w:r w:rsidRPr="00976E1B">
        <w:t>:</w:t>
      </w:r>
    </w:p>
    <w:p w:rsidR="00774FF8" w:rsidRPr="00976E1B" w:rsidRDefault="00774FF8" w:rsidP="00976E1B">
      <w:pPr>
        <w:ind w:left="1701" w:hanging="567"/>
      </w:pPr>
    </w:p>
    <w:p w:rsidR="00774FF8" w:rsidRPr="00976E1B" w:rsidRDefault="00774FF8" w:rsidP="00976E1B">
      <w:pPr>
        <w:ind w:left="1701" w:hanging="567"/>
      </w:pPr>
      <w:r>
        <w:tab/>
        <w:t>2a.10</w:t>
      </w:r>
      <w:r w:rsidRPr="00976E1B">
        <w:t xml:space="preserve">.1. Cliquez sur </w:t>
      </w:r>
      <w:r w:rsidRPr="00976E1B">
        <w:rPr>
          <w:i/>
          <w:iCs/>
        </w:rPr>
        <w:object w:dxaOrig="270" w:dyaOrig="255">
          <v:shape id="_x0000_i1529" type="#_x0000_t75" style="width:15pt;height:13.5pt" o:ole="">
            <v:imagedata r:id="rId138" o:title=""/>
          </v:shape>
          <o:OLEObject Type="Embed" ProgID="Paint.Picture" ShapeID="_x0000_i1529" DrawAspect="Content" ObjectID="_1329503116" r:id="rId200"/>
        </w:object>
      </w:r>
      <w:r w:rsidRPr="00976E1B">
        <w:t xml:space="preserve"> (</w:t>
      </w:r>
      <w:r>
        <w:t>Sélectionner le</w:t>
      </w:r>
      <w:r w:rsidRPr="00976E1B">
        <w:t xml:space="preserve"> </w:t>
      </w:r>
      <w:r>
        <w:t>code du dossier</w:t>
      </w:r>
      <w:r w:rsidRPr="00976E1B">
        <w:t>);</w:t>
      </w:r>
    </w:p>
    <w:p w:rsidR="00774FF8" w:rsidRPr="00976E1B" w:rsidRDefault="00774FF8" w:rsidP="00976E1B"/>
    <w:p w:rsidR="00774FF8" w:rsidRPr="00976E1B" w:rsidRDefault="00774FF8" w:rsidP="00976E1B">
      <w:pPr>
        <w:ind w:left="2410"/>
      </w:pPr>
      <w:r w:rsidRPr="00976E1B">
        <w:rPr>
          <w:i/>
          <w:iCs/>
        </w:rPr>
        <w:t xml:space="preserve">La fenêtre </w:t>
      </w:r>
      <w:r>
        <w:t xml:space="preserve">Codification dossier </w:t>
      </w:r>
      <w:r w:rsidRPr="00976E1B">
        <w:rPr>
          <w:i/>
          <w:iCs/>
        </w:rPr>
        <w:t>apparaît.</w:t>
      </w:r>
      <w:r w:rsidRPr="00976E1B">
        <w:t xml:space="preserve"> </w:t>
      </w:r>
    </w:p>
    <w:p w:rsidR="00774FF8" w:rsidRPr="00976E1B" w:rsidRDefault="00774FF8" w:rsidP="00976E1B">
      <w:r w:rsidRPr="00976E1B">
        <w:tab/>
      </w:r>
    </w:p>
    <w:p w:rsidR="00774FF8" w:rsidRPr="00976E1B" w:rsidRDefault="00774FF8" w:rsidP="00BB3440">
      <w:pPr>
        <w:ind w:left="2552" w:hanging="851"/>
      </w:pPr>
      <w:r w:rsidRPr="00976E1B">
        <w:t>2a.</w:t>
      </w:r>
      <w:r>
        <w:t>10</w:t>
      </w:r>
      <w:r w:rsidRPr="00976E1B">
        <w:t xml:space="preserve">.2. </w:t>
      </w:r>
      <w:r>
        <w:t>Sélectionnez une codification dossier dans la liste des codifications dossier située dans le coin supérieur gauche de la fenêtre;</w:t>
      </w:r>
    </w:p>
    <w:p w:rsidR="00774FF8" w:rsidRPr="00976E1B" w:rsidRDefault="00774FF8" w:rsidP="00976E1B">
      <w:pPr>
        <w:ind w:left="2410" w:hanging="709"/>
        <w:rPr>
          <w:i/>
          <w:iCs/>
        </w:rPr>
      </w:pPr>
    </w:p>
    <w:p w:rsidR="00774FF8" w:rsidRDefault="00774FF8" w:rsidP="00BB3440">
      <w:pPr>
        <w:ind w:left="2552"/>
      </w:pPr>
      <w:r w:rsidRPr="0040087F">
        <w:rPr>
          <w:i/>
          <w:iCs/>
        </w:rPr>
        <w:t>La liste des codifications dossier varie selon le thérapeute sélectionné en 2a.2. Celui-ci est sélectionné automatiquement dans la fenêtre</w:t>
      </w:r>
      <w:r>
        <w:t xml:space="preserve"> Codification dossier.</w:t>
      </w:r>
    </w:p>
    <w:p w:rsidR="00774FF8" w:rsidRDefault="00774FF8" w:rsidP="00976E1B">
      <w:pPr>
        <w:ind w:left="2410" w:hanging="709"/>
      </w:pPr>
    </w:p>
    <w:p w:rsidR="00774FF8" w:rsidRPr="00976E1B" w:rsidRDefault="00774FF8" w:rsidP="00976E1B">
      <w:pPr>
        <w:ind w:left="2410" w:hanging="709"/>
      </w:pPr>
      <w:r>
        <w:t xml:space="preserve">2a.10.3. </w:t>
      </w:r>
      <w:r w:rsidRPr="00976E1B">
        <w:t xml:space="preserve">Cliquez sur </w:t>
      </w:r>
      <w:r w:rsidRPr="00976E1B">
        <w:rPr>
          <w:i/>
          <w:iCs/>
        </w:rPr>
        <w:object w:dxaOrig="270" w:dyaOrig="255">
          <v:shape id="_x0000_i1530" type="#_x0000_t75" style="width:15pt;height:13.5pt" o:ole="">
            <v:imagedata r:id="rId138" o:title=""/>
          </v:shape>
          <o:OLEObject Type="Embed" ProgID="Paint.Picture" ShapeID="_x0000_i1530" DrawAspect="Content" ObjectID="_1329503117" r:id="rId201"/>
        </w:object>
      </w:r>
      <w:r w:rsidRPr="00976E1B">
        <w:t xml:space="preserve"> (</w:t>
      </w:r>
      <w:r>
        <w:t>Sélectionner la codification dossier</w:t>
      </w:r>
      <w:r w:rsidRPr="00976E1B">
        <w:t>)</w:t>
      </w:r>
      <w:r>
        <w:t>.</w:t>
      </w:r>
    </w:p>
    <w:p w:rsidR="00774FF8" w:rsidRPr="00976E1B" w:rsidRDefault="00774FF8" w:rsidP="009D7C1B">
      <w:pPr>
        <w:rPr>
          <w:i/>
          <w:iCs/>
        </w:rPr>
      </w:pPr>
    </w:p>
    <w:p w:rsidR="00774FF8" w:rsidRPr="00303D3E" w:rsidRDefault="00774FF8" w:rsidP="009D7C1B">
      <w:pPr>
        <w:ind w:left="2409" w:firstLine="1"/>
        <w:rPr>
          <w:i/>
          <w:iCs/>
        </w:rPr>
      </w:pPr>
      <w:r w:rsidRPr="00303D3E">
        <w:rPr>
          <w:i/>
          <w:iCs/>
        </w:rPr>
        <w:t xml:space="preserve">La codification dossier s’inscrit sous la forme </w:t>
      </w:r>
      <w:r w:rsidRPr="00BE52F1">
        <w:t>Nom, Prenom (#) [du thérapeute] : nom de la codification dossier</w:t>
      </w:r>
      <w:r w:rsidRPr="00303D3E">
        <w:rPr>
          <w:i/>
          <w:iCs/>
        </w:rPr>
        <w:t xml:space="preserve">. </w:t>
      </w:r>
    </w:p>
    <w:p w:rsidR="00774FF8" w:rsidRDefault="00774FF8" w:rsidP="009D7C1B">
      <w:pPr>
        <w:ind w:left="2409" w:firstLine="1"/>
      </w:pPr>
      <w:r w:rsidRPr="00303D3E">
        <w:rPr>
          <w:i/>
          <w:iCs/>
        </w:rPr>
        <w:t>Ex. Bob, Raton (3) : Csst</w:t>
      </w:r>
      <w:r>
        <w:rPr>
          <w:i/>
          <w:iCs/>
        </w:rPr>
        <w:t>.</w:t>
      </w:r>
    </w:p>
    <w:p w:rsidR="00774FF8" w:rsidRDefault="00774FF8" w:rsidP="009D7C1B">
      <w:pPr>
        <w:ind w:left="2409" w:firstLine="1"/>
      </w:pPr>
    </w:p>
    <w:p w:rsidR="00774FF8" w:rsidRPr="00303D3E" w:rsidRDefault="00774FF8" w:rsidP="009D7C1B">
      <w:pPr>
        <w:ind w:left="2409" w:firstLine="1"/>
        <w:rPr>
          <w:i/>
          <w:iCs/>
        </w:rPr>
      </w:pPr>
      <w:r>
        <w:rPr>
          <w:i/>
          <w:iCs/>
        </w:rPr>
        <w:t>Le champ</w:t>
      </w:r>
      <w:r w:rsidRPr="00303D3E">
        <w:rPr>
          <w:i/>
          <w:iCs/>
        </w:rPr>
        <w:t xml:space="preserve"> </w:t>
      </w:r>
      <w:r>
        <w:t>Période</w:t>
      </w:r>
      <w:r>
        <w:rPr>
          <w:i/>
          <w:iCs/>
        </w:rPr>
        <w:t xml:space="preserve"> s’ajuste selon la codification dossier sélectionnée. Puisqu’il s’agit ici d’un nouveau dossier, la période sera par défaut une évaluation dont la durée peut varier selon la codification dossier sélectionnée.</w:t>
      </w:r>
    </w:p>
    <w:p w:rsidR="00774FF8" w:rsidRDefault="00774FF8" w:rsidP="003702A8">
      <w:pPr>
        <w:rPr>
          <w:i/>
          <w:iCs/>
        </w:rPr>
      </w:pPr>
    </w:p>
    <w:p w:rsidR="00774FF8" w:rsidRDefault="00774FF8" w:rsidP="003702A8">
      <w:pPr>
        <w:ind w:left="1701" w:hanging="567"/>
      </w:pPr>
      <w:r>
        <w:t xml:space="preserve">2a.11. Inscrivez le </w:t>
      </w:r>
      <w:r>
        <w:rPr>
          <w:b/>
          <w:bCs/>
        </w:rPr>
        <w:t xml:space="preserve">Numéro de référence </w:t>
      </w:r>
      <w:r>
        <w:t>dans champ prévu à cet effet.</w:t>
      </w:r>
    </w:p>
    <w:p w:rsidR="00774FF8" w:rsidRDefault="00774FF8" w:rsidP="003702A8">
      <w:pPr>
        <w:rPr>
          <w:i/>
          <w:iCs/>
        </w:rPr>
      </w:pPr>
    </w:p>
    <w:p w:rsidR="00774FF8" w:rsidRDefault="00774FF8" w:rsidP="003702A8">
      <w:pPr>
        <w:ind w:left="1701" w:hanging="567"/>
      </w:pPr>
      <w:r>
        <w:t xml:space="preserve">2a.12. Sélectionnez un </w:t>
      </w:r>
      <w:r>
        <w:rPr>
          <w:b/>
          <w:bCs/>
        </w:rPr>
        <w:t xml:space="preserve">Service </w:t>
      </w:r>
      <w:r>
        <w:t xml:space="preserve">dans la liste déroulante qui apparaît en cliquant sur le </w:t>
      </w:r>
      <w:r>
        <w:rPr>
          <w:noProof/>
        </w:rPr>
        <w:pict>
          <v:shape id="_x0000_i1531" type="#_x0000_t75" style="width:13.5pt;height:13.5pt;visibility:visible">
            <v:imagedata r:id="rId114" o:title=""/>
          </v:shape>
        </w:pict>
      </w:r>
      <w:r>
        <w:t xml:space="preserve">  à la droite du champ.</w:t>
      </w:r>
    </w:p>
    <w:p w:rsidR="00774FF8" w:rsidRDefault="00774FF8" w:rsidP="003702A8">
      <w:pPr>
        <w:ind w:left="1701" w:hanging="567"/>
      </w:pPr>
    </w:p>
    <w:p w:rsidR="00774FF8" w:rsidRPr="00303D3E" w:rsidRDefault="00774FF8" w:rsidP="00BE52F1">
      <w:pPr>
        <w:ind w:left="1701" w:hanging="567"/>
        <w:rPr>
          <w:i/>
          <w:iCs/>
        </w:rPr>
      </w:pPr>
      <w:r>
        <w:tab/>
      </w:r>
      <w:r w:rsidRPr="0040087F">
        <w:rPr>
          <w:i/>
          <w:iCs/>
        </w:rPr>
        <w:t xml:space="preserve">La liste des </w:t>
      </w:r>
      <w:r>
        <w:rPr>
          <w:i/>
          <w:iCs/>
        </w:rPr>
        <w:t xml:space="preserve">services </w:t>
      </w:r>
      <w:r w:rsidRPr="0040087F">
        <w:rPr>
          <w:i/>
          <w:iCs/>
        </w:rPr>
        <w:t>varie selon le thérapeute sélectionné en 2a.2.</w:t>
      </w:r>
    </w:p>
    <w:p w:rsidR="00774FF8" w:rsidRDefault="00774FF8" w:rsidP="00BE52F1">
      <w:pPr>
        <w:rPr>
          <w:i/>
          <w:iCs/>
        </w:rPr>
      </w:pPr>
    </w:p>
    <w:p w:rsidR="00774FF8" w:rsidRDefault="00774FF8" w:rsidP="00BE52F1">
      <w:pPr>
        <w:ind w:left="1701" w:hanging="567"/>
      </w:pPr>
      <w:r>
        <w:t xml:space="preserve">2a.13. S’il y a lieu, inscrivez des </w:t>
      </w:r>
      <w:r>
        <w:rPr>
          <w:b/>
          <w:bCs/>
        </w:rPr>
        <w:t xml:space="preserve">Remarques </w:t>
      </w:r>
      <w:r>
        <w:t>dans champ prévu à cet effet.</w:t>
      </w:r>
    </w:p>
    <w:p w:rsidR="00774FF8" w:rsidRDefault="00774FF8" w:rsidP="00BE52F1">
      <w:pPr>
        <w:rPr>
          <w:i/>
          <w:iCs/>
        </w:rPr>
      </w:pPr>
    </w:p>
    <w:p w:rsidR="00774FF8" w:rsidRDefault="00774FF8" w:rsidP="00BE52F1">
      <w:pPr>
        <w:ind w:left="1701" w:hanging="567"/>
      </w:pPr>
      <w:r>
        <w:t xml:space="preserve">2a.14. Sélectionnez la </w:t>
      </w:r>
      <w:r>
        <w:rPr>
          <w:b/>
          <w:bCs/>
        </w:rPr>
        <w:t xml:space="preserve">Durée </w:t>
      </w:r>
      <w:r>
        <w:t xml:space="preserve">du traitement dans la liste déroulante qui apparaît en cliquant sur le </w:t>
      </w:r>
      <w:r>
        <w:rPr>
          <w:noProof/>
        </w:rPr>
        <w:pict>
          <v:shape id="_x0000_i1532" type="#_x0000_t75" style="width:13.5pt;height:13.5pt;visibility:visible">
            <v:imagedata r:id="rId114" o:title=""/>
          </v:shape>
        </w:pict>
      </w:r>
      <w:r>
        <w:t xml:space="preserve">  à la droite du champ.</w:t>
      </w:r>
    </w:p>
    <w:p w:rsidR="00774FF8" w:rsidRDefault="00774FF8" w:rsidP="00BE52F1">
      <w:pPr>
        <w:ind w:left="1701" w:hanging="567"/>
      </w:pPr>
    </w:p>
    <w:p w:rsidR="00774FF8" w:rsidRPr="003E5EB2" w:rsidRDefault="00774FF8" w:rsidP="00BE52F1">
      <w:pPr>
        <w:ind w:left="1701" w:hanging="567"/>
      </w:pPr>
      <w:r>
        <w:tab/>
      </w:r>
      <w:r>
        <w:rPr>
          <w:i/>
          <w:iCs/>
        </w:rPr>
        <w:t>Les choix offerts sont</w:t>
      </w:r>
      <w:r>
        <w:t xml:space="preserve"> ???, 005 jours, 010 jours, 015 jours, 020 jours, 025 jours </w:t>
      </w:r>
      <w:r w:rsidRPr="00BE52F1">
        <w:t>[</w:t>
      </w:r>
      <w:r>
        <w:t>…</w:t>
      </w:r>
      <w:r w:rsidRPr="00BE52F1">
        <w:t>]</w:t>
      </w:r>
      <w:r>
        <w:t xml:space="preserve">, 365 jours </w:t>
      </w:r>
      <w:r>
        <w:rPr>
          <w:i/>
          <w:iCs/>
        </w:rPr>
        <w:t xml:space="preserve">et </w:t>
      </w:r>
      <w:r>
        <w:t>Plus de 365 jours.</w:t>
      </w:r>
    </w:p>
    <w:p w:rsidR="00774FF8" w:rsidRDefault="00774FF8" w:rsidP="003E5EB2">
      <w:pPr>
        <w:rPr>
          <w:i/>
          <w:iCs/>
        </w:rPr>
      </w:pPr>
    </w:p>
    <w:p w:rsidR="00774FF8" w:rsidRDefault="00774FF8" w:rsidP="003E5EB2">
      <w:pPr>
        <w:ind w:left="1701" w:hanging="567"/>
      </w:pPr>
      <w:r>
        <w:t xml:space="preserve">2a.15. Sélectionnez la </w:t>
      </w:r>
      <w:r>
        <w:rPr>
          <w:b/>
          <w:bCs/>
        </w:rPr>
        <w:t xml:space="preserve">Fréquence </w:t>
      </w:r>
      <w:r>
        <w:t xml:space="preserve">du traitement dans la liste déroulante qui apparaît en cliquant sur le </w:t>
      </w:r>
      <w:r>
        <w:rPr>
          <w:noProof/>
        </w:rPr>
        <w:pict>
          <v:shape id="_x0000_i1533" type="#_x0000_t75" style="width:13.5pt;height:13.5pt;visibility:visible">
            <v:imagedata r:id="rId114" o:title=""/>
          </v:shape>
        </w:pict>
      </w:r>
      <w:r>
        <w:t xml:space="preserve">  à la droite du champ.</w:t>
      </w:r>
    </w:p>
    <w:p w:rsidR="00774FF8" w:rsidRDefault="00774FF8" w:rsidP="003E5EB2">
      <w:pPr>
        <w:ind w:left="1701" w:hanging="567"/>
      </w:pPr>
    </w:p>
    <w:p w:rsidR="00774FF8" w:rsidRDefault="00774FF8" w:rsidP="003E5EB2">
      <w:pPr>
        <w:ind w:left="1701" w:hanging="567"/>
      </w:pPr>
      <w:r>
        <w:tab/>
      </w:r>
      <w:r>
        <w:rPr>
          <w:i/>
          <w:iCs/>
        </w:rPr>
        <w:t xml:space="preserve">Les choix offerts sont </w:t>
      </w:r>
      <w:r>
        <w:t xml:space="preserve">1x2 semaines, 1xMois, 1xSemaine, 2xSemaine, 3xSemaine, 4xSemaine, 5xSemaine, 6xSemaine </w:t>
      </w:r>
      <w:r w:rsidRPr="003E5EB2">
        <w:rPr>
          <w:i/>
          <w:iCs/>
        </w:rPr>
        <w:t>et</w:t>
      </w:r>
      <w:r>
        <w:t xml:space="preserve"> 7xSemaine.</w:t>
      </w:r>
    </w:p>
    <w:p w:rsidR="00774FF8" w:rsidRDefault="00774FF8" w:rsidP="00F313D1"/>
    <w:p w:rsidR="00774FF8" w:rsidRDefault="00774FF8" w:rsidP="00F313D1">
      <w:r>
        <w:tab/>
        <w:t xml:space="preserve">2b. </w:t>
      </w:r>
      <w:r w:rsidRPr="00243F80">
        <w:rPr>
          <w:b/>
          <w:bCs/>
        </w:rPr>
        <w:t>Dossier existant</w:t>
      </w:r>
      <w:r>
        <w:t> :</w:t>
      </w:r>
    </w:p>
    <w:p w:rsidR="00774FF8" w:rsidRDefault="00774FF8" w:rsidP="00F313D1"/>
    <w:p w:rsidR="00774FF8" w:rsidRPr="009343FA" w:rsidRDefault="00774FF8" w:rsidP="009343FA">
      <w:pPr>
        <w:ind w:left="1134"/>
        <w:rPr>
          <w:i/>
          <w:iCs/>
        </w:rPr>
      </w:pPr>
      <w:r>
        <w:rPr>
          <w:i/>
          <w:iCs/>
        </w:rPr>
        <w:t xml:space="preserve">Les champs </w:t>
      </w:r>
      <w:r>
        <w:t xml:space="preserve">Site de la lésion, Thérapeute demandé, Thérapeute à transférer, Diagnostic, Date de référence, Date d’accident, Date de rechute, Médecin, Code du dossier, Numéro de référence, Remarque, Durée </w:t>
      </w:r>
      <w:r w:rsidRPr="009343FA">
        <w:rPr>
          <w:i/>
          <w:iCs/>
        </w:rPr>
        <w:t>et</w:t>
      </w:r>
      <w:r>
        <w:t xml:space="preserve"> Fréquence </w:t>
      </w:r>
      <w:r>
        <w:rPr>
          <w:i/>
          <w:iCs/>
        </w:rPr>
        <w:t>s’ajustent automatiquement selon les information de base du dossier du client.</w:t>
      </w:r>
    </w:p>
    <w:p w:rsidR="00774FF8" w:rsidRDefault="00774FF8" w:rsidP="00F74669"/>
    <w:p w:rsidR="00774FF8" w:rsidRDefault="00774FF8" w:rsidP="00F74669">
      <w:pPr>
        <w:ind w:left="1701" w:hanging="567"/>
      </w:pPr>
      <w:r>
        <w:t xml:space="preserve">2b.1. Sélectionnez un </w:t>
      </w:r>
      <w:r>
        <w:rPr>
          <w:b/>
          <w:bCs/>
        </w:rPr>
        <w:t xml:space="preserve">Thérapeute </w:t>
      </w:r>
      <w:r>
        <w:t xml:space="preserve">dans la liste déroulante qui apparaît en cliquant sur le </w:t>
      </w:r>
      <w:r>
        <w:rPr>
          <w:noProof/>
        </w:rPr>
        <w:pict>
          <v:shape id="_x0000_i1534" type="#_x0000_t75" style="width:13.5pt;height:13.5pt;visibility:visible">
            <v:imagedata r:id="rId114" o:title=""/>
          </v:shape>
        </w:pict>
      </w:r>
      <w:r>
        <w:t xml:space="preserve">  à la droite du champ.</w:t>
      </w:r>
    </w:p>
    <w:p w:rsidR="00774FF8" w:rsidRDefault="00774FF8" w:rsidP="00F74669">
      <w:pPr>
        <w:ind w:left="1701" w:hanging="567"/>
      </w:pPr>
    </w:p>
    <w:p w:rsidR="00774FF8" w:rsidRDefault="00774FF8" w:rsidP="00F74669">
      <w:pPr>
        <w:ind w:left="1701" w:hanging="567"/>
        <w:rPr>
          <w:i/>
          <w:iCs/>
        </w:rPr>
      </w:pPr>
      <w:r>
        <w:tab/>
      </w:r>
      <w:r w:rsidRPr="0013380A">
        <w:rPr>
          <w:i/>
          <w:iCs/>
        </w:rPr>
        <w:t>Le</w:t>
      </w:r>
      <w:r>
        <w:rPr>
          <w:i/>
          <w:iCs/>
        </w:rPr>
        <w:t xml:space="preserve"> choix d’un thérapeute influence le type de service offert ainsi que les disponibilités de date et d’heure.</w:t>
      </w:r>
    </w:p>
    <w:p w:rsidR="00774FF8" w:rsidRDefault="00774FF8" w:rsidP="00F74669">
      <w:pPr>
        <w:ind w:left="1701" w:hanging="567"/>
        <w:rPr>
          <w:i/>
          <w:iCs/>
        </w:rPr>
      </w:pPr>
    </w:p>
    <w:p w:rsidR="00774FF8" w:rsidRDefault="00774FF8" w:rsidP="00F74669">
      <w:pPr>
        <w:ind w:left="1701" w:hanging="567"/>
      </w:pPr>
      <w:r>
        <w:t xml:space="preserve">2b.2. Sélectionnez un </w:t>
      </w:r>
      <w:r>
        <w:rPr>
          <w:b/>
          <w:bCs/>
        </w:rPr>
        <w:t xml:space="preserve">Service </w:t>
      </w:r>
      <w:r>
        <w:t xml:space="preserve">dans la liste déroulante qui apparaît en cliquant sur le </w:t>
      </w:r>
      <w:r>
        <w:rPr>
          <w:noProof/>
        </w:rPr>
        <w:pict>
          <v:shape id="_x0000_i1535" type="#_x0000_t75" style="width:13.5pt;height:13.5pt;visibility:visible">
            <v:imagedata r:id="rId114" o:title=""/>
          </v:shape>
        </w:pict>
      </w:r>
      <w:r>
        <w:t xml:space="preserve">  à la droite du champ.</w:t>
      </w:r>
    </w:p>
    <w:p w:rsidR="00774FF8" w:rsidRDefault="00774FF8" w:rsidP="00F74669">
      <w:pPr>
        <w:ind w:left="1701" w:hanging="567"/>
      </w:pPr>
    </w:p>
    <w:p w:rsidR="00774FF8" w:rsidRPr="00303D3E" w:rsidRDefault="00774FF8" w:rsidP="00F74669">
      <w:pPr>
        <w:ind w:left="1701" w:hanging="567"/>
        <w:rPr>
          <w:i/>
          <w:iCs/>
        </w:rPr>
      </w:pPr>
      <w:r>
        <w:tab/>
      </w:r>
      <w:r w:rsidRPr="0040087F">
        <w:rPr>
          <w:i/>
          <w:iCs/>
        </w:rPr>
        <w:t xml:space="preserve">La liste des </w:t>
      </w:r>
      <w:r>
        <w:rPr>
          <w:i/>
          <w:iCs/>
        </w:rPr>
        <w:t xml:space="preserve">services </w:t>
      </w:r>
      <w:r w:rsidRPr="0040087F">
        <w:rPr>
          <w:i/>
          <w:iCs/>
        </w:rPr>
        <w:t>varie selon le thérapeute sélectionné en 2a.2.</w:t>
      </w:r>
    </w:p>
    <w:p w:rsidR="00774FF8" w:rsidRDefault="00774FF8" w:rsidP="00F313D1"/>
    <w:p w:rsidR="00774FF8" w:rsidRDefault="00774FF8" w:rsidP="002B6E6B">
      <w:r>
        <w:t xml:space="preserve">3- </w:t>
      </w:r>
      <w:r w:rsidRPr="00057BC5">
        <w:rPr>
          <w:b/>
          <w:bCs/>
        </w:rPr>
        <w:t>Sélection d’une date et d’une heure</w:t>
      </w:r>
      <w:r>
        <w:t> :</w:t>
      </w:r>
    </w:p>
    <w:p w:rsidR="00774FF8" w:rsidRDefault="00774FF8" w:rsidP="00057BC5"/>
    <w:p w:rsidR="00774FF8" w:rsidRDefault="00774FF8" w:rsidP="00057BC5">
      <w:r>
        <w:tab/>
        <w:t xml:space="preserve">3a. </w:t>
      </w:r>
      <w:r w:rsidRPr="00243F80">
        <w:rPr>
          <w:b/>
          <w:bCs/>
        </w:rPr>
        <w:t>D</w:t>
      </w:r>
      <w:r>
        <w:rPr>
          <w:b/>
          <w:bCs/>
        </w:rPr>
        <w:t>isponibilités</w:t>
      </w:r>
      <w:r>
        <w:t> :</w:t>
      </w:r>
    </w:p>
    <w:p w:rsidR="00774FF8" w:rsidRDefault="00774FF8" w:rsidP="00057BC5"/>
    <w:p w:rsidR="00774FF8" w:rsidRDefault="00774FF8" w:rsidP="00057BC5">
      <w:pPr>
        <w:ind w:left="1701" w:hanging="567"/>
      </w:pPr>
      <w:r>
        <w:t xml:space="preserve">3a.1. </w:t>
      </w:r>
      <w:r w:rsidRPr="00976E1B">
        <w:t xml:space="preserve">Cliquez sur </w:t>
      </w:r>
      <w:r w:rsidRPr="00976E1B">
        <w:rPr>
          <w:i/>
          <w:iCs/>
        </w:rPr>
        <w:object w:dxaOrig="270" w:dyaOrig="255">
          <v:shape id="_x0000_i1536" type="#_x0000_t75" style="width:15pt;height:13.5pt" o:ole="">
            <v:imagedata r:id="rId138" o:title=""/>
          </v:shape>
          <o:OLEObject Type="Embed" ProgID="Paint.Picture" ShapeID="_x0000_i1536" DrawAspect="Content" ObjectID="_1329503118" r:id="rId202"/>
        </w:object>
      </w:r>
      <w:r w:rsidRPr="00976E1B">
        <w:t xml:space="preserve"> (Sélectionner </w:t>
      </w:r>
      <w:r>
        <w:t>une date et une heure</w:t>
      </w:r>
      <w:r w:rsidRPr="00976E1B">
        <w:t>);</w:t>
      </w:r>
    </w:p>
    <w:p w:rsidR="00774FF8" w:rsidRDefault="00774FF8" w:rsidP="00057BC5">
      <w:pPr>
        <w:ind w:left="1701" w:hanging="567"/>
      </w:pPr>
    </w:p>
    <w:p w:rsidR="00774FF8" w:rsidRDefault="00774FF8" w:rsidP="00057BC5">
      <w:pPr>
        <w:ind w:left="1701" w:hanging="567"/>
      </w:pPr>
      <w:r>
        <w:t xml:space="preserve">3a.2. Sélectionnez </w:t>
      </w:r>
      <w:r w:rsidRPr="007B0E85">
        <w:rPr>
          <w:b/>
          <w:bCs/>
        </w:rPr>
        <w:t>Disponibilités</w:t>
      </w:r>
      <w:r>
        <w:t xml:space="preserve"> dans le menu contextuel qui apparaît;</w:t>
      </w:r>
    </w:p>
    <w:p w:rsidR="00774FF8" w:rsidRDefault="00774FF8" w:rsidP="00057BC5">
      <w:pPr>
        <w:ind w:left="1701" w:hanging="567"/>
      </w:pPr>
    </w:p>
    <w:p w:rsidR="00774FF8" w:rsidRDefault="00774FF8" w:rsidP="00057BC5">
      <w:pPr>
        <w:ind w:left="1701" w:hanging="567"/>
      </w:pPr>
      <w:r>
        <w:tab/>
      </w:r>
      <w:r>
        <w:rPr>
          <w:i/>
          <w:iCs/>
        </w:rPr>
        <w:t xml:space="preserve">La fenêtre </w:t>
      </w:r>
      <w:r>
        <w:t>Veuillez choisir le thérapeute</w:t>
      </w:r>
      <w:r>
        <w:rPr>
          <w:i/>
          <w:iCs/>
        </w:rPr>
        <w:t xml:space="preserve"> apparaît</w:t>
      </w:r>
      <w:r>
        <w:t>.</w:t>
      </w:r>
    </w:p>
    <w:p w:rsidR="00774FF8" w:rsidRDefault="00774FF8" w:rsidP="00057BC5">
      <w:pPr>
        <w:ind w:left="1701" w:hanging="567"/>
      </w:pPr>
    </w:p>
    <w:p w:rsidR="00774FF8" w:rsidRDefault="00774FF8" w:rsidP="00057BC5">
      <w:pPr>
        <w:ind w:left="1701" w:hanging="567"/>
      </w:pPr>
      <w:r w:rsidRPr="007B0E85">
        <w:t>3a.3.</w:t>
      </w:r>
      <w:r>
        <w:t xml:space="preserve"> Sélectionnez un ou tous les thérapeutes;</w:t>
      </w:r>
    </w:p>
    <w:p w:rsidR="00774FF8" w:rsidRDefault="00774FF8" w:rsidP="00057BC5">
      <w:pPr>
        <w:ind w:left="1701" w:hanging="567"/>
      </w:pPr>
    </w:p>
    <w:p w:rsidR="00774FF8" w:rsidRDefault="00774FF8" w:rsidP="00057BC5">
      <w:pPr>
        <w:ind w:left="1701" w:hanging="567"/>
      </w:pPr>
      <w:r>
        <w:t>3a.4. Cliquez sur « Ok »;</w:t>
      </w:r>
    </w:p>
    <w:p w:rsidR="00774FF8" w:rsidRDefault="00774FF8" w:rsidP="00057BC5">
      <w:pPr>
        <w:ind w:left="1701" w:hanging="567"/>
      </w:pPr>
    </w:p>
    <w:p w:rsidR="00774FF8" w:rsidRDefault="00774FF8" w:rsidP="00057BC5">
      <w:pPr>
        <w:ind w:left="1701" w:hanging="567"/>
      </w:pPr>
      <w:r>
        <w:tab/>
      </w:r>
      <w:r>
        <w:rPr>
          <w:i/>
          <w:iCs/>
        </w:rPr>
        <w:t>La fenêtre</w:t>
      </w:r>
      <w:r>
        <w:t xml:space="preserve"> Rechercher sur…</w:t>
      </w:r>
      <w:r>
        <w:rPr>
          <w:i/>
          <w:iCs/>
        </w:rPr>
        <w:t xml:space="preserve"> apparaît</w:t>
      </w:r>
      <w:r>
        <w:t>.</w:t>
      </w:r>
    </w:p>
    <w:p w:rsidR="00774FF8" w:rsidRDefault="00774FF8" w:rsidP="00057BC5">
      <w:pPr>
        <w:ind w:left="1701" w:hanging="567"/>
      </w:pPr>
    </w:p>
    <w:p w:rsidR="00774FF8" w:rsidRDefault="00774FF8" w:rsidP="00057BC5">
      <w:pPr>
        <w:ind w:left="1701" w:hanging="567"/>
      </w:pPr>
      <w:r>
        <w:t>3a.5. Sélectionnez le nombre de semaines sur lesquelles rechercher les places disponibles.</w:t>
      </w:r>
    </w:p>
    <w:p w:rsidR="00774FF8" w:rsidRDefault="00774FF8" w:rsidP="00057BC5">
      <w:pPr>
        <w:ind w:left="1701" w:hanging="567"/>
      </w:pPr>
    </w:p>
    <w:p w:rsidR="00774FF8" w:rsidRDefault="00774FF8" w:rsidP="00057BC5">
      <w:pPr>
        <w:ind w:left="1701" w:hanging="567"/>
      </w:pPr>
      <w:r>
        <w:tab/>
      </w:r>
      <w:r>
        <w:rPr>
          <w:i/>
          <w:iCs/>
        </w:rPr>
        <w:t xml:space="preserve">Les choix offerts sont </w:t>
      </w:r>
      <w:r>
        <w:t xml:space="preserve">1 semaine, 2 semaines, 3 semaines </w:t>
      </w:r>
      <w:r>
        <w:rPr>
          <w:i/>
          <w:iCs/>
        </w:rPr>
        <w:t>et</w:t>
      </w:r>
      <w:r>
        <w:t xml:space="preserve"> 4 semaines.</w:t>
      </w:r>
    </w:p>
    <w:p w:rsidR="00774FF8" w:rsidRDefault="00774FF8" w:rsidP="00057BC5">
      <w:pPr>
        <w:ind w:left="1701" w:hanging="567"/>
      </w:pPr>
    </w:p>
    <w:p w:rsidR="00774FF8" w:rsidRDefault="00774FF8" w:rsidP="00057BC5">
      <w:pPr>
        <w:ind w:left="1701" w:hanging="567"/>
      </w:pPr>
      <w:r>
        <w:tab/>
      </w:r>
      <w:r>
        <w:rPr>
          <w:i/>
          <w:iCs/>
        </w:rPr>
        <w:t xml:space="preserve">Le choix </w:t>
      </w:r>
      <w:r>
        <w:t xml:space="preserve">2 semaines </w:t>
      </w:r>
      <w:r>
        <w:rPr>
          <w:i/>
          <w:iCs/>
        </w:rPr>
        <w:t xml:space="preserve">est sélectionné par défaut. Vous pouvez modifier cette sélection dans les </w:t>
      </w:r>
      <w:hyperlink w:anchor="Prefs_Users_RV" w:history="1">
        <w:r>
          <w:rPr>
            <w:rStyle w:val="Hyperlink"/>
            <w:i/>
            <w:iCs/>
          </w:rPr>
          <w:t>Préférences Utilisateurs</w:t>
        </w:r>
        <w:r w:rsidRPr="00EC530A">
          <w:rPr>
            <w:rStyle w:val="Hyperlink"/>
            <w:i/>
            <w:iCs/>
          </w:rPr>
          <w:t>s (Rendez-vous)</w:t>
        </w:r>
      </w:hyperlink>
      <w:r>
        <w:t>.</w:t>
      </w:r>
    </w:p>
    <w:p w:rsidR="00774FF8" w:rsidRDefault="00774FF8" w:rsidP="00057BC5">
      <w:pPr>
        <w:ind w:left="1701" w:hanging="567"/>
      </w:pPr>
    </w:p>
    <w:p w:rsidR="00774FF8" w:rsidRDefault="00774FF8" w:rsidP="00057BC5">
      <w:pPr>
        <w:ind w:left="1701" w:hanging="567"/>
      </w:pPr>
      <w:r>
        <w:t>3a.5. Cliquez sur « Ok ».</w:t>
      </w:r>
    </w:p>
    <w:p w:rsidR="00774FF8" w:rsidRDefault="00774FF8" w:rsidP="00057BC5">
      <w:pPr>
        <w:ind w:left="1701" w:hanging="567"/>
      </w:pPr>
    </w:p>
    <w:p w:rsidR="00774FF8" w:rsidRDefault="00774FF8" w:rsidP="00057BC5">
      <w:pPr>
        <w:ind w:left="1701" w:hanging="567"/>
      </w:pPr>
      <w:r>
        <w:tab/>
      </w:r>
      <w:r>
        <w:rPr>
          <w:i/>
          <w:iCs/>
        </w:rPr>
        <w:t xml:space="preserve">La fenêtre </w:t>
      </w:r>
      <w:r>
        <w:t xml:space="preserve">Disponibilités du client </w:t>
      </w:r>
      <w:r>
        <w:rPr>
          <w:i/>
          <w:iCs/>
        </w:rPr>
        <w:t>apparaît</w:t>
      </w:r>
      <w:r>
        <w:t>.</w:t>
      </w:r>
    </w:p>
    <w:p w:rsidR="00774FF8" w:rsidRDefault="00774FF8" w:rsidP="00057BC5">
      <w:pPr>
        <w:ind w:left="1701" w:hanging="567"/>
      </w:pPr>
    </w:p>
    <w:p w:rsidR="00774FF8" w:rsidRDefault="00774FF8" w:rsidP="00057BC5">
      <w:pPr>
        <w:ind w:left="1701" w:hanging="567"/>
      </w:pPr>
      <w:r>
        <w:t xml:space="preserve">3a.6. </w:t>
      </w:r>
      <w:r w:rsidRPr="00201F91">
        <w:rPr>
          <w:b/>
          <w:bCs/>
        </w:rPr>
        <w:t xml:space="preserve">Sélection </w:t>
      </w:r>
      <w:r w:rsidRPr="002242D3">
        <w:t>d’une ou plusieurs</w:t>
      </w:r>
      <w:r w:rsidRPr="00201F91">
        <w:rPr>
          <w:b/>
          <w:bCs/>
        </w:rPr>
        <w:t xml:space="preserve"> journées</w:t>
      </w:r>
      <w:r>
        <w:t xml:space="preserve"> </w:t>
      </w:r>
      <w:r w:rsidRPr="002242D3">
        <w:rPr>
          <w:b/>
          <w:bCs/>
        </w:rPr>
        <w:t xml:space="preserve">et </w:t>
      </w:r>
      <w:r w:rsidRPr="002242D3">
        <w:t>des</w:t>
      </w:r>
      <w:r w:rsidRPr="002242D3">
        <w:rPr>
          <w:b/>
          <w:bCs/>
        </w:rPr>
        <w:t xml:space="preserve"> heures</w:t>
      </w:r>
      <w:r>
        <w:t xml:space="preserve"> de disponibilités :</w:t>
      </w:r>
    </w:p>
    <w:p w:rsidR="00774FF8" w:rsidRDefault="00774FF8" w:rsidP="00057BC5">
      <w:pPr>
        <w:ind w:left="1701" w:hanging="567"/>
      </w:pPr>
    </w:p>
    <w:p w:rsidR="00774FF8" w:rsidRDefault="00774FF8" w:rsidP="00D66511">
      <w:pPr>
        <w:ind w:left="2410" w:hanging="709"/>
      </w:pPr>
      <w:r>
        <w:t xml:space="preserve">3a.6a. Cliquez dans la case située dans le coin supérieur gauche de la fenêtre pour sélectionner </w:t>
      </w:r>
      <w:r w:rsidRPr="00201F91">
        <w:rPr>
          <w:b/>
          <w:bCs/>
        </w:rPr>
        <w:t>toutes les journées et toutes les heures</w:t>
      </w:r>
      <w:r>
        <w:t xml:space="preserve"> possibles.</w:t>
      </w:r>
    </w:p>
    <w:p w:rsidR="00774FF8" w:rsidRDefault="00774FF8" w:rsidP="00D66511">
      <w:pPr>
        <w:ind w:left="2410" w:hanging="709"/>
      </w:pPr>
    </w:p>
    <w:p w:rsidR="00774FF8" w:rsidRDefault="00774FF8" w:rsidP="00D66511">
      <w:pPr>
        <w:ind w:left="2410" w:hanging="709"/>
        <w:rPr>
          <w:i/>
          <w:iCs/>
        </w:rPr>
      </w:pPr>
      <w:r>
        <w:tab/>
      </w:r>
      <w:r>
        <w:rPr>
          <w:i/>
          <w:iCs/>
        </w:rPr>
        <w:t>Un petit crochet apparaît dans la case ainsi que dans la case de chacune des journées.</w:t>
      </w:r>
    </w:p>
    <w:p w:rsidR="00774FF8" w:rsidRDefault="00774FF8" w:rsidP="00D66511">
      <w:pPr>
        <w:ind w:left="2410" w:hanging="709"/>
        <w:rPr>
          <w:i/>
          <w:iCs/>
        </w:rPr>
      </w:pPr>
    </w:p>
    <w:p w:rsidR="00774FF8" w:rsidRDefault="00774FF8" w:rsidP="00D66511">
      <w:pPr>
        <w:ind w:left="2410" w:hanging="709"/>
      </w:pPr>
      <w:r>
        <w:t xml:space="preserve">3a.6b. Cliquez dans la case d’une </w:t>
      </w:r>
      <w:r w:rsidRPr="002242D3">
        <w:rPr>
          <w:b/>
          <w:bCs/>
        </w:rPr>
        <w:t>journée particulière</w:t>
      </w:r>
      <w:r>
        <w:t xml:space="preserve"> pour la sélectionner ainsi que </w:t>
      </w:r>
      <w:r w:rsidRPr="002242D3">
        <w:rPr>
          <w:b/>
          <w:bCs/>
        </w:rPr>
        <w:t>toutes les heures de cette journée</w:t>
      </w:r>
      <w:r>
        <w:t>.</w:t>
      </w:r>
    </w:p>
    <w:p w:rsidR="00774FF8" w:rsidRDefault="00774FF8" w:rsidP="00D66511">
      <w:pPr>
        <w:ind w:left="2410" w:hanging="709"/>
      </w:pPr>
    </w:p>
    <w:p w:rsidR="00774FF8" w:rsidRDefault="00774FF8" w:rsidP="00D66511">
      <w:pPr>
        <w:ind w:left="2410" w:hanging="709"/>
      </w:pPr>
      <w:r>
        <w:tab/>
      </w:r>
      <w:r>
        <w:rPr>
          <w:i/>
          <w:iCs/>
        </w:rPr>
        <w:t>Un petit crochet apparaît dans la case de la journée sélectionnée.</w:t>
      </w:r>
    </w:p>
    <w:p w:rsidR="00774FF8" w:rsidRDefault="00774FF8" w:rsidP="00D66511">
      <w:pPr>
        <w:ind w:left="2410" w:hanging="709"/>
      </w:pPr>
    </w:p>
    <w:p w:rsidR="00774FF8" w:rsidRDefault="00774FF8" w:rsidP="00D66511">
      <w:pPr>
        <w:ind w:left="2410" w:hanging="709"/>
      </w:pPr>
      <w:r>
        <w:t>3a.6c. Sélection d’heures de disponibilités particulières :</w:t>
      </w:r>
    </w:p>
    <w:p w:rsidR="00774FF8" w:rsidRDefault="00774FF8" w:rsidP="00D66511">
      <w:pPr>
        <w:ind w:left="2410" w:hanging="709"/>
      </w:pPr>
    </w:p>
    <w:p w:rsidR="00774FF8" w:rsidRDefault="00774FF8" w:rsidP="00DA5CA2">
      <w:pPr>
        <w:ind w:left="3261" w:hanging="851"/>
      </w:pPr>
      <w:r>
        <w:t xml:space="preserve">3a.6c.1. Cliquez sur l’icône </w:t>
      </w:r>
      <w:r>
        <w:rPr>
          <w:noProof/>
        </w:rPr>
        <w:pict>
          <v:shape id="_x0000_i1537" type="#_x0000_t75" style="width:13.5pt;height:13.5pt;visibility:visible">
            <v:imagedata r:id="rId114" o:title=""/>
          </v:shape>
        </w:pict>
      </w:r>
      <w:r>
        <w:t xml:space="preserve"> qui se trouve à la droite du champ « De » d’une journée particulière.</w:t>
      </w:r>
    </w:p>
    <w:p w:rsidR="00774FF8" w:rsidRDefault="00774FF8" w:rsidP="00DA5CA2">
      <w:pPr>
        <w:ind w:left="3261" w:hanging="851"/>
      </w:pPr>
      <w:r>
        <w:tab/>
      </w:r>
    </w:p>
    <w:p w:rsidR="00774FF8" w:rsidRDefault="00774FF8" w:rsidP="00DA5CA2">
      <w:pPr>
        <w:ind w:left="3261" w:hanging="851"/>
      </w:pPr>
      <w:r>
        <w:t>3a.6c.2. Sélectionnez une heure de début dans la liste déroulante qui apparaît.</w:t>
      </w:r>
    </w:p>
    <w:p w:rsidR="00774FF8" w:rsidRDefault="00774FF8" w:rsidP="00DA5CA2">
      <w:pPr>
        <w:ind w:left="3261" w:hanging="851"/>
      </w:pPr>
    </w:p>
    <w:p w:rsidR="00774FF8" w:rsidRPr="00DA5CA2" w:rsidRDefault="00774FF8" w:rsidP="00DA5CA2">
      <w:pPr>
        <w:ind w:left="3261" w:hanging="851"/>
        <w:rPr>
          <w:i/>
          <w:iCs/>
        </w:rPr>
      </w:pPr>
      <w:r>
        <w:tab/>
      </w:r>
      <w:r>
        <w:rPr>
          <w:i/>
          <w:iCs/>
        </w:rPr>
        <w:t>S’il ne s’y trouvait pas déjà, un petit crochet apparaît dans la case de la journée sélectionnée.</w:t>
      </w:r>
    </w:p>
    <w:p w:rsidR="00774FF8" w:rsidRDefault="00774FF8" w:rsidP="00DA5CA2">
      <w:pPr>
        <w:ind w:left="3261" w:hanging="851"/>
      </w:pPr>
    </w:p>
    <w:p w:rsidR="00774FF8" w:rsidRDefault="00774FF8" w:rsidP="00DA5CA2">
      <w:pPr>
        <w:ind w:left="3261" w:hanging="851"/>
      </w:pPr>
      <w:r>
        <w:t xml:space="preserve">3a.6c.3. Cliquez sur l’icône </w:t>
      </w:r>
      <w:r>
        <w:rPr>
          <w:noProof/>
        </w:rPr>
        <w:pict>
          <v:shape id="_x0000_i1538" type="#_x0000_t75" style="width:13.5pt;height:13.5pt;visibility:visible">
            <v:imagedata r:id="rId114" o:title=""/>
          </v:shape>
        </w:pict>
      </w:r>
      <w:r>
        <w:t xml:space="preserve"> qui se trouve à la droite du champ « À » d’une journée particulière.</w:t>
      </w:r>
    </w:p>
    <w:p w:rsidR="00774FF8" w:rsidRDefault="00774FF8" w:rsidP="00DA5CA2">
      <w:pPr>
        <w:ind w:left="3261" w:hanging="851"/>
      </w:pPr>
      <w:r>
        <w:tab/>
      </w:r>
    </w:p>
    <w:p w:rsidR="00774FF8" w:rsidRDefault="00774FF8" w:rsidP="00DA5CA2">
      <w:pPr>
        <w:ind w:left="3261" w:hanging="851"/>
      </w:pPr>
      <w:r>
        <w:t>3a.6c.4. Sélectionnez une heure de fin dans la liste déroulante qui apparaît.</w:t>
      </w:r>
    </w:p>
    <w:p w:rsidR="00774FF8" w:rsidRDefault="00774FF8" w:rsidP="00DA5CA2">
      <w:pPr>
        <w:ind w:left="3261" w:hanging="851"/>
      </w:pPr>
    </w:p>
    <w:p w:rsidR="00774FF8" w:rsidRDefault="00774FF8" w:rsidP="00057BC5">
      <w:pPr>
        <w:ind w:left="1701" w:hanging="567"/>
      </w:pPr>
      <w:r>
        <w:t xml:space="preserve">3a.7. Sélection de la </w:t>
      </w:r>
      <w:r w:rsidRPr="00DC2D91">
        <w:rPr>
          <w:b/>
          <w:bCs/>
        </w:rPr>
        <w:t>date de début des disponibilités</w:t>
      </w:r>
      <w:r>
        <w:t> :</w:t>
      </w:r>
    </w:p>
    <w:p w:rsidR="00774FF8" w:rsidRDefault="00774FF8" w:rsidP="00057BC5">
      <w:pPr>
        <w:ind w:left="1701" w:hanging="567"/>
      </w:pPr>
    </w:p>
    <w:p w:rsidR="00774FF8" w:rsidRPr="00DC2D91" w:rsidRDefault="00774FF8" w:rsidP="00057BC5">
      <w:pPr>
        <w:ind w:left="1701" w:hanging="567"/>
        <w:rPr>
          <w:i/>
          <w:iCs/>
        </w:rPr>
      </w:pPr>
      <w:r>
        <w:tab/>
      </w:r>
      <w:r>
        <w:rPr>
          <w:i/>
          <w:iCs/>
        </w:rPr>
        <w:t>Cette étape est optionnelle et la date de début inscrite par défaut est celle d’aujourd’hui.</w:t>
      </w:r>
    </w:p>
    <w:p w:rsidR="00774FF8" w:rsidRDefault="00774FF8" w:rsidP="00057BC5">
      <w:pPr>
        <w:ind w:left="1701" w:hanging="567"/>
      </w:pPr>
    </w:p>
    <w:p w:rsidR="00774FF8" w:rsidRDefault="00774FF8" w:rsidP="000361EC">
      <w:pPr>
        <w:ind w:left="1701" w:hanging="567"/>
      </w:pPr>
      <w:r>
        <w:tab/>
        <w:t xml:space="preserve">3a.7.1. Cliquez sur </w:t>
      </w:r>
      <w:r w:rsidRPr="009C6C36">
        <w:rPr>
          <w:i/>
          <w:iCs/>
          <w:noProof/>
        </w:rPr>
        <w:pict>
          <v:shape id="_x0000_i1539" type="#_x0000_t75" style="width:58.5pt;height:14.25pt;visibility:visible">
            <v:imagedata r:id="rId203" o:title=""/>
          </v:shape>
        </w:pict>
      </w:r>
      <w:r>
        <w:t>;</w:t>
      </w:r>
    </w:p>
    <w:p w:rsidR="00774FF8" w:rsidRDefault="00774FF8" w:rsidP="000361EC"/>
    <w:p w:rsidR="00774FF8" w:rsidRDefault="00774FF8" w:rsidP="000361EC">
      <w:pPr>
        <w:ind w:left="2410"/>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774FF8" w:rsidRDefault="00774FF8" w:rsidP="000361EC">
      <w:r>
        <w:tab/>
      </w:r>
    </w:p>
    <w:p w:rsidR="00774FF8" w:rsidRDefault="00774FF8" w:rsidP="000361EC">
      <w:pPr>
        <w:ind w:left="1701"/>
      </w:pPr>
      <w:r>
        <w:t xml:space="preserve">3a.7.2. </w:t>
      </w:r>
      <w:r w:rsidRPr="00DC2D91">
        <w:t>Sélectionnez le jour, le mois et l’année dans</w:t>
      </w:r>
      <w:r>
        <w:t xml:space="preserve"> le calendrier;</w:t>
      </w:r>
    </w:p>
    <w:p w:rsidR="00774FF8" w:rsidRDefault="00774FF8" w:rsidP="000361EC">
      <w:pPr>
        <w:ind w:left="1701"/>
      </w:pPr>
    </w:p>
    <w:p w:rsidR="00774FF8" w:rsidRDefault="00774FF8" w:rsidP="000361EC">
      <w:pPr>
        <w:ind w:left="1701"/>
      </w:pPr>
      <w:r>
        <w:t>3a.7.3. Cliquez sur « </w:t>
      </w:r>
      <w:r w:rsidRPr="00DC2D91">
        <w:t>Ok</w:t>
      </w:r>
      <w:r>
        <w:rPr>
          <w:b/>
          <w:bCs/>
        </w:rPr>
        <w:t xml:space="preserve"> </w:t>
      </w:r>
      <w:r>
        <w:t>».</w:t>
      </w:r>
    </w:p>
    <w:p w:rsidR="00774FF8" w:rsidRDefault="00774FF8" w:rsidP="000361EC">
      <w:pPr>
        <w:ind w:left="1701"/>
      </w:pPr>
    </w:p>
    <w:p w:rsidR="00774FF8" w:rsidRPr="00B305E6" w:rsidRDefault="00774FF8" w:rsidP="00201F91">
      <w:pPr>
        <w:ind w:left="2410"/>
        <w:rPr>
          <w:i/>
          <w:iCs/>
        </w:rPr>
      </w:pPr>
      <w:r>
        <w:rPr>
          <w:i/>
          <w:iCs/>
        </w:rPr>
        <w:t>La date de début s’inscrit sous la forme Année/Mois/Jour.</w:t>
      </w:r>
    </w:p>
    <w:p w:rsidR="00774FF8" w:rsidRDefault="00774FF8" w:rsidP="00057BC5">
      <w:pPr>
        <w:ind w:left="1701" w:hanging="567"/>
      </w:pPr>
    </w:p>
    <w:p w:rsidR="00774FF8" w:rsidRDefault="00774FF8" w:rsidP="00057BC5">
      <w:pPr>
        <w:ind w:left="1701" w:hanging="567"/>
      </w:pPr>
      <w:r>
        <w:t>3a.8. Cliquez sur « </w:t>
      </w:r>
      <w:r w:rsidRPr="00DC2D91">
        <w:rPr>
          <w:b/>
          <w:bCs/>
        </w:rPr>
        <w:t>Ok</w:t>
      </w:r>
      <w:r>
        <w:t> »</w:t>
      </w:r>
    </w:p>
    <w:p w:rsidR="00774FF8" w:rsidRDefault="00774FF8" w:rsidP="00057BC5">
      <w:pPr>
        <w:ind w:left="1701" w:hanging="567"/>
      </w:pPr>
      <w:r>
        <w:tab/>
      </w:r>
    </w:p>
    <w:p w:rsidR="00774FF8" w:rsidRDefault="00774FF8" w:rsidP="00057BC5">
      <w:pPr>
        <w:ind w:left="1701" w:hanging="567"/>
      </w:pPr>
      <w:r>
        <w:tab/>
      </w:r>
      <w:r>
        <w:rPr>
          <w:i/>
          <w:iCs/>
        </w:rPr>
        <w:t>La fenêtre</w:t>
      </w:r>
      <w:r>
        <w:t xml:space="preserve"> Veuillez choisir l’emplacement désiré</w:t>
      </w:r>
      <w:r>
        <w:rPr>
          <w:i/>
          <w:iCs/>
        </w:rPr>
        <w:t xml:space="preserve"> apparaît</w:t>
      </w:r>
      <w:r>
        <w:t>.</w:t>
      </w:r>
    </w:p>
    <w:p w:rsidR="00774FF8" w:rsidRDefault="00774FF8" w:rsidP="00057BC5">
      <w:pPr>
        <w:ind w:left="1701" w:hanging="567"/>
        <w:rPr>
          <w:i/>
          <w:iCs/>
        </w:rPr>
      </w:pPr>
      <w:r>
        <w:rPr>
          <w:i/>
          <w:iCs/>
        </w:rPr>
        <w:tab/>
      </w:r>
    </w:p>
    <w:p w:rsidR="00774FF8" w:rsidRDefault="00774FF8" w:rsidP="00057BC5">
      <w:pPr>
        <w:ind w:left="1701" w:hanging="567"/>
        <w:rPr>
          <w:i/>
          <w:iCs/>
        </w:rPr>
      </w:pPr>
      <w:r>
        <w:rPr>
          <w:i/>
          <w:iCs/>
        </w:rPr>
        <w:tab/>
        <w:t xml:space="preserve">Les emplacements disponibles pour les rendez-vous apparaissent sous la forme </w:t>
      </w:r>
      <w:r>
        <w:t>Date (année</w:t>
      </w:r>
      <w:r w:rsidRPr="000E6B72">
        <w:t>/mois/</w:t>
      </w:r>
      <w:r>
        <w:t>jour</w:t>
      </w:r>
      <w:r w:rsidRPr="000E6B72">
        <w:t>) Jour Heure Nom du thérapeute</w:t>
      </w:r>
      <w:r>
        <w:t xml:space="preserve"> Numéro du thérapeute</w:t>
      </w:r>
      <w:r w:rsidRPr="00F8325F">
        <w:rPr>
          <w:i/>
          <w:iCs/>
        </w:rPr>
        <w:t>. Ex.</w:t>
      </w:r>
      <w:r>
        <w:rPr>
          <w:i/>
          <w:iCs/>
        </w:rPr>
        <w:t xml:space="preserve"> 2009/08/06 Jeu. 07:00 Bob,Raton (3)</w:t>
      </w:r>
    </w:p>
    <w:p w:rsidR="00774FF8" w:rsidRDefault="00774FF8" w:rsidP="00057BC5">
      <w:pPr>
        <w:ind w:left="1701" w:hanging="567"/>
        <w:rPr>
          <w:i/>
          <w:iCs/>
        </w:rPr>
      </w:pPr>
    </w:p>
    <w:p w:rsidR="00774FF8" w:rsidRDefault="00774FF8" w:rsidP="00057BC5">
      <w:pPr>
        <w:ind w:left="1701" w:hanging="567"/>
      </w:pPr>
      <w:r>
        <w:t>3a.9. Sélectionnez l’</w:t>
      </w:r>
      <w:r w:rsidRPr="00DC2D91">
        <w:rPr>
          <w:b/>
          <w:bCs/>
        </w:rPr>
        <w:t>emplacement désiré</w:t>
      </w:r>
      <w:r>
        <w:t>.</w:t>
      </w:r>
    </w:p>
    <w:p w:rsidR="00774FF8" w:rsidRDefault="00774FF8" w:rsidP="00057BC5">
      <w:pPr>
        <w:ind w:left="1701" w:hanging="567"/>
      </w:pPr>
    </w:p>
    <w:p w:rsidR="00774FF8" w:rsidRDefault="00774FF8" w:rsidP="00057BC5">
      <w:pPr>
        <w:ind w:left="1701" w:hanging="567"/>
      </w:pPr>
      <w:r>
        <w:t>3a.10. Cliquez sur « </w:t>
      </w:r>
      <w:r w:rsidRPr="00DC2D91">
        <w:rPr>
          <w:b/>
          <w:bCs/>
        </w:rPr>
        <w:t>Ok</w:t>
      </w:r>
      <w:r>
        <w:t> ».</w:t>
      </w:r>
    </w:p>
    <w:p w:rsidR="00774FF8" w:rsidRDefault="00774FF8" w:rsidP="00057BC5">
      <w:pPr>
        <w:ind w:left="1701" w:hanging="567"/>
      </w:pPr>
    </w:p>
    <w:p w:rsidR="00774FF8" w:rsidRDefault="00774FF8" w:rsidP="00057BC5">
      <w:pPr>
        <w:ind w:left="1701" w:hanging="567"/>
        <w:rPr>
          <w:i/>
          <w:iCs/>
        </w:rPr>
      </w:pPr>
      <w:r>
        <w:tab/>
      </w:r>
      <w:r>
        <w:rPr>
          <w:i/>
          <w:iCs/>
        </w:rPr>
        <w:t>La date et l’heure sélectionnées s’inscrivent sous la forme Jour/Mois/Année Heure. Ex. 02/3/2009 18:00.</w:t>
      </w:r>
    </w:p>
    <w:p w:rsidR="00774FF8" w:rsidRDefault="00774FF8" w:rsidP="00057BC5">
      <w:pPr>
        <w:ind w:left="1701" w:hanging="567"/>
        <w:rPr>
          <w:i/>
          <w:iCs/>
        </w:rPr>
      </w:pPr>
    </w:p>
    <w:p w:rsidR="00774FF8" w:rsidRDefault="00774FF8" w:rsidP="00057BC5">
      <w:pPr>
        <w:ind w:left="1701" w:hanging="567"/>
        <w:rPr>
          <w:i/>
          <w:iCs/>
        </w:rPr>
      </w:pPr>
      <w:r>
        <w:rPr>
          <w:i/>
          <w:iCs/>
        </w:rPr>
        <w:tab/>
        <w:t>S’il y a lieu, le thérapeute traitant se modifie selon la sélection effectuée.</w:t>
      </w:r>
    </w:p>
    <w:p w:rsidR="00774FF8" w:rsidRDefault="00774FF8" w:rsidP="00057BC5">
      <w:pPr>
        <w:ind w:left="1701" w:hanging="567"/>
        <w:rPr>
          <w:i/>
          <w:iCs/>
        </w:rPr>
      </w:pPr>
    </w:p>
    <w:p w:rsidR="00774FF8" w:rsidRPr="00F8325F" w:rsidRDefault="00774FF8" w:rsidP="00057BC5">
      <w:pPr>
        <w:ind w:left="1701" w:hanging="567"/>
      </w:pPr>
      <w:r>
        <w:rPr>
          <w:i/>
          <w:iCs/>
        </w:rPr>
        <w:tab/>
        <w:t>S’il y a lieur, le service se modifie selon le thérapeute traitant sélectionné.</w:t>
      </w:r>
    </w:p>
    <w:p w:rsidR="00774FF8" w:rsidRDefault="00774FF8" w:rsidP="00057BC5">
      <w:pPr>
        <w:ind w:left="1701" w:hanging="567"/>
      </w:pPr>
    </w:p>
    <w:p w:rsidR="00774FF8" w:rsidRDefault="00774FF8" w:rsidP="00057BC5">
      <w:r>
        <w:tab/>
        <w:t xml:space="preserve">3b. </w:t>
      </w:r>
      <w:r w:rsidRPr="00057BC5">
        <w:rPr>
          <w:b/>
          <w:bCs/>
        </w:rPr>
        <w:t>Calendrier</w:t>
      </w:r>
      <w:r>
        <w:t> :</w:t>
      </w:r>
    </w:p>
    <w:p w:rsidR="00774FF8" w:rsidRDefault="00774FF8" w:rsidP="00057BC5"/>
    <w:p w:rsidR="00774FF8" w:rsidRPr="00976E1B" w:rsidRDefault="00774FF8" w:rsidP="00057BC5">
      <w:pPr>
        <w:ind w:left="1701" w:hanging="567"/>
      </w:pPr>
      <w:r>
        <w:t xml:space="preserve">3b.1. </w:t>
      </w:r>
      <w:r w:rsidRPr="00976E1B">
        <w:t xml:space="preserve">Cliquez sur </w:t>
      </w:r>
      <w:r w:rsidRPr="00976E1B">
        <w:rPr>
          <w:i/>
          <w:iCs/>
        </w:rPr>
        <w:object w:dxaOrig="270" w:dyaOrig="255">
          <v:shape id="_x0000_i1540" type="#_x0000_t75" style="width:15pt;height:13.5pt" o:ole="">
            <v:imagedata r:id="rId138" o:title=""/>
          </v:shape>
          <o:OLEObject Type="Embed" ProgID="Paint.Picture" ShapeID="_x0000_i1540" DrawAspect="Content" ObjectID="_1329503119" r:id="rId204"/>
        </w:object>
      </w:r>
      <w:r w:rsidRPr="00976E1B">
        <w:t xml:space="preserve"> (Sélectionner </w:t>
      </w:r>
      <w:r>
        <w:t>une date et une heure</w:t>
      </w:r>
      <w:r w:rsidRPr="00976E1B">
        <w:t>);</w:t>
      </w:r>
    </w:p>
    <w:p w:rsidR="00774FF8" w:rsidRDefault="00774FF8" w:rsidP="00057BC5"/>
    <w:p w:rsidR="00774FF8" w:rsidRDefault="00774FF8" w:rsidP="00D16A97">
      <w:pPr>
        <w:ind w:left="993" w:firstLine="708"/>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774FF8" w:rsidRDefault="00774FF8" w:rsidP="00D16A97">
      <w:r>
        <w:tab/>
      </w:r>
    </w:p>
    <w:p w:rsidR="00774FF8" w:rsidRDefault="00774FF8" w:rsidP="00D16A97">
      <w:pPr>
        <w:ind w:left="1134"/>
      </w:pPr>
      <w:r>
        <w:t xml:space="preserve">3b.2.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774FF8" w:rsidRDefault="00774FF8" w:rsidP="00D16A97">
      <w:pPr>
        <w:ind w:left="1134"/>
      </w:pPr>
    </w:p>
    <w:p w:rsidR="00774FF8" w:rsidRDefault="00774FF8" w:rsidP="00D16A97">
      <w:pPr>
        <w:ind w:left="1701" w:hanging="567"/>
      </w:pPr>
      <w:r>
        <w:t xml:space="preserve">3b.3. Sélectionnez une heure à l’aides des deux listes déroulantes qui apparaissent en cliquant sur les </w:t>
      </w:r>
      <w:r>
        <w:rPr>
          <w:noProof/>
        </w:rPr>
        <w:pict>
          <v:shape id="_x0000_i1541" type="#_x0000_t75" style="width:13.5pt;height:13.5pt;visibility:visible">
            <v:imagedata r:id="rId114" o:title=""/>
          </v:shape>
        </w:pict>
      </w:r>
      <w:r>
        <w:t xml:space="preserve">  à la droite des champs;</w:t>
      </w:r>
    </w:p>
    <w:p w:rsidR="00774FF8" w:rsidRDefault="00774FF8" w:rsidP="00D16A97">
      <w:pPr>
        <w:ind w:left="1701" w:hanging="567"/>
      </w:pPr>
    </w:p>
    <w:p w:rsidR="00774FF8" w:rsidRPr="00D16A97" w:rsidRDefault="00774FF8" w:rsidP="00D16A97">
      <w:pPr>
        <w:ind w:left="1701" w:hanging="567"/>
        <w:rPr>
          <w:i/>
          <w:iCs/>
        </w:rPr>
      </w:pPr>
      <w:r>
        <w:tab/>
      </w:r>
      <w:r>
        <w:rPr>
          <w:i/>
          <w:iCs/>
        </w:rPr>
        <w:t>La liste des heures s’ajuste automatiquement selon les heures d’ouverture de la clinique.</w:t>
      </w:r>
    </w:p>
    <w:p w:rsidR="00774FF8" w:rsidRDefault="00774FF8" w:rsidP="00D16A97">
      <w:pPr>
        <w:ind w:left="1134"/>
      </w:pPr>
    </w:p>
    <w:p w:rsidR="00774FF8" w:rsidRDefault="00774FF8" w:rsidP="00D16A97">
      <w:pPr>
        <w:ind w:left="1134"/>
      </w:pPr>
      <w:r>
        <w:t>3b.4. Cliquez sur « </w:t>
      </w:r>
      <w:r>
        <w:rPr>
          <w:b/>
          <w:bCs/>
        </w:rPr>
        <w:t xml:space="preserve">OK </w:t>
      </w:r>
      <w:r>
        <w:t>».</w:t>
      </w:r>
    </w:p>
    <w:p w:rsidR="00774FF8" w:rsidRDefault="00774FF8" w:rsidP="00D16A97">
      <w:pPr>
        <w:ind w:left="1134"/>
      </w:pPr>
    </w:p>
    <w:p w:rsidR="00774FF8" w:rsidRDefault="00774FF8" w:rsidP="00D16A97">
      <w:pPr>
        <w:ind w:left="1701" w:firstLine="1"/>
        <w:rPr>
          <w:i/>
          <w:iCs/>
        </w:rPr>
      </w:pPr>
      <w:r>
        <w:rPr>
          <w:i/>
          <w:iCs/>
        </w:rPr>
        <w:t>La date et l’heure sélectionnées s’inscrivent sous la forme Jour/Mois/Année Heure. Ex. 02/3/2009 18:00.</w:t>
      </w:r>
    </w:p>
    <w:p w:rsidR="00774FF8" w:rsidRDefault="00774FF8" w:rsidP="00D16A97">
      <w:pPr>
        <w:ind w:left="1701" w:firstLine="1"/>
        <w:rPr>
          <w:i/>
          <w:iCs/>
        </w:rPr>
      </w:pPr>
    </w:p>
    <w:p w:rsidR="00774FF8" w:rsidRDefault="00774FF8" w:rsidP="00D16A97">
      <w:pPr>
        <w:ind w:left="1701" w:firstLine="1"/>
        <w:rPr>
          <w:i/>
          <w:iCs/>
        </w:rPr>
      </w:pPr>
      <w:r>
        <w:rPr>
          <w:i/>
          <w:iCs/>
        </w:rPr>
        <w:t>Un message vous informera si la sélection de date et de l’heure entre en conflit avec une inscription étant déjà à l’agenda du thérapeute traitant. Vous devrez alors effectuer une nouvelle sélection.</w:t>
      </w:r>
    </w:p>
    <w:p w:rsidR="00774FF8" w:rsidRDefault="00774FF8" w:rsidP="00D16A97">
      <w:pPr>
        <w:ind w:left="1701" w:firstLine="1"/>
        <w:rPr>
          <w:i/>
          <w:iCs/>
        </w:rPr>
      </w:pPr>
    </w:p>
    <w:p w:rsidR="00774FF8" w:rsidRDefault="00774FF8" w:rsidP="00D16A97">
      <w:pPr>
        <w:ind w:left="1701" w:firstLine="1"/>
        <w:rPr>
          <w:i/>
          <w:iCs/>
        </w:rPr>
      </w:pPr>
      <w:r>
        <w:rPr>
          <w:i/>
          <w:iCs/>
        </w:rPr>
        <w:t>Un message vous informera si le client a déjà un rendez-vous ayant la même codification dossier à la date sélectionnée.</w:t>
      </w:r>
    </w:p>
    <w:p w:rsidR="00774FF8" w:rsidRDefault="00774FF8" w:rsidP="007A12E6">
      <w:pPr>
        <w:rPr>
          <w:i/>
          <w:iCs/>
        </w:rPr>
      </w:pPr>
    </w:p>
    <w:p w:rsidR="00774FF8" w:rsidRDefault="00774FF8" w:rsidP="007A12E6">
      <w:pPr>
        <w:ind w:left="1134" w:hanging="425"/>
        <w:rPr>
          <w:i/>
          <w:iCs/>
        </w:rPr>
      </w:pPr>
      <w:r>
        <w:t xml:space="preserve">3c. </w:t>
      </w:r>
      <w:r w:rsidRPr="007A12E6">
        <w:rPr>
          <w:b/>
          <w:bCs/>
        </w:rPr>
        <w:t>Inscrivez directement une date</w:t>
      </w:r>
      <w:r>
        <w:t xml:space="preserve"> dans le champ selon la forme </w:t>
      </w:r>
      <w:r>
        <w:rPr>
          <w:i/>
          <w:iCs/>
        </w:rPr>
        <w:t>Jour/Mois/Année Heure.</w:t>
      </w:r>
    </w:p>
    <w:p w:rsidR="00774FF8" w:rsidRDefault="00774FF8" w:rsidP="007A12E6">
      <w:pPr>
        <w:ind w:left="1134" w:hanging="425"/>
        <w:rPr>
          <w:i/>
          <w:iCs/>
        </w:rPr>
      </w:pPr>
    </w:p>
    <w:p w:rsidR="00774FF8" w:rsidRDefault="00774FF8" w:rsidP="007A12E6">
      <w:pPr>
        <w:ind w:left="1134" w:hanging="425"/>
        <w:rPr>
          <w:i/>
          <w:iCs/>
        </w:rPr>
      </w:pPr>
      <w:r>
        <w:rPr>
          <w:i/>
          <w:iCs/>
        </w:rPr>
        <w:tab/>
        <w:t>Ex. 02/3/2009 18:00</w:t>
      </w:r>
    </w:p>
    <w:p w:rsidR="00774FF8" w:rsidRDefault="00774FF8" w:rsidP="007A12E6">
      <w:pPr>
        <w:ind w:left="1134" w:hanging="425"/>
        <w:rPr>
          <w:i/>
          <w:iCs/>
        </w:rPr>
      </w:pPr>
    </w:p>
    <w:p w:rsidR="00774FF8" w:rsidRPr="007A12E6" w:rsidRDefault="00774FF8" w:rsidP="007A12E6">
      <w:pPr>
        <w:ind w:left="1134" w:hanging="425"/>
      </w:pPr>
      <w:r>
        <w:rPr>
          <w:i/>
          <w:iCs/>
        </w:rPr>
        <w:tab/>
        <w:t>Un message vous informera si cette sélection est en dehors de l’horaire du thérapeute traitant.</w:t>
      </w:r>
    </w:p>
    <w:p w:rsidR="00774FF8" w:rsidRPr="00976E1B" w:rsidRDefault="00774FF8" w:rsidP="00057BC5"/>
    <w:p w:rsidR="00774FF8" w:rsidRDefault="00774FF8" w:rsidP="00B85AD9">
      <w:pPr>
        <w:ind w:left="284" w:hanging="284"/>
      </w:pPr>
      <w:r>
        <w:t xml:space="preserve">4. S’il y a lieu, sélectionnez autre </w:t>
      </w:r>
      <w:r w:rsidRPr="00B85AD9">
        <w:rPr>
          <w:b/>
          <w:bCs/>
        </w:rPr>
        <w:t>Période</w:t>
      </w:r>
      <w:r>
        <w:t xml:space="preserve"> pour le rendez-vous</w:t>
      </w:r>
      <w:r w:rsidRPr="00B85AD9">
        <w:t xml:space="preserve"> </w:t>
      </w:r>
      <w:r>
        <w:t xml:space="preserve">dans la liste déroulante qui apparaît en cliquant sur le </w:t>
      </w:r>
      <w:r>
        <w:rPr>
          <w:noProof/>
        </w:rPr>
        <w:pict>
          <v:shape id="_x0000_i1542" type="#_x0000_t75" style="width:13.5pt;height:13.5pt;visibility:visible">
            <v:imagedata r:id="rId114" o:title=""/>
          </v:shape>
        </w:pict>
      </w:r>
      <w:r>
        <w:t xml:space="preserve">  à la droite du champ.</w:t>
      </w:r>
    </w:p>
    <w:p w:rsidR="00774FF8" w:rsidRDefault="00774FF8" w:rsidP="00B85AD9">
      <w:pPr>
        <w:ind w:left="284" w:hanging="284"/>
      </w:pPr>
    </w:p>
    <w:p w:rsidR="00774FF8" w:rsidRDefault="00774FF8" w:rsidP="00B85AD9">
      <w:pPr>
        <w:ind w:left="284" w:hanging="284"/>
      </w:pPr>
      <w:r>
        <w:tab/>
      </w:r>
      <w:r>
        <w:rPr>
          <w:i/>
          <w:iCs/>
        </w:rPr>
        <w:t>Les choix offerts sont </w:t>
      </w:r>
      <w:r>
        <w:t xml:space="preserve">Traitement - 15 min, Évaluation - 45 min, 15min, 30min, 45 min, 60 min, 75 min, 90 min, 105 min </w:t>
      </w:r>
      <w:r>
        <w:rPr>
          <w:i/>
          <w:iCs/>
        </w:rPr>
        <w:t>et</w:t>
      </w:r>
      <w:r>
        <w:t xml:space="preserve"> 120 min.</w:t>
      </w:r>
    </w:p>
    <w:p w:rsidR="00774FF8" w:rsidRDefault="00774FF8" w:rsidP="00B85AD9">
      <w:pPr>
        <w:ind w:left="284" w:hanging="284"/>
      </w:pPr>
    </w:p>
    <w:p w:rsidR="00774FF8" w:rsidRPr="0090093F" w:rsidRDefault="00774FF8" w:rsidP="00B85AD9">
      <w:pPr>
        <w:ind w:left="284" w:hanging="284"/>
      </w:pPr>
      <w:r>
        <w:t xml:space="preserve">5. Cliquez sur </w:t>
      </w:r>
      <w:r w:rsidRPr="009C6C36">
        <w:rPr>
          <w:i/>
          <w:iCs/>
          <w:noProof/>
        </w:rPr>
        <w:pict>
          <v:shape id="_x0000_i1543" type="#_x0000_t75" style="width:14.25pt;height:14.25pt;visibility:visible">
            <v:imagedata r:id="rId23" o:title=""/>
          </v:shape>
        </w:pict>
      </w:r>
      <w:r>
        <w:rPr>
          <w:i/>
          <w:iCs/>
          <w:noProof/>
        </w:rPr>
        <w:t xml:space="preserve"> </w:t>
      </w:r>
      <w:r>
        <w:rPr>
          <w:noProof/>
        </w:rPr>
        <w:t>pour ajouter le nouveau rendez-vous.</w:t>
      </w:r>
    </w:p>
    <w:p w:rsidR="00774FF8" w:rsidRDefault="00774FF8" w:rsidP="002B6E6B">
      <w:pPr>
        <w:rPr>
          <w:i/>
          <w:iCs/>
        </w:rPr>
      </w:pPr>
    </w:p>
    <w:p w:rsidR="00774FF8" w:rsidRDefault="00774FF8" w:rsidP="005F0796">
      <w:pPr>
        <w:ind w:left="284"/>
      </w:pPr>
      <w:r>
        <w:rPr>
          <w:i/>
          <w:iCs/>
        </w:rPr>
        <w:t xml:space="preserve">Vous devez obligatoirement avoir rempli les champs </w:t>
      </w:r>
      <w:r>
        <w:t>S</w:t>
      </w:r>
      <w:r w:rsidRPr="002B6E6B">
        <w:t>ite de la lésion</w:t>
      </w:r>
      <w:r>
        <w:t>, Code du dossier</w:t>
      </w:r>
      <w:r>
        <w:rPr>
          <w:i/>
          <w:iCs/>
        </w:rPr>
        <w:t xml:space="preserve"> et </w:t>
      </w:r>
      <w:r>
        <w:t xml:space="preserve">Date et heure </w:t>
      </w:r>
      <w:r>
        <w:rPr>
          <w:i/>
          <w:iCs/>
        </w:rPr>
        <w:t>pour pouvoir faire l’ajout d’un nouveau rendez vous</w:t>
      </w:r>
      <w:r>
        <w:t>. En cas d’omission, un message apparaîtra pour vous en informer.</w:t>
      </w:r>
    </w:p>
    <w:p w:rsidR="00774FF8" w:rsidRDefault="00774FF8" w:rsidP="002B6E6B"/>
    <w:p w:rsidR="00774FF8" w:rsidRDefault="00774FF8" w:rsidP="005F0796">
      <w:pPr>
        <w:ind w:left="284"/>
        <w:rPr>
          <w:i/>
          <w:iCs/>
        </w:rPr>
      </w:pPr>
      <w:r w:rsidRPr="0090093F">
        <w:rPr>
          <w:i/>
          <w:iCs/>
        </w:rPr>
        <w:t xml:space="preserve">Le nouveau </w:t>
      </w:r>
      <w:r>
        <w:rPr>
          <w:i/>
          <w:iCs/>
        </w:rPr>
        <w:t>rendez-vous apparaît dans l’agenda du thérapeute traitant et dans les rendez-vous du compte client.</w:t>
      </w:r>
    </w:p>
    <w:p w:rsidR="00774FF8" w:rsidRDefault="00774FF8" w:rsidP="005F0796">
      <w:pPr>
        <w:ind w:left="284"/>
        <w:rPr>
          <w:i/>
          <w:iCs/>
        </w:rPr>
      </w:pPr>
    </w:p>
    <w:p w:rsidR="00774FF8" w:rsidRDefault="00774FF8" w:rsidP="005F0796">
      <w:pPr>
        <w:ind w:left="284"/>
        <w:rPr>
          <w:i/>
          <w:iCs/>
        </w:rPr>
      </w:pPr>
      <w:r w:rsidRPr="009E36E3">
        <w:rPr>
          <w:i/>
          <w:iCs/>
        </w:rPr>
        <w:t>Vous pouvez activer l’option d</w:t>
      </w:r>
      <w:r>
        <w:rPr>
          <w:i/>
          <w:iCs/>
        </w:rPr>
        <w:t xml:space="preserve">e </w:t>
      </w:r>
      <w:r w:rsidRPr="003C426E">
        <w:rPr>
          <w:i/>
          <w:iCs/>
        </w:rPr>
        <w:t xml:space="preserve">vérifier la fréquence lors d’un nouveau rendez-vous </w:t>
      </w:r>
      <w:r w:rsidRPr="009E36E3">
        <w:rPr>
          <w:i/>
          <w:iCs/>
        </w:rPr>
        <w:t xml:space="preserve">dans les </w:t>
      </w:r>
      <w:hyperlink w:anchor="Prefs_Gen_RV" w:history="1">
        <w:r w:rsidRPr="005F0796">
          <w:rPr>
            <w:rStyle w:val="Hyperlink"/>
            <w:i/>
            <w:iCs/>
          </w:rPr>
          <w:t>Préférences Générales (Rendez-vous)</w:t>
        </w:r>
      </w:hyperlink>
      <w:r>
        <w:rPr>
          <w:i/>
          <w:iCs/>
        </w:rPr>
        <w:t xml:space="preserve">. Si cette option est activée, la fenêtre </w:t>
      </w:r>
      <w:r w:rsidRPr="007A12E6">
        <w:t>Fréquence</w:t>
      </w:r>
      <w:r>
        <w:t xml:space="preserve"> d’un dossier</w:t>
      </w:r>
      <w:r>
        <w:rPr>
          <w:i/>
          <w:iCs/>
        </w:rPr>
        <w:t xml:space="preserve"> apparaîtra pour vous informer si la fréquence des rendez-vous pour le dossier est dépassée. Vous devrez alors décider entre outrepasser la fréquence pour ajouter le nouveau rendez-vous en cliquant sur « Oui » et effectuer une nouvelle sélection de date pour le rendez-vous en cliquant sur « Non ». </w:t>
      </w:r>
    </w:p>
    <w:p w:rsidR="00774FF8" w:rsidRPr="0090093F" w:rsidRDefault="00774FF8" w:rsidP="005F0796">
      <w:pPr>
        <w:ind w:left="284"/>
        <w:rPr>
          <w:i/>
          <w:iCs/>
        </w:rPr>
      </w:pPr>
      <w:r>
        <w:rPr>
          <w:i/>
          <w:iCs/>
        </w:rPr>
        <w:t>Si = réjà rendez-vous à date xy</w:t>
      </w:r>
    </w:p>
    <w:p w:rsidR="00774FF8" w:rsidRDefault="00774FF8" w:rsidP="00F313D1"/>
    <w:p w:rsidR="00774FF8" w:rsidRDefault="00774FF8" w:rsidP="00F313D1"/>
    <w:p w:rsidR="00774FF8" w:rsidRDefault="00774FF8" w:rsidP="00F313D1">
      <w:r>
        <w:rPr>
          <w:i/>
          <w:iCs/>
        </w:rPr>
        <w:t xml:space="preserve">Pour pouvoir ajouter un rendez-vous à un dossier existant d’un compte client, </w:t>
      </w:r>
      <w:r w:rsidRPr="00BD2D51">
        <w:rPr>
          <w:i/>
          <w:iCs/>
        </w:rPr>
        <w:t xml:space="preserve">un utilisateur </w:t>
      </w:r>
      <w:r>
        <w:rPr>
          <w:i/>
          <w:iCs/>
        </w:rPr>
        <w:t>doit avoir</w:t>
      </w:r>
      <w:r w:rsidRPr="00BD2D51">
        <w:rPr>
          <w:i/>
          <w:iCs/>
        </w:rPr>
        <w:t xml:space="preserve"> </w:t>
      </w:r>
      <w:r w:rsidRPr="009C24F1">
        <w:rPr>
          <w:i/>
          <w:iCs/>
        </w:rPr>
        <w:t>le</w:t>
      </w:r>
      <w:r w:rsidRPr="009C24F1">
        <w:rPr>
          <w:b/>
          <w:bCs/>
          <w:i/>
          <w:iCs/>
        </w:rPr>
        <w:t xml:space="preserve"> Droit d’ajouter un nouveau rendez-vous à un dossier</w:t>
      </w:r>
      <w:r>
        <w:t xml:space="preserve"> </w:t>
      </w:r>
      <w:r>
        <w:rPr>
          <w:i/>
          <w:iCs/>
        </w:rPr>
        <w:t xml:space="preserve">d’activé </w:t>
      </w:r>
      <w:r w:rsidRPr="002C2EA6">
        <w:rPr>
          <w:i/>
          <w:iCs/>
        </w:rPr>
        <w:t>dans son type d’utilisateur</w:t>
      </w:r>
      <w:r w:rsidRPr="00BD2D51">
        <w:rPr>
          <w:i/>
          <w:iCs/>
        </w:rPr>
        <w:t>.</w:t>
      </w:r>
    </w:p>
    <w:p w:rsidR="00774FF8" w:rsidRDefault="00774FF8" w:rsidP="00F313D1">
      <w:pPr>
        <w:ind w:left="708"/>
        <w:rPr>
          <w:i/>
          <w:iCs/>
        </w:rPr>
      </w:pPr>
    </w:p>
    <w:p w:rsidR="00774FF8" w:rsidRDefault="00774FF8" w:rsidP="005F0796">
      <w:pPr>
        <w:rPr>
          <w:i/>
          <w:iCs/>
        </w:rPr>
      </w:pPr>
    </w:p>
    <w:p w:rsidR="00774FF8" w:rsidRDefault="00774FF8" w:rsidP="005F0796">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54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DB44F2">
      <w:pPr>
        <w:pStyle w:val="Heading3"/>
      </w:pPr>
      <w:r>
        <w:br w:type="page"/>
      </w:r>
      <w:bookmarkStart w:id="130" w:name="CC_RVs_Announce"/>
      <w:bookmarkEnd w:id="130"/>
      <w:r>
        <w:t xml:space="preserve">Annoncer </w:t>
      </w:r>
      <w:r w:rsidRPr="00DB44F2">
        <w:t>l’arrivée</w:t>
      </w:r>
      <w:r>
        <w:t xml:space="preserve"> d’un client</w:t>
      </w:r>
    </w:p>
    <w:p w:rsidR="00774FF8" w:rsidRDefault="00774FF8" w:rsidP="003604CA">
      <w:r w:rsidRPr="00CA76CD">
        <w:rPr>
          <w:vanish/>
        </w:rPr>
        <w:t xml:space="preserve">Numéro : </w:t>
      </w:r>
      <w:r>
        <w:rPr>
          <w:vanish/>
        </w:rPr>
        <w:t>112</w:t>
      </w:r>
    </w:p>
    <w:p w:rsidR="00774FF8" w:rsidRPr="007E2F6A" w:rsidRDefault="00774FF8" w:rsidP="003B73B0">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annoncer l’arrivée d’un client pour un </w:t>
      </w:r>
      <w:hyperlink w:anchor="CC_RVs" w:history="1">
        <w:r w:rsidRPr="0090093F">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54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46"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3B73B0"/>
    <w:p w:rsidR="00774FF8" w:rsidRPr="007E2F6A" w:rsidRDefault="00774FF8" w:rsidP="003B73B0">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3B73B0"/>
    <w:p w:rsidR="00774FF8" w:rsidRPr="007E2F6A" w:rsidRDefault="00774FF8" w:rsidP="003B73B0">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3B73B0">
      <w:pPr>
        <w:ind w:left="180" w:hanging="180"/>
      </w:pPr>
    </w:p>
    <w:p w:rsidR="00774FF8" w:rsidRPr="007E2F6A" w:rsidRDefault="00774FF8" w:rsidP="003B73B0">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3B73B0">
      <w:pPr>
        <w:ind w:left="180" w:hanging="180"/>
      </w:pPr>
    </w:p>
    <w:p w:rsidR="00774FF8" w:rsidRDefault="00774FF8" w:rsidP="003B73B0">
      <w:pPr>
        <w:ind w:left="284" w:hanging="284"/>
      </w:pPr>
      <w:r>
        <w:t xml:space="preserve">2. Cliquez sur </w:t>
      </w:r>
      <w:r>
        <w:rPr>
          <w:noProof/>
        </w:rPr>
        <w:pict>
          <v:shape id="_x0000_i1547" type="#_x0000_t75" style="width:14.25pt;height:14.25pt;visibility:visible">
            <v:imagedata r:id="rId150" o:title=""/>
          </v:shape>
        </w:pict>
      </w:r>
      <w:r>
        <w:t xml:space="preserve"> situé à la droite du champ.</w:t>
      </w:r>
    </w:p>
    <w:p w:rsidR="00774FF8" w:rsidRDefault="00774FF8" w:rsidP="003B73B0">
      <w:pPr>
        <w:ind w:left="284" w:hanging="284"/>
      </w:pPr>
    </w:p>
    <w:p w:rsidR="00774FF8" w:rsidRPr="00BA1738" w:rsidRDefault="00774FF8" w:rsidP="003B73B0">
      <w:pPr>
        <w:ind w:left="284" w:hanging="284"/>
        <w:rPr>
          <w:i/>
          <w:iCs/>
        </w:rPr>
      </w:pPr>
      <w:r>
        <w:tab/>
      </w:r>
      <w:r>
        <w:rPr>
          <w:i/>
          <w:iCs/>
        </w:rPr>
        <w:t>Une liste déroulante apparaît.</w:t>
      </w:r>
    </w:p>
    <w:p w:rsidR="00774FF8" w:rsidRDefault="00774FF8" w:rsidP="003B73B0">
      <w:pPr>
        <w:ind w:left="284" w:hanging="284"/>
      </w:pPr>
    </w:p>
    <w:p w:rsidR="00774FF8" w:rsidRDefault="00774FF8" w:rsidP="003B73B0">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pour lequel vous voulez annoncer l’arrivée du client.</w:t>
      </w:r>
    </w:p>
    <w:p w:rsidR="00774FF8" w:rsidRDefault="00774FF8" w:rsidP="003B73B0">
      <w:pPr>
        <w:ind w:left="284" w:hanging="284"/>
      </w:pPr>
    </w:p>
    <w:p w:rsidR="00774FF8" w:rsidRDefault="00774FF8" w:rsidP="003B73B0">
      <w:pPr>
        <w:ind w:left="284" w:hanging="284"/>
        <w:rPr>
          <w:i/>
          <w:iCs/>
        </w:rPr>
      </w:pPr>
      <w:r>
        <w:tab/>
      </w:r>
      <w:r>
        <w:rPr>
          <w:i/>
          <w:iCs/>
        </w:rPr>
        <w:t xml:space="preserve">Vous pouvez aussi sélectionner </w:t>
      </w:r>
      <w:r>
        <w:t>Tous les dossiers </w:t>
      </w:r>
      <w:r>
        <w:rPr>
          <w:i/>
          <w:iCs/>
        </w:rPr>
        <w:t>pour voir tous les rendez-vous du client.</w:t>
      </w:r>
    </w:p>
    <w:p w:rsidR="00774FF8" w:rsidRDefault="00774FF8" w:rsidP="00FD2F34">
      <w:pPr>
        <w:rPr>
          <w:i/>
          <w:iCs/>
        </w:rPr>
      </w:pPr>
    </w:p>
    <w:p w:rsidR="00774FF8" w:rsidRDefault="00774FF8" w:rsidP="00FD2F34">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3B73B0">
      <w:pPr>
        <w:ind w:left="284" w:hanging="284"/>
      </w:pPr>
    </w:p>
    <w:p w:rsidR="00774FF8" w:rsidRDefault="00774FF8" w:rsidP="00AD3E6B">
      <w:pPr>
        <w:ind w:left="284" w:hanging="284"/>
      </w:pPr>
      <w:r>
        <w:t xml:space="preserve">4. Déplacez votre curseur sur le rendez-vous pour lequel vous désirez annoncer l’arrivée du client. </w:t>
      </w:r>
    </w:p>
    <w:p w:rsidR="00774FF8" w:rsidRDefault="00774FF8" w:rsidP="00AD3E6B">
      <w:pPr>
        <w:ind w:left="284" w:hanging="284"/>
      </w:pPr>
    </w:p>
    <w:p w:rsidR="00774FF8" w:rsidRDefault="00774FF8" w:rsidP="00AD3E6B">
      <w:pPr>
        <w:ind w:left="284" w:hanging="284"/>
      </w:pPr>
      <w:r>
        <w:t xml:space="preserve">5. Cliquez sur le </w:t>
      </w:r>
      <w:r w:rsidRPr="00AE6471">
        <w:rPr>
          <w:b/>
          <w:bCs/>
        </w:rPr>
        <w:t>bouton droit de la souris</w:t>
      </w:r>
      <w:r>
        <w:t xml:space="preserve"> et choisissez</w:t>
      </w:r>
      <w:r w:rsidRPr="008D3092">
        <w:t xml:space="preserve"> </w:t>
      </w:r>
      <w:r>
        <w:rPr>
          <w:b/>
          <w:bCs/>
        </w:rPr>
        <w:t>A</w:t>
      </w:r>
      <w:r w:rsidRPr="008770AA">
        <w:rPr>
          <w:b/>
          <w:bCs/>
        </w:rPr>
        <w:t>nnoncer l’arrivée d</w:t>
      </w:r>
      <w:r>
        <w:rPr>
          <w:b/>
          <w:bCs/>
        </w:rPr>
        <w:t>u</w:t>
      </w:r>
      <w:r w:rsidRPr="008770AA">
        <w:rPr>
          <w:b/>
          <w:bCs/>
        </w:rPr>
        <w:t xml:space="preserve"> client</w:t>
      </w:r>
      <w:r w:rsidRPr="008D3092">
        <w:t xml:space="preserve"> </w:t>
      </w:r>
      <w:r>
        <w:t>dans le menu contextuel</w:t>
      </w:r>
      <w:r w:rsidRPr="008D3092">
        <w:t xml:space="preserve"> qui apparaît.</w:t>
      </w:r>
    </w:p>
    <w:p w:rsidR="00774FF8" w:rsidRDefault="00774FF8" w:rsidP="00AD3E6B">
      <w:pPr>
        <w:ind w:left="284" w:hanging="284"/>
      </w:pPr>
    </w:p>
    <w:p w:rsidR="00774FF8" w:rsidRDefault="00774FF8" w:rsidP="00AD3E6B">
      <w:pPr>
        <w:ind w:left="284" w:hanging="284"/>
        <w:rPr>
          <w:i/>
          <w:iCs/>
        </w:rPr>
      </w:pPr>
      <w:r>
        <w:tab/>
      </w:r>
      <w:r>
        <w:rPr>
          <w:i/>
          <w:iCs/>
        </w:rPr>
        <w:t xml:space="preserve">Un message est envoyé au thérapeute traitant par l’intermédiaire de la Messagerie instantanée pour l’informer de l’arrivée du client. </w:t>
      </w:r>
    </w:p>
    <w:p w:rsidR="00774FF8" w:rsidRDefault="00774FF8" w:rsidP="00AD3E6B">
      <w:pPr>
        <w:ind w:left="284"/>
        <w:rPr>
          <w:i/>
          <w:iCs/>
        </w:rPr>
      </w:pPr>
      <w:r>
        <w:rPr>
          <w:i/>
          <w:iCs/>
        </w:rPr>
        <w:t>Ex. Le/la client(e) Boivin, Paul de 08 :45 est arrivé(e).</w:t>
      </w:r>
    </w:p>
    <w:p w:rsidR="00774FF8" w:rsidRDefault="00774FF8" w:rsidP="00AD3E6B">
      <w:pPr>
        <w:ind w:left="284" w:hanging="284"/>
        <w:rPr>
          <w:i/>
          <w:iCs/>
        </w:rPr>
      </w:pPr>
    </w:p>
    <w:p w:rsidR="00774FF8" w:rsidRDefault="00774FF8" w:rsidP="00AD3E6B">
      <w:pPr>
        <w:ind w:left="284" w:hanging="284"/>
        <w:rPr>
          <w:i/>
          <w:iCs/>
        </w:rPr>
      </w:pPr>
    </w:p>
    <w:p w:rsidR="00774FF8" w:rsidRDefault="00774FF8" w:rsidP="00AD3E6B">
      <w:pPr>
        <w:rPr>
          <w:i/>
          <w:iCs/>
        </w:rPr>
      </w:pPr>
      <w:r>
        <w:rPr>
          <w:i/>
          <w:iCs/>
        </w:rPr>
        <w:t>Il est impossible d’annoncer l’arrivée d’un client pour un rendez-vous situé dans une journée autre que celle en cours.</w:t>
      </w:r>
    </w:p>
    <w:p w:rsidR="00774FF8" w:rsidRDefault="00774FF8" w:rsidP="00AD3E6B">
      <w:pPr>
        <w:ind w:left="284" w:hanging="284"/>
        <w:rPr>
          <w:i/>
          <w:iCs/>
        </w:rPr>
      </w:pPr>
    </w:p>
    <w:p w:rsidR="00774FF8" w:rsidRDefault="00774FF8" w:rsidP="00AD3E6B">
      <w:pPr>
        <w:ind w:left="284" w:hanging="284"/>
        <w:rPr>
          <w:i/>
          <w:iCs/>
        </w:rPr>
      </w:pPr>
    </w:p>
    <w:p w:rsidR="00774FF8" w:rsidRPr="003B73B0" w:rsidRDefault="00774FF8" w:rsidP="003B73B0">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548"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DB44F2">
      <w:pPr>
        <w:pStyle w:val="Heading3"/>
      </w:pPr>
      <w:r>
        <w:br w:type="page"/>
      </w:r>
      <w:bookmarkStart w:id="131" w:name="CC_RVs_Confirm"/>
      <w:bookmarkEnd w:id="131"/>
      <w:r>
        <w:t>Confirmer un rendez-vous</w:t>
      </w:r>
    </w:p>
    <w:p w:rsidR="00774FF8" w:rsidRDefault="00774FF8" w:rsidP="003604CA">
      <w:r w:rsidRPr="00CA76CD">
        <w:rPr>
          <w:vanish/>
        </w:rPr>
        <w:t xml:space="preserve">Numéro : </w:t>
      </w:r>
      <w:r>
        <w:rPr>
          <w:vanish/>
        </w:rPr>
        <w:t>113</w:t>
      </w:r>
    </w:p>
    <w:p w:rsidR="00774FF8" w:rsidRPr="007E2F6A" w:rsidRDefault="00774FF8" w:rsidP="0093035B">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confirmer un </w:t>
      </w:r>
      <w:hyperlink w:anchor="CC_RVs" w:history="1">
        <w:r w:rsidRPr="00A658A7">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549"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50"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93035B"/>
    <w:p w:rsidR="00774FF8" w:rsidRPr="007E2F6A" w:rsidRDefault="00774FF8" w:rsidP="0093035B">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93035B"/>
    <w:p w:rsidR="00774FF8" w:rsidRPr="007E2F6A" w:rsidRDefault="00774FF8" w:rsidP="0093035B">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93035B">
      <w:pPr>
        <w:ind w:left="180" w:hanging="180"/>
      </w:pPr>
    </w:p>
    <w:p w:rsidR="00774FF8" w:rsidRPr="007E2F6A" w:rsidRDefault="00774FF8" w:rsidP="0093035B">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93035B">
      <w:pPr>
        <w:ind w:left="180" w:hanging="180"/>
      </w:pPr>
    </w:p>
    <w:p w:rsidR="00774FF8" w:rsidRDefault="00774FF8" w:rsidP="0093035B">
      <w:pPr>
        <w:ind w:left="284" w:hanging="284"/>
      </w:pPr>
      <w:r>
        <w:t xml:space="preserve">2. Cliquez sur </w:t>
      </w:r>
      <w:r>
        <w:rPr>
          <w:noProof/>
        </w:rPr>
        <w:pict>
          <v:shape id="_x0000_i1551" type="#_x0000_t75" style="width:14.25pt;height:14.25pt;visibility:visible">
            <v:imagedata r:id="rId150" o:title=""/>
          </v:shape>
        </w:pict>
      </w:r>
      <w:r>
        <w:t xml:space="preserve"> situé à la droite du champ.</w:t>
      </w:r>
    </w:p>
    <w:p w:rsidR="00774FF8" w:rsidRDefault="00774FF8" w:rsidP="0093035B">
      <w:pPr>
        <w:ind w:left="284" w:hanging="284"/>
      </w:pPr>
    </w:p>
    <w:p w:rsidR="00774FF8" w:rsidRPr="00BA1738" w:rsidRDefault="00774FF8" w:rsidP="0093035B">
      <w:pPr>
        <w:ind w:left="284" w:hanging="284"/>
        <w:rPr>
          <w:i/>
          <w:iCs/>
        </w:rPr>
      </w:pPr>
      <w:r>
        <w:tab/>
      </w:r>
      <w:r>
        <w:rPr>
          <w:i/>
          <w:iCs/>
        </w:rPr>
        <w:t>Une liste déroulante apparaît.</w:t>
      </w:r>
    </w:p>
    <w:p w:rsidR="00774FF8" w:rsidRDefault="00774FF8" w:rsidP="0093035B">
      <w:pPr>
        <w:ind w:left="284" w:hanging="284"/>
      </w:pPr>
    </w:p>
    <w:p w:rsidR="00774FF8" w:rsidRDefault="00774FF8" w:rsidP="0093035B">
      <w:pPr>
        <w:ind w:left="284" w:hanging="284"/>
      </w:pPr>
      <w:r>
        <w:t xml:space="preserve">3. Sélectionnez le </w:t>
      </w:r>
      <w:hyperlink w:anchor="CC_Folders" w:history="1">
        <w:r w:rsidRPr="00F939F2">
          <w:rPr>
            <w:rStyle w:val="Hyperlink"/>
          </w:rPr>
          <w:t>dossier</w:t>
        </w:r>
      </w:hyperlink>
      <w:r>
        <w:rPr>
          <w:i/>
          <w:iCs/>
        </w:rPr>
        <w:t xml:space="preserve"> </w:t>
      </w:r>
      <w:r>
        <w:t>pour lequel vous voulez confirmer un rendez-vous.</w:t>
      </w:r>
    </w:p>
    <w:p w:rsidR="00774FF8" w:rsidRDefault="00774FF8" w:rsidP="0093035B">
      <w:pPr>
        <w:ind w:left="284" w:hanging="284"/>
      </w:pPr>
    </w:p>
    <w:p w:rsidR="00774FF8" w:rsidRDefault="00774FF8" w:rsidP="0093035B">
      <w:pPr>
        <w:ind w:left="284" w:hanging="284"/>
      </w:pPr>
      <w:r>
        <w:tab/>
      </w:r>
      <w:r>
        <w:rPr>
          <w:i/>
          <w:iCs/>
        </w:rPr>
        <w:t xml:space="preserve">Vous pouvez aussi sélectionner </w:t>
      </w:r>
      <w:r>
        <w:t>Tous les dossiers </w:t>
      </w:r>
      <w:r>
        <w:rPr>
          <w:i/>
          <w:iCs/>
        </w:rPr>
        <w:t>pour voir tous les rendez-vous du client.</w:t>
      </w:r>
    </w:p>
    <w:p w:rsidR="00774FF8" w:rsidRDefault="00774FF8" w:rsidP="00FD2F34">
      <w:pPr>
        <w:rPr>
          <w:i/>
          <w:iCs/>
        </w:rPr>
      </w:pPr>
    </w:p>
    <w:p w:rsidR="00774FF8" w:rsidRDefault="00774FF8" w:rsidP="00FD2F34">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FD2F34">
      <w:pPr>
        <w:ind w:left="284" w:hanging="284"/>
      </w:pPr>
    </w:p>
    <w:p w:rsidR="00774FF8" w:rsidRDefault="00774FF8" w:rsidP="0093035B">
      <w:pPr>
        <w:ind w:left="284" w:hanging="284"/>
      </w:pPr>
      <w:r>
        <w:t>4. Déplacez votre curseur sur le rendez-vous que vous désirez confirmer.</w:t>
      </w:r>
    </w:p>
    <w:p w:rsidR="00774FF8" w:rsidRDefault="00774FF8" w:rsidP="0093035B">
      <w:pPr>
        <w:ind w:left="284" w:hanging="284"/>
      </w:pPr>
    </w:p>
    <w:p w:rsidR="00774FF8" w:rsidRPr="00286A07" w:rsidRDefault="00774FF8" w:rsidP="0093035B">
      <w:pPr>
        <w:ind w:left="284" w:hanging="284"/>
      </w:pPr>
      <w:r>
        <w:tab/>
      </w:r>
      <w:r>
        <w:rPr>
          <w:i/>
          <w:iCs/>
        </w:rPr>
        <w:t xml:space="preserve">Un rendez-vous exigeant une confirmation est indiqué par la présence du symbole </w:t>
      </w:r>
      <w:r w:rsidRPr="009C6C36">
        <w:rPr>
          <w:i/>
          <w:iCs/>
          <w:noProof/>
        </w:rPr>
        <w:pict>
          <v:shape id="Picture 964" o:spid="_x0000_i1552" type="#_x0000_t75" style="width:10.5pt;height:11.25pt;visibility:visible">
            <v:imagedata r:id="rId205" o:title=""/>
          </v:shape>
        </w:pict>
      </w:r>
      <w:r>
        <w:t xml:space="preserve"> </w:t>
      </w:r>
      <w:r w:rsidRPr="00286A07">
        <w:rPr>
          <w:i/>
          <w:iCs/>
        </w:rPr>
        <w:t>à sa droite</w:t>
      </w:r>
      <w:r>
        <w:rPr>
          <w:i/>
          <w:iCs/>
        </w:rPr>
        <w:t>.</w:t>
      </w:r>
    </w:p>
    <w:p w:rsidR="00774FF8" w:rsidRDefault="00774FF8" w:rsidP="0093035B">
      <w:pPr>
        <w:ind w:left="284" w:hanging="284"/>
      </w:pPr>
    </w:p>
    <w:p w:rsidR="00774FF8" w:rsidRDefault="00774FF8" w:rsidP="00286A07">
      <w:pPr>
        <w:ind w:left="284" w:hanging="284"/>
      </w:pPr>
      <w:r>
        <w:t xml:space="preserve">5. Cliquez sur le </w:t>
      </w:r>
      <w:r w:rsidRPr="00AE6471">
        <w:rPr>
          <w:b/>
          <w:bCs/>
        </w:rPr>
        <w:t>bouton droit de la souris</w:t>
      </w:r>
      <w:r>
        <w:t xml:space="preserve"> et choisissez</w:t>
      </w:r>
      <w:r w:rsidRPr="008D3092">
        <w:t xml:space="preserve"> </w:t>
      </w:r>
      <w:r>
        <w:rPr>
          <w:b/>
          <w:bCs/>
        </w:rPr>
        <w:t>Confirmer</w:t>
      </w:r>
      <w:r w:rsidRPr="008D3092">
        <w:t xml:space="preserve"> </w:t>
      </w:r>
      <w:r>
        <w:t>dans le menu contextuel</w:t>
      </w:r>
      <w:r w:rsidRPr="008D3092">
        <w:t xml:space="preserve"> qui apparaît.</w:t>
      </w:r>
    </w:p>
    <w:p w:rsidR="00774FF8" w:rsidRDefault="00774FF8" w:rsidP="00286A07">
      <w:pPr>
        <w:ind w:left="284" w:hanging="284"/>
      </w:pPr>
    </w:p>
    <w:p w:rsidR="00774FF8" w:rsidRDefault="00774FF8" w:rsidP="00286A07">
      <w:pPr>
        <w:ind w:left="284" w:hanging="284"/>
      </w:pPr>
      <w:r>
        <w:tab/>
      </w:r>
      <w:r>
        <w:rPr>
          <w:i/>
          <w:iCs/>
        </w:rPr>
        <w:t xml:space="preserve">La fenêtre </w:t>
      </w:r>
      <w:r>
        <w:t xml:space="preserve">Confirmation </w:t>
      </w:r>
      <w:r>
        <w:rPr>
          <w:i/>
          <w:iCs/>
        </w:rPr>
        <w:t>apparaît</w:t>
      </w:r>
      <w:r>
        <w:t>.</w:t>
      </w:r>
    </w:p>
    <w:p w:rsidR="00774FF8" w:rsidRDefault="00774FF8" w:rsidP="00286A07">
      <w:pPr>
        <w:ind w:left="284" w:hanging="284"/>
      </w:pPr>
    </w:p>
    <w:p w:rsidR="00774FF8" w:rsidRPr="000C2252" w:rsidRDefault="00774FF8" w:rsidP="00286A07">
      <w:pPr>
        <w:ind w:left="284" w:hanging="284"/>
      </w:pPr>
      <w:r>
        <w:t>6. Cliquez sur « Oui ».</w:t>
      </w:r>
    </w:p>
    <w:p w:rsidR="00774FF8" w:rsidRDefault="00774FF8" w:rsidP="00286A07">
      <w:pPr>
        <w:ind w:left="284" w:hanging="284"/>
      </w:pPr>
    </w:p>
    <w:p w:rsidR="00774FF8" w:rsidRPr="008D3092" w:rsidRDefault="00774FF8" w:rsidP="00286A07">
      <w:pPr>
        <w:ind w:left="284" w:hanging="284"/>
      </w:pPr>
      <w:r>
        <w:tab/>
      </w:r>
      <w:r>
        <w:rPr>
          <w:i/>
          <w:iCs/>
        </w:rPr>
        <w:t xml:space="preserve">Le symbole </w:t>
      </w:r>
      <w:r w:rsidRPr="009C6C36">
        <w:rPr>
          <w:i/>
          <w:iCs/>
          <w:noProof/>
        </w:rPr>
        <w:pict>
          <v:shape id="_x0000_i1553" type="#_x0000_t75" style="width:10.5pt;height:11.25pt;visibility:visible">
            <v:imagedata r:id="rId205" o:title=""/>
          </v:shape>
        </w:pict>
      </w:r>
      <w:r>
        <w:t xml:space="preserve"> </w:t>
      </w:r>
      <w:r w:rsidRPr="00286A07">
        <w:rPr>
          <w:i/>
          <w:iCs/>
        </w:rPr>
        <w:t>disparaît</w:t>
      </w:r>
      <w:r>
        <w:t xml:space="preserve"> </w:t>
      </w:r>
      <w:r>
        <w:rPr>
          <w:i/>
          <w:iCs/>
        </w:rPr>
        <w:t>à l</w:t>
      </w:r>
      <w:r w:rsidRPr="00286A07">
        <w:rPr>
          <w:i/>
          <w:iCs/>
        </w:rPr>
        <w:t>a droite</w:t>
      </w:r>
      <w:r>
        <w:rPr>
          <w:i/>
          <w:iCs/>
        </w:rPr>
        <w:t xml:space="preserve"> du rendez-vous.</w:t>
      </w:r>
    </w:p>
    <w:p w:rsidR="00774FF8" w:rsidRDefault="00774FF8" w:rsidP="006B6E34"/>
    <w:p w:rsidR="00774FF8" w:rsidRDefault="00774FF8" w:rsidP="006B6E34"/>
    <w:p w:rsidR="00774FF8" w:rsidRPr="000C2252" w:rsidRDefault="00774FF8" w:rsidP="006B6E34">
      <w:r>
        <w:rPr>
          <w:i/>
          <w:iCs/>
        </w:rPr>
        <w:t xml:space="preserve">Vous pouvez choisir quels types de rendez-vous seront à confirmer pour chacune des </w:t>
      </w:r>
      <w:hyperlink w:anchor="FolderCode" w:history="1">
        <w:r w:rsidRPr="00BD14C5">
          <w:rPr>
            <w:rStyle w:val="Hyperlink"/>
            <w:i/>
            <w:iCs/>
          </w:rPr>
          <w:t>codifications dossier</w:t>
        </w:r>
      </w:hyperlink>
      <w:r>
        <w:rPr>
          <w:i/>
          <w:iCs/>
        </w:rPr>
        <w:t xml:space="preserve">. Pour ce faire, sélectionnez le ou les types désirés dans la liste déroulant qui se trouve dans la fenêtre des codifications dossier du menu Gestion. Les choix offerts sont </w:t>
      </w:r>
      <w:r>
        <w:t xml:space="preserve">Aucuns, Évaluation, Traitements </w:t>
      </w:r>
      <w:r>
        <w:rPr>
          <w:i/>
          <w:iCs/>
        </w:rPr>
        <w:t xml:space="preserve">et </w:t>
      </w:r>
      <w:r>
        <w:t>Évaluation et traitements.</w:t>
      </w:r>
    </w:p>
    <w:p w:rsidR="00774FF8" w:rsidRDefault="00774FF8" w:rsidP="006B6E34"/>
    <w:p w:rsidR="00774FF8" w:rsidRDefault="00774FF8" w:rsidP="006B6E34">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55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780CC6">
      <w:pPr>
        <w:pStyle w:val="Heading3"/>
      </w:pPr>
      <w:r>
        <w:br w:type="page"/>
      </w:r>
      <w:bookmarkStart w:id="132" w:name="CC_RVs_Copy"/>
      <w:bookmarkEnd w:id="132"/>
      <w:r>
        <w:t>Copier un rendez-vous</w:t>
      </w:r>
    </w:p>
    <w:p w:rsidR="00774FF8" w:rsidRDefault="00774FF8" w:rsidP="003604CA">
      <w:r w:rsidRPr="00CA76CD">
        <w:rPr>
          <w:vanish/>
        </w:rPr>
        <w:t xml:space="preserve">Numéro : </w:t>
      </w:r>
      <w:r>
        <w:rPr>
          <w:vanish/>
        </w:rPr>
        <w:t>114</w:t>
      </w:r>
    </w:p>
    <w:p w:rsidR="00774FF8" w:rsidRPr="007E2F6A" w:rsidRDefault="00774FF8" w:rsidP="002C0278">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copier un </w:t>
      </w:r>
      <w:hyperlink w:anchor="CC_RVs" w:history="1">
        <w:r w:rsidRPr="00A658A7">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555"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56"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2C0278"/>
    <w:p w:rsidR="00774FF8" w:rsidRPr="007E2F6A" w:rsidRDefault="00774FF8" w:rsidP="002C0278">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2C0278"/>
    <w:p w:rsidR="00774FF8" w:rsidRPr="007E2F6A" w:rsidRDefault="00774FF8" w:rsidP="002C0278">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2C0278">
      <w:pPr>
        <w:ind w:left="180" w:hanging="180"/>
      </w:pPr>
    </w:p>
    <w:p w:rsidR="00774FF8" w:rsidRPr="007E2F6A" w:rsidRDefault="00774FF8" w:rsidP="002C0278">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2C0278">
      <w:pPr>
        <w:ind w:left="180" w:hanging="180"/>
      </w:pPr>
    </w:p>
    <w:p w:rsidR="00774FF8" w:rsidRDefault="00774FF8" w:rsidP="00BA1738">
      <w:pPr>
        <w:ind w:left="284" w:hanging="284"/>
      </w:pPr>
      <w:r>
        <w:t xml:space="preserve">2. Cliquez sur </w:t>
      </w:r>
      <w:r>
        <w:rPr>
          <w:noProof/>
        </w:rPr>
        <w:pict>
          <v:shape id="_x0000_i1557" type="#_x0000_t75" style="width:14.25pt;height:14.25pt;visibility:visible">
            <v:imagedata r:id="rId150" o:title=""/>
          </v:shape>
        </w:pict>
      </w:r>
      <w:r>
        <w:t xml:space="preserve"> situé à la droite du champ.</w:t>
      </w:r>
    </w:p>
    <w:p w:rsidR="00774FF8" w:rsidRDefault="00774FF8" w:rsidP="00BA1738">
      <w:pPr>
        <w:ind w:left="284" w:hanging="284"/>
      </w:pPr>
    </w:p>
    <w:p w:rsidR="00774FF8" w:rsidRPr="00BA1738" w:rsidRDefault="00774FF8" w:rsidP="00BA1738">
      <w:pPr>
        <w:ind w:left="284" w:hanging="284"/>
        <w:rPr>
          <w:i/>
          <w:iCs/>
        </w:rPr>
      </w:pPr>
      <w:r>
        <w:tab/>
      </w:r>
      <w:r>
        <w:rPr>
          <w:i/>
          <w:iCs/>
        </w:rPr>
        <w:t>Une liste déroulante apparaît.</w:t>
      </w:r>
    </w:p>
    <w:p w:rsidR="00774FF8" w:rsidRDefault="00774FF8" w:rsidP="00BA1738">
      <w:pPr>
        <w:ind w:left="284" w:hanging="284"/>
      </w:pPr>
    </w:p>
    <w:p w:rsidR="00774FF8" w:rsidRDefault="00774FF8" w:rsidP="00BA1738">
      <w:pPr>
        <w:ind w:left="284" w:hanging="284"/>
      </w:pPr>
      <w:r>
        <w:t xml:space="preserve">3. Sélectionnez le </w:t>
      </w:r>
      <w:hyperlink w:anchor="CC_Folders" w:history="1">
        <w:r w:rsidRPr="00F939F2">
          <w:rPr>
            <w:rStyle w:val="Hyperlink"/>
          </w:rPr>
          <w:t>dossier</w:t>
        </w:r>
      </w:hyperlink>
      <w:r>
        <w:rPr>
          <w:i/>
          <w:iCs/>
        </w:rPr>
        <w:t xml:space="preserve"> </w:t>
      </w:r>
      <w:r>
        <w:t>pour lequel vous voulez copier un rendez-vous.</w:t>
      </w:r>
    </w:p>
    <w:p w:rsidR="00774FF8" w:rsidRDefault="00774FF8" w:rsidP="00BA1738">
      <w:pPr>
        <w:ind w:left="284" w:hanging="284"/>
      </w:pPr>
    </w:p>
    <w:p w:rsidR="00774FF8" w:rsidRDefault="00774FF8" w:rsidP="00BA1738">
      <w:pPr>
        <w:ind w:left="284" w:hanging="284"/>
        <w:rPr>
          <w:i/>
          <w:iCs/>
        </w:rPr>
      </w:pPr>
      <w:r>
        <w:tab/>
      </w:r>
      <w:r>
        <w:rPr>
          <w:i/>
          <w:iCs/>
        </w:rPr>
        <w:t xml:space="preserve">Vous pouvez aussi sélectionner </w:t>
      </w:r>
      <w:r>
        <w:t>Tous les dossiers </w:t>
      </w:r>
      <w:r>
        <w:rPr>
          <w:i/>
          <w:iCs/>
        </w:rPr>
        <w:t>pour voir tous les rendez-vous du client.</w:t>
      </w:r>
    </w:p>
    <w:p w:rsidR="00774FF8" w:rsidRDefault="00774FF8" w:rsidP="00506069">
      <w:pPr>
        <w:rPr>
          <w:i/>
          <w:iCs/>
        </w:rPr>
      </w:pPr>
    </w:p>
    <w:p w:rsidR="00774FF8" w:rsidRDefault="00774FF8"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506069">
      <w:pPr>
        <w:ind w:left="284" w:hanging="284"/>
      </w:pPr>
    </w:p>
    <w:p w:rsidR="00774FF8" w:rsidRDefault="00774FF8" w:rsidP="008B17AD">
      <w:pPr>
        <w:ind w:left="284" w:hanging="284"/>
      </w:pPr>
      <w:r>
        <w:t xml:space="preserve">4. Déplacez votre curseur sur le rendez-vous que vous désirez copier. </w:t>
      </w:r>
    </w:p>
    <w:p w:rsidR="00774FF8" w:rsidRDefault="00774FF8" w:rsidP="008B17AD">
      <w:pPr>
        <w:ind w:left="284" w:hanging="284"/>
      </w:pPr>
    </w:p>
    <w:p w:rsidR="00774FF8" w:rsidRPr="008D3092" w:rsidRDefault="00774FF8" w:rsidP="008B17AD">
      <w:pPr>
        <w:ind w:left="284" w:hanging="284"/>
      </w:pPr>
      <w:r>
        <w:t xml:space="preserve">5. Cliquez sur le </w:t>
      </w:r>
      <w:r w:rsidRPr="00AE6471">
        <w:rPr>
          <w:b/>
          <w:bCs/>
        </w:rPr>
        <w:t>bouton droit de la souris</w:t>
      </w:r>
      <w:r>
        <w:t xml:space="preserve"> et choisissez</w:t>
      </w:r>
      <w:r w:rsidRPr="008D3092">
        <w:t xml:space="preserve"> </w:t>
      </w:r>
      <w:r>
        <w:rPr>
          <w:b/>
          <w:bCs/>
        </w:rPr>
        <w:t>Copier</w:t>
      </w:r>
      <w:r w:rsidRPr="008D3092">
        <w:t xml:space="preserve"> </w:t>
      </w:r>
      <w:r>
        <w:t>dans le menu contextuel</w:t>
      </w:r>
      <w:r w:rsidRPr="008D3092">
        <w:t xml:space="preserve"> qui apparaît.</w:t>
      </w:r>
    </w:p>
    <w:p w:rsidR="00774FF8" w:rsidRDefault="00774FF8" w:rsidP="008B17AD">
      <w:pPr>
        <w:ind w:left="284" w:hanging="284"/>
      </w:pPr>
    </w:p>
    <w:p w:rsidR="00774FF8" w:rsidRDefault="00774FF8" w:rsidP="008B17AD">
      <w:pPr>
        <w:ind w:left="284"/>
      </w:pPr>
      <w:r>
        <w:rPr>
          <w:i/>
          <w:iCs/>
        </w:rPr>
        <w:t>Vous pouvez désormais</w:t>
      </w:r>
      <w:r w:rsidRPr="00602E1C">
        <w:rPr>
          <w:i/>
          <w:iCs/>
        </w:rPr>
        <w:t xml:space="preserve"> </w:t>
      </w:r>
      <w:hyperlink w:anchor="Agenda_RV_Paste" w:history="1">
        <w:r w:rsidRPr="000351F8">
          <w:rPr>
            <w:rStyle w:val="Hyperlink"/>
            <w:i/>
            <w:iCs/>
          </w:rPr>
          <w:t>coller</w:t>
        </w:r>
      </w:hyperlink>
      <w:r>
        <w:rPr>
          <w:i/>
          <w:iCs/>
        </w:rPr>
        <w:t xml:space="preserve"> le rendez-vous que </w:t>
      </w:r>
      <w:r w:rsidRPr="00602E1C">
        <w:rPr>
          <w:i/>
          <w:iCs/>
        </w:rPr>
        <w:t xml:space="preserve">vous venez de copier dans </w:t>
      </w:r>
      <w:r>
        <w:rPr>
          <w:i/>
          <w:iCs/>
        </w:rPr>
        <w:t>n'importe quelle plage horaire libre d’un ’agenda</w:t>
      </w:r>
      <w:r w:rsidRPr="00602E1C">
        <w:rPr>
          <w:i/>
          <w:iCs/>
        </w:rPr>
        <w:t>.</w:t>
      </w:r>
    </w:p>
    <w:p w:rsidR="00774FF8" w:rsidRDefault="00774FF8" w:rsidP="008B17AD">
      <w:pPr>
        <w:rPr>
          <w:i/>
          <w:iCs/>
        </w:rPr>
      </w:pPr>
    </w:p>
    <w:p w:rsidR="00774FF8" w:rsidRDefault="00774FF8" w:rsidP="008B17AD">
      <w:pPr>
        <w:rPr>
          <w:i/>
          <w:iCs/>
        </w:rPr>
      </w:pPr>
    </w:p>
    <w:p w:rsidR="00774FF8" w:rsidRPr="00AB49B4" w:rsidRDefault="00774FF8" w:rsidP="008B17AD">
      <w:pPr>
        <w:rPr>
          <w:i/>
          <w:iCs/>
          <w:color w:val="FF0000"/>
        </w:rPr>
      </w:pPr>
      <w:r>
        <w:rPr>
          <w:i/>
          <w:iCs/>
        </w:rPr>
        <w:t>Vous pourr</w:t>
      </w:r>
      <w:r w:rsidRPr="00AB49B4">
        <w:rPr>
          <w:i/>
          <w:iCs/>
        </w:rPr>
        <w:t xml:space="preserve">ez coller </w:t>
      </w:r>
      <w:r>
        <w:rPr>
          <w:i/>
          <w:iCs/>
        </w:rPr>
        <w:t xml:space="preserve">plusieurs fois un rendez-vous </w:t>
      </w:r>
      <w:r w:rsidRPr="00AB49B4">
        <w:rPr>
          <w:i/>
          <w:iCs/>
        </w:rPr>
        <w:t>co</w:t>
      </w:r>
      <w:r>
        <w:rPr>
          <w:i/>
          <w:iCs/>
        </w:rPr>
        <w:t>pi</w:t>
      </w:r>
      <w:r w:rsidRPr="00AB49B4">
        <w:rPr>
          <w:i/>
          <w:iCs/>
        </w:rPr>
        <w:t>é</w:t>
      </w:r>
      <w:r>
        <w:rPr>
          <w:i/>
          <w:iCs/>
        </w:rPr>
        <w:t>.</w:t>
      </w:r>
      <w:r w:rsidRPr="00AB49B4">
        <w:rPr>
          <w:i/>
          <w:iCs/>
        </w:rPr>
        <w:t> </w:t>
      </w:r>
    </w:p>
    <w:p w:rsidR="00774FF8" w:rsidRDefault="00774FF8" w:rsidP="008B17AD">
      <w:pPr>
        <w:rPr>
          <w:i/>
          <w:iCs/>
        </w:rPr>
      </w:pPr>
    </w:p>
    <w:p w:rsidR="00774FF8" w:rsidRDefault="00774FF8" w:rsidP="008B17AD">
      <w:pPr>
        <w:rPr>
          <w:i/>
          <w:iCs/>
        </w:rPr>
      </w:pPr>
    </w:p>
    <w:p w:rsidR="00774FF8" w:rsidRDefault="00774FF8" w:rsidP="008B17AD">
      <w:pPr>
        <w:rPr>
          <w:i/>
          <w:iCs/>
        </w:rPr>
      </w:pPr>
      <w:r>
        <w:rPr>
          <w:i/>
          <w:iCs/>
        </w:rPr>
        <w:t>Pour pouvoir copi</w:t>
      </w:r>
      <w:r w:rsidRPr="00BD2D51">
        <w:rPr>
          <w:i/>
          <w:iCs/>
        </w:rPr>
        <w:t xml:space="preserve">er un </w:t>
      </w:r>
      <w:r>
        <w:rPr>
          <w:i/>
          <w:iCs/>
        </w:rPr>
        <w:t xml:space="preserve">rendez-vous dans un compte client, </w:t>
      </w:r>
      <w:r w:rsidRPr="00BD2D51">
        <w:rPr>
          <w:i/>
          <w:iCs/>
        </w:rPr>
        <w:t xml:space="preserve">un utilisateur </w:t>
      </w:r>
      <w:r>
        <w:rPr>
          <w:i/>
          <w:iCs/>
        </w:rPr>
        <w:t>doit avoir</w:t>
      </w:r>
      <w:r w:rsidRPr="00BD2D51">
        <w:rPr>
          <w:i/>
          <w:iCs/>
        </w:rPr>
        <w:t xml:space="preserve"> le</w:t>
      </w:r>
      <w:r w:rsidRPr="00BD2D51">
        <w:rPr>
          <w:b/>
          <w:bCs/>
          <w:i/>
          <w:iCs/>
        </w:rPr>
        <w:t xml:space="preserve"> </w:t>
      </w:r>
      <w:r w:rsidRPr="00480FF3">
        <w:rPr>
          <w:b/>
          <w:bCs/>
          <w:i/>
          <w:iCs/>
        </w:rPr>
        <w:t>Droit d’ajouter un nouveau rendez-vous à un dossier</w:t>
      </w:r>
      <w:r>
        <w:rPr>
          <w:b/>
          <w:bCs/>
          <w:i/>
          <w:iCs/>
        </w:rPr>
        <w:t xml:space="preserve"> </w:t>
      </w:r>
      <w:r>
        <w:rPr>
          <w:i/>
          <w:iCs/>
        </w:rPr>
        <w:t xml:space="preserve">d’activé </w:t>
      </w:r>
      <w:r w:rsidRPr="002C2EA6">
        <w:rPr>
          <w:i/>
          <w:iCs/>
        </w:rPr>
        <w:t>dans son type d’utilisateur</w:t>
      </w:r>
      <w:r w:rsidRPr="00BD2D51">
        <w:rPr>
          <w:i/>
          <w:iCs/>
        </w:rPr>
        <w:t>.</w:t>
      </w:r>
    </w:p>
    <w:p w:rsidR="00774FF8" w:rsidRDefault="00774FF8" w:rsidP="008B17AD">
      <w:pPr>
        <w:rPr>
          <w:i/>
          <w:iCs/>
        </w:rPr>
      </w:pPr>
    </w:p>
    <w:p w:rsidR="00774FF8" w:rsidRDefault="00774FF8" w:rsidP="002C0278">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558"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Pr="002C0278" w:rsidRDefault="00774FF8" w:rsidP="002C0278"/>
    <w:p w:rsidR="00774FF8" w:rsidRDefault="00774FF8" w:rsidP="00780CC6">
      <w:pPr>
        <w:pStyle w:val="Heading3"/>
      </w:pPr>
      <w:r>
        <w:br w:type="page"/>
      </w:r>
      <w:bookmarkStart w:id="133" w:name="CC_RVs_ResetStatus"/>
      <w:bookmarkEnd w:id="133"/>
      <w:r w:rsidRPr="00AC0824">
        <w:t>Effacer le statut d’un rendez-vous</w:t>
      </w:r>
      <w:r>
        <w:t xml:space="preserve"> </w:t>
      </w:r>
    </w:p>
    <w:p w:rsidR="00774FF8" w:rsidRDefault="00774FF8" w:rsidP="003604CA">
      <w:r w:rsidRPr="00CA76CD">
        <w:rPr>
          <w:vanish/>
        </w:rPr>
        <w:t xml:space="preserve">Numéro : </w:t>
      </w:r>
      <w:r>
        <w:rPr>
          <w:vanish/>
        </w:rPr>
        <w:t>115</w:t>
      </w:r>
    </w:p>
    <w:p w:rsidR="00774FF8" w:rsidRPr="007E2F6A" w:rsidRDefault="00774FF8" w:rsidP="00C22DFB">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effacer le statut d’un </w:t>
      </w:r>
      <w:hyperlink w:anchor="CC_RVs" w:history="1">
        <w:r w:rsidRPr="00A658A7">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559"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60"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C22DFB"/>
    <w:p w:rsidR="00774FF8" w:rsidRPr="007E2F6A" w:rsidRDefault="00774FF8" w:rsidP="00C22DFB">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C22DFB"/>
    <w:p w:rsidR="00774FF8" w:rsidRPr="007E2F6A" w:rsidRDefault="00774FF8" w:rsidP="00C22DFB">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C22DFB">
      <w:pPr>
        <w:ind w:left="180" w:hanging="180"/>
      </w:pPr>
    </w:p>
    <w:p w:rsidR="00774FF8" w:rsidRPr="007E2F6A" w:rsidRDefault="00774FF8" w:rsidP="00C22DFB">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C22DFB">
      <w:pPr>
        <w:ind w:left="180" w:hanging="180"/>
      </w:pPr>
    </w:p>
    <w:p w:rsidR="00774FF8" w:rsidRDefault="00774FF8" w:rsidP="00C22DFB">
      <w:pPr>
        <w:ind w:left="284" w:hanging="284"/>
      </w:pPr>
      <w:r>
        <w:t xml:space="preserve">2. Cliquez sur </w:t>
      </w:r>
      <w:r>
        <w:rPr>
          <w:noProof/>
        </w:rPr>
        <w:pict>
          <v:shape id="_x0000_i1561" type="#_x0000_t75" style="width:14.25pt;height:14.25pt;visibility:visible">
            <v:imagedata r:id="rId150" o:title=""/>
          </v:shape>
        </w:pict>
      </w:r>
      <w:r>
        <w:t xml:space="preserve"> situé à la droite du champ.</w:t>
      </w:r>
    </w:p>
    <w:p w:rsidR="00774FF8" w:rsidRDefault="00774FF8" w:rsidP="00C22DFB">
      <w:pPr>
        <w:ind w:left="284" w:hanging="284"/>
      </w:pPr>
    </w:p>
    <w:p w:rsidR="00774FF8" w:rsidRPr="00BA1738" w:rsidRDefault="00774FF8" w:rsidP="00C22DFB">
      <w:pPr>
        <w:ind w:left="284" w:hanging="284"/>
        <w:rPr>
          <w:i/>
          <w:iCs/>
        </w:rPr>
      </w:pPr>
      <w:r>
        <w:tab/>
      </w:r>
      <w:r>
        <w:rPr>
          <w:i/>
          <w:iCs/>
        </w:rPr>
        <w:t>Une liste déroulante apparaît.</w:t>
      </w:r>
    </w:p>
    <w:p w:rsidR="00774FF8" w:rsidRDefault="00774FF8" w:rsidP="00C22DFB">
      <w:pPr>
        <w:ind w:left="284" w:hanging="284"/>
      </w:pPr>
    </w:p>
    <w:p w:rsidR="00774FF8" w:rsidRDefault="00774FF8" w:rsidP="00C22DFB">
      <w:pPr>
        <w:ind w:left="284" w:hanging="284"/>
      </w:pPr>
      <w:r>
        <w:t xml:space="preserve">3. Sélectionnez le </w:t>
      </w:r>
      <w:hyperlink w:anchor="CC_Folders" w:history="1">
        <w:r w:rsidRPr="00F939F2">
          <w:rPr>
            <w:rStyle w:val="Hyperlink"/>
          </w:rPr>
          <w:t>dossier</w:t>
        </w:r>
      </w:hyperlink>
      <w:r>
        <w:rPr>
          <w:i/>
          <w:iCs/>
        </w:rPr>
        <w:t xml:space="preserve"> </w:t>
      </w:r>
      <w:r>
        <w:t>pour lequel vous effacer le statut d’un rendez-vous.</w:t>
      </w:r>
    </w:p>
    <w:p w:rsidR="00774FF8" w:rsidRDefault="00774FF8" w:rsidP="00C22DFB">
      <w:pPr>
        <w:ind w:left="284" w:hanging="284"/>
      </w:pPr>
    </w:p>
    <w:p w:rsidR="00774FF8" w:rsidRDefault="00774FF8" w:rsidP="00C22DFB">
      <w:pPr>
        <w:ind w:left="284" w:hanging="284"/>
      </w:pPr>
      <w:r>
        <w:tab/>
      </w:r>
      <w:r>
        <w:rPr>
          <w:i/>
          <w:iCs/>
        </w:rPr>
        <w:t xml:space="preserve">Vous pouvez aussi sélectionner </w:t>
      </w:r>
      <w:r>
        <w:t>Tous les dossiers </w:t>
      </w:r>
      <w:r>
        <w:rPr>
          <w:i/>
          <w:iCs/>
        </w:rPr>
        <w:t>pour voir tous les rendez-vous du client.</w:t>
      </w:r>
    </w:p>
    <w:p w:rsidR="00774FF8" w:rsidRDefault="00774FF8" w:rsidP="00506069">
      <w:pPr>
        <w:rPr>
          <w:i/>
          <w:iCs/>
        </w:rPr>
      </w:pPr>
    </w:p>
    <w:p w:rsidR="00774FF8" w:rsidRDefault="00774FF8"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506069">
      <w:pPr>
        <w:ind w:left="284" w:hanging="284"/>
      </w:pPr>
    </w:p>
    <w:p w:rsidR="00774FF8" w:rsidRDefault="00774FF8" w:rsidP="00C22DFB">
      <w:pPr>
        <w:ind w:left="284" w:hanging="284"/>
      </w:pPr>
      <w:r>
        <w:t xml:space="preserve">4. Déplacez votre curseur sur le rendez-vous dont vous voulez effacer le statut. </w:t>
      </w:r>
    </w:p>
    <w:p w:rsidR="00774FF8" w:rsidRDefault="00774FF8" w:rsidP="00C22DFB">
      <w:pPr>
        <w:ind w:left="284" w:hanging="284"/>
      </w:pPr>
    </w:p>
    <w:p w:rsidR="00774FF8" w:rsidRPr="008D3092" w:rsidRDefault="00774FF8" w:rsidP="00C22DFB">
      <w:pPr>
        <w:ind w:left="284" w:hanging="284"/>
      </w:pPr>
      <w:r>
        <w:t xml:space="preserve">5. Cliquez sur le </w:t>
      </w:r>
      <w:r w:rsidRPr="00AE6471">
        <w:rPr>
          <w:b/>
          <w:bCs/>
        </w:rPr>
        <w:t>bouton droit de la souris</w:t>
      </w:r>
      <w:r w:rsidRPr="00A4140F">
        <w:t>, cliquez sur</w:t>
      </w:r>
      <w:r>
        <w:t xml:space="preserve"> </w:t>
      </w:r>
      <w:r>
        <w:rPr>
          <w:b/>
          <w:bCs/>
        </w:rPr>
        <w:t>Modifier le statut…</w:t>
      </w:r>
      <w:r w:rsidRPr="00A4140F">
        <w:t xml:space="preserve">, puis </w:t>
      </w:r>
      <w:r>
        <w:rPr>
          <w:b/>
          <w:bCs/>
        </w:rPr>
        <w:t xml:space="preserve"> </w:t>
      </w:r>
      <w:r w:rsidRPr="00A4140F">
        <w:t>sélectionnez</w:t>
      </w:r>
      <w:r>
        <w:t xml:space="preserve"> </w:t>
      </w:r>
      <w:r>
        <w:rPr>
          <w:b/>
          <w:bCs/>
        </w:rPr>
        <w:t xml:space="preserve">Effacer </w:t>
      </w:r>
      <w:r w:rsidRPr="00A4140F">
        <w:t>dans</w:t>
      </w:r>
      <w:r>
        <w:t xml:space="preserve"> le menu contextuel</w:t>
      </w:r>
      <w:r w:rsidRPr="008D3092">
        <w:t xml:space="preserve"> qui apparaît.</w:t>
      </w:r>
    </w:p>
    <w:p w:rsidR="00774FF8" w:rsidRDefault="00774FF8" w:rsidP="00A4140F">
      <w:pPr>
        <w:rPr>
          <w:i/>
          <w:iCs/>
        </w:rPr>
      </w:pPr>
    </w:p>
    <w:p w:rsidR="00774FF8" w:rsidRDefault="00774FF8" w:rsidP="00644EE0">
      <w:pPr>
        <w:ind w:left="284"/>
        <w:rPr>
          <w:i/>
          <w:iCs/>
        </w:rPr>
      </w:pPr>
      <w:r>
        <w:rPr>
          <w:i/>
          <w:iCs/>
        </w:rPr>
        <w:t xml:space="preserve">Le statut du rendez-vous est remplacé par le statut </w:t>
      </w:r>
      <w:r>
        <w:rPr>
          <w:noProof/>
        </w:rPr>
        <w:pict>
          <v:shape id="Picture 408" o:spid="_x0000_i1562" type="#_x0000_t75" style="width:51pt;height:14.25pt;visibility:visible">
            <v:imagedata r:id="rId206" o:title=""/>
          </v:shape>
        </w:pict>
      </w:r>
      <w:r>
        <w:t xml:space="preserve"> </w:t>
      </w:r>
      <w:r>
        <w:rPr>
          <w:i/>
          <w:iCs/>
        </w:rPr>
        <w:t>dans la fenêtre du compte client ainsi que dans l’agenda.</w:t>
      </w:r>
    </w:p>
    <w:p w:rsidR="00774FF8" w:rsidRDefault="00774FF8" w:rsidP="00644EE0">
      <w:pPr>
        <w:ind w:left="284"/>
        <w:rPr>
          <w:i/>
          <w:iCs/>
        </w:rPr>
      </w:pPr>
    </w:p>
    <w:p w:rsidR="00774FF8" w:rsidRDefault="00774FF8" w:rsidP="00644EE0">
      <w:pPr>
        <w:ind w:left="284"/>
        <w:rPr>
          <w:i/>
          <w:iCs/>
        </w:rPr>
      </w:pPr>
      <w:r>
        <w:rPr>
          <w:i/>
          <w:iCs/>
        </w:rPr>
        <w:t>La modification effectuée s’inscrit dans l’Historique du rendez-vous sélectionné.</w:t>
      </w:r>
    </w:p>
    <w:p w:rsidR="00774FF8" w:rsidRDefault="00774FF8" w:rsidP="00C22DFB">
      <w:pPr>
        <w:rPr>
          <w:i/>
          <w:iCs/>
        </w:rPr>
      </w:pPr>
    </w:p>
    <w:p w:rsidR="00774FF8" w:rsidRDefault="00774FF8" w:rsidP="00C22DFB">
      <w:pPr>
        <w:rPr>
          <w:i/>
          <w:iCs/>
        </w:rPr>
      </w:pPr>
    </w:p>
    <w:p w:rsidR="00774FF8" w:rsidRDefault="00774FF8" w:rsidP="00E63A1A">
      <w:r>
        <w:rPr>
          <w:i/>
          <w:iCs/>
        </w:rPr>
        <w:t xml:space="preserve">Les statuts pouvant être enlevés sont </w:t>
      </w:r>
      <w:r>
        <w:rPr>
          <w:noProof/>
        </w:rPr>
        <w:pict>
          <v:shape id="Picture 409" o:spid="_x0000_i1563" type="#_x0000_t75" style="width:37.5pt;height:14.25pt;visibility:visible">
            <v:imagedata r:id="rId207" o:title=""/>
          </v:shape>
        </w:pict>
      </w:r>
      <w:r>
        <w:t xml:space="preserve">, </w:t>
      </w:r>
      <w:r>
        <w:rPr>
          <w:noProof/>
        </w:rPr>
        <w:pict>
          <v:shape id="Picture 410" o:spid="_x0000_i1564" type="#_x0000_t75" style="width:63.75pt;height:14.25pt;visibility:visible">
            <v:imagedata r:id="rId208" o:title=""/>
          </v:shape>
        </w:pict>
      </w:r>
      <w:r>
        <w:t xml:space="preserve"> et </w:t>
      </w:r>
      <w:r>
        <w:rPr>
          <w:noProof/>
        </w:rPr>
        <w:pict>
          <v:shape id="Picture 411" o:spid="_x0000_i1565" type="#_x0000_t75" style="width:73.5pt;height:14.25pt;visibility:visible">
            <v:imagedata r:id="rId209" o:title=""/>
          </v:shape>
        </w:pict>
      </w:r>
      <w:r>
        <w:t>.</w:t>
      </w:r>
    </w:p>
    <w:p w:rsidR="00774FF8" w:rsidRDefault="00774FF8" w:rsidP="00C22DFB">
      <w:pPr>
        <w:rPr>
          <w:i/>
          <w:iCs/>
        </w:rPr>
      </w:pPr>
    </w:p>
    <w:p w:rsidR="00774FF8" w:rsidRDefault="00774FF8" w:rsidP="00C22DFB">
      <w:pPr>
        <w:rPr>
          <w:i/>
          <w:iCs/>
        </w:rPr>
      </w:pPr>
    </w:p>
    <w:p w:rsidR="00774FF8" w:rsidRDefault="00774FF8" w:rsidP="00C22DFB">
      <w:pPr>
        <w:rPr>
          <w:i/>
          <w:iCs/>
        </w:rPr>
      </w:pPr>
      <w:r>
        <w:rPr>
          <w:i/>
          <w:iCs/>
        </w:rPr>
        <w:t>Pour pouvoir effacer le statut d’</w:t>
      </w:r>
      <w:r w:rsidRPr="00BD2D51">
        <w:rPr>
          <w:i/>
          <w:iCs/>
        </w:rPr>
        <w:t xml:space="preserve">un </w:t>
      </w:r>
      <w:r>
        <w:rPr>
          <w:i/>
          <w:iCs/>
        </w:rPr>
        <w:t xml:space="preserve">rendez-vous dans un compte client, </w:t>
      </w:r>
      <w:r w:rsidRPr="00BD2D51">
        <w:rPr>
          <w:i/>
          <w:iCs/>
        </w:rPr>
        <w:t xml:space="preserve">un utilisateur </w:t>
      </w:r>
      <w:r>
        <w:rPr>
          <w:i/>
          <w:iCs/>
        </w:rPr>
        <w:t>doit avoir</w:t>
      </w:r>
      <w:r w:rsidRPr="00BD2D51">
        <w:rPr>
          <w:i/>
          <w:iCs/>
        </w:rPr>
        <w:t xml:space="preserve"> </w:t>
      </w:r>
      <w:r w:rsidRPr="00A4140F">
        <w:rPr>
          <w:i/>
          <w:iCs/>
        </w:rPr>
        <w:t>le</w:t>
      </w:r>
      <w:r w:rsidRPr="00A4140F">
        <w:rPr>
          <w:b/>
          <w:bCs/>
          <w:i/>
          <w:iCs/>
        </w:rPr>
        <w:t xml:space="preserve"> Droit de changer le statut d’un rendez-vous</w:t>
      </w:r>
      <w:r>
        <w:t xml:space="preserve"> </w:t>
      </w:r>
      <w:r>
        <w:rPr>
          <w:i/>
          <w:iCs/>
        </w:rPr>
        <w:t xml:space="preserve">d’activé </w:t>
      </w:r>
      <w:r w:rsidRPr="002C2EA6">
        <w:rPr>
          <w:i/>
          <w:iCs/>
        </w:rPr>
        <w:t>dans son type d’utilisateur</w:t>
      </w:r>
      <w:r w:rsidRPr="00BD2D51">
        <w:rPr>
          <w:i/>
          <w:iCs/>
        </w:rPr>
        <w:t>.</w:t>
      </w:r>
    </w:p>
    <w:p w:rsidR="00774FF8" w:rsidRDefault="00774FF8" w:rsidP="00C22DFB">
      <w:pPr>
        <w:rPr>
          <w:i/>
          <w:iCs/>
        </w:rPr>
      </w:pPr>
    </w:p>
    <w:p w:rsidR="00774FF8" w:rsidRDefault="00774FF8" w:rsidP="00C22DFB">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56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780CC6">
      <w:pPr>
        <w:pStyle w:val="Heading3"/>
      </w:pPr>
      <w:r>
        <w:br w:type="page"/>
      </w:r>
      <w:bookmarkStart w:id="134" w:name="CC_RVs_Del"/>
      <w:bookmarkEnd w:id="134"/>
      <w:r>
        <w:t>Enlever un rendez-vous</w:t>
      </w:r>
    </w:p>
    <w:p w:rsidR="00774FF8" w:rsidRDefault="00774FF8" w:rsidP="003604CA">
      <w:r w:rsidRPr="00CA76CD">
        <w:rPr>
          <w:vanish/>
        </w:rPr>
        <w:t xml:space="preserve">Numéro : </w:t>
      </w:r>
      <w:r>
        <w:rPr>
          <w:vanish/>
        </w:rPr>
        <w:t>116</w:t>
      </w:r>
    </w:p>
    <w:p w:rsidR="00774FF8" w:rsidRPr="007E2F6A" w:rsidRDefault="00774FF8" w:rsidP="00AC0824">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copier un </w:t>
      </w:r>
      <w:hyperlink w:anchor="CC_RVs" w:history="1">
        <w:r w:rsidRPr="00A658A7">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567"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68"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AC0824"/>
    <w:p w:rsidR="00774FF8" w:rsidRPr="007E2F6A" w:rsidRDefault="00774FF8" w:rsidP="00AC0824">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AC0824"/>
    <w:p w:rsidR="00774FF8" w:rsidRPr="007E2F6A" w:rsidRDefault="00774FF8" w:rsidP="00AC0824">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AC0824">
      <w:pPr>
        <w:ind w:left="180" w:hanging="180"/>
      </w:pPr>
    </w:p>
    <w:p w:rsidR="00774FF8" w:rsidRPr="007E2F6A" w:rsidRDefault="00774FF8" w:rsidP="00AC0824">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AC0824">
      <w:pPr>
        <w:ind w:left="180" w:hanging="180"/>
      </w:pPr>
    </w:p>
    <w:p w:rsidR="00774FF8" w:rsidRDefault="00774FF8" w:rsidP="00AC0824">
      <w:pPr>
        <w:ind w:left="284" w:hanging="284"/>
      </w:pPr>
      <w:r>
        <w:t xml:space="preserve">2. Cliquez sur </w:t>
      </w:r>
      <w:r>
        <w:rPr>
          <w:noProof/>
        </w:rPr>
        <w:pict>
          <v:shape id="_x0000_i1569" type="#_x0000_t75" style="width:14.25pt;height:14.25pt;visibility:visible">
            <v:imagedata r:id="rId150" o:title=""/>
          </v:shape>
        </w:pict>
      </w:r>
      <w:r>
        <w:t xml:space="preserve"> situé à la droite du champ.</w:t>
      </w:r>
    </w:p>
    <w:p w:rsidR="00774FF8" w:rsidRDefault="00774FF8" w:rsidP="00AC0824">
      <w:pPr>
        <w:ind w:left="284" w:hanging="284"/>
      </w:pPr>
    </w:p>
    <w:p w:rsidR="00774FF8" w:rsidRPr="00BA1738" w:rsidRDefault="00774FF8" w:rsidP="00AC0824">
      <w:pPr>
        <w:ind w:left="284" w:hanging="284"/>
        <w:rPr>
          <w:i/>
          <w:iCs/>
        </w:rPr>
      </w:pPr>
      <w:r>
        <w:tab/>
      </w:r>
      <w:r>
        <w:rPr>
          <w:i/>
          <w:iCs/>
        </w:rPr>
        <w:t>Une liste déroulante apparaît.</w:t>
      </w:r>
    </w:p>
    <w:p w:rsidR="00774FF8" w:rsidRDefault="00774FF8" w:rsidP="00AC0824">
      <w:pPr>
        <w:ind w:left="284" w:hanging="284"/>
      </w:pPr>
    </w:p>
    <w:p w:rsidR="00774FF8" w:rsidRDefault="00774FF8" w:rsidP="00AC0824">
      <w:pPr>
        <w:ind w:left="284" w:hanging="284"/>
      </w:pPr>
      <w:r>
        <w:t xml:space="preserve">3. Sélectionnez le </w:t>
      </w:r>
      <w:hyperlink w:anchor="CC_Folders" w:history="1">
        <w:r w:rsidRPr="00F939F2">
          <w:rPr>
            <w:rStyle w:val="Hyperlink"/>
          </w:rPr>
          <w:t>dossier</w:t>
        </w:r>
      </w:hyperlink>
      <w:r>
        <w:rPr>
          <w:i/>
          <w:iCs/>
        </w:rPr>
        <w:t xml:space="preserve"> </w:t>
      </w:r>
      <w:r>
        <w:t>pour lequel vous voulez enlever un rendez-vous.</w:t>
      </w:r>
    </w:p>
    <w:p w:rsidR="00774FF8" w:rsidRDefault="00774FF8" w:rsidP="00AC0824">
      <w:pPr>
        <w:ind w:left="284" w:hanging="284"/>
      </w:pPr>
    </w:p>
    <w:p w:rsidR="00774FF8" w:rsidRDefault="00774FF8" w:rsidP="00AC0824">
      <w:pPr>
        <w:ind w:left="284" w:hanging="284"/>
      </w:pPr>
      <w:r>
        <w:tab/>
      </w:r>
      <w:r>
        <w:rPr>
          <w:i/>
          <w:iCs/>
        </w:rPr>
        <w:t xml:space="preserve">Vous pouvez aussi sélectionner </w:t>
      </w:r>
      <w:r>
        <w:t>Tous les dossiers </w:t>
      </w:r>
      <w:r>
        <w:rPr>
          <w:i/>
          <w:iCs/>
        </w:rPr>
        <w:t>pour voir tous les rendez-vous du client.</w:t>
      </w:r>
    </w:p>
    <w:p w:rsidR="00774FF8" w:rsidRDefault="00774FF8" w:rsidP="00506069">
      <w:pPr>
        <w:rPr>
          <w:i/>
          <w:iCs/>
        </w:rPr>
      </w:pPr>
    </w:p>
    <w:p w:rsidR="00774FF8" w:rsidRDefault="00774FF8"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506069">
      <w:pPr>
        <w:ind w:left="284" w:hanging="284"/>
      </w:pPr>
    </w:p>
    <w:p w:rsidR="00774FF8" w:rsidRDefault="00774FF8" w:rsidP="00AC0824">
      <w:pPr>
        <w:ind w:left="284" w:hanging="284"/>
      </w:pPr>
      <w:r>
        <w:t xml:space="preserve">4. Déplacez votre curseur sur le rendez-vous que vous désirez enlever. </w:t>
      </w:r>
    </w:p>
    <w:p w:rsidR="00774FF8" w:rsidRDefault="00774FF8" w:rsidP="00AC0824">
      <w:pPr>
        <w:ind w:left="284" w:hanging="284"/>
      </w:pPr>
    </w:p>
    <w:p w:rsidR="00774FF8" w:rsidRPr="008D3092" w:rsidRDefault="00774FF8" w:rsidP="00AC0824">
      <w:pPr>
        <w:ind w:left="284" w:hanging="284"/>
      </w:pPr>
      <w:r>
        <w:t xml:space="preserve">5. Cliquez sur le </w:t>
      </w:r>
      <w:r w:rsidRPr="00AE6471">
        <w:rPr>
          <w:b/>
          <w:bCs/>
        </w:rPr>
        <w:t>bouton droit de la souris</w:t>
      </w:r>
      <w:r>
        <w:t xml:space="preserve"> et choisissez</w:t>
      </w:r>
      <w:r w:rsidRPr="008D3092">
        <w:t xml:space="preserve"> </w:t>
      </w:r>
      <w:r>
        <w:rPr>
          <w:b/>
          <w:bCs/>
        </w:rPr>
        <w:t>Enlever</w:t>
      </w:r>
      <w:r w:rsidRPr="008D3092">
        <w:t xml:space="preserve"> </w:t>
      </w:r>
      <w:r>
        <w:t>dans le menu contextuel</w:t>
      </w:r>
      <w:r w:rsidRPr="008D3092">
        <w:t xml:space="preserve"> qui apparaît.</w:t>
      </w:r>
    </w:p>
    <w:p w:rsidR="00774FF8" w:rsidRDefault="00774FF8" w:rsidP="00AB4272">
      <w:pPr>
        <w:ind w:left="284"/>
        <w:rPr>
          <w:i/>
          <w:iCs/>
        </w:rPr>
      </w:pPr>
    </w:p>
    <w:p w:rsidR="00774FF8" w:rsidRDefault="00774FF8" w:rsidP="00AB4272">
      <w:pPr>
        <w:ind w:left="284"/>
      </w:pPr>
      <w:r>
        <w:rPr>
          <w:i/>
          <w:iCs/>
        </w:rPr>
        <w:t xml:space="preserve">La fenêtre </w:t>
      </w:r>
      <w:r>
        <w:t>Confirmation de suppression</w:t>
      </w:r>
      <w:r>
        <w:rPr>
          <w:i/>
          <w:iCs/>
        </w:rPr>
        <w:t xml:space="preserve"> apparaît</w:t>
      </w:r>
      <w:r>
        <w:t>.</w:t>
      </w:r>
    </w:p>
    <w:p w:rsidR="00774FF8" w:rsidRDefault="00774FF8" w:rsidP="00AB4272">
      <w:pPr>
        <w:ind w:left="284" w:hanging="284"/>
      </w:pPr>
    </w:p>
    <w:p w:rsidR="00774FF8" w:rsidRPr="001B36DF" w:rsidRDefault="00774FF8" w:rsidP="00AB4272">
      <w:pPr>
        <w:ind w:left="284" w:hanging="284"/>
      </w:pPr>
      <w:r>
        <w:t>3. Cliquez sur « </w:t>
      </w:r>
      <w:r w:rsidRPr="001B36DF">
        <w:rPr>
          <w:b/>
          <w:bCs/>
        </w:rPr>
        <w:t>Yes</w:t>
      </w:r>
      <w:r>
        <w:t> ».</w:t>
      </w:r>
    </w:p>
    <w:p w:rsidR="00774FF8" w:rsidRDefault="00774FF8" w:rsidP="00AB4272">
      <w:pPr>
        <w:ind w:left="284" w:hanging="284"/>
      </w:pPr>
    </w:p>
    <w:p w:rsidR="00774FF8" w:rsidRPr="0096204D" w:rsidRDefault="00774FF8" w:rsidP="00AB4272">
      <w:pPr>
        <w:ind w:left="284"/>
        <w:rPr>
          <w:i/>
          <w:iCs/>
        </w:rPr>
      </w:pPr>
      <w:r>
        <w:rPr>
          <w:i/>
          <w:iCs/>
        </w:rPr>
        <w:t>Le rendez-vous disparaît de la liste des rendez-vous situé dans l’onglet Rendez-vous du compte client.</w:t>
      </w:r>
    </w:p>
    <w:p w:rsidR="00774FF8" w:rsidRDefault="00774FF8" w:rsidP="00AB4272">
      <w:pPr>
        <w:ind w:left="284"/>
        <w:rPr>
          <w:i/>
          <w:iCs/>
        </w:rPr>
      </w:pPr>
    </w:p>
    <w:p w:rsidR="00774FF8" w:rsidRDefault="00774FF8" w:rsidP="00AB4272">
      <w:pPr>
        <w:ind w:left="284"/>
        <w:rPr>
          <w:i/>
          <w:iCs/>
        </w:rPr>
      </w:pPr>
      <w:r>
        <w:rPr>
          <w:i/>
          <w:iCs/>
        </w:rPr>
        <w:t>Le rendez-vous disparaît de l’agenda et la plage qu’il occupait redevient libre.</w:t>
      </w:r>
    </w:p>
    <w:p w:rsidR="00774FF8" w:rsidRDefault="00774FF8" w:rsidP="00AB4272">
      <w:pPr>
        <w:ind w:left="284"/>
      </w:pPr>
    </w:p>
    <w:p w:rsidR="00774FF8" w:rsidRPr="00862CD5" w:rsidRDefault="00774FF8" w:rsidP="00AB4272">
      <w:pPr>
        <w:ind w:left="284"/>
        <w:rPr>
          <w:i/>
          <w:iCs/>
        </w:rPr>
      </w:pPr>
      <w:r>
        <w:rPr>
          <w:i/>
          <w:iCs/>
        </w:rPr>
        <w:t>Si le rendez-vous enlevé était le dernier rendez-vous associé à un dossier, une fenêtre apparaîtra pour vous demander si vous désirez supprimer ce dossier.</w:t>
      </w:r>
    </w:p>
    <w:p w:rsidR="00774FF8" w:rsidRDefault="00774FF8" w:rsidP="00AB4272">
      <w:pPr>
        <w:rPr>
          <w:i/>
          <w:iCs/>
        </w:rPr>
      </w:pPr>
    </w:p>
    <w:p w:rsidR="00774FF8" w:rsidRDefault="00774FF8" w:rsidP="00AB4272">
      <w:pPr>
        <w:rPr>
          <w:i/>
          <w:iCs/>
        </w:rPr>
      </w:pPr>
      <w:r>
        <w:rPr>
          <w:i/>
          <w:iCs/>
        </w:rPr>
        <w:t>Pour pouvoir enlever</w:t>
      </w:r>
      <w:r w:rsidRPr="00BD2D51">
        <w:rPr>
          <w:i/>
          <w:iCs/>
        </w:rPr>
        <w:t xml:space="preserve"> un </w:t>
      </w:r>
      <w:r>
        <w:rPr>
          <w:i/>
          <w:iCs/>
        </w:rPr>
        <w:t xml:space="preserve">rendez-vous dans un compte client, </w:t>
      </w:r>
      <w:r w:rsidRPr="00BD2D51">
        <w:rPr>
          <w:i/>
          <w:iCs/>
        </w:rPr>
        <w:t xml:space="preserve">un utilisateur </w:t>
      </w:r>
      <w:r>
        <w:rPr>
          <w:i/>
          <w:iCs/>
        </w:rPr>
        <w:t>doit avoir</w:t>
      </w:r>
      <w:r w:rsidRPr="00BD2D51">
        <w:rPr>
          <w:i/>
          <w:iCs/>
        </w:rPr>
        <w:t xml:space="preserve"> le</w:t>
      </w:r>
      <w:r w:rsidRPr="00BD2D51">
        <w:rPr>
          <w:b/>
          <w:bCs/>
          <w:i/>
          <w:iCs/>
        </w:rPr>
        <w:t xml:space="preserve"> </w:t>
      </w:r>
      <w:r w:rsidRPr="0075745E">
        <w:rPr>
          <w:b/>
          <w:bCs/>
          <w:i/>
          <w:iCs/>
        </w:rPr>
        <w:t>Droit de supprimer un rendez-vous</w:t>
      </w:r>
      <w:r>
        <w:t xml:space="preserve"> </w:t>
      </w:r>
      <w:r>
        <w:rPr>
          <w:i/>
          <w:iCs/>
        </w:rPr>
        <w:t xml:space="preserve">d’activé </w:t>
      </w:r>
      <w:r w:rsidRPr="002C2EA6">
        <w:rPr>
          <w:i/>
          <w:iCs/>
        </w:rPr>
        <w:t>dans son type d’utilisateur</w:t>
      </w:r>
      <w:r w:rsidRPr="00BD2D51">
        <w:rPr>
          <w:i/>
          <w:iCs/>
        </w:rPr>
        <w:t>.</w:t>
      </w:r>
    </w:p>
    <w:p w:rsidR="00774FF8" w:rsidRDefault="00774FF8" w:rsidP="00AC0824">
      <w:pPr>
        <w:rPr>
          <w:i/>
          <w:iCs/>
        </w:rPr>
      </w:pPr>
    </w:p>
    <w:p w:rsidR="00774FF8" w:rsidRDefault="00774FF8" w:rsidP="00AC0824">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570"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pPr>
        <w:rPr>
          <w:rFonts w:ascii="Arial" w:hAnsi="Arial" w:cs="Arial"/>
          <w:b/>
          <w:bCs/>
          <w:sz w:val="26"/>
          <w:szCs w:val="26"/>
        </w:rPr>
      </w:pPr>
      <w:r>
        <w:br w:type="page"/>
      </w:r>
    </w:p>
    <w:p w:rsidR="00774FF8" w:rsidRDefault="00774FF8" w:rsidP="00BB2B10">
      <w:pPr>
        <w:pStyle w:val="Heading3"/>
      </w:pPr>
      <w:bookmarkStart w:id="135" w:name="CC_RVs_PrintRecu"/>
      <w:bookmarkEnd w:id="135"/>
      <w:r>
        <w:t xml:space="preserve">Imprimer un reçu pour une présence payée </w:t>
      </w:r>
    </w:p>
    <w:p w:rsidR="00774FF8" w:rsidRDefault="00774FF8" w:rsidP="003604CA">
      <w:r w:rsidRPr="00CA76CD">
        <w:rPr>
          <w:vanish/>
        </w:rPr>
        <w:t xml:space="preserve">Numéro : </w:t>
      </w:r>
      <w:r>
        <w:rPr>
          <w:vanish/>
        </w:rPr>
        <w:t>117</w:t>
      </w:r>
    </w:p>
    <w:p w:rsidR="00774FF8" w:rsidRPr="007E2F6A" w:rsidRDefault="00774FF8" w:rsidP="00BB2B10">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imprimer un reçu pour une présence à un </w:t>
      </w:r>
      <w:hyperlink w:anchor="CC_RVs" w:history="1">
        <w:r w:rsidRPr="00A658A7">
          <w:rPr>
            <w:rStyle w:val="Hyperlink"/>
          </w:rPr>
          <w:t>rendez-vous</w:t>
        </w:r>
      </w:hyperlink>
      <w:r>
        <w:t xml:space="preserve"> payée</w:t>
      </w:r>
      <w:r w:rsidRPr="007E2F6A">
        <w:t xml:space="preserve">, cliquez sur le menu </w:t>
      </w:r>
      <w:r w:rsidRPr="007E2F6A">
        <w:rPr>
          <w:b/>
          <w:bCs/>
        </w:rPr>
        <w:t>Compte</w:t>
      </w:r>
      <w:r w:rsidRPr="007E2F6A">
        <w:t xml:space="preserve">, puis cliquez sur </w:t>
      </w:r>
      <w:r>
        <w:rPr>
          <w:noProof/>
        </w:rPr>
        <w:pict>
          <v:shape id="_x0000_i1571"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72"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BB2B10"/>
    <w:p w:rsidR="00774FF8" w:rsidRPr="007E2F6A" w:rsidRDefault="00774FF8" w:rsidP="00BB2B10">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BB2B10"/>
    <w:p w:rsidR="00774FF8" w:rsidRPr="007E2F6A" w:rsidRDefault="00774FF8" w:rsidP="00BB2B10">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BB2B10">
      <w:pPr>
        <w:ind w:left="180" w:hanging="180"/>
      </w:pPr>
    </w:p>
    <w:p w:rsidR="00774FF8" w:rsidRPr="007E2F6A" w:rsidRDefault="00774FF8" w:rsidP="00BB2B10">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BB2B10">
      <w:pPr>
        <w:ind w:left="180" w:hanging="180"/>
      </w:pPr>
    </w:p>
    <w:p w:rsidR="00774FF8" w:rsidRDefault="00774FF8" w:rsidP="00BB2B10">
      <w:pPr>
        <w:ind w:left="284" w:hanging="284"/>
      </w:pPr>
      <w:r>
        <w:t xml:space="preserve">2. Cliquez sur </w:t>
      </w:r>
      <w:r>
        <w:rPr>
          <w:noProof/>
        </w:rPr>
        <w:pict>
          <v:shape id="_x0000_i1573" type="#_x0000_t75" style="width:14.25pt;height:14.25pt;visibility:visible">
            <v:imagedata r:id="rId150" o:title=""/>
          </v:shape>
        </w:pict>
      </w:r>
      <w:r>
        <w:t xml:space="preserve"> situé à la droite du champ.</w:t>
      </w:r>
    </w:p>
    <w:p w:rsidR="00774FF8" w:rsidRDefault="00774FF8" w:rsidP="00BB2B10">
      <w:pPr>
        <w:ind w:left="284" w:hanging="284"/>
      </w:pPr>
    </w:p>
    <w:p w:rsidR="00774FF8" w:rsidRPr="00BA1738" w:rsidRDefault="00774FF8" w:rsidP="00BB2B10">
      <w:pPr>
        <w:ind w:left="284" w:hanging="284"/>
        <w:rPr>
          <w:i/>
          <w:iCs/>
        </w:rPr>
      </w:pPr>
      <w:r>
        <w:tab/>
      </w:r>
      <w:r>
        <w:rPr>
          <w:i/>
          <w:iCs/>
        </w:rPr>
        <w:t>Une liste déroulante apparaît.</w:t>
      </w:r>
    </w:p>
    <w:p w:rsidR="00774FF8" w:rsidRDefault="00774FF8" w:rsidP="00BB2B10">
      <w:pPr>
        <w:ind w:left="284" w:hanging="284"/>
      </w:pPr>
    </w:p>
    <w:p w:rsidR="00774FF8" w:rsidRDefault="00774FF8" w:rsidP="00BB2B10">
      <w:pPr>
        <w:ind w:left="284" w:hanging="284"/>
      </w:pPr>
      <w:r>
        <w:t xml:space="preserve">3. Sélectionnez le </w:t>
      </w:r>
      <w:hyperlink w:anchor="CC_Folders" w:history="1">
        <w:r w:rsidRPr="00F939F2">
          <w:rPr>
            <w:rStyle w:val="Hyperlink"/>
          </w:rPr>
          <w:t>dossier</w:t>
        </w:r>
      </w:hyperlink>
      <w:r>
        <w:rPr>
          <w:i/>
          <w:iCs/>
        </w:rPr>
        <w:t xml:space="preserve"> </w:t>
      </w:r>
      <w:r>
        <w:t>pour lequel vous voulez imprimer un reçu pour une présence payée.</w:t>
      </w:r>
    </w:p>
    <w:p w:rsidR="00774FF8" w:rsidRDefault="00774FF8" w:rsidP="00BB2B10">
      <w:pPr>
        <w:ind w:left="284" w:hanging="284"/>
      </w:pPr>
    </w:p>
    <w:p w:rsidR="00774FF8" w:rsidRDefault="00774FF8" w:rsidP="00BB2B10">
      <w:pPr>
        <w:ind w:left="284" w:hanging="284"/>
      </w:pPr>
      <w:r>
        <w:tab/>
      </w:r>
      <w:r>
        <w:rPr>
          <w:i/>
          <w:iCs/>
        </w:rPr>
        <w:t xml:space="preserve">Vous pouvez aussi sélectionner </w:t>
      </w:r>
      <w:r>
        <w:t>Tous les dossiers </w:t>
      </w:r>
      <w:r>
        <w:rPr>
          <w:i/>
          <w:iCs/>
        </w:rPr>
        <w:t>pour voir tous les rendez-vous du client.</w:t>
      </w:r>
    </w:p>
    <w:p w:rsidR="00774FF8" w:rsidRDefault="00774FF8" w:rsidP="00506069">
      <w:pPr>
        <w:rPr>
          <w:i/>
          <w:iCs/>
        </w:rPr>
      </w:pPr>
    </w:p>
    <w:p w:rsidR="00774FF8" w:rsidRDefault="00774FF8"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506069">
      <w:pPr>
        <w:ind w:left="284" w:hanging="284"/>
      </w:pPr>
    </w:p>
    <w:p w:rsidR="00774FF8" w:rsidRDefault="00774FF8" w:rsidP="00BB2B10">
      <w:pPr>
        <w:ind w:left="284" w:hanging="284"/>
      </w:pPr>
      <w:r>
        <w:t xml:space="preserve">4. Déplacez votre curseur sur un rendez-vous dont la présence a été payée. </w:t>
      </w:r>
    </w:p>
    <w:p w:rsidR="00774FF8" w:rsidRDefault="00774FF8" w:rsidP="00BB2B10">
      <w:pPr>
        <w:ind w:left="284" w:hanging="284"/>
      </w:pPr>
    </w:p>
    <w:p w:rsidR="00774FF8" w:rsidRDefault="00774FF8" w:rsidP="00BB2B10">
      <w:pPr>
        <w:ind w:left="284" w:hanging="284"/>
        <w:rPr>
          <w:i/>
          <w:iCs/>
        </w:rPr>
      </w:pPr>
      <w:r>
        <w:tab/>
      </w:r>
      <w:r>
        <w:rPr>
          <w:i/>
          <w:iCs/>
        </w:rPr>
        <w:t>Un rendez-vous dont la présence a été payée est surligné en blanc.</w:t>
      </w:r>
    </w:p>
    <w:p w:rsidR="00774FF8" w:rsidRDefault="00774FF8" w:rsidP="00BB2B10">
      <w:pPr>
        <w:ind w:left="284" w:hanging="284"/>
      </w:pPr>
      <w:r>
        <w:t xml:space="preserve"> </w:t>
      </w:r>
    </w:p>
    <w:p w:rsidR="00774FF8" w:rsidRDefault="00774FF8" w:rsidP="00BB2B10">
      <w:pPr>
        <w:ind w:left="284" w:hanging="284"/>
      </w:pPr>
      <w:r>
        <w:t xml:space="preserve">5. Cliquez sur le </w:t>
      </w:r>
      <w:r w:rsidRPr="00AE6471">
        <w:rPr>
          <w:b/>
          <w:bCs/>
        </w:rPr>
        <w:t>bouton droit de la souris</w:t>
      </w:r>
      <w:r>
        <w:t xml:space="preserve"> et choisissez</w:t>
      </w:r>
      <w:r w:rsidRPr="008D3092">
        <w:t xml:space="preserve"> </w:t>
      </w:r>
      <w:r>
        <w:rPr>
          <w:b/>
          <w:bCs/>
        </w:rPr>
        <w:t xml:space="preserve">Imprimer un reçu </w:t>
      </w:r>
      <w:r>
        <w:t>dans le menu contextuel</w:t>
      </w:r>
      <w:r w:rsidRPr="008D3092">
        <w:t xml:space="preserve"> qui apparaît.</w:t>
      </w:r>
    </w:p>
    <w:p w:rsidR="00774FF8" w:rsidRDefault="00774FF8" w:rsidP="00BB2B10">
      <w:pPr>
        <w:ind w:left="284" w:hanging="284"/>
      </w:pPr>
    </w:p>
    <w:p w:rsidR="00774FF8" w:rsidRDefault="00774FF8" w:rsidP="00BB2B10">
      <w:pPr>
        <w:ind w:firstLine="284"/>
        <w:rPr>
          <w:i/>
          <w:iCs/>
        </w:rPr>
      </w:pPr>
      <w:r>
        <w:rPr>
          <w:i/>
          <w:iCs/>
        </w:rPr>
        <w:t>Une requête d’impression est envoyée à l’imprimante par défaut.</w:t>
      </w:r>
    </w:p>
    <w:p w:rsidR="00774FF8" w:rsidRDefault="00774FF8" w:rsidP="00BB2B10">
      <w:pPr>
        <w:rPr>
          <w:i/>
          <w:iCs/>
        </w:rPr>
      </w:pPr>
    </w:p>
    <w:p w:rsidR="00774FF8" w:rsidRDefault="00774FF8" w:rsidP="00BB2B10">
      <w:pPr>
        <w:ind w:left="284"/>
        <w:rPr>
          <w:i/>
          <w:iCs/>
        </w:rPr>
      </w:pPr>
      <w:r>
        <w:rPr>
          <w:i/>
          <w:iCs/>
        </w:rPr>
        <w:t xml:space="preserve">Vous pouvez sélectionner l’imprimante par défaut dans les </w:t>
      </w:r>
      <w:hyperlink w:anchor="Prefs_Gen_Print" w:history="1">
        <w:r w:rsidRPr="00194694">
          <w:rPr>
            <w:rStyle w:val="Hyperlink"/>
            <w:i/>
            <w:iCs/>
          </w:rPr>
          <w:t>Préférences Générales (Impression)</w:t>
        </w:r>
      </w:hyperlink>
      <w:r>
        <w:rPr>
          <w:i/>
          <w:iCs/>
        </w:rPr>
        <w:t>.</w:t>
      </w:r>
    </w:p>
    <w:p w:rsidR="00774FF8" w:rsidRDefault="00774FF8" w:rsidP="00BB2B10">
      <w:pPr>
        <w:ind w:left="284"/>
        <w:rPr>
          <w:i/>
          <w:iCs/>
        </w:rPr>
      </w:pPr>
    </w:p>
    <w:p w:rsidR="00774FF8" w:rsidRPr="00C2778E" w:rsidRDefault="00774FF8" w:rsidP="00BB2B10">
      <w:pPr>
        <w:ind w:left="284"/>
      </w:pPr>
      <w:r>
        <w:t xml:space="preserve">Dans les </w:t>
      </w:r>
      <w:hyperlink w:anchor="Prefs_Gen_Bills" w:history="1">
        <w:r w:rsidRPr="0064095A">
          <w:rPr>
            <w:rStyle w:val="Hyperlink"/>
            <w:i/>
            <w:iCs/>
          </w:rPr>
          <w:t>Préférences Générales (Facturation)</w:t>
        </w:r>
      </w:hyperlink>
      <w:r>
        <w:t>, vous pouvez activer l’option d’i</w:t>
      </w:r>
      <w:r w:rsidRPr="00C2778E">
        <w:t>mprimer un reçu uniquement pour le client à partir de l’agenda et de la liste des rendez-vous du compte client</w:t>
      </w:r>
      <w:r>
        <w:t>.</w:t>
      </w:r>
    </w:p>
    <w:p w:rsidR="00774FF8" w:rsidRDefault="00774FF8" w:rsidP="00BB2B10">
      <w:pPr>
        <w:rPr>
          <w:i/>
          <w:iCs/>
        </w:rPr>
      </w:pPr>
    </w:p>
    <w:p w:rsidR="00774FF8" w:rsidRDefault="00774FF8" w:rsidP="00BB2B10">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57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pPr>
        <w:rPr>
          <w:rFonts w:ascii="Arial" w:hAnsi="Arial" w:cs="Arial"/>
          <w:b/>
          <w:bCs/>
          <w:sz w:val="26"/>
          <w:szCs w:val="26"/>
        </w:rPr>
      </w:pPr>
      <w:r>
        <w:br w:type="page"/>
      </w:r>
    </w:p>
    <w:p w:rsidR="00774FF8" w:rsidRDefault="00774FF8" w:rsidP="00EE1353">
      <w:pPr>
        <w:pStyle w:val="Heading3"/>
      </w:pPr>
      <w:bookmarkStart w:id="136" w:name="CC_RVs_QL"/>
      <w:bookmarkEnd w:id="136"/>
      <w:r>
        <w:t>Liste d’attente</w:t>
      </w:r>
    </w:p>
    <w:p w:rsidR="00774FF8" w:rsidRDefault="00774FF8" w:rsidP="003604CA">
      <w:r w:rsidRPr="00CA76CD">
        <w:rPr>
          <w:vanish/>
        </w:rPr>
        <w:t xml:space="preserve">Numéro : </w:t>
      </w:r>
      <w:r>
        <w:rPr>
          <w:vanish/>
        </w:rPr>
        <w:t>118</w:t>
      </w:r>
    </w:p>
    <w:p w:rsidR="00774FF8" w:rsidRPr="00FC34A8" w:rsidRDefault="00774FF8" w:rsidP="00FC34A8">
      <w:pPr>
        <w:rPr>
          <w:i/>
          <w:iCs/>
        </w:rPr>
      </w:pPr>
      <w:r w:rsidRPr="00FC34A8">
        <w:rPr>
          <w:i/>
          <w:iCs/>
        </w:rPr>
        <w:t xml:space="preserve">Dans les </w:t>
      </w:r>
      <w:hyperlink w:anchor="Prefs_Gen_RV" w:history="1">
        <w:r w:rsidRPr="00FC34A8">
          <w:rPr>
            <w:rStyle w:val="Hyperlink"/>
            <w:i/>
            <w:iCs/>
          </w:rPr>
          <w:t>Préférences Générales (Rendez-vous)</w:t>
        </w:r>
      </w:hyperlink>
      <w:r w:rsidRPr="00FC34A8">
        <w:rPr>
          <w:i/>
          <w:iCs/>
        </w:rPr>
        <w:t>, vous pouvez activer l’option d’effacer automatiquement un client de la liste d’attente sans rendez-vous lors de la prise d’un nouveau rendez-vous.</w:t>
      </w:r>
    </w:p>
    <w:p w:rsidR="00774FF8" w:rsidRDefault="00774FF8" w:rsidP="000806D6"/>
    <w:p w:rsidR="00774FF8" w:rsidRDefault="00774FF8" w:rsidP="000806D6">
      <w:r w:rsidRPr="00FC34A8">
        <w:rPr>
          <w:i/>
          <w:iCs/>
        </w:rPr>
        <w:t xml:space="preserve">Dans les </w:t>
      </w:r>
      <w:hyperlink w:anchor="Prefs_Gen_RV" w:history="1">
        <w:r w:rsidRPr="00FC34A8">
          <w:rPr>
            <w:rStyle w:val="Hyperlink"/>
            <w:i/>
            <w:iCs/>
          </w:rPr>
          <w:t>Préférences Générales (Rendez-vous)</w:t>
        </w:r>
      </w:hyperlink>
      <w:r w:rsidRPr="00FC34A8">
        <w:rPr>
          <w:i/>
          <w:iCs/>
        </w:rPr>
        <w:t>, vous pouvez</w:t>
      </w:r>
      <w:r>
        <w:rPr>
          <w:i/>
          <w:iCs/>
        </w:rPr>
        <w:t xml:space="preserve"> décider du nombre de jours avant l’ajout automatique d’un client sur la liste d’attente. 10 jours est inscrit par défaut.</w:t>
      </w:r>
    </w:p>
    <w:p w:rsidR="00774FF8" w:rsidRDefault="00774FF8" w:rsidP="00C40E8A">
      <w:pPr>
        <w:rPr>
          <w:i/>
          <w:iCs/>
        </w:rPr>
      </w:pPr>
    </w:p>
    <w:p w:rsidR="00774FF8" w:rsidRDefault="00774FF8" w:rsidP="008F2D65">
      <w:r w:rsidRPr="00FC34A8">
        <w:rPr>
          <w:i/>
          <w:iCs/>
        </w:rPr>
        <w:t xml:space="preserve">Dans les </w:t>
      </w:r>
      <w:hyperlink w:anchor="Prefs_Gen_RV" w:history="1">
        <w:r w:rsidRPr="00FC34A8">
          <w:rPr>
            <w:rStyle w:val="Hyperlink"/>
            <w:i/>
            <w:iCs/>
          </w:rPr>
          <w:t>Préférences Générales (Rendez-vous)</w:t>
        </w:r>
      </w:hyperlink>
      <w:r w:rsidRPr="00FC34A8">
        <w:rPr>
          <w:i/>
          <w:iCs/>
        </w:rPr>
        <w:t>, vous pouvez</w:t>
      </w:r>
      <w:r>
        <w:rPr>
          <w:i/>
          <w:iCs/>
        </w:rPr>
        <w:t xml:space="preserve"> décider du </w:t>
      </w:r>
      <w:r w:rsidRPr="008F2D65">
        <w:rPr>
          <w:i/>
          <w:iCs/>
        </w:rPr>
        <w:t>texte à afficher pour une plage bloquée par la liste d’attente</w:t>
      </w:r>
      <w:r>
        <w:t xml:space="preserve">. « Plage bloquée par la liste d’attente » </w:t>
      </w:r>
      <w:r>
        <w:rPr>
          <w:i/>
          <w:iCs/>
        </w:rPr>
        <w:t>est inscrit par défaut.</w:t>
      </w:r>
      <w:r>
        <w:t xml:space="preserve"> </w:t>
      </w:r>
    </w:p>
    <w:p w:rsidR="00774FF8" w:rsidRDefault="00774FF8" w:rsidP="000806D6"/>
    <w:p w:rsidR="00774FF8" w:rsidRPr="00207FCD" w:rsidRDefault="00774FF8" w:rsidP="000806D6">
      <w:r>
        <w:rPr>
          <w:i/>
          <w:iCs/>
        </w:rPr>
        <w:t xml:space="preserve">Vous pouvez modifier les couleurs pour la liste d’attente dans les </w:t>
      </w:r>
      <w:hyperlink w:anchor="Prefs_Gen_View" w:history="1">
        <w:r w:rsidRPr="00986BF7">
          <w:rPr>
            <w:rStyle w:val="Hyperlink"/>
            <w:i/>
            <w:iCs/>
          </w:rPr>
          <w:t>Préférences Générales (Affichage)</w:t>
        </w:r>
      </w:hyperlink>
      <w:r>
        <w:rPr>
          <w:i/>
          <w:iCs/>
        </w:rPr>
        <w:t xml:space="preserve">. Par défaut, </w:t>
      </w:r>
      <w:r w:rsidRPr="00986BF7">
        <w:t>Avec rendez-vous</w:t>
      </w:r>
      <w:r>
        <w:rPr>
          <w:i/>
          <w:iCs/>
        </w:rPr>
        <w:t xml:space="preserve"> est surligné en </w:t>
      </w:r>
      <w:r w:rsidRPr="009C6C36">
        <w:rPr>
          <w:i/>
          <w:iCs/>
          <w:noProof/>
        </w:rPr>
        <w:pict>
          <v:shape id="Picture 700" o:spid="_x0000_i1575" type="#_x0000_t75" style="width:18pt;height:12.75pt;visibility:visible">
            <v:imagedata r:id="rId210" o:title=""/>
          </v:shape>
        </w:pict>
      </w:r>
      <w:r>
        <w:t xml:space="preserve"> </w:t>
      </w:r>
      <w:r>
        <w:rPr>
          <w:i/>
          <w:iCs/>
        </w:rPr>
        <w:t xml:space="preserve">et </w:t>
      </w:r>
      <w:r>
        <w:t xml:space="preserve">Sans rendez-vous </w:t>
      </w:r>
      <w:r>
        <w:rPr>
          <w:i/>
          <w:iCs/>
        </w:rPr>
        <w:t xml:space="preserve">est surligné en </w:t>
      </w:r>
      <w:r w:rsidRPr="009C6C36">
        <w:rPr>
          <w:i/>
          <w:iCs/>
          <w:noProof/>
        </w:rPr>
        <w:pict>
          <v:shape id="Picture 699" o:spid="_x0000_i1576" type="#_x0000_t75" style="width:18.75pt;height:12.75pt;visibility:visible">
            <v:imagedata r:id="rId211" o:title=""/>
          </v:shape>
        </w:pict>
      </w:r>
      <w:r>
        <w:rPr>
          <w:i/>
          <w:iCs/>
        </w:rPr>
        <w:t>.</w:t>
      </w:r>
    </w:p>
    <w:p w:rsidR="00774FF8" w:rsidRDefault="00774FF8" w:rsidP="000806D6"/>
    <w:p w:rsidR="00774FF8" w:rsidRDefault="00774FF8" w:rsidP="000806D6"/>
    <w:p w:rsidR="00774FF8" w:rsidRDefault="00774FF8" w:rsidP="00036F85">
      <w:pPr>
        <w:rPr>
          <w:i/>
          <w:iCs/>
        </w:rPr>
      </w:pPr>
      <w:r w:rsidRPr="006022A3">
        <w:rPr>
          <w:i/>
          <w:iCs/>
        </w:rPr>
        <w:t xml:space="preserve">Pour pouvoir </w:t>
      </w:r>
      <w:r>
        <w:rPr>
          <w:i/>
          <w:iCs/>
        </w:rPr>
        <w:t>voir</w:t>
      </w:r>
      <w:r w:rsidRPr="006022A3">
        <w:rPr>
          <w:i/>
          <w:iCs/>
        </w:rPr>
        <w:t xml:space="preserve"> la liste d’attente, un utilisateur doit avoir l’option </w:t>
      </w:r>
      <w:r w:rsidRPr="006022A3">
        <w:rPr>
          <w:b/>
          <w:bCs/>
          <w:i/>
          <w:iCs/>
          <w:color w:val="000000"/>
        </w:rPr>
        <w:t xml:space="preserve">Accès </w:t>
      </w:r>
      <w:r w:rsidRPr="006022A3">
        <w:rPr>
          <w:b/>
          <w:bCs/>
          <w:i/>
          <w:iCs/>
        </w:rPr>
        <w:t>à la liste d’attente</w:t>
      </w:r>
      <w:r w:rsidRPr="006022A3">
        <w:rPr>
          <w:i/>
          <w:iCs/>
        </w:rPr>
        <w:t xml:space="preserve"> d’activé dans son type d’utilisateur.</w:t>
      </w:r>
    </w:p>
    <w:p w:rsidR="00774FF8" w:rsidRDefault="00774FF8" w:rsidP="00036F85">
      <w:pPr>
        <w:rPr>
          <w:i/>
          <w:iCs/>
        </w:rPr>
      </w:pPr>
    </w:p>
    <w:p w:rsidR="00774FF8" w:rsidRDefault="00774FF8" w:rsidP="00036F85"/>
    <w:p w:rsidR="00774FF8" w:rsidRDefault="00774FF8" w:rsidP="000806D6">
      <w:r>
        <w:rPr>
          <w:i/>
          <w:iCs/>
        </w:rPr>
        <w:t>Vous pouvez en tout temps quitter la fenêtre</w:t>
      </w:r>
      <w:r>
        <w:t xml:space="preserve"> </w:t>
      </w:r>
      <w:r>
        <w:rPr>
          <w:i/>
          <w:iCs/>
        </w:rPr>
        <w:t xml:space="preserve">de la </w:t>
      </w:r>
      <w:r>
        <w:t xml:space="preserve">Liste d’attente </w:t>
      </w:r>
      <w:r>
        <w:rPr>
          <w:i/>
          <w:iCs/>
        </w:rPr>
        <w:t xml:space="preserve">en cliquant sur le </w:t>
      </w:r>
      <w:r w:rsidRPr="009C6C36">
        <w:rPr>
          <w:b/>
          <w:bCs/>
          <w:i/>
          <w:iCs/>
          <w:noProof/>
        </w:rPr>
        <w:pict>
          <v:shape id="_x0000_i1577"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p>
    <w:p w:rsidR="00774FF8" w:rsidRDefault="00774FF8" w:rsidP="000806D6"/>
    <w:p w:rsidR="00774FF8" w:rsidRDefault="00774FF8" w:rsidP="00D85DA0">
      <w:r w:rsidRPr="00FF7154">
        <w:rPr>
          <w:b/>
          <w:bCs/>
        </w:rPr>
        <w:t>A</w:t>
      </w:r>
      <w:r>
        <w:rPr>
          <w:b/>
          <w:bCs/>
        </w:rPr>
        <w:t>ctions relatives à la liste d’attente</w:t>
      </w:r>
    </w:p>
    <w:p w:rsidR="00774FF8" w:rsidRDefault="00774FF8" w:rsidP="000806D6">
      <w:hyperlink w:anchor="CC_RVs_QL_AddWithNoRV" w:history="1">
        <w:r w:rsidRPr="00A74D73">
          <w:rPr>
            <w:rStyle w:val="Hyperlink"/>
          </w:rPr>
          <w:t>Ajouter un compte client sans rendez-vous sur la liste d’attente</w:t>
        </w:r>
      </w:hyperlink>
    </w:p>
    <w:p w:rsidR="00774FF8" w:rsidRDefault="00774FF8" w:rsidP="000806D6">
      <w:hyperlink w:anchor="CC_RVs_QL_Add" w:history="1">
        <w:r w:rsidRPr="00D85DA0">
          <w:rPr>
            <w:rStyle w:val="Hyperlink"/>
          </w:rPr>
          <w:t>Ajouter un rendez-vous à la liste d’attente</w:t>
        </w:r>
      </w:hyperlink>
    </w:p>
    <w:p w:rsidR="00774FF8" w:rsidRDefault="00774FF8" w:rsidP="000806D6">
      <w:hyperlink w:anchor="CC_RVs_QL_Start" w:history="1">
        <w:r w:rsidRPr="00A74D73">
          <w:rPr>
            <w:rStyle w:val="Hyperlink"/>
          </w:rPr>
          <w:t>Commencer le processus de la liste d’attente</w:t>
        </w:r>
      </w:hyperlink>
    </w:p>
    <w:p w:rsidR="00774FF8" w:rsidRDefault="00774FF8" w:rsidP="000806D6">
      <w:hyperlink w:anchor="CC_RVs_QL_Del" w:history="1">
        <w:r w:rsidRPr="00A74D73">
          <w:rPr>
            <w:rStyle w:val="Hyperlink"/>
          </w:rPr>
          <w:t>Enlever un client de la liste d’attente</w:t>
        </w:r>
      </w:hyperlink>
    </w:p>
    <w:p w:rsidR="00774FF8" w:rsidRDefault="00774FF8" w:rsidP="000806D6">
      <w:hyperlink w:anchor="CC_RVs_QL_Modif" w:history="1">
        <w:r w:rsidRPr="00A74D73">
          <w:rPr>
            <w:rStyle w:val="Hyperlink"/>
          </w:rPr>
          <w:t>Modifier des informations de la liste d’attente</w:t>
        </w:r>
      </w:hyperlink>
    </w:p>
    <w:p w:rsidR="00774FF8" w:rsidRDefault="00774FF8" w:rsidP="000806D6">
      <w:hyperlink w:anchor="CC_RVs_QL_Open" w:history="1">
        <w:r w:rsidRPr="00A74D73">
          <w:rPr>
            <w:rStyle w:val="Hyperlink"/>
          </w:rPr>
          <w:t>Voir la liste d’attente</w:t>
        </w:r>
      </w:hyperlink>
    </w:p>
    <w:p w:rsidR="00774FF8" w:rsidRDefault="00774FF8">
      <w:r>
        <w:br w:type="page"/>
      </w:r>
    </w:p>
    <w:p w:rsidR="00774FF8" w:rsidRDefault="00774FF8" w:rsidP="00206F35">
      <w:pPr>
        <w:pStyle w:val="Heading4"/>
      </w:pPr>
      <w:bookmarkStart w:id="137" w:name="CC_RVs_QL_AddWithNoRV"/>
      <w:bookmarkEnd w:id="137"/>
      <w:r>
        <w:t>Ajouter un compte client sans rendez-vous sur la liste d’attente</w:t>
      </w:r>
    </w:p>
    <w:p w:rsidR="00774FF8" w:rsidRDefault="00774FF8" w:rsidP="003604CA">
      <w:r w:rsidRPr="00CA76CD">
        <w:rPr>
          <w:vanish/>
        </w:rPr>
        <w:t xml:space="preserve">Numéro : </w:t>
      </w:r>
      <w:r>
        <w:rPr>
          <w:vanish/>
        </w:rPr>
        <w:t>119</w:t>
      </w:r>
    </w:p>
    <w:p w:rsidR="00774FF8" w:rsidRDefault="00774FF8" w:rsidP="00206F35">
      <w:r>
        <w:t xml:space="preserve">Pour ouvrir la </w:t>
      </w:r>
      <w:hyperlink w:anchor="CC_RVs_QL" w:history="1">
        <w:r>
          <w:rPr>
            <w:rStyle w:val="Hyperlink"/>
          </w:rPr>
          <w:t>l</w:t>
        </w:r>
        <w:r w:rsidRPr="00D85DA0">
          <w:rPr>
            <w:rStyle w:val="Hyperlink"/>
          </w:rPr>
          <w:t>iste d’attente</w:t>
        </w:r>
      </w:hyperlink>
      <w:r>
        <w:t xml:space="preserve">, </w:t>
      </w:r>
      <w:r w:rsidRPr="007E2F6A">
        <w:t xml:space="preserve">cliquez sur le menu </w:t>
      </w:r>
      <w:r w:rsidRPr="007E2F6A">
        <w:rPr>
          <w:b/>
          <w:bCs/>
        </w:rPr>
        <w:t>Compte</w:t>
      </w:r>
      <w:r w:rsidRPr="007E2F6A">
        <w:t xml:space="preserve">, puis sur </w:t>
      </w:r>
      <w:r>
        <w:rPr>
          <w:noProof/>
        </w:rPr>
        <w:pict>
          <v:shape id="_x0000_i1578"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sidRPr="009C6C36">
        <w:rPr>
          <w:b/>
          <w:bCs/>
          <w:noProof/>
        </w:rPr>
        <w:pict>
          <v:shape id="_x0000_i1579" type="#_x0000_t75" style="width:13.5pt;height:14.25pt;visibility:visible">
            <v:imagedata r:id="rId212" o:title=""/>
          </v:shape>
        </w:pict>
      </w:r>
      <w:r>
        <w:rPr>
          <w:noProof/>
        </w:rPr>
        <w:t xml:space="preserve"> </w:t>
      </w:r>
      <w:r w:rsidRPr="00F62206">
        <w:rPr>
          <w:b/>
          <w:bCs/>
          <w:noProof/>
        </w:rPr>
        <w:t>Voir la liste d’attente</w:t>
      </w:r>
      <w:r w:rsidRPr="007E2F6A">
        <w:t>.</w:t>
      </w:r>
    </w:p>
    <w:p w:rsidR="00774FF8" w:rsidRDefault="00774FF8" w:rsidP="00206F35"/>
    <w:p w:rsidR="00774FF8" w:rsidRDefault="00774FF8" w:rsidP="00206F35">
      <w:pPr>
        <w:rPr>
          <w:i/>
          <w:iCs/>
        </w:rPr>
      </w:pPr>
      <w:r>
        <w:rPr>
          <w:i/>
          <w:iCs/>
        </w:rPr>
        <w:t xml:space="preserve">Pour ouvrir la liste d’attente, vous pouvez aussi cliquer sur n’importe quel rendez-vous dans un agenda ou dans l’onglet </w:t>
      </w:r>
      <w:hyperlink w:anchor="CC_RVs" w:history="1">
        <w:r w:rsidRPr="006022A3">
          <w:rPr>
            <w:rStyle w:val="Hyperlink"/>
            <w:i/>
            <w:iCs/>
          </w:rPr>
          <w:t>Rendez-vous</w:t>
        </w:r>
      </w:hyperlink>
      <w:r>
        <w:rPr>
          <w:i/>
          <w:iCs/>
        </w:rPr>
        <w:t xml:space="preserve"> d’un </w:t>
      </w:r>
      <w:hyperlink w:anchor="CC" w:history="1">
        <w:r w:rsidRPr="006022A3">
          <w:rPr>
            <w:rStyle w:val="Hyperlink"/>
            <w:i/>
            <w:iCs/>
          </w:rPr>
          <w:t>Compte client</w:t>
        </w:r>
      </w:hyperlink>
      <w:r>
        <w:rPr>
          <w:i/>
          <w:iCs/>
        </w:rPr>
        <w:t xml:space="preserve">, sélectionner ensuite </w:t>
      </w:r>
      <w:r>
        <w:t xml:space="preserve">Liste d’attente </w:t>
      </w:r>
      <w:r>
        <w:rPr>
          <w:i/>
          <w:iCs/>
        </w:rPr>
        <w:t xml:space="preserve">dans le menu contextuel qui apparaît et enfin sélectionner </w:t>
      </w:r>
      <w:r>
        <w:t>Voir la liste d’attente.</w:t>
      </w:r>
    </w:p>
    <w:p w:rsidR="00774FF8" w:rsidRDefault="00774FF8" w:rsidP="00206F35">
      <w:pPr>
        <w:rPr>
          <w:i/>
          <w:iCs/>
        </w:rPr>
      </w:pPr>
    </w:p>
    <w:p w:rsidR="00774FF8" w:rsidRDefault="00774FF8" w:rsidP="00206F35">
      <w:r>
        <w:rPr>
          <w:i/>
          <w:iCs/>
        </w:rPr>
        <w:t xml:space="preserve">La fenêtre </w:t>
      </w:r>
      <w:r>
        <w:t xml:space="preserve">Liste d’attente </w:t>
      </w:r>
      <w:r>
        <w:rPr>
          <w:i/>
          <w:iCs/>
        </w:rPr>
        <w:t>apparaît</w:t>
      </w:r>
      <w:r>
        <w:t>.</w:t>
      </w:r>
    </w:p>
    <w:p w:rsidR="00774FF8" w:rsidRDefault="00774FF8" w:rsidP="00206F35"/>
    <w:p w:rsidR="00774FF8" w:rsidRPr="00F62206" w:rsidRDefault="00774FF8" w:rsidP="00206F35">
      <w:r>
        <w:t xml:space="preserve">1. Cliquez sur </w:t>
      </w:r>
      <w:r>
        <w:rPr>
          <w:noProof/>
        </w:rPr>
        <w:pict>
          <v:shape id="_x0000_i1580" type="#_x0000_t75" style="width:14.25pt;height:14.25pt;visibility:visible">
            <v:imagedata r:id="rId23" o:title=""/>
          </v:shape>
        </w:pict>
      </w:r>
      <w:r>
        <w:t>.</w:t>
      </w:r>
    </w:p>
    <w:p w:rsidR="00774FF8" w:rsidRDefault="00774FF8" w:rsidP="00206F35">
      <w:pPr>
        <w:rPr>
          <w:i/>
          <w:iCs/>
        </w:rPr>
      </w:pPr>
    </w:p>
    <w:p w:rsidR="00774FF8" w:rsidRDefault="00774FF8" w:rsidP="00E46121">
      <w:pPr>
        <w:ind w:left="284"/>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w:t>
      </w:r>
    </w:p>
    <w:p w:rsidR="00774FF8" w:rsidRDefault="00774FF8" w:rsidP="00E46121">
      <w:pPr>
        <w:rPr>
          <w:i/>
          <w:iCs/>
        </w:rPr>
      </w:pPr>
    </w:p>
    <w:p w:rsidR="00774FF8" w:rsidRDefault="00774FF8" w:rsidP="00E46121">
      <w:r w:rsidRPr="00E46121">
        <w:t>2.</w:t>
      </w:r>
      <w:r>
        <w:t xml:space="preserve"> S</w:t>
      </w:r>
      <w:r w:rsidRPr="00E46121">
        <w:t>électionnez le compte client désiré</w:t>
      </w:r>
      <w:r>
        <w:t>.</w:t>
      </w:r>
    </w:p>
    <w:p w:rsidR="00774FF8" w:rsidRDefault="00774FF8" w:rsidP="00E46121"/>
    <w:p w:rsidR="00774FF8" w:rsidRPr="00200AF9" w:rsidRDefault="00774FF8" w:rsidP="00200AF9">
      <w:pPr>
        <w:ind w:left="284"/>
        <w:rPr>
          <w:i/>
          <w:iCs/>
        </w:rPr>
      </w:pPr>
      <w:r>
        <w:rPr>
          <w:i/>
          <w:iCs/>
        </w:rPr>
        <w:t>La fenêtre</w:t>
      </w:r>
      <w:r>
        <w:t xml:space="preserve"> Veuillez sélectionner le(s) thérapeute(s) désiré(s)</w:t>
      </w:r>
      <w:r>
        <w:rPr>
          <w:i/>
          <w:iCs/>
        </w:rPr>
        <w:t xml:space="preserve"> apparaît.</w:t>
      </w:r>
    </w:p>
    <w:p w:rsidR="00774FF8" w:rsidRDefault="00774FF8" w:rsidP="00206F35">
      <w:pPr>
        <w:rPr>
          <w:i/>
          <w:iCs/>
        </w:rPr>
      </w:pPr>
    </w:p>
    <w:p w:rsidR="00774FF8" w:rsidRDefault="00774FF8" w:rsidP="00206F35">
      <w:r>
        <w:t>3. Sélectionnez un thérapeute en particulier ou *</w:t>
      </w:r>
      <w:r w:rsidRPr="00200AF9">
        <w:t>Tous les thérapeutes</w:t>
      </w:r>
      <w:r>
        <w:t>*.</w:t>
      </w:r>
    </w:p>
    <w:p w:rsidR="00774FF8" w:rsidRDefault="00774FF8" w:rsidP="00206F35"/>
    <w:p w:rsidR="00774FF8" w:rsidRPr="00200AF9" w:rsidRDefault="00774FF8" w:rsidP="00E2329C">
      <w:pPr>
        <w:ind w:left="284"/>
        <w:rPr>
          <w:i/>
          <w:iCs/>
        </w:rPr>
      </w:pPr>
      <w:r>
        <w:rPr>
          <w:i/>
          <w:iCs/>
        </w:rPr>
        <w:t xml:space="preserve">La sélection doit être surlignée en </w:t>
      </w:r>
      <w:r w:rsidRPr="009C6C36">
        <w:rPr>
          <w:i/>
          <w:iCs/>
          <w:noProof/>
        </w:rPr>
        <w:pict>
          <v:shape id="Picture 698" o:spid="_x0000_i1581" type="#_x0000_t75" style="width:18.75pt;height:12.75pt;visibility:visible">
            <v:imagedata r:id="rId211" o:title=""/>
          </v:shape>
        </w:pict>
      </w:r>
      <w:r>
        <w:rPr>
          <w:i/>
          <w:iCs/>
        </w:rPr>
        <w:t xml:space="preserve"> pour être prise en compte. </w:t>
      </w:r>
    </w:p>
    <w:p w:rsidR="00774FF8" w:rsidRDefault="00774FF8" w:rsidP="00206F35"/>
    <w:p w:rsidR="00774FF8" w:rsidRDefault="00774FF8" w:rsidP="00206F35">
      <w:r>
        <w:t>4. Cliquez sur « Ok ».</w:t>
      </w:r>
    </w:p>
    <w:p w:rsidR="00774FF8" w:rsidRDefault="00774FF8" w:rsidP="00206F35"/>
    <w:p w:rsidR="00774FF8" w:rsidRPr="00E2329C" w:rsidRDefault="00774FF8" w:rsidP="00E2329C">
      <w:pPr>
        <w:ind w:left="284"/>
      </w:pPr>
      <w:r>
        <w:rPr>
          <w:i/>
          <w:iCs/>
        </w:rPr>
        <w:t xml:space="preserve">La fenêtre </w:t>
      </w:r>
      <w:r>
        <w:t xml:space="preserve">Veuillez sélectionner le service </w:t>
      </w:r>
      <w:r>
        <w:rPr>
          <w:i/>
          <w:iCs/>
        </w:rPr>
        <w:t>apparaît</w:t>
      </w:r>
      <w:r>
        <w:t>.</w:t>
      </w:r>
    </w:p>
    <w:p w:rsidR="00774FF8" w:rsidRDefault="00774FF8" w:rsidP="00206F35"/>
    <w:p w:rsidR="00774FF8" w:rsidRDefault="00774FF8" w:rsidP="00206F35">
      <w:r>
        <w:t>5. Sélectionnez un service.</w:t>
      </w:r>
    </w:p>
    <w:p w:rsidR="00774FF8" w:rsidRDefault="00774FF8" w:rsidP="00E2329C"/>
    <w:p w:rsidR="00774FF8" w:rsidRPr="00200AF9" w:rsidRDefault="00774FF8" w:rsidP="00E2329C">
      <w:pPr>
        <w:ind w:left="284"/>
        <w:rPr>
          <w:i/>
          <w:iCs/>
        </w:rPr>
      </w:pPr>
      <w:r>
        <w:rPr>
          <w:i/>
          <w:iCs/>
        </w:rPr>
        <w:t xml:space="preserve">La sélection doit être surlignée en </w:t>
      </w:r>
      <w:r w:rsidRPr="009C6C36">
        <w:rPr>
          <w:i/>
          <w:iCs/>
          <w:noProof/>
        </w:rPr>
        <w:pict>
          <v:shape id="_x0000_i1582" type="#_x0000_t75" style="width:18.75pt;height:12.75pt;visibility:visible">
            <v:imagedata r:id="rId211" o:title=""/>
          </v:shape>
        </w:pict>
      </w:r>
      <w:r>
        <w:rPr>
          <w:i/>
          <w:iCs/>
        </w:rPr>
        <w:t xml:space="preserve"> pour être prise en compte. </w:t>
      </w:r>
    </w:p>
    <w:p w:rsidR="00774FF8" w:rsidRDefault="00774FF8" w:rsidP="00E2329C"/>
    <w:p w:rsidR="00774FF8" w:rsidRDefault="00774FF8" w:rsidP="00E2329C">
      <w:r>
        <w:t>6. Cliquez sur « Ok ».</w:t>
      </w:r>
    </w:p>
    <w:p w:rsidR="00774FF8" w:rsidRDefault="00774FF8" w:rsidP="00E2329C"/>
    <w:p w:rsidR="00774FF8" w:rsidRPr="00E2329C" w:rsidRDefault="00774FF8" w:rsidP="00E2329C">
      <w:pPr>
        <w:ind w:left="284"/>
      </w:pPr>
      <w:r>
        <w:rPr>
          <w:i/>
          <w:iCs/>
        </w:rPr>
        <w:t xml:space="preserve">La fenêtre </w:t>
      </w:r>
      <w:r>
        <w:t xml:space="preserve">Veuillez sélectionner la période désirée </w:t>
      </w:r>
      <w:r w:rsidRPr="00455620">
        <w:rPr>
          <w:i/>
          <w:iCs/>
        </w:rPr>
        <w:t>apparaît</w:t>
      </w:r>
      <w:r>
        <w:t>.</w:t>
      </w:r>
    </w:p>
    <w:p w:rsidR="00774FF8" w:rsidRDefault="00774FF8" w:rsidP="00E2329C"/>
    <w:p w:rsidR="00774FF8" w:rsidRDefault="00774FF8" w:rsidP="00E2329C">
      <w:r>
        <w:t>7. Sélectionnez une période.</w:t>
      </w:r>
    </w:p>
    <w:p w:rsidR="00774FF8" w:rsidRDefault="00774FF8" w:rsidP="00E2329C"/>
    <w:p w:rsidR="00774FF8" w:rsidRPr="00E2329C" w:rsidRDefault="00774FF8" w:rsidP="00E2329C">
      <w:pPr>
        <w:ind w:left="284"/>
      </w:pPr>
      <w:r>
        <w:rPr>
          <w:i/>
          <w:iCs/>
        </w:rPr>
        <w:t xml:space="preserve">Les choix offerts sont </w:t>
      </w:r>
      <w:r>
        <w:t xml:space="preserve">Traitement, Évaluation, 15 minutes, 30 minutes, 45 minutes, 1 heure, 1h15min, 1h30min, 1h45min </w:t>
      </w:r>
      <w:r>
        <w:rPr>
          <w:i/>
          <w:iCs/>
        </w:rPr>
        <w:t>et</w:t>
      </w:r>
      <w:r>
        <w:t xml:space="preserve"> 2 heures.</w:t>
      </w:r>
    </w:p>
    <w:p w:rsidR="00774FF8" w:rsidRDefault="00774FF8" w:rsidP="00E2329C"/>
    <w:p w:rsidR="00774FF8" w:rsidRPr="00200AF9" w:rsidRDefault="00774FF8" w:rsidP="00E2329C">
      <w:pPr>
        <w:ind w:left="284"/>
        <w:rPr>
          <w:i/>
          <w:iCs/>
        </w:rPr>
      </w:pPr>
      <w:r>
        <w:rPr>
          <w:i/>
          <w:iCs/>
        </w:rPr>
        <w:t xml:space="preserve">La sélection doit être surlignée en </w:t>
      </w:r>
      <w:r w:rsidRPr="009C6C36">
        <w:rPr>
          <w:i/>
          <w:iCs/>
          <w:noProof/>
        </w:rPr>
        <w:pict>
          <v:shape id="_x0000_i1583" type="#_x0000_t75" style="width:18.75pt;height:12.75pt;visibility:visible">
            <v:imagedata r:id="rId211" o:title=""/>
          </v:shape>
        </w:pict>
      </w:r>
      <w:r>
        <w:rPr>
          <w:i/>
          <w:iCs/>
        </w:rPr>
        <w:t xml:space="preserve"> pour être prise en compte. </w:t>
      </w:r>
    </w:p>
    <w:p w:rsidR="00774FF8" w:rsidRDefault="00774FF8" w:rsidP="00E2329C"/>
    <w:p w:rsidR="00774FF8" w:rsidRDefault="00774FF8" w:rsidP="00E2329C">
      <w:r>
        <w:t>8. Cliquez sur « Ok ».</w:t>
      </w:r>
    </w:p>
    <w:p w:rsidR="00774FF8" w:rsidRDefault="00774FF8" w:rsidP="00455620"/>
    <w:p w:rsidR="00774FF8" w:rsidRPr="00E2329C" w:rsidRDefault="00774FF8" w:rsidP="00455620">
      <w:pPr>
        <w:ind w:left="284"/>
      </w:pPr>
      <w:r>
        <w:rPr>
          <w:i/>
          <w:iCs/>
        </w:rPr>
        <w:t xml:space="preserve">La fenêtre </w:t>
      </w:r>
      <w:r>
        <w:t xml:space="preserve">Codification dossier </w:t>
      </w:r>
      <w:r w:rsidRPr="00455620">
        <w:rPr>
          <w:i/>
          <w:iCs/>
        </w:rPr>
        <w:t>apparaît</w:t>
      </w:r>
      <w:r>
        <w:t>.</w:t>
      </w:r>
    </w:p>
    <w:p w:rsidR="00774FF8" w:rsidRDefault="00774FF8" w:rsidP="00455620"/>
    <w:p w:rsidR="00774FF8" w:rsidRPr="00976E1B" w:rsidRDefault="00774FF8" w:rsidP="00BB3440">
      <w:pPr>
        <w:ind w:left="284" w:hanging="284"/>
      </w:pPr>
      <w:r>
        <w:t>9. Sélectionnez une codification dossier dans la liste des codifications dossier située dans le coin supérieur gauche de la fenêtre.</w:t>
      </w:r>
    </w:p>
    <w:p w:rsidR="00774FF8" w:rsidRPr="00976E1B" w:rsidRDefault="00774FF8" w:rsidP="00BB3440">
      <w:pPr>
        <w:ind w:left="2410" w:hanging="709"/>
        <w:rPr>
          <w:i/>
          <w:iCs/>
        </w:rPr>
      </w:pPr>
    </w:p>
    <w:p w:rsidR="00774FF8" w:rsidRDefault="00774FF8" w:rsidP="00BB3440">
      <w:r>
        <w:t xml:space="preserve">10. </w:t>
      </w:r>
      <w:r w:rsidRPr="00976E1B">
        <w:t xml:space="preserve">Cliquez sur </w:t>
      </w:r>
      <w:r w:rsidRPr="00976E1B">
        <w:rPr>
          <w:i/>
          <w:iCs/>
        </w:rPr>
        <w:object w:dxaOrig="270" w:dyaOrig="255">
          <v:shape id="_x0000_i1584" type="#_x0000_t75" style="width:15pt;height:13.5pt" o:ole="">
            <v:imagedata r:id="rId138" o:title=""/>
          </v:shape>
          <o:OLEObject Type="Embed" ProgID="Paint.Picture" ShapeID="_x0000_i1584" DrawAspect="Content" ObjectID="_1329503120" r:id="rId213"/>
        </w:object>
      </w:r>
      <w:r>
        <w:t>.</w:t>
      </w:r>
      <w:r w:rsidRPr="00976E1B">
        <w:t xml:space="preserve"> </w:t>
      </w:r>
    </w:p>
    <w:p w:rsidR="00774FF8" w:rsidRDefault="00774FF8" w:rsidP="00BB3440"/>
    <w:p w:rsidR="00774FF8" w:rsidRDefault="00774FF8" w:rsidP="00BB3440">
      <w:pPr>
        <w:ind w:left="426"/>
      </w:pPr>
      <w:r>
        <w:rPr>
          <w:i/>
          <w:iCs/>
        </w:rPr>
        <w:t xml:space="preserve">La fenêtre </w:t>
      </w:r>
      <w:r>
        <w:t xml:space="preserve">Disponibilité du client </w:t>
      </w:r>
      <w:r w:rsidRPr="00455620">
        <w:rPr>
          <w:i/>
          <w:iCs/>
        </w:rPr>
        <w:t>apparaît</w:t>
      </w:r>
      <w:r>
        <w:t>.</w:t>
      </w:r>
    </w:p>
    <w:p w:rsidR="00774FF8" w:rsidRDefault="00774FF8" w:rsidP="00BB3440"/>
    <w:p w:rsidR="00774FF8" w:rsidRDefault="00774FF8" w:rsidP="00BB3440">
      <w:r>
        <w:t xml:space="preserve">11. </w:t>
      </w:r>
      <w:r w:rsidRPr="00355C9B">
        <w:rPr>
          <w:b/>
          <w:bCs/>
        </w:rPr>
        <w:t>Disponibilités</w:t>
      </w:r>
      <w:r>
        <w:t> :</w:t>
      </w:r>
    </w:p>
    <w:p w:rsidR="00774FF8" w:rsidRDefault="00774FF8" w:rsidP="00BB3440">
      <w:pPr>
        <w:ind w:left="1701" w:hanging="567"/>
      </w:pPr>
    </w:p>
    <w:p w:rsidR="00774FF8" w:rsidRDefault="00774FF8" w:rsidP="00BB3440">
      <w:pPr>
        <w:ind w:left="1276" w:hanging="568"/>
      </w:pPr>
      <w:r>
        <w:t xml:space="preserve">11a. Cliquez dans la case située dans le coin supérieur gauche de la fenêtre pour sélectionner </w:t>
      </w:r>
      <w:r w:rsidRPr="00201F91">
        <w:rPr>
          <w:b/>
          <w:bCs/>
        </w:rPr>
        <w:t>toutes les journées et toutes les heures</w:t>
      </w:r>
      <w:r>
        <w:t xml:space="preserve"> possibles.</w:t>
      </w:r>
    </w:p>
    <w:p w:rsidR="00774FF8" w:rsidRDefault="00774FF8" w:rsidP="00BB3440">
      <w:pPr>
        <w:ind w:left="2410" w:hanging="709"/>
      </w:pPr>
    </w:p>
    <w:p w:rsidR="00774FF8" w:rsidRDefault="00774FF8" w:rsidP="00BB3440">
      <w:pPr>
        <w:ind w:left="1276"/>
        <w:rPr>
          <w:i/>
          <w:iCs/>
        </w:rPr>
      </w:pPr>
      <w:r>
        <w:rPr>
          <w:i/>
          <w:iCs/>
        </w:rPr>
        <w:t>Un petit crochet apparaît dans la case ainsi que dans la case de chacune des journées.</w:t>
      </w:r>
    </w:p>
    <w:p w:rsidR="00774FF8" w:rsidRDefault="00774FF8" w:rsidP="00BB3440">
      <w:pPr>
        <w:ind w:left="2410" w:hanging="709"/>
        <w:rPr>
          <w:i/>
          <w:iCs/>
        </w:rPr>
      </w:pPr>
    </w:p>
    <w:p w:rsidR="00774FF8" w:rsidRDefault="00774FF8" w:rsidP="00BB3440">
      <w:pPr>
        <w:ind w:left="1276" w:hanging="568"/>
      </w:pPr>
      <w:r>
        <w:t xml:space="preserve">11b. Cliquez dans la case d’une </w:t>
      </w:r>
      <w:r w:rsidRPr="002242D3">
        <w:rPr>
          <w:b/>
          <w:bCs/>
        </w:rPr>
        <w:t>journée particulière</w:t>
      </w:r>
      <w:r>
        <w:t xml:space="preserve"> pour la sélectionner ainsi que </w:t>
      </w:r>
      <w:r w:rsidRPr="002242D3">
        <w:rPr>
          <w:b/>
          <w:bCs/>
        </w:rPr>
        <w:t>toutes les heures de cette journée</w:t>
      </w:r>
      <w:r>
        <w:t>.</w:t>
      </w:r>
    </w:p>
    <w:p w:rsidR="00774FF8" w:rsidRDefault="00774FF8" w:rsidP="00BB3440"/>
    <w:p w:rsidR="00774FF8" w:rsidRDefault="00774FF8" w:rsidP="00BB3440">
      <w:pPr>
        <w:ind w:left="568" w:firstLine="708"/>
      </w:pPr>
      <w:r>
        <w:rPr>
          <w:i/>
          <w:iCs/>
        </w:rPr>
        <w:t>Un petit crochet apparaît dans la case de la journée sélectionnée.</w:t>
      </w:r>
    </w:p>
    <w:p w:rsidR="00774FF8" w:rsidRDefault="00774FF8" w:rsidP="00BB3440">
      <w:pPr>
        <w:ind w:left="2410" w:hanging="709"/>
      </w:pPr>
    </w:p>
    <w:p w:rsidR="00774FF8" w:rsidRDefault="00774FF8" w:rsidP="00BB3440">
      <w:pPr>
        <w:ind w:firstLine="708"/>
      </w:pPr>
      <w:r>
        <w:t>11c. Sélection d’heures de disponibilités particulières :</w:t>
      </w:r>
    </w:p>
    <w:p w:rsidR="00774FF8" w:rsidRDefault="00774FF8" w:rsidP="00BB3440">
      <w:pPr>
        <w:ind w:left="2410" w:hanging="709"/>
      </w:pPr>
    </w:p>
    <w:p w:rsidR="00774FF8" w:rsidRDefault="00774FF8" w:rsidP="00BB3440">
      <w:pPr>
        <w:ind w:left="2127" w:hanging="711"/>
      </w:pPr>
      <w:r>
        <w:t xml:space="preserve">11c.1. Cliquez sur l’icône </w:t>
      </w:r>
      <w:r>
        <w:rPr>
          <w:noProof/>
        </w:rPr>
        <w:pict>
          <v:shape id="_x0000_i1585" type="#_x0000_t75" style="width:13.5pt;height:13.5pt;visibility:visible">
            <v:imagedata r:id="rId114" o:title=""/>
          </v:shape>
        </w:pict>
      </w:r>
      <w:r>
        <w:t xml:space="preserve"> qui se trouve à la droite du champ « De » d’une journée particulière;</w:t>
      </w:r>
    </w:p>
    <w:p w:rsidR="00774FF8" w:rsidRDefault="00774FF8" w:rsidP="00BB3440">
      <w:pPr>
        <w:ind w:left="3261" w:hanging="851"/>
      </w:pPr>
      <w:r>
        <w:tab/>
      </w:r>
    </w:p>
    <w:p w:rsidR="00774FF8" w:rsidRDefault="00774FF8" w:rsidP="00BB3440">
      <w:pPr>
        <w:ind w:left="2127" w:hanging="711"/>
      </w:pPr>
      <w:r>
        <w:t>11c.2. Sélectionnez une heure de début dans la liste déroulante qui apparaît;</w:t>
      </w:r>
    </w:p>
    <w:p w:rsidR="00774FF8" w:rsidRDefault="00774FF8" w:rsidP="00BB3440">
      <w:pPr>
        <w:ind w:left="3261" w:hanging="851"/>
      </w:pPr>
    </w:p>
    <w:p w:rsidR="00774FF8" w:rsidRPr="00DA5CA2" w:rsidRDefault="00774FF8" w:rsidP="00BB3440">
      <w:pPr>
        <w:ind w:left="2127"/>
        <w:rPr>
          <w:i/>
          <w:iCs/>
        </w:rPr>
      </w:pPr>
      <w:r>
        <w:rPr>
          <w:i/>
          <w:iCs/>
        </w:rPr>
        <w:t>S’il ne s’y trouvait pas déjà, un petit crochet apparaît dans la case de la journée sélectionnée.</w:t>
      </w:r>
    </w:p>
    <w:p w:rsidR="00774FF8" w:rsidRDefault="00774FF8" w:rsidP="00BB3440">
      <w:pPr>
        <w:ind w:left="3261" w:hanging="851"/>
      </w:pPr>
    </w:p>
    <w:p w:rsidR="00774FF8" w:rsidRDefault="00774FF8" w:rsidP="00BB3440">
      <w:pPr>
        <w:ind w:left="2127" w:hanging="711"/>
      </w:pPr>
      <w:r>
        <w:t xml:space="preserve">11c.3. Cliquez sur l’icône </w:t>
      </w:r>
      <w:r>
        <w:rPr>
          <w:noProof/>
        </w:rPr>
        <w:pict>
          <v:shape id="_x0000_i1586" type="#_x0000_t75" style="width:13.5pt;height:13.5pt;visibility:visible">
            <v:imagedata r:id="rId114" o:title=""/>
          </v:shape>
        </w:pict>
      </w:r>
      <w:r>
        <w:t xml:space="preserve"> qui se trouve à la droite du champ « À » d’une journée particulière;</w:t>
      </w:r>
    </w:p>
    <w:p w:rsidR="00774FF8" w:rsidRDefault="00774FF8" w:rsidP="00BB3440">
      <w:pPr>
        <w:ind w:left="3261" w:hanging="851"/>
      </w:pPr>
      <w:r>
        <w:tab/>
      </w:r>
    </w:p>
    <w:p w:rsidR="00774FF8" w:rsidRDefault="00774FF8" w:rsidP="00BB3440">
      <w:pPr>
        <w:ind w:left="2127" w:hanging="711"/>
      </w:pPr>
      <w:r>
        <w:t>11c.4. Sélectionnez une heure de fin dans la liste déroulante qui apparaît.</w:t>
      </w:r>
    </w:p>
    <w:p w:rsidR="00774FF8" w:rsidRDefault="00774FF8" w:rsidP="00BB3440">
      <w:pPr>
        <w:ind w:left="3261" w:hanging="851"/>
      </w:pPr>
    </w:p>
    <w:p w:rsidR="00774FF8" w:rsidRDefault="00774FF8" w:rsidP="00BB3440">
      <w:r>
        <w:t xml:space="preserve">12. Sélection de la </w:t>
      </w:r>
      <w:r w:rsidRPr="00DC2D91">
        <w:rPr>
          <w:b/>
          <w:bCs/>
        </w:rPr>
        <w:t>date de début des disponibilités</w:t>
      </w:r>
      <w:r>
        <w:t> :</w:t>
      </w:r>
    </w:p>
    <w:p w:rsidR="00774FF8" w:rsidRDefault="00774FF8" w:rsidP="00BB3440">
      <w:pPr>
        <w:ind w:left="1701" w:hanging="567"/>
      </w:pPr>
    </w:p>
    <w:p w:rsidR="00774FF8" w:rsidRPr="00DC2D91" w:rsidRDefault="00774FF8" w:rsidP="00BB3440">
      <w:pPr>
        <w:ind w:left="708"/>
        <w:rPr>
          <w:i/>
          <w:iCs/>
        </w:rPr>
      </w:pPr>
      <w:r>
        <w:rPr>
          <w:i/>
          <w:iCs/>
        </w:rPr>
        <w:t>Cette étape est optionnelle et la date de début inscrite par défaut est celle d’aujourd’hui.</w:t>
      </w:r>
    </w:p>
    <w:p w:rsidR="00774FF8" w:rsidRDefault="00774FF8" w:rsidP="00BB3440">
      <w:pPr>
        <w:ind w:left="1701" w:hanging="567"/>
      </w:pPr>
    </w:p>
    <w:p w:rsidR="00774FF8" w:rsidRDefault="00774FF8" w:rsidP="00BB3440">
      <w:pPr>
        <w:ind w:firstLine="708"/>
      </w:pPr>
      <w:r>
        <w:t xml:space="preserve">12.1. Cliquez sur </w:t>
      </w:r>
      <w:r w:rsidRPr="009C6C36">
        <w:rPr>
          <w:i/>
          <w:iCs/>
          <w:noProof/>
        </w:rPr>
        <w:pict>
          <v:shape id="_x0000_i1587" type="#_x0000_t75" style="width:58.5pt;height:14.25pt;visibility:visible">
            <v:imagedata r:id="rId203" o:title=""/>
          </v:shape>
        </w:pict>
      </w:r>
      <w:r>
        <w:t>;</w:t>
      </w:r>
    </w:p>
    <w:p w:rsidR="00774FF8" w:rsidRDefault="00774FF8" w:rsidP="00BB3440"/>
    <w:p w:rsidR="00774FF8" w:rsidRDefault="00774FF8" w:rsidP="00BB3440">
      <w:pPr>
        <w:ind w:left="708" w:firstLine="708"/>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774FF8" w:rsidRDefault="00774FF8" w:rsidP="00BB3440">
      <w:r>
        <w:tab/>
      </w:r>
    </w:p>
    <w:p w:rsidR="00774FF8" w:rsidRDefault="00774FF8" w:rsidP="00BB3440">
      <w:pPr>
        <w:ind w:firstLine="708"/>
      </w:pPr>
      <w:r>
        <w:t xml:space="preserve">12.2. </w:t>
      </w:r>
      <w:r w:rsidRPr="00DC2D91">
        <w:t>Sélectionnez le jour, le mois et l’année dans</w:t>
      </w:r>
      <w:r>
        <w:t xml:space="preserve"> le calendrier;</w:t>
      </w:r>
    </w:p>
    <w:p w:rsidR="00774FF8" w:rsidRDefault="00774FF8" w:rsidP="00BB3440">
      <w:pPr>
        <w:ind w:left="1701"/>
      </w:pPr>
    </w:p>
    <w:p w:rsidR="00774FF8" w:rsidRDefault="00774FF8" w:rsidP="00BB3440">
      <w:pPr>
        <w:ind w:firstLine="708"/>
      </w:pPr>
      <w:r>
        <w:t>12.3. Cliquez sur « </w:t>
      </w:r>
      <w:r w:rsidRPr="00DC2D91">
        <w:t>Ok</w:t>
      </w:r>
      <w:r>
        <w:rPr>
          <w:b/>
          <w:bCs/>
        </w:rPr>
        <w:t xml:space="preserve"> </w:t>
      </w:r>
      <w:r>
        <w:t>».</w:t>
      </w:r>
    </w:p>
    <w:p w:rsidR="00774FF8" w:rsidRDefault="00774FF8" w:rsidP="00BB3440">
      <w:pPr>
        <w:ind w:left="1701"/>
      </w:pPr>
    </w:p>
    <w:p w:rsidR="00774FF8" w:rsidRPr="00B305E6" w:rsidRDefault="00774FF8" w:rsidP="00BB3440">
      <w:pPr>
        <w:ind w:left="708" w:firstLine="708"/>
        <w:rPr>
          <w:i/>
          <w:iCs/>
        </w:rPr>
      </w:pPr>
      <w:r>
        <w:rPr>
          <w:i/>
          <w:iCs/>
        </w:rPr>
        <w:t>La date de début s’inscrit sous la forme Année/Mois/Jour.</w:t>
      </w:r>
    </w:p>
    <w:p w:rsidR="00774FF8" w:rsidRDefault="00774FF8" w:rsidP="00BB3440">
      <w:pPr>
        <w:ind w:left="1701" w:hanging="567"/>
      </w:pPr>
    </w:p>
    <w:p w:rsidR="00774FF8" w:rsidRDefault="00774FF8" w:rsidP="00BB3440">
      <w:r>
        <w:t>13. Cliquez sur « </w:t>
      </w:r>
      <w:r w:rsidRPr="00DC2D91">
        <w:rPr>
          <w:b/>
          <w:bCs/>
        </w:rPr>
        <w:t>Ok</w:t>
      </w:r>
      <w:r>
        <w:t> ».</w:t>
      </w:r>
    </w:p>
    <w:p w:rsidR="00774FF8" w:rsidRDefault="00774FF8" w:rsidP="00BB3440"/>
    <w:p w:rsidR="00774FF8" w:rsidRPr="00695231" w:rsidRDefault="00774FF8" w:rsidP="00BB3440">
      <w:pPr>
        <w:ind w:left="284"/>
        <w:rPr>
          <w:i/>
          <w:iCs/>
        </w:rPr>
      </w:pPr>
      <w:r>
        <w:rPr>
          <w:i/>
          <w:iCs/>
        </w:rPr>
        <w:t xml:space="preserve">Le client s’ajoute à la liste d’attente surligné en </w:t>
      </w:r>
      <w:r w:rsidRPr="009C6C36">
        <w:rPr>
          <w:i/>
          <w:iCs/>
          <w:noProof/>
        </w:rPr>
        <w:pict>
          <v:shape id="_x0000_i1588" type="#_x0000_t75" style="width:18.75pt;height:12.75pt;visibility:visible">
            <v:imagedata r:id="rId211" o:title=""/>
          </v:shape>
        </w:pict>
      </w:r>
      <w:r>
        <w:rPr>
          <w:i/>
          <w:iCs/>
        </w:rPr>
        <w:t xml:space="preserve"> pour signifier qu’il est sans rendez-vous.</w:t>
      </w:r>
    </w:p>
    <w:p w:rsidR="00774FF8" w:rsidRDefault="00774FF8" w:rsidP="00BB3440"/>
    <w:p w:rsidR="00774FF8" w:rsidRDefault="00774FF8" w:rsidP="00BB3440"/>
    <w:p w:rsidR="00774FF8" w:rsidRDefault="00774FF8" w:rsidP="00BB3440">
      <w:pPr>
        <w:rPr>
          <w:i/>
          <w:iCs/>
        </w:rPr>
      </w:pPr>
      <w:r w:rsidRPr="006022A3">
        <w:rPr>
          <w:i/>
          <w:iCs/>
        </w:rPr>
        <w:t xml:space="preserve">Pour pouvoir </w:t>
      </w:r>
      <w:r w:rsidRPr="003B108A">
        <w:rPr>
          <w:i/>
          <w:iCs/>
        </w:rPr>
        <w:t>ajo</w:t>
      </w:r>
      <w:r>
        <w:rPr>
          <w:i/>
          <w:iCs/>
        </w:rPr>
        <w:t xml:space="preserve">uter un compte client sans rendez-vous sur la </w:t>
      </w:r>
      <w:r w:rsidRPr="003B108A">
        <w:rPr>
          <w:i/>
          <w:iCs/>
        </w:rPr>
        <w:t>liste d’attente</w:t>
      </w:r>
      <w:r w:rsidRPr="006022A3">
        <w:rPr>
          <w:i/>
          <w:iCs/>
        </w:rPr>
        <w:t xml:space="preserve">, un utilisateur doit avoir l’option </w:t>
      </w:r>
      <w:r w:rsidRPr="006022A3">
        <w:rPr>
          <w:b/>
          <w:bCs/>
          <w:i/>
          <w:iCs/>
          <w:color w:val="000000"/>
        </w:rPr>
        <w:t xml:space="preserve">Accès </w:t>
      </w:r>
      <w:r w:rsidRPr="006022A3">
        <w:rPr>
          <w:b/>
          <w:bCs/>
          <w:i/>
          <w:iCs/>
        </w:rPr>
        <w:t>à la liste d’attente</w:t>
      </w:r>
      <w:r w:rsidRPr="006022A3">
        <w:rPr>
          <w:i/>
          <w:iCs/>
        </w:rPr>
        <w:t xml:space="preserve"> d’activé dans son type d’utilisateur.</w:t>
      </w:r>
    </w:p>
    <w:p w:rsidR="00774FF8" w:rsidRDefault="00774FF8" w:rsidP="00BB3440">
      <w:pPr>
        <w:rPr>
          <w:i/>
          <w:iCs/>
        </w:rPr>
      </w:pPr>
    </w:p>
    <w:p w:rsidR="00774FF8" w:rsidRDefault="00774FF8" w:rsidP="00BB3440">
      <w:pPr>
        <w:rPr>
          <w:i/>
          <w:iCs/>
        </w:rPr>
      </w:pPr>
      <w:r w:rsidRPr="003B108A">
        <w:rPr>
          <w:i/>
          <w:iCs/>
        </w:rPr>
        <w:t>Pour pouvoir ajo</w:t>
      </w:r>
      <w:r>
        <w:rPr>
          <w:i/>
          <w:iCs/>
        </w:rPr>
        <w:t xml:space="preserve">uter un compte client sans rendez-vous sur la </w:t>
      </w:r>
      <w:r w:rsidRPr="003B108A">
        <w:rPr>
          <w:i/>
          <w:iCs/>
        </w:rPr>
        <w:t xml:space="preserve">liste d’attente, un utilisateur </w:t>
      </w:r>
      <w:r>
        <w:rPr>
          <w:i/>
          <w:iCs/>
        </w:rPr>
        <w:t>doit avoir</w:t>
      </w:r>
      <w:r w:rsidRPr="00624762">
        <w:rPr>
          <w:i/>
          <w:iCs/>
        </w:rPr>
        <w:t xml:space="preserve"> </w:t>
      </w:r>
      <w:r>
        <w:rPr>
          <w:i/>
          <w:iCs/>
        </w:rPr>
        <w:t xml:space="preserve">le </w:t>
      </w:r>
      <w:r>
        <w:rPr>
          <w:b/>
          <w:bCs/>
          <w:i/>
          <w:iCs/>
        </w:rPr>
        <w:t xml:space="preserve">Droit de gérer la liste d’attente </w:t>
      </w:r>
      <w:r w:rsidRPr="00624762">
        <w:rPr>
          <w:i/>
          <w:iCs/>
        </w:rPr>
        <w:t>d’activé dans son type d’utilisateur.</w:t>
      </w:r>
    </w:p>
    <w:p w:rsidR="00774FF8" w:rsidRDefault="00774FF8" w:rsidP="00BB3440">
      <w:pPr>
        <w:rPr>
          <w:i/>
          <w:iCs/>
        </w:rPr>
      </w:pPr>
    </w:p>
    <w:p w:rsidR="00774FF8" w:rsidRPr="001C6A21" w:rsidRDefault="00774FF8" w:rsidP="00206F35">
      <w:r>
        <w:rPr>
          <w:i/>
          <w:iCs/>
        </w:rPr>
        <w:t>Vous pouvez en tout temps quitter la fenêtre</w:t>
      </w:r>
      <w:r>
        <w:t xml:space="preserve"> </w:t>
      </w:r>
      <w:r>
        <w:rPr>
          <w:i/>
          <w:iCs/>
        </w:rPr>
        <w:t xml:space="preserve">de la </w:t>
      </w:r>
      <w:r>
        <w:t xml:space="preserve">Liste d’attente </w:t>
      </w:r>
      <w:r>
        <w:rPr>
          <w:i/>
          <w:iCs/>
        </w:rPr>
        <w:t xml:space="preserve">en cliquant sur le </w:t>
      </w:r>
      <w:r w:rsidRPr="009C6C36">
        <w:rPr>
          <w:b/>
          <w:bCs/>
          <w:i/>
          <w:iCs/>
          <w:noProof/>
        </w:rPr>
        <w:pict>
          <v:shape id="_x0000_i1589"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p>
    <w:p w:rsidR="00774FF8" w:rsidRDefault="00774FF8">
      <w:pPr>
        <w:rPr>
          <w:b/>
          <w:bCs/>
          <w:sz w:val="28"/>
          <w:szCs w:val="28"/>
        </w:rPr>
      </w:pPr>
      <w:r>
        <w:br w:type="page"/>
      </w:r>
    </w:p>
    <w:p w:rsidR="00774FF8" w:rsidRDefault="00774FF8" w:rsidP="004A602C">
      <w:pPr>
        <w:pStyle w:val="Heading4"/>
      </w:pPr>
      <w:bookmarkStart w:id="138" w:name="CC_RVs_QL_Add"/>
      <w:bookmarkEnd w:id="138"/>
      <w:r>
        <w:t>Ajouter un rendez-vous à la liste d’attente</w:t>
      </w:r>
    </w:p>
    <w:p w:rsidR="00774FF8" w:rsidRDefault="00774FF8" w:rsidP="003604CA">
      <w:r w:rsidRPr="00CA76CD">
        <w:rPr>
          <w:vanish/>
        </w:rPr>
        <w:t xml:space="preserve">Numéro : </w:t>
      </w:r>
      <w:r>
        <w:rPr>
          <w:vanish/>
        </w:rPr>
        <w:t>120</w:t>
      </w:r>
    </w:p>
    <w:p w:rsidR="00774FF8" w:rsidRPr="007E2F6A" w:rsidRDefault="00774FF8" w:rsidP="000D0289">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ajouter un </w:t>
      </w:r>
      <w:hyperlink w:anchor="CC_RVs" w:history="1">
        <w:r w:rsidRPr="0090093F">
          <w:rPr>
            <w:rStyle w:val="Hyperlink"/>
          </w:rPr>
          <w:t>rendez-vous</w:t>
        </w:r>
      </w:hyperlink>
      <w:r>
        <w:t xml:space="preserve"> à la </w:t>
      </w:r>
      <w:hyperlink w:anchor="CC_RVs_QL" w:history="1">
        <w:r w:rsidRPr="00036F85">
          <w:rPr>
            <w:rStyle w:val="Hyperlink"/>
          </w:rPr>
          <w:t>liste d’attente</w:t>
        </w:r>
      </w:hyperlink>
      <w:r w:rsidRPr="007E2F6A">
        <w:t xml:space="preserve">, cliquez sur le menu </w:t>
      </w:r>
      <w:r w:rsidRPr="007E2F6A">
        <w:rPr>
          <w:b/>
          <w:bCs/>
        </w:rPr>
        <w:t>Compte</w:t>
      </w:r>
      <w:r w:rsidRPr="007E2F6A">
        <w:t xml:space="preserve">, puis cliquez sur </w:t>
      </w:r>
      <w:r>
        <w:rPr>
          <w:noProof/>
        </w:rPr>
        <w:pict>
          <v:shape id="_x0000_i159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591"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0D0289"/>
    <w:p w:rsidR="00774FF8" w:rsidRPr="007E2F6A" w:rsidRDefault="00774FF8" w:rsidP="000D0289">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0D0289"/>
    <w:p w:rsidR="00774FF8" w:rsidRPr="007E2F6A" w:rsidRDefault="00774FF8" w:rsidP="000D0289">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0D0289">
      <w:pPr>
        <w:ind w:left="180" w:hanging="180"/>
      </w:pPr>
    </w:p>
    <w:p w:rsidR="00774FF8" w:rsidRPr="007E2F6A" w:rsidRDefault="00774FF8" w:rsidP="000D0289">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0D0289">
      <w:pPr>
        <w:ind w:left="180" w:hanging="180"/>
      </w:pPr>
    </w:p>
    <w:p w:rsidR="00774FF8" w:rsidRDefault="00774FF8" w:rsidP="000D0289">
      <w:pPr>
        <w:ind w:left="284" w:hanging="284"/>
      </w:pPr>
      <w:r>
        <w:t xml:space="preserve">2. Cliquez sur </w:t>
      </w:r>
      <w:r>
        <w:rPr>
          <w:noProof/>
        </w:rPr>
        <w:pict>
          <v:shape id="_x0000_i1592" type="#_x0000_t75" style="width:14.25pt;height:14.25pt;visibility:visible">
            <v:imagedata r:id="rId150" o:title=""/>
          </v:shape>
        </w:pict>
      </w:r>
      <w:r>
        <w:t xml:space="preserve"> situé à la droite du champ.</w:t>
      </w:r>
    </w:p>
    <w:p w:rsidR="00774FF8" w:rsidRDefault="00774FF8" w:rsidP="000D0289">
      <w:pPr>
        <w:ind w:left="284" w:hanging="284"/>
      </w:pPr>
    </w:p>
    <w:p w:rsidR="00774FF8" w:rsidRPr="00BA1738" w:rsidRDefault="00774FF8" w:rsidP="000D0289">
      <w:pPr>
        <w:ind w:left="284" w:hanging="284"/>
        <w:rPr>
          <w:i/>
          <w:iCs/>
        </w:rPr>
      </w:pPr>
      <w:r>
        <w:tab/>
      </w:r>
      <w:r>
        <w:rPr>
          <w:i/>
          <w:iCs/>
        </w:rPr>
        <w:t>Une liste déroulante apparaît.</w:t>
      </w:r>
    </w:p>
    <w:p w:rsidR="00774FF8" w:rsidRDefault="00774FF8" w:rsidP="000D0289">
      <w:pPr>
        <w:ind w:left="284" w:hanging="284"/>
      </w:pPr>
    </w:p>
    <w:p w:rsidR="00774FF8" w:rsidRDefault="00774FF8" w:rsidP="000D0289">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que vous voulez ajouter à la liste d’attente.</w:t>
      </w:r>
    </w:p>
    <w:p w:rsidR="00774FF8" w:rsidRDefault="00774FF8" w:rsidP="000D0289">
      <w:pPr>
        <w:ind w:left="284" w:hanging="284"/>
      </w:pPr>
    </w:p>
    <w:p w:rsidR="00774FF8" w:rsidRDefault="00774FF8" w:rsidP="000D0289">
      <w:pPr>
        <w:ind w:left="284" w:hanging="284"/>
        <w:rPr>
          <w:i/>
          <w:iCs/>
        </w:rPr>
      </w:pPr>
      <w:r>
        <w:tab/>
      </w:r>
      <w:r>
        <w:rPr>
          <w:i/>
          <w:iCs/>
        </w:rPr>
        <w:t xml:space="preserve">Vous pouvez aussi sélectionner </w:t>
      </w:r>
      <w:r>
        <w:t>Tous les dossiers </w:t>
      </w:r>
      <w:r>
        <w:rPr>
          <w:i/>
          <w:iCs/>
        </w:rPr>
        <w:t>pour voir tous les rendez-vous du client.</w:t>
      </w:r>
    </w:p>
    <w:p w:rsidR="00774FF8" w:rsidRDefault="00774FF8" w:rsidP="00506069">
      <w:pPr>
        <w:rPr>
          <w:i/>
          <w:iCs/>
        </w:rPr>
      </w:pPr>
    </w:p>
    <w:p w:rsidR="00774FF8" w:rsidRDefault="00774FF8"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506069">
      <w:pPr>
        <w:ind w:left="284" w:hanging="284"/>
      </w:pPr>
    </w:p>
    <w:p w:rsidR="00774FF8" w:rsidRDefault="00774FF8" w:rsidP="000D0289">
      <w:pPr>
        <w:ind w:left="284" w:hanging="284"/>
      </w:pPr>
      <w:r>
        <w:t xml:space="preserve">4. Déplacez votre curseur sur le rendez-vous que vous désirez ajouter à la liste d’attente. </w:t>
      </w:r>
    </w:p>
    <w:p w:rsidR="00774FF8" w:rsidRDefault="00774FF8" w:rsidP="000D0289">
      <w:pPr>
        <w:ind w:left="284" w:hanging="284"/>
      </w:pPr>
    </w:p>
    <w:p w:rsidR="00774FF8" w:rsidRDefault="00774FF8" w:rsidP="00E81D9D">
      <w:pPr>
        <w:ind w:left="284" w:hanging="284"/>
      </w:pPr>
      <w:r>
        <w:t xml:space="preserve">5. Cliquez sur le bouton droit de la souris, cliquez sur </w:t>
      </w:r>
      <w:r>
        <w:rPr>
          <w:b/>
          <w:bCs/>
        </w:rPr>
        <w:t>Liste d’attente</w:t>
      </w:r>
      <w:r>
        <w:t xml:space="preserve">, puis sélectionnez </w:t>
      </w:r>
      <w:r>
        <w:rPr>
          <w:b/>
          <w:bCs/>
        </w:rPr>
        <w:t xml:space="preserve">Ajouter à la liste d’attente </w:t>
      </w:r>
      <w:r>
        <w:t>dans le menu contextuel</w:t>
      </w:r>
      <w:r w:rsidRPr="008D3092">
        <w:t xml:space="preserve"> qui apparaît.</w:t>
      </w:r>
    </w:p>
    <w:p w:rsidR="00774FF8" w:rsidRDefault="00774FF8" w:rsidP="00E81D9D">
      <w:pPr>
        <w:ind w:left="284" w:hanging="284"/>
      </w:pPr>
    </w:p>
    <w:p w:rsidR="00774FF8" w:rsidRDefault="00774FF8" w:rsidP="00E81D9D">
      <w:pPr>
        <w:ind w:left="284" w:hanging="284"/>
      </w:pPr>
      <w:r>
        <w:tab/>
      </w:r>
      <w:r>
        <w:rPr>
          <w:i/>
          <w:iCs/>
        </w:rPr>
        <w:t xml:space="preserve">La fenêtre </w:t>
      </w:r>
      <w:r>
        <w:t>Disponibilités du client apparaît.</w:t>
      </w:r>
    </w:p>
    <w:p w:rsidR="00774FF8" w:rsidRDefault="00774FF8" w:rsidP="00E81D9D">
      <w:pPr>
        <w:ind w:left="284" w:hanging="284"/>
      </w:pPr>
    </w:p>
    <w:p w:rsidR="00774FF8" w:rsidRDefault="00774FF8" w:rsidP="00355C9B">
      <w:r>
        <w:t xml:space="preserve">6. </w:t>
      </w:r>
      <w:r w:rsidRPr="00355C9B">
        <w:rPr>
          <w:b/>
          <w:bCs/>
        </w:rPr>
        <w:t>Disponibilités</w:t>
      </w:r>
      <w:r>
        <w:t> :</w:t>
      </w:r>
    </w:p>
    <w:p w:rsidR="00774FF8" w:rsidRDefault="00774FF8" w:rsidP="00355C9B">
      <w:pPr>
        <w:ind w:left="1701" w:hanging="567"/>
      </w:pPr>
    </w:p>
    <w:p w:rsidR="00774FF8" w:rsidRDefault="00774FF8" w:rsidP="009A5ABF">
      <w:pPr>
        <w:ind w:left="1276" w:hanging="568"/>
      </w:pPr>
      <w:r>
        <w:t xml:space="preserve">6a. Cliquez dans la case située dans le coin supérieur gauche de la fenêtre pour sélectionner </w:t>
      </w:r>
      <w:r w:rsidRPr="00201F91">
        <w:rPr>
          <w:b/>
          <w:bCs/>
        </w:rPr>
        <w:t>toutes les journées et toutes les heures</w:t>
      </w:r>
      <w:r>
        <w:t xml:space="preserve"> possibles.</w:t>
      </w:r>
    </w:p>
    <w:p w:rsidR="00774FF8" w:rsidRDefault="00774FF8" w:rsidP="00355C9B">
      <w:pPr>
        <w:ind w:left="2410" w:hanging="709"/>
      </w:pPr>
    </w:p>
    <w:p w:rsidR="00774FF8" w:rsidRDefault="00774FF8" w:rsidP="009A5ABF">
      <w:pPr>
        <w:ind w:left="1276"/>
        <w:rPr>
          <w:i/>
          <w:iCs/>
        </w:rPr>
      </w:pPr>
      <w:r>
        <w:rPr>
          <w:i/>
          <w:iCs/>
        </w:rPr>
        <w:t>Un petit crochet apparaît dans la case ainsi que dans la case de chacune des journées.</w:t>
      </w:r>
    </w:p>
    <w:p w:rsidR="00774FF8" w:rsidRDefault="00774FF8" w:rsidP="00355C9B">
      <w:pPr>
        <w:ind w:left="2410" w:hanging="709"/>
        <w:rPr>
          <w:i/>
          <w:iCs/>
        </w:rPr>
      </w:pPr>
    </w:p>
    <w:p w:rsidR="00774FF8" w:rsidRDefault="00774FF8" w:rsidP="009A5ABF">
      <w:pPr>
        <w:ind w:left="1276" w:hanging="568"/>
      </w:pPr>
      <w:r>
        <w:t xml:space="preserve">6b. Cliquez dans la case d’une </w:t>
      </w:r>
      <w:r w:rsidRPr="002242D3">
        <w:rPr>
          <w:b/>
          <w:bCs/>
        </w:rPr>
        <w:t>journée particulière</w:t>
      </w:r>
      <w:r>
        <w:t xml:space="preserve"> pour la sélectionner ainsi que </w:t>
      </w:r>
      <w:r w:rsidRPr="002242D3">
        <w:rPr>
          <w:b/>
          <w:bCs/>
        </w:rPr>
        <w:t>toutes les heures de cette journée</w:t>
      </w:r>
      <w:r>
        <w:t>.</w:t>
      </w:r>
    </w:p>
    <w:p w:rsidR="00774FF8" w:rsidRDefault="00774FF8" w:rsidP="009A5ABF"/>
    <w:p w:rsidR="00774FF8" w:rsidRDefault="00774FF8" w:rsidP="009A5ABF">
      <w:pPr>
        <w:ind w:left="568" w:firstLine="708"/>
      </w:pPr>
      <w:r>
        <w:rPr>
          <w:i/>
          <w:iCs/>
        </w:rPr>
        <w:t>Un petit crochet apparaît dans la case de la journée sélectionnée.</w:t>
      </w:r>
    </w:p>
    <w:p w:rsidR="00774FF8" w:rsidRDefault="00774FF8" w:rsidP="00355C9B">
      <w:pPr>
        <w:ind w:left="2410" w:hanging="709"/>
      </w:pPr>
    </w:p>
    <w:p w:rsidR="00774FF8" w:rsidRDefault="00774FF8" w:rsidP="009A5ABF">
      <w:pPr>
        <w:ind w:firstLine="708"/>
      </w:pPr>
      <w:r>
        <w:t>6c. Sélection d’heures de disponibilités particulières :</w:t>
      </w:r>
    </w:p>
    <w:p w:rsidR="00774FF8" w:rsidRDefault="00774FF8" w:rsidP="00355C9B">
      <w:pPr>
        <w:ind w:left="2410" w:hanging="709"/>
      </w:pPr>
    </w:p>
    <w:p w:rsidR="00774FF8" w:rsidRDefault="00774FF8" w:rsidP="00930DB2">
      <w:pPr>
        <w:ind w:left="1985" w:hanging="569"/>
      </w:pPr>
      <w:r>
        <w:t xml:space="preserve">6c.1. Cliquez sur l’icône </w:t>
      </w:r>
      <w:r>
        <w:rPr>
          <w:noProof/>
        </w:rPr>
        <w:pict>
          <v:shape id="_x0000_i1593" type="#_x0000_t75" style="width:13.5pt;height:13.5pt;visibility:visible">
            <v:imagedata r:id="rId114" o:title=""/>
          </v:shape>
        </w:pict>
      </w:r>
      <w:r>
        <w:t xml:space="preserve"> qui se trouve à la droite du champ « De » d’une journée particulière;</w:t>
      </w:r>
    </w:p>
    <w:p w:rsidR="00774FF8" w:rsidRDefault="00774FF8" w:rsidP="00930DB2">
      <w:pPr>
        <w:ind w:left="1985" w:hanging="569"/>
      </w:pPr>
      <w:r>
        <w:tab/>
      </w:r>
    </w:p>
    <w:p w:rsidR="00774FF8" w:rsidRDefault="00774FF8" w:rsidP="00930DB2">
      <w:pPr>
        <w:ind w:left="1985" w:hanging="569"/>
      </w:pPr>
      <w:r>
        <w:t>6c.2. Sélectionnez une heure de début dans la liste déroulante qui apparaît;</w:t>
      </w:r>
    </w:p>
    <w:p w:rsidR="00774FF8" w:rsidRDefault="00774FF8" w:rsidP="00930DB2">
      <w:pPr>
        <w:ind w:left="1985" w:hanging="569"/>
      </w:pPr>
    </w:p>
    <w:p w:rsidR="00774FF8" w:rsidRPr="00DA5CA2" w:rsidRDefault="00774FF8" w:rsidP="00930DB2">
      <w:pPr>
        <w:ind w:left="1985"/>
        <w:rPr>
          <w:i/>
          <w:iCs/>
        </w:rPr>
      </w:pPr>
      <w:r>
        <w:rPr>
          <w:i/>
          <w:iCs/>
        </w:rPr>
        <w:t>S’il ne s’y trouvait pas déjà, un petit crochet apparaît dans la case de la journée sélectionnée.</w:t>
      </w:r>
    </w:p>
    <w:p w:rsidR="00774FF8" w:rsidRDefault="00774FF8" w:rsidP="00930DB2">
      <w:pPr>
        <w:ind w:left="1985" w:hanging="569"/>
      </w:pPr>
    </w:p>
    <w:p w:rsidR="00774FF8" w:rsidRDefault="00774FF8" w:rsidP="00930DB2">
      <w:pPr>
        <w:ind w:left="1985" w:hanging="569"/>
      </w:pPr>
      <w:r>
        <w:t xml:space="preserve">6c.3. Cliquez sur l’icône </w:t>
      </w:r>
      <w:r>
        <w:rPr>
          <w:noProof/>
        </w:rPr>
        <w:pict>
          <v:shape id="_x0000_i1594" type="#_x0000_t75" style="width:13.5pt;height:13.5pt;visibility:visible">
            <v:imagedata r:id="rId114" o:title=""/>
          </v:shape>
        </w:pict>
      </w:r>
      <w:r>
        <w:t xml:space="preserve"> qui se trouve à la droite du champ « À » d’une journée particulière;</w:t>
      </w:r>
    </w:p>
    <w:p w:rsidR="00774FF8" w:rsidRDefault="00774FF8" w:rsidP="00930DB2">
      <w:pPr>
        <w:ind w:left="1985" w:hanging="569"/>
      </w:pPr>
      <w:r>
        <w:tab/>
      </w:r>
    </w:p>
    <w:p w:rsidR="00774FF8" w:rsidRDefault="00774FF8" w:rsidP="00930DB2">
      <w:pPr>
        <w:ind w:left="1985" w:hanging="569"/>
      </w:pPr>
      <w:r>
        <w:t>6c.4. Sélectionnez une heure de fin dans la liste déroulante qui apparaît.</w:t>
      </w:r>
    </w:p>
    <w:p w:rsidR="00774FF8" w:rsidRDefault="00774FF8" w:rsidP="00930DB2">
      <w:pPr>
        <w:ind w:left="1985" w:hanging="569"/>
      </w:pPr>
    </w:p>
    <w:p w:rsidR="00774FF8" w:rsidRDefault="00774FF8" w:rsidP="008B132C">
      <w:r>
        <w:t xml:space="preserve">7. Sélection de la </w:t>
      </w:r>
      <w:r w:rsidRPr="00DC2D91">
        <w:rPr>
          <w:b/>
          <w:bCs/>
        </w:rPr>
        <w:t>date de début des disponibilités</w:t>
      </w:r>
      <w:r>
        <w:t> :</w:t>
      </w:r>
    </w:p>
    <w:p w:rsidR="00774FF8" w:rsidRDefault="00774FF8" w:rsidP="00355C9B">
      <w:pPr>
        <w:ind w:left="1701" w:hanging="567"/>
      </w:pPr>
    </w:p>
    <w:p w:rsidR="00774FF8" w:rsidRPr="00DC2D91" w:rsidRDefault="00774FF8" w:rsidP="008B132C">
      <w:pPr>
        <w:ind w:left="708"/>
        <w:rPr>
          <w:i/>
          <w:iCs/>
        </w:rPr>
      </w:pPr>
      <w:r>
        <w:rPr>
          <w:i/>
          <w:iCs/>
        </w:rPr>
        <w:t>Cette étape est optionnelle et la date de début inscrite par défaut est celle d’aujourd’hui.</w:t>
      </w:r>
    </w:p>
    <w:p w:rsidR="00774FF8" w:rsidRDefault="00774FF8" w:rsidP="00355C9B">
      <w:pPr>
        <w:ind w:left="1701" w:hanging="567"/>
      </w:pPr>
    </w:p>
    <w:p w:rsidR="00774FF8" w:rsidRDefault="00774FF8" w:rsidP="008B132C">
      <w:pPr>
        <w:ind w:firstLine="708"/>
      </w:pPr>
      <w:r>
        <w:t xml:space="preserve">7.1. Cliquez sur </w:t>
      </w:r>
      <w:r w:rsidRPr="009C6C36">
        <w:rPr>
          <w:i/>
          <w:iCs/>
          <w:noProof/>
        </w:rPr>
        <w:pict>
          <v:shape id="_x0000_i1595" type="#_x0000_t75" style="width:58.5pt;height:14.25pt;visibility:visible">
            <v:imagedata r:id="rId203" o:title=""/>
          </v:shape>
        </w:pict>
      </w:r>
      <w:r>
        <w:t>;</w:t>
      </w:r>
    </w:p>
    <w:p w:rsidR="00774FF8" w:rsidRDefault="00774FF8" w:rsidP="008B132C"/>
    <w:p w:rsidR="00774FF8" w:rsidRDefault="00774FF8" w:rsidP="008B132C">
      <w:pPr>
        <w:ind w:left="708" w:firstLine="708"/>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774FF8" w:rsidRDefault="00774FF8" w:rsidP="00355C9B">
      <w:r>
        <w:tab/>
      </w:r>
    </w:p>
    <w:p w:rsidR="00774FF8" w:rsidRDefault="00774FF8" w:rsidP="008B132C">
      <w:pPr>
        <w:ind w:firstLine="708"/>
      </w:pPr>
      <w:r>
        <w:t xml:space="preserve">7.2. </w:t>
      </w:r>
      <w:r w:rsidRPr="00DC2D91">
        <w:t>Sélectionnez le jour, le mois et l’année dans</w:t>
      </w:r>
      <w:r>
        <w:t xml:space="preserve"> le calendrier;</w:t>
      </w:r>
    </w:p>
    <w:p w:rsidR="00774FF8" w:rsidRDefault="00774FF8" w:rsidP="00355C9B">
      <w:pPr>
        <w:ind w:left="1701"/>
      </w:pPr>
    </w:p>
    <w:p w:rsidR="00774FF8" w:rsidRDefault="00774FF8" w:rsidP="008B132C">
      <w:pPr>
        <w:ind w:firstLine="708"/>
      </w:pPr>
      <w:r>
        <w:t>7.3. Cliquez sur « </w:t>
      </w:r>
      <w:r w:rsidRPr="00DC2D91">
        <w:t>Ok</w:t>
      </w:r>
      <w:r>
        <w:rPr>
          <w:b/>
          <w:bCs/>
        </w:rPr>
        <w:t xml:space="preserve"> </w:t>
      </w:r>
      <w:r>
        <w:t>».</w:t>
      </w:r>
    </w:p>
    <w:p w:rsidR="00774FF8" w:rsidRDefault="00774FF8" w:rsidP="00355C9B">
      <w:pPr>
        <w:ind w:left="1701"/>
      </w:pPr>
    </w:p>
    <w:p w:rsidR="00774FF8" w:rsidRPr="00B305E6" w:rsidRDefault="00774FF8" w:rsidP="008B132C">
      <w:pPr>
        <w:ind w:left="708" w:firstLine="708"/>
        <w:rPr>
          <w:i/>
          <w:iCs/>
        </w:rPr>
      </w:pPr>
      <w:r>
        <w:rPr>
          <w:i/>
          <w:iCs/>
        </w:rPr>
        <w:t>La date de début s’inscrit sous la forme Année/Mois/Jour.</w:t>
      </w:r>
    </w:p>
    <w:p w:rsidR="00774FF8" w:rsidRDefault="00774FF8" w:rsidP="00355C9B">
      <w:pPr>
        <w:ind w:left="1701" w:hanging="567"/>
      </w:pPr>
    </w:p>
    <w:p w:rsidR="00774FF8" w:rsidRDefault="00774FF8" w:rsidP="008B132C">
      <w:r>
        <w:t>8. Cliquez sur « </w:t>
      </w:r>
      <w:r w:rsidRPr="00DC2D91">
        <w:rPr>
          <w:b/>
          <w:bCs/>
        </w:rPr>
        <w:t>Ok</w:t>
      </w:r>
      <w:r>
        <w:t> ».</w:t>
      </w:r>
    </w:p>
    <w:p w:rsidR="00774FF8" w:rsidRDefault="00774FF8" w:rsidP="00695231"/>
    <w:p w:rsidR="00774FF8" w:rsidRPr="00695231" w:rsidRDefault="00774FF8" w:rsidP="00695231">
      <w:pPr>
        <w:ind w:left="284"/>
        <w:rPr>
          <w:i/>
          <w:iCs/>
        </w:rPr>
      </w:pPr>
      <w:r>
        <w:rPr>
          <w:i/>
          <w:iCs/>
        </w:rPr>
        <w:t xml:space="preserve">Le rendez-vous s’ajoute à la liste d’attente surligné en </w:t>
      </w:r>
      <w:r w:rsidRPr="009C6C36">
        <w:rPr>
          <w:i/>
          <w:iCs/>
          <w:noProof/>
        </w:rPr>
        <w:pict>
          <v:shape id="Picture 697" o:spid="_x0000_i1596" type="#_x0000_t75" style="width:18pt;height:12.75pt;visibility:visible">
            <v:imagedata r:id="rId210" o:title=""/>
          </v:shape>
        </w:pict>
      </w:r>
      <w:r>
        <w:rPr>
          <w:i/>
          <w:iCs/>
        </w:rPr>
        <w:t xml:space="preserve"> pour signifier qu’il doit être déplacé.</w:t>
      </w:r>
    </w:p>
    <w:p w:rsidR="00774FF8" w:rsidRDefault="00774FF8" w:rsidP="008B132C"/>
    <w:p w:rsidR="00774FF8" w:rsidRDefault="00774FF8" w:rsidP="00695231"/>
    <w:p w:rsidR="00774FF8" w:rsidRDefault="00774FF8" w:rsidP="003B108A">
      <w:pPr>
        <w:rPr>
          <w:i/>
          <w:iCs/>
        </w:rPr>
      </w:pPr>
      <w:r w:rsidRPr="003B108A">
        <w:rPr>
          <w:i/>
          <w:iCs/>
        </w:rPr>
        <w:t>Pour pouvoir ajo</w:t>
      </w:r>
      <w:r>
        <w:rPr>
          <w:i/>
          <w:iCs/>
        </w:rPr>
        <w:t>uter un rendez-vous à</w:t>
      </w:r>
      <w:r w:rsidRPr="003B108A">
        <w:rPr>
          <w:i/>
          <w:iCs/>
        </w:rPr>
        <w:t xml:space="preserve"> la liste d’attente, un utilisateur </w:t>
      </w:r>
      <w:r>
        <w:rPr>
          <w:i/>
          <w:iCs/>
        </w:rPr>
        <w:t>doit avoir</w:t>
      </w:r>
      <w:r w:rsidRPr="00624762">
        <w:rPr>
          <w:i/>
          <w:iCs/>
        </w:rPr>
        <w:t xml:space="preserve"> </w:t>
      </w:r>
      <w:r>
        <w:rPr>
          <w:i/>
          <w:iCs/>
        </w:rPr>
        <w:t xml:space="preserve">le </w:t>
      </w:r>
      <w:r>
        <w:rPr>
          <w:b/>
          <w:bCs/>
          <w:i/>
          <w:iCs/>
        </w:rPr>
        <w:t xml:space="preserve">Droit de gérer la liste d’attente </w:t>
      </w:r>
      <w:r w:rsidRPr="00624762">
        <w:rPr>
          <w:i/>
          <w:iCs/>
        </w:rPr>
        <w:t>d’activé dans son type d’utilisateur.</w:t>
      </w:r>
    </w:p>
    <w:p w:rsidR="00774FF8" w:rsidRDefault="00774FF8" w:rsidP="003B108A">
      <w:pPr>
        <w:rPr>
          <w:i/>
          <w:iCs/>
        </w:rPr>
      </w:pPr>
    </w:p>
    <w:p w:rsidR="00774FF8" w:rsidRDefault="00774FF8">
      <w:r>
        <w:rPr>
          <w:i/>
          <w:iCs/>
        </w:rPr>
        <w:t>Vous pouvez en tout temps quitter la fenêtre</w:t>
      </w:r>
      <w:r>
        <w:t xml:space="preserve"> </w:t>
      </w:r>
      <w:r>
        <w:rPr>
          <w:i/>
          <w:iCs/>
        </w:rPr>
        <w:t xml:space="preserve">de la </w:t>
      </w:r>
      <w:r>
        <w:t xml:space="preserve">Liste d’attente </w:t>
      </w:r>
      <w:r>
        <w:rPr>
          <w:i/>
          <w:iCs/>
        </w:rPr>
        <w:t xml:space="preserve">en cliquant sur le </w:t>
      </w:r>
      <w:r w:rsidRPr="009C6C36">
        <w:rPr>
          <w:b/>
          <w:bCs/>
          <w:i/>
          <w:iCs/>
          <w:noProof/>
        </w:rPr>
        <w:pict>
          <v:shape id="_x0000_i1597"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r>
        <w:br w:type="page"/>
      </w:r>
    </w:p>
    <w:p w:rsidR="00774FF8" w:rsidRDefault="00774FF8" w:rsidP="0060543E">
      <w:pPr>
        <w:pStyle w:val="Heading4"/>
      </w:pPr>
      <w:bookmarkStart w:id="139" w:name="CC_RVs_QL_Start"/>
      <w:bookmarkEnd w:id="139"/>
      <w:r>
        <w:t>Commencer le processus de la liste d’attente</w:t>
      </w:r>
    </w:p>
    <w:p w:rsidR="00774FF8" w:rsidRDefault="00774FF8" w:rsidP="003604CA">
      <w:r w:rsidRPr="00CA76CD">
        <w:rPr>
          <w:vanish/>
        </w:rPr>
        <w:t xml:space="preserve">Numéro : </w:t>
      </w:r>
      <w:r>
        <w:rPr>
          <w:vanish/>
        </w:rPr>
        <w:t>121</w:t>
      </w:r>
    </w:p>
    <w:p w:rsidR="00774FF8" w:rsidRDefault="00774FF8" w:rsidP="0060543E">
      <w:r>
        <w:t xml:space="preserve">Pour commencer le processus de la </w:t>
      </w:r>
      <w:hyperlink w:anchor="CC_RVs_QL" w:history="1">
        <w:r w:rsidRPr="00036F85">
          <w:rPr>
            <w:rStyle w:val="Hyperlink"/>
          </w:rPr>
          <w:t>liste d’attente</w:t>
        </w:r>
      </w:hyperlink>
      <w:r>
        <w:t xml:space="preserve">, vous devez vous trouver dans la fenêtre d’un </w:t>
      </w:r>
      <w:hyperlink w:anchor="Agenda" w:history="1">
        <w:r w:rsidRPr="00457326">
          <w:rPr>
            <w:rStyle w:val="Hyperlink"/>
          </w:rPr>
          <w:t>agenda</w:t>
        </w:r>
      </w:hyperlink>
      <w:r>
        <w:t>.</w:t>
      </w:r>
    </w:p>
    <w:p w:rsidR="00774FF8" w:rsidRDefault="00774FF8" w:rsidP="0060543E"/>
    <w:p w:rsidR="00774FF8" w:rsidRDefault="00774FF8" w:rsidP="0060543E"/>
    <w:p w:rsidR="00774FF8" w:rsidRDefault="00774FF8" w:rsidP="0060543E">
      <w:r>
        <w:t xml:space="preserve">1. Cliquez sur une </w:t>
      </w:r>
      <w:r w:rsidRPr="00457326">
        <w:rPr>
          <w:b/>
          <w:bCs/>
        </w:rPr>
        <w:t xml:space="preserve">plage horaire libre </w:t>
      </w:r>
      <w:r>
        <w:t xml:space="preserve">d’un agenda avec le </w:t>
      </w:r>
      <w:r w:rsidRPr="00457326">
        <w:rPr>
          <w:b/>
          <w:bCs/>
        </w:rPr>
        <w:t>bouton droit</w:t>
      </w:r>
      <w:r>
        <w:t xml:space="preserve"> de la souris.</w:t>
      </w:r>
    </w:p>
    <w:p w:rsidR="00774FF8" w:rsidRDefault="00774FF8" w:rsidP="0060543E"/>
    <w:p w:rsidR="00774FF8" w:rsidRDefault="00774FF8" w:rsidP="00457326">
      <w:pPr>
        <w:ind w:left="284" w:hanging="284"/>
      </w:pPr>
      <w:r>
        <w:t xml:space="preserve">2. Sélectionner </w:t>
      </w:r>
      <w:r w:rsidRPr="00457326">
        <w:rPr>
          <w:b/>
          <w:bCs/>
        </w:rPr>
        <w:t>Commencer le processus de la liste d’attente</w:t>
      </w:r>
      <w:r>
        <w:t xml:space="preserve"> dans le menu contextuel qui apparaît.</w:t>
      </w:r>
    </w:p>
    <w:p w:rsidR="00774FF8" w:rsidRDefault="00774FF8" w:rsidP="00457326">
      <w:pPr>
        <w:ind w:left="284" w:hanging="284"/>
      </w:pPr>
    </w:p>
    <w:p w:rsidR="00774FF8" w:rsidRDefault="00774FF8" w:rsidP="009C4517">
      <w:pPr>
        <w:ind w:firstLine="284"/>
        <w:rPr>
          <w:i/>
          <w:iCs/>
        </w:rPr>
      </w:pPr>
      <w:r>
        <w:rPr>
          <w:i/>
          <w:iCs/>
        </w:rPr>
        <w:t xml:space="preserve">La fenêtre </w:t>
      </w:r>
      <w:r>
        <w:t xml:space="preserve">Liste d’attente </w:t>
      </w:r>
      <w:r w:rsidRPr="00261BA3">
        <w:rPr>
          <w:i/>
          <w:iCs/>
        </w:rPr>
        <w:t>apparaît.</w:t>
      </w:r>
    </w:p>
    <w:p w:rsidR="00774FF8" w:rsidRDefault="00774FF8" w:rsidP="00261BA3">
      <w:pPr>
        <w:rPr>
          <w:i/>
          <w:iCs/>
        </w:rPr>
      </w:pPr>
    </w:p>
    <w:p w:rsidR="00774FF8" w:rsidRDefault="00774FF8" w:rsidP="009C4517">
      <w:r>
        <w:t xml:space="preserve">3. </w:t>
      </w:r>
      <w:r w:rsidRPr="00B443A8">
        <w:rPr>
          <w:b/>
          <w:bCs/>
        </w:rPr>
        <w:t>Filtrage de la liste d’attente</w:t>
      </w:r>
      <w:r>
        <w:t> :</w:t>
      </w:r>
    </w:p>
    <w:p w:rsidR="00774FF8" w:rsidRDefault="00774FF8" w:rsidP="009C4517"/>
    <w:p w:rsidR="00774FF8" w:rsidRDefault="00774FF8" w:rsidP="009C4517">
      <w:pPr>
        <w:ind w:firstLine="708"/>
      </w:pPr>
      <w:r>
        <w:t>3a. Filtrer la liste d’attente par thérapeute :</w:t>
      </w:r>
    </w:p>
    <w:p w:rsidR="00774FF8" w:rsidRDefault="00774FF8" w:rsidP="009C4517"/>
    <w:p w:rsidR="00774FF8" w:rsidRDefault="00774FF8" w:rsidP="009C4517">
      <w:r>
        <w:tab/>
      </w:r>
      <w:r>
        <w:tab/>
        <w:t xml:space="preserve">3a.1. Cliquez sur le </w:t>
      </w:r>
      <w:r>
        <w:rPr>
          <w:noProof/>
        </w:rPr>
        <w:pict>
          <v:shape id="_x0000_i1598" type="#_x0000_t75" style="width:14.25pt;height:14.25pt;visibility:visible">
            <v:imagedata r:id="rId150" o:title=""/>
          </v:shape>
        </w:pict>
      </w:r>
      <w:r>
        <w:t xml:space="preserve"> situé à la droite du premier champ;</w:t>
      </w:r>
    </w:p>
    <w:p w:rsidR="00774FF8" w:rsidRDefault="00774FF8" w:rsidP="009C4517">
      <w:pPr>
        <w:ind w:left="284" w:hanging="284"/>
      </w:pPr>
    </w:p>
    <w:p w:rsidR="00774FF8" w:rsidRPr="00BA1738" w:rsidRDefault="00774FF8" w:rsidP="009C4517">
      <w:pPr>
        <w:ind w:left="2268" w:hanging="284"/>
        <w:rPr>
          <w:i/>
          <w:iCs/>
        </w:rPr>
      </w:pPr>
      <w:r>
        <w:rPr>
          <w:i/>
          <w:iCs/>
        </w:rPr>
        <w:t>Une liste déroulante apparaît.</w:t>
      </w:r>
    </w:p>
    <w:p w:rsidR="00774FF8" w:rsidRDefault="00774FF8" w:rsidP="009C4517"/>
    <w:p w:rsidR="00774FF8" w:rsidRDefault="00774FF8" w:rsidP="009C4517">
      <w:pPr>
        <w:ind w:left="1985" w:hanging="569"/>
      </w:pPr>
      <w:r>
        <w:t>3a.2. Sélectionnez un thérapeute particulier, *Tous les thérapeutes* ou Tout afficher.</w:t>
      </w:r>
    </w:p>
    <w:p w:rsidR="00774FF8" w:rsidRDefault="00774FF8" w:rsidP="009C4517">
      <w:pPr>
        <w:ind w:left="1134" w:hanging="425"/>
      </w:pPr>
    </w:p>
    <w:p w:rsidR="00774FF8" w:rsidRDefault="00774FF8" w:rsidP="009C4517">
      <w:pPr>
        <w:ind w:left="1985" w:hanging="425"/>
        <w:rPr>
          <w:i/>
          <w:iCs/>
        </w:rPr>
      </w:pPr>
      <w:r>
        <w:tab/>
      </w:r>
      <w:r>
        <w:rPr>
          <w:i/>
          <w:iCs/>
        </w:rPr>
        <w:t>La liste se modifie selon les paramètres sélectionnés.</w:t>
      </w:r>
    </w:p>
    <w:p w:rsidR="00774FF8" w:rsidRDefault="00774FF8" w:rsidP="009C4517"/>
    <w:p w:rsidR="00774FF8" w:rsidRPr="007C684D" w:rsidRDefault="00774FF8" w:rsidP="009C4517">
      <w:pPr>
        <w:ind w:firstLine="708"/>
      </w:pPr>
      <w:r>
        <w:t xml:space="preserve">3b. Filtrer la liste d’attente par </w:t>
      </w:r>
      <w:hyperlink w:anchor="FolderCode" w:history="1">
        <w:r w:rsidRPr="003334DF">
          <w:rPr>
            <w:rStyle w:val="Hyperlink"/>
          </w:rPr>
          <w:t>Codification dossier </w:t>
        </w:r>
      </w:hyperlink>
      <w:r>
        <w:t>:</w:t>
      </w:r>
    </w:p>
    <w:p w:rsidR="00774FF8" w:rsidRDefault="00774FF8" w:rsidP="009C4517">
      <w:pPr>
        <w:ind w:firstLine="284"/>
      </w:pPr>
    </w:p>
    <w:p w:rsidR="00774FF8" w:rsidRDefault="00774FF8" w:rsidP="009C4517">
      <w:pPr>
        <w:ind w:left="708" w:firstLine="708"/>
      </w:pPr>
      <w:r>
        <w:t xml:space="preserve">3b.1. Cliquez sur le </w:t>
      </w:r>
      <w:r>
        <w:rPr>
          <w:noProof/>
        </w:rPr>
        <w:pict>
          <v:shape id="_x0000_i1599" type="#_x0000_t75" style="width:14.25pt;height:14.25pt;visibility:visible">
            <v:imagedata r:id="rId150" o:title=""/>
          </v:shape>
        </w:pict>
      </w:r>
      <w:r>
        <w:t xml:space="preserve"> situé à la droite du second champ;</w:t>
      </w:r>
    </w:p>
    <w:p w:rsidR="00774FF8" w:rsidRDefault="00774FF8" w:rsidP="009C4517">
      <w:pPr>
        <w:ind w:left="284" w:hanging="284"/>
      </w:pPr>
    </w:p>
    <w:p w:rsidR="00774FF8" w:rsidRPr="00BA1738" w:rsidRDefault="00774FF8" w:rsidP="009C4517">
      <w:pPr>
        <w:ind w:left="1701" w:firstLine="282"/>
        <w:rPr>
          <w:i/>
          <w:iCs/>
        </w:rPr>
      </w:pPr>
      <w:r>
        <w:rPr>
          <w:i/>
          <w:iCs/>
        </w:rPr>
        <w:t>Une liste déroulante apparaît.</w:t>
      </w:r>
    </w:p>
    <w:p w:rsidR="00774FF8" w:rsidRDefault="00774FF8" w:rsidP="009C4517"/>
    <w:p w:rsidR="00774FF8" w:rsidRDefault="00774FF8" w:rsidP="009C4517">
      <w:pPr>
        <w:ind w:left="1134" w:firstLine="282"/>
      </w:pPr>
      <w:r>
        <w:t>3b.1 Sélectionnez une Codification dossier particulière ou Tout afficher.</w:t>
      </w:r>
    </w:p>
    <w:p w:rsidR="00774FF8" w:rsidRDefault="00774FF8" w:rsidP="009C4517">
      <w:pPr>
        <w:ind w:left="1134" w:hanging="425"/>
      </w:pPr>
    </w:p>
    <w:p w:rsidR="00774FF8" w:rsidRDefault="00774FF8" w:rsidP="009C4517">
      <w:pPr>
        <w:ind w:left="1985"/>
        <w:rPr>
          <w:i/>
          <w:iCs/>
        </w:rPr>
      </w:pPr>
      <w:r>
        <w:rPr>
          <w:i/>
          <w:iCs/>
        </w:rPr>
        <w:t>La liste se modifie selon les paramètres sélectionnés.</w:t>
      </w:r>
    </w:p>
    <w:p w:rsidR="00774FF8" w:rsidRDefault="00774FF8" w:rsidP="00642D13">
      <w:pPr>
        <w:rPr>
          <w:i/>
          <w:iCs/>
        </w:rPr>
      </w:pPr>
    </w:p>
    <w:p w:rsidR="00774FF8" w:rsidRDefault="00774FF8" w:rsidP="00642D13">
      <w:pPr>
        <w:ind w:left="284"/>
        <w:rPr>
          <w:i/>
          <w:iCs/>
        </w:rPr>
      </w:pPr>
      <w:r w:rsidRPr="00642D13">
        <w:rPr>
          <w:i/>
          <w:iCs/>
        </w:rPr>
        <w:t xml:space="preserve">Pour pouvoir filtrer la liste d’attente, un utilisateur doit avoir le </w:t>
      </w:r>
      <w:r w:rsidRPr="00642D13">
        <w:rPr>
          <w:b/>
          <w:bCs/>
          <w:i/>
          <w:iCs/>
        </w:rPr>
        <w:t>Droit de modifier le filtrage lorsque la liste d’attente</w:t>
      </w:r>
      <w:r w:rsidRPr="00642D13">
        <w:rPr>
          <w:i/>
          <w:iCs/>
        </w:rPr>
        <w:t xml:space="preserve"> </w:t>
      </w:r>
      <w:r w:rsidRPr="00642D13">
        <w:rPr>
          <w:b/>
          <w:bCs/>
          <w:i/>
          <w:iCs/>
        </w:rPr>
        <w:t>apparaît automatiquement</w:t>
      </w:r>
      <w:r w:rsidRPr="00642D13">
        <w:rPr>
          <w:i/>
          <w:iCs/>
        </w:rPr>
        <w:t xml:space="preserve"> d’activé dans son type d’utilisateur.</w:t>
      </w:r>
    </w:p>
    <w:p w:rsidR="00774FF8" w:rsidRDefault="00774FF8" w:rsidP="009C4517">
      <w:pPr>
        <w:rPr>
          <w:i/>
          <w:iCs/>
        </w:rPr>
      </w:pPr>
    </w:p>
    <w:p w:rsidR="00774FF8" w:rsidRDefault="00774FF8" w:rsidP="009C4517">
      <w:r>
        <w:t xml:space="preserve">2. Cliquez sur </w:t>
      </w:r>
      <w:r w:rsidRPr="00891B4C">
        <w:rPr>
          <w:b/>
          <w:bCs/>
        </w:rPr>
        <w:t xml:space="preserve">un client dans la liste </w:t>
      </w:r>
      <w:r>
        <w:t>pour le sélectionner.</w:t>
      </w:r>
    </w:p>
    <w:p w:rsidR="00774FF8" w:rsidRDefault="00774FF8" w:rsidP="009C4517"/>
    <w:p w:rsidR="00774FF8" w:rsidRDefault="00774FF8" w:rsidP="009C4517">
      <w:pPr>
        <w:ind w:left="284"/>
        <w:rPr>
          <w:i/>
          <w:iCs/>
        </w:rPr>
      </w:pPr>
      <w:r>
        <w:rPr>
          <w:i/>
          <w:iCs/>
        </w:rPr>
        <w:t xml:space="preserve">Les </w:t>
      </w:r>
      <w:r>
        <w:t>Informations sur le client sélectionné de la liste d’attente</w:t>
      </w:r>
      <w:r>
        <w:rPr>
          <w:i/>
          <w:iCs/>
        </w:rPr>
        <w:t xml:space="preserve"> se complètent automatiquement selon les informations de base du client et selon celles du dossier associé au rendez-vous.</w:t>
      </w:r>
    </w:p>
    <w:p w:rsidR="00774FF8" w:rsidRDefault="00774FF8" w:rsidP="009C4517">
      <w:pPr>
        <w:ind w:left="284"/>
        <w:rPr>
          <w:i/>
          <w:iCs/>
        </w:rPr>
      </w:pPr>
    </w:p>
    <w:p w:rsidR="00774FF8" w:rsidRDefault="00774FF8" w:rsidP="0046362D">
      <w:pPr>
        <w:ind w:firstLine="284"/>
        <w:rPr>
          <w:i/>
          <w:iCs/>
        </w:rPr>
      </w:pPr>
      <w:r>
        <w:rPr>
          <w:i/>
          <w:iCs/>
        </w:rPr>
        <w:t xml:space="preserve">Le boutons </w:t>
      </w:r>
      <w:r w:rsidRPr="008B0604">
        <w:rPr>
          <w:i/>
          <w:iCs/>
        </w:rPr>
        <w:object w:dxaOrig="270" w:dyaOrig="255">
          <v:shape id="_x0000_i1600" type="#_x0000_t75" style="width:15pt;height:13.5pt" o:ole="">
            <v:imagedata r:id="rId138" o:title=""/>
          </v:shape>
          <o:OLEObject Type="Embed" ProgID="Paint.Picture" ShapeID="_x0000_i1600" DrawAspect="Content" ObjectID="_1329503121" r:id="rId214"/>
        </w:object>
      </w:r>
      <w:r>
        <w:rPr>
          <w:i/>
          <w:iCs/>
        </w:rPr>
        <w:t xml:space="preserve"> s’active.</w:t>
      </w:r>
    </w:p>
    <w:p w:rsidR="00774FF8" w:rsidRDefault="00774FF8" w:rsidP="0046362D">
      <w:pPr>
        <w:rPr>
          <w:i/>
          <w:iCs/>
        </w:rPr>
      </w:pPr>
    </w:p>
    <w:p w:rsidR="00774FF8" w:rsidRDefault="00774FF8" w:rsidP="0046362D">
      <w:r>
        <w:t>3</w:t>
      </w:r>
      <w:r>
        <w:rPr>
          <w:i/>
          <w:iCs/>
        </w:rPr>
        <w:t xml:space="preserve">. </w:t>
      </w:r>
      <w:r>
        <w:t xml:space="preserve">Cliquez sur </w:t>
      </w:r>
      <w:r w:rsidRPr="008B0604">
        <w:rPr>
          <w:i/>
          <w:iCs/>
        </w:rPr>
        <w:object w:dxaOrig="270" w:dyaOrig="255">
          <v:shape id="_x0000_i1601" type="#_x0000_t75" style="width:15pt;height:13.5pt" o:ole="">
            <v:imagedata r:id="rId138" o:title=""/>
          </v:shape>
          <o:OLEObject Type="Embed" ProgID="Paint.Picture" ShapeID="_x0000_i1601" DrawAspect="Content" ObjectID="_1329503122" r:id="rId215"/>
        </w:object>
      </w:r>
      <w:r>
        <w:rPr>
          <w:i/>
          <w:iCs/>
        </w:rPr>
        <w:t xml:space="preserve"> </w:t>
      </w:r>
      <w:r w:rsidRPr="0046362D">
        <w:t>pour in</w:t>
      </w:r>
      <w:r>
        <w:t>scrire le client à l’agenda.</w:t>
      </w:r>
    </w:p>
    <w:p w:rsidR="00774FF8" w:rsidRDefault="00774FF8" w:rsidP="0046362D"/>
    <w:p w:rsidR="00774FF8" w:rsidRDefault="00774FF8" w:rsidP="004D1BE8">
      <w:pPr>
        <w:ind w:left="284"/>
      </w:pPr>
      <w:r>
        <w:rPr>
          <w:i/>
          <w:iCs/>
        </w:rPr>
        <w:t xml:space="preserve">La fenêtre </w:t>
      </w:r>
      <w:r>
        <w:t xml:space="preserve">Sélectionner une heure pour le rendez-vous </w:t>
      </w:r>
      <w:r>
        <w:rPr>
          <w:i/>
          <w:iCs/>
        </w:rPr>
        <w:t>apparaît</w:t>
      </w:r>
      <w:r>
        <w:t>.</w:t>
      </w:r>
    </w:p>
    <w:p w:rsidR="00774FF8" w:rsidRDefault="00774FF8" w:rsidP="004D1BE8"/>
    <w:p w:rsidR="00774FF8" w:rsidRDefault="00774FF8" w:rsidP="004D1BE8">
      <w:r>
        <w:t>4. Sélectionnez l’heure désirée puis cliquez sur « Ok ».</w:t>
      </w:r>
    </w:p>
    <w:p w:rsidR="00774FF8" w:rsidRDefault="00774FF8" w:rsidP="004D1BE8"/>
    <w:p w:rsidR="00774FF8" w:rsidRPr="004D1BE8" w:rsidRDefault="00774FF8" w:rsidP="004D1BE8">
      <w:pPr>
        <w:ind w:left="284"/>
        <w:rPr>
          <w:i/>
          <w:iCs/>
        </w:rPr>
      </w:pPr>
      <w:r>
        <w:rPr>
          <w:i/>
          <w:iCs/>
        </w:rPr>
        <w:t xml:space="preserve">La fenêtre </w:t>
      </w:r>
      <w:r>
        <w:t xml:space="preserve">Ajout d’un rendez-vous </w:t>
      </w:r>
      <w:r w:rsidRPr="004D1BE8">
        <w:rPr>
          <w:i/>
          <w:iCs/>
        </w:rPr>
        <w:t>apparaît</w:t>
      </w:r>
      <w:r>
        <w:t xml:space="preserve">. </w:t>
      </w:r>
      <w:r>
        <w:rPr>
          <w:i/>
          <w:iCs/>
        </w:rPr>
        <w:t>La date et l’heure sélectionnées précédemment sont déjà inscrites.</w:t>
      </w:r>
    </w:p>
    <w:p w:rsidR="00774FF8" w:rsidRDefault="00774FF8" w:rsidP="004D1BE8">
      <w:pPr>
        <w:rPr>
          <w:i/>
          <w:iCs/>
        </w:rPr>
      </w:pPr>
    </w:p>
    <w:p w:rsidR="00774FF8" w:rsidRDefault="00774FF8" w:rsidP="004D1BE8">
      <w:pPr>
        <w:ind w:left="284" w:hanging="284"/>
      </w:pPr>
      <w:r>
        <w:t xml:space="preserve">5. Veuillez suivre les étapes pour Ajouter un nouveau rendez-vous puis cliquez sur </w:t>
      </w:r>
      <w:r>
        <w:rPr>
          <w:noProof/>
        </w:rPr>
        <w:pict>
          <v:shape id="_x0000_i1602" type="#_x0000_t75" style="width:14.25pt;height:14.25pt;visibility:visible">
            <v:imagedata r:id="rId23" o:title=""/>
          </v:shape>
        </w:pict>
      </w:r>
      <w:r>
        <w:t xml:space="preserve"> pour ajouter le rendez-vous.</w:t>
      </w:r>
    </w:p>
    <w:p w:rsidR="00774FF8" w:rsidRDefault="00774FF8" w:rsidP="004D1BE8">
      <w:pPr>
        <w:ind w:left="284" w:hanging="284"/>
      </w:pPr>
    </w:p>
    <w:p w:rsidR="00774FF8" w:rsidRDefault="00774FF8" w:rsidP="004D1BE8">
      <w:pPr>
        <w:ind w:left="284" w:hanging="284"/>
        <w:rPr>
          <w:i/>
          <w:iCs/>
        </w:rPr>
      </w:pPr>
      <w:r>
        <w:tab/>
      </w:r>
      <w:r>
        <w:rPr>
          <w:i/>
          <w:iCs/>
        </w:rPr>
        <w:t>Le rendez-vous s’inscrit dans l’agenda du thérapeute traitant.</w:t>
      </w:r>
    </w:p>
    <w:p w:rsidR="00774FF8" w:rsidRDefault="00774FF8" w:rsidP="004D1BE8">
      <w:pPr>
        <w:ind w:left="284" w:hanging="284"/>
        <w:rPr>
          <w:i/>
          <w:iCs/>
        </w:rPr>
      </w:pPr>
    </w:p>
    <w:p w:rsidR="00774FF8" w:rsidRDefault="00774FF8" w:rsidP="006209FA">
      <w:pPr>
        <w:rPr>
          <w:i/>
          <w:iCs/>
        </w:rPr>
      </w:pPr>
    </w:p>
    <w:p w:rsidR="00774FF8" w:rsidRPr="006209FA" w:rsidRDefault="00774FF8" w:rsidP="006209FA">
      <w:r w:rsidRPr="006022A3">
        <w:rPr>
          <w:i/>
          <w:iCs/>
        </w:rPr>
        <w:t xml:space="preserve">Pour pouvoir </w:t>
      </w:r>
      <w:r>
        <w:rPr>
          <w:i/>
          <w:iCs/>
        </w:rPr>
        <w:t xml:space="preserve">commencer le processus de </w:t>
      </w:r>
      <w:r w:rsidRPr="006022A3">
        <w:rPr>
          <w:i/>
          <w:iCs/>
        </w:rPr>
        <w:t xml:space="preserve">la liste d’attente, un utilisateur doit avoir l’option </w:t>
      </w:r>
      <w:r w:rsidRPr="006022A3">
        <w:rPr>
          <w:b/>
          <w:bCs/>
          <w:i/>
          <w:iCs/>
          <w:color w:val="000000"/>
        </w:rPr>
        <w:t xml:space="preserve">Accès </w:t>
      </w:r>
      <w:r w:rsidRPr="006022A3">
        <w:rPr>
          <w:b/>
          <w:bCs/>
          <w:i/>
          <w:iCs/>
        </w:rPr>
        <w:t>à la liste d’attente</w:t>
      </w:r>
      <w:r w:rsidRPr="006022A3">
        <w:rPr>
          <w:i/>
          <w:iCs/>
        </w:rPr>
        <w:t xml:space="preserve"> d’activé dans son type d’utilisateur.</w:t>
      </w:r>
    </w:p>
    <w:p w:rsidR="00774FF8" w:rsidRDefault="00774FF8">
      <w:pPr>
        <w:rPr>
          <w:b/>
          <w:bCs/>
          <w:sz w:val="28"/>
          <w:szCs w:val="28"/>
        </w:rPr>
      </w:pPr>
      <w:r>
        <w:br w:type="page"/>
      </w:r>
    </w:p>
    <w:p w:rsidR="00774FF8" w:rsidRDefault="00774FF8" w:rsidP="0060543E">
      <w:pPr>
        <w:pStyle w:val="Heading4"/>
      </w:pPr>
      <w:bookmarkStart w:id="140" w:name="CC_RVs_QL_Del"/>
      <w:bookmarkEnd w:id="140"/>
      <w:r>
        <w:t>Enlever un client de la liste d’attente</w:t>
      </w:r>
    </w:p>
    <w:p w:rsidR="00774FF8" w:rsidRDefault="00774FF8" w:rsidP="003604CA">
      <w:r w:rsidRPr="00CA76CD">
        <w:rPr>
          <w:vanish/>
        </w:rPr>
        <w:t xml:space="preserve">Numéro : </w:t>
      </w:r>
      <w:r>
        <w:rPr>
          <w:vanish/>
        </w:rPr>
        <w:t>122</w:t>
      </w:r>
    </w:p>
    <w:p w:rsidR="00774FF8" w:rsidRDefault="00774FF8" w:rsidP="0060543E">
      <w:r>
        <w:t xml:space="preserve">Pour ouvrir la </w:t>
      </w:r>
      <w:hyperlink w:anchor="CC_RVs_QL" w:history="1">
        <w:r>
          <w:rPr>
            <w:rStyle w:val="Hyperlink"/>
          </w:rPr>
          <w:t>l</w:t>
        </w:r>
        <w:r w:rsidRPr="00D85DA0">
          <w:rPr>
            <w:rStyle w:val="Hyperlink"/>
          </w:rPr>
          <w:t>iste d’attente</w:t>
        </w:r>
      </w:hyperlink>
      <w:r>
        <w:t xml:space="preserve">, </w:t>
      </w:r>
      <w:r w:rsidRPr="007E2F6A">
        <w:t xml:space="preserve">cliquez sur le menu </w:t>
      </w:r>
      <w:r w:rsidRPr="007E2F6A">
        <w:rPr>
          <w:b/>
          <w:bCs/>
        </w:rPr>
        <w:t>Compte</w:t>
      </w:r>
      <w:r w:rsidRPr="007E2F6A">
        <w:t xml:space="preserve">, puis sur </w:t>
      </w:r>
      <w:r>
        <w:rPr>
          <w:noProof/>
        </w:rPr>
        <w:pict>
          <v:shape id="_x0000_i1603"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sidRPr="009C6C36">
        <w:rPr>
          <w:b/>
          <w:bCs/>
          <w:noProof/>
        </w:rPr>
        <w:pict>
          <v:shape id="_x0000_i1604" type="#_x0000_t75" style="width:13.5pt;height:14.25pt;visibility:visible">
            <v:imagedata r:id="rId212" o:title=""/>
          </v:shape>
        </w:pict>
      </w:r>
      <w:r>
        <w:rPr>
          <w:noProof/>
        </w:rPr>
        <w:t xml:space="preserve"> </w:t>
      </w:r>
      <w:r w:rsidRPr="00F62206">
        <w:rPr>
          <w:b/>
          <w:bCs/>
          <w:noProof/>
        </w:rPr>
        <w:t>Voir la liste d’attente</w:t>
      </w:r>
      <w:r w:rsidRPr="007E2F6A">
        <w:t>.</w:t>
      </w:r>
    </w:p>
    <w:p w:rsidR="00774FF8" w:rsidRDefault="00774FF8" w:rsidP="0060543E"/>
    <w:p w:rsidR="00774FF8" w:rsidRDefault="00774FF8" w:rsidP="0060543E">
      <w:pPr>
        <w:rPr>
          <w:i/>
          <w:iCs/>
        </w:rPr>
      </w:pPr>
      <w:r>
        <w:rPr>
          <w:i/>
          <w:iCs/>
        </w:rPr>
        <w:t xml:space="preserve">Pour ouvrir la liste d’attente, vous pouvez aussi cliquer sur n’importe quel rendez-vous dans un agenda ou dans l’onglet </w:t>
      </w:r>
      <w:hyperlink w:anchor="CC_RVs" w:history="1">
        <w:r w:rsidRPr="006022A3">
          <w:rPr>
            <w:rStyle w:val="Hyperlink"/>
            <w:i/>
            <w:iCs/>
          </w:rPr>
          <w:t>Rendez-vous</w:t>
        </w:r>
      </w:hyperlink>
      <w:r>
        <w:rPr>
          <w:i/>
          <w:iCs/>
        </w:rPr>
        <w:t xml:space="preserve"> d’un </w:t>
      </w:r>
      <w:hyperlink w:anchor="CC" w:history="1">
        <w:r w:rsidRPr="006022A3">
          <w:rPr>
            <w:rStyle w:val="Hyperlink"/>
            <w:i/>
            <w:iCs/>
          </w:rPr>
          <w:t>Compte client</w:t>
        </w:r>
      </w:hyperlink>
      <w:r>
        <w:rPr>
          <w:i/>
          <w:iCs/>
        </w:rPr>
        <w:t xml:space="preserve">, sélectionner ensuite </w:t>
      </w:r>
      <w:r>
        <w:t xml:space="preserve">Liste d’attente </w:t>
      </w:r>
      <w:r>
        <w:rPr>
          <w:i/>
          <w:iCs/>
        </w:rPr>
        <w:t xml:space="preserve">dans le menu contextuel qui apparaît et enfin sélectionner </w:t>
      </w:r>
      <w:r>
        <w:t>Voir la liste d’attente.</w:t>
      </w:r>
    </w:p>
    <w:p w:rsidR="00774FF8" w:rsidRDefault="00774FF8" w:rsidP="0060543E">
      <w:pPr>
        <w:rPr>
          <w:i/>
          <w:iCs/>
        </w:rPr>
      </w:pPr>
    </w:p>
    <w:p w:rsidR="00774FF8" w:rsidRDefault="00774FF8" w:rsidP="0060543E">
      <w:r>
        <w:rPr>
          <w:i/>
          <w:iCs/>
        </w:rPr>
        <w:t xml:space="preserve">La fenêtre </w:t>
      </w:r>
      <w:r>
        <w:t xml:space="preserve">Liste d’attente </w:t>
      </w:r>
      <w:r>
        <w:rPr>
          <w:i/>
          <w:iCs/>
        </w:rPr>
        <w:t>apparaît</w:t>
      </w:r>
      <w:r>
        <w:t>.</w:t>
      </w:r>
    </w:p>
    <w:p w:rsidR="00774FF8" w:rsidRDefault="00774FF8" w:rsidP="0060543E"/>
    <w:p w:rsidR="00774FF8" w:rsidRDefault="00774FF8" w:rsidP="0060543E">
      <w:r>
        <w:t xml:space="preserve">1. </w:t>
      </w:r>
      <w:r w:rsidRPr="00B443A8">
        <w:rPr>
          <w:b/>
          <w:bCs/>
        </w:rPr>
        <w:t>Filtrage de la liste d’attente</w:t>
      </w:r>
      <w:r>
        <w:t> :</w:t>
      </w:r>
    </w:p>
    <w:p w:rsidR="00774FF8" w:rsidRDefault="00774FF8" w:rsidP="0060543E"/>
    <w:p w:rsidR="00774FF8" w:rsidRDefault="00774FF8" w:rsidP="0060543E">
      <w:pPr>
        <w:ind w:firstLine="708"/>
      </w:pPr>
      <w:r>
        <w:t>1a. Filtrer la liste d’attente par thérapeute :</w:t>
      </w:r>
    </w:p>
    <w:p w:rsidR="00774FF8" w:rsidRDefault="00774FF8" w:rsidP="0060543E"/>
    <w:p w:rsidR="00774FF8" w:rsidRDefault="00774FF8" w:rsidP="0060543E">
      <w:r>
        <w:tab/>
      </w:r>
      <w:r>
        <w:tab/>
        <w:t xml:space="preserve">1a.1. Cliquez sur le </w:t>
      </w:r>
      <w:r>
        <w:rPr>
          <w:noProof/>
        </w:rPr>
        <w:pict>
          <v:shape id="_x0000_i1605" type="#_x0000_t75" style="width:14.25pt;height:14.25pt;visibility:visible">
            <v:imagedata r:id="rId150" o:title=""/>
          </v:shape>
        </w:pict>
      </w:r>
      <w:r>
        <w:t xml:space="preserve"> situé à la droite du premier champ;</w:t>
      </w:r>
    </w:p>
    <w:p w:rsidR="00774FF8" w:rsidRDefault="00774FF8" w:rsidP="0060543E">
      <w:pPr>
        <w:ind w:left="284" w:hanging="284"/>
      </w:pPr>
    </w:p>
    <w:p w:rsidR="00774FF8" w:rsidRPr="00BA1738" w:rsidRDefault="00774FF8" w:rsidP="0060543E">
      <w:pPr>
        <w:ind w:left="2268" w:hanging="284"/>
        <w:rPr>
          <w:i/>
          <w:iCs/>
        </w:rPr>
      </w:pPr>
      <w:r>
        <w:rPr>
          <w:i/>
          <w:iCs/>
        </w:rPr>
        <w:t>Une liste déroulante apparaît.</w:t>
      </w:r>
    </w:p>
    <w:p w:rsidR="00774FF8" w:rsidRDefault="00774FF8" w:rsidP="0060543E"/>
    <w:p w:rsidR="00774FF8" w:rsidRDefault="00774FF8" w:rsidP="0060543E">
      <w:pPr>
        <w:ind w:left="1985" w:hanging="569"/>
      </w:pPr>
      <w:r>
        <w:t>1a.2. Sélectionnez un thérapeute particulier, *Tous les thérapeutes* ou Tout afficher.</w:t>
      </w:r>
    </w:p>
    <w:p w:rsidR="00774FF8" w:rsidRDefault="00774FF8" w:rsidP="0060543E">
      <w:pPr>
        <w:ind w:left="1134" w:hanging="425"/>
      </w:pPr>
    </w:p>
    <w:p w:rsidR="00774FF8" w:rsidRDefault="00774FF8" w:rsidP="0060543E">
      <w:pPr>
        <w:ind w:left="1985" w:hanging="425"/>
        <w:rPr>
          <w:i/>
          <w:iCs/>
        </w:rPr>
      </w:pPr>
      <w:r>
        <w:tab/>
      </w:r>
      <w:r>
        <w:rPr>
          <w:i/>
          <w:iCs/>
        </w:rPr>
        <w:t>La liste se modifie selon les paramètres sélectionnés.</w:t>
      </w:r>
    </w:p>
    <w:p w:rsidR="00774FF8" w:rsidRDefault="00774FF8" w:rsidP="0060543E"/>
    <w:p w:rsidR="00774FF8" w:rsidRPr="007C684D" w:rsidRDefault="00774FF8" w:rsidP="0060543E">
      <w:pPr>
        <w:ind w:firstLine="708"/>
      </w:pPr>
      <w:r>
        <w:t xml:space="preserve">1b. Filtrer la liste d’attente par </w:t>
      </w:r>
      <w:hyperlink w:anchor="FolderCode" w:history="1">
        <w:r w:rsidRPr="003334DF">
          <w:rPr>
            <w:rStyle w:val="Hyperlink"/>
          </w:rPr>
          <w:t>Codification dossier </w:t>
        </w:r>
      </w:hyperlink>
      <w:r>
        <w:t>:</w:t>
      </w:r>
    </w:p>
    <w:p w:rsidR="00774FF8" w:rsidRDefault="00774FF8" w:rsidP="0060543E">
      <w:pPr>
        <w:ind w:firstLine="284"/>
      </w:pPr>
    </w:p>
    <w:p w:rsidR="00774FF8" w:rsidRDefault="00774FF8" w:rsidP="0060543E">
      <w:pPr>
        <w:ind w:left="708" w:firstLine="708"/>
      </w:pPr>
      <w:r>
        <w:t xml:space="preserve">1b.1. Cliquez sur le </w:t>
      </w:r>
      <w:r>
        <w:rPr>
          <w:noProof/>
        </w:rPr>
        <w:pict>
          <v:shape id="_x0000_i1606" type="#_x0000_t75" style="width:14.25pt;height:14.25pt;visibility:visible">
            <v:imagedata r:id="rId150" o:title=""/>
          </v:shape>
        </w:pict>
      </w:r>
      <w:r>
        <w:t xml:space="preserve"> situé à la droite du second champ;</w:t>
      </w:r>
    </w:p>
    <w:p w:rsidR="00774FF8" w:rsidRDefault="00774FF8" w:rsidP="0060543E">
      <w:pPr>
        <w:ind w:left="284" w:hanging="284"/>
      </w:pPr>
    </w:p>
    <w:p w:rsidR="00774FF8" w:rsidRPr="00BA1738" w:rsidRDefault="00774FF8" w:rsidP="0060543E">
      <w:pPr>
        <w:ind w:left="1701" w:firstLine="282"/>
        <w:rPr>
          <w:i/>
          <w:iCs/>
        </w:rPr>
      </w:pPr>
      <w:r>
        <w:rPr>
          <w:i/>
          <w:iCs/>
        </w:rPr>
        <w:t>Une liste déroulante apparaît.</w:t>
      </w:r>
    </w:p>
    <w:p w:rsidR="00774FF8" w:rsidRDefault="00774FF8" w:rsidP="0060543E"/>
    <w:p w:rsidR="00774FF8" w:rsidRDefault="00774FF8" w:rsidP="0060543E">
      <w:pPr>
        <w:ind w:left="1134" w:firstLine="282"/>
      </w:pPr>
      <w:r>
        <w:t>1b.2 Sélectionnez une Codification dossier particulière ou Tout afficher.</w:t>
      </w:r>
    </w:p>
    <w:p w:rsidR="00774FF8" w:rsidRDefault="00774FF8" w:rsidP="0060543E">
      <w:pPr>
        <w:ind w:left="1134" w:hanging="425"/>
      </w:pPr>
    </w:p>
    <w:p w:rsidR="00774FF8" w:rsidRDefault="00774FF8" w:rsidP="0060543E">
      <w:pPr>
        <w:ind w:left="1985"/>
        <w:rPr>
          <w:i/>
          <w:iCs/>
        </w:rPr>
      </w:pPr>
      <w:r>
        <w:rPr>
          <w:i/>
          <w:iCs/>
        </w:rPr>
        <w:t>La liste se modifie selon les paramètres sélectionnés.</w:t>
      </w:r>
    </w:p>
    <w:p w:rsidR="00774FF8" w:rsidRDefault="00774FF8" w:rsidP="0060543E">
      <w:pPr>
        <w:rPr>
          <w:i/>
          <w:iCs/>
        </w:rPr>
      </w:pPr>
    </w:p>
    <w:p w:rsidR="00774FF8" w:rsidRDefault="00774FF8" w:rsidP="0060543E">
      <w:r>
        <w:t xml:space="preserve">2. Cliquez sur </w:t>
      </w:r>
      <w:r w:rsidRPr="00891B4C">
        <w:rPr>
          <w:b/>
          <w:bCs/>
        </w:rPr>
        <w:t xml:space="preserve">un client dans la liste </w:t>
      </w:r>
      <w:r>
        <w:t>pour le sélectionner.</w:t>
      </w:r>
    </w:p>
    <w:p w:rsidR="00774FF8" w:rsidRDefault="00774FF8" w:rsidP="0060543E"/>
    <w:p w:rsidR="00774FF8" w:rsidRDefault="00774FF8" w:rsidP="0060543E">
      <w:pPr>
        <w:ind w:left="284"/>
        <w:rPr>
          <w:i/>
          <w:iCs/>
        </w:rPr>
      </w:pPr>
      <w:r>
        <w:rPr>
          <w:i/>
          <w:iCs/>
        </w:rPr>
        <w:t xml:space="preserve">Les </w:t>
      </w:r>
      <w:r>
        <w:t>Informations sur le client sélectionné de la liste d’attente</w:t>
      </w:r>
      <w:r>
        <w:rPr>
          <w:i/>
          <w:iCs/>
        </w:rPr>
        <w:t xml:space="preserve"> se complètent automatiquement selon les informations de base du client et selon celles du dossier associé au rendez-vous.</w:t>
      </w:r>
    </w:p>
    <w:p w:rsidR="00774FF8" w:rsidRDefault="00774FF8" w:rsidP="0060543E">
      <w:pPr>
        <w:ind w:left="284"/>
        <w:rPr>
          <w:i/>
          <w:iCs/>
        </w:rPr>
      </w:pPr>
    </w:p>
    <w:p w:rsidR="00774FF8" w:rsidRDefault="00774FF8" w:rsidP="0060543E">
      <w:pPr>
        <w:ind w:left="284"/>
        <w:rPr>
          <w:i/>
          <w:iCs/>
        </w:rPr>
      </w:pPr>
      <w:r>
        <w:rPr>
          <w:i/>
          <w:iCs/>
        </w:rPr>
        <w:t xml:space="preserve">Les boutons </w:t>
      </w:r>
      <w:r w:rsidRPr="009C6C36">
        <w:rPr>
          <w:i/>
          <w:iCs/>
          <w:noProof/>
        </w:rPr>
        <w:pict>
          <v:shape id="Picture 718" o:spid="_x0000_i1607" type="#_x0000_t75" style="width:14.25pt;height:14.25pt;visibility:visible">
            <v:imagedata r:id="rId216" o:title=""/>
          </v:shape>
        </w:pict>
      </w:r>
      <w:r>
        <w:rPr>
          <w:i/>
          <w:iCs/>
        </w:rPr>
        <w:t xml:space="preserve"> et </w:t>
      </w:r>
      <w:r w:rsidRPr="009C6C36">
        <w:rPr>
          <w:i/>
          <w:iCs/>
          <w:noProof/>
        </w:rPr>
        <w:pict>
          <v:shape id="Picture 719" o:spid="_x0000_i1608" type="#_x0000_t75" style="width:55.5pt;height:14.25pt;visibility:visible">
            <v:imagedata r:id="rId217" o:title=""/>
          </v:shape>
        </w:pict>
      </w:r>
      <w:r>
        <w:rPr>
          <w:i/>
          <w:iCs/>
        </w:rPr>
        <w:t xml:space="preserve"> s’activent.</w:t>
      </w:r>
    </w:p>
    <w:p w:rsidR="00774FF8" w:rsidRDefault="00774FF8" w:rsidP="0060543E"/>
    <w:p w:rsidR="00774FF8" w:rsidRDefault="00774FF8" w:rsidP="0060543E">
      <w:pPr>
        <w:ind w:left="284" w:hanging="284"/>
      </w:pPr>
      <w:r>
        <w:t xml:space="preserve">3. Cliquez sur le bouton </w:t>
      </w:r>
      <w:r>
        <w:rPr>
          <w:noProof/>
        </w:rPr>
        <w:pict>
          <v:shape id="_x0000_i1609" type="#_x0000_t75" style="width:14.25pt;height:14.25pt;visibility:visible">
            <v:imagedata r:id="rId216" o:title=""/>
          </v:shape>
        </w:pict>
      </w:r>
      <w:r>
        <w:t xml:space="preserve"> pour </w:t>
      </w:r>
      <w:r>
        <w:rPr>
          <w:b/>
          <w:bCs/>
          <w:u w:val="single"/>
        </w:rPr>
        <w:t>Commencer la modification des informations de la liste d’attente</w:t>
      </w:r>
      <w:r>
        <w:t>.</w:t>
      </w:r>
    </w:p>
    <w:p w:rsidR="00774FF8" w:rsidRDefault="00774FF8" w:rsidP="0060543E">
      <w:pPr>
        <w:ind w:left="180" w:hanging="180"/>
      </w:pPr>
    </w:p>
    <w:p w:rsidR="00774FF8" w:rsidRDefault="00774FF8" w:rsidP="0060543E">
      <w:pPr>
        <w:ind w:left="142" w:firstLine="142"/>
        <w:rPr>
          <w:i/>
          <w:iCs/>
          <w:color w:val="9BBB59"/>
        </w:rPr>
      </w:pPr>
      <w:r>
        <w:rPr>
          <w:i/>
          <w:iCs/>
        </w:rPr>
        <w:t>Le secteur des informations de la liste d’attente s’active.</w:t>
      </w:r>
    </w:p>
    <w:p w:rsidR="00774FF8" w:rsidRDefault="00774FF8" w:rsidP="0060543E">
      <w:pPr>
        <w:ind w:left="180" w:hanging="180"/>
      </w:pPr>
    </w:p>
    <w:p w:rsidR="00774FF8" w:rsidRDefault="00774FF8" w:rsidP="0060543E">
      <w:pPr>
        <w:ind w:left="284"/>
        <w:rPr>
          <w:i/>
          <w:iCs/>
        </w:rPr>
      </w:pPr>
      <w:r>
        <w:rPr>
          <w:i/>
          <w:iCs/>
        </w:rPr>
        <w:t>Lorsque vous activez le secteur des informations de la liste d’attente, celui-ci devient bloqué pour tous les autres utilisateurs, c’est-à-dire qu’ils ne pourront effectuer de modifications dans les informations de la liste d’attente jusqu’à ce que vous arrêtiez la modification des informations de la liste d’attente.</w:t>
      </w:r>
    </w:p>
    <w:p w:rsidR="00774FF8" w:rsidRDefault="00774FF8" w:rsidP="0060543E">
      <w:pPr>
        <w:ind w:left="284"/>
        <w:rPr>
          <w:i/>
          <w:iCs/>
        </w:rPr>
      </w:pPr>
    </w:p>
    <w:p w:rsidR="00774FF8" w:rsidRDefault="00774FF8" w:rsidP="0060543E">
      <w:pPr>
        <w:ind w:left="284"/>
        <w:rPr>
          <w:i/>
          <w:iCs/>
        </w:rPr>
      </w:pPr>
      <w:r>
        <w:rPr>
          <w:i/>
          <w:iCs/>
        </w:rPr>
        <w:t>Les Filtres se désactivent.</w:t>
      </w:r>
    </w:p>
    <w:p w:rsidR="00774FF8" w:rsidRDefault="00774FF8" w:rsidP="0060543E">
      <w:pPr>
        <w:rPr>
          <w:i/>
          <w:iCs/>
        </w:rPr>
      </w:pPr>
    </w:p>
    <w:p w:rsidR="00774FF8" w:rsidRDefault="00774FF8" w:rsidP="0060543E">
      <w:r>
        <w:t xml:space="preserve">4. Cliquez sur </w:t>
      </w:r>
      <w:r>
        <w:rPr>
          <w:noProof/>
        </w:rPr>
        <w:pict>
          <v:shape id="_x0000_i1610" type="#_x0000_t75" style="width:14.25pt;height:14.25pt;visibility:visible">
            <v:imagedata r:id="rId43" o:title=""/>
          </v:shape>
        </w:pict>
      </w:r>
      <w:r>
        <w:t xml:space="preserve">. </w:t>
      </w:r>
    </w:p>
    <w:p w:rsidR="00774FF8" w:rsidRDefault="00774FF8" w:rsidP="0060543E">
      <w:pPr>
        <w:rPr>
          <w:i/>
          <w:iCs/>
        </w:rPr>
      </w:pPr>
    </w:p>
    <w:p w:rsidR="00774FF8" w:rsidRDefault="00774FF8" w:rsidP="0060543E">
      <w:pPr>
        <w:ind w:firstLine="284"/>
        <w:rPr>
          <w:i/>
          <w:iCs/>
        </w:rPr>
      </w:pPr>
      <w:r>
        <w:rPr>
          <w:i/>
          <w:iCs/>
        </w:rPr>
        <w:t xml:space="preserve">La fenêtre </w:t>
      </w:r>
      <w:r>
        <w:t xml:space="preserve">Confirmation de suppression  </w:t>
      </w:r>
      <w:r>
        <w:rPr>
          <w:i/>
          <w:iCs/>
        </w:rPr>
        <w:t>apparaît</w:t>
      </w:r>
    </w:p>
    <w:p w:rsidR="00774FF8" w:rsidRDefault="00774FF8" w:rsidP="0060543E">
      <w:pPr>
        <w:rPr>
          <w:i/>
          <w:iCs/>
        </w:rPr>
      </w:pPr>
    </w:p>
    <w:p w:rsidR="00774FF8" w:rsidRPr="004A187D" w:rsidRDefault="00774FF8" w:rsidP="0060543E">
      <w:r>
        <w:t>5. Cliquez sur  « </w:t>
      </w:r>
      <w:r w:rsidRPr="001F7E21">
        <w:rPr>
          <w:b/>
          <w:bCs/>
        </w:rPr>
        <w:t>Oui</w:t>
      </w:r>
      <w:r>
        <w:t> ».</w:t>
      </w:r>
    </w:p>
    <w:p w:rsidR="00774FF8" w:rsidRDefault="00774FF8" w:rsidP="0060543E">
      <w:pPr>
        <w:rPr>
          <w:i/>
          <w:iCs/>
        </w:rPr>
      </w:pPr>
    </w:p>
    <w:p w:rsidR="00774FF8" w:rsidRDefault="00774FF8" w:rsidP="0060543E">
      <w:pPr>
        <w:ind w:left="360" w:hanging="360"/>
      </w:pPr>
      <w:r>
        <w:t xml:space="preserve">6. Cliquez sur </w:t>
      </w:r>
      <w:r>
        <w:rPr>
          <w:noProof/>
        </w:rPr>
        <w:pict>
          <v:shape id="_x0000_i1611"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informations de base du compte client</w:t>
      </w:r>
      <w:r>
        <w:rPr>
          <w:noProof/>
        </w:rPr>
        <w:t xml:space="preserve">. </w:t>
      </w:r>
    </w:p>
    <w:p w:rsidR="00774FF8" w:rsidRDefault="00774FF8" w:rsidP="0060543E">
      <w:pPr>
        <w:rPr>
          <w:i/>
          <w:iCs/>
        </w:rPr>
      </w:pPr>
    </w:p>
    <w:p w:rsidR="00774FF8" w:rsidRDefault="00774FF8" w:rsidP="0060543E">
      <w:pPr>
        <w:rPr>
          <w:i/>
          <w:iCs/>
        </w:rPr>
      </w:pPr>
    </w:p>
    <w:p w:rsidR="00774FF8" w:rsidRPr="00B443A8" w:rsidRDefault="00774FF8" w:rsidP="0060543E">
      <w:pPr>
        <w:rPr>
          <w:i/>
          <w:iCs/>
        </w:rPr>
      </w:pPr>
      <w:r>
        <w:rPr>
          <w:i/>
          <w:iCs/>
        </w:rPr>
        <w:t>Vous ne pouvez modifier d’informations que pour un seul client à la fois. Cliquer sur un autre client mettra automatiquement fin à la modification des informations de la liste d’attente. Si des informations ont été modifiées, un message de confirmation vous demandera si vous désirez enregistrer ou non.</w:t>
      </w:r>
    </w:p>
    <w:p w:rsidR="00774FF8" w:rsidRDefault="00774FF8" w:rsidP="0060543E"/>
    <w:p w:rsidR="00774FF8" w:rsidRDefault="00774FF8" w:rsidP="0060543E"/>
    <w:p w:rsidR="00774FF8" w:rsidRPr="006022A3" w:rsidRDefault="00774FF8" w:rsidP="00791CDD">
      <w:pPr>
        <w:rPr>
          <w:i/>
          <w:iCs/>
        </w:rPr>
      </w:pPr>
      <w:r w:rsidRPr="006022A3">
        <w:rPr>
          <w:i/>
          <w:iCs/>
        </w:rPr>
        <w:t xml:space="preserve">Pour pouvoir </w:t>
      </w:r>
      <w:r>
        <w:rPr>
          <w:i/>
          <w:iCs/>
        </w:rPr>
        <w:t xml:space="preserve">enlever un client de la </w:t>
      </w:r>
      <w:r w:rsidRPr="003B108A">
        <w:rPr>
          <w:i/>
          <w:iCs/>
        </w:rPr>
        <w:t>liste d’attente</w:t>
      </w:r>
      <w:r w:rsidRPr="006022A3">
        <w:rPr>
          <w:i/>
          <w:iCs/>
        </w:rPr>
        <w:t xml:space="preserve">, un utilisateur doit avoir l’option </w:t>
      </w:r>
      <w:r w:rsidRPr="006022A3">
        <w:rPr>
          <w:b/>
          <w:bCs/>
          <w:i/>
          <w:iCs/>
          <w:color w:val="000000"/>
        </w:rPr>
        <w:t xml:space="preserve">Accès </w:t>
      </w:r>
      <w:r w:rsidRPr="006022A3">
        <w:rPr>
          <w:b/>
          <w:bCs/>
          <w:i/>
          <w:iCs/>
        </w:rPr>
        <w:t>à la liste d’attente</w:t>
      </w:r>
      <w:r w:rsidRPr="006022A3">
        <w:rPr>
          <w:i/>
          <w:iCs/>
        </w:rPr>
        <w:t xml:space="preserve"> d’activé dans son type d’utilisateur.</w:t>
      </w:r>
    </w:p>
    <w:p w:rsidR="00774FF8" w:rsidRDefault="00774FF8" w:rsidP="0060543E"/>
    <w:p w:rsidR="00774FF8" w:rsidRDefault="00774FF8" w:rsidP="0060543E">
      <w:r w:rsidRPr="003B108A">
        <w:rPr>
          <w:i/>
          <w:iCs/>
        </w:rPr>
        <w:t xml:space="preserve">Pour pouvoir </w:t>
      </w:r>
      <w:r>
        <w:rPr>
          <w:i/>
          <w:iCs/>
        </w:rPr>
        <w:t xml:space="preserve">enlever un client de la </w:t>
      </w:r>
      <w:r w:rsidRPr="003B108A">
        <w:rPr>
          <w:i/>
          <w:iCs/>
        </w:rPr>
        <w:t xml:space="preserve">liste d’attente, un utilisateur </w:t>
      </w:r>
      <w:r>
        <w:rPr>
          <w:i/>
          <w:iCs/>
        </w:rPr>
        <w:t>doit avoir</w:t>
      </w:r>
      <w:r w:rsidRPr="00624762">
        <w:rPr>
          <w:i/>
          <w:iCs/>
        </w:rPr>
        <w:t xml:space="preserve"> </w:t>
      </w:r>
      <w:r>
        <w:rPr>
          <w:i/>
          <w:iCs/>
        </w:rPr>
        <w:t xml:space="preserve">le </w:t>
      </w:r>
      <w:r>
        <w:rPr>
          <w:b/>
          <w:bCs/>
          <w:i/>
          <w:iCs/>
        </w:rPr>
        <w:t xml:space="preserve">Droit de gérer la liste d’attente </w:t>
      </w:r>
      <w:r w:rsidRPr="00624762">
        <w:rPr>
          <w:i/>
          <w:iCs/>
        </w:rPr>
        <w:t>d’activé dans son type d’utilisateur.</w:t>
      </w:r>
    </w:p>
    <w:p w:rsidR="00774FF8" w:rsidRDefault="00774FF8" w:rsidP="0060543E"/>
    <w:p w:rsidR="00774FF8" w:rsidRDefault="00774FF8" w:rsidP="0060543E"/>
    <w:p w:rsidR="00774FF8" w:rsidRDefault="00774FF8" w:rsidP="0060543E">
      <w:pPr>
        <w:rPr>
          <w:i/>
          <w:iCs/>
        </w:rPr>
      </w:pPr>
      <w:r>
        <w:rPr>
          <w:i/>
          <w:iCs/>
        </w:rPr>
        <w:t>Vous pouvez en tout temps quitter la fenêtre</w:t>
      </w:r>
      <w:r>
        <w:t xml:space="preserve"> </w:t>
      </w:r>
      <w:r>
        <w:rPr>
          <w:i/>
          <w:iCs/>
        </w:rPr>
        <w:t xml:space="preserve">de la </w:t>
      </w:r>
      <w:r>
        <w:t xml:space="preserve">Liste d’attente </w:t>
      </w:r>
      <w:r>
        <w:rPr>
          <w:i/>
          <w:iCs/>
        </w:rPr>
        <w:t xml:space="preserve">en cliquant sur le </w:t>
      </w:r>
      <w:r w:rsidRPr="009C6C36">
        <w:rPr>
          <w:b/>
          <w:bCs/>
          <w:i/>
          <w:iCs/>
          <w:noProof/>
        </w:rPr>
        <w:pict>
          <v:shape id="_x0000_i1612"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p>
    <w:p w:rsidR="00774FF8" w:rsidRDefault="00774FF8" w:rsidP="0060543E">
      <w:pPr>
        <w:rPr>
          <w:b/>
          <w:bCs/>
          <w:sz w:val="28"/>
          <w:szCs w:val="28"/>
        </w:rPr>
      </w:pPr>
      <w:r>
        <w:br w:type="page"/>
      </w:r>
    </w:p>
    <w:p w:rsidR="00774FF8" w:rsidRDefault="00774FF8" w:rsidP="000806D6">
      <w:pPr>
        <w:pStyle w:val="Heading4"/>
      </w:pPr>
      <w:bookmarkStart w:id="141" w:name="CC_RVs_QL_Modif"/>
      <w:bookmarkEnd w:id="141"/>
      <w:r>
        <w:t>Modifier des informations de la  liste d’attente</w:t>
      </w:r>
    </w:p>
    <w:p w:rsidR="00774FF8" w:rsidRDefault="00774FF8" w:rsidP="003604CA">
      <w:r w:rsidRPr="00CA76CD">
        <w:rPr>
          <w:vanish/>
        </w:rPr>
        <w:t xml:space="preserve">Numéro : </w:t>
      </w:r>
      <w:r>
        <w:rPr>
          <w:vanish/>
        </w:rPr>
        <w:t>123</w:t>
      </w:r>
    </w:p>
    <w:p w:rsidR="00774FF8" w:rsidRDefault="00774FF8" w:rsidP="00085AB0">
      <w:r>
        <w:t xml:space="preserve">Pour ouvrir la </w:t>
      </w:r>
      <w:hyperlink w:anchor="CC_RVs_QL" w:history="1">
        <w:r>
          <w:rPr>
            <w:rStyle w:val="Hyperlink"/>
          </w:rPr>
          <w:t>l</w:t>
        </w:r>
        <w:r w:rsidRPr="00D85DA0">
          <w:rPr>
            <w:rStyle w:val="Hyperlink"/>
          </w:rPr>
          <w:t>iste d’attente</w:t>
        </w:r>
      </w:hyperlink>
      <w:r>
        <w:t xml:space="preserve">, </w:t>
      </w:r>
      <w:r w:rsidRPr="007E2F6A">
        <w:t xml:space="preserve">cliquez sur le menu </w:t>
      </w:r>
      <w:r w:rsidRPr="007E2F6A">
        <w:rPr>
          <w:b/>
          <w:bCs/>
        </w:rPr>
        <w:t>Compte</w:t>
      </w:r>
      <w:r w:rsidRPr="007E2F6A">
        <w:t xml:space="preserve">, puis sur </w:t>
      </w:r>
      <w:r>
        <w:rPr>
          <w:noProof/>
        </w:rPr>
        <w:pict>
          <v:shape id="_x0000_i1613"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sidRPr="009C6C36">
        <w:rPr>
          <w:b/>
          <w:bCs/>
          <w:noProof/>
        </w:rPr>
        <w:pict>
          <v:shape id="_x0000_i1614" type="#_x0000_t75" style="width:13.5pt;height:14.25pt;visibility:visible">
            <v:imagedata r:id="rId212" o:title=""/>
          </v:shape>
        </w:pict>
      </w:r>
      <w:r>
        <w:rPr>
          <w:noProof/>
        </w:rPr>
        <w:t xml:space="preserve"> </w:t>
      </w:r>
      <w:r w:rsidRPr="00F62206">
        <w:rPr>
          <w:b/>
          <w:bCs/>
          <w:noProof/>
        </w:rPr>
        <w:t>Voir la liste d’attente</w:t>
      </w:r>
      <w:r w:rsidRPr="007E2F6A">
        <w:t>.</w:t>
      </w:r>
    </w:p>
    <w:p w:rsidR="00774FF8" w:rsidRDefault="00774FF8" w:rsidP="00085AB0"/>
    <w:p w:rsidR="00774FF8" w:rsidRDefault="00774FF8" w:rsidP="00085AB0">
      <w:pPr>
        <w:rPr>
          <w:i/>
          <w:iCs/>
        </w:rPr>
      </w:pPr>
      <w:r>
        <w:rPr>
          <w:i/>
          <w:iCs/>
        </w:rPr>
        <w:t xml:space="preserve">Pour ouvrir la liste d’attente, vous pouvez aussi cliquer sur n’importe quel rendez-vous dans un agenda ou dans l’onglet </w:t>
      </w:r>
      <w:hyperlink w:anchor="CC_RVs" w:history="1">
        <w:r w:rsidRPr="006022A3">
          <w:rPr>
            <w:rStyle w:val="Hyperlink"/>
            <w:i/>
            <w:iCs/>
          </w:rPr>
          <w:t>Rendez-vous</w:t>
        </w:r>
      </w:hyperlink>
      <w:r>
        <w:rPr>
          <w:i/>
          <w:iCs/>
        </w:rPr>
        <w:t xml:space="preserve"> d’un </w:t>
      </w:r>
      <w:hyperlink w:anchor="CC" w:history="1">
        <w:r w:rsidRPr="006022A3">
          <w:rPr>
            <w:rStyle w:val="Hyperlink"/>
            <w:i/>
            <w:iCs/>
          </w:rPr>
          <w:t>Compte client</w:t>
        </w:r>
      </w:hyperlink>
      <w:r>
        <w:rPr>
          <w:i/>
          <w:iCs/>
        </w:rPr>
        <w:t xml:space="preserve">, sélectionner ensuite </w:t>
      </w:r>
      <w:r>
        <w:t xml:space="preserve">Liste d’attente </w:t>
      </w:r>
      <w:r>
        <w:rPr>
          <w:i/>
          <w:iCs/>
        </w:rPr>
        <w:t xml:space="preserve">dans le menu contextuel qui apparaît et enfin sélectionner </w:t>
      </w:r>
      <w:r>
        <w:t>Voir la liste d’attente.</w:t>
      </w:r>
    </w:p>
    <w:p w:rsidR="00774FF8" w:rsidRDefault="00774FF8" w:rsidP="00085AB0">
      <w:pPr>
        <w:rPr>
          <w:i/>
          <w:iCs/>
        </w:rPr>
      </w:pPr>
    </w:p>
    <w:p w:rsidR="00774FF8" w:rsidRDefault="00774FF8" w:rsidP="00085AB0">
      <w:r>
        <w:rPr>
          <w:i/>
          <w:iCs/>
        </w:rPr>
        <w:t xml:space="preserve">La fenêtre </w:t>
      </w:r>
      <w:r>
        <w:t xml:space="preserve">Liste d’attente </w:t>
      </w:r>
      <w:r>
        <w:rPr>
          <w:i/>
          <w:iCs/>
        </w:rPr>
        <w:t>apparaît</w:t>
      </w:r>
      <w:r>
        <w:t>.</w:t>
      </w:r>
    </w:p>
    <w:p w:rsidR="00774FF8" w:rsidRDefault="00774FF8" w:rsidP="00DB595A"/>
    <w:p w:rsidR="00774FF8" w:rsidRDefault="00774FF8" w:rsidP="00B443A8">
      <w:r>
        <w:t xml:space="preserve">1. </w:t>
      </w:r>
      <w:r w:rsidRPr="00B443A8">
        <w:rPr>
          <w:b/>
          <w:bCs/>
        </w:rPr>
        <w:t>Filtrage de la liste d’attente</w:t>
      </w:r>
      <w:r>
        <w:t> :</w:t>
      </w:r>
    </w:p>
    <w:p w:rsidR="00774FF8" w:rsidRDefault="00774FF8" w:rsidP="00B443A8"/>
    <w:p w:rsidR="00774FF8" w:rsidRDefault="00774FF8" w:rsidP="00B443A8">
      <w:pPr>
        <w:ind w:firstLine="708"/>
      </w:pPr>
      <w:r>
        <w:t>1a. Filtrer la liste d’attente par thérapeute :</w:t>
      </w:r>
    </w:p>
    <w:p w:rsidR="00774FF8" w:rsidRDefault="00774FF8" w:rsidP="00B443A8"/>
    <w:p w:rsidR="00774FF8" w:rsidRDefault="00774FF8" w:rsidP="00B443A8">
      <w:r>
        <w:tab/>
      </w:r>
      <w:r>
        <w:tab/>
        <w:t xml:space="preserve">1a.1. Cliquez sur le </w:t>
      </w:r>
      <w:r>
        <w:rPr>
          <w:noProof/>
        </w:rPr>
        <w:pict>
          <v:shape id="_x0000_i1615" type="#_x0000_t75" style="width:14.25pt;height:14.25pt;visibility:visible">
            <v:imagedata r:id="rId150" o:title=""/>
          </v:shape>
        </w:pict>
      </w:r>
      <w:r>
        <w:t xml:space="preserve"> situé à la droite du premier champ;</w:t>
      </w:r>
    </w:p>
    <w:p w:rsidR="00774FF8" w:rsidRDefault="00774FF8" w:rsidP="00B443A8">
      <w:pPr>
        <w:ind w:left="284" w:hanging="284"/>
      </w:pPr>
    </w:p>
    <w:p w:rsidR="00774FF8" w:rsidRPr="00BA1738" w:rsidRDefault="00774FF8" w:rsidP="00B443A8">
      <w:pPr>
        <w:ind w:left="2268" w:hanging="284"/>
        <w:rPr>
          <w:i/>
          <w:iCs/>
        </w:rPr>
      </w:pPr>
      <w:r>
        <w:rPr>
          <w:i/>
          <w:iCs/>
        </w:rPr>
        <w:t>Une liste déroulante apparaît.</w:t>
      </w:r>
    </w:p>
    <w:p w:rsidR="00774FF8" w:rsidRDefault="00774FF8" w:rsidP="00B443A8"/>
    <w:p w:rsidR="00774FF8" w:rsidRDefault="00774FF8" w:rsidP="00B443A8">
      <w:pPr>
        <w:ind w:left="1985" w:hanging="569"/>
      </w:pPr>
      <w:r>
        <w:t>1a.2. Sélectionnez un thérapeute particulier, *Tous les thérapeutes* ou Tout afficher.</w:t>
      </w:r>
    </w:p>
    <w:p w:rsidR="00774FF8" w:rsidRDefault="00774FF8" w:rsidP="00B443A8">
      <w:pPr>
        <w:ind w:left="1134" w:hanging="425"/>
      </w:pPr>
    </w:p>
    <w:p w:rsidR="00774FF8" w:rsidRDefault="00774FF8" w:rsidP="00B443A8">
      <w:pPr>
        <w:ind w:left="1985" w:hanging="425"/>
        <w:rPr>
          <w:i/>
          <w:iCs/>
        </w:rPr>
      </w:pPr>
      <w:r>
        <w:tab/>
      </w:r>
      <w:r>
        <w:rPr>
          <w:i/>
          <w:iCs/>
        </w:rPr>
        <w:t>La liste se modifie selon les paramètres sélectionnés.</w:t>
      </w:r>
    </w:p>
    <w:p w:rsidR="00774FF8" w:rsidRDefault="00774FF8" w:rsidP="00B443A8"/>
    <w:p w:rsidR="00774FF8" w:rsidRPr="007C684D" w:rsidRDefault="00774FF8" w:rsidP="00B443A8">
      <w:pPr>
        <w:ind w:firstLine="708"/>
      </w:pPr>
      <w:r>
        <w:t xml:space="preserve">1b. Filtrer la liste d’attente par </w:t>
      </w:r>
      <w:hyperlink w:anchor="FolderCode" w:history="1">
        <w:r w:rsidRPr="003334DF">
          <w:rPr>
            <w:rStyle w:val="Hyperlink"/>
          </w:rPr>
          <w:t>Codification dossier </w:t>
        </w:r>
      </w:hyperlink>
      <w:r>
        <w:t>:</w:t>
      </w:r>
    </w:p>
    <w:p w:rsidR="00774FF8" w:rsidRDefault="00774FF8" w:rsidP="00B443A8">
      <w:pPr>
        <w:ind w:firstLine="284"/>
      </w:pPr>
    </w:p>
    <w:p w:rsidR="00774FF8" w:rsidRDefault="00774FF8" w:rsidP="00B443A8">
      <w:pPr>
        <w:ind w:left="708" w:firstLine="708"/>
      </w:pPr>
      <w:r>
        <w:t xml:space="preserve">1b.1. Cliquez sur le </w:t>
      </w:r>
      <w:r>
        <w:rPr>
          <w:noProof/>
        </w:rPr>
        <w:pict>
          <v:shape id="_x0000_i1616" type="#_x0000_t75" style="width:14.25pt;height:14.25pt;visibility:visible">
            <v:imagedata r:id="rId150" o:title=""/>
          </v:shape>
        </w:pict>
      </w:r>
      <w:r>
        <w:t xml:space="preserve"> situé à la droite du second champ;</w:t>
      </w:r>
    </w:p>
    <w:p w:rsidR="00774FF8" w:rsidRDefault="00774FF8" w:rsidP="00B443A8">
      <w:pPr>
        <w:ind w:left="284" w:hanging="284"/>
      </w:pPr>
    </w:p>
    <w:p w:rsidR="00774FF8" w:rsidRPr="00BA1738" w:rsidRDefault="00774FF8" w:rsidP="00B443A8">
      <w:pPr>
        <w:ind w:left="1701" w:firstLine="282"/>
        <w:rPr>
          <w:i/>
          <w:iCs/>
        </w:rPr>
      </w:pPr>
      <w:r>
        <w:rPr>
          <w:i/>
          <w:iCs/>
        </w:rPr>
        <w:t>Une liste déroulante apparaît.</w:t>
      </w:r>
    </w:p>
    <w:p w:rsidR="00774FF8" w:rsidRDefault="00774FF8" w:rsidP="00B443A8"/>
    <w:p w:rsidR="00774FF8" w:rsidRDefault="00774FF8" w:rsidP="00B443A8">
      <w:pPr>
        <w:ind w:left="1134" w:firstLine="282"/>
      </w:pPr>
      <w:r>
        <w:t>1b.2. Sélectionnez une Codification dossier particulière ou Tout afficher.</w:t>
      </w:r>
    </w:p>
    <w:p w:rsidR="00774FF8" w:rsidRDefault="00774FF8" w:rsidP="00B443A8">
      <w:pPr>
        <w:ind w:left="1134" w:hanging="425"/>
      </w:pPr>
    </w:p>
    <w:p w:rsidR="00774FF8" w:rsidRDefault="00774FF8" w:rsidP="00B443A8">
      <w:pPr>
        <w:ind w:left="1985"/>
        <w:rPr>
          <w:i/>
          <w:iCs/>
        </w:rPr>
      </w:pPr>
      <w:r>
        <w:rPr>
          <w:i/>
          <w:iCs/>
        </w:rPr>
        <w:t>La liste se modifie selon les paramètres sélectionnés.</w:t>
      </w:r>
    </w:p>
    <w:p w:rsidR="00774FF8" w:rsidRDefault="00774FF8" w:rsidP="00B443A8">
      <w:pPr>
        <w:rPr>
          <w:i/>
          <w:iCs/>
        </w:rPr>
      </w:pPr>
    </w:p>
    <w:p w:rsidR="00774FF8" w:rsidRDefault="00774FF8" w:rsidP="00B443A8">
      <w:r>
        <w:t xml:space="preserve">2. Cliquez sur </w:t>
      </w:r>
      <w:r w:rsidRPr="00891B4C">
        <w:rPr>
          <w:b/>
          <w:bCs/>
        </w:rPr>
        <w:t xml:space="preserve">un client dans la liste </w:t>
      </w:r>
      <w:r>
        <w:t>pour le sélectionner.</w:t>
      </w:r>
    </w:p>
    <w:p w:rsidR="00774FF8" w:rsidRDefault="00774FF8" w:rsidP="00B443A8"/>
    <w:p w:rsidR="00774FF8" w:rsidRDefault="00774FF8" w:rsidP="0097488D">
      <w:pPr>
        <w:ind w:left="284"/>
        <w:rPr>
          <w:i/>
          <w:iCs/>
        </w:rPr>
      </w:pPr>
      <w:r>
        <w:rPr>
          <w:i/>
          <w:iCs/>
        </w:rPr>
        <w:t xml:space="preserve">Les </w:t>
      </w:r>
      <w:r>
        <w:t>Informations sur le client sélectionné de la liste d’attente</w:t>
      </w:r>
      <w:r>
        <w:rPr>
          <w:i/>
          <w:iCs/>
        </w:rPr>
        <w:t xml:space="preserve"> se complètent automatiquement selon les informations de base du client et selon celles du dossier associé au rendez-vous.</w:t>
      </w:r>
    </w:p>
    <w:p w:rsidR="00774FF8" w:rsidRDefault="00774FF8" w:rsidP="0097488D">
      <w:pPr>
        <w:ind w:left="284"/>
        <w:rPr>
          <w:i/>
          <w:iCs/>
        </w:rPr>
      </w:pPr>
    </w:p>
    <w:p w:rsidR="00774FF8" w:rsidRDefault="00774FF8" w:rsidP="0097488D">
      <w:pPr>
        <w:ind w:left="284"/>
        <w:rPr>
          <w:i/>
          <w:iCs/>
        </w:rPr>
      </w:pPr>
      <w:r>
        <w:rPr>
          <w:i/>
          <w:iCs/>
        </w:rPr>
        <w:t xml:space="preserve">Les boutons </w:t>
      </w:r>
      <w:r w:rsidRPr="009C6C36">
        <w:rPr>
          <w:i/>
          <w:iCs/>
          <w:noProof/>
        </w:rPr>
        <w:pict>
          <v:shape id="_x0000_i1617" type="#_x0000_t75" style="width:14.25pt;height:14.25pt;visibility:visible">
            <v:imagedata r:id="rId216" o:title=""/>
          </v:shape>
        </w:pict>
      </w:r>
      <w:r>
        <w:rPr>
          <w:i/>
          <w:iCs/>
        </w:rPr>
        <w:t xml:space="preserve"> et </w:t>
      </w:r>
      <w:r w:rsidRPr="009C6C36">
        <w:rPr>
          <w:i/>
          <w:iCs/>
          <w:noProof/>
        </w:rPr>
        <w:pict>
          <v:shape id="_x0000_i1618" type="#_x0000_t75" style="width:55.5pt;height:14.25pt;visibility:visible">
            <v:imagedata r:id="rId217" o:title=""/>
          </v:shape>
        </w:pict>
      </w:r>
      <w:r>
        <w:rPr>
          <w:i/>
          <w:iCs/>
        </w:rPr>
        <w:t xml:space="preserve"> s’activent.</w:t>
      </w:r>
    </w:p>
    <w:p w:rsidR="00774FF8" w:rsidRDefault="00774FF8" w:rsidP="0097488D"/>
    <w:p w:rsidR="00774FF8" w:rsidRDefault="00774FF8" w:rsidP="00CA43CC">
      <w:pPr>
        <w:ind w:left="284" w:hanging="284"/>
      </w:pPr>
      <w:r>
        <w:t xml:space="preserve">3. Cliquez sur le bouton </w:t>
      </w:r>
      <w:r>
        <w:rPr>
          <w:noProof/>
        </w:rPr>
        <w:pict>
          <v:shape id="_x0000_i1619" type="#_x0000_t75" style="width:14.25pt;height:14.25pt;visibility:visible">
            <v:imagedata r:id="rId216" o:title=""/>
          </v:shape>
        </w:pict>
      </w:r>
      <w:r>
        <w:t xml:space="preserve"> pour </w:t>
      </w:r>
      <w:r>
        <w:rPr>
          <w:b/>
          <w:bCs/>
          <w:u w:val="single"/>
        </w:rPr>
        <w:t>Commencer la modification des informations de la liste d’attente</w:t>
      </w:r>
      <w:r>
        <w:t>.</w:t>
      </w:r>
    </w:p>
    <w:p w:rsidR="00774FF8" w:rsidRDefault="00774FF8" w:rsidP="00CA43CC">
      <w:pPr>
        <w:ind w:left="180" w:hanging="180"/>
      </w:pPr>
    </w:p>
    <w:p w:rsidR="00774FF8" w:rsidRDefault="00774FF8" w:rsidP="00CA43CC">
      <w:pPr>
        <w:ind w:left="142" w:firstLine="142"/>
        <w:rPr>
          <w:i/>
          <w:iCs/>
          <w:color w:val="9BBB59"/>
        </w:rPr>
      </w:pPr>
      <w:r>
        <w:rPr>
          <w:i/>
          <w:iCs/>
        </w:rPr>
        <w:t>Le secteur des informations de la liste d’attente s’active.</w:t>
      </w:r>
    </w:p>
    <w:p w:rsidR="00774FF8" w:rsidRDefault="00774FF8" w:rsidP="00CA43CC">
      <w:pPr>
        <w:ind w:left="180" w:hanging="180"/>
      </w:pPr>
    </w:p>
    <w:p w:rsidR="00774FF8" w:rsidRDefault="00774FF8" w:rsidP="00CA43CC">
      <w:pPr>
        <w:ind w:left="284"/>
        <w:rPr>
          <w:i/>
          <w:iCs/>
        </w:rPr>
      </w:pPr>
      <w:r>
        <w:rPr>
          <w:i/>
          <w:iCs/>
        </w:rPr>
        <w:t>Lorsque vous activez le secteur des informations de la liste d’attente, celui-ci devient bloqué pour tous les autres utilisateurs, c’est-à-dire qu’ils ne pourront effectuer de modifications dans les informations de la liste d’attente jusqu’à ce que vous arrêtiez la modification des informations de la liste d’attente.</w:t>
      </w:r>
    </w:p>
    <w:p w:rsidR="00774FF8" w:rsidRDefault="00774FF8" w:rsidP="00CA43CC">
      <w:pPr>
        <w:ind w:left="284"/>
        <w:rPr>
          <w:i/>
          <w:iCs/>
        </w:rPr>
      </w:pPr>
    </w:p>
    <w:p w:rsidR="00774FF8" w:rsidRDefault="00774FF8" w:rsidP="00CA43CC">
      <w:pPr>
        <w:ind w:left="284"/>
        <w:rPr>
          <w:i/>
          <w:iCs/>
        </w:rPr>
      </w:pPr>
      <w:r>
        <w:rPr>
          <w:i/>
          <w:iCs/>
        </w:rPr>
        <w:t>Les Filtres se désactivent.</w:t>
      </w:r>
    </w:p>
    <w:p w:rsidR="00774FF8" w:rsidRDefault="00774FF8" w:rsidP="004A187D">
      <w:pPr>
        <w:rPr>
          <w:i/>
          <w:iCs/>
        </w:rPr>
      </w:pPr>
    </w:p>
    <w:p w:rsidR="00774FF8" w:rsidRDefault="00774FF8" w:rsidP="004A187D">
      <w:r>
        <w:t xml:space="preserve">4. </w:t>
      </w:r>
      <w:r w:rsidRPr="00930DB2">
        <w:rPr>
          <w:b/>
          <w:bCs/>
        </w:rPr>
        <w:t>Modification des disponibilités</w:t>
      </w:r>
      <w:r>
        <w:t> :</w:t>
      </w:r>
    </w:p>
    <w:p w:rsidR="00774FF8" w:rsidRDefault="00774FF8" w:rsidP="004A187D"/>
    <w:p w:rsidR="00774FF8" w:rsidRDefault="00774FF8" w:rsidP="00930DB2">
      <w:pPr>
        <w:ind w:left="284"/>
      </w:pPr>
      <w:r>
        <w:rPr>
          <w:i/>
          <w:iCs/>
        </w:rPr>
        <w:t xml:space="preserve">La fenêtre </w:t>
      </w:r>
      <w:r>
        <w:t>Disponibilités du client apparaît.</w:t>
      </w:r>
    </w:p>
    <w:p w:rsidR="00774FF8" w:rsidRDefault="00774FF8" w:rsidP="00891B4C">
      <w:pPr>
        <w:ind w:left="284" w:hanging="284"/>
      </w:pPr>
    </w:p>
    <w:p w:rsidR="00774FF8" w:rsidRDefault="00774FF8" w:rsidP="00891B4C">
      <w:pPr>
        <w:ind w:left="1276" w:hanging="568"/>
      </w:pPr>
      <w:r>
        <w:t xml:space="preserve">4.1a. Cliquez dans la case située dans le coin supérieur gauche de la fenêtre pour sélectionner </w:t>
      </w:r>
      <w:r w:rsidRPr="00201F91">
        <w:rPr>
          <w:b/>
          <w:bCs/>
        </w:rPr>
        <w:t>toutes les journées et toutes les heures</w:t>
      </w:r>
      <w:r>
        <w:t xml:space="preserve"> possibles.</w:t>
      </w:r>
    </w:p>
    <w:p w:rsidR="00774FF8" w:rsidRDefault="00774FF8" w:rsidP="00891B4C">
      <w:pPr>
        <w:ind w:left="2410" w:hanging="709"/>
      </w:pPr>
    </w:p>
    <w:p w:rsidR="00774FF8" w:rsidRDefault="00774FF8" w:rsidP="00891B4C">
      <w:pPr>
        <w:ind w:left="1276"/>
        <w:rPr>
          <w:i/>
          <w:iCs/>
        </w:rPr>
      </w:pPr>
      <w:r>
        <w:rPr>
          <w:i/>
          <w:iCs/>
        </w:rPr>
        <w:t>Un petit crochet apparaît dans la case ainsi que dans la case de chacune des journées.</w:t>
      </w:r>
    </w:p>
    <w:p w:rsidR="00774FF8" w:rsidRDefault="00774FF8" w:rsidP="00891B4C">
      <w:pPr>
        <w:ind w:left="2410" w:hanging="709"/>
        <w:rPr>
          <w:i/>
          <w:iCs/>
        </w:rPr>
      </w:pPr>
    </w:p>
    <w:p w:rsidR="00774FF8" w:rsidRDefault="00774FF8" w:rsidP="00891B4C">
      <w:pPr>
        <w:ind w:left="1276" w:hanging="568"/>
      </w:pPr>
      <w:r>
        <w:t xml:space="preserve">4.1b. Cliquez dans la case d’une </w:t>
      </w:r>
      <w:r w:rsidRPr="002242D3">
        <w:rPr>
          <w:b/>
          <w:bCs/>
        </w:rPr>
        <w:t>journée particulière</w:t>
      </w:r>
      <w:r>
        <w:t xml:space="preserve"> pour la sélectionner ainsi que </w:t>
      </w:r>
      <w:r w:rsidRPr="002242D3">
        <w:rPr>
          <w:b/>
          <w:bCs/>
        </w:rPr>
        <w:t>toutes les heures de cette journée</w:t>
      </w:r>
      <w:r>
        <w:t>.</w:t>
      </w:r>
    </w:p>
    <w:p w:rsidR="00774FF8" w:rsidRDefault="00774FF8" w:rsidP="00891B4C"/>
    <w:p w:rsidR="00774FF8" w:rsidRDefault="00774FF8" w:rsidP="00891B4C">
      <w:pPr>
        <w:ind w:left="568" w:firstLine="708"/>
      </w:pPr>
      <w:r>
        <w:rPr>
          <w:i/>
          <w:iCs/>
        </w:rPr>
        <w:t>Un petit crochet apparaît dans la case de la journée sélectionnée.</w:t>
      </w:r>
    </w:p>
    <w:p w:rsidR="00774FF8" w:rsidRDefault="00774FF8" w:rsidP="00891B4C">
      <w:pPr>
        <w:ind w:left="2410" w:hanging="709"/>
      </w:pPr>
    </w:p>
    <w:p w:rsidR="00774FF8" w:rsidRDefault="00774FF8" w:rsidP="00891B4C">
      <w:pPr>
        <w:ind w:firstLine="708"/>
      </w:pPr>
      <w:r>
        <w:t>4.1c. Sélection d’heures de disponibilités particulières :</w:t>
      </w:r>
    </w:p>
    <w:p w:rsidR="00774FF8" w:rsidRDefault="00774FF8" w:rsidP="00891B4C">
      <w:pPr>
        <w:ind w:left="2410" w:hanging="709"/>
      </w:pPr>
    </w:p>
    <w:p w:rsidR="00774FF8" w:rsidRDefault="00774FF8" w:rsidP="00891B4C">
      <w:pPr>
        <w:ind w:left="2127" w:hanging="711"/>
      </w:pPr>
      <w:r>
        <w:t xml:space="preserve">4.1c.1. Cliquez sur l’icône </w:t>
      </w:r>
      <w:r>
        <w:rPr>
          <w:noProof/>
        </w:rPr>
        <w:pict>
          <v:shape id="_x0000_i1620" type="#_x0000_t75" style="width:13.5pt;height:13.5pt;visibility:visible">
            <v:imagedata r:id="rId114" o:title=""/>
          </v:shape>
        </w:pict>
      </w:r>
      <w:r>
        <w:t xml:space="preserve"> qui se trouve à la droite du champ « De » d’une journée particulière;</w:t>
      </w:r>
    </w:p>
    <w:p w:rsidR="00774FF8" w:rsidRDefault="00774FF8" w:rsidP="00891B4C">
      <w:pPr>
        <w:ind w:left="3261" w:hanging="851"/>
      </w:pPr>
      <w:r>
        <w:tab/>
      </w:r>
    </w:p>
    <w:p w:rsidR="00774FF8" w:rsidRDefault="00774FF8" w:rsidP="00891B4C">
      <w:pPr>
        <w:ind w:left="2127" w:hanging="711"/>
      </w:pPr>
      <w:r>
        <w:t>4.1c.2. Sélectionnez une heure de début dans la liste déroulante qui apparaît;</w:t>
      </w:r>
    </w:p>
    <w:p w:rsidR="00774FF8" w:rsidRDefault="00774FF8" w:rsidP="00891B4C">
      <w:pPr>
        <w:ind w:left="3261" w:hanging="851"/>
      </w:pPr>
    </w:p>
    <w:p w:rsidR="00774FF8" w:rsidRPr="00DA5CA2" w:rsidRDefault="00774FF8" w:rsidP="00891B4C">
      <w:pPr>
        <w:ind w:left="2127"/>
        <w:rPr>
          <w:i/>
          <w:iCs/>
        </w:rPr>
      </w:pPr>
      <w:r>
        <w:rPr>
          <w:i/>
          <w:iCs/>
        </w:rPr>
        <w:t>S’il ne s’y trouvait pas déjà, un petit crochet apparaît dans la case de la journée sélectionnée.</w:t>
      </w:r>
    </w:p>
    <w:p w:rsidR="00774FF8" w:rsidRDefault="00774FF8" w:rsidP="00891B4C">
      <w:pPr>
        <w:ind w:left="3261" w:hanging="851"/>
      </w:pPr>
    </w:p>
    <w:p w:rsidR="00774FF8" w:rsidRDefault="00774FF8" w:rsidP="00891B4C">
      <w:pPr>
        <w:ind w:left="2127" w:hanging="711"/>
      </w:pPr>
      <w:r>
        <w:t xml:space="preserve">4.1c.3. Cliquez sur l’icône </w:t>
      </w:r>
      <w:r>
        <w:rPr>
          <w:noProof/>
        </w:rPr>
        <w:pict>
          <v:shape id="_x0000_i1621" type="#_x0000_t75" style="width:13.5pt;height:13.5pt;visibility:visible">
            <v:imagedata r:id="rId114" o:title=""/>
          </v:shape>
        </w:pict>
      </w:r>
      <w:r>
        <w:t xml:space="preserve"> qui se trouve à la droite du champ « À » d’une journée particulière;</w:t>
      </w:r>
    </w:p>
    <w:p w:rsidR="00774FF8" w:rsidRDefault="00774FF8" w:rsidP="00891B4C">
      <w:pPr>
        <w:ind w:left="3261" w:hanging="851"/>
      </w:pPr>
      <w:r>
        <w:tab/>
      </w:r>
    </w:p>
    <w:p w:rsidR="00774FF8" w:rsidRDefault="00774FF8" w:rsidP="00891B4C">
      <w:pPr>
        <w:ind w:left="2127" w:hanging="711"/>
      </w:pPr>
      <w:r>
        <w:t>4.1c.4. Sélectionnez une heure de fin dans la liste déroulante qui apparaît.</w:t>
      </w:r>
    </w:p>
    <w:p w:rsidR="00774FF8" w:rsidRDefault="00774FF8" w:rsidP="00891B4C">
      <w:pPr>
        <w:ind w:left="3261" w:hanging="851"/>
      </w:pPr>
    </w:p>
    <w:p w:rsidR="00774FF8" w:rsidRDefault="00774FF8" w:rsidP="00930DB2">
      <w:pPr>
        <w:ind w:firstLine="708"/>
      </w:pPr>
      <w:r>
        <w:t xml:space="preserve">4.2. Sélection de la </w:t>
      </w:r>
      <w:r w:rsidRPr="00DC2D91">
        <w:rPr>
          <w:b/>
          <w:bCs/>
        </w:rPr>
        <w:t>date de début des disponibilités</w:t>
      </w:r>
      <w:r>
        <w:t> :</w:t>
      </w:r>
    </w:p>
    <w:p w:rsidR="00774FF8" w:rsidRDefault="00774FF8" w:rsidP="00891B4C">
      <w:pPr>
        <w:ind w:left="1701" w:hanging="567"/>
      </w:pPr>
    </w:p>
    <w:p w:rsidR="00774FF8" w:rsidRPr="00DC2D91" w:rsidRDefault="00774FF8" w:rsidP="00930DB2">
      <w:pPr>
        <w:ind w:left="1134"/>
        <w:rPr>
          <w:i/>
          <w:iCs/>
        </w:rPr>
      </w:pPr>
      <w:r>
        <w:rPr>
          <w:i/>
          <w:iCs/>
        </w:rPr>
        <w:t>Cette étape est optionnelle et la date de début inscrite par défaut est celle d’aujourd’hui.</w:t>
      </w:r>
    </w:p>
    <w:p w:rsidR="00774FF8" w:rsidRDefault="00774FF8" w:rsidP="00891B4C">
      <w:pPr>
        <w:ind w:left="1701" w:hanging="567"/>
      </w:pPr>
    </w:p>
    <w:p w:rsidR="00774FF8" w:rsidRDefault="00774FF8" w:rsidP="00930DB2">
      <w:pPr>
        <w:ind w:left="426" w:firstLine="708"/>
      </w:pPr>
      <w:r>
        <w:t xml:space="preserve">4.2.1. Cliquez sur </w:t>
      </w:r>
      <w:r w:rsidRPr="009C6C36">
        <w:rPr>
          <w:i/>
          <w:iCs/>
          <w:noProof/>
        </w:rPr>
        <w:pict>
          <v:shape id="_x0000_i1622" type="#_x0000_t75" style="width:58.5pt;height:14.25pt;visibility:visible">
            <v:imagedata r:id="rId203" o:title=""/>
          </v:shape>
        </w:pict>
      </w:r>
      <w:r>
        <w:t>;</w:t>
      </w:r>
    </w:p>
    <w:p w:rsidR="00774FF8" w:rsidRDefault="00774FF8" w:rsidP="00891B4C"/>
    <w:p w:rsidR="00774FF8" w:rsidRDefault="00774FF8" w:rsidP="00930DB2">
      <w:pPr>
        <w:ind w:left="1843" w:hanging="2"/>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774FF8" w:rsidRDefault="00774FF8" w:rsidP="00891B4C">
      <w:r>
        <w:tab/>
      </w:r>
    </w:p>
    <w:p w:rsidR="00774FF8" w:rsidRDefault="00774FF8" w:rsidP="00930DB2">
      <w:pPr>
        <w:ind w:left="1134"/>
      </w:pPr>
      <w:r>
        <w:t xml:space="preserve">4.2.2. </w:t>
      </w:r>
      <w:r w:rsidRPr="00DC2D91">
        <w:t>Sélectionnez le jour, le mois et l’année dans</w:t>
      </w:r>
      <w:r>
        <w:t xml:space="preserve"> le calendrier;</w:t>
      </w:r>
    </w:p>
    <w:p w:rsidR="00774FF8" w:rsidRDefault="00774FF8" w:rsidP="00891B4C">
      <w:pPr>
        <w:ind w:left="1701"/>
      </w:pPr>
    </w:p>
    <w:p w:rsidR="00774FF8" w:rsidRDefault="00774FF8" w:rsidP="00930DB2">
      <w:pPr>
        <w:ind w:left="1134" w:hanging="1"/>
      </w:pPr>
      <w:r>
        <w:t>4.2.3. Cliquez sur « </w:t>
      </w:r>
      <w:r w:rsidRPr="00DC2D91">
        <w:t>Ok</w:t>
      </w:r>
      <w:r>
        <w:rPr>
          <w:b/>
          <w:bCs/>
        </w:rPr>
        <w:t xml:space="preserve"> </w:t>
      </w:r>
      <w:r>
        <w:t>».</w:t>
      </w:r>
    </w:p>
    <w:p w:rsidR="00774FF8" w:rsidRDefault="00774FF8" w:rsidP="00891B4C">
      <w:pPr>
        <w:ind w:left="1701"/>
      </w:pPr>
    </w:p>
    <w:p w:rsidR="00774FF8" w:rsidRPr="00B305E6" w:rsidRDefault="00774FF8" w:rsidP="00930DB2">
      <w:pPr>
        <w:ind w:left="1843" w:hanging="2"/>
        <w:rPr>
          <w:i/>
          <w:iCs/>
        </w:rPr>
      </w:pPr>
      <w:r>
        <w:rPr>
          <w:i/>
          <w:iCs/>
        </w:rPr>
        <w:t>La date de début s’inscrit sous la forme Année/Mois/Jour.</w:t>
      </w:r>
    </w:p>
    <w:p w:rsidR="00774FF8" w:rsidRDefault="00774FF8" w:rsidP="00891B4C">
      <w:pPr>
        <w:ind w:left="1701" w:hanging="567"/>
      </w:pPr>
    </w:p>
    <w:p w:rsidR="00774FF8" w:rsidRDefault="00774FF8" w:rsidP="00930DB2">
      <w:pPr>
        <w:ind w:left="709"/>
      </w:pPr>
      <w:r>
        <w:t>4.3. Cliquez sur « </w:t>
      </w:r>
      <w:r w:rsidRPr="00DC2D91">
        <w:rPr>
          <w:b/>
          <w:bCs/>
        </w:rPr>
        <w:t>Ok</w:t>
      </w:r>
      <w:r>
        <w:t> ».</w:t>
      </w:r>
    </w:p>
    <w:p w:rsidR="00774FF8" w:rsidRDefault="00774FF8" w:rsidP="004A187D"/>
    <w:p w:rsidR="00774FF8" w:rsidRDefault="00774FF8" w:rsidP="004A187D"/>
    <w:p w:rsidR="00774FF8" w:rsidRPr="004A187D" w:rsidRDefault="00774FF8" w:rsidP="004A187D">
      <w:r>
        <w:t xml:space="preserve">5. Pour modifier la </w:t>
      </w:r>
      <w:r w:rsidRPr="00930DB2">
        <w:rPr>
          <w:b/>
          <w:bCs/>
        </w:rPr>
        <w:t>remarque</w:t>
      </w:r>
      <w:r>
        <w:t xml:space="preserve">, entrez directement le texte dans le champ Remarque. </w:t>
      </w:r>
    </w:p>
    <w:p w:rsidR="00774FF8" w:rsidRDefault="00774FF8" w:rsidP="00B443A8">
      <w:pPr>
        <w:rPr>
          <w:i/>
          <w:iCs/>
        </w:rPr>
      </w:pPr>
    </w:p>
    <w:p w:rsidR="00774FF8" w:rsidRDefault="00774FF8" w:rsidP="00557549">
      <w:pPr>
        <w:ind w:left="360" w:hanging="360"/>
      </w:pPr>
      <w:r>
        <w:t xml:space="preserve">6. Cliquez sur </w:t>
      </w:r>
      <w:r>
        <w:rPr>
          <w:noProof/>
        </w:rPr>
        <w:pict>
          <v:shape id="_x0000_i1623"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informations de base du compte client</w:t>
      </w:r>
      <w:r>
        <w:rPr>
          <w:noProof/>
        </w:rPr>
        <w:t xml:space="preserve">. </w:t>
      </w:r>
    </w:p>
    <w:p w:rsidR="00774FF8" w:rsidRDefault="00774FF8" w:rsidP="00557549"/>
    <w:p w:rsidR="00774FF8" w:rsidRDefault="00774FF8" w:rsidP="00557549">
      <w:pPr>
        <w:ind w:left="426"/>
        <w:rPr>
          <w:i/>
          <w:iCs/>
        </w:rPr>
      </w:pPr>
      <w:r>
        <w:rPr>
          <w:i/>
          <w:iCs/>
        </w:rPr>
        <w:t>Le secteur des informations de la liste d’attente se désactive.</w:t>
      </w:r>
    </w:p>
    <w:p w:rsidR="00774FF8" w:rsidRDefault="00774FF8" w:rsidP="00557549">
      <w:pPr>
        <w:ind w:left="426"/>
        <w:rPr>
          <w:i/>
          <w:iCs/>
        </w:rPr>
      </w:pPr>
    </w:p>
    <w:p w:rsidR="00774FF8" w:rsidRDefault="00774FF8" w:rsidP="00557549">
      <w:pPr>
        <w:ind w:left="360"/>
      </w:pPr>
      <w:r>
        <w:rPr>
          <w:i/>
          <w:iCs/>
        </w:rPr>
        <w:t>Désactiver le secteur des informations de la liste d’attente le débloque pour les autres utilisateurs voulant y apporter des modifications.</w:t>
      </w:r>
    </w:p>
    <w:p w:rsidR="00774FF8" w:rsidRDefault="00774FF8" w:rsidP="00B443A8">
      <w:pPr>
        <w:rPr>
          <w:i/>
          <w:iCs/>
        </w:rPr>
      </w:pPr>
    </w:p>
    <w:p w:rsidR="00774FF8" w:rsidRDefault="00774FF8" w:rsidP="00B443A8">
      <w:pPr>
        <w:rPr>
          <w:i/>
          <w:iCs/>
        </w:rPr>
      </w:pPr>
    </w:p>
    <w:p w:rsidR="00774FF8" w:rsidRPr="00B443A8" w:rsidRDefault="00774FF8" w:rsidP="00B443A8">
      <w:pPr>
        <w:rPr>
          <w:i/>
          <w:iCs/>
        </w:rPr>
      </w:pPr>
      <w:r>
        <w:rPr>
          <w:i/>
          <w:iCs/>
        </w:rPr>
        <w:t>Vous ne pouvez modifier d’informations que pour un seul client à la fois. Cliquer sur un autre client mettra automatiquement fin à la modification des informations de la liste d’attente. Si des informations ont été modifiées, un message de confirmation vous demandera si vous désirez enregistrer ou non.</w:t>
      </w:r>
    </w:p>
    <w:p w:rsidR="00774FF8" w:rsidRDefault="00774FF8" w:rsidP="00DB595A"/>
    <w:p w:rsidR="00774FF8" w:rsidRDefault="00774FF8" w:rsidP="00DB595A"/>
    <w:p w:rsidR="00774FF8" w:rsidRDefault="00774FF8" w:rsidP="00DB595A">
      <w:r w:rsidRPr="003B108A">
        <w:rPr>
          <w:i/>
          <w:iCs/>
        </w:rPr>
        <w:t xml:space="preserve">Pour pouvoir </w:t>
      </w:r>
      <w:r>
        <w:rPr>
          <w:i/>
          <w:iCs/>
        </w:rPr>
        <w:t xml:space="preserve">modifier des informations de la </w:t>
      </w:r>
      <w:r w:rsidRPr="003B108A">
        <w:rPr>
          <w:i/>
          <w:iCs/>
        </w:rPr>
        <w:t xml:space="preserve">liste d’attente, un utilisateur </w:t>
      </w:r>
      <w:r>
        <w:rPr>
          <w:i/>
          <w:iCs/>
        </w:rPr>
        <w:t>doit avoir</w:t>
      </w:r>
      <w:r w:rsidRPr="00624762">
        <w:rPr>
          <w:i/>
          <w:iCs/>
        </w:rPr>
        <w:t xml:space="preserve"> </w:t>
      </w:r>
      <w:r>
        <w:rPr>
          <w:i/>
          <w:iCs/>
        </w:rPr>
        <w:t xml:space="preserve">le </w:t>
      </w:r>
      <w:r>
        <w:rPr>
          <w:b/>
          <w:bCs/>
          <w:i/>
          <w:iCs/>
        </w:rPr>
        <w:t xml:space="preserve">Droit de gérer la liste d’attente </w:t>
      </w:r>
      <w:r w:rsidRPr="00624762">
        <w:rPr>
          <w:i/>
          <w:iCs/>
        </w:rPr>
        <w:t>d’activé dans son type d’utilisateur.</w:t>
      </w:r>
    </w:p>
    <w:p w:rsidR="00774FF8" w:rsidRDefault="00774FF8" w:rsidP="00DB595A"/>
    <w:p w:rsidR="00774FF8" w:rsidRDefault="00774FF8" w:rsidP="00DB595A"/>
    <w:p w:rsidR="00774FF8" w:rsidRPr="00DB595A" w:rsidRDefault="00774FF8" w:rsidP="00DB595A">
      <w:r>
        <w:rPr>
          <w:i/>
          <w:iCs/>
        </w:rPr>
        <w:t>Vous pouvez en tout temps quitter la fenêtre</w:t>
      </w:r>
      <w:r>
        <w:t xml:space="preserve"> </w:t>
      </w:r>
      <w:r>
        <w:rPr>
          <w:i/>
          <w:iCs/>
        </w:rPr>
        <w:t xml:space="preserve">de la </w:t>
      </w:r>
      <w:r>
        <w:t xml:space="preserve">Liste d’attente </w:t>
      </w:r>
      <w:r>
        <w:rPr>
          <w:i/>
          <w:iCs/>
        </w:rPr>
        <w:t xml:space="preserve">en cliquant sur le </w:t>
      </w:r>
      <w:r w:rsidRPr="009C6C36">
        <w:rPr>
          <w:b/>
          <w:bCs/>
          <w:i/>
          <w:iCs/>
          <w:noProof/>
        </w:rPr>
        <w:pict>
          <v:shape id="_x0000_i1624"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p>
    <w:p w:rsidR="00774FF8" w:rsidRDefault="00774FF8">
      <w:pPr>
        <w:rPr>
          <w:b/>
          <w:bCs/>
          <w:sz w:val="28"/>
          <w:szCs w:val="28"/>
        </w:rPr>
      </w:pPr>
      <w:r>
        <w:br w:type="page"/>
      </w:r>
    </w:p>
    <w:p w:rsidR="00774FF8" w:rsidRPr="000806D6" w:rsidRDefault="00774FF8" w:rsidP="000806D6">
      <w:pPr>
        <w:pStyle w:val="Heading4"/>
      </w:pPr>
      <w:bookmarkStart w:id="142" w:name="CC_RVs_QL_Open"/>
      <w:bookmarkEnd w:id="142"/>
      <w:r w:rsidRPr="000806D6">
        <w:t>Voir la liste d’attente</w:t>
      </w:r>
    </w:p>
    <w:p w:rsidR="00774FF8" w:rsidRDefault="00774FF8" w:rsidP="003604CA">
      <w:r w:rsidRPr="00CA76CD">
        <w:rPr>
          <w:vanish/>
        </w:rPr>
        <w:t xml:space="preserve">Numéro : </w:t>
      </w:r>
      <w:r>
        <w:rPr>
          <w:vanish/>
        </w:rPr>
        <w:t>124</w:t>
      </w:r>
    </w:p>
    <w:p w:rsidR="00774FF8" w:rsidRDefault="00774FF8" w:rsidP="006173A8">
      <w:r>
        <w:t xml:space="preserve">Pour voir la </w:t>
      </w:r>
      <w:hyperlink w:anchor="CC_RVs_QL" w:history="1">
        <w:r>
          <w:rPr>
            <w:rStyle w:val="Hyperlink"/>
          </w:rPr>
          <w:t>l</w:t>
        </w:r>
        <w:r w:rsidRPr="00D85DA0">
          <w:rPr>
            <w:rStyle w:val="Hyperlink"/>
          </w:rPr>
          <w:t>iste d’attente</w:t>
        </w:r>
      </w:hyperlink>
      <w:r>
        <w:t xml:space="preserve">, </w:t>
      </w:r>
      <w:r w:rsidRPr="007E2F6A">
        <w:t xml:space="preserve">cliquez sur le menu </w:t>
      </w:r>
      <w:r w:rsidRPr="007E2F6A">
        <w:rPr>
          <w:b/>
          <w:bCs/>
        </w:rPr>
        <w:t>Compte</w:t>
      </w:r>
      <w:r w:rsidRPr="007E2F6A">
        <w:t xml:space="preserve">, puis sur </w:t>
      </w:r>
      <w:r>
        <w:rPr>
          <w:noProof/>
        </w:rPr>
        <w:pict>
          <v:shape id="_x0000_i1625"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sidRPr="009C6C36">
        <w:rPr>
          <w:b/>
          <w:bCs/>
          <w:noProof/>
        </w:rPr>
        <w:pict>
          <v:shape id="_x0000_i1626" type="#_x0000_t75" style="width:13.5pt;height:14.25pt;visibility:visible">
            <v:imagedata r:id="rId212" o:title=""/>
          </v:shape>
        </w:pict>
      </w:r>
      <w:r>
        <w:rPr>
          <w:noProof/>
        </w:rPr>
        <w:t xml:space="preserve"> </w:t>
      </w:r>
      <w:r w:rsidRPr="00F62206">
        <w:rPr>
          <w:b/>
          <w:bCs/>
          <w:noProof/>
        </w:rPr>
        <w:t>Voir la liste d’attente</w:t>
      </w:r>
      <w:r w:rsidRPr="007E2F6A">
        <w:t>.</w:t>
      </w:r>
    </w:p>
    <w:p w:rsidR="00774FF8" w:rsidRDefault="00774FF8" w:rsidP="006173A8"/>
    <w:p w:rsidR="00774FF8" w:rsidRPr="00F62206" w:rsidRDefault="00774FF8" w:rsidP="006173A8">
      <w:r>
        <w:rPr>
          <w:i/>
          <w:iCs/>
        </w:rPr>
        <w:t xml:space="preserve">La fenêtre </w:t>
      </w:r>
      <w:r>
        <w:t xml:space="preserve">Liste d’attente </w:t>
      </w:r>
      <w:r>
        <w:rPr>
          <w:i/>
          <w:iCs/>
        </w:rPr>
        <w:t>apparaît</w:t>
      </w:r>
      <w:r>
        <w:t>.</w:t>
      </w:r>
    </w:p>
    <w:p w:rsidR="00774FF8" w:rsidRDefault="00774FF8" w:rsidP="006173A8">
      <w:pPr>
        <w:rPr>
          <w:i/>
          <w:iCs/>
        </w:rPr>
      </w:pPr>
    </w:p>
    <w:p w:rsidR="00774FF8" w:rsidRPr="001C6A21" w:rsidRDefault="00774FF8" w:rsidP="006173A8">
      <w:r>
        <w:rPr>
          <w:i/>
          <w:iCs/>
        </w:rPr>
        <w:t xml:space="preserve">Pour voir la liste d’attente, vous pouvez aussi cliquer sur n’importe quel rendez-vous dans un agenda ou dans l’onglet </w:t>
      </w:r>
      <w:hyperlink w:anchor="CC_RVs" w:history="1">
        <w:r w:rsidRPr="006022A3">
          <w:rPr>
            <w:rStyle w:val="Hyperlink"/>
            <w:i/>
            <w:iCs/>
          </w:rPr>
          <w:t>Rendez-vous</w:t>
        </w:r>
      </w:hyperlink>
      <w:r>
        <w:rPr>
          <w:i/>
          <w:iCs/>
        </w:rPr>
        <w:t xml:space="preserve"> d’un </w:t>
      </w:r>
      <w:hyperlink w:anchor="CC" w:history="1">
        <w:r w:rsidRPr="006022A3">
          <w:rPr>
            <w:rStyle w:val="Hyperlink"/>
            <w:i/>
            <w:iCs/>
          </w:rPr>
          <w:t>Compte client</w:t>
        </w:r>
      </w:hyperlink>
      <w:r>
        <w:rPr>
          <w:i/>
          <w:iCs/>
        </w:rPr>
        <w:t xml:space="preserve">, sélectionner ensuite </w:t>
      </w:r>
      <w:r>
        <w:t xml:space="preserve">Liste d’attente </w:t>
      </w:r>
      <w:r>
        <w:rPr>
          <w:i/>
          <w:iCs/>
        </w:rPr>
        <w:t xml:space="preserve">dans le menu contextuel qui apparaît et enfin sélectionner </w:t>
      </w:r>
      <w:r>
        <w:t>Voir la liste d’attente.</w:t>
      </w:r>
    </w:p>
    <w:p w:rsidR="00774FF8" w:rsidRDefault="00774FF8" w:rsidP="001C6A21"/>
    <w:p w:rsidR="00774FF8" w:rsidRDefault="00774FF8" w:rsidP="001C6A21">
      <w:r>
        <w:t>1. Filtrer la liste d’attente par thérapeute :</w:t>
      </w:r>
    </w:p>
    <w:p w:rsidR="00774FF8" w:rsidRDefault="00774FF8" w:rsidP="001C6A21"/>
    <w:p w:rsidR="00774FF8" w:rsidRDefault="00774FF8" w:rsidP="007C684D">
      <w:r>
        <w:tab/>
        <w:t xml:space="preserve">1.1. Cliquez sur le </w:t>
      </w:r>
      <w:r>
        <w:rPr>
          <w:noProof/>
        </w:rPr>
        <w:pict>
          <v:shape id="_x0000_i1627" type="#_x0000_t75" style="width:14.25pt;height:14.25pt;visibility:visible">
            <v:imagedata r:id="rId150" o:title=""/>
          </v:shape>
        </w:pict>
      </w:r>
      <w:r>
        <w:t xml:space="preserve"> situé à la droite du premier champ;</w:t>
      </w:r>
    </w:p>
    <w:p w:rsidR="00774FF8" w:rsidRDefault="00774FF8" w:rsidP="007C684D">
      <w:pPr>
        <w:ind w:left="284" w:hanging="284"/>
      </w:pPr>
    </w:p>
    <w:p w:rsidR="00774FF8" w:rsidRPr="00BA1738" w:rsidRDefault="00774FF8" w:rsidP="007C684D">
      <w:pPr>
        <w:ind w:left="284" w:hanging="284"/>
        <w:rPr>
          <w:i/>
          <w:iCs/>
        </w:rPr>
      </w:pPr>
      <w:r>
        <w:tab/>
      </w:r>
      <w:r>
        <w:rPr>
          <w:i/>
          <w:iCs/>
        </w:rPr>
        <w:t>Une liste déroulante apparaît.</w:t>
      </w:r>
    </w:p>
    <w:p w:rsidR="00774FF8" w:rsidRDefault="00774FF8" w:rsidP="007C684D"/>
    <w:p w:rsidR="00774FF8" w:rsidRDefault="00774FF8" w:rsidP="007C684D">
      <w:pPr>
        <w:ind w:left="1134" w:hanging="425"/>
      </w:pPr>
      <w:r>
        <w:t>1.2. Sélectionnez un thérapeute particulier, *Tous les thérapeutes* ou Tout afficher.</w:t>
      </w:r>
    </w:p>
    <w:p w:rsidR="00774FF8" w:rsidRDefault="00774FF8" w:rsidP="007C684D">
      <w:pPr>
        <w:ind w:left="1134" w:hanging="425"/>
      </w:pPr>
    </w:p>
    <w:p w:rsidR="00774FF8" w:rsidRDefault="00774FF8" w:rsidP="007C684D">
      <w:pPr>
        <w:ind w:left="1134" w:hanging="425"/>
        <w:rPr>
          <w:i/>
          <w:iCs/>
        </w:rPr>
      </w:pPr>
      <w:r>
        <w:tab/>
      </w:r>
      <w:r>
        <w:rPr>
          <w:i/>
          <w:iCs/>
        </w:rPr>
        <w:t>La liste se modifie selon les paramètres sélectionnés.</w:t>
      </w:r>
    </w:p>
    <w:p w:rsidR="00774FF8" w:rsidRDefault="00774FF8" w:rsidP="007C684D"/>
    <w:p w:rsidR="00774FF8" w:rsidRPr="007C684D" w:rsidRDefault="00774FF8" w:rsidP="007C684D">
      <w:r>
        <w:t xml:space="preserve">2. Filtrer la liste d’attente par </w:t>
      </w:r>
      <w:hyperlink w:anchor="FolderCode" w:history="1">
        <w:r w:rsidRPr="003334DF">
          <w:rPr>
            <w:rStyle w:val="Hyperlink"/>
          </w:rPr>
          <w:t>Codification dossier </w:t>
        </w:r>
      </w:hyperlink>
      <w:r>
        <w:t>:</w:t>
      </w:r>
    </w:p>
    <w:p w:rsidR="00774FF8" w:rsidRDefault="00774FF8" w:rsidP="00097094">
      <w:pPr>
        <w:ind w:firstLine="284"/>
      </w:pPr>
    </w:p>
    <w:p w:rsidR="00774FF8" w:rsidRDefault="00774FF8" w:rsidP="00097094">
      <w:pPr>
        <w:ind w:firstLine="708"/>
      </w:pPr>
      <w:r>
        <w:t xml:space="preserve">2.1. Cliquez sur le </w:t>
      </w:r>
      <w:r>
        <w:rPr>
          <w:noProof/>
        </w:rPr>
        <w:pict>
          <v:shape id="_x0000_i1628" type="#_x0000_t75" style="width:14.25pt;height:14.25pt;visibility:visible">
            <v:imagedata r:id="rId150" o:title=""/>
          </v:shape>
        </w:pict>
      </w:r>
      <w:r>
        <w:t xml:space="preserve"> situé à la droite du second champ;</w:t>
      </w:r>
    </w:p>
    <w:p w:rsidR="00774FF8" w:rsidRDefault="00774FF8" w:rsidP="00097094">
      <w:pPr>
        <w:ind w:left="284" w:hanging="284"/>
      </w:pPr>
    </w:p>
    <w:p w:rsidR="00774FF8" w:rsidRPr="00BA1738" w:rsidRDefault="00774FF8" w:rsidP="00097094">
      <w:pPr>
        <w:ind w:left="1134"/>
        <w:rPr>
          <w:i/>
          <w:iCs/>
        </w:rPr>
      </w:pPr>
      <w:r>
        <w:rPr>
          <w:i/>
          <w:iCs/>
        </w:rPr>
        <w:t>Une liste déroulante apparaît.</w:t>
      </w:r>
    </w:p>
    <w:p w:rsidR="00774FF8" w:rsidRDefault="00774FF8" w:rsidP="00097094"/>
    <w:p w:rsidR="00774FF8" w:rsidRDefault="00774FF8" w:rsidP="00097094">
      <w:pPr>
        <w:ind w:left="1134" w:hanging="425"/>
      </w:pPr>
      <w:r>
        <w:t>2.2. Sélectionnez une Codification dossier particulière ou Tout afficher.</w:t>
      </w:r>
    </w:p>
    <w:p w:rsidR="00774FF8" w:rsidRDefault="00774FF8" w:rsidP="00097094">
      <w:pPr>
        <w:ind w:left="1134" w:hanging="425"/>
      </w:pPr>
    </w:p>
    <w:p w:rsidR="00774FF8" w:rsidRDefault="00774FF8" w:rsidP="00097094">
      <w:pPr>
        <w:ind w:left="1134" w:hanging="425"/>
        <w:rPr>
          <w:i/>
          <w:iCs/>
        </w:rPr>
      </w:pPr>
      <w:r>
        <w:tab/>
      </w:r>
      <w:r>
        <w:rPr>
          <w:i/>
          <w:iCs/>
        </w:rPr>
        <w:t>La liste se modifie selon les paramètres sélectionnés.</w:t>
      </w:r>
    </w:p>
    <w:p w:rsidR="00774FF8" w:rsidRDefault="00774FF8" w:rsidP="007C684D">
      <w:pPr>
        <w:ind w:left="284" w:hanging="284"/>
      </w:pPr>
    </w:p>
    <w:p w:rsidR="00774FF8" w:rsidRDefault="00774FF8" w:rsidP="001C6A21"/>
    <w:p w:rsidR="00774FF8" w:rsidRPr="006022A3" w:rsidRDefault="00774FF8" w:rsidP="001C6A21">
      <w:pPr>
        <w:rPr>
          <w:i/>
          <w:iCs/>
        </w:rPr>
      </w:pPr>
      <w:r w:rsidRPr="006022A3">
        <w:rPr>
          <w:i/>
          <w:iCs/>
        </w:rPr>
        <w:t xml:space="preserve">Pour pouvoir </w:t>
      </w:r>
      <w:r>
        <w:rPr>
          <w:i/>
          <w:iCs/>
        </w:rPr>
        <w:t>voir</w:t>
      </w:r>
      <w:r w:rsidRPr="006022A3">
        <w:rPr>
          <w:i/>
          <w:iCs/>
        </w:rPr>
        <w:t xml:space="preserve"> la liste d’attente, un utilisateur doit avoir l’option </w:t>
      </w:r>
      <w:r w:rsidRPr="006022A3">
        <w:rPr>
          <w:b/>
          <w:bCs/>
          <w:i/>
          <w:iCs/>
          <w:color w:val="000000"/>
        </w:rPr>
        <w:t xml:space="preserve">Accès </w:t>
      </w:r>
      <w:r w:rsidRPr="006022A3">
        <w:rPr>
          <w:b/>
          <w:bCs/>
          <w:i/>
          <w:iCs/>
        </w:rPr>
        <w:t>à la liste d’attente</w:t>
      </w:r>
      <w:r w:rsidRPr="006022A3">
        <w:rPr>
          <w:i/>
          <w:iCs/>
        </w:rPr>
        <w:t xml:space="preserve"> d’activé dans son type d’utilisateur.</w:t>
      </w:r>
    </w:p>
    <w:p w:rsidR="00774FF8" w:rsidRDefault="00774FF8" w:rsidP="00EE1353"/>
    <w:p w:rsidR="00774FF8" w:rsidRDefault="00774FF8" w:rsidP="00EE1353">
      <w:pPr>
        <w:rPr>
          <w:i/>
          <w:iCs/>
        </w:rPr>
      </w:pPr>
      <w:r>
        <w:rPr>
          <w:i/>
          <w:iCs/>
        </w:rPr>
        <w:t>Pour pouvoir filtrer la liste</w:t>
      </w:r>
      <w:r w:rsidRPr="000D0289">
        <w:rPr>
          <w:i/>
          <w:iCs/>
        </w:rPr>
        <w:t xml:space="preserve"> d’attente, un utilisateur doit avoir le </w:t>
      </w:r>
      <w:r w:rsidRPr="000D0289">
        <w:rPr>
          <w:b/>
          <w:bCs/>
          <w:i/>
          <w:iCs/>
        </w:rPr>
        <w:t>Droit de modifier le filtrage lorsque la liste d’attente</w:t>
      </w:r>
      <w:r w:rsidRPr="000D0289">
        <w:rPr>
          <w:i/>
          <w:iCs/>
        </w:rPr>
        <w:t xml:space="preserve"> </w:t>
      </w:r>
      <w:r w:rsidRPr="000D0289">
        <w:rPr>
          <w:b/>
          <w:bCs/>
          <w:i/>
          <w:iCs/>
        </w:rPr>
        <w:t>apparaît automatiquement</w:t>
      </w:r>
      <w:r w:rsidRPr="000D0289">
        <w:rPr>
          <w:i/>
          <w:iCs/>
        </w:rPr>
        <w:t xml:space="preserve"> d’activé dans son type d’utilisateur.</w:t>
      </w:r>
    </w:p>
    <w:p w:rsidR="00774FF8" w:rsidRDefault="00774FF8" w:rsidP="00EE1353">
      <w:pPr>
        <w:rPr>
          <w:i/>
          <w:iCs/>
        </w:rPr>
      </w:pPr>
    </w:p>
    <w:p w:rsidR="00774FF8" w:rsidRDefault="00774FF8" w:rsidP="00EE1353">
      <w:pPr>
        <w:rPr>
          <w:i/>
          <w:iCs/>
        </w:rPr>
      </w:pPr>
    </w:p>
    <w:p w:rsidR="00774FF8" w:rsidRPr="008657F8" w:rsidRDefault="00774FF8" w:rsidP="008657F8">
      <w:r>
        <w:rPr>
          <w:i/>
          <w:iCs/>
        </w:rPr>
        <w:t>Vous pouvez en tout temps quitter la fenêtre</w:t>
      </w:r>
      <w:r>
        <w:t xml:space="preserve"> </w:t>
      </w:r>
      <w:r>
        <w:rPr>
          <w:i/>
          <w:iCs/>
        </w:rPr>
        <w:t xml:space="preserve">de la </w:t>
      </w:r>
      <w:r>
        <w:t xml:space="preserve">Liste d’attente </w:t>
      </w:r>
      <w:r>
        <w:rPr>
          <w:i/>
          <w:iCs/>
        </w:rPr>
        <w:t xml:space="preserve">en cliquant sur le </w:t>
      </w:r>
      <w:r w:rsidRPr="009C6C36">
        <w:rPr>
          <w:b/>
          <w:bCs/>
          <w:i/>
          <w:iCs/>
          <w:noProof/>
        </w:rPr>
        <w:pict>
          <v:shape id="_x0000_i1629"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 Quitter la fenêtre désactive les secteurs activés.</w:t>
      </w:r>
    </w:p>
    <w:p w:rsidR="00774FF8" w:rsidRDefault="00774FF8" w:rsidP="00533F7A">
      <w:pPr>
        <w:pStyle w:val="Heading3"/>
      </w:pPr>
      <w:r>
        <w:br w:type="page"/>
      </w:r>
      <w:bookmarkStart w:id="143" w:name="CC_RVs_ModifRemarque"/>
      <w:bookmarkEnd w:id="143"/>
      <w:r>
        <w:t xml:space="preserve">Modifier la remarque d’un rendez-vous </w:t>
      </w:r>
    </w:p>
    <w:p w:rsidR="00774FF8" w:rsidRDefault="00774FF8" w:rsidP="003604CA">
      <w:r w:rsidRPr="00CA76CD">
        <w:rPr>
          <w:vanish/>
        </w:rPr>
        <w:t xml:space="preserve">Numéro : </w:t>
      </w:r>
      <w:r>
        <w:rPr>
          <w:vanish/>
        </w:rPr>
        <w:t>125</w:t>
      </w:r>
    </w:p>
    <w:p w:rsidR="00774FF8" w:rsidRPr="007E2F6A" w:rsidRDefault="00774FF8" w:rsidP="009E65C9">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modifier la remarque d’un </w:t>
      </w:r>
      <w:hyperlink w:anchor="CC_RVs" w:history="1">
        <w:r w:rsidRPr="004A602C">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630"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31"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9E65C9"/>
    <w:p w:rsidR="00774FF8" w:rsidRPr="007E2F6A" w:rsidRDefault="00774FF8" w:rsidP="009E65C9">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9E65C9"/>
    <w:p w:rsidR="00774FF8" w:rsidRPr="007E2F6A" w:rsidRDefault="00774FF8" w:rsidP="009E65C9">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9E65C9">
      <w:pPr>
        <w:ind w:left="180" w:hanging="180"/>
      </w:pPr>
    </w:p>
    <w:p w:rsidR="00774FF8" w:rsidRPr="007E2F6A" w:rsidRDefault="00774FF8" w:rsidP="009E65C9">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9E65C9">
      <w:pPr>
        <w:ind w:left="180" w:hanging="180"/>
      </w:pPr>
    </w:p>
    <w:p w:rsidR="00774FF8" w:rsidRDefault="00774FF8" w:rsidP="009E65C9">
      <w:pPr>
        <w:ind w:left="284" w:hanging="284"/>
      </w:pPr>
      <w:r>
        <w:t xml:space="preserve">2. Cliquez sur </w:t>
      </w:r>
      <w:r>
        <w:rPr>
          <w:noProof/>
        </w:rPr>
        <w:pict>
          <v:shape id="_x0000_i1632" type="#_x0000_t75" style="width:14.25pt;height:14.25pt;visibility:visible">
            <v:imagedata r:id="rId150" o:title=""/>
          </v:shape>
        </w:pict>
      </w:r>
      <w:r>
        <w:t xml:space="preserve"> situé à la droite du champ.</w:t>
      </w:r>
    </w:p>
    <w:p w:rsidR="00774FF8" w:rsidRDefault="00774FF8" w:rsidP="009E65C9">
      <w:pPr>
        <w:ind w:left="284" w:hanging="284"/>
      </w:pPr>
    </w:p>
    <w:p w:rsidR="00774FF8" w:rsidRPr="00BA1738" w:rsidRDefault="00774FF8" w:rsidP="009E65C9">
      <w:pPr>
        <w:ind w:left="284" w:hanging="284"/>
        <w:rPr>
          <w:i/>
          <w:iCs/>
        </w:rPr>
      </w:pPr>
      <w:r>
        <w:tab/>
      </w:r>
      <w:r>
        <w:rPr>
          <w:i/>
          <w:iCs/>
        </w:rPr>
        <w:t>Une liste déroulante apparaît.</w:t>
      </w:r>
    </w:p>
    <w:p w:rsidR="00774FF8" w:rsidRDefault="00774FF8" w:rsidP="009E65C9">
      <w:pPr>
        <w:ind w:left="284" w:hanging="284"/>
      </w:pPr>
    </w:p>
    <w:p w:rsidR="00774FF8" w:rsidRDefault="00774FF8" w:rsidP="009E65C9">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pour lequel vous voulez modifier la remarque.</w:t>
      </w:r>
    </w:p>
    <w:p w:rsidR="00774FF8" w:rsidRDefault="00774FF8" w:rsidP="009E65C9">
      <w:pPr>
        <w:ind w:left="284" w:hanging="284"/>
      </w:pPr>
    </w:p>
    <w:p w:rsidR="00774FF8" w:rsidRDefault="00774FF8" w:rsidP="009E65C9">
      <w:pPr>
        <w:ind w:left="284" w:hanging="284"/>
      </w:pPr>
      <w:r>
        <w:tab/>
      </w:r>
      <w:r>
        <w:rPr>
          <w:i/>
          <w:iCs/>
        </w:rPr>
        <w:t xml:space="preserve">Vous pouvez aussi sélectionner </w:t>
      </w:r>
      <w:r>
        <w:t>Tous les dossiers </w:t>
      </w:r>
      <w:r>
        <w:rPr>
          <w:i/>
          <w:iCs/>
        </w:rPr>
        <w:t>pour voir tous les rendez-vous du client.</w:t>
      </w:r>
    </w:p>
    <w:p w:rsidR="00774FF8" w:rsidRDefault="00774FF8" w:rsidP="00506069">
      <w:pPr>
        <w:rPr>
          <w:i/>
          <w:iCs/>
        </w:rPr>
      </w:pPr>
    </w:p>
    <w:p w:rsidR="00774FF8" w:rsidRDefault="00774FF8"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506069">
      <w:pPr>
        <w:ind w:left="284" w:hanging="284"/>
      </w:pPr>
    </w:p>
    <w:p w:rsidR="00774FF8" w:rsidRDefault="00774FF8" w:rsidP="009E65C9">
      <w:pPr>
        <w:ind w:left="284" w:hanging="284"/>
      </w:pPr>
      <w:r>
        <w:t xml:space="preserve">4. Déplacez votre curseur sur le rendez-vous pour lequel vous désirez modifier la remarque. </w:t>
      </w:r>
    </w:p>
    <w:p w:rsidR="00774FF8" w:rsidRDefault="00774FF8" w:rsidP="009E65C9">
      <w:pPr>
        <w:ind w:left="284" w:hanging="284"/>
      </w:pPr>
    </w:p>
    <w:p w:rsidR="00774FF8" w:rsidRDefault="00774FF8" w:rsidP="009E65C9">
      <w:pPr>
        <w:ind w:left="284" w:hanging="284"/>
      </w:pPr>
      <w:r>
        <w:t xml:space="preserve">5. Cliquez sur le </w:t>
      </w:r>
      <w:r w:rsidRPr="00AE6471">
        <w:rPr>
          <w:b/>
          <w:bCs/>
        </w:rPr>
        <w:t>bouton droit de la souris</w:t>
      </w:r>
      <w:r>
        <w:t xml:space="preserve">, cliquez sur </w:t>
      </w:r>
      <w:r>
        <w:rPr>
          <w:b/>
          <w:bCs/>
        </w:rPr>
        <w:t>Remarque</w:t>
      </w:r>
      <w:r>
        <w:t xml:space="preserve">, puis sélectionnez </w:t>
      </w:r>
      <w:r>
        <w:rPr>
          <w:b/>
          <w:bCs/>
        </w:rPr>
        <w:t xml:space="preserve">Modifier la remarque </w:t>
      </w:r>
      <w:r>
        <w:t>dans le menu contextuel</w:t>
      </w:r>
      <w:r w:rsidRPr="008D3092">
        <w:t xml:space="preserve"> qui apparaît.</w:t>
      </w:r>
    </w:p>
    <w:p w:rsidR="00774FF8" w:rsidRDefault="00774FF8" w:rsidP="009E65C9">
      <w:pPr>
        <w:ind w:left="284" w:hanging="284"/>
      </w:pPr>
      <w:r>
        <w:tab/>
      </w:r>
    </w:p>
    <w:p w:rsidR="00774FF8" w:rsidRDefault="00774FF8" w:rsidP="009E65C9">
      <w:pPr>
        <w:ind w:left="284" w:hanging="284"/>
      </w:pPr>
      <w:r>
        <w:tab/>
      </w:r>
      <w:r>
        <w:rPr>
          <w:i/>
          <w:iCs/>
        </w:rPr>
        <w:t xml:space="preserve">La fenêtre </w:t>
      </w:r>
      <w:r>
        <w:t xml:space="preserve">Remarque d’un rendez-vous </w:t>
      </w:r>
      <w:r w:rsidRPr="00BB49F3">
        <w:rPr>
          <w:i/>
          <w:iCs/>
        </w:rPr>
        <w:t>apparaît</w:t>
      </w:r>
      <w:r>
        <w:t>.</w:t>
      </w:r>
    </w:p>
    <w:p w:rsidR="00774FF8" w:rsidRDefault="00774FF8" w:rsidP="009E65C9">
      <w:pPr>
        <w:ind w:left="284" w:hanging="284"/>
      </w:pPr>
    </w:p>
    <w:p w:rsidR="00774FF8" w:rsidRDefault="00774FF8" w:rsidP="00BB49F3">
      <w:pPr>
        <w:ind w:left="284" w:hanging="284"/>
      </w:pPr>
      <w:r>
        <w:t>6. Inscrivez le (nouveau) texte de la remarque.</w:t>
      </w:r>
    </w:p>
    <w:p w:rsidR="00774FF8" w:rsidRDefault="00774FF8" w:rsidP="009E65C9">
      <w:pPr>
        <w:ind w:left="284" w:hanging="284"/>
      </w:pPr>
    </w:p>
    <w:p w:rsidR="00774FF8" w:rsidRDefault="00774FF8" w:rsidP="009E65C9">
      <w:pPr>
        <w:ind w:left="284" w:hanging="284"/>
      </w:pPr>
      <w:r>
        <w:t>7. Cliquez sur « </w:t>
      </w:r>
      <w:r w:rsidRPr="00AE6471">
        <w:rPr>
          <w:b/>
          <w:bCs/>
        </w:rPr>
        <w:t>Ok</w:t>
      </w:r>
      <w:r>
        <w:t> ».</w:t>
      </w:r>
    </w:p>
    <w:p w:rsidR="00774FF8" w:rsidRDefault="00774FF8" w:rsidP="009E65C9">
      <w:pPr>
        <w:ind w:left="284" w:hanging="284"/>
      </w:pPr>
    </w:p>
    <w:p w:rsidR="00774FF8" w:rsidRDefault="00774FF8" w:rsidP="00BB49F3">
      <w:pPr>
        <w:ind w:left="284" w:hanging="284"/>
      </w:pPr>
      <w:r>
        <w:tab/>
      </w:r>
      <w:r>
        <w:rPr>
          <w:i/>
          <w:iCs/>
        </w:rPr>
        <w:t>La remarque apparaît sous forme d’info-bulle lorsque vous glissez votre curseur sur le rendez-vous dans la fenêtre du compte client et dans celle d’un agenda.</w:t>
      </w:r>
    </w:p>
    <w:p w:rsidR="00774FF8" w:rsidRDefault="00774FF8" w:rsidP="009E65C9">
      <w:pPr>
        <w:ind w:left="284" w:hanging="284"/>
        <w:rPr>
          <w:i/>
          <w:iCs/>
        </w:rPr>
      </w:pPr>
    </w:p>
    <w:p w:rsidR="00774FF8" w:rsidRDefault="00774FF8" w:rsidP="009E65C9"/>
    <w:p w:rsidR="00774FF8" w:rsidRPr="004E22EA" w:rsidRDefault="00774FF8" w:rsidP="009E65C9">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63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512F52">
      <w:pPr>
        <w:pStyle w:val="Heading3"/>
      </w:pPr>
      <w:r>
        <w:br w:type="page"/>
      </w:r>
      <w:bookmarkStart w:id="144" w:name="CC_RVs_ModifService"/>
      <w:bookmarkEnd w:id="144"/>
      <w:r>
        <w:t>Modifier le service d’un rendez-vous</w:t>
      </w:r>
    </w:p>
    <w:p w:rsidR="00774FF8" w:rsidRDefault="00774FF8" w:rsidP="003604CA">
      <w:r w:rsidRPr="00CA76CD">
        <w:rPr>
          <w:vanish/>
        </w:rPr>
        <w:t xml:space="preserve">Numéro : </w:t>
      </w:r>
      <w:r>
        <w:rPr>
          <w:vanish/>
        </w:rPr>
        <w:t>126</w:t>
      </w:r>
    </w:p>
    <w:p w:rsidR="00774FF8" w:rsidRPr="007E2F6A" w:rsidRDefault="00774FF8" w:rsidP="004E22EA">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modifier le service d’un </w:t>
      </w:r>
      <w:hyperlink w:anchor="CC_RVs" w:history="1">
        <w:r w:rsidRPr="004A602C">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634"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35"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4E22EA"/>
    <w:p w:rsidR="00774FF8" w:rsidRPr="007E2F6A" w:rsidRDefault="00774FF8" w:rsidP="004E22EA">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4E22EA"/>
    <w:p w:rsidR="00774FF8" w:rsidRPr="007E2F6A" w:rsidRDefault="00774FF8" w:rsidP="004E22EA">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4E22EA">
      <w:pPr>
        <w:ind w:left="180" w:hanging="180"/>
      </w:pPr>
    </w:p>
    <w:p w:rsidR="00774FF8" w:rsidRPr="007E2F6A" w:rsidRDefault="00774FF8" w:rsidP="004E22EA">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4E22EA">
      <w:pPr>
        <w:ind w:left="180" w:hanging="180"/>
      </w:pPr>
    </w:p>
    <w:p w:rsidR="00774FF8" w:rsidRDefault="00774FF8" w:rsidP="004E22EA">
      <w:pPr>
        <w:ind w:left="284" w:hanging="284"/>
      </w:pPr>
      <w:r>
        <w:t xml:space="preserve">2. Cliquez sur </w:t>
      </w:r>
      <w:r>
        <w:rPr>
          <w:noProof/>
        </w:rPr>
        <w:pict>
          <v:shape id="_x0000_i1636" type="#_x0000_t75" style="width:14.25pt;height:14.25pt;visibility:visible">
            <v:imagedata r:id="rId150" o:title=""/>
          </v:shape>
        </w:pict>
      </w:r>
      <w:r>
        <w:t xml:space="preserve"> situé à la droite du champ.</w:t>
      </w:r>
    </w:p>
    <w:p w:rsidR="00774FF8" w:rsidRDefault="00774FF8" w:rsidP="004E22EA">
      <w:pPr>
        <w:ind w:left="284" w:hanging="284"/>
      </w:pPr>
    </w:p>
    <w:p w:rsidR="00774FF8" w:rsidRPr="00BA1738" w:rsidRDefault="00774FF8" w:rsidP="004E22EA">
      <w:pPr>
        <w:ind w:left="284" w:hanging="284"/>
        <w:rPr>
          <w:i/>
          <w:iCs/>
        </w:rPr>
      </w:pPr>
      <w:r>
        <w:tab/>
      </w:r>
      <w:r>
        <w:rPr>
          <w:i/>
          <w:iCs/>
        </w:rPr>
        <w:t>Une liste déroulante apparaît.</w:t>
      </w:r>
    </w:p>
    <w:p w:rsidR="00774FF8" w:rsidRDefault="00774FF8" w:rsidP="004E22EA">
      <w:pPr>
        <w:ind w:left="284" w:hanging="284"/>
      </w:pPr>
    </w:p>
    <w:p w:rsidR="00774FF8" w:rsidRDefault="00774FF8" w:rsidP="004E22EA">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pour lequel vous voulez modifier le service.</w:t>
      </w:r>
    </w:p>
    <w:p w:rsidR="00774FF8" w:rsidRDefault="00774FF8" w:rsidP="004E22EA">
      <w:pPr>
        <w:ind w:left="284" w:hanging="284"/>
      </w:pPr>
    </w:p>
    <w:p w:rsidR="00774FF8" w:rsidRDefault="00774FF8" w:rsidP="004E22EA">
      <w:pPr>
        <w:ind w:left="284" w:hanging="284"/>
      </w:pPr>
      <w:r>
        <w:tab/>
      </w:r>
      <w:r>
        <w:rPr>
          <w:i/>
          <w:iCs/>
        </w:rPr>
        <w:t xml:space="preserve">Vous pouvez aussi sélectionner </w:t>
      </w:r>
      <w:r>
        <w:t>Tous les dossiers </w:t>
      </w:r>
      <w:r>
        <w:rPr>
          <w:i/>
          <w:iCs/>
        </w:rPr>
        <w:t>pour voir tous les rendez-vous du client.</w:t>
      </w:r>
    </w:p>
    <w:p w:rsidR="00774FF8" w:rsidRDefault="00774FF8" w:rsidP="00506069">
      <w:pPr>
        <w:rPr>
          <w:i/>
          <w:iCs/>
        </w:rPr>
      </w:pPr>
    </w:p>
    <w:p w:rsidR="00774FF8" w:rsidRDefault="00774FF8"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506069">
      <w:pPr>
        <w:ind w:left="284" w:hanging="284"/>
      </w:pPr>
    </w:p>
    <w:p w:rsidR="00774FF8" w:rsidRDefault="00774FF8" w:rsidP="004E22EA">
      <w:pPr>
        <w:ind w:left="284" w:hanging="284"/>
      </w:pPr>
      <w:r>
        <w:t xml:space="preserve">4. Déplacez votre curseur sur le rendez-vous pour lequel vous désirez modifier le service. </w:t>
      </w:r>
    </w:p>
    <w:p w:rsidR="00774FF8" w:rsidRDefault="00774FF8" w:rsidP="004E22EA">
      <w:pPr>
        <w:ind w:left="284" w:hanging="284"/>
      </w:pPr>
    </w:p>
    <w:p w:rsidR="00774FF8" w:rsidRDefault="00774FF8" w:rsidP="004E22EA">
      <w:pPr>
        <w:ind w:left="284" w:hanging="284"/>
      </w:pPr>
      <w:r>
        <w:t xml:space="preserve">5. Cliquez sur le </w:t>
      </w:r>
      <w:r w:rsidRPr="00AE6471">
        <w:rPr>
          <w:b/>
          <w:bCs/>
        </w:rPr>
        <w:t>bouton droit de la souris</w:t>
      </w:r>
      <w:r>
        <w:t xml:space="preserve"> et choisissez</w:t>
      </w:r>
      <w:r w:rsidRPr="008D3092">
        <w:t xml:space="preserve"> </w:t>
      </w:r>
      <w:r>
        <w:rPr>
          <w:b/>
          <w:bCs/>
        </w:rPr>
        <w:t xml:space="preserve">Modifier le service </w:t>
      </w:r>
      <w:r>
        <w:t>dans le menu contextuel</w:t>
      </w:r>
      <w:r w:rsidRPr="008D3092">
        <w:t xml:space="preserve"> qui apparaît.</w:t>
      </w:r>
    </w:p>
    <w:p w:rsidR="00774FF8" w:rsidRDefault="00774FF8" w:rsidP="004E22EA">
      <w:pPr>
        <w:ind w:left="284" w:hanging="284"/>
      </w:pPr>
      <w:r>
        <w:tab/>
      </w:r>
    </w:p>
    <w:p w:rsidR="00774FF8" w:rsidRDefault="00774FF8" w:rsidP="004E22EA">
      <w:pPr>
        <w:ind w:left="284" w:hanging="284"/>
      </w:pPr>
      <w:r>
        <w:tab/>
      </w:r>
      <w:r>
        <w:rPr>
          <w:i/>
          <w:iCs/>
        </w:rPr>
        <w:t xml:space="preserve">La fenêtre </w:t>
      </w:r>
      <w:r>
        <w:t xml:space="preserve">Veuillez choisir le nouveau service </w:t>
      </w:r>
      <w:r w:rsidRPr="00E54C3F">
        <w:rPr>
          <w:i/>
          <w:iCs/>
        </w:rPr>
        <w:t>apparaît</w:t>
      </w:r>
      <w:r>
        <w:t>.</w:t>
      </w:r>
    </w:p>
    <w:p w:rsidR="00774FF8" w:rsidRDefault="00774FF8" w:rsidP="004E22EA">
      <w:pPr>
        <w:ind w:left="284" w:hanging="284"/>
      </w:pPr>
    </w:p>
    <w:p w:rsidR="00774FF8" w:rsidRDefault="00774FF8" w:rsidP="004E22EA">
      <w:pPr>
        <w:ind w:left="284" w:hanging="284"/>
      </w:pPr>
      <w:r>
        <w:t>6. Sélectionnez le service désiré dans la liste.</w:t>
      </w:r>
    </w:p>
    <w:p w:rsidR="00774FF8" w:rsidRDefault="00774FF8" w:rsidP="004E22EA">
      <w:pPr>
        <w:ind w:left="284" w:hanging="284"/>
      </w:pPr>
    </w:p>
    <w:p w:rsidR="00774FF8" w:rsidRDefault="00774FF8" w:rsidP="004E22EA">
      <w:pPr>
        <w:ind w:left="284" w:hanging="284"/>
      </w:pPr>
      <w:r>
        <w:t>7. Cliquez sur « Ok ».</w:t>
      </w:r>
    </w:p>
    <w:p w:rsidR="00774FF8" w:rsidRDefault="00774FF8" w:rsidP="004E22EA">
      <w:pPr>
        <w:ind w:left="284" w:hanging="284"/>
      </w:pPr>
    </w:p>
    <w:p w:rsidR="00774FF8" w:rsidRDefault="00774FF8" w:rsidP="004E22EA">
      <w:pPr>
        <w:ind w:left="284" w:hanging="284"/>
        <w:rPr>
          <w:i/>
          <w:iCs/>
        </w:rPr>
      </w:pPr>
      <w:r>
        <w:tab/>
      </w:r>
      <w:r>
        <w:rPr>
          <w:i/>
          <w:iCs/>
        </w:rPr>
        <w:t>Le type de service se modifie dans le titre du rendez-vous du client.</w:t>
      </w:r>
    </w:p>
    <w:p w:rsidR="00774FF8" w:rsidRDefault="00774FF8" w:rsidP="004E22EA">
      <w:pPr>
        <w:ind w:left="284" w:hanging="284"/>
      </w:pPr>
      <w:r>
        <w:rPr>
          <w:i/>
          <w:iCs/>
        </w:rPr>
        <w:tab/>
        <w:t xml:space="preserve">Ex. </w:t>
      </w:r>
      <w:r>
        <w:t xml:space="preserve">2009/07/29 mer. 07:00 (6-Csst) 45 minutes de </w:t>
      </w:r>
      <w:r w:rsidRPr="00D77FC8">
        <w:t>Massothérapie</w:t>
      </w:r>
      <w:r>
        <w:t xml:space="preserve"> par Robert,Raton </w:t>
      </w:r>
      <w:r>
        <w:rPr>
          <w:i/>
          <w:iCs/>
        </w:rPr>
        <w:t xml:space="preserve">devient </w:t>
      </w:r>
      <w:r>
        <w:t>2009/07/29 mer. 07:00 (6-Csst) 45 minutes de Physiothérapie par Robert,Raton.</w:t>
      </w:r>
    </w:p>
    <w:p w:rsidR="00774FF8" w:rsidRDefault="00774FF8" w:rsidP="004E22EA">
      <w:pPr>
        <w:ind w:left="284" w:hanging="284"/>
        <w:rPr>
          <w:i/>
          <w:iCs/>
        </w:rPr>
      </w:pPr>
    </w:p>
    <w:p w:rsidR="00774FF8" w:rsidRPr="001764A4" w:rsidRDefault="00774FF8" w:rsidP="004E22EA">
      <w:pPr>
        <w:ind w:left="284" w:hanging="284"/>
        <w:rPr>
          <w:i/>
          <w:iCs/>
        </w:rPr>
      </w:pPr>
      <w:r>
        <w:rPr>
          <w:i/>
          <w:iCs/>
        </w:rPr>
        <w:tab/>
        <w:t>La modification effectuée s’inscrit dans l’Historique du rendez-vous sélectionné.</w:t>
      </w:r>
    </w:p>
    <w:p w:rsidR="00774FF8" w:rsidRDefault="00774FF8" w:rsidP="004E22EA"/>
    <w:p w:rsidR="00774FF8" w:rsidRDefault="00774FF8" w:rsidP="004E22EA"/>
    <w:p w:rsidR="00774FF8" w:rsidRPr="004E22EA" w:rsidRDefault="00774FF8" w:rsidP="004E22EA">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637"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780CC6">
      <w:pPr>
        <w:pStyle w:val="Heading3"/>
      </w:pPr>
      <w:r>
        <w:br w:type="page"/>
      </w:r>
      <w:bookmarkStart w:id="145" w:name="CC_RVs_ModifStatut"/>
      <w:bookmarkEnd w:id="145"/>
      <w:r>
        <w:t>Modifier le statut d’un rendez-vous</w:t>
      </w:r>
    </w:p>
    <w:p w:rsidR="00774FF8" w:rsidRDefault="00774FF8" w:rsidP="003604CA">
      <w:r w:rsidRPr="00CA76CD">
        <w:rPr>
          <w:vanish/>
        </w:rPr>
        <w:t xml:space="preserve">Numéro : </w:t>
      </w:r>
      <w:r>
        <w:rPr>
          <w:vanish/>
        </w:rPr>
        <w:t>127</w:t>
      </w:r>
    </w:p>
    <w:p w:rsidR="00774FF8" w:rsidRPr="007E2F6A" w:rsidRDefault="00774FF8" w:rsidP="00414694">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modifier le statut d’un </w:t>
      </w:r>
      <w:hyperlink w:anchor="CC_RVs" w:history="1">
        <w:r w:rsidRPr="00A658A7">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638"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39"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414694"/>
    <w:p w:rsidR="00774FF8" w:rsidRPr="007E2F6A" w:rsidRDefault="00774FF8" w:rsidP="00414694">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414694"/>
    <w:p w:rsidR="00774FF8" w:rsidRPr="007E2F6A" w:rsidRDefault="00774FF8" w:rsidP="00414694">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414694">
      <w:pPr>
        <w:ind w:left="180" w:hanging="180"/>
      </w:pPr>
    </w:p>
    <w:p w:rsidR="00774FF8" w:rsidRPr="007E2F6A" w:rsidRDefault="00774FF8" w:rsidP="00414694">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414694">
      <w:pPr>
        <w:ind w:left="180" w:hanging="180"/>
      </w:pPr>
    </w:p>
    <w:p w:rsidR="00774FF8" w:rsidRDefault="00774FF8" w:rsidP="00414694">
      <w:pPr>
        <w:ind w:left="284" w:hanging="284"/>
      </w:pPr>
      <w:r>
        <w:t xml:space="preserve">2. Cliquez sur </w:t>
      </w:r>
      <w:r>
        <w:rPr>
          <w:noProof/>
        </w:rPr>
        <w:pict>
          <v:shape id="_x0000_i1640" type="#_x0000_t75" style="width:14.25pt;height:14.25pt;visibility:visible">
            <v:imagedata r:id="rId150" o:title=""/>
          </v:shape>
        </w:pict>
      </w:r>
      <w:r>
        <w:t xml:space="preserve"> situé à la droite du champ.</w:t>
      </w:r>
    </w:p>
    <w:p w:rsidR="00774FF8" w:rsidRDefault="00774FF8" w:rsidP="00414694">
      <w:pPr>
        <w:ind w:left="284" w:hanging="284"/>
      </w:pPr>
    </w:p>
    <w:p w:rsidR="00774FF8" w:rsidRPr="00BA1738" w:rsidRDefault="00774FF8" w:rsidP="00414694">
      <w:pPr>
        <w:ind w:left="284" w:hanging="284"/>
        <w:rPr>
          <w:i/>
          <w:iCs/>
        </w:rPr>
      </w:pPr>
      <w:r>
        <w:tab/>
      </w:r>
      <w:r>
        <w:rPr>
          <w:i/>
          <w:iCs/>
        </w:rPr>
        <w:t>Une liste déroulante apparaît.</w:t>
      </w:r>
    </w:p>
    <w:p w:rsidR="00774FF8" w:rsidRDefault="00774FF8" w:rsidP="00414694">
      <w:pPr>
        <w:ind w:left="284" w:hanging="284"/>
      </w:pPr>
    </w:p>
    <w:p w:rsidR="00774FF8" w:rsidRDefault="00774FF8" w:rsidP="00414694">
      <w:pPr>
        <w:ind w:left="284" w:hanging="284"/>
      </w:pPr>
      <w:r>
        <w:t xml:space="preserve">3. Sélectionnez le </w:t>
      </w:r>
      <w:hyperlink w:anchor="CC_Folders" w:history="1">
        <w:r w:rsidRPr="00F939F2">
          <w:rPr>
            <w:rStyle w:val="Hyperlink"/>
          </w:rPr>
          <w:t>dossier</w:t>
        </w:r>
      </w:hyperlink>
      <w:r>
        <w:rPr>
          <w:i/>
          <w:iCs/>
        </w:rPr>
        <w:t xml:space="preserve"> </w:t>
      </w:r>
      <w:r>
        <w:t>pour lequel vous modifier le statut d’un rendez-vous.</w:t>
      </w:r>
    </w:p>
    <w:p w:rsidR="00774FF8" w:rsidRDefault="00774FF8" w:rsidP="00414694">
      <w:pPr>
        <w:ind w:left="284" w:hanging="284"/>
      </w:pPr>
    </w:p>
    <w:p w:rsidR="00774FF8" w:rsidRDefault="00774FF8" w:rsidP="00414694">
      <w:pPr>
        <w:ind w:left="284" w:hanging="284"/>
      </w:pPr>
      <w:r>
        <w:tab/>
      </w:r>
      <w:r>
        <w:rPr>
          <w:i/>
          <w:iCs/>
        </w:rPr>
        <w:t xml:space="preserve">Vous pouvez aussi sélectionner </w:t>
      </w:r>
      <w:r>
        <w:t>Tous les dossiers </w:t>
      </w:r>
      <w:r>
        <w:rPr>
          <w:i/>
          <w:iCs/>
        </w:rPr>
        <w:t>pour voir tous les rendez-vous du client.</w:t>
      </w:r>
    </w:p>
    <w:p w:rsidR="00774FF8" w:rsidRDefault="00774FF8" w:rsidP="00506069">
      <w:pPr>
        <w:rPr>
          <w:i/>
          <w:iCs/>
        </w:rPr>
      </w:pPr>
    </w:p>
    <w:p w:rsidR="00774FF8" w:rsidRDefault="00774FF8"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506069">
      <w:pPr>
        <w:ind w:left="284" w:hanging="284"/>
      </w:pPr>
    </w:p>
    <w:p w:rsidR="00774FF8" w:rsidRDefault="00774FF8" w:rsidP="00414694">
      <w:pPr>
        <w:ind w:left="284" w:hanging="284"/>
      </w:pPr>
      <w:r>
        <w:t xml:space="preserve">4. Déplacez votre curseur sur le rendez-vous dont vous voulez modifier le statut. </w:t>
      </w:r>
    </w:p>
    <w:p w:rsidR="00774FF8" w:rsidRDefault="00774FF8" w:rsidP="00414694">
      <w:pPr>
        <w:ind w:left="284" w:hanging="284"/>
      </w:pPr>
    </w:p>
    <w:p w:rsidR="00774FF8" w:rsidRDefault="00774FF8" w:rsidP="00BD3222">
      <w:pPr>
        <w:ind w:left="284" w:hanging="284"/>
      </w:pPr>
      <w:r>
        <w:t xml:space="preserve">5. Cliquez sur le </w:t>
      </w:r>
      <w:r w:rsidRPr="00AE6471">
        <w:rPr>
          <w:b/>
          <w:bCs/>
        </w:rPr>
        <w:t>bouton droit de la souris</w:t>
      </w:r>
      <w:r w:rsidRPr="00A4140F">
        <w:t>, cliquez sur</w:t>
      </w:r>
      <w:r>
        <w:t xml:space="preserve"> </w:t>
      </w:r>
      <w:r>
        <w:rPr>
          <w:b/>
          <w:bCs/>
        </w:rPr>
        <w:t>Modifier le statut…</w:t>
      </w:r>
      <w:r w:rsidRPr="00A4140F">
        <w:t xml:space="preserve">, puis </w:t>
      </w:r>
      <w:r>
        <w:rPr>
          <w:b/>
          <w:bCs/>
        </w:rPr>
        <w:t xml:space="preserve"> </w:t>
      </w:r>
      <w:r w:rsidRPr="00A4140F">
        <w:t>sélectionnez</w:t>
      </w:r>
      <w:r>
        <w:t xml:space="preserve"> le statut désiré </w:t>
      </w:r>
      <w:r w:rsidRPr="00A4140F">
        <w:t>dans</w:t>
      </w:r>
      <w:r>
        <w:t xml:space="preserve"> le menu contextuel</w:t>
      </w:r>
      <w:r w:rsidRPr="008D3092">
        <w:t xml:space="preserve"> qui apparaît.</w:t>
      </w:r>
    </w:p>
    <w:p w:rsidR="00774FF8" w:rsidRPr="00BD3222" w:rsidRDefault="00774FF8" w:rsidP="00BD3222">
      <w:pPr>
        <w:ind w:left="284" w:hanging="284"/>
        <w:rPr>
          <w:b/>
          <w:bCs/>
        </w:rPr>
      </w:pPr>
    </w:p>
    <w:p w:rsidR="00774FF8" w:rsidRDefault="00774FF8" w:rsidP="00414694">
      <w:r>
        <w:t xml:space="preserve">6. </w:t>
      </w:r>
      <w:r w:rsidRPr="002559A9">
        <w:rPr>
          <w:b/>
          <w:bCs/>
        </w:rPr>
        <w:t>Sélection d’un statut</w:t>
      </w:r>
      <w:r>
        <w:t> :</w:t>
      </w:r>
    </w:p>
    <w:p w:rsidR="00774FF8" w:rsidRDefault="00774FF8" w:rsidP="00414694"/>
    <w:p w:rsidR="00774FF8" w:rsidRPr="00BD3222" w:rsidRDefault="00774FF8" w:rsidP="00BD3222">
      <w:pPr>
        <w:ind w:left="284"/>
      </w:pPr>
      <w:r w:rsidRPr="00BD3222">
        <w:rPr>
          <w:i/>
          <w:iCs/>
        </w:rPr>
        <w:t xml:space="preserve">Les statuts possibles changent selon le moment du rendez-vous par rapport </w:t>
      </w:r>
      <w:r>
        <w:rPr>
          <w:i/>
          <w:iCs/>
        </w:rPr>
        <w:t xml:space="preserve">à la journée présente. Si le rendez-vous sélectionné est dans le passé ou en date d’aujourd’hui, vous pourrez sélectionner les statuts </w:t>
      </w:r>
      <w:r>
        <w:t xml:space="preserve">Présent, Absence motivée </w:t>
      </w:r>
      <w:r>
        <w:rPr>
          <w:i/>
          <w:iCs/>
        </w:rPr>
        <w:t>ou</w:t>
      </w:r>
      <w:r>
        <w:t xml:space="preserve"> Absence non motivée. </w:t>
      </w:r>
      <w:r w:rsidRPr="00852AB6">
        <w:rPr>
          <w:i/>
          <w:iCs/>
        </w:rPr>
        <w:t xml:space="preserve">S’il est dans le futur, vous ne pourrez </w:t>
      </w:r>
      <w:r>
        <w:rPr>
          <w:i/>
          <w:iCs/>
        </w:rPr>
        <w:t xml:space="preserve">que </w:t>
      </w:r>
      <w:r w:rsidRPr="00852AB6">
        <w:rPr>
          <w:i/>
          <w:iCs/>
        </w:rPr>
        <w:t xml:space="preserve">sélectionner </w:t>
      </w:r>
      <w:r>
        <w:rPr>
          <w:i/>
          <w:iCs/>
        </w:rPr>
        <w:t xml:space="preserve">le statut </w:t>
      </w:r>
      <w:r>
        <w:t>Absence motivée.</w:t>
      </w:r>
    </w:p>
    <w:p w:rsidR="00774FF8" w:rsidRDefault="00774FF8" w:rsidP="00414694"/>
    <w:p w:rsidR="00774FF8" w:rsidRDefault="00774FF8" w:rsidP="00414694">
      <w:pPr>
        <w:rPr>
          <w:b/>
          <w:bCs/>
        </w:rPr>
      </w:pPr>
      <w:r>
        <w:tab/>
        <w:t xml:space="preserve">6a. </w:t>
      </w:r>
      <w:r w:rsidRPr="00321543">
        <w:rPr>
          <w:b/>
          <w:bCs/>
        </w:rPr>
        <w:t>Présent</w:t>
      </w:r>
      <w:r>
        <w:rPr>
          <w:b/>
          <w:bCs/>
        </w:rPr>
        <w:t> :</w:t>
      </w:r>
    </w:p>
    <w:p w:rsidR="00774FF8" w:rsidRDefault="00774FF8" w:rsidP="00414694">
      <w:pPr>
        <w:rPr>
          <w:b/>
          <w:bCs/>
        </w:rPr>
      </w:pPr>
    </w:p>
    <w:p w:rsidR="00774FF8" w:rsidRDefault="00774FF8" w:rsidP="00414694">
      <w:r>
        <w:rPr>
          <w:b/>
          <w:bCs/>
        </w:rPr>
        <w:tab/>
        <w:t xml:space="preserve">      </w:t>
      </w:r>
      <w:r>
        <w:t xml:space="preserve">6a.1. Sélectionnez </w:t>
      </w:r>
      <w:r w:rsidRPr="000C3E24">
        <w:t>Présent.</w:t>
      </w:r>
    </w:p>
    <w:p w:rsidR="00774FF8" w:rsidRDefault="00774FF8" w:rsidP="00414694"/>
    <w:p w:rsidR="00774FF8" w:rsidRPr="000C3E24" w:rsidRDefault="00774FF8" w:rsidP="008C0F3D">
      <w:pPr>
        <w:ind w:left="1560"/>
      </w:pPr>
      <w:r>
        <w:rPr>
          <w:i/>
          <w:iCs/>
        </w:rPr>
        <w:t>La modification effectuée s’inscrit dans l’Historique du rendez-vous sélectionné.</w:t>
      </w:r>
    </w:p>
    <w:p w:rsidR="00774FF8" w:rsidRDefault="00774FF8" w:rsidP="00852AB6">
      <w:pPr>
        <w:ind w:left="708"/>
      </w:pPr>
    </w:p>
    <w:p w:rsidR="00774FF8" w:rsidRDefault="00774FF8" w:rsidP="00852AB6">
      <w:pPr>
        <w:ind w:left="1134"/>
        <w:rPr>
          <w:i/>
          <w:iCs/>
        </w:rPr>
      </w:pPr>
      <w:r>
        <w:rPr>
          <w:i/>
          <w:iCs/>
        </w:rPr>
        <w:t xml:space="preserve">Le statut du rendez-vous est remplacé par le statut </w:t>
      </w:r>
      <w:r>
        <w:rPr>
          <w:noProof/>
        </w:rPr>
        <w:pict>
          <v:shape id="Picture 432" o:spid="_x0000_i1641" type="#_x0000_t75" style="width:37.5pt;height:14.25pt;visibility:visible">
            <v:imagedata r:id="rId207" o:title=""/>
          </v:shape>
        </w:pict>
      </w:r>
      <w:r>
        <w:t xml:space="preserve"> </w:t>
      </w:r>
      <w:r>
        <w:rPr>
          <w:i/>
          <w:iCs/>
        </w:rPr>
        <w:t>dans la fenêtre du compte client ainsi que dans l’agenda.</w:t>
      </w:r>
    </w:p>
    <w:p w:rsidR="00774FF8" w:rsidRDefault="00774FF8" w:rsidP="00852AB6">
      <w:pPr>
        <w:ind w:left="1134"/>
        <w:rPr>
          <w:i/>
          <w:iCs/>
        </w:rPr>
      </w:pPr>
    </w:p>
    <w:p w:rsidR="00774FF8" w:rsidRDefault="00774FF8" w:rsidP="00414694">
      <w:pPr>
        <w:rPr>
          <w:b/>
          <w:bCs/>
        </w:rPr>
      </w:pPr>
      <w:r>
        <w:tab/>
        <w:t xml:space="preserve">6b. </w:t>
      </w:r>
      <w:r w:rsidRPr="00321543">
        <w:rPr>
          <w:b/>
          <w:bCs/>
        </w:rPr>
        <w:t>Absence motivée</w:t>
      </w:r>
      <w:r>
        <w:rPr>
          <w:b/>
          <w:bCs/>
        </w:rPr>
        <w:t> :</w:t>
      </w:r>
    </w:p>
    <w:p w:rsidR="00774FF8" w:rsidRDefault="00774FF8" w:rsidP="00414694">
      <w:pPr>
        <w:rPr>
          <w:b/>
          <w:bCs/>
        </w:rPr>
      </w:pPr>
    </w:p>
    <w:p w:rsidR="00774FF8" w:rsidRDefault="00774FF8" w:rsidP="000C3E24">
      <w:pPr>
        <w:ind w:left="426" w:firstLine="708"/>
      </w:pPr>
      <w:r>
        <w:t xml:space="preserve">6b.1. Sélectionnez </w:t>
      </w:r>
      <w:r w:rsidRPr="000C3E24">
        <w:t>Absence motivée</w:t>
      </w:r>
      <w:r>
        <w:t>;</w:t>
      </w:r>
    </w:p>
    <w:p w:rsidR="00774FF8" w:rsidRDefault="00774FF8" w:rsidP="005476C6"/>
    <w:p w:rsidR="00774FF8" w:rsidRPr="005476C6" w:rsidRDefault="00774FF8" w:rsidP="005476C6">
      <w:pPr>
        <w:ind w:left="426" w:firstLine="1275"/>
        <w:rPr>
          <w:i/>
          <w:iCs/>
        </w:rPr>
      </w:pPr>
      <w:r w:rsidRPr="005476C6">
        <w:rPr>
          <w:i/>
          <w:iCs/>
        </w:rPr>
        <w:t xml:space="preserve">La fenêtre </w:t>
      </w:r>
      <w:r w:rsidRPr="005476C6">
        <w:t xml:space="preserve">Absence </w:t>
      </w:r>
      <w:r>
        <w:t>-</w:t>
      </w:r>
      <w:r w:rsidRPr="005476C6">
        <w:t xml:space="preserve"> Motivée</w:t>
      </w:r>
      <w:r w:rsidRPr="005476C6">
        <w:rPr>
          <w:i/>
          <w:iCs/>
        </w:rPr>
        <w:t xml:space="preserve"> apparaît</w:t>
      </w:r>
      <w:r>
        <w:rPr>
          <w:i/>
          <w:iCs/>
        </w:rPr>
        <w:t>.</w:t>
      </w:r>
    </w:p>
    <w:p w:rsidR="00774FF8" w:rsidRDefault="00774FF8" w:rsidP="000C3E24">
      <w:pPr>
        <w:ind w:left="426" w:firstLine="708"/>
      </w:pPr>
    </w:p>
    <w:p w:rsidR="00774FF8" w:rsidRDefault="00774FF8" w:rsidP="00CE6470">
      <w:pPr>
        <w:ind w:left="1701" w:hanging="567"/>
      </w:pPr>
      <w:r>
        <w:t xml:space="preserve">6b.2. Inscrivez la raison de l’absence ou sélectionnez une raison déjà existante dans la liste déroulante qui apparaît en cliquant sur le </w:t>
      </w:r>
      <w:r>
        <w:rPr>
          <w:noProof/>
        </w:rPr>
        <w:pict>
          <v:shape id="_x0000_i1642" type="#_x0000_t75" style="width:13.5pt;height:13.5pt;visibility:visible">
            <v:imagedata r:id="rId114" o:title=""/>
          </v:shape>
        </w:pict>
      </w:r>
      <w:r>
        <w:t xml:space="preserve">  à la droite du champ;</w:t>
      </w:r>
    </w:p>
    <w:p w:rsidR="00774FF8" w:rsidRDefault="00774FF8" w:rsidP="000C3E24">
      <w:pPr>
        <w:ind w:left="426" w:firstLine="708"/>
      </w:pPr>
    </w:p>
    <w:p w:rsidR="00774FF8" w:rsidRDefault="00774FF8" w:rsidP="000C3E24">
      <w:pPr>
        <w:ind w:left="426" w:firstLine="708"/>
      </w:pPr>
      <w:r>
        <w:t>6b.3. Cliquez sur « Ok ».</w:t>
      </w:r>
    </w:p>
    <w:p w:rsidR="00774FF8" w:rsidRDefault="00774FF8" w:rsidP="000C3E24">
      <w:pPr>
        <w:ind w:left="426" w:firstLine="708"/>
      </w:pPr>
    </w:p>
    <w:p w:rsidR="00774FF8" w:rsidRDefault="00774FF8" w:rsidP="005476C6">
      <w:pPr>
        <w:ind w:left="1701"/>
        <w:rPr>
          <w:i/>
          <w:iCs/>
        </w:rPr>
      </w:pPr>
      <w:r>
        <w:rPr>
          <w:i/>
          <w:iCs/>
        </w:rPr>
        <w:t>La modification effectuée s’inscrit dans l’Historique du rendez-vous sélectionné.</w:t>
      </w:r>
    </w:p>
    <w:p w:rsidR="00774FF8" w:rsidRDefault="00774FF8" w:rsidP="005476C6">
      <w:pPr>
        <w:ind w:left="1701"/>
        <w:rPr>
          <w:i/>
          <w:iCs/>
        </w:rPr>
      </w:pPr>
    </w:p>
    <w:p w:rsidR="00774FF8" w:rsidRPr="005476C6" w:rsidRDefault="00774FF8" w:rsidP="005476C6">
      <w:pPr>
        <w:ind w:left="1701"/>
      </w:pPr>
      <w:r>
        <w:rPr>
          <w:i/>
          <w:iCs/>
        </w:rPr>
        <w:t xml:space="preserve">Une note s’inscrit au </w:t>
      </w:r>
      <w:hyperlink w:anchor="CC_Folders" w:history="1">
        <w:r w:rsidRPr="00AA54DF">
          <w:rPr>
            <w:rStyle w:val="Hyperlink"/>
            <w:i/>
            <w:iCs/>
          </w:rPr>
          <w:t>dossier</w:t>
        </w:r>
      </w:hyperlink>
      <w:r>
        <w:rPr>
          <w:i/>
          <w:iCs/>
        </w:rPr>
        <w:t xml:space="preserve"> du rendez-vous du compte client.</w:t>
      </w:r>
    </w:p>
    <w:p w:rsidR="00774FF8" w:rsidRDefault="00774FF8" w:rsidP="00414694"/>
    <w:p w:rsidR="00774FF8" w:rsidRDefault="00774FF8" w:rsidP="00852AB6">
      <w:pPr>
        <w:ind w:left="1134"/>
      </w:pPr>
      <w:r>
        <w:rPr>
          <w:i/>
          <w:iCs/>
        </w:rPr>
        <w:t xml:space="preserve">Le statut du rendez-vous est remplacé par le statut </w:t>
      </w:r>
      <w:r>
        <w:rPr>
          <w:noProof/>
        </w:rPr>
        <w:pict>
          <v:shape id="Picture 434" o:spid="_x0000_i1643" type="#_x0000_t75" style="width:63.75pt;height:14.25pt;visibility:visible">
            <v:imagedata r:id="rId208" o:title=""/>
          </v:shape>
        </w:pict>
      </w:r>
      <w:r>
        <w:t xml:space="preserve"> </w:t>
      </w:r>
      <w:r>
        <w:rPr>
          <w:i/>
          <w:iCs/>
        </w:rPr>
        <w:t xml:space="preserve">dans la fenêtre du compte client et </w:t>
      </w:r>
      <w:r w:rsidRPr="00852AB6">
        <w:rPr>
          <w:b/>
          <w:bCs/>
          <w:i/>
          <w:iCs/>
        </w:rPr>
        <w:t>le rendez-vous disparaît de l’agenda</w:t>
      </w:r>
      <w:r>
        <w:rPr>
          <w:i/>
          <w:iCs/>
        </w:rPr>
        <w:t>.</w:t>
      </w:r>
    </w:p>
    <w:p w:rsidR="00774FF8" w:rsidRDefault="00774FF8" w:rsidP="00414694"/>
    <w:p w:rsidR="00774FF8" w:rsidRDefault="00774FF8" w:rsidP="00414694">
      <w:pPr>
        <w:rPr>
          <w:b/>
          <w:bCs/>
        </w:rPr>
      </w:pPr>
      <w:r>
        <w:tab/>
        <w:t xml:space="preserve">6c. </w:t>
      </w:r>
      <w:r w:rsidRPr="00321543">
        <w:rPr>
          <w:b/>
          <w:bCs/>
        </w:rPr>
        <w:t>Absence non motivée</w:t>
      </w:r>
      <w:r>
        <w:rPr>
          <w:b/>
          <w:bCs/>
        </w:rPr>
        <w:t> :</w:t>
      </w:r>
    </w:p>
    <w:p w:rsidR="00774FF8" w:rsidRDefault="00774FF8" w:rsidP="00414694">
      <w:pPr>
        <w:rPr>
          <w:b/>
          <w:bCs/>
        </w:rPr>
      </w:pPr>
    </w:p>
    <w:p w:rsidR="00774FF8" w:rsidRDefault="00774FF8" w:rsidP="000C3E24">
      <w:pPr>
        <w:ind w:left="426" w:firstLine="708"/>
      </w:pPr>
      <w:r>
        <w:t>6c.1. Sélectionnez Absence non motivée.</w:t>
      </w:r>
    </w:p>
    <w:p w:rsidR="00774FF8" w:rsidRDefault="00774FF8" w:rsidP="000C3E24">
      <w:pPr>
        <w:ind w:left="426" w:firstLine="708"/>
      </w:pPr>
    </w:p>
    <w:p w:rsidR="00774FF8" w:rsidRPr="005476C6" w:rsidRDefault="00774FF8" w:rsidP="008C0F3D">
      <w:pPr>
        <w:ind w:left="426" w:firstLine="1275"/>
        <w:rPr>
          <w:i/>
          <w:iCs/>
        </w:rPr>
      </w:pPr>
      <w:r w:rsidRPr="005476C6">
        <w:rPr>
          <w:i/>
          <w:iCs/>
        </w:rPr>
        <w:t xml:space="preserve">La fenêtre </w:t>
      </w:r>
      <w:r w:rsidRPr="005476C6">
        <w:t xml:space="preserve">Absence </w:t>
      </w:r>
      <w:r>
        <w:t>-</w:t>
      </w:r>
      <w:r w:rsidRPr="005476C6">
        <w:t xml:space="preserve"> Motivée</w:t>
      </w:r>
      <w:r w:rsidRPr="005476C6">
        <w:rPr>
          <w:i/>
          <w:iCs/>
        </w:rPr>
        <w:t xml:space="preserve"> apparaît</w:t>
      </w:r>
      <w:r>
        <w:rPr>
          <w:i/>
          <w:iCs/>
        </w:rPr>
        <w:t>.</w:t>
      </w:r>
    </w:p>
    <w:p w:rsidR="00774FF8" w:rsidRDefault="00774FF8" w:rsidP="008C0F3D">
      <w:pPr>
        <w:ind w:left="426" w:firstLine="708"/>
      </w:pPr>
    </w:p>
    <w:p w:rsidR="00774FF8" w:rsidRDefault="00774FF8" w:rsidP="00CE6470">
      <w:pPr>
        <w:ind w:left="1701" w:hanging="567"/>
      </w:pPr>
      <w:r>
        <w:t xml:space="preserve">6b.2. Inscrivez la raison de l’absence ou sélectionnez une raison déjà existante dans la liste déroulante qui apparaît en cliquant sur le </w:t>
      </w:r>
      <w:r>
        <w:rPr>
          <w:noProof/>
        </w:rPr>
        <w:pict>
          <v:shape id="_x0000_i1644" type="#_x0000_t75" style="width:13.5pt;height:13.5pt;visibility:visible">
            <v:imagedata r:id="rId114" o:title=""/>
          </v:shape>
        </w:pict>
      </w:r>
      <w:r>
        <w:t xml:space="preserve">  à la droite du champ;</w:t>
      </w:r>
    </w:p>
    <w:p w:rsidR="00774FF8" w:rsidRDefault="00774FF8" w:rsidP="00CE6470">
      <w:pPr>
        <w:ind w:left="1701" w:hanging="567"/>
      </w:pPr>
    </w:p>
    <w:p w:rsidR="00774FF8" w:rsidRDefault="00774FF8" w:rsidP="008C0F3D">
      <w:pPr>
        <w:ind w:left="426" w:firstLine="708"/>
      </w:pPr>
      <w:r>
        <w:t>6b.3. Cliquez sur « Ok ».</w:t>
      </w:r>
    </w:p>
    <w:p w:rsidR="00774FF8" w:rsidRDefault="00774FF8" w:rsidP="008C0F3D">
      <w:pPr>
        <w:ind w:left="426" w:firstLine="708"/>
      </w:pPr>
    </w:p>
    <w:p w:rsidR="00774FF8" w:rsidRDefault="00774FF8" w:rsidP="008C0F3D">
      <w:pPr>
        <w:ind w:left="1701"/>
        <w:rPr>
          <w:i/>
          <w:iCs/>
        </w:rPr>
      </w:pPr>
      <w:r>
        <w:rPr>
          <w:i/>
          <w:iCs/>
        </w:rPr>
        <w:t>La modification effectuée s’inscrit dans l’Historique du rendez-vous sélectionné.</w:t>
      </w:r>
    </w:p>
    <w:p w:rsidR="00774FF8" w:rsidRDefault="00774FF8" w:rsidP="008C0F3D">
      <w:pPr>
        <w:ind w:left="1701"/>
        <w:rPr>
          <w:i/>
          <w:iCs/>
        </w:rPr>
      </w:pPr>
    </w:p>
    <w:p w:rsidR="00774FF8" w:rsidRPr="005476C6" w:rsidRDefault="00774FF8" w:rsidP="008C0F3D">
      <w:pPr>
        <w:ind w:left="1701"/>
      </w:pPr>
      <w:r>
        <w:rPr>
          <w:i/>
          <w:iCs/>
        </w:rPr>
        <w:t xml:space="preserve">Une note s’inscrit au </w:t>
      </w:r>
      <w:hyperlink w:anchor="CC_Folders" w:history="1">
        <w:r w:rsidRPr="00AA54DF">
          <w:rPr>
            <w:rStyle w:val="Hyperlink"/>
            <w:i/>
            <w:iCs/>
          </w:rPr>
          <w:t>dossier</w:t>
        </w:r>
      </w:hyperlink>
      <w:r>
        <w:rPr>
          <w:i/>
          <w:iCs/>
        </w:rPr>
        <w:t xml:space="preserve"> du rendez-vous du compte client.</w:t>
      </w:r>
    </w:p>
    <w:p w:rsidR="00774FF8" w:rsidRDefault="00774FF8" w:rsidP="008C0F3D"/>
    <w:p w:rsidR="00774FF8" w:rsidRDefault="00774FF8" w:rsidP="00852AB6">
      <w:pPr>
        <w:ind w:left="1134"/>
      </w:pPr>
      <w:r>
        <w:rPr>
          <w:i/>
          <w:iCs/>
        </w:rPr>
        <w:t xml:space="preserve">Le statut du rendez-vous est remplacé par le statut </w:t>
      </w:r>
      <w:r>
        <w:rPr>
          <w:noProof/>
        </w:rPr>
        <w:pict>
          <v:shape id="Picture 436" o:spid="_x0000_i1645" type="#_x0000_t75" style="width:73.5pt;height:14.25pt;visibility:visible">
            <v:imagedata r:id="rId209" o:title=""/>
          </v:shape>
        </w:pict>
      </w:r>
      <w:r>
        <w:t xml:space="preserve"> </w:t>
      </w:r>
      <w:r>
        <w:rPr>
          <w:i/>
          <w:iCs/>
        </w:rPr>
        <w:t xml:space="preserve">dans la fenêtre du compte client et </w:t>
      </w:r>
      <w:r w:rsidRPr="00852AB6">
        <w:rPr>
          <w:b/>
          <w:bCs/>
          <w:i/>
          <w:iCs/>
        </w:rPr>
        <w:t>le rendez-vous disparaît de l’agenda</w:t>
      </w:r>
      <w:r>
        <w:rPr>
          <w:i/>
          <w:iCs/>
        </w:rPr>
        <w:t>.</w:t>
      </w:r>
    </w:p>
    <w:p w:rsidR="00774FF8" w:rsidRDefault="00774FF8" w:rsidP="00414694"/>
    <w:p w:rsidR="00774FF8" w:rsidRDefault="00774FF8" w:rsidP="00414694">
      <w:pPr>
        <w:ind w:left="284"/>
        <w:rPr>
          <w:i/>
          <w:iCs/>
        </w:rPr>
      </w:pPr>
      <w:r>
        <w:rPr>
          <w:i/>
          <w:iCs/>
        </w:rPr>
        <w:t xml:space="preserve">Le statut du rendez-vous est remplacé par le statut </w:t>
      </w:r>
      <w:r>
        <w:t xml:space="preserve">Rendez-vous </w:t>
      </w:r>
      <w:r>
        <w:rPr>
          <w:i/>
          <w:iCs/>
        </w:rPr>
        <w:t>dans la fenêtre du compte client ainsi que dans l’agenda.</w:t>
      </w:r>
    </w:p>
    <w:p w:rsidR="00774FF8" w:rsidRDefault="00774FF8" w:rsidP="00414694">
      <w:pPr>
        <w:rPr>
          <w:i/>
          <w:iCs/>
        </w:rPr>
      </w:pPr>
    </w:p>
    <w:p w:rsidR="00774FF8" w:rsidRDefault="00774FF8" w:rsidP="00414694">
      <w:r>
        <w:t xml:space="preserve">7. </w:t>
      </w:r>
      <w:r>
        <w:rPr>
          <w:b/>
          <w:bCs/>
        </w:rPr>
        <w:t>Confi</w:t>
      </w:r>
      <w:r w:rsidRPr="00CE6470">
        <w:rPr>
          <w:b/>
          <w:bCs/>
        </w:rPr>
        <w:t>rmation</w:t>
      </w:r>
      <w:r>
        <w:rPr>
          <w:b/>
          <w:bCs/>
        </w:rPr>
        <w:t> :</w:t>
      </w:r>
    </w:p>
    <w:p w:rsidR="00774FF8" w:rsidRDefault="00774FF8" w:rsidP="00414694"/>
    <w:p w:rsidR="00774FF8" w:rsidRDefault="00774FF8" w:rsidP="00CE6470">
      <w:pPr>
        <w:ind w:left="284"/>
        <w:rPr>
          <w:i/>
          <w:iCs/>
        </w:rPr>
      </w:pPr>
      <w:r>
        <w:rPr>
          <w:i/>
          <w:iCs/>
        </w:rPr>
        <w:t>Cette étape est conditionnelle à ce que le rendez-vous dont le statut vient d’être modifié soit le dernier rendez-vous inscrit à l’agenda pour le dossier du client.</w:t>
      </w:r>
    </w:p>
    <w:p w:rsidR="00774FF8" w:rsidRDefault="00774FF8" w:rsidP="00414694">
      <w:pPr>
        <w:rPr>
          <w:i/>
          <w:iCs/>
        </w:rPr>
      </w:pPr>
    </w:p>
    <w:p w:rsidR="00774FF8" w:rsidRDefault="00774FF8" w:rsidP="00CE6470">
      <w:pPr>
        <w:ind w:firstLine="284"/>
      </w:pPr>
      <w:r>
        <w:rPr>
          <w:i/>
          <w:iCs/>
        </w:rPr>
        <w:t xml:space="preserve">La fenêtre </w:t>
      </w:r>
      <w:r>
        <w:t>Confirmation apparaît</w:t>
      </w:r>
      <w:r w:rsidRPr="002559A9">
        <w:rPr>
          <w:i/>
          <w:iCs/>
        </w:rPr>
        <w:t>. Veuillez sélectionner une des options suivantes.</w:t>
      </w:r>
    </w:p>
    <w:p w:rsidR="00774FF8" w:rsidRDefault="00774FF8" w:rsidP="00414694"/>
    <w:p w:rsidR="00774FF8" w:rsidRDefault="00774FF8" w:rsidP="002559A9">
      <w:r>
        <w:tab/>
        <w:t>7a. Prendre un nouveau rendez-vous.</w:t>
      </w:r>
    </w:p>
    <w:p w:rsidR="00774FF8" w:rsidRDefault="00774FF8" w:rsidP="00414694"/>
    <w:p w:rsidR="00774FF8" w:rsidRPr="00C352EF" w:rsidRDefault="00774FF8" w:rsidP="002559A9">
      <w:pPr>
        <w:ind w:left="1134"/>
      </w:pPr>
      <w:r>
        <w:rPr>
          <w:i/>
          <w:iCs/>
        </w:rPr>
        <w:t xml:space="preserve">La fenêtre </w:t>
      </w:r>
      <w:r>
        <w:t xml:space="preserve">Ajout d’un nouveau rendez-vous </w:t>
      </w:r>
      <w:r w:rsidRPr="00D25C57">
        <w:rPr>
          <w:i/>
          <w:iCs/>
        </w:rPr>
        <w:t xml:space="preserve">apparaît. Le nom du client et le dossier à joindre sont </w:t>
      </w:r>
      <w:r>
        <w:rPr>
          <w:i/>
          <w:iCs/>
        </w:rPr>
        <w:t>présélectionnés</w:t>
      </w:r>
      <w:r w:rsidRPr="00D25C57">
        <w:rPr>
          <w:i/>
          <w:iCs/>
        </w:rPr>
        <w:t>.</w:t>
      </w:r>
      <w:r>
        <w:rPr>
          <w:i/>
          <w:iCs/>
        </w:rPr>
        <w:t xml:space="preserve"> </w:t>
      </w:r>
      <w:r w:rsidRPr="00D016CF">
        <w:rPr>
          <w:i/>
          <w:iCs/>
        </w:rPr>
        <w:t xml:space="preserve">Veuillez suivre les étapes pour </w:t>
      </w:r>
      <w:hyperlink w:anchor="CC_RVs_Add" w:history="1">
        <w:r w:rsidRPr="00D016CF">
          <w:rPr>
            <w:rStyle w:val="Hyperlink"/>
            <w:i/>
            <w:iCs/>
          </w:rPr>
          <w:t>Ajouter un nouveau rendez-vous</w:t>
        </w:r>
      </w:hyperlink>
      <w:r w:rsidRPr="00D016CF">
        <w:rPr>
          <w:i/>
          <w:iCs/>
        </w:rPr>
        <w:t>.</w:t>
      </w:r>
    </w:p>
    <w:p w:rsidR="00774FF8" w:rsidRDefault="00774FF8" w:rsidP="00414694"/>
    <w:p w:rsidR="00774FF8" w:rsidRDefault="00774FF8" w:rsidP="002559A9">
      <w:pPr>
        <w:ind w:firstLine="708"/>
      </w:pPr>
      <w:r>
        <w:t>7.1b. Désactiver le dossier.</w:t>
      </w:r>
    </w:p>
    <w:p w:rsidR="00774FF8" w:rsidRDefault="00774FF8" w:rsidP="00D016CF">
      <w:pPr>
        <w:ind w:left="708" w:firstLine="708"/>
      </w:pPr>
    </w:p>
    <w:p w:rsidR="00774FF8" w:rsidRPr="00D016CF" w:rsidRDefault="00774FF8" w:rsidP="002559A9">
      <w:pPr>
        <w:ind w:left="708" w:firstLine="568"/>
        <w:rPr>
          <w:i/>
          <w:iCs/>
        </w:rPr>
      </w:pPr>
      <w:r w:rsidRPr="00D016CF">
        <w:rPr>
          <w:i/>
          <w:iCs/>
        </w:rPr>
        <w:t>Le dossier du rendez-vous devient inactif.</w:t>
      </w:r>
    </w:p>
    <w:p w:rsidR="00774FF8" w:rsidRDefault="00774FF8" w:rsidP="00414694"/>
    <w:p w:rsidR="00774FF8" w:rsidRPr="00C352EF" w:rsidRDefault="00774FF8" w:rsidP="002559A9">
      <w:pPr>
        <w:ind w:firstLine="708"/>
      </w:pPr>
      <w:r>
        <w:t xml:space="preserve">7.1c. Ne rien faire. </w:t>
      </w:r>
    </w:p>
    <w:p w:rsidR="00774FF8" w:rsidRDefault="00774FF8" w:rsidP="00414694">
      <w:pPr>
        <w:rPr>
          <w:i/>
          <w:iCs/>
        </w:rPr>
      </w:pPr>
    </w:p>
    <w:p w:rsidR="00774FF8" w:rsidRDefault="00774FF8" w:rsidP="006C4F29"/>
    <w:p w:rsidR="00774FF8" w:rsidRDefault="00774FF8" w:rsidP="006C4F29">
      <w:r>
        <w:t xml:space="preserve">Il est impossible de modifier le statut d’un rendez-vous ayant le statut </w:t>
      </w:r>
      <w:r>
        <w:rPr>
          <w:noProof/>
        </w:rPr>
        <w:pict>
          <v:shape id="_x0000_i1646" type="#_x0000_t75" style="width:60pt;height:14.25pt;visibility:visible">
            <v:imagedata r:id="rId218" o:title=""/>
          </v:shape>
        </w:pict>
      </w:r>
      <w:r>
        <w:t>.</w:t>
      </w:r>
    </w:p>
    <w:p w:rsidR="00774FF8" w:rsidRDefault="00774FF8" w:rsidP="00414694">
      <w:pPr>
        <w:rPr>
          <w:i/>
          <w:iCs/>
        </w:rPr>
      </w:pPr>
    </w:p>
    <w:p w:rsidR="00774FF8" w:rsidRDefault="00774FF8" w:rsidP="00414694">
      <w:pPr>
        <w:rPr>
          <w:i/>
          <w:iCs/>
        </w:rPr>
      </w:pPr>
    </w:p>
    <w:p w:rsidR="00774FF8" w:rsidRDefault="00774FF8" w:rsidP="007F464D">
      <w:r w:rsidRPr="007F464D">
        <w:rPr>
          <w:i/>
          <w:iCs/>
        </w:rPr>
        <w:t xml:space="preserve">Dans les </w:t>
      </w:r>
      <w:hyperlink w:anchor="Prefs_Gen_RV" w:history="1">
        <w:r w:rsidRPr="00C40E8A">
          <w:rPr>
            <w:rStyle w:val="Hyperlink"/>
            <w:i/>
            <w:iCs/>
          </w:rPr>
          <w:t>Préférences Générales (Rendez-vous)</w:t>
        </w:r>
      </w:hyperlink>
      <w:r w:rsidRPr="007F464D">
        <w:rPr>
          <w:i/>
          <w:iCs/>
        </w:rPr>
        <w:t>, vous pouvez sélectionnez l’action</w:t>
      </w:r>
      <w:r>
        <w:rPr>
          <w:i/>
          <w:iCs/>
        </w:rPr>
        <w:t xml:space="preserve"> à</w:t>
      </w:r>
      <w:r w:rsidRPr="007F464D">
        <w:rPr>
          <w:i/>
          <w:iCs/>
        </w:rPr>
        <w:t xml:space="preserve"> enclencher lorsqu’un changement de statut est effectué et qu’il n’y a pas de r</w:t>
      </w:r>
      <w:r>
        <w:rPr>
          <w:i/>
          <w:iCs/>
        </w:rPr>
        <w:t>endez-vous</w:t>
      </w:r>
      <w:r w:rsidRPr="007F464D">
        <w:rPr>
          <w:i/>
          <w:iCs/>
        </w:rPr>
        <w:t xml:space="preserve"> futur. Les choix offerts sont :</w:t>
      </w:r>
      <w:r>
        <w:t xml:space="preserve"> Toujours demander quoi faire, Demander quoi faire sauf pour le futur, Demander quoi faire uniquement pour la journée en cours, Prendre un rendez-vous automatiquement, Fermer le dossier automatiquement </w:t>
      </w:r>
      <w:r>
        <w:rPr>
          <w:i/>
          <w:iCs/>
        </w:rPr>
        <w:t>et</w:t>
      </w:r>
      <w:r>
        <w:t xml:space="preserve"> Ne rien faire.</w:t>
      </w:r>
    </w:p>
    <w:p w:rsidR="00774FF8" w:rsidRPr="008A1632" w:rsidRDefault="00774FF8" w:rsidP="00414694"/>
    <w:p w:rsidR="00774FF8" w:rsidRPr="00C40E8A" w:rsidRDefault="00774FF8" w:rsidP="008A1632">
      <w:pPr>
        <w:rPr>
          <w:i/>
          <w:iCs/>
        </w:rPr>
      </w:pPr>
      <w:r w:rsidRPr="00C40E8A">
        <w:rPr>
          <w:i/>
          <w:iCs/>
        </w:rPr>
        <w:t xml:space="preserve">Dans les </w:t>
      </w:r>
      <w:hyperlink w:anchor="Prefs_Gen_RV" w:history="1">
        <w:r w:rsidRPr="00C40E8A">
          <w:rPr>
            <w:rStyle w:val="Hyperlink"/>
            <w:i/>
            <w:iCs/>
          </w:rPr>
          <w:t>Préférences Générales (Rendez-vous)</w:t>
        </w:r>
      </w:hyperlink>
      <w:r w:rsidRPr="00C40E8A">
        <w:rPr>
          <w:i/>
          <w:iCs/>
        </w:rPr>
        <w:t>, vous pouvez cocher l’option d’activer le dossier automatiquement lors du changement de statut.</w:t>
      </w:r>
    </w:p>
    <w:p w:rsidR="00774FF8" w:rsidRDefault="00774FF8" w:rsidP="008A1632">
      <w:pPr>
        <w:rPr>
          <w:i/>
          <w:iCs/>
        </w:rPr>
      </w:pPr>
    </w:p>
    <w:p w:rsidR="00774FF8" w:rsidRDefault="00774FF8" w:rsidP="00414694">
      <w:pPr>
        <w:rPr>
          <w:i/>
          <w:iCs/>
        </w:rPr>
      </w:pPr>
    </w:p>
    <w:p w:rsidR="00774FF8" w:rsidRDefault="00774FF8" w:rsidP="00414694">
      <w:pPr>
        <w:rPr>
          <w:i/>
          <w:iCs/>
        </w:rPr>
      </w:pPr>
      <w:r>
        <w:rPr>
          <w:i/>
          <w:iCs/>
        </w:rPr>
        <w:t>Pour pouvoir modifier le statut d’</w:t>
      </w:r>
      <w:r w:rsidRPr="00BD2D51">
        <w:rPr>
          <w:i/>
          <w:iCs/>
        </w:rPr>
        <w:t xml:space="preserve">un </w:t>
      </w:r>
      <w:r>
        <w:rPr>
          <w:i/>
          <w:iCs/>
        </w:rPr>
        <w:t xml:space="preserve">rendez-vous dans un compte client, </w:t>
      </w:r>
      <w:r w:rsidRPr="00BD2D51">
        <w:rPr>
          <w:i/>
          <w:iCs/>
        </w:rPr>
        <w:t xml:space="preserve">un utilisateur </w:t>
      </w:r>
      <w:r>
        <w:rPr>
          <w:i/>
          <w:iCs/>
        </w:rPr>
        <w:t>doit avoir</w:t>
      </w:r>
      <w:r w:rsidRPr="00BD2D51">
        <w:rPr>
          <w:i/>
          <w:iCs/>
        </w:rPr>
        <w:t xml:space="preserve"> </w:t>
      </w:r>
      <w:r w:rsidRPr="00A4140F">
        <w:rPr>
          <w:i/>
          <w:iCs/>
        </w:rPr>
        <w:t>le</w:t>
      </w:r>
      <w:r w:rsidRPr="00A4140F">
        <w:rPr>
          <w:b/>
          <w:bCs/>
          <w:i/>
          <w:iCs/>
        </w:rPr>
        <w:t xml:space="preserve"> Droit de changer le statut d’un rendez-vous</w:t>
      </w:r>
      <w:r>
        <w:t xml:space="preserve"> </w:t>
      </w:r>
      <w:r>
        <w:rPr>
          <w:i/>
          <w:iCs/>
        </w:rPr>
        <w:t xml:space="preserve">d’activé </w:t>
      </w:r>
      <w:r w:rsidRPr="002C2EA6">
        <w:rPr>
          <w:i/>
          <w:iCs/>
        </w:rPr>
        <w:t>dans son type d’utilisateur</w:t>
      </w:r>
      <w:r w:rsidRPr="00BD2D51">
        <w:rPr>
          <w:i/>
          <w:iCs/>
        </w:rPr>
        <w:t>.</w:t>
      </w:r>
    </w:p>
    <w:p w:rsidR="00774FF8" w:rsidRDefault="00774FF8" w:rsidP="00414694">
      <w:pPr>
        <w:rPr>
          <w:i/>
          <w:iCs/>
        </w:rPr>
      </w:pPr>
    </w:p>
    <w:p w:rsidR="00774FF8" w:rsidRDefault="00774FF8" w:rsidP="00414694">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647"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2839B4">
      <w:pPr>
        <w:pStyle w:val="Heading3"/>
      </w:pPr>
      <w:r>
        <w:br w:type="page"/>
      </w:r>
      <w:bookmarkStart w:id="146" w:name="CC_RVs_ModifType"/>
      <w:bookmarkEnd w:id="146"/>
      <w:r>
        <w:t xml:space="preserve">Modifier le type d’un rendez-vous </w:t>
      </w:r>
    </w:p>
    <w:p w:rsidR="00774FF8" w:rsidRDefault="00774FF8" w:rsidP="003604CA">
      <w:r w:rsidRPr="00CA76CD">
        <w:rPr>
          <w:vanish/>
        </w:rPr>
        <w:t xml:space="preserve">Numéro : </w:t>
      </w:r>
      <w:r>
        <w:rPr>
          <w:vanish/>
        </w:rPr>
        <w:t>128</w:t>
      </w:r>
    </w:p>
    <w:p w:rsidR="00774FF8" w:rsidRPr="007E2F6A" w:rsidRDefault="00774FF8" w:rsidP="00753CE7">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modifier le type d’un </w:t>
      </w:r>
      <w:hyperlink w:anchor="CC_RVs" w:history="1">
        <w:r w:rsidRPr="004A602C">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648"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49"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753CE7"/>
    <w:p w:rsidR="00774FF8" w:rsidRPr="007E2F6A" w:rsidRDefault="00774FF8" w:rsidP="00753CE7">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753CE7"/>
    <w:p w:rsidR="00774FF8" w:rsidRPr="007E2F6A" w:rsidRDefault="00774FF8" w:rsidP="00753CE7">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753CE7">
      <w:pPr>
        <w:ind w:left="180" w:hanging="180"/>
      </w:pPr>
    </w:p>
    <w:p w:rsidR="00774FF8" w:rsidRPr="007E2F6A" w:rsidRDefault="00774FF8" w:rsidP="00753CE7">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753CE7">
      <w:pPr>
        <w:ind w:left="180" w:hanging="180"/>
      </w:pPr>
    </w:p>
    <w:p w:rsidR="00774FF8" w:rsidRDefault="00774FF8" w:rsidP="00753CE7">
      <w:pPr>
        <w:ind w:left="284" w:hanging="284"/>
      </w:pPr>
      <w:r>
        <w:t xml:space="preserve">2. Cliquez sur </w:t>
      </w:r>
      <w:r>
        <w:rPr>
          <w:noProof/>
        </w:rPr>
        <w:pict>
          <v:shape id="_x0000_i1650" type="#_x0000_t75" style="width:14.25pt;height:14.25pt;visibility:visible">
            <v:imagedata r:id="rId150" o:title=""/>
          </v:shape>
        </w:pict>
      </w:r>
      <w:r>
        <w:t xml:space="preserve"> situé à la droite du champ.</w:t>
      </w:r>
    </w:p>
    <w:p w:rsidR="00774FF8" w:rsidRDefault="00774FF8" w:rsidP="00753CE7">
      <w:pPr>
        <w:ind w:left="284" w:hanging="284"/>
      </w:pPr>
    </w:p>
    <w:p w:rsidR="00774FF8" w:rsidRPr="00BA1738" w:rsidRDefault="00774FF8" w:rsidP="00753CE7">
      <w:pPr>
        <w:ind w:left="284" w:hanging="284"/>
        <w:rPr>
          <w:i/>
          <w:iCs/>
        </w:rPr>
      </w:pPr>
      <w:r>
        <w:tab/>
      </w:r>
      <w:r>
        <w:rPr>
          <w:i/>
          <w:iCs/>
        </w:rPr>
        <w:t>Une liste déroulante apparaît.</w:t>
      </w:r>
    </w:p>
    <w:p w:rsidR="00774FF8" w:rsidRDefault="00774FF8" w:rsidP="00753CE7">
      <w:pPr>
        <w:ind w:left="284" w:hanging="284"/>
      </w:pPr>
    </w:p>
    <w:p w:rsidR="00774FF8" w:rsidRDefault="00774FF8" w:rsidP="00753CE7">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dont vous voulez modifier le type.</w:t>
      </w:r>
    </w:p>
    <w:p w:rsidR="00774FF8" w:rsidRDefault="00774FF8" w:rsidP="00753CE7">
      <w:pPr>
        <w:ind w:left="284" w:hanging="284"/>
      </w:pPr>
    </w:p>
    <w:p w:rsidR="00774FF8" w:rsidRDefault="00774FF8" w:rsidP="00753CE7">
      <w:pPr>
        <w:ind w:left="284" w:hanging="284"/>
      </w:pPr>
      <w:r>
        <w:tab/>
      </w:r>
      <w:r>
        <w:rPr>
          <w:i/>
          <w:iCs/>
        </w:rPr>
        <w:t xml:space="preserve">Vous pouvez aussi sélectionner </w:t>
      </w:r>
      <w:r>
        <w:t>Tous les dossiers </w:t>
      </w:r>
      <w:r>
        <w:rPr>
          <w:i/>
          <w:iCs/>
        </w:rPr>
        <w:t>pour voir tous les rendez-vous du client.</w:t>
      </w:r>
    </w:p>
    <w:p w:rsidR="00774FF8" w:rsidRDefault="00774FF8" w:rsidP="00506069">
      <w:pPr>
        <w:rPr>
          <w:i/>
          <w:iCs/>
        </w:rPr>
      </w:pPr>
    </w:p>
    <w:p w:rsidR="00774FF8" w:rsidRDefault="00774FF8"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506069">
      <w:pPr>
        <w:ind w:left="284" w:hanging="284"/>
      </w:pPr>
    </w:p>
    <w:p w:rsidR="00774FF8" w:rsidRDefault="00774FF8" w:rsidP="00753CE7">
      <w:pPr>
        <w:ind w:left="284" w:hanging="284"/>
      </w:pPr>
      <w:r>
        <w:t>4. Déplacez votre curseur sur le rendez-vous dont vous voulez modifier le type.</w:t>
      </w:r>
    </w:p>
    <w:p w:rsidR="00774FF8" w:rsidRDefault="00774FF8" w:rsidP="00753CE7">
      <w:pPr>
        <w:ind w:left="284" w:hanging="284"/>
      </w:pPr>
    </w:p>
    <w:p w:rsidR="00774FF8" w:rsidRDefault="00774FF8" w:rsidP="00753CE7">
      <w:pPr>
        <w:ind w:left="284" w:hanging="284"/>
      </w:pPr>
      <w:r>
        <w:t xml:space="preserve">5. Cliquez sur le </w:t>
      </w:r>
      <w:r w:rsidRPr="00AE6471">
        <w:rPr>
          <w:b/>
          <w:bCs/>
        </w:rPr>
        <w:t>bouton droit de la souris</w:t>
      </w:r>
      <w:r>
        <w:t xml:space="preserve">, cliquez sur </w:t>
      </w:r>
      <w:r>
        <w:rPr>
          <w:b/>
          <w:bCs/>
        </w:rPr>
        <w:t xml:space="preserve">Type </w:t>
      </w:r>
      <w:r>
        <w:t>dans le menu contextuel</w:t>
      </w:r>
      <w:r w:rsidRPr="008D3092">
        <w:t xml:space="preserve"> qui apparaît</w:t>
      </w:r>
      <w:r>
        <w:t>.</w:t>
      </w:r>
    </w:p>
    <w:p w:rsidR="00774FF8" w:rsidRDefault="00774FF8" w:rsidP="00753CE7">
      <w:pPr>
        <w:ind w:left="284" w:hanging="284"/>
      </w:pPr>
    </w:p>
    <w:p w:rsidR="00774FF8" w:rsidRDefault="00774FF8" w:rsidP="00EA082D">
      <w:pPr>
        <w:ind w:left="284" w:hanging="284"/>
        <w:rPr>
          <w:i/>
          <w:iCs/>
        </w:rPr>
      </w:pPr>
      <w:r>
        <w:tab/>
      </w:r>
      <w:r>
        <w:rPr>
          <w:i/>
          <w:iCs/>
        </w:rPr>
        <w:t>Un petit crochet est situé à la gauche du type actuel du rendez-vous.</w:t>
      </w:r>
    </w:p>
    <w:p w:rsidR="00774FF8" w:rsidRDefault="00774FF8" w:rsidP="00753CE7">
      <w:pPr>
        <w:ind w:left="284" w:hanging="284"/>
      </w:pPr>
    </w:p>
    <w:p w:rsidR="00774FF8" w:rsidRDefault="00774FF8" w:rsidP="00753CE7">
      <w:pPr>
        <w:ind w:left="284" w:hanging="284"/>
      </w:pPr>
      <w:r>
        <w:t xml:space="preserve">6. </w:t>
      </w:r>
      <w:r w:rsidRPr="00AE6471">
        <w:rPr>
          <w:b/>
          <w:bCs/>
        </w:rPr>
        <w:t>Sélectionnez</w:t>
      </w:r>
      <w:r>
        <w:t xml:space="preserve"> </w:t>
      </w:r>
      <w:r w:rsidRPr="00EA082D">
        <w:t>le</w:t>
      </w:r>
      <w:r>
        <w:rPr>
          <w:b/>
          <w:bCs/>
        </w:rPr>
        <w:t xml:space="preserve"> nouveau type </w:t>
      </w:r>
      <w:r>
        <w:t>du rendez-vous.</w:t>
      </w:r>
    </w:p>
    <w:p w:rsidR="00774FF8" w:rsidRDefault="00774FF8" w:rsidP="00753CE7">
      <w:pPr>
        <w:ind w:left="284" w:hanging="284"/>
      </w:pPr>
      <w:r>
        <w:tab/>
      </w:r>
    </w:p>
    <w:p w:rsidR="00774FF8" w:rsidRDefault="00774FF8" w:rsidP="00753CE7">
      <w:pPr>
        <w:ind w:left="284" w:hanging="284"/>
        <w:rPr>
          <w:i/>
          <w:iCs/>
        </w:rPr>
      </w:pPr>
      <w:r>
        <w:tab/>
      </w:r>
      <w:r>
        <w:rPr>
          <w:i/>
          <w:iCs/>
        </w:rPr>
        <w:t>Le menu contextuel disparaît et le petit crochet est déplacé à la gauche du nouveau type sélectionné.</w:t>
      </w:r>
    </w:p>
    <w:p w:rsidR="00774FF8" w:rsidRPr="00EA082D" w:rsidRDefault="00774FF8" w:rsidP="00753CE7">
      <w:pPr>
        <w:ind w:left="284" w:hanging="284"/>
        <w:rPr>
          <w:i/>
          <w:iCs/>
        </w:rPr>
      </w:pPr>
    </w:p>
    <w:p w:rsidR="00774FF8" w:rsidRPr="00EA082D" w:rsidRDefault="00774FF8" w:rsidP="00753CE7">
      <w:pPr>
        <w:rPr>
          <w:i/>
          <w:iCs/>
        </w:rPr>
      </w:pPr>
      <w:r w:rsidRPr="00EA082D">
        <w:rPr>
          <w:i/>
          <w:iCs/>
        </w:rPr>
        <w:t xml:space="preserve">Vous ne </w:t>
      </w:r>
      <w:r>
        <w:rPr>
          <w:i/>
          <w:iCs/>
        </w:rPr>
        <w:t xml:space="preserve">pouvez pas modifier le type d’un rendez-vous dont le statut a été modifié pour </w:t>
      </w:r>
      <w:r w:rsidRPr="0010172C">
        <w:t>Présence</w:t>
      </w:r>
      <w:r>
        <w:rPr>
          <w:i/>
          <w:iCs/>
        </w:rPr>
        <w:t xml:space="preserve">, </w:t>
      </w:r>
      <w:r w:rsidRPr="0010172C">
        <w:t>Absence motivée</w:t>
      </w:r>
      <w:r>
        <w:rPr>
          <w:i/>
          <w:iCs/>
        </w:rPr>
        <w:t xml:space="preserve"> ou </w:t>
      </w:r>
      <w:r w:rsidRPr="0010172C">
        <w:t>Absence</w:t>
      </w:r>
      <w:r>
        <w:t xml:space="preserve"> non </w:t>
      </w:r>
      <w:r w:rsidRPr="0010172C">
        <w:t>motivée.</w:t>
      </w:r>
    </w:p>
    <w:p w:rsidR="00774FF8" w:rsidRDefault="00774FF8" w:rsidP="00753CE7"/>
    <w:p w:rsidR="00774FF8" w:rsidRDefault="00774FF8" w:rsidP="00753CE7"/>
    <w:p w:rsidR="00774FF8" w:rsidRDefault="00774FF8" w:rsidP="00C352EF">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651"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C352EF">
      <w:pPr>
        <w:rPr>
          <w:i/>
          <w:iCs/>
        </w:rPr>
      </w:pPr>
    </w:p>
    <w:p w:rsidR="00774FF8" w:rsidRDefault="00774FF8">
      <w:r>
        <w:br w:type="page"/>
      </w:r>
    </w:p>
    <w:p w:rsidR="00774FF8" w:rsidRDefault="00774FF8" w:rsidP="000806D6">
      <w:pPr>
        <w:pStyle w:val="Heading3"/>
      </w:pPr>
      <w:bookmarkStart w:id="147" w:name="CC_RVs_Futur"/>
      <w:bookmarkEnd w:id="147"/>
      <w:r>
        <w:t xml:space="preserve">Objet </w:t>
      </w:r>
      <w:r w:rsidRPr="006E729B">
        <w:t>Rendez-vous futur</w:t>
      </w:r>
      <w:r>
        <w:t>(</w:t>
      </w:r>
      <w:r w:rsidRPr="006E729B">
        <w:t>s</w:t>
      </w:r>
      <w:r>
        <w:t>)</w:t>
      </w:r>
    </w:p>
    <w:p w:rsidR="00774FF8" w:rsidRDefault="00774FF8" w:rsidP="003604CA">
      <w:r w:rsidRPr="00CA76CD">
        <w:rPr>
          <w:vanish/>
        </w:rPr>
        <w:t xml:space="preserve">Numéro : </w:t>
      </w:r>
      <w:r>
        <w:rPr>
          <w:vanish/>
        </w:rPr>
        <w:t>129</w:t>
      </w:r>
    </w:p>
    <w:p w:rsidR="00774FF8" w:rsidRPr="00D456B2" w:rsidRDefault="00774FF8" w:rsidP="000806D6">
      <w:pPr>
        <w:rPr>
          <w:i/>
          <w:iCs/>
        </w:rPr>
      </w:pPr>
      <w:r>
        <w:rPr>
          <w:i/>
          <w:iCs/>
        </w:rPr>
        <w:t xml:space="preserve">La fenêtre de l’objet </w:t>
      </w:r>
      <w:hyperlink w:anchor="CC_RVs" w:history="1">
        <w:r w:rsidRPr="002A5783">
          <w:rPr>
            <w:rStyle w:val="Hyperlink"/>
          </w:rPr>
          <w:t>Rendez-vous</w:t>
        </w:r>
      </w:hyperlink>
      <w:r>
        <w:t xml:space="preserve"> futur(s) </w:t>
      </w:r>
      <w:r>
        <w:rPr>
          <w:i/>
          <w:iCs/>
        </w:rPr>
        <w:t xml:space="preserve">est ancrée par défaut, ce qui signifie que vous ne pouvez pas la déplacer. Pour pouvoir lever l’ancre, vous devez cliquer sur l’icône </w:t>
      </w:r>
      <w:r w:rsidRPr="009C6C36">
        <w:rPr>
          <w:i/>
          <w:iCs/>
          <w:noProof/>
        </w:rPr>
        <w:pict>
          <v:shape id="_x0000_i1652" type="#_x0000_t75" style="width:10.5pt;height:10.5pt;visibility:visible">
            <v:imagedata r:id="rId219" o:title=""/>
          </v:shape>
        </w:pict>
      </w:r>
      <w:r w:rsidRPr="00636C89">
        <w:rPr>
          <w:i/>
          <w:iCs/>
        </w:rPr>
        <w:t xml:space="preserve"> </w:t>
      </w:r>
      <w:r>
        <w:rPr>
          <w:i/>
          <w:iCs/>
        </w:rPr>
        <w:t xml:space="preserve">qui apparaît lorsque vous déplacez votre curseur dans le coin droit de la fenêtre de l’objet </w:t>
      </w:r>
      <w:r>
        <w:t xml:space="preserve">Rendez-vous futur(s). </w:t>
      </w:r>
      <w:r>
        <w:rPr>
          <w:i/>
          <w:iCs/>
        </w:rPr>
        <w:t xml:space="preserve">L’icône deviendra alors </w:t>
      </w:r>
      <w:r w:rsidRPr="009C6C36">
        <w:rPr>
          <w:i/>
          <w:iCs/>
          <w:noProof/>
        </w:rPr>
        <w:pict>
          <v:shape id="_x0000_i1653" type="#_x0000_t75" style="width:10.5pt;height:10.5pt;visibility:visible">
            <v:imagedata r:id="rId220" o:title=""/>
          </v:shape>
        </w:pict>
      </w:r>
      <w:r>
        <w:rPr>
          <w:i/>
          <w:iCs/>
        </w:rPr>
        <w:t xml:space="preserve"> pour indiquer que le déplacement de la fenêtre est désormais possible. Vous recliquez sur l’icône pour  la désactiver.</w:t>
      </w:r>
    </w:p>
    <w:p w:rsidR="00774FF8" w:rsidRDefault="00774FF8" w:rsidP="000806D6">
      <w:pPr>
        <w:rPr>
          <w:i/>
          <w:iCs/>
        </w:rPr>
      </w:pPr>
    </w:p>
    <w:p w:rsidR="00774FF8" w:rsidRPr="00CE4272" w:rsidRDefault="00774FF8" w:rsidP="000806D6">
      <w:pPr>
        <w:rPr>
          <w:i/>
          <w:iCs/>
        </w:rPr>
      </w:pPr>
      <w:r>
        <w:rPr>
          <w:i/>
          <w:iCs/>
        </w:rPr>
        <w:t xml:space="preserve">Vous pouvez envoyer la fenêtre de l’objet </w:t>
      </w:r>
      <w:r>
        <w:t xml:space="preserve">Rendez-vous futur(s) </w:t>
      </w:r>
      <w:r w:rsidRPr="00BD3948">
        <w:rPr>
          <w:i/>
          <w:iCs/>
        </w:rPr>
        <w:t>dans</w:t>
      </w:r>
      <w:r>
        <w:rPr>
          <w:i/>
          <w:iCs/>
        </w:rPr>
        <w:t xml:space="preserve"> la </w:t>
      </w:r>
      <w:hyperlink w:anchor="SideBar" w:history="1">
        <w:r w:rsidRPr="00CE4272">
          <w:rPr>
            <w:rStyle w:val="Hyperlink"/>
            <w:i/>
            <w:iCs/>
          </w:rPr>
          <w:t>Barre de côté</w:t>
        </w:r>
      </w:hyperlink>
      <w:r>
        <w:rPr>
          <w:i/>
          <w:iCs/>
        </w:rPr>
        <w:t xml:space="preserve"> en cliquant sur l’icône </w:t>
      </w:r>
      <w:r w:rsidRPr="009C6C36">
        <w:rPr>
          <w:i/>
          <w:iCs/>
          <w:noProof/>
        </w:rPr>
        <w:pict>
          <v:shape id="_x0000_i1654" type="#_x0000_t75" style="width:10.5pt;height:10.5pt;visibility:visible">
            <v:imagedata r:id="rId221" o:title=""/>
          </v:shape>
        </w:pict>
      </w:r>
      <w:r>
        <w:rPr>
          <w:i/>
          <w:iCs/>
        </w:rPr>
        <w:t xml:space="preserve"> qui apparaît lorsque vous déplacez votre curseur dans le coin droit de la fenêtre de l’objet </w:t>
      </w:r>
      <w:r>
        <w:t xml:space="preserve">Rendez-vous futur(s). Pour ramener </w:t>
      </w:r>
      <w:r>
        <w:rPr>
          <w:i/>
          <w:iCs/>
        </w:rPr>
        <w:t xml:space="preserve">la fenêtre de l’objet </w:t>
      </w:r>
      <w:r>
        <w:t>Rendez-vous futur(s)</w:t>
      </w:r>
      <w:r>
        <w:rPr>
          <w:i/>
          <w:iCs/>
        </w:rPr>
        <w:t xml:space="preserve"> dans la fenêtre principale de Clinica, vous n’avez qu’à cliquer sur l’icône </w:t>
      </w:r>
      <w:r w:rsidRPr="009C6C36">
        <w:rPr>
          <w:i/>
          <w:iCs/>
          <w:noProof/>
        </w:rPr>
        <w:pict>
          <v:shape id="_x0000_i1655" type="#_x0000_t75" style="width:10.5pt;height:10.5pt;visibility:visible">
            <v:imagedata r:id="rId222" o:title=""/>
          </v:shape>
        </w:pict>
      </w:r>
      <w:r>
        <w:rPr>
          <w:i/>
          <w:iCs/>
        </w:rPr>
        <w:t xml:space="preserve"> qui apparaît lorsque vous déplacez votre curseur dans le coin droit de la fenêtre de l’objet </w:t>
      </w:r>
      <w:r>
        <w:t>Rendez-vous futur(s).</w:t>
      </w:r>
    </w:p>
    <w:p w:rsidR="00774FF8" w:rsidRDefault="00774FF8" w:rsidP="000806D6">
      <w:pPr>
        <w:rPr>
          <w:i/>
          <w:iCs/>
        </w:rPr>
      </w:pPr>
    </w:p>
    <w:p w:rsidR="00774FF8" w:rsidRDefault="00774FF8" w:rsidP="000806D6">
      <w:pPr>
        <w:rPr>
          <w:b/>
          <w:bCs/>
        </w:rPr>
      </w:pPr>
      <w:r>
        <w:rPr>
          <w:i/>
          <w:iCs/>
        </w:rPr>
        <w:t xml:space="preserve">Dans les </w:t>
      </w:r>
      <w:hyperlink w:anchor="Prefs_Users_Autres" w:history="1">
        <w:r w:rsidRPr="00F805D5">
          <w:rPr>
            <w:rStyle w:val="Hyperlink"/>
            <w:i/>
            <w:iCs/>
          </w:rPr>
          <w:t>Préférences Utilisateurs (Autres)</w:t>
        </w:r>
      </w:hyperlink>
      <w:r>
        <w:rPr>
          <w:i/>
          <w:iCs/>
        </w:rPr>
        <w:t xml:space="preserve"> vous pouvez décider du statut de l’objet Rendez-vous futur(s) au moment du démarrage du logiciel : </w:t>
      </w:r>
      <w:r>
        <w:t xml:space="preserve">Rouvrir si ouvert à la fermeture, Ouvrir </w:t>
      </w:r>
      <w:r>
        <w:rPr>
          <w:i/>
          <w:iCs/>
        </w:rPr>
        <w:t>ou</w:t>
      </w:r>
      <w:r>
        <w:t xml:space="preserve"> Ne pas ouvrir.</w:t>
      </w:r>
    </w:p>
    <w:p w:rsidR="00774FF8" w:rsidRDefault="00774FF8" w:rsidP="000806D6"/>
    <w:p w:rsidR="00774FF8" w:rsidRPr="00C207AF" w:rsidRDefault="00774FF8" w:rsidP="00C207AF">
      <w:pPr>
        <w:rPr>
          <w:i/>
          <w:iCs/>
        </w:rPr>
      </w:pPr>
      <w:r w:rsidRPr="00C207AF">
        <w:rPr>
          <w:i/>
          <w:iCs/>
        </w:rPr>
        <w:t xml:space="preserve">Dans les </w:t>
      </w:r>
      <w:hyperlink w:anchor="Prefs_Users_RV" w:history="1">
        <w:r w:rsidRPr="00C207AF">
          <w:rPr>
            <w:rStyle w:val="Hyperlink"/>
            <w:i/>
            <w:iCs/>
          </w:rPr>
          <w:t>Préférences Générales (Rendez-vous)</w:t>
        </w:r>
      </w:hyperlink>
      <w:r w:rsidRPr="00C207AF">
        <w:rPr>
          <w:i/>
          <w:iCs/>
        </w:rPr>
        <w:t>, vous pouvez sélectionner si l’ordre de triage des rendez-vous futurs se fera de façon ascendante ou descendante selon la date du rendez-vous.</w:t>
      </w:r>
    </w:p>
    <w:p w:rsidR="00774FF8" w:rsidRDefault="00774FF8" w:rsidP="00C207AF">
      <w:pPr>
        <w:rPr>
          <w:i/>
          <w:iCs/>
        </w:rPr>
      </w:pPr>
    </w:p>
    <w:p w:rsidR="00774FF8" w:rsidRPr="00F805D5" w:rsidRDefault="00774FF8" w:rsidP="00C207AF">
      <w:pPr>
        <w:rPr>
          <w:i/>
          <w:iCs/>
        </w:rPr>
      </w:pPr>
      <w:r>
        <w:rPr>
          <w:i/>
          <w:iCs/>
        </w:rPr>
        <w:t>Dans les</w:t>
      </w:r>
      <w:r w:rsidRPr="00F805D5">
        <w:rPr>
          <w:i/>
          <w:iCs/>
        </w:rPr>
        <w:t xml:space="preserve"> </w:t>
      </w:r>
      <w:hyperlink w:anchor="Prefs_Users_RV" w:history="1">
        <w:r w:rsidRPr="00F805D5">
          <w:rPr>
            <w:rStyle w:val="Hyperlink"/>
            <w:i/>
            <w:iCs/>
          </w:rPr>
          <w:t>Préférences Utilisateurs (Rendez-vous)</w:t>
        </w:r>
      </w:hyperlink>
      <w:r w:rsidRPr="00F805D5">
        <w:rPr>
          <w:i/>
          <w:iCs/>
        </w:rPr>
        <w:t>,</w:t>
      </w:r>
      <w:r w:rsidRPr="00F805D5">
        <w:t xml:space="preserve"> </w:t>
      </w:r>
      <w:r w:rsidRPr="00F805D5">
        <w:rPr>
          <w:i/>
          <w:iCs/>
        </w:rPr>
        <w:t xml:space="preserve">vous pouvez choisir l’action d’un double-clique sur un rendez-vous futur : </w:t>
      </w:r>
      <w:r w:rsidRPr="00F805D5">
        <w:t>Nouveau rendez-vous</w:t>
      </w:r>
      <w:r w:rsidRPr="00F805D5">
        <w:rPr>
          <w:i/>
          <w:iCs/>
        </w:rPr>
        <w:t xml:space="preserve"> ou </w:t>
      </w:r>
      <w:r w:rsidRPr="00F805D5">
        <w:t>Ouvrir le compte client</w:t>
      </w:r>
      <w:r w:rsidRPr="00F805D5">
        <w:rPr>
          <w:i/>
          <w:iCs/>
        </w:rPr>
        <w:t>.</w:t>
      </w:r>
    </w:p>
    <w:p w:rsidR="00774FF8" w:rsidRDefault="00774FF8" w:rsidP="000806D6"/>
    <w:p w:rsidR="00774FF8" w:rsidRDefault="00774FF8" w:rsidP="000806D6">
      <w:r>
        <w:rPr>
          <w:i/>
          <w:iCs/>
        </w:rPr>
        <w:t xml:space="preserve">Pour pouvoir effectuer toute action relative à l’objet </w:t>
      </w:r>
      <w:r>
        <w:t>Rendez-vous futur(s)</w:t>
      </w:r>
      <w:r>
        <w:rPr>
          <w:i/>
          <w:iCs/>
        </w:rPr>
        <w:t xml:space="preserve">, </w:t>
      </w:r>
      <w:r w:rsidRPr="00CF6406">
        <w:rPr>
          <w:i/>
          <w:iCs/>
        </w:rPr>
        <w:t>un utilisat</w:t>
      </w:r>
      <w:r>
        <w:rPr>
          <w:i/>
          <w:iCs/>
        </w:rPr>
        <w:t>eur doit avoir l’</w:t>
      </w:r>
      <w:r w:rsidRPr="002C423B">
        <w:rPr>
          <w:b/>
          <w:bCs/>
          <w:i/>
          <w:iCs/>
          <w:color w:val="000000"/>
        </w:rPr>
        <w:t xml:space="preserve">accès </w:t>
      </w:r>
      <w:r w:rsidRPr="002C423B">
        <w:rPr>
          <w:b/>
          <w:bCs/>
          <w:i/>
          <w:iCs/>
        </w:rPr>
        <w:t>aux rendez-vous futurs</w:t>
      </w:r>
      <w:r w:rsidRPr="00CF6406">
        <w:rPr>
          <w:b/>
          <w:bCs/>
          <w:i/>
          <w:iCs/>
        </w:rPr>
        <w:t xml:space="preserve"> </w:t>
      </w:r>
      <w:r w:rsidRPr="00CF6406">
        <w:rPr>
          <w:i/>
          <w:iCs/>
        </w:rPr>
        <w:t>d’activé dans son</w:t>
      </w:r>
      <w:r>
        <w:rPr>
          <w:i/>
          <w:iCs/>
        </w:rPr>
        <w:t xml:space="preserve"> type d’utilisateur</w:t>
      </w:r>
      <w:r w:rsidRPr="00CF6406">
        <w:rPr>
          <w:i/>
          <w:iCs/>
        </w:rPr>
        <w:t>.</w:t>
      </w:r>
    </w:p>
    <w:p w:rsidR="00774FF8" w:rsidRPr="000806D6" w:rsidRDefault="00774FF8" w:rsidP="000806D6"/>
    <w:p w:rsidR="00774FF8" w:rsidRDefault="00774FF8" w:rsidP="006E729B">
      <w:r w:rsidRPr="00FF7154">
        <w:rPr>
          <w:b/>
          <w:bCs/>
        </w:rPr>
        <w:t>A</w:t>
      </w:r>
      <w:r>
        <w:rPr>
          <w:b/>
          <w:bCs/>
        </w:rPr>
        <w:t>ctions relatives aux</w:t>
      </w:r>
      <w:r w:rsidRPr="00FF7154">
        <w:rPr>
          <w:b/>
          <w:bCs/>
        </w:rPr>
        <w:t xml:space="preserve"> </w:t>
      </w:r>
      <w:r>
        <w:rPr>
          <w:b/>
          <w:bCs/>
        </w:rPr>
        <w:t xml:space="preserve">rendez-vous </w:t>
      </w:r>
      <w:r w:rsidRPr="00FF7154">
        <w:rPr>
          <w:b/>
          <w:bCs/>
        </w:rPr>
        <w:t>d’un compte client </w:t>
      </w:r>
      <w:r>
        <w:rPr>
          <w:b/>
          <w:bCs/>
        </w:rPr>
        <w:t xml:space="preserve">et articles liés </w:t>
      </w:r>
      <w:r w:rsidRPr="00FF7154">
        <w:rPr>
          <w:b/>
          <w:bCs/>
        </w:rPr>
        <w:t>:</w:t>
      </w:r>
    </w:p>
    <w:p w:rsidR="00774FF8" w:rsidRDefault="00774FF8" w:rsidP="000806D6">
      <w:hyperlink w:anchor="CC_RVs_Futur_OnOff" w:history="1">
        <w:r>
          <w:rPr>
            <w:rStyle w:val="Hyperlink"/>
          </w:rPr>
          <w:t xml:space="preserve">Activation / désactivation de l’objet </w:t>
        </w:r>
        <w:r w:rsidRPr="00414CEF">
          <w:rPr>
            <w:rStyle w:val="Hyperlink"/>
            <w:i/>
            <w:iCs/>
          </w:rPr>
          <w:t>Rendez-vous futurs</w:t>
        </w:r>
      </w:hyperlink>
    </w:p>
    <w:p w:rsidR="00774FF8" w:rsidRDefault="00774FF8" w:rsidP="000806D6">
      <w:hyperlink w:anchor="CC_RVs_Futur_PrintRVs" w:history="1">
        <w:r w:rsidRPr="00093BB4">
          <w:rPr>
            <w:rStyle w:val="Hyperlink"/>
          </w:rPr>
          <w:t xml:space="preserve">Imprimer </w:t>
        </w:r>
        <w:r>
          <w:rPr>
            <w:rStyle w:val="Hyperlink"/>
          </w:rPr>
          <w:t>la liste des rendez-vous futurs d’un client</w:t>
        </w:r>
      </w:hyperlink>
    </w:p>
    <w:p w:rsidR="00774FF8" w:rsidRDefault="00774FF8">
      <w:pPr>
        <w:rPr>
          <w:b/>
          <w:bCs/>
          <w:sz w:val="28"/>
          <w:szCs w:val="28"/>
        </w:rPr>
      </w:pPr>
      <w:r>
        <w:br w:type="page"/>
      </w:r>
    </w:p>
    <w:p w:rsidR="00774FF8" w:rsidRDefault="00774FF8" w:rsidP="006E729B">
      <w:pPr>
        <w:pStyle w:val="Heading4"/>
      </w:pPr>
      <w:bookmarkStart w:id="148" w:name="CC_RVs_Futur_OnOff"/>
      <w:bookmarkEnd w:id="148"/>
      <w:r w:rsidRPr="00AF387A">
        <w:t xml:space="preserve">Activation/désactivation de l'objet </w:t>
      </w:r>
      <w:r w:rsidRPr="00AF387A">
        <w:rPr>
          <w:i/>
          <w:iCs/>
        </w:rPr>
        <w:t>Rendez-vous futur</w:t>
      </w:r>
      <w:r>
        <w:rPr>
          <w:i/>
          <w:iCs/>
        </w:rPr>
        <w:t>(</w:t>
      </w:r>
      <w:r w:rsidRPr="00AF387A">
        <w:rPr>
          <w:i/>
          <w:iCs/>
        </w:rPr>
        <w:t>s</w:t>
      </w:r>
      <w:r>
        <w:rPr>
          <w:i/>
          <w:iCs/>
        </w:rPr>
        <w:t>)</w:t>
      </w:r>
      <w:r w:rsidRPr="00AF387A">
        <w:t> </w:t>
      </w:r>
    </w:p>
    <w:p w:rsidR="00774FF8" w:rsidRDefault="00774FF8" w:rsidP="003604CA">
      <w:r w:rsidRPr="00CA76CD">
        <w:rPr>
          <w:vanish/>
        </w:rPr>
        <w:t xml:space="preserve">Numéro : </w:t>
      </w:r>
      <w:r>
        <w:rPr>
          <w:vanish/>
        </w:rPr>
        <w:t>130</w:t>
      </w:r>
    </w:p>
    <w:p w:rsidR="00774FF8" w:rsidRPr="00E44360" w:rsidRDefault="00774FF8" w:rsidP="006E729B">
      <w:pPr>
        <w:rPr>
          <w:b/>
          <w:bCs/>
        </w:rPr>
      </w:pPr>
      <w:r>
        <w:t xml:space="preserve">Pour activer/désactiver l’objet </w:t>
      </w:r>
      <w:r>
        <w:rPr>
          <w:i/>
          <w:iCs/>
        </w:rPr>
        <w:t>Rendez-vous futur(s)</w:t>
      </w:r>
      <w:r>
        <w:t xml:space="preserve">, </w:t>
      </w:r>
      <w:r w:rsidRPr="007E2F6A">
        <w:t xml:space="preserve">cliquez sur le menu </w:t>
      </w:r>
      <w:r w:rsidRPr="007E2F6A">
        <w:rPr>
          <w:b/>
          <w:bCs/>
        </w:rPr>
        <w:t>Compte</w:t>
      </w:r>
      <w:r w:rsidRPr="007E2F6A">
        <w:t xml:space="preserve">, puis sur </w:t>
      </w:r>
      <w:r>
        <w:rPr>
          <w:noProof/>
        </w:rPr>
        <w:pict>
          <v:shape id="_x0000_i1656"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Pr>
          <w:b/>
          <w:bCs/>
          <w:noProof/>
        </w:rPr>
        <w:t>Futur(s)</w:t>
      </w:r>
      <w:r w:rsidRPr="007E2F6A">
        <w:t>.</w:t>
      </w:r>
    </w:p>
    <w:p w:rsidR="00774FF8" w:rsidRDefault="00774FF8" w:rsidP="006E729B"/>
    <w:p w:rsidR="00774FF8" w:rsidRDefault="00774FF8" w:rsidP="006E729B">
      <w:pPr>
        <w:rPr>
          <w:i/>
          <w:iCs/>
        </w:rPr>
      </w:pPr>
      <w:r>
        <w:rPr>
          <w:i/>
          <w:iCs/>
        </w:rPr>
        <w:t xml:space="preserve">La fenêtre de l’objet </w:t>
      </w:r>
      <w:r>
        <w:t xml:space="preserve">Rendez-vous futurs </w:t>
      </w:r>
      <w:r>
        <w:rPr>
          <w:i/>
          <w:iCs/>
        </w:rPr>
        <w:t>apparaît.</w:t>
      </w:r>
    </w:p>
    <w:p w:rsidR="00774FF8" w:rsidRDefault="00774FF8" w:rsidP="006E729B">
      <w:pPr>
        <w:rPr>
          <w:i/>
          <w:iCs/>
        </w:rPr>
      </w:pPr>
    </w:p>
    <w:p w:rsidR="00774FF8" w:rsidRPr="007C0244" w:rsidRDefault="00774FF8" w:rsidP="006E729B">
      <w:r>
        <w:rPr>
          <w:i/>
          <w:iCs/>
        </w:rPr>
        <w:t xml:space="preserve">Un petit crochet apparaît à la droite de </w:t>
      </w:r>
      <w:r>
        <w:t xml:space="preserve">Rendez-vous futur(s) </w:t>
      </w:r>
      <w:r w:rsidRPr="007C0244">
        <w:rPr>
          <w:i/>
          <w:iCs/>
        </w:rPr>
        <w:t xml:space="preserve">dans le menu </w:t>
      </w:r>
      <w:hyperlink w:anchor="CC_RVs" w:history="1">
        <w:r w:rsidRPr="002C423B">
          <w:rPr>
            <w:rStyle w:val="Hyperlink"/>
            <w:i/>
            <w:iCs/>
          </w:rPr>
          <w:t>Rendez-vous</w:t>
        </w:r>
      </w:hyperlink>
      <w:r>
        <w:rPr>
          <w:i/>
          <w:iCs/>
        </w:rPr>
        <w:t>.</w:t>
      </w:r>
    </w:p>
    <w:p w:rsidR="00774FF8" w:rsidRDefault="00774FF8" w:rsidP="006E729B">
      <w:pPr>
        <w:rPr>
          <w:i/>
          <w:iCs/>
        </w:rPr>
      </w:pPr>
    </w:p>
    <w:p w:rsidR="00774FF8" w:rsidRPr="00507306" w:rsidRDefault="00774FF8" w:rsidP="006E729B">
      <w:pPr>
        <w:rPr>
          <w:i/>
          <w:iCs/>
        </w:rPr>
      </w:pPr>
      <w:r>
        <w:rPr>
          <w:i/>
          <w:iCs/>
        </w:rPr>
        <w:t xml:space="preserve">Pour désactiver l’objet </w:t>
      </w:r>
      <w:r>
        <w:t>Rendez-vous futur(s),</w:t>
      </w:r>
      <w:r>
        <w:rPr>
          <w:i/>
          <w:iCs/>
        </w:rPr>
        <w:t xml:space="preserve"> vous n’avez qu’à refaire le chemin précédent. Vous pouvez aussi cliquer sur le </w:t>
      </w:r>
      <w:r w:rsidRPr="009C6C36">
        <w:rPr>
          <w:i/>
          <w:iCs/>
          <w:noProof/>
        </w:rPr>
        <w:pict>
          <v:shape id="_x0000_i1657" type="#_x0000_t75" style="width:10.5pt;height:10.5pt;visibility:visible">
            <v:imagedata r:id="rId223" o:title=""/>
          </v:shape>
        </w:pict>
      </w:r>
      <w:r>
        <w:rPr>
          <w:i/>
          <w:iCs/>
        </w:rPr>
        <w:t xml:space="preserve"> qui apparaît lorsque vous déplacez votre curseur dans le coin droit de la fenêtre de l’objet </w:t>
      </w:r>
      <w:r>
        <w:t xml:space="preserve">Rendez-vous futur(s). </w:t>
      </w:r>
      <w:r>
        <w:rPr>
          <w:i/>
          <w:iCs/>
        </w:rPr>
        <w:t xml:space="preserve">Le crochet situé à la droite de </w:t>
      </w:r>
      <w:r>
        <w:t xml:space="preserve">Rendez-vous futur(s) </w:t>
      </w:r>
      <w:r w:rsidRPr="007C0244">
        <w:rPr>
          <w:i/>
          <w:iCs/>
        </w:rPr>
        <w:t xml:space="preserve">dans le menu </w:t>
      </w:r>
      <w:r w:rsidRPr="00C26E90">
        <w:rPr>
          <w:i/>
          <w:iCs/>
        </w:rPr>
        <w:t>Rendez-vous</w:t>
      </w:r>
      <w:r>
        <w:rPr>
          <w:i/>
          <w:iCs/>
        </w:rPr>
        <w:t xml:space="preserve"> disparaît pour signifier que l’objet </w:t>
      </w:r>
      <w:r>
        <w:t>Rendez-vous futur(s)</w:t>
      </w:r>
      <w:r w:rsidRPr="00636C89">
        <w:rPr>
          <w:i/>
          <w:iCs/>
        </w:rPr>
        <w:t xml:space="preserve"> est désactivé</w:t>
      </w:r>
      <w:r>
        <w:rPr>
          <w:i/>
          <w:iCs/>
        </w:rPr>
        <w:t>.</w:t>
      </w:r>
    </w:p>
    <w:p w:rsidR="00774FF8" w:rsidRDefault="00774FF8" w:rsidP="006E729B">
      <w:pPr>
        <w:rPr>
          <w:i/>
          <w:iCs/>
        </w:rPr>
      </w:pPr>
    </w:p>
    <w:p w:rsidR="00774FF8" w:rsidRDefault="00774FF8" w:rsidP="006E729B">
      <w:pPr>
        <w:rPr>
          <w:i/>
          <w:iCs/>
        </w:rPr>
      </w:pPr>
    </w:p>
    <w:p w:rsidR="00774FF8" w:rsidRDefault="00774FF8" w:rsidP="006E729B">
      <w:pPr>
        <w:rPr>
          <w:i/>
          <w:iCs/>
        </w:rPr>
      </w:pPr>
      <w:r>
        <w:rPr>
          <w:i/>
          <w:iCs/>
        </w:rPr>
        <w:t xml:space="preserve">Pour pouvoir activer l’objet </w:t>
      </w:r>
      <w:r>
        <w:t>Rendez-vous futur(s)</w:t>
      </w:r>
      <w:r w:rsidRPr="00CF6406">
        <w:rPr>
          <w:i/>
          <w:iCs/>
        </w:rPr>
        <w:t>, un utilisat</w:t>
      </w:r>
      <w:r>
        <w:rPr>
          <w:i/>
          <w:iCs/>
        </w:rPr>
        <w:t>eur doit avoir l’</w:t>
      </w:r>
      <w:r w:rsidRPr="002C423B">
        <w:rPr>
          <w:b/>
          <w:bCs/>
          <w:i/>
          <w:iCs/>
          <w:color w:val="000000"/>
        </w:rPr>
        <w:t xml:space="preserve">accès </w:t>
      </w:r>
      <w:r w:rsidRPr="002C423B">
        <w:rPr>
          <w:b/>
          <w:bCs/>
          <w:i/>
          <w:iCs/>
        </w:rPr>
        <w:t>aux rendez-vous futurs</w:t>
      </w:r>
      <w:r w:rsidRPr="00CF6406">
        <w:rPr>
          <w:b/>
          <w:bCs/>
          <w:i/>
          <w:iCs/>
        </w:rPr>
        <w:t xml:space="preserve"> </w:t>
      </w:r>
      <w:r w:rsidRPr="00CF6406">
        <w:rPr>
          <w:i/>
          <w:iCs/>
        </w:rPr>
        <w:t>d’activé dans son</w:t>
      </w:r>
      <w:r>
        <w:rPr>
          <w:i/>
          <w:iCs/>
        </w:rPr>
        <w:t xml:space="preserve"> type d’utilisateur</w:t>
      </w:r>
      <w:r w:rsidRPr="00CF6406">
        <w:rPr>
          <w:i/>
          <w:iCs/>
        </w:rPr>
        <w:t>.</w:t>
      </w:r>
    </w:p>
    <w:p w:rsidR="00774FF8" w:rsidRDefault="00774FF8">
      <w:pPr>
        <w:rPr>
          <w:rFonts w:ascii="Arial" w:hAnsi="Arial" w:cs="Arial"/>
          <w:b/>
          <w:bCs/>
          <w:sz w:val="26"/>
          <w:szCs w:val="26"/>
        </w:rPr>
      </w:pPr>
      <w:r>
        <w:br w:type="page"/>
      </w:r>
    </w:p>
    <w:p w:rsidR="00774FF8" w:rsidRDefault="00774FF8" w:rsidP="006E729B">
      <w:pPr>
        <w:pStyle w:val="Heading4"/>
      </w:pPr>
      <w:bookmarkStart w:id="149" w:name="CC_RVs_Futur_PrintRVs"/>
      <w:bookmarkEnd w:id="149"/>
      <w:r>
        <w:t>Imprimer la liste des rendez-vous futurs d’un client</w:t>
      </w:r>
    </w:p>
    <w:p w:rsidR="00774FF8" w:rsidRDefault="00774FF8" w:rsidP="003604CA">
      <w:r w:rsidRPr="00CA76CD">
        <w:rPr>
          <w:vanish/>
        </w:rPr>
        <w:t xml:space="preserve">Numéro : </w:t>
      </w:r>
      <w:r>
        <w:rPr>
          <w:vanish/>
        </w:rPr>
        <w:t>131</w:t>
      </w:r>
    </w:p>
    <w:p w:rsidR="00774FF8" w:rsidRPr="00E44360" w:rsidRDefault="00774FF8" w:rsidP="006E729B">
      <w:pPr>
        <w:rPr>
          <w:b/>
          <w:bCs/>
        </w:rPr>
      </w:pPr>
      <w:r>
        <w:t>Pour activer/désactiver l’</w:t>
      </w:r>
      <w:hyperlink w:anchor="CC_RVs_Futur" w:history="1">
        <w:r w:rsidRPr="000806D6">
          <w:rPr>
            <w:rStyle w:val="Hyperlink"/>
          </w:rPr>
          <w:t xml:space="preserve">objet </w:t>
        </w:r>
        <w:r w:rsidRPr="000806D6">
          <w:rPr>
            <w:rStyle w:val="Hyperlink"/>
            <w:i/>
            <w:iCs/>
          </w:rPr>
          <w:t>Rendez-vous futur(s)</w:t>
        </w:r>
      </w:hyperlink>
      <w:r>
        <w:t xml:space="preserve">, </w:t>
      </w:r>
      <w:r w:rsidRPr="007E2F6A">
        <w:t xml:space="preserve">cliquez sur le menu </w:t>
      </w:r>
      <w:r w:rsidRPr="007E2F6A">
        <w:rPr>
          <w:b/>
          <w:bCs/>
        </w:rPr>
        <w:t>Compte</w:t>
      </w:r>
      <w:r w:rsidRPr="007E2F6A">
        <w:t xml:space="preserve">, puis sur </w:t>
      </w:r>
      <w:r>
        <w:rPr>
          <w:noProof/>
        </w:rPr>
        <w:pict>
          <v:shape id="_x0000_i1658" type="#_x0000_t75" style="width:14.25pt;height:14.25pt;visibility:visible">
            <v:imagedata r:id="rId141" o:title=""/>
          </v:shape>
        </w:pict>
      </w:r>
      <w:r>
        <w:t xml:space="preserve"> </w:t>
      </w:r>
      <w:r w:rsidRPr="007E2F6A">
        <w:rPr>
          <w:b/>
          <w:bCs/>
        </w:rPr>
        <w:t>Client</w:t>
      </w:r>
      <w:r>
        <w:t>,</w:t>
      </w:r>
      <w:r w:rsidRPr="007E2F6A">
        <w:t xml:space="preserve"> ensuite sur </w:t>
      </w:r>
      <w:r>
        <w:rPr>
          <w:b/>
          <w:bCs/>
          <w:noProof/>
        </w:rPr>
        <w:t>Rendez-vous</w:t>
      </w:r>
      <w:r>
        <w:rPr>
          <w:noProof/>
        </w:rPr>
        <w:t xml:space="preserve"> et enfin sur </w:t>
      </w:r>
      <w:r>
        <w:rPr>
          <w:b/>
          <w:bCs/>
          <w:noProof/>
        </w:rPr>
        <w:t>Futur(s)</w:t>
      </w:r>
      <w:r w:rsidRPr="007E2F6A">
        <w:t>.</w:t>
      </w:r>
    </w:p>
    <w:p w:rsidR="00774FF8" w:rsidRDefault="00774FF8" w:rsidP="006E729B"/>
    <w:p w:rsidR="00774FF8" w:rsidRDefault="00774FF8" w:rsidP="006E729B">
      <w:pPr>
        <w:rPr>
          <w:i/>
          <w:iCs/>
        </w:rPr>
      </w:pPr>
      <w:r>
        <w:rPr>
          <w:i/>
          <w:iCs/>
        </w:rPr>
        <w:t xml:space="preserve">La fenêtre de l’objet </w:t>
      </w:r>
      <w:r>
        <w:t xml:space="preserve">Rendez-vous futurs </w:t>
      </w:r>
      <w:r>
        <w:rPr>
          <w:i/>
          <w:iCs/>
        </w:rPr>
        <w:t>apparaît.</w:t>
      </w:r>
    </w:p>
    <w:p w:rsidR="00774FF8" w:rsidRDefault="00774FF8" w:rsidP="006E729B">
      <w:pPr>
        <w:rPr>
          <w:i/>
          <w:iCs/>
        </w:rPr>
      </w:pPr>
    </w:p>
    <w:p w:rsidR="00774FF8" w:rsidRDefault="00774FF8" w:rsidP="006E729B">
      <w:r>
        <w:t xml:space="preserve">1. Double-cliquez dans le champ en blanc sous le titre </w:t>
      </w:r>
      <w:r>
        <w:rPr>
          <w:i/>
          <w:iCs/>
        </w:rPr>
        <w:t>Nom du client</w:t>
      </w:r>
      <w:r>
        <w:t>.</w:t>
      </w:r>
    </w:p>
    <w:p w:rsidR="00774FF8" w:rsidRDefault="00774FF8" w:rsidP="006E729B"/>
    <w:p w:rsidR="00774FF8" w:rsidRDefault="00774FF8" w:rsidP="006E729B">
      <w:pPr>
        <w:ind w:left="284"/>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Default="00774FF8" w:rsidP="006E729B">
      <w:pPr>
        <w:ind w:left="284"/>
        <w:rPr>
          <w:i/>
          <w:iCs/>
        </w:rPr>
      </w:pPr>
    </w:p>
    <w:p w:rsidR="00774FF8" w:rsidRDefault="00774FF8" w:rsidP="006E729B">
      <w:pPr>
        <w:ind w:left="284"/>
        <w:rPr>
          <w:i/>
          <w:iCs/>
        </w:rPr>
      </w:pPr>
      <w:r>
        <w:rPr>
          <w:i/>
          <w:iCs/>
        </w:rPr>
        <w:t xml:space="preserve">Le champ </w:t>
      </w:r>
      <w:r w:rsidRPr="00836117">
        <w:t>Nom</w:t>
      </w:r>
      <w:r>
        <w:t xml:space="preserve"> du client, Adresse, Ville </w:t>
      </w:r>
      <w:r w:rsidRPr="00836117">
        <w:rPr>
          <w:i/>
          <w:iCs/>
        </w:rPr>
        <w:t>et</w:t>
      </w:r>
      <w:r>
        <w:t xml:space="preserve"> Tel </w:t>
      </w:r>
      <w:r w:rsidRPr="00836117">
        <w:rPr>
          <w:i/>
          <w:iCs/>
        </w:rPr>
        <w:t>se</w:t>
      </w:r>
      <w:r>
        <w:rPr>
          <w:i/>
          <w:iCs/>
        </w:rPr>
        <w:t xml:space="preserve"> complètent selon les </w:t>
      </w:r>
      <w:hyperlink w:anchor="CC_Modif" w:history="1">
        <w:r w:rsidRPr="00836117">
          <w:rPr>
            <w:rStyle w:val="Hyperlink"/>
            <w:i/>
            <w:iCs/>
          </w:rPr>
          <w:t>informations de base du compte client</w:t>
        </w:r>
      </w:hyperlink>
      <w:r>
        <w:rPr>
          <w:i/>
          <w:iCs/>
        </w:rPr>
        <w:t>.</w:t>
      </w:r>
    </w:p>
    <w:p w:rsidR="00774FF8" w:rsidRDefault="00774FF8" w:rsidP="006E729B">
      <w:pPr>
        <w:ind w:left="284"/>
        <w:rPr>
          <w:i/>
          <w:iCs/>
        </w:rPr>
      </w:pPr>
    </w:p>
    <w:p w:rsidR="00774FF8" w:rsidRDefault="00774FF8" w:rsidP="006E729B">
      <w:pPr>
        <w:ind w:left="284"/>
        <w:rPr>
          <w:i/>
          <w:iCs/>
        </w:rPr>
      </w:pPr>
      <w:r>
        <w:rPr>
          <w:i/>
          <w:iCs/>
        </w:rPr>
        <w:t xml:space="preserve">Les rendez-vous futurs du client sélectionné apparaissent dans la liste des </w:t>
      </w:r>
      <w:hyperlink w:anchor="CC_RVs" w:history="1">
        <w:r w:rsidRPr="00F805D5">
          <w:rPr>
            <w:rStyle w:val="Hyperlink"/>
            <w:i/>
            <w:iCs/>
          </w:rPr>
          <w:t>rendez-vous</w:t>
        </w:r>
      </w:hyperlink>
      <w:r>
        <w:rPr>
          <w:i/>
          <w:iCs/>
        </w:rPr>
        <w:t xml:space="preserve"> futurs sous la forme suivante : Date, Jour, Heure, Dossier, Durée, Type de service. Ex. </w:t>
      </w:r>
      <w:r w:rsidRPr="009C6C36">
        <w:rPr>
          <w:i/>
          <w:iCs/>
          <w:noProof/>
        </w:rPr>
        <w:pict>
          <v:shape id="Picture 922" o:spid="_x0000_i1659" type="#_x0000_t75" style="width:208.5pt;height:23.25pt;visibility:visible">
            <v:imagedata r:id="rId224" o:title=""/>
          </v:shape>
        </w:pict>
      </w:r>
    </w:p>
    <w:p w:rsidR="00774FF8" w:rsidRDefault="00774FF8" w:rsidP="006E729B">
      <w:pPr>
        <w:ind w:left="284"/>
        <w:rPr>
          <w:i/>
          <w:iCs/>
        </w:rPr>
      </w:pPr>
    </w:p>
    <w:p w:rsidR="00774FF8" w:rsidRDefault="00774FF8" w:rsidP="006E729B">
      <w:pPr>
        <w:ind w:left="284" w:hanging="284"/>
      </w:pPr>
      <w:r w:rsidRPr="00CE417B">
        <w:t xml:space="preserve">2. </w:t>
      </w:r>
      <w:r>
        <w:t>S’il y a lieu, filtrez</w:t>
      </w:r>
      <w:r w:rsidRPr="00CE417B">
        <w:t xml:space="preserve"> la liste des rendez-vous futurs par les thérapeutes traitants en les sélectionnant dans la liste déroulante qui apparaît en cliquant sur le </w:t>
      </w:r>
      <w:r>
        <w:rPr>
          <w:noProof/>
        </w:rPr>
        <w:pict>
          <v:shape id="_x0000_i1660" type="#_x0000_t75" style="width:13.5pt;height:13.5pt;visibility:visible">
            <v:imagedata r:id="rId114" o:title=""/>
          </v:shape>
        </w:pict>
      </w:r>
      <w:r w:rsidRPr="00CE417B">
        <w:t xml:space="preserve">  à la droite du champ.</w:t>
      </w:r>
    </w:p>
    <w:p w:rsidR="00774FF8" w:rsidRDefault="00774FF8" w:rsidP="006E729B">
      <w:pPr>
        <w:ind w:left="284" w:hanging="284"/>
      </w:pPr>
    </w:p>
    <w:p w:rsidR="00774FF8" w:rsidRDefault="00774FF8" w:rsidP="006E729B">
      <w:pPr>
        <w:ind w:left="284" w:hanging="284"/>
      </w:pPr>
      <w:r>
        <w:t>3. S’il y a lieu, activez l’option d’inscrire un message.</w:t>
      </w:r>
    </w:p>
    <w:p w:rsidR="00774FF8" w:rsidRDefault="00774FF8" w:rsidP="006E729B">
      <w:pPr>
        <w:ind w:left="284" w:hanging="284"/>
      </w:pPr>
    </w:p>
    <w:p w:rsidR="00774FF8" w:rsidRDefault="00774FF8" w:rsidP="006E729B">
      <w:pPr>
        <w:ind w:left="284" w:hanging="284"/>
        <w:rPr>
          <w:i/>
          <w:iCs/>
        </w:rPr>
      </w:pPr>
      <w:r>
        <w:t xml:space="preserve">4 Cliquez sur </w:t>
      </w:r>
      <w:r w:rsidRPr="009C6C36">
        <w:rPr>
          <w:i/>
          <w:iCs/>
          <w:noProof/>
        </w:rPr>
        <w:pict>
          <v:shape id="_x0000_i1661" type="#_x0000_t75" style="width:110.25pt;height:14.25pt;visibility:visible">
            <v:imagedata r:id="rId225" o:title=""/>
          </v:shape>
        </w:pict>
      </w:r>
      <w:r>
        <w:t>.</w:t>
      </w:r>
    </w:p>
    <w:p w:rsidR="00774FF8" w:rsidRPr="007C0244" w:rsidRDefault="00774FF8" w:rsidP="006E729B">
      <w:pPr>
        <w:rPr>
          <w:i/>
          <w:iCs/>
        </w:rPr>
      </w:pPr>
    </w:p>
    <w:p w:rsidR="00774FF8" w:rsidRDefault="00774FF8" w:rsidP="006E729B">
      <w:pPr>
        <w:ind w:left="284"/>
      </w:pPr>
      <w:r>
        <w:rPr>
          <w:i/>
          <w:iCs/>
        </w:rPr>
        <w:t xml:space="preserve">Si vous aviez sélectionné l’option d’inscrire un message La fenêtre </w:t>
      </w:r>
      <w:r>
        <w:t>Champs en extra</w:t>
      </w:r>
      <w:r>
        <w:rPr>
          <w:i/>
          <w:iCs/>
        </w:rPr>
        <w:t xml:space="preserve"> apparaît. </w:t>
      </w:r>
      <w:r w:rsidRPr="007A3E2E">
        <w:rPr>
          <w:i/>
          <w:iCs/>
        </w:rPr>
        <w:t xml:space="preserve">Veuillez </w:t>
      </w:r>
      <w:r>
        <w:rPr>
          <w:i/>
          <w:iCs/>
        </w:rPr>
        <w:t xml:space="preserve">inscrire </w:t>
      </w:r>
      <w:r w:rsidRPr="007A3E2E">
        <w:rPr>
          <w:i/>
          <w:iCs/>
        </w:rPr>
        <w:t>le message désiré</w:t>
      </w:r>
      <w:r>
        <w:rPr>
          <w:i/>
          <w:iCs/>
        </w:rPr>
        <w:t>,</w:t>
      </w:r>
      <w:r>
        <w:t xml:space="preserve"> </w:t>
      </w:r>
      <w:r>
        <w:rPr>
          <w:i/>
          <w:iCs/>
        </w:rPr>
        <w:t>puis cliquer</w:t>
      </w:r>
      <w:r w:rsidRPr="007A3E2E">
        <w:rPr>
          <w:i/>
          <w:iCs/>
        </w:rPr>
        <w:t xml:space="preserve"> sur « Ok ».</w:t>
      </w:r>
    </w:p>
    <w:p w:rsidR="00774FF8" w:rsidRDefault="00774FF8" w:rsidP="006E729B"/>
    <w:p w:rsidR="00774FF8" w:rsidRDefault="00774FF8" w:rsidP="006E729B">
      <w:pPr>
        <w:ind w:firstLine="284"/>
        <w:rPr>
          <w:i/>
          <w:iCs/>
        </w:rPr>
      </w:pPr>
      <w:r>
        <w:rPr>
          <w:i/>
          <w:iCs/>
        </w:rPr>
        <w:t>La requête d’impression est envoyée à l’imprimante par défaut.</w:t>
      </w:r>
    </w:p>
    <w:p w:rsidR="00774FF8" w:rsidRDefault="00774FF8" w:rsidP="006E729B">
      <w:pPr>
        <w:rPr>
          <w:i/>
          <w:iCs/>
        </w:rPr>
      </w:pPr>
    </w:p>
    <w:p w:rsidR="00774FF8" w:rsidRDefault="00774FF8" w:rsidP="006E729B">
      <w:pPr>
        <w:ind w:left="284"/>
      </w:pPr>
      <w:r>
        <w:rPr>
          <w:i/>
          <w:iCs/>
        </w:rPr>
        <w:t xml:space="preserve">Vous pouvez sélectionner l’imprimante par défaut dans les </w:t>
      </w:r>
      <w:hyperlink w:anchor="Prefs_Gen_Print" w:history="1">
        <w:r w:rsidRPr="00194694">
          <w:rPr>
            <w:rStyle w:val="Hyperlink"/>
            <w:i/>
            <w:iCs/>
          </w:rPr>
          <w:t>Préférences Générales (Impression)</w:t>
        </w:r>
      </w:hyperlink>
      <w:r>
        <w:rPr>
          <w:i/>
          <w:iCs/>
        </w:rPr>
        <w:t>.</w:t>
      </w:r>
    </w:p>
    <w:p w:rsidR="00774FF8" w:rsidRDefault="00774FF8" w:rsidP="006E729B"/>
    <w:p w:rsidR="00774FF8" w:rsidRDefault="00774FF8" w:rsidP="006E729B">
      <w:pPr>
        <w:rPr>
          <w:i/>
          <w:iCs/>
        </w:rPr>
      </w:pPr>
    </w:p>
    <w:p w:rsidR="00774FF8" w:rsidRDefault="00774FF8" w:rsidP="006E729B">
      <w:pPr>
        <w:rPr>
          <w:i/>
          <w:iCs/>
        </w:rPr>
      </w:pPr>
      <w:r>
        <w:rPr>
          <w:i/>
          <w:iCs/>
        </w:rPr>
        <w:t>La liste imprimée des rendez-vous futurs comporte les informations suivantes. Dans le coin supérieur gauche : le nom de la clinique, l’adresse de la clinique, la ville de la clinique le code postal de la clinique, le numéro de téléphone de la clinique. Dans le coin droit : la date de l’impression, l’heure de l’impression, le nom du créateur du présent rapport. Au centre : le titre du rapport suivi du nom et du prénom du client. Au centre à gauche : le nom et le prénom du client, la ville du client, le code postal du client et le message s’il y en a un. Vient ensuite la liste des rendez-vous futurs.</w:t>
      </w:r>
    </w:p>
    <w:p w:rsidR="00774FF8" w:rsidRDefault="00774FF8" w:rsidP="006E729B">
      <w:pPr>
        <w:rPr>
          <w:i/>
          <w:iCs/>
        </w:rPr>
      </w:pPr>
    </w:p>
    <w:p w:rsidR="00774FF8" w:rsidRDefault="00774FF8" w:rsidP="006E729B">
      <w:pPr>
        <w:rPr>
          <w:i/>
          <w:iCs/>
        </w:rPr>
      </w:pPr>
    </w:p>
    <w:p w:rsidR="00774FF8" w:rsidRPr="00507306" w:rsidRDefault="00774FF8" w:rsidP="006E729B">
      <w:pPr>
        <w:rPr>
          <w:i/>
          <w:iCs/>
        </w:rPr>
      </w:pPr>
      <w:r>
        <w:rPr>
          <w:i/>
          <w:iCs/>
        </w:rPr>
        <w:t xml:space="preserve">Pour fermer la fenêtre de l’objet </w:t>
      </w:r>
      <w:r>
        <w:t>Rendez-vous futur(s),</w:t>
      </w:r>
      <w:r>
        <w:rPr>
          <w:i/>
          <w:iCs/>
        </w:rPr>
        <w:t xml:space="preserve"> vous pouvez cliquer sur le </w:t>
      </w:r>
      <w:r w:rsidRPr="009C6C36">
        <w:rPr>
          <w:i/>
          <w:iCs/>
          <w:noProof/>
        </w:rPr>
        <w:pict>
          <v:shape id="_x0000_i1662" type="#_x0000_t75" style="width:10.5pt;height:10.5pt;visibility:visible">
            <v:imagedata r:id="rId223" o:title=""/>
          </v:shape>
        </w:pict>
      </w:r>
      <w:r>
        <w:rPr>
          <w:i/>
          <w:iCs/>
        </w:rPr>
        <w:t xml:space="preserve"> qui apparaît lorsque vous déplacez votre curseur dans le coin droit de la fenêtre de l’objet </w:t>
      </w:r>
      <w:r>
        <w:t xml:space="preserve">Rendez-vous futur(s). </w:t>
      </w:r>
      <w:r>
        <w:rPr>
          <w:i/>
          <w:iCs/>
        </w:rPr>
        <w:t xml:space="preserve">Le crochet situé à la droite de </w:t>
      </w:r>
      <w:r>
        <w:t xml:space="preserve">Rendez-vous futur(s) </w:t>
      </w:r>
      <w:r w:rsidRPr="007C0244">
        <w:rPr>
          <w:i/>
          <w:iCs/>
        </w:rPr>
        <w:t xml:space="preserve">dans le menu </w:t>
      </w:r>
      <w:r w:rsidRPr="00C26E90">
        <w:rPr>
          <w:i/>
          <w:iCs/>
        </w:rPr>
        <w:t>Rendez-vous</w:t>
      </w:r>
      <w:r>
        <w:rPr>
          <w:i/>
          <w:iCs/>
        </w:rPr>
        <w:t xml:space="preserve"> disparaît pour signifier que l’objet </w:t>
      </w:r>
      <w:r>
        <w:t>Rendez-vous futur(s)</w:t>
      </w:r>
      <w:r w:rsidRPr="00636C89">
        <w:rPr>
          <w:i/>
          <w:iCs/>
        </w:rPr>
        <w:t xml:space="preserve"> est désactivé</w:t>
      </w:r>
      <w:r>
        <w:rPr>
          <w:i/>
          <w:iCs/>
        </w:rPr>
        <w:t>.</w:t>
      </w:r>
    </w:p>
    <w:p w:rsidR="00774FF8" w:rsidRDefault="00774FF8" w:rsidP="006E729B">
      <w:pPr>
        <w:rPr>
          <w:i/>
          <w:iCs/>
        </w:rPr>
      </w:pPr>
    </w:p>
    <w:p w:rsidR="00774FF8" w:rsidRDefault="00774FF8" w:rsidP="006E729B">
      <w:pPr>
        <w:rPr>
          <w:i/>
          <w:iCs/>
        </w:rPr>
      </w:pPr>
    </w:p>
    <w:p w:rsidR="00774FF8" w:rsidRPr="00EE1353" w:rsidRDefault="00774FF8" w:rsidP="00C352EF">
      <w:pPr>
        <w:rPr>
          <w:i/>
          <w:iCs/>
        </w:rPr>
      </w:pPr>
      <w:r>
        <w:rPr>
          <w:i/>
          <w:iCs/>
        </w:rPr>
        <w:t>Pour pouvoir imprimer la liste des r</w:t>
      </w:r>
      <w:r w:rsidRPr="000806D6">
        <w:rPr>
          <w:i/>
          <w:iCs/>
        </w:rPr>
        <w:t>endez-vous futur</w:t>
      </w:r>
      <w:r>
        <w:rPr>
          <w:i/>
          <w:iCs/>
        </w:rPr>
        <w:t xml:space="preserve"> d’un client, </w:t>
      </w:r>
      <w:r w:rsidRPr="00CF6406">
        <w:rPr>
          <w:i/>
          <w:iCs/>
        </w:rPr>
        <w:t>un utilisat</w:t>
      </w:r>
      <w:r>
        <w:rPr>
          <w:i/>
          <w:iCs/>
        </w:rPr>
        <w:t>eur doit avoir l’</w:t>
      </w:r>
      <w:r w:rsidRPr="002C423B">
        <w:rPr>
          <w:b/>
          <w:bCs/>
          <w:i/>
          <w:iCs/>
          <w:color w:val="000000"/>
        </w:rPr>
        <w:t xml:space="preserve">accès </w:t>
      </w:r>
      <w:r w:rsidRPr="002C423B">
        <w:rPr>
          <w:b/>
          <w:bCs/>
          <w:i/>
          <w:iCs/>
        </w:rPr>
        <w:t>aux rendez-vous futurs</w:t>
      </w:r>
      <w:r w:rsidRPr="00CF6406">
        <w:rPr>
          <w:b/>
          <w:bCs/>
          <w:i/>
          <w:iCs/>
        </w:rPr>
        <w:t xml:space="preserve"> </w:t>
      </w:r>
      <w:r w:rsidRPr="00CF6406">
        <w:rPr>
          <w:i/>
          <w:iCs/>
        </w:rPr>
        <w:t>d’activé dans son</w:t>
      </w:r>
      <w:r>
        <w:rPr>
          <w:i/>
          <w:iCs/>
        </w:rPr>
        <w:t xml:space="preserve"> type d’utilisateur</w:t>
      </w:r>
      <w:r w:rsidRPr="00CF6406">
        <w:rPr>
          <w:i/>
          <w:iCs/>
        </w:rPr>
        <w:t>.</w:t>
      </w:r>
    </w:p>
    <w:p w:rsidR="00774FF8" w:rsidRDefault="00774FF8" w:rsidP="008657F8">
      <w:pPr>
        <w:pStyle w:val="Heading3"/>
      </w:pPr>
      <w:r>
        <w:br w:type="page"/>
      </w:r>
      <w:bookmarkStart w:id="150" w:name="CC_RVs_DelRemarque"/>
      <w:bookmarkEnd w:id="150"/>
      <w:r>
        <w:t>Supprimer la remarque d’un rendez-vous</w:t>
      </w:r>
    </w:p>
    <w:p w:rsidR="00774FF8" w:rsidRDefault="00774FF8" w:rsidP="003604CA">
      <w:r w:rsidRPr="00CA76CD">
        <w:rPr>
          <w:vanish/>
        </w:rPr>
        <w:t xml:space="preserve">Numéro : </w:t>
      </w:r>
      <w:r>
        <w:rPr>
          <w:vanish/>
        </w:rPr>
        <w:t>132</w:t>
      </w:r>
    </w:p>
    <w:p w:rsidR="00774FF8" w:rsidRPr="007E2F6A" w:rsidRDefault="00774FF8" w:rsidP="00677A00">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supprimer la remarque d’un </w:t>
      </w:r>
      <w:hyperlink w:anchor="CC_RVs" w:history="1">
        <w:r w:rsidRPr="004A602C">
          <w:rPr>
            <w:rStyle w:val="Hyperlink"/>
          </w:rPr>
          <w:t>rendez-vous</w:t>
        </w:r>
      </w:hyperlink>
      <w:r w:rsidRPr="007E2F6A">
        <w:t xml:space="preserve">, cliquez sur le menu </w:t>
      </w:r>
      <w:r w:rsidRPr="007E2F6A">
        <w:rPr>
          <w:b/>
          <w:bCs/>
        </w:rPr>
        <w:t>Compte</w:t>
      </w:r>
      <w:r w:rsidRPr="007E2F6A">
        <w:t xml:space="preserve">, puis cliquez sur </w:t>
      </w:r>
      <w:r>
        <w:rPr>
          <w:noProof/>
        </w:rPr>
        <w:pict>
          <v:shape id="_x0000_i1663"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64"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677A00"/>
    <w:p w:rsidR="00774FF8" w:rsidRPr="007E2F6A" w:rsidRDefault="00774FF8" w:rsidP="00677A00">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677A00"/>
    <w:p w:rsidR="00774FF8" w:rsidRPr="007E2F6A" w:rsidRDefault="00774FF8" w:rsidP="00677A00">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677A00">
      <w:pPr>
        <w:ind w:left="180" w:hanging="180"/>
      </w:pPr>
    </w:p>
    <w:p w:rsidR="00774FF8" w:rsidRPr="007E2F6A" w:rsidRDefault="00774FF8" w:rsidP="00677A00">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677A00">
      <w:pPr>
        <w:ind w:left="180" w:hanging="180"/>
      </w:pPr>
    </w:p>
    <w:p w:rsidR="00774FF8" w:rsidRDefault="00774FF8" w:rsidP="00677A00">
      <w:pPr>
        <w:ind w:left="284" w:hanging="284"/>
      </w:pPr>
      <w:r>
        <w:t xml:space="preserve">2. Cliquez sur </w:t>
      </w:r>
      <w:r>
        <w:rPr>
          <w:noProof/>
        </w:rPr>
        <w:pict>
          <v:shape id="_x0000_i1665" type="#_x0000_t75" style="width:14.25pt;height:14.25pt;visibility:visible">
            <v:imagedata r:id="rId150" o:title=""/>
          </v:shape>
        </w:pict>
      </w:r>
      <w:r>
        <w:t xml:space="preserve"> situé à la droite du champ.</w:t>
      </w:r>
    </w:p>
    <w:p w:rsidR="00774FF8" w:rsidRDefault="00774FF8" w:rsidP="00677A00">
      <w:pPr>
        <w:ind w:left="284" w:hanging="284"/>
      </w:pPr>
    </w:p>
    <w:p w:rsidR="00774FF8" w:rsidRPr="00BA1738" w:rsidRDefault="00774FF8" w:rsidP="00677A00">
      <w:pPr>
        <w:ind w:left="284" w:hanging="284"/>
        <w:rPr>
          <w:i/>
          <w:iCs/>
        </w:rPr>
      </w:pPr>
      <w:r>
        <w:tab/>
      </w:r>
      <w:r>
        <w:rPr>
          <w:i/>
          <w:iCs/>
        </w:rPr>
        <w:t>Une liste déroulante apparaît.</w:t>
      </w:r>
    </w:p>
    <w:p w:rsidR="00774FF8" w:rsidRDefault="00774FF8" w:rsidP="00677A00">
      <w:pPr>
        <w:ind w:left="284" w:hanging="284"/>
      </w:pPr>
    </w:p>
    <w:p w:rsidR="00774FF8" w:rsidRDefault="00774FF8" w:rsidP="00677A00">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pour lequel vous voulez supprimer la remarque.</w:t>
      </w:r>
    </w:p>
    <w:p w:rsidR="00774FF8" w:rsidRDefault="00774FF8" w:rsidP="00677A00">
      <w:pPr>
        <w:ind w:left="284" w:hanging="284"/>
      </w:pPr>
    </w:p>
    <w:p w:rsidR="00774FF8" w:rsidRDefault="00774FF8" w:rsidP="00677A00">
      <w:pPr>
        <w:ind w:left="284" w:hanging="284"/>
      </w:pPr>
      <w:r>
        <w:tab/>
      </w:r>
      <w:r>
        <w:rPr>
          <w:i/>
          <w:iCs/>
        </w:rPr>
        <w:t xml:space="preserve">Vous pouvez aussi sélectionner </w:t>
      </w:r>
      <w:r>
        <w:t>Tous les dossiers </w:t>
      </w:r>
      <w:r>
        <w:rPr>
          <w:i/>
          <w:iCs/>
        </w:rPr>
        <w:t>pour voir tous les rendez-vous du client.</w:t>
      </w:r>
    </w:p>
    <w:p w:rsidR="00774FF8" w:rsidRDefault="00774FF8" w:rsidP="00506069">
      <w:pPr>
        <w:rPr>
          <w:i/>
          <w:iCs/>
        </w:rPr>
      </w:pPr>
    </w:p>
    <w:p w:rsidR="00774FF8" w:rsidRDefault="00774FF8"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506069">
      <w:pPr>
        <w:ind w:left="284" w:hanging="284"/>
      </w:pPr>
    </w:p>
    <w:p w:rsidR="00774FF8" w:rsidRDefault="00774FF8" w:rsidP="00677A00">
      <w:pPr>
        <w:ind w:left="284" w:hanging="284"/>
      </w:pPr>
      <w:r>
        <w:t xml:space="preserve">4. Déplacez votre curseur sur le rendez-vous pour lequel vous désirez supprimer la remarque. </w:t>
      </w:r>
    </w:p>
    <w:p w:rsidR="00774FF8" w:rsidRDefault="00774FF8" w:rsidP="00677A00">
      <w:pPr>
        <w:ind w:left="284" w:hanging="284"/>
      </w:pPr>
    </w:p>
    <w:p w:rsidR="00774FF8" w:rsidRDefault="00774FF8" w:rsidP="00677A00">
      <w:pPr>
        <w:ind w:left="284" w:hanging="284"/>
      </w:pPr>
      <w:r>
        <w:t xml:space="preserve">5. Cliquez sur le bouton droit de la souris, cliquez sur </w:t>
      </w:r>
      <w:r>
        <w:rPr>
          <w:b/>
          <w:bCs/>
        </w:rPr>
        <w:t>Remarque</w:t>
      </w:r>
      <w:r>
        <w:t xml:space="preserve">, puis sélectionnez </w:t>
      </w:r>
      <w:r>
        <w:rPr>
          <w:b/>
          <w:bCs/>
        </w:rPr>
        <w:t xml:space="preserve">Supprimer la remarque </w:t>
      </w:r>
      <w:r>
        <w:t>dans le menu contextuel</w:t>
      </w:r>
      <w:r w:rsidRPr="008D3092">
        <w:t xml:space="preserve"> qui apparaît.</w:t>
      </w:r>
    </w:p>
    <w:p w:rsidR="00774FF8" w:rsidRDefault="00774FF8" w:rsidP="00677A00">
      <w:pPr>
        <w:ind w:left="284" w:hanging="284"/>
      </w:pPr>
      <w:r>
        <w:tab/>
      </w:r>
    </w:p>
    <w:p w:rsidR="00774FF8" w:rsidRDefault="00774FF8" w:rsidP="00677A00">
      <w:pPr>
        <w:ind w:left="284" w:hanging="284"/>
        <w:rPr>
          <w:i/>
          <w:iCs/>
        </w:rPr>
      </w:pPr>
      <w:r>
        <w:tab/>
      </w:r>
      <w:r>
        <w:rPr>
          <w:i/>
          <w:iCs/>
        </w:rPr>
        <w:t>La remarque du rendez-vous disparaît.</w:t>
      </w:r>
    </w:p>
    <w:p w:rsidR="00774FF8" w:rsidRDefault="00774FF8" w:rsidP="00677A00">
      <w:pPr>
        <w:ind w:left="284" w:hanging="284"/>
        <w:rPr>
          <w:i/>
          <w:iCs/>
        </w:rPr>
      </w:pPr>
      <w:r>
        <w:rPr>
          <w:i/>
          <w:iCs/>
        </w:rPr>
        <w:t xml:space="preserve"> </w:t>
      </w:r>
    </w:p>
    <w:p w:rsidR="00774FF8" w:rsidRDefault="00774FF8" w:rsidP="00677A00"/>
    <w:p w:rsidR="00774FF8" w:rsidRPr="00677A00" w:rsidRDefault="00774FF8" w:rsidP="00677A00">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66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6A37BD">
      <w:pPr>
        <w:pStyle w:val="Heading3"/>
      </w:pPr>
      <w:r>
        <w:br w:type="page"/>
      </w:r>
      <w:bookmarkStart w:id="151" w:name="CC_RVs_Transfer"/>
      <w:bookmarkEnd w:id="151"/>
      <w:r>
        <w:t xml:space="preserve">Transférer un rendez-vous vers un autre dossier </w:t>
      </w:r>
    </w:p>
    <w:p w:rsidR="00774FF8" w:rsidRDefault="00774FF8" w:rsidP="003604CA">
      <w:r w:rsidRPr="00CA76CD">
        <w:rPr>
          <w:vanish/>
        </w:rPr>
        <w:t xml:space="preserve">Numéro : </w:t>
      </w:r>
      <w:r>
        <w:rPr>
          <w:vanish/>
        </w:rPr>
        <w:t>133</w:t>
      </w:r>
    </w:p>
    <w:p w:rsidR="00774FF8" w:rsidRPr="007E2F6A" w:rsidRDefault="00774FF8" w:rsidP="00AE6471">
      <w:r w:rsidRPr="007E2F6A">
        <w:t xml:space="preserve">Pour ouvrir le </w:t>
      </w:r>
      <w:hyperlink w:anchor="CC" w:history="1">
        <w:r w:rsidRPr="007D043D">
          <w:rPr>
            <w:rStyle w:val="Hyperlink"/>
          </w:rPr>
          <w:t>Compte client</w:t>
        </w:r>
      </w:hyperlink>
      <w:r>
        <w:t xml:space="preserve"> </w:t>
      </w:r>
      <w:r w:rsidRPr="007E2F6A">
        <w:t xml:space="preserve">dans lequel vous voulez </w:t>
      </w:r>
      <w:r>
        <w:t xml:space="preserve">transférer un </w:t>
      </w:r>
      <w:hyperlink w:anchor="CC_RVs" w:history="1">
        <w:r w:rsidRPr="004A602C">
          <w:rPr>
            <w:rStyle w:val="Hyperlink"/>
          </w:rPr>
          <w:t>rendez-vous</w:t>
        </w:r>
      </w:hyperlink>
      <w:r>
        <w:t xml:space="preserve"> vers un autre dossier</w:t>
      </w:r>
      <w:r w:rsidRPr="007E2F6A">
        <w:t xml:space="preserve">, cliquez sur le menu </w:t>
      </w:r>
      <w:r w:rsidRPr="007E2F6A">
        <w:rPr>
          <w:b/>
          <w:bCs/>
        </w:rPr>
        <w:t>Compte</w:t>
      </w:r>
      <w:r w:rsidRPr="007E2F6A">
        <w:t xml:space="preserve">, puis cliquez sur </w:t>
      </w:r>
      <w:r>
        <w:rPr>
          <w:noProof/>
        </w:rPr>
        <w:pict>
          <v:shape id="_x0000_i1667"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_x0000_i1668" type="#_x0000_t75" style="width:14.25pt;height:14.25pt;visibility:visible">
            <v:imagedata r:id="rId142" o:title=""/>
          </v:shape>
        </w:pict>
      </w:r>
      <w:r>
        <w:t xml:space="preserve"> </w:t>
      </w:r>
      <w:r w:rsidRPr="007E2F6A">
        <w:rPr>
          <w:b/>
          <w:bCs/>
        </w:rPr>
        <w:t>Ouvrir</w:t>
      </w:r>
      <w:r w:rsidRPr="007E2F6A">
        <w:t>.</w:t>
      </w:r>
    </w:p>
    <w:p w:rsidR="00774FF8" w:rsidRPr="007E2F6A" w:rsidRDefault="00774FF8" w:rsidP="00AE6471"/>
    <w:p w:rsidR="00774FF8" w:rsidRPr="007E2F6A" w:rsidRDefault="00774FF8" w:rsidP="00AE6471">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Pr="007E2F6A" w:rsidRDefault="00774FF8" w:rsidP="00AE6471"/>
    <w:p w:rsidR="00774FF8" w:rsidRPr="007E2F6A" w:rsidRDefault="00774FF8" w:rsidP="00AE6471">
      <w:pPr>
        <w:ind w:left="180" w:hanging="180"/>
        <w:rPr>
          <w:i/>
          <w:iCs/>
        </w:rPr>
      </w:pPr>
      <w:r w:rsidRPr="007E2F6A">
        <w:rPr>
          <w:i/>
          <w:iCs/>
        </w:rPr>
        <w:t xml:space="preserve">La fenêtre d’un </w:t>
      </w:r>
      <w:r w:rsidRPr="00CB45E7">
        <w:t>Compte client</w:t>
      </w:r>
      <w:r w:rsidRPr="007E2F6A">
        <w:rPr>
          <w:i/>
          <w:iCs/>
        </w:rPr>
        <w:t xml:space="preserve"> </w:t>
      </w:r>
      <w:r>
        <w:rPr>
          <w:i/>
          <w:iCs/>
        </w:rPr>
        <w:t>apparaît</w:t>
      </w:r>
      <w:r w:rsidRPr="007E2F6A">
        <w:rPr>
          <w:i/>
          <w:iCs/>
        </w:rPr>
        <w:t>.</w:t>
      </w:r>
    </w:p>
    <w:p w:rsidR="00774FF8" w:rsidRPr="007E2F6A" w:rsidRDefault="00774FF8" w:rsidP="00AE6471">
      <w:pPr>
        <w:ind w:left="180" w:hanging="180"/>
      </w:pPr>
    </w:p>
    <w:p w:rsidR="00774FF8" w:rsidRPr="007E2F6A" w:rsidRDefault="00774FF8" w:rsidP="00AE6471">
      <w:pPr>
        <w:ind w:left="180" w:hanging="180"/>
      </w:pPr>
      <w:r w:rsidRPr="007E2F6A">
        <w:t xml:space="preserve">1. Sélectionnez l’onglet </w:t>
      </w:r>
      <w:r>
        <w:rPr>
          <w:b/>
          <w:bCs/>
        </w:rPr>
        <w:t>Rendez-vous</w:t>
      </w:r>
      <w:r w:rsidRPr="007E2F6A">
        <w:t xml:space="preserve"> </w:t>
      </w:r>
      <w:r>
        <w:t>(Dernier onglet en haut à droite)</w:t>
      </w:r>
      <w:r w:rsidRPr="007E2F6A">
        <w:t xml:space="preserve">. </w:t>
      </w:r>
    </w:p>
    <w:p w:rsidR="00774FF8" w:rsidRDefault="00774FF8" w:rsidP="00AE6471">
      <w:pPr>
        <w:ind w:left="180" w:hanging="180"/>
      </w:pPr>
    </w:p>
    <w:p w:rsidR="00774FF8" w:rsidRDefault="00774FF8" w:rsidP="00AE6471">
      <w:pPr>
        <w:ind w:left="284" w:hanging="284"/>
      </w:pPr>
      <w:r>
        <w:t xml:space="preserve">2. Cliquez sur </w:t>
      </w:r>
      <w:r>
        <w:rPr>
          <w:noProof/>
        </w:rPr>
        <w:pict>
          <v:shape id="_x0000_i1669" type="#_x0000_t75" style="width:14.25pt;height:14.25pt;visibility:visible">
            <v:imagedata r:id="rId150" o:title=""/>
          </v:shape>
        </w:pict>
      </w:r>
      <w:r>
        <w:t xml:space="preserve"> situé à la droite du champ.</w:t>
      </w:r>
    </w:p>
    <w:p w:rsidR="00774FF8" w:rsidRDefault="00774FF8" w:rsidP="00AE6471">
      <w:pPr>
        <w:ind w:left="284" w:hanging="284"/>
      </w:pPr>
    </w:p>
    <w:p w:rsidR="00774FF8" w:rsidRPr="00BA1738" w:rsidRDefault="00774FF8" w:rsidP="00AE6471">
      <w:pPr>
        <w:ind w:left="284" w:hanging="284"/>
        <w:rPr>
          <w:i/>
          <w:iCs/>
        </w:rPr>
      </w:pPr>
      <w:r>
        <w:tab/>
      </w:r>
      <w:r>
        <w:rPr>
          <w:i/>
          <w:iCs/>
        </w:rPr>
        <w:t>Une liste déroulante apparaît.</w:t>
      </w:r>
    </w:p>
    <w:p w:rsidR="00774FF8" w:rsidRDefault="00774FF8" w:rsidP="00AE6471">
      <w:pPr>
        <w:ind w:left="284" w:hanging="284"/>
      </w:pPr>
    </w:p>
    <w:p w:rsidR="00774FF8" w:rsidRDefault="00774FF8" w:rsidP="00AE6471">
      <w:pPr>
        <w:ind w:left="284" w:hanging="284"/>
      </w:pPr>
      <w:r>
        <w:t xml:space="preserve">3. Sélectionnez le </w:t>
      </w:r>
      <w:hyperlink w:anchor="CC_Folders" w:history="1">
        <w:r w:rsidRPr="00F939F2">
          <w:rPr>
            <w:rStyle w:val="Hyperlink"/>
          </w:rPr>
          <w:t>dossier</w:t>
        </w:r>
      </w:hyperlink>
      <w:r>
        <w:rPr>
          <w:i/>
          <w:iCs/>
        </w:rPr>
        <w:t xml:space="preserve"> </w:t>
      </w:r>
      <w:r>
        <w:t>correspondant au rendez-vous que vous voulez transférer vers un autre dossier.</w:t>
      </w:r>
    </w:p>
    <w:p w:rsidR="00774FF8" w:rsidRDefault="00774FF8" w:rsidP="00AE6471">
      <w:pPr>
        <w:ind w:left="284" w:hanging="284"/>
      </w:pPr>
      <w:r>
        <w:t xml:space="preserve"> </w:t>
      </w:r>
    </w:p>
    <w:p w:rsidR="00774FF8" w:rsidRDefault="00774FF8" w:rsidP="00AE6471">
      <w:pPr>
        <w:ind w:left="284" w:hanging="284"/>
      </w:pPr>
      <w:r>
        <w:tab/>
      </w:r>
      <w:r>
        <w:rPr>
          <w:i/>
          <w:iCs/>
        </w:rPr>
        <w:t xml:space="preserve">Vous pouvez aussi sélectionner </w:t>
      </w:r>
      <w:r>
        <w:t>Tous les dossiers </w:t>
      </w:r>
      <w:r>
        <w:rPr>
          <w:i/>
          <w:iCs/>
        </w:rPr>
        <w:t>pour voir tous les rendez-vous du client.</w:t>
      </w:r>
    </w:p>
    <w:p w:rsidR="00774FF8" w:rsidRDefault="00774FF8" w:rsidP="00506069">
      <w:pPr>
        <w:rPr>
          <w:i/>
          <w:iCs/>
        </w:rPr>
      </w:pPr>
    </w:p>
    <w:p w:rsidR="00774FF8" w:rsidRDefault="00774FF8" w:rsidP="00506069">
      <w:pPr>
        <w:ind w:left="284"/>
        <w:rPr>
          <w:b/>
          <w:bCs/>
        </w:rPr>
      </w:pPr>
      <w:r>
        <w:rPr>
          <w:i/>
          <w:iCs/>
        </w:rPr>
        <w:t xml:space="preserve">Si vous aviez préalablement sélectionné un dossier dans l’onglet </w:t>
      </w:r>
      <w:r w:rsidRPr="00FD2F34">
        <w:rPr>
          <w:i/>
          <w:iCs/>
        </w:rPr>
        <w:t>Dossiers</w:t>
      </w:r>
      <w:r>
        <w:rPr>
          <w:i/>
          <w:iCs/>
        </w:rPr>
        <w:t xml:space="preserve"> du Compte client, ce dossier </w:t>
      </w:r>
      <w:r w:rsidRPr="00FD2F34">
        <w:rPr>
          <w:i/>
          <w:iCs/>
        </w:rPr>
        <w:t>sera automatiquement choisi comme filtre dans l’onglet Rendez-vous.</w:t>
      </w:r>
      <w:r>
        <w:rPr>
          <w:i/>
          <w:iCs/>
        </w:rPr>
        <w:t xml:space="preserve"> Vous pouvez désactiver cette option dans les </w:t>
      </w:r>
      <w:hyperlink w:anchor="Prefs_Users_CC" w:history="1">
        <w:r w:rsidRPr="00506069">
          <w:rPr>
            <w:rStyle w:val="Hyperlink"/>
            <w:i/>
            <w:iCs/>
          </w:rPr>
          <w:t>Préférences Utilisateur (Compte Client)</w:t>
        </w:r>
      </w:hyperlink>
      <w:r>
        <w:rPr>
          <w:i/>
          <w:iCs/>
        </w:rPr>
        <w:t>.</w:t>
      </w:r>
    </w:p>
    <w:p w:rsidR="00774FF8" w:rsidRDefault="00774FF8" w:rsidP="00506069">
      <w:pPr>
        <w:ind w:left="284" w:hanging="284"/>
      </w:pPr>
    </w:p>
    <w:p w:rsidR="00774FF8" w:rsidRDefault="00774FF8" w:rsidP="00AE6471">
      <w:pPr>
        <w:ind w:left="284" w:hanging="284"/>
      </w:pPr>
      <w:r>
        <w:t>4. Déplacez votre curseur sur le rendez-vous que vous voulez transférer vers un autre dossier.</w:t>
      </w:r>
    </w:p>
    <w:p w:rsidR="00774FF8" w:rsidRDefault="00774FF8" w:rsidP="00AE6471">
      <w:pPr>
        <w:ind w:left="284" w:hanging="284"/>
      </w:pPr>
    </w:p>
    <w:p w:rsidR="00774FF8" w:rsidRDefault="00774FF8" w:rsidP="00AE6471">
      <w:pPr>
        <w:ind w:left="284" w:hanging="284"/>
      </w:pPr>
      <w:r>
        <w:t xml:space="preserve">5. Cliquez sur le </w:t>
      </w:r>
      <w:r w:rsidRPr="00AE6471">
        <w:rPr>
          <w:b/>
          <w:bCs/>
        </w:rPr>
        <w:t>bouton droit de la souris</w:t>
      </w:r>
      <w:r>
        <w:t xml:space="preserve">, cliquez sur </w:t>
      </w:r>
      <w:r>
        <w:rPr>
          <w:b/>
          <w:bCs/>
        </w:rPr>
        <w:t xml:space="preserve">Transférer vers un autre dossier </w:t>
      </w:r>
      <w:r>
        <w:t>dans le menu contextuel</w:t>
      </w:r>
      <w:r w:rsidRPr="008D3092">
        <w:t xml:space="preserve"> qui apparaît</w:t>
      </w:r>
      <w:r>
        <w:t>.</w:t>
      </w:r>
    </w:p>
    <w:p w:rsidR="00774FF8" w:rsidRDefault="00774FF8" w:rsidP="00AE6471">
      <w:pPr>
        <w:ind w:left="284" w:hanging="284"/>
      </w:pPr>
    </w:p>
    <w:p w:rsidR="00774FF8" w:rsidRDefault="00774FF8" w:rsidP="00E974A9">
      <w:pPr>
        <w:ind w:left="284" w:hanging="284"/>
      </w:pPr>
      <w:r>
        <w:tab/>
      </w:r>
      <w:r>
        <w:rPr>
          <w:i/>
          <w:iCs/>
        </w:rPr>
        <w:t xml:space="preserve">La fenêtre </w:t>
      </w:r>
      <w:r>
        <w:t xml:space="preserve">Sélectionner le dossier pour transférer </w:t>
      </w:r>
      <w:r w:rsidRPr="00BB49F3">
        <w:rPr>
          <w:i/>
          <w:iCs/>
        </w:rPr>
        <w:t>apparaît</w:t>
      </w:r>
      <w:r>
        <w:t>.</w:t>
      </w:r>
    </w:p>
    <w:p w:rsidR="00774FF8" w:rsidRDefault="00774FF8" w:rsidP="00E974A9">
      <w:pPr>
        <w:ind w:left="284" w:hanging="284"/>
      </w:pPr>
    </w:p>
    <w:p w:rsidR="00774FF8" w:rsidRDefault="00774FF8" w:rsidP="0065424C">
      <w:pPr>
        <w:ind w:left="284" w:hanging="284"/>
      </w:pPr>
      <w:r>
        <w:t>6. Sélectionnez le dossier désiré dans la liste des dossiers actifs.</w:t>
      </w:r>
    </w:p>
    <w:p w:rsidR="00774FF8" w:rsidRDefault="00774FF8" w:rsidP="0065424C">
      <w:pPr>
        <w:ind w:left="284" w:hanging="284"/>
      </w:pPr>
    </w:p>
    <w:p w:rsidR="00774FF8" w:rsidRDefault="00774FF8" w:rsidP="0065424C">
      <w:pPr>
        <w:ind w:left="284" w:hanging="284"/>
      </w:pPr>
      <w:r>
        <w:t>7. Cliquez sur « Ok ».</w:t>
      </w:r>
    </w:p>
    <w:p w:rsidR="00774FF8" w:rsidRDefault="00774FF8" w:rsidP="00E974A9">
      <w:pPr>
        <w:ind w:left="284" w:hanging="284"/>
      </w:pPr>
    </w:p>
    <w:p w:rsidR="00774FF8" w:rsidRDefault="00774FF8" w:rsidP="00D77FC8">
      <w:pPr>
        <w:ind w:left="284"/>
        <w:rPr>
          <w:i/>
          <w:iCs/>
        </w:rPr>
      </w:pPr>
      <w:r>
        <w:rPr>
          <w:i/>
          <w:iCs/>
        </w:rPr>
        <w:t>Le dossier du rendez-vous se modifie dans le titre du rendez-vous du client.</w:t>
      </w:r>
    </w:p>
    <w:p w:rsidR="00774FF8" w:rsidRDefault="00774FF8" w:rsidP="00D77FC8">
      <w:pPr>
        <w:ind w:left="284" w:hanging="284"/>
      </w:pPr>
      <w:r>
        <w:rPr>
          <w:i/>
          <w:iCs/>
        </w:rPr>
        <w:tab/>
        <w:t xml:space="preserve">Ex. </w:t>
      </w:r>
      <w:r>
        <w:t xml:space="preserve">2009/07/29 mer. 07:00 (6-Csst) 45 minutes de </w:t>
      </w:r>
      <w:r w:rsidRPr="00D77FC8">
        <w:t>Massothérapie</w:t>
      </w:r>
      <w:r>
        <w:t xml:space="preserve"> par Robert,Raton </w:t>
      </w:r>
      <w:r>
        <w:rPr>
          <w:i/>
          <w:iCs/>
        </w:rPr>
        <w:t xml:space="preserve">devient </w:t>
      </w:r>
      <w:r>
        <w:t>2009/07/29 mer. 07:00 (6-CodifTest) 45 minutes de Physiothérapie par Robert,Raton.</w:t>
      </w:r>
    </w:p>
    <w:p w:rsidR="00774FF8" w:rsidRDefault="00774FF8" w:rsidP="00D77FC8">
      <w:pPr>
        <w:ind w:left="284" w:hanging="284"/>
      </w:pPr>
    </w:p>
    <w:p w:rsidR="00774FF8" w:rsidRPr="001764A4" w:rsidRDefault="00774FF8" w:rsidP="00D77FC8">
      <w:pPr>
        <w:ind w:left="284" w:hanging="284"/>
        <w:rPr>
          <w:i/>
          <w:iCs/>
        </w:rPr>
      </w:pPr>
      <w:r>
        <w:rPr>
          <w:i/>
          <w:iCs/>
        </w:rPr>
        <w:tab/>
        <w:t>La modification effectuée s’inscrit dans l’Historique du rendez-vous sélectionné.</w:t>
      </w:r>
    </w:p>
    <w:p w:rsidR="00774FF8" w:rsidRDefault="00774FF8" w:rsidP="00E974A9">
      <w:pPr>
        <w:ind w:left="284" w:hanging="284"/>
        <w:rPr>
          <w:i/>
          <w:iCs/>
        </w:rPr>
      </w:pPr>
    </w:p>
    <w:p w:rsidR="00774FF8" w:rsidRPr="00EA082D" w:rsidRDefault="00774FF8" w:rsidP="00E974A9">
      <w:pPr>
        <w:ind w:left="284" w:hanging="284"/>
        <w:rPr>
          <w:i/>
          <w:iCs/>
        </w:rPr>
      </w:pPr>
    </w:p>
    <w:p w:rsidR="00774FF8" w:rsidRDefault="00774FF8" w:rsidP="00AE6471">
      <w:r w:rsidRPr="00EA082D">
        <w:rPr>
          <w:i/>
          <w:iCs/>
        </w:rPr>
        <w:t xml:space="preserve">Vous ne </w:t>
      </w:r>
      <w:r>
        <w:rPr>
          <w:i/>
          <w:iCs/>
        </w:rPr>
        <w:t xml:space="preserve">pouvez pas modifier le type d’un rendez-vous dont le statut a été modifié pour </w:t>
      </w:r>
      <w:r w:rsidRPr="0010172C">
        <w:t>Présence</w:t>
      </w:r>
      <w:r>
        <w:rPr>
          <w:i/>
          <w:iCs/>
        </w:rPr>
        <w:t xml:space="preserve">, </w:t>
      </w:r>
      <w:r w:rsidRPr="0010172C">
        <w:t>Absence motivée</w:t>
      </w:r>
      <w:r>
        <w:rPr>
          <w:i/>
          <w:iCs/>
        </w:rPr>
        <w:t xml:space="preserve"> ou </w:t>
      </w:r>
      <w:r w:rsidRPr="0010172C">
        <w:t>Absence</w:t>
      </w:r>
      <w:r>
        <w:t xml:space="preserve"> non </w:t>
      </w:r>
      <w:r w:rsidRPr="0010172C">
        <w:t>motivée.</w:t>
      </w:r>
    </w:p>
    <w:p w:rsidR="00774FF8" w:rsidRDefault="00774FF8" w:rsidP="00AE6471"/>
    <w:p w:rsidR="00774FF8" w:rsidRPr="00EA082D" w:rsidRDefault="00774FF8" w:rsidP="00AE6471">
      <w:pPr>
        <w:rPr>
          <w:i/>
          <w:iCs/>
        </w:rPr>
      </w:pPr>
      <w:r>
        <w:rPr>
          <w:i/>
          <w:iCs/>
        </w:rPr>
        <w:t>Vous ne pouvez pas transférer un rendez-vous vers un autre dossier si le client n’a qu’un seul dossier actif.</w:t>
      </w:r>
    </w:p>
    <w:p w:rsidR="00774FF8" w:rsidRDefault="00774FF8" w:rsidP="00AE6471"/>
    <w:p w:rsidR="00774FF8" w:rsidRDefault="00774FF8" w:rsidP="00AE6471"/>
    <w:p w:rsidR="00774FF8" w:rsidRDefault="00774FF8" w:rsidP="00EE1353">
      <w:pPr>
        <w:rPr>
          <w:i/>
          <w:iCs/>
        </w:rPr>
      </w:pPr>
      <w:r>
        <w:rPr>
          <w:i/>
          <w:iCs/>
        </w:rPr>
        <w:t>Vous pouvez en tout temps quitter la fenêtre</w:t>
      </w:r>
      <w:r>
        <w:t xml:space="preserve"> </w:t>
      </w:r>
      <w:r>
        <w:rPr>
          <w:i/>
          <w:iCs/>
        </w:rPr>
        <w:t xml:space="preserve">d’un </w:t>
      </w:r>
      <w:r>
        <w:t>Compte</w:t>
      </w:r>
      <w:r>
        <w:rPr>
          <w:i/>
          <w:iCs/>
        </w:rPr>
        <w:t xml:space="preserve"> </w:t>
      </w:r>
      <w:r>
        <w:t>client</w:t>
      </w:r>
      <w:r>
        <w:rPr>
          <w:i/>
          <w:iCs/>
        </w:rPr>
        <w:t xml:space="preserve"> en cliquant sur le </w:t>
      </w:r>
      <w:r w:rsidRPr="009C6C36">
        <w:rPr>
          <w:b/>
          <w:bCs/>
          <w:i/>
          <w:iCs/>
          <w:noProof/>
        </w:rPr>
        <w:pict>
          <v:shape id="_x0000_i1670"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pPr>
        <w:rPr>
          <w:rFonts w:ascii="Arial" w:hAnsi="Arial" w:cs="Arial"/>
          <w:b/>
          <w:bCs/>
          <w:i/>
          <w:iCs/>
          <w:sz w:val="28"/>
          <w:szCs w:val="28"/>
        </w:rPr>
      </w:pPr>
      <w:r>
        <w:br w:type="page"/>
      </w:r>
    </w:p>
    <w:p w:rsidR="00774FF8" w:rsidRDefault="00774FF8" w:rsidP="00EE1353">
      <w:pPr>
        <w:pStyle w:val="Heading2"/>
      </w:pPr>
      <w:bookmarkStart w:id="152" w:name="CC_Del"/>
      <w:bookmarkEnd w:id="152"/>
      <w:r>
        <w:t>Supprimer un compte client</w:t>
      </w:r>
    </w:p>
    <w:p w:rsidR="00774FF8" w:rsidRDefault="00774FF8" w:rsidP="003604CA">
      <w:r w:rsidRPr="00CA76CD">
        <w:rPr>
          <w:vanish/>
        </w:rPr>
        <w:t xml:space="preserve">Numéro : </w:t>
      </w:r>
      <w:r>
        <w:rPr>
          <w:vanish/>
        </w:rPr>
        <w:t>134</w:t>
      </w:r>
    </w:p>
    <w:p w:rsidR="00774FF8" w:rsidRPr="007E2F6A" w:rsidRDefault="00774FF8" w:rsidP="00F81095">
      <w:r>
        <w:t>Pour supprimer un</w:t>
      </w:r>
      <w:r w:rsidRPr="007E2F6A">
        <w:t xml:space="preserve"> </w:t>
      </w:r>
      <w:hyperlink w:anchor="CC" w:history="1">
        <w:r w:rsidRPr="007D043D">
          <w:rPr>
            <w:rStyle w:val="Hyperlink"/>
          </w:rPr>
          <w:t>Compte client</w:t>
        </w:r>
      </w:hyperlink>
      <w:r w:rsidRPr="007E2F6A">
        <w:t xml:space="preserve">, cliquez sur le menu </w:t>
      </w:r>
      <w:r w:rsidRPr="007E2F6A">
        <w:rPr>
          <w:b/>
          <w:bCs/>
        </w:rPr>
        <w:t>Compte</w:t>
      </w:r>
      <w:r w:rsidRPr="007E2F6A">
        <w:t xml:space="preserve">, puis cliquez sur </w:t>
      </w:r>
      <w:r>
        <w:rPr>
          <w:noProof/>
        </w:rPr>
        <w:pict>
          <v:shape id="Picture 326" o:spid="_x0000_i1671" type="#_x0000_t75" style="width:14.25pt;height:14.25pt;visibility:visible">
            <v:imagedata r:id="rId141" o:title=""/>
          </v:shape>
        </w:pict>
      </w:r>
      <w:r>
        <w:t xml:space="preserve"> </w:t>
      </w:r>
      <w:r w:rsidRPr="007E2F6A">
        <w:rPr>
          <w:b/>
          <w:bCs/>
        </w:rPr>
        <w:t>Client</w:t>
      </w:r>
      <w:r w:rsidRPr="007E2F6A">
        <w:t xml:space="preserve"> et ensuite sur </w:t>
      </w:r>
      <w:r>
        <w:rPr>
          <w:noProof/>
        </w:rPr>
        <w:pict>
          <v:shape id="Picture 327" o:spid="_x0000_i1672" type="#_x0000_t75" style="width:14.25pt;height:14.25pt;visibility:visible">
            <v:imagedata r:id="rId142" o:title=""/>
          </v:shape>
        </w:pict>
      </w:r>
      <w:r>
        <w:t xml:space="preserve"> </w:t>
      </w:r>
      <w:r w:rsidRPr="007E2F6A">
        <w:rPr>
          <w:b/>
          <w:bCs/>
        </w:rPr>
        <w:t>Ouvrir</w:t>
      </w:r>
      <w:r w:rsidRPr="007E2F6A">
        <w:t>.</w:t>
      </w:r>
    </w:p>
    <w:p w:rsidR="00774FF8" w:rsidRDefault="00774FF8" w:rsidP="00F81095"/>
    <w:p w:rsidR="00774FF8" w:rsidRDefault="00774FF8" w:rsidP="00F81095">
      <w:pPr>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sidRPr="00F55D5D">
        <w:rPr>
          <w:i/>
          <w:iCs/>
        </w:rPr>
        <w:t>.</w:t>
      </w:r>
    </w:p>
    <w:p w:rsidR="00774FF8" w:rsidRDefault="00774FF8" w:rsidP="00F81095">
      <w:pPr>
        <w:rPr>
          <w:i/>
          <w:iCs/>
        </w:rPr>
      </w:pPr>
    </w:p>
    <w:p w:rsidR="00774FF8" w:rsidRDefault="00774FF8" w:rsidP="00F81095">
      <w:r w:rsidRPr="00F55D5D">
        <w:t xml:space="preserve">1.  </w:t>
      </w:r>
      <w:r>
        <w:t>Sélectionnez un compte client</w:t>
      </w:r>
      <w:r w:rsidRPr="00F55D5D">
        <w:t>.</w:t>
      </w:r>
    </w:p>
    <w:p w:rsidR="00774FF8" w:rsidRDefault="00774FF8" w:rsidP="00F81095"/>
    <w:p w:rsidR="00774FF8" w:rsidRDefault="00774FF8" w:rsidP="00F81095">
      <w:r>
        <w:t xml:space="preserve">2.  Cliquez sur </w:t>
      </w:r>
      <w:r>
        <w:rPr>
          <w:noProof/>
        </w:rPr>
        <w:pict>
          <v:shape id="Picture 328" o:spid="_x0000_i1673" type="#_x0000_t75" style="width:14.25pt;height:14.25pt;visibility:visible">
            <v:imagedata r:id="rId43" o:title=""/>
          </v:shape>
        </w:pict>
      </w:r>
      <w:r>
        <w:t>.</w:t>
      </w:r>
    </w:p>
    <w:p w:rsidR="00774FF8" w:rsidRDefault="00774FF8" w:rsidP="00F81095"/>
    <w:p w:rsidR="00774FF8" w:rsidRPr="00F55D5D" w:rsidRDefault="00774FF8" w:rsidP="00F55D5D">
      <w:pPr>
        <w:ind w:left="284"/>
        <w:rPr>
          <w:i/>
          <w:iCs/>
        </w:rPr>
      </w:pPr>
      <w:r>
        <w:rPr>
          <w:i/>
          <w:iCs/>
        </w:rPr>
        <w:t xml:space="preserve">La fenêtre </w:t>
      </w:r>
      <w:r>
        <w:t xml:space="preserve">Confirmation de suppression </w:t>
      </w:r>
      <w:r>
        <w:rPr>
          <w:i/>
          <w:iCs/>
        </w:rPr>
        <w:t xml:space="preserve"> apparaît.</w:t>
      </w:r>
    </w:p>
    <w:p w:rsidR="00774FF8" w:rsidRDefault="00774FF8" w:rsidP="00F81095"/>
    <w:p w:rsidR="00774FF8" w:rsidRPr="00F55D5D" w:rsidRDefault="00774FF8" w:rsidP="00F81095">
      <w:r>
        <w:t>3. Cliquez sur « </w:t>
      </w:r>
      <w:r>
        <w:rPr>
          <w:b/>
          <w:bCs/>
        </w:rPr>
        <w:t>Oui</w:t>
      </w:r>
      <w:r>
        <w:t> ».</w:t>
      </w:r>
    </w:p>
    <w:p w:rsidR="00774FF8" w:rsidRDefault="00774FF8" w:rsidP="00F81095"/>
    <w:p w:rsidR="00774FF8" w:rsidRDefault="00774FF8" w:rsidP="00F81095"/>
    <w:p w:rsidR="00774FF8" w:rsidRPr="00F55D5D" w:rsidRDefault="00774FF8" w:rsidP="00F81095">
      <w:pPr>
        <w:rPr>
          <w:i/>
          <w:iCs/>
        </w:rPr>
      </w:pPr>
      <w:r>
        <w:rPr>
          <w:i/>
          <w:iCs/>
        </w:rPr>
        <w:t>Pour pouvoir supprimer un compte client un utilisateur doit avoir</w:t>
      </w:r>
      <w:r w:rsidRPr="00CF6406">
        <w:rPr>
          <w:i/>
          <w:iCs/>
        </w:rPr>
        <w:t xml:space="preserve"> le </w:t>
      </w:r>
      <w:r>
        <w:rPr>
          <w:b/>
          <w:bCs/>
          <w:i/>
          <w:iCs/>
        </w:rPr>
        <w:t>Droit</w:t>
      </w:r>
      <w:r w:rsidRPr="00CF6406">
        <w:rPr>
          <w:i/>
          <w:iCs/>
        </w:rPr>
        <w:t xml:space="preserve"> </w:t>
      </w:r>
      <w:r>
        <w:rPr>
          <w:b/>
          <w:bCs/>
          <w:i/>
          <w:iCs/>
        </w:rPr>
        <w:t xml:space="preserve">de supprimer un client </w:t>
      </w:r>
      <w:r w:rsidRPr="00CF6406">
        <w:rPr>
          <w:i/>
          <w:iCs/>
        </w:rPr>
        <w:t>d’activé dans son</w:t>
      </w:r>
      <w:r>
        <w:rPr>
          <w:i/>
          <w:iCs/>
        </w:rPr>
        <w:t xml:space="preserve"> type d’utilisateur</w:t>
      </w:r>
      <w:r w:rsidRPr="00CF6406">
        <w:rPr>
          <w:i/>
          <w:iCs/>
        </w:rPr>
        <w:t>.</w:t>
      </w:r>
    </w:p>
    <w:p w:rsidR="00774FF8" w:rsidRPr="00F81095" w:rsidRDefault="00774FF8" w:rsidP="00F81095"/>
    <w:p w:rsidR="00774FF8" w:rsidRPr="00F81095" w:rsidRDefault="00774FF8" w:rsidP="00F81095">
      <w:r>
        <w:rPr>
          <w:i/>
          <w:iCs/>
        </w:rPr>
        <w:t>Vous pouvez en tout temps quitter la fenêtre</w:t>
      </w:r>
      <w:r>
        <w:t xml:space="preserve"> Recherche d’un compte client </w:t>
      </w:r>
      <w:r>
        <w:rPr>
          <w:i/>
          <w:iCs/>
        </w:rPr>
        <w:t xml:space="preserve">en cliquant sur le </w:t>
      </w:r>
      <w:r w:rsidRPr="009C6C36">
        <w:rPr>
          <w:b/>
          <w:bCs/>
          <w:i/>
          <w:iCs/>
          <w:noProof/>
        </w:rPr>
        <w:pict>
          <v:shape id="Picture 329" o:spid="_x0000_i167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 xml:space="preserve">de votre clavier. </w:t>
      </w:r>
    </w:p>
    <w:p w:rsidR="00774FF8" w:rsidRDefault="00774FF8" w:rsidP="001458DC">
      <w:pPr>
        <w:pStyle w:val="Heading1"/>
      </w:pPr>
      <w:r>
        <w:br w:type="page"/>
      </w:r>
      <w:bookmarkStart w:id="153" w:name="KP"/>
      <w:bookmarkEnd w:id="153"/>
      <w:r>
        <w:t>Compte personne / organisme clé</w:t>
      </w:r>
    </w:p>
    <w:p w:rsidR="00774FF8" w:rsidRDefault="00774FF8" w:rsidP="003604CA">
      <w:r w:rsidRPr="00CA76CD">
        <w:rPr>
          <w:vanish/>
        </w:rPr>
        <w:t xml:space="preserve">Numéro : </w:t>
      </w:r>
      <w:r>
        <w:rPr>
          <w:vanish/>
        </w:rPr>
        <w:t>135</w:t>
      </w:r>
    </w:p>
    <w:p w:rsidR="00774FF8" w:rsidRPr="002E7C08" w:rsidRDefault="00774FF8" w:rsidP="00044F4C">
      <w:pPr>
        <w:rPr>
          <w:b/>
          <w:bCs/>
        </w:rPr>
      </w:pPr>
      <w:r w:rsidRPr="002E7C08">
        <w:rPr>
          <w:b/>
          <w:bCs/>
        </w:rPr>
        <w:t>Droits et accès :</w:t>
      </w:r>
    </w:p>
    <w:p w:rsidR="00774FF8" w:rsidRDefault="00774FF8" w:rsidP="00044F4C">
      <w:r>
        <w:t>Droit d’ajouter de nouvelles personnes / organismes clé</w:t>
      </w:r>
    </w:p>
    <w:p w:rsidR="00774FF8" w:rsidRDefault="00774FF8" w:rsidP="00044F4C">
      <w:r>
        <w:t>Droit de supprimer une personne / organisme clé</w:t>
      </w:r>
    </w:p>
    <w:p w:rsidR="00774FF8" w:rsidRPr="00E26952" w:rsidRDefault="00774FF8" w:rsidP="00044F4C">
      <w:r w:rsidRPr="00E26952">
        <w:t xml:space="preserve">Accès aux comptes personnes / organismes </w:t>
      </w:r>
      <w:r>
        <w:t>clés</w:t>
      </w:r>
    </w:p>
    <w:p w:rsidR="00774FF8" w:rsidRDefault="00774FF8" w:rsidP="00044F4C">
      <w:r>
        <w:t>Droit de modifier les informations générales</w:t>
      </w:r>
    </w:p>
    <w:p w:rsidR="00774FF8" w:rsidRDefault="00774FF8" w:rsidP="00044F4C">
      <w:r>
        <w:t>Accès à la comptabilité</w:t>
      </w:r>
    </w:p>
    <w:p w:rsidR="00774FF8" w:rsidRDefault="00774FF8" w:rsidP="00044F4C">
      <w:r>
        <w:t>Droit de modifier la comptabilité</w:t>
      </w:r>
    </w:p>
    <w:p w:rsidR="00774FF8" w:rsidRDefault="00774FF8" w:rsidP="00044F4C">
      <w:r>
        <w:t>Droit de gérer la communication</w:t>
      </w:r>
    </w:p>
    <w:p w:rsidR="00774FF8" w:rsidRDefault="00774FF8" w:rsidP="00044F4C">
      <w:r>
        <w:t>Droit de créer une nouvelle facture</w:t>
      </w:r>
      <w:r>
        <w:tab/>
      </w:r>
    </w:p>
    <w:p w:rsidR="00774FF8" w:rsidRDefault="00774FF8" w:rsidP="00044F4C"/>
    <w:p w:rsidR="00774FF8" w:rsidRPr="005E316B" w:rsidRDefault="00774FF8" w:rsidP="00044F4C">
      <w:pPr>
        <w:rPr>
          <w:b/>
          <w:bCs/>
        </w:rPr>
      </w:pPr>
      <w:r w:rsidRPr="005E316B">
        <w:rPr>
          <w:b/>
          <w:bCs/>
        </w:rPr>
        <w:t>Préférences – Générales – P/O clé</w:t>
      </w:r>
    </w:p>
    <w:p w:rsidR="00774FF8" w:rsidRDefault="00774FF8" w:rsidP="00044F4C">
      <w:r>
        <w:t>Champs obligatoires dans le formulaire</w:t>
      </w:r>
    </w:p>
    <w:p w:rsidR="00774FF8" w:rsidRDefault="00774FF8" w:rsidP="00044F4C">
      <w:r>
        <w:t>Nom de la catégorie représentant les médecins</w:t>
      </w:r>
    </w:p>
    <w:p w:rsidR="00774FF8" w:rsidRDefault="00774FF8" w:rsidP="00044F4C"/>
    <w:p w:rsidR="00774FF8" w:rsidRDefault="00774FF8" w:rsidP="005E316B">
      <w:pPr>
        <w:rPr>
          <w:i/>
          <w:iCs/>
        </w:rPr>
      </w:pPr>
    </w:p>
    <w:p w:rsidR="00774FF8" w:rsidRPr="00F55D5D" w:rsidRDefault="00774FF8" w:rsidP="005E316B">
      <w:pPr>
        <w:rPr>
          <w:i/>
          <w:iCs/>
        </w:rPr>
      </w:pPr>
      <w:r>
        <w:rPr>
          <w:i/>
          <w:iCs/>
        </w:rPr>
        <w:t>Pour pouvoir accéder aux comptes personnes / organismes clés,  un utilisateur doit avoir l’</w:t>
      </w:r>
      <w:r>
        <w:rPr>
          <w:b/>
          <w:bCs/>
          <w:i/>
          <w:iCs/>
        </w:rPr>
        <w:t xml:space="preserve">Accès aux comptes personnes / organismes clés </w:t>
      </w:r>
      <w:r w:rsidRPr="00CF6406">
        <w:rPr>
          <w:i/>
          <w:iCs/>
        </w:rPr>
        <w:t>d’activé dans son</w:t>
      </w:r>
      <w:r>
        <w:rPr>
          <w:i/>
          <w:iCs/>
        </w:rPr>
        <w:t xml:space="preserve"> type d’utilisateur</w:t>
      </w:r>
      <w:r w:rsidRPr="00CF6406">
        <w:rPr>
          <w:i/>
          <w:iCs/>
        </w:rPr>
        <w:t>.</w:t>
      </w:r>
    </w:p>
    <w:p w:rsidR="00774FF8" w:rsidRDefault="00774FF8" w:rsidP="00044F4C"/>
    <w:p w:rsidR="00774FF8" w:rsidRDefault="00774FF8" w:rsidP="00044F4C"/>
    <w:p w:rsidR="00774FF8" w:rsidRDefault="00774FF8" w:rsidP="00044F4C">
      <w:pPr>
        <w:rPr>
          <w:b/>
          <w:bCs/>
          <w:u w:val="single"/>
        </w:rPr>
      </w:pPr>
      <w:r w:rsidRPr="00FF7154">
        <w:rPr>
          <w:b/>
          <w:bCs/>
        </w:rPr>
        <w:t xml:space="preserve">Actions </w:t>
      </w:r>
      <w:r>
        <w:rPr>
          <w:b/>
          <w:bCs/>
        </w:rPr>
        <w:t>relatives au compte personne / organisme clé et articles liés :</w:t>
      </w:r>
      <w:r>
        <w:rPr>
          <w:b/>
          <w:bCs/>
          <w:u w:val="single"/>
        </w:rPr>
        <w:t xml:space="preserve"> </w:t>
      </w:r>
    </w:p>
    <w:p w:rsidR="00774FF8" w:rsidRDefault="00774FF8" w:rsidP="00044F4C">
      <w:hyperlink w:anchor="KP_AddAlarm" w:history="1">
        <w:r w:rsidRPr="00B27644">
          <w:rPr>
            <w:rStyle w:val="Hyperlink"/>
          </w:rPr>
          <w:t>Ajouter une alarme sur un compte personne / organisme clé</w:t>
        </w:r>
      </w:hyperlink>
    </w:p>
    <w:p w:rsidR="00774FF8" w:rsidRDefault="00774FF8" w:rsidP="00044F4C">
      <w:hyperlink w:anchor="KP_Comms" w:history="1">
        <w:r w:rsidRPr="00CA0D09">
          <w:rPr>
            <w:rStyle w:val="Hyperlink"/>
          </w:rPr>
          <w:t>Communications d’un compte personne / organisme clé</w:t>
        </w:r>
      </w:hyperlink>
    </w:p>
    <w:p w:rsidR="00774FF8" w:rsidRDefault="00774FF8" w:rsidP="00044F4C">
      <w:hyperlink w:anchor="KP_Bills" w:history="1">
        <w:r w:rsidRPr="00936BE8">
          <w:rPr>
            <w:rStyle w:val="Hyperlink"/>
          </w:rPr>
          <w:t>Comptabilité d’un compte personne / organisme clé</w:t>
        </w:r>
      </w:hyperlink>
    </w:p>
    <w:p w:rsidR="00774FF8" w:rsidRDefault="00774FF8" w:rsidP="00044F4C">
      <w:hyperlink w:anchor="KP_Form" w:history="1">
        <w:r w:rsidRPr="008C3265">
          <w:rPr>
            <w:rStyle w:val="Hyperlink"/>
          </w:rPr>
          <w:t>Formulaire des informations de base d’un compte personne / organisme clé</w:t>
        </w:r>
      </w:hyperlink>
    </w:p>
    <w:p w:rsidR="00774FF8" w:rsidRDefault="00774FF8" w:rsidP="00044F4C">
      <w:hyperlink w:anchor="KP_Modif" w:history="1">
        <w:r w:rsidRPr="00D303C6">
          <w:rPr>
            <w:rStyle w:val="Hyperlink"/>
          </w:rPr>
          <w:t>Modifier  les informations de base d’une personne / organisme clé</w:t>
        </w:r>
      </w:hyperlink>
    </w:p>
    <w:p w:rsidR="00774FF8" w:rsidRDefault="00774FF8" w:rsidP="00044F4C">
      <w:hyperlink w:anchor="KP_New" w:history="1">
        <w:r w:rsidRPr="00DF3C49">
          <w:rPr>
            <w:rStyle w:val="Hyperlink"/>
          </w:rPr>
          <w:t>Nouveau compte personne / organisme clé</w:t>
        </w:r>
      </w:hyperlink>
    </w:p>
    <w:p w:rsidR="00774FF8" w:rsidRDefault="00774FF8" w:rsidP="00044F4C">
      <w:hyperlink w:anchor="KP_Open" w:history="1">
        <w:r w:rsidRPr="00EC5C0D">
          <w:rPr>
            <w:rStyle w:val="Hyperlink"/>
          </w:rPr>
          <w:t>Ouvrir un compte personne / organisme clé</w:t>
        </w:r>
      </w:hyperlink>
    </w:p>
    <w:p w:rsidR="00774FF8" w:rsidRDefault="00774FF8" w:rsidP="00044F4C">
      <w:hyperlink w:anchor="KP_Search" w:history="1">
        <w:r w:rsidRPr="00EC5C0D">
          <w:rPr>
            <w:rStyle w:val="Hyperlink"/>
          </w:rPr>
          <w:t>Recherche d’un compte personne / organisme clé</w:t>
        </w:r>
      </w:hyperlink>
    </w:p>
    <w:p w:rsidR="00774FF8" w:rsidRDefault="00774FF8" w:rsidP="00044F4C">
      <w:hyperlink w:anchor="KP_Del" w:history="1">
        <w:r>
          <w:rPr>
            <w:rStyle w:val="Hyperlink"/>
          </w:rPr>
          <w:t>Supprimer un compte</w:t>
        </w:r>
        <w:r w:rsidRPr="00A30913">
          <w:rPr>
            <w:rStyle w:val="Hyperlink"/>
          </w:rPr>
          <w:t xml:space="preserve"> personne / organisme clé</w:t>
        </w:r>
      </w:hyperlink>
    </w:p>
    <w:p w:rsidR="00774FF8" w:rsidRDefault="00774FF8" w:rsidP="00F02873">
      <w:pPr>
        <w:pStyle w:val="Heading2"/>
      </w:pPr>
      <w:r>
        <w:br w:type="page"/>
      </w:r>
      <w:bookmarkStart w:id="154" w:name="KP_AddAlarm"/>
      <w:bookmarkEnd w:id="154"/>
      <w:r>
        <w:t>Ajouter une alarme sur un compte personne / organisme clé</w:t>
      </w:r>
    </w:p>
    <w:p w:rsidR="00774FF8" w:rsidRDefault="00774FF8" w:rsidP="003604CA">
      <w:r w:rsidRPr="00CA76CD">
        <w:rPr>
          <w:vanish/>
        </w:rPr>
        <w:t xml:space="preserve">Numéro : </w:t>
      </w:r>
      <w:r>
        <w:rPr>
          <w:vanish/>
        </w:rPr>
        <w:t>136</w:t>
      </w:r>
    </w:p>
    <w:p w:rsidR="00774FF8" w:rsidRDefault="00774FF8" w:rsidP="00F02873">
      <w:r>
        <w:rPr>
          <w:i/>
          <w:iCs/>
        </w:rPr>
        <w:t>Ajouter une alarme sur un</w:t>
      </w:r>
      <w:r w:rsidRPr="00F02873">
        <w:rPr>
          <w:i/>
          <w:iCs/>
        </w:rPr>
        <w:t xml:space="preserve"> </w:t>
      </w:r>
      <w:r w:rsidRPr="00BE2A36">
        <w:rPr>
          <w:i/>
          <w:iCs/>
        </w:rPr>
        <w:t>compte personne / organisme clé</w:t>
      </w:r>
      <w:r>
        <w:rPr>
          <w:i/>
          <w:iCs/>
        </w:rPr>
        <w:t xml:space="preserve"> </w:t>
      </w:r>
      <w:r w:rsidRPr="00F02873">
        <w:rPr>
          <w:i/>
          <w:iCs/>
        </w:rPr>
        <w:t xml:space="preserve">permet de recevoir un </w:t>
      </w:r>
      <w:r>
        <w:rPr>
          <w:i/>
          <w:iCs/>
        </w:rPr>
        <w:t xml:space="preserve">message de rappel pour l’ouverture d’un </w:t>
      </w:r>
      <w:r w:rsidRPr="00F02873">
        <w:rPr>
          <w:i/>
          <w:iCs/>
        </w:rPr>
        <w:t>compte</w:t>
      </w:r>
      <w:r>
        <w:rPr>
          <w:i/>
          <w:iCs/>
        </w:rPr>
        <w:t xml:space="preserve"> personne / organisme clé à une date et à une heure prédéterminée.</w:t>
      </w:r>
      <w:r>
        <w:t xml:space="preserve"> </w:t>
      </w:r>
    </w:p>
    <w:p w:rsidR="00774FF8" w:rsidRDefault="00774FF8" w:rsidP="00F02873"/>
    <w:p w:rsidR="00774FF8" w:rsidRPr="007E2F6A" w:rsidRDefault="00774FF8" w:rsidP="00B27644">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auquel vous voulez ajouter une alarme, </w:t>
      </w:r>
      <w:r w:rsidRPr="007E2F6A">
        <w:t xml:space="preserve">cliquez sur le menu </w:t>
      </w:r>
      <w:r w:rsidRPr="007E2F6A">
        <w:rPr>
          <w:b/>
          <w:bCs/>
        </w:rPr>
        <w:t>Compte</w:t>
      </w:r>
      <w:r w:rsidRPr="007E2F6A">
        <w:t xml:space="preserve">, puis cliquez sur </w:t>
      </w:r>
      <w:r>
        <w:rPr>
          <w:noProof/>
        </w:rPr>
        <w:pict>
          <v:shape id="_x0000_i1675"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676"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B27644"/>
    <w:p w:rsidR="00774FF8" w:rsidRPr="007E2F6A" w:rsidRDefault="00774FF8" w:rsidP="00B27644">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774FF8" w:rsidRDefault="00774FF8" w:rsidP="00B27644"/>
    <w:p w:rsidR="00774FF8" w:rsidRDefault="00774FF8" w:rsidP="00B27644">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F02873"/>
    <w:p w:rsidR="00774FF8" w:rsidRDefault="00774FF8" w:rsidP="00DA097D">
      <w:pPr>
        <w:ind w:left="284" w:hanging="284"/>
      </w:pPr>
      <w:r>
        <w:t xml:space="preserve">1. Cliquez sur </w:t>
      </w:r>
      <w:r>
        <w:object w:dxaOrig="300" w:dyaOrig="300">
          <v:shape id="_x0000_i1677" type="#_x0000_t75" style="width:17.25pt;height:17.25pt" o:ole="">
            <v:imagedata r:id="rId145" o:title=""/>
          </v:shape>
          <o:OLEObject Type="Embed" ProgID="Paint.Picture" ShapeID="_x0000_i1677" DrawAspect="Content" ObjectID="_1329503123" r:id="rId228"/>
        </w:object>
      </w:r>
      <w:r>
        <w:t xml:space="preserve"> situé dans le coin supérieur droit de la fenêtre du compte personne / organisme clé.</w:t>
      </w:r>
    </w:p>
    <w:p w:rsidR="00774FF8" w:rsidRDefault="00774FF8" w:rsidP="00F02873"/>
    <w:p w:rsidR="00774FF8" w:rsidRPr="00DA097D" w:rsidRDefault="00774FF8" w:rsidP="000D548E">
      <w:pPr>
        <w:ind w:left="284"/>
        <w:rPr>
          <w:i/>
          <w:iCs/>
        </w:rPr>
      </w:pPr>
      <w:r>
        <w:rPr>
          <w:i/>
          <w:iCs/>
        </w:rPr>
        <w:t xml:space="preserve">La fenêtre </w:t>
      </w:r>
      <w:r>
        <w:t>Message au compte</w:t>
      </w:r>
      <w:r>
        <w:rPr>
          <w:i/>
          <w:iCs/>
        </w:rPr>
        <w:t xml:space="preserve"> apparaît.</w:t>
      </w:r>
    </w:p>
    <w:p w:rsidR="00774FF8" w:rsidRDefault="00774FF8" w:rsidP="00F02873"/>
    <w:p w:rsidR="00774FF8" w:rsidRDefault="00774FF8" w:rsidP="00F02873">
      <w:r>
        <w:t xml:space="preserve">2. </w:t>
      </w:r>
      <w:r w:rsidRPr="000D548E">
        <w:rPr>
          <w:b/>
          <w:bCs/>
        </w:rPr>
        <w:t>Message</w:t>
      </w:r>
      <w:r>
        <w:t> :</w:t>
      </w:r>
    </w:p>
    <w:p w:rsidR="00774FF8" w:rsidRDefault="00774FF8" w:rsidP="00F02873"/>
    <w:p w:rsidR="00774FF8" w:rsidRDefault="00774FF8" w:rsidP="000D548E">
      <w:pPr>
        <w:ind w:firstLine="708"/>
      </w:pPr>
      <w:r>
        <w:t xml:space="preserve">2a. Inscrivez le message à afficher lors du rappel. </w:t>
      </w:r>
    </w:p>
    <w:p w:rsidR="00774FF8" w:rsidRDefault="00774FF8" w:rsidP="00F02873"/>
    <w:p w:rsidR="00774FF8" w:rsidRPr="000D548E" w:rsidRDefault="00774FF8" w:rsidP="000D548E">
      <w:pPr>
        <w:ind w:left="1134"/>
        <w:rPr>
          <w:i/>
          <w:iCs/>
        </w:rPr>
      </w:pPr>
      <w:r w:rsidRPr="000D548E">
        <w:rPr>
          <w:i/>
          <w:iCs/>
        </w:rPr>
        <w:t>Le nouveau message s’ajoute</w:t>
      </w:r>
      <w:r>
        <w:rPr>
          <w:i/>
          <w:iCs/>
        </w:rPr>
        <w:t>ra automatiquement à la liste déroulante.</w:t>
      </w:r>
    </w:p>
    <w:p w:rsidR="00774FF8" w:rsidRDefault="00774FF8" w:rsidP="00F02873"/>
    <w:p w:rsidR="00774FF8" w:rsidRDefault="00774FF8" w:rsidP="000D548E">
      <w:pPr>
        <w:ind w:left="1134" w:hanging="426"/>
      </w:pPr>
      <w:r>
        <w:t xml:space="preserve">2b. Sélectionnez le message à afficher dans la liste déroulante qui apparaît en cliquant sur le </w:t>
      </w:r>
      <w:r>
        <w:rPr>
          <w:noProof/>
        </w:rPr>
        <w:pict>
          <v:shape id="_x0000_i1678" type="#_x0000_t75" style="width:13.5pt;height:13.5pt;visibility:visible">
            <v:imagedata r:id="rId114" o:title=""/>
          </v:shape>
        </w:pict>
      </w:r>
      <w:r>
        <w:t xml:space="preserve"> à la droite du champ. </w:t>
      </w:r>
    </w:p>
    <w:p w:rsidR="00774FF8" w:rsidRDefault="00774FF8" w:rsidP="00F02873"/>
    <w:p w:rsidR="00774FF8" w:rsidRDefault="00774FF8" w:rsidP="00F02873">
      <w:r>
        <w:t xml:space="preserve">3. Cliquez sur «  </w:t>
      </w:r>
      <w:r w:rsidRPr="000D548E">
        <w:rPr>
          <w:b/>
          <w:bCs/>
        </w:rPr>
        <w:t>Ok</w:t>
      </w:r>
      <w:r>
        <w:t> ».</w:t>
      </w:r>
    </w:p>
    <w:p w:rsidR="00774FF8" w:rsidRDefault="00774FF8" w:rsidP="00F02873"/>
    <w:p w:rsidR="00774FF8" w:rsidRDefault="00774FF8" w:rsidP="00E707B9">
      <w:pPr>
        <w:ind w:left="284"/>
        <w:rPr>
          <w:i/>
          <w:iCs/>
        </w:rPr>
      </w:pPr>
      <w:r>
        <w:rPr>
          <w:i/>
          <w:iCs/>
        </w:rPr>
        <w:t>La fenêtre</w:t>
      </w:r>
      <w:r>
        <w:t xml:space="preserve"> Choix de la date </w:t>
      </w:r>
      <w:r>
        <w:rPr>
          <w:i/>
          <w:iCs/>
        </w:rPr>
        <w:t>apparaît.</w:t>
      </w:r>
    </w:p>
    <w:p w:rsidR="00774FF8" w:rsidRDefault="00774FF8" w:rsidP="00F02873">
      <w:pPr>
        <w:rPr>
          <w:i/>
          <w:iCs/>
        </w:rPr>
      </w:pPr>
    </w:p>
    <w:p w:rsidR="00774FF8" w:rsidRDefault="00774FF8" w:rsidP="00F02873">
      <w:r>
        <w:t>4. Sélectionnez la date et l’heure du rappel.</w:t>
      </w:r>
    </w:p>
    <w:p w:rsidR="00774FF8" w:rsidRDefault="00774FF8" w:rsidP="00F02873"/>
    <w:p w:rsidR="00774FF8" w:rsidRPr="000D548E" w:rsidRDefault="00774FF8" w:rsidP="00F02873">
      <w:r>
        <w:t xml:space="preserve">5. Cliquez sur «  </w:t>
      </w:r>
      <w:r w:rsidRPr="000D548E">
        <w:rPr>
          <w:b/>
          <w:bCs/>
        </w:rPr>
        <w:t>Ok</w:t>
      </w:r>
      <w:r>
        <w:t> ».</w:t>
      </w:r>
    </w:p>
    <w:p w:rsidR="00774FF8" w:rsidRDefault="00774FF8" w:rsidP="00E05533"/>
    <w:p w:rsidR="00774FF8" w:rsidRDefault="00774FF8" w:rsidP="00E05533"/>
    <w:p w:rsidR="00774FF8" w:rsidRDefault="00774FF8" w:rsidP="00E05533">
      <w:r>
        <w:rPr>
          <w:i/>
          <w:iCs/>
        </w:rPr>
        <w:t>Lors de la réception du message de rappel, la</w:t>
      </w:r>
      <w:r w:rsidRPr="00F85DA3">
        <w:rPr>
          <w:i/>
          <w:iCs/>
        </w:rPr>
        <w:t xml:space="preserve"> fenêtre</w:t>
      </w:r>
      <w:r>
        <w:rPr>
          <w:i/>
          <w:iCs/>
        </w:rPr>
        <w:t xml:space="preserve"> </w:t>
      </w:r>
      <w:r w:rsidRPr="007355CB">
        <w:t>Alarme</w:t>
      </w:r>
      <w:r>
        <w:rPr>
          <w:i/>
          <w:iCs/>
        </w:rPr>
        <w:t xml:space="preserve"> apparaîtra et vous pourrez </w:t>
      </w:r>
      <w:r w:rsidRPr="00F85DA3">
        <w:rPr>
          <w:i/>
          <w:iCs/>
        </w:rPr>
        <w:t xml:space="preserve">soit </w:t>
      </w:r>
      <w:r>
        <w:rPr>
          <w:i/>
          <w:iCs/>
        </w:rPr>
        <w:t>choisir d’</w:t>
      </w:r>
      <w:r w:rsidRPr="00F85DA3">
        <w:rPr>
          <w:i/>
          <w:iCs/>
        </w:rPr>
        <w:t>ouvrir le compte</w:t>
      </w:r>
      <w:r>
        <w:rPr>
          <w:i/>
          <w:iCs/>
        </w:rPr>
        <w:t xml:space="preserve"> personne / organisme clé, soit</w:t>
      </w:r>
      <w:r w:rsidRPr="00F85DA3">
        <w:rPr>
          <w:i/>
          <w:iCs/>
        </w:rPr>
        <w:t xml:space="preserve"> </w:t>
      </w:r>
      <w:r>
        <w:rPr>
          <w:i/>
          <w:iCs/>
        </w:rPr>
        <w:t>choisir de recevoir un nouveau rappel le lendemain</w:t>
      </w:r>
      <w:r w:rsidRPr="003307D2">
        <w:rPr>
          <w:i/>
          <w:iCs/>
        </w:rPr>
        <w:t xml:space="preserve"> à la même heure.</w:t>
      </w:r>
    </w:p>
    <w:p w:rsidR="00774FF8" w:rsidRDefault="00774FF8" w:rsidP="003307D2"/>
    <w:p w:rsidR="00774FF8" w:rsidRPr="007355CB" w:rsidRDefault="00774FF8" w:rsidP="00E05533">
      <w:pPr>
        <w:rPr>
          <w:i/>
          <w:iCs/>
        </w:rPr>
      </w:pPr>
      <w:r>
        <w:rPr>
          <w:i/>
          <w:iCs/>
        </w:rPr>
        <w:t xml:space="preserve">Le message de rappel s’inscrit dans la </w:t>
      </w:r>
      <w:r w:rsidRPr="007355CB">
        <w:rPr>
          <w:i/>
          <w:iCs/>
          <w:u w:val="single"/>
        </w:rPr>
        <w:t>messagerie instantanée</w:t>
      </w:r>
      <w:r>
        <w:rPr>
          <w:i/>
          <w:iCs/>
        </w:rPr>
        <w:t xml:space="preserve"> après sa réception.</w:t>
      </w:r>
    </w:p>
    <w:p w:rsidR="00774FF8" w:rsidRDefault="00774FF8" w:rsidP="00E707B9">
      <w:pPr>
        <w:ind w:left="284"/>
        <w:rPr>
          <w:i/>
          <w:iCs/>
        </w:rPr>
      </w:pPr>
    </w:p>
    <w:p w:rsidR="00774FF8" w:rsidRDefault="00774FF8" w:rsidP="00F02873">
      <w:pPr>
        <w:rPr>
          <w:i/>
          <w:iCs/>
        </w:rPr>
      </w:pPr>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9C6C36">
        <w:rPr>
          <w:b/>
          <w:bCs/>
          <w:i/>
          <w:iCs/>
          <w:noProof/>
        </w:rPr>
        <w:pict>
          <v:shape id="_x0000_i1679"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774FF8" w:rsidRDefault="00774FF8" w:rsidP="001458DC">
      <w:pPr>
        <w:pStyle w:val="Heading2"/>
      </w:pPr>
      <w:r>
        <w:br w:type="page"/>
      </w:r>
      <w:bookmarkStart w:id="155" w:name="KP_Comms"/>
      <w:bookmarkEnd w:id="155"/>
      <w:r>
        <w:t>Communications d’un compte personne / organisme clé</w:t>
      </w:r>
    </w:p>
    <w:p w:rsidR="00774FF8" w:rsidRDefault="00774FF8" w:rsidP="003604CA">
      <w:r w:rsidRPr="00CA76CD">
        <w:rPr>
          <w:vanish/>
        </w:rPr>
        <w:t xml:space="preserve">Numéro : </w:t>
      </w:r>
      <w:r>
        <w:rPr>
          <w:vanish/>
        </w:rPr>
        <w:t>137</w:t>
      </w:r>
    </w:p>
    <w:p w:rsidR="00774FF8" w:rsidRDefault="00774FF8" w:rsidP="00B74C91">
      <w:pPr>
        <w:rPr>
          <w:b/>
          <w:bCs/>
        </w:rPr>
      </w:pPr>
      <w:r w:rsidRPr="00FF7154">
        <w:rPr>
          <w:b/>
          <w:bCs/>
        </w:rPr>
        <w:t xml:space="preserve">Actions </w:t>
      </w:r>
      <w:r>
        <w:rPr>
          <w:b/>
          <w:bCs/>
        </w:rPr>
        <w:t>relatives aux communications d’un compte personne / organisme clé et articles liés :</w:t>
      </w:r>
    </w:p>
    <w:p w:rsidR="00774FF8" w:rsidRDefault="00774FF8" w:rsidP="00B74C91">
      <w:hyperlink w:anchor="KP_Comms_Add" w:history="1">
        <w:r w:rsidRPr="00367A41">
          <w:rPr>
            <w:rStyle w:val="Hyperlink"/>
          </w:rPr>
          <w:t>Ajouter une nouvelle communication</w:t>
        </w:r>
      </w:hyperlink>
    </w:p>
    <w:p w:rsidR="00774FF8" w:rsidRDefault="00774FF8" w:rsidP="00B74C91">
      <w:hyperlink w:anchor="KP_Comms_Filter" w:history="1">
        <w:r w:rsidRPr="00367A41">
          <w:rPr>
            <w:rStyle w:val="Hyperlink"/>
          </w:rPr>
          <w:t>Filtrer la liste des communications</w:t>
        </w:r>
      </w:hyperlink>
    </w:p>
    <w:p w:rsidR="00774FF8" w:rsidRDefault="00774FF8" w:rsidP="00B74C91">
      <w:hyperlink w:anchor="KP_Comms_JoinFile" w:history="1">
        <w:r w:rsidRPr="00367A41">
          <w:rPr>
            <w:rStyle w:val="Hyperlink"/>
          </w:rPr>
          <w:t>Joindre un fichier à une communication</w:t>
        </w:r>
      </w:hyperlink>
    </w:p>
    <w:p w:rsidR="00774FF8" w:rsidRDefault="00774FF8" w:rsidP="00B74C91">
      <w:hyperlink w:anchor="KP_Comms_OpenFile" w:history="1">
        <w:r w:rsidRPr="00367A41">
          <w:rPr>
            <w:rStyle w:val="Hyperlink"/>
          </w:rPr>
          <w:t>Ouvrir le fichier joint à une communication</w:t>
        </w:r>
      </w:hyperlink>
    </w:p>
    <w:p w:rsidR="00774FF8" w:rsidRDefault="00774FF8" w:rsidP="00B74C91">
      <w:hyperlink w:anchor="KP_Comms_DelFile" w:history="1">
        <w:r w:rsidRPr="00367A41">
          <w:rPr>
            <w:rStyle w:val="Hyperlink"/>
          </w:rPr>
          <w:t>Supprimer le fichier joint à une communication</w:t>
        </w:r>
      </w:hyperlink>
    </w:p>
    <w:p w:rsidR="00774FF8" w:rsidRPr="00640AA8" w:rsidRDefault="00774FF8" w:rsidP="00B74C91">
      <w:hyperlink w:anchor="KP_Comms_Del" w:history="1">
        <w:r w:rsidRPr="00367A41">
          <w:rPr>
            <w:rStyle w:val="Hyperlink"/>
          </w:rPr>
          <w:t>Supprimer une communication</w:t>
        </w:r>
      </w:hyperlink>
    </w:p>
    <w:p w:rsidR="00774FF8" w:rsidRDefault="00774FF8" w:rsidP="00E26952">
      <w:pPr>
        <w:pStyle w:val="Heading3"/>
      </w:pPr>
      <w:r>
        <w:br w:type="page"/>
      </w:r>
      <w:bookmarkStart w:id="156" w:name="KP_Comms_Add"/>
      <w:bookmarkEnd w:id="156"/>
      <w:r>
        <w:t>Ajouter une nouvelle communication</w:t>
      </w:r>
    </w:p>
    <w:p w:rsidR="00774FF8" w:rsidRDefault="00774FF8" w:rsidP="003604CA">
      <w:r w:rsidRPr="00CA76CD">
        <w:rPr>
          <w:vanish/>
        </w:rPr>
        <w:t xml:space="preserve">Numéro : </w:t>
      </w:r>
      <w:r>
        <w:rPr>
          <w:vanish/>
        </w:rPr>
        <w:t>138</w:t>
      </w:r>
    </w:p>
    <w:p w:rsidR="00774FF8" w:rsidRPr="007E2F6A" w:rsidRDefault="00774FF8" w:rsidP="00307867">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ajouter une nouvelle </w:t>
      </w:r>
      <w:hyperlink w:anchor="KP_Comms" w:history="1">
        <w:r w:rsidRPr="00E26952">
          <w:rPr>
            <w:rStyle w:val="Hyperlink"/>
          </w:rPr>
          <w:t>communication</w:t>
        </w:r>
      </w:hyperlink>
      <w:r>
        <w:t xml:space="preserve">, </w:t>
      </w:r>
      <w:r w:rsidRPr="007E2F6A">
        <w:t xml:space="preserve">cliquez sur le menu </w:t>
      </w:r>
      <w:r w:rsidRPr="007E2F6A">
        <w:rPr>
          <w:b/>
          <w:bCs/>
        </w:rPr>
        <w:t>Compte</w:t>
      </w:r>
      <w:r w:rsidRPr="007E2F6A">
        <w:t xml:space="preserve">, puis cliquez sur </w:t>
      </w:r>
      <w:r>
        <w:rPr>
          <w:noProof/>
        </w:rPr>
        <w:pict>
          <v:shape id="_x0000_i1680"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681"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307867"/>
    <w:p w:rsidR="00774FF8" w:rsidRPr="007E2F6A" w:rsidRDefault="00774FF8" w:rsidP="00307867">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774FF8" w:rsidRDefault="00774FF8" w:rsidP="00307867"/>
    <w:p w:rsidR="00774FF8" w:rsidRDefault="00774FF8" w:rsidP="00307867">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307867">
      <w:pPr>
        <w:ind w:left="180" w:hanging="180"/>
      </w:pPr>
    </w:p>
    <w:p w:rsidR="00774FF8" w:rsidRDefault="00774FF8" w:rsidP="00307867">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774FF8" w:rsidRDefault="00774FF8" w:rsidP="00307867"/>
    <w:p w:rsidR="00774FF8" w:rsidRPr="006B2CCE" w:rsidRDefault="00774FF8" w:rsidP="007E2A5B">
      <w:pPr>
        <w:ind w:left="180" w:hanging="180"/>
        <w:rPr>
          <w:b/>
          <w:bCs/>
        </w:rPr>
      </w:pPr>
      <w:r>
        <w:t>2. Cliquez sur</w:t>
      </w:r>
      <w:r w:rsidRPr="00CB45E7">
        <w:t xml:space="preserve"> </w:t>
      </w:r>
      <w:r>
        <w:rPr>
          <w:noProof/>
        </w:rPr>
        <w:pict>
          <v:shape id="_x0000_i1682" type="#_x0000_t75" style="width:14.25pt;height:14.25pt;visibility:visible">
            <v:imagedata r:id="rId99" o:title=""/>
          </v:shape>
        </w:pict>
      </w:r>
      <w:r>
        <w:t xml:space="preserve"> situé dans le coin supérieur droit du secteur des communications du compte client pour </w:t>
      </w:r>
      <w:r w:rsidRPr="006B2CCE">
        <w:rPr>
          <w:b/>
          <w:bCs/>
          <w:u w:val="single"/>
        </w:rPr>
        <w:t>Commencer la modification des communications</w:t>
      </w:r>
      <w:r w:rsidRPr="006B2CCE">
        <w:rPr>
          <w:b/>
          <w:bCs/>
        </w:rPr>
        <w:t>.</w:t>
      </w:r>
    </w:p>
    <w:p w:rsidR="00774FF8" w:rsidRDefault="00774FF8" w:rsidP="007E2A5B">
      <w:pPr>
        <w:ind w:left="142" w:firstLine="38"/>
        <w:rPr>
          <w:i/>
          <w:iCs/>
        </w:rPr>
      </w:pPr>
    </w:p>
    <w:p w:rsidR="00774FF8" w:rsidRDefault="00774FF8" w:rsidP="007E2A5B">
      <w:pPr>
        <w:ind w:left="142" w:firstLine="38"/>
        <w:rPr>
          <w:i/>
          <w:iCs/>
          <w:color w:val="9BBB59"/>
        </w:rPr>
      </w:pPr>
      <w:r>
        <w:rPr>
          <w:i/>
          <w:iCs/>
        </w:rPr>
        <w:t>Le secteur des communications du compte client s’active.</w:t>
      </w:r>
    </w:p>
    <w:p w:rsidR="00774FF8" w:rsidRDefault="00774FF8" w:rsidP="007E2A5B">
      <w:pPr>
        <w:ind w:left="180" w:hanging="180"/>
      </w:pPr>
    </w:p>
    <w:p w:rsidR="00774FF8" w:rsidRDefault="00774FF8" w:rsidP="007E2A5B">
      <w:pPr>
        <w:ind w:left="180" w:hanging="180"/>
        <w:rPr>
          <w:i/>
          <w:iCs/>
        </w:rPr>
      </w:pPr>
      <w:r>
        <w:tab/>
      </w:r>
      <w:r>
        <w:rPr>
          <w:i/>
          <w:iCs/>
        </w:rPr>
        <w:t xml:space="preserve">Lorsque vous activez le secteur des Communications d’un compte </w:t>
      </w:r>
      <w:r w:rsidRPr="007E2A5B">
        <w:rPr>
          <w:i/>
          <w:iCs/>
        </w:rPr>
        <w:t>personne / organisme clé</w:t>
      </w:r>
      <w:r>
        <w:rPr>
          <w:i/>
          <w:iCs/>
        </w:rPr>
        <w:t xml:space="preserve">, celui-ci devient bloqué pour tous les autres utilisateurs, c’est-à-dire qu’ils ne pourront effectuer de modifications dans les communications du même compte </w:t>
      </w:r>
      <w:r w:rsidRPr="007E2A5B">
        <w:rPr>
          <w:i/>
          <w:iCs/>
        </w:rPr>
        <w:t>personne / organisme clé</w:t>
      </w:r>
      <w:r>
        <w:rPr>
          <w:i/>
          <w:iCs/>
        </w:rPr>
        <w:t xml:space="preserve"> jusqu’à ce que vous </w:t>
      </w:r>
      <w:r w:rsidRPr="00557B9C">
        <w:rPr>
          <w:i/>
          <w:iCs/>
        </w:rPr>
        <w:t>arrêtiez la modification des communications</w:t>
      </w:r>
      <w:r>
        <w:rPr>
          <w:i/>
          <w:iCs/>
        </w:rPr>
        <w:t xml:space="preserve">. </w:t>
      </w:r>
    </w:p>
    <w:p w:rsidR="00774FF8" w:rsidRPr="007E2F6A" w:rsidRDefault="00774FF8" w:rsidP="007E2A5B">
      <w:r>
        <w:t xml:space="preserve"> </w:t>
      </w:r>
    </w:p>
    <w:p w:rsidR="00774FF8" w:rsidRPr="007E2F6A" w:rsidRDefault="00774FF8" w:rsidP="007E2A5B">
      <w:pPr>
        <w:ind w:left="284"/>
        <w:rPr>
          <w:color w:val="FF0000"/>
        </w:rPr>
      </w:pPr>
      <w:r w:rsidRPr="007E2F6A">
        <w:rPr>
          <w:i/>
          <w:iCs/>
        </w:rPr>
        <w:t xml:space="preserve">Si une communication est déjà sélectionnée, vous devez </w:t>
      </w:r>
      <w:r w:rsidRPr="00C10D86">
        <w:rPr>
          <w:b/>
          <w:bCs/>
          <w:i/>
          <w:iCs/>
        </w:rPr>
        <w:t>vider les champs</w:t>
      </w:r>
      <w:r w:rsidRPr="007E2F6A">
        <w:rPr>
          <w:i/>
          <w:iCs/>
        </w:rPr>
        <w:t xml:space="preserve"> </w:t>
      </w:r>
      <w:r>
        <w:rPr>
          <w:i/>
          <w:iCs/>
        </w:rPr>
        <w:t>en cliquant</w:t>
      </w:r>
      <w:r w:rsidRPr="007E2F6A">
        <w:rPr>
          <w:i/>
          <w:iCs/>
        </w:rPr>
        <w:t xml:space="preserve"> sur </w:t>
      </w:r>
      <w:r w:rsidRPr="009C6C36">
        <w:rPr>
          <w:i/>
          <w:iCs/>
          <w:noProof/>
        </w:rPr>
        <w:pict>
          <v:shape id="_x0000_i1683" type="#_x0000_t75" style="width:12pt;height:12pt;visibility:visible">
            <v:imagedata r:id="rId149" o:title=""/>
          </v:shape>
        </w:pict>
      </w:r>
      <w:r w:rsidRPr="007E2F6A">
        <w:rPr>
          <w:i/>
          <w:iCs/>
        </w:rPr>
        <w:t xml:space="preserve"> </w:t>
      </w:r>
      <w:r>
        <w:t xml:space="preserve"> </w:t>
      </w:r>
      <w:r>
        <w:rPr>
          <w:i/>
          <w:iCs/>
        </w:rPr>
        <w:t>avant</w:t>
      </w:r>
      <w:r w:rsidRPr="007E2F6A">
        <w:rPr>
          <w:i/>
          <w:iCs/>
        </w:rPr>
        <w:t xml:space="preserve"> de pouvoir entrer les informations de la nouvelle communication</w:t>
      </w:r>
      <w:r>
        <w:rPr>
          <w:i/>
          <w:iCs/>
        </w:rPr>
        <w:t>.</w:t>
      </w:r>
      <w:r w:rsidRPr="007E2F6A">
        <w:rPr>
          <w:color w:val="FF0000"/>
        </w:rPr>
        <w:t xml:space="preserve"> </w:t>
      </w:r>
    </w:p>
    <w:p w:rsidR="00774FF8" w:rsidRDefault="00774FF8" w:rsidP="007E2A5B"/>
    <w:p w:rsidR="00774FF8" w:rsidRDefault="00774FF8" w:rsidP="007E2A5B">
      <w:pPr>
        <w:ind w:left="180" w:hanging="180"/>
      </w:pPr>
      <w:r>
        <w:t xml:space="preserve">3. Choisissez le </w:t>
      </w:r>
      <w:r w:rsidRPr="004C0745">
        <w:rPr>
          <w:b/>
          <w:bCs/>
        </w:rPr>
        <w:t>type de communication</w:t>
      </w:r>
      <w:r>
        <w:t> :</w:t>
      </w:r>
    </w:p>
    <w:p w:rsidR="00774FF8" w:rsidRDefault="00774FF8" w:rsidP="007E2A5B">
      <w:pPr>
        <w:ind w:left="180" w:hanging="180"/>
      </w:pPr>
    </w:p>
    <w:p w:rsidR="00774FF8" w:rsidRDefault="00774FF8" w:rsidP="007E2A5B">
      <w:pPr>
        <w:ind w:left="180" w:firstLine="528"/>
      </w:pPr>
      <w:r>
        <w:t xml:space="preserve">3a. Cochez  </w:t>
      </w:r>
      <w:r>
        <w:rPr>
          <w:b/>
          <w:bCs/>
        </w:rPr>
        <w:t>Envoi</w:t>
      </w:r>
      <w:r>
        <w:t xml:space="preserve"> </w:t>
      </w:r>
      <w:r w:rsidRPr="003F6A0C">
        <w:t>si l</w:t>
      </w:r>
      <w:r>
        <w:t>a communication est transmise par la clinique.</w:t>
      </w:r>
    </w:p>
    <w:p w:rsidR="00774FF8" w:rsidRDefault="00774FF8" w:rsidP="007E2A5B">
      <w:pPr>
        <w:ind w:left="180" w:firstLine="528"/>
      </w:pPr>
    </w:p>
    <w:p w:rsidR="00774FF8" w:rsidRDefault="00774FF8" w:rsidP="007E2A5B">
      <w:pPr>
        <w:ind w:left="708"/>
      </w:pPr>
      <w:r w:rsidRPr="00F063C9">
        <w:t>3b.</w:t>
      </w:r>
      <w:r>
        <w:rPr>
          <w:b/>
          <w:bCs/>
        </w:rPr>
        <w:t xml:space="preserve">  </w:t>
      </w:r>
      <w:r w:rsidRPr="00F063C9">
        <w:t>Cochez</w:t>
      </w:r>
      <w:r>
        <w:rPr>
          <w:b/>
          <w:bCs/>
        </w:rPr>
        <w:t xml:space="preserve">  Réception </w:t>
      </w:r>
      <w:r w:rsidRPr="003F6A0C">
        <w:t>si la communication est reçu</w:t>
      </w:r>
      <w:r>
        <w:t>e</w:t>
      </w:r>
      <w:r w:rsidRPr="003F6A0C">
        <w:t xml:space="preserve"> par l</w:t>
      </w:r>
      <w:r>
        <w:t xml:space="preserve">a clinique. </w:t>
      </w:r>
    </w:p>
    <w:p w:rsidR="00774FF8" w:rsidRDefault="00774FF8" w:rsidP="007E2A5B"/>
    <w:p w:rsidR="00774FF8" w:rsidRPr="00F063C9" w:rsidRDefault="00774FF8" w:rsidP="007E2A5B">
      <w:pPr>
        <w:ind w:left="284"/>
        <w:rPr>
          <w:i/>
          <w:iCs/>
        </w:rPr>
      </w:pPr>
      <w:r w:rsidRPr="00F063C9">
        <w:rPr>
          <w:i/>
          <w:iCs/>
        </w:rPr>
        <w:t xml:space="preserve">Le deuxième champ se modifie selon le type de </w:t>
      </w:r>
      <w:r>
        <w:rPr>
          <w:i/>
          <w:iCs/>
        </w:rPr>
        <w:t>communication </w:t>
      </w:r>
      <w:r w:rsidRPr="00F063C9">
        <w:rPr>
          <w:i/>
          <w:iCs/>
        </w:rPr>
        <w:t>: « À : » pour un envoie, « De : » pour une réception.</w:t>
      </w:r>
    </w:p>
    <w:p w:rsidR="00774FF8" w:rsidRDefault="00774FF8" w:rsidP="007E2A5B">
      <w:pPr>
        <w:ind w:left="180" w:hanging="180"/>
      </w:pPr>
    </w:p>
    <w:p w:rsidR="00774FF8" w:rsidRDefault="00774FF8" w:rsidP="007E2A5B">
      <w:pPr>
        <w:ind w:left="180" w:hanging="180"/>
      </w:pPr>
      <w:r>
        <w:t xml:space="preserve">4. Choix de </w:t>
      </w:r>
      <w:r w:rsidRPr="00F82DD3">
        <w:rPr>
          <w:b/>
          <w:bCs/>
        </w:rPr>
        <w:t>l’</w:t>
      </w:r>
      <w:r>
        <w:rPr>
          <w:b/>
          <w:bCs/>
        </w:rPr>
        <w:t xml:space="preserve">émetteur </w:t>
      </w:r>
      <w:r>
        <w:t xml:space="preserve">(« De : ») </w:t>
      </w:r>
      <w:r>
        <w:rPr>
          <w:b/>
          <w:bCs/>
        </w:rPr>
        <w:t xml:space="preserve">ou </w:t>
      </w:r>
      <w:r w:rsidRPr="00F2086B">
        <w:t>du</w:t>
      </w:r>
      <w:r w:rsidRPr="00F82DD3">
        <w:rPr>
          <w:b/>
          <w:bCs/>
        </w:rPr>
        <w:t xml:space="preserve"> récepteur</w:t>
      </w:r>
      <w:r>
        <w:t xml:space="preserve"> (« À : ») de la communication :</w:t>
      </w:r>
    </w:p>
    <w:p w:rsidR="00774FF8" w:rsidRDefault="00774FF8" w:rsidP="007E2A5B">
      <w:pPr>
        <w:ind w:left="180" w:hanging="180"/>
      </w:pPr>
    </w:p>
    <w:p w:rsidR="00774FF8" w:rsidRDefault="00774FF8" w:rsidP="007E2A5B">
      <w:pPr>
        <w:ind w:left="1276" w:hanging="388"/>
      </w:pPr>
      <w:r>
        <w:t xml:space="preserve">4a. Cliquez sur </w:t>
      </w:r>
      <w:r>
        <w:rPr>
          <w:noProof/>
        </w:rPr>
        <w:pict>
          <v:shape id="_x0000_i1684" type="#_x0000_t75" style="width:14.25pt;height:14.25pt;visibility:visible">
            <v:imagedata r:id="rId150" o:title=""/>
          </v:shape>
        </w:pict>
      </w:r>
      <w:r>
        <w:t xml:space="preserve"> situé à la droite du champ pour sélectionner un émetteur / récepteur existant</w:t>
      </w:r>
    </w:p>
    <w:p w:rsidR="00774FF8" w:rsidRDefault="00774FF8" w:rsidP="007E2A5B">
      <w:pPr>
        <w:ind w:left="1276" w:hanging="388"/>
      </w:pPr>
    </w:p>
    <w:p w:rsidR="00774FF8" w:rsidRPr="006A10D6" w:rsidRDefault="00774FF8" w:rsidP="007E2A5B">
      <w:pPr>
        <w:ind w:left="1276" w:hanging="388"/>
        <w:rPr>
          <w:i/>
          <w:iCs/>
        </w:rPr>
      </w:pPr>
      <w:r>
        <w:t>4b. Cliquez</w:t>
      </w:r>
      <w:r w:rsidRPr="00F2086B">
        <w:t xml:space="preserve"> sur </w:t>
      </w:r>
      <w:r>
        <w:rPr>
          <w:noProof/>
        </w:rPr>
        <w:pict>
          <v:shape id="_x0000_i1685" type="#_x0000_t75" style="width:12pt;height:12pt;visibility:visible">
            <v:imagedata r:id="rId151" o:title=""/>
          </v:shape>
        </w:pict>
      </w:r>
      <w:r w:rsidRPr="00F2086B">
        <w:t xml:space="preserve"> (Sélectionner une personne / organisme clé)  pour rechercher une personne / organisme clé et l’ajouter parmi la liste déroulante d’émetteurs / récepteurs.</w:t>
      </w:r>
      <w:r w:rsidRPr="006A10D6">
        <w:rPr>
          <w:i/>
          <w:iCs/>
        </w:rPr>
        <w:t xml:space="preserve"> </w:t>
      </w:r>
    </w:p>
    <w:p w:rsidR="00774FF8" w:rsidRDefault="00774FF8" w:rsidP="007E2A5B">
      <w:pPr>
        <w:ind w:left="1276" w:hanging="388"/>
      </w:pPr>
    </w:p>
    <w:p w:rsidR="00774FF8" w:rsidRDefault="00774FF8" w:rsidP="007E2A5B">
      <w:pPr>
        <w:ind w:left="180" w:hanging="180"/>
      </w:pPr>
      <w:r>
        <w:t xml:space="preserve">5. Inscrivez le </w:t>
      </w:r>
      <w:r w:rsidRPr="00F82DD3">
        <w:rPr>
          <w:b/>
          <w:bCs/>
        </w:rPr>
        <w:t>sujet</w:t>
      </w:r>
      <w:r>
        <w:t xml:space="preserve"> de la nouvelle communication.</w:t>
      </w:r>
    </w:p>
    <w:p w:rsidR="00774FF8" w:rsidRDefault="00774FF8" w:rsidP="007E2A5B"/>
    <w:p w:rsidR="00774FF8" w:rsidRPr="00E403FF" w:rsidRDefault="00774FF8" w:rsidP="007E2A5B">
      <w:pPr>
        <w:ind w:left="180"/>
        <w:rPr>
          <w:i/>
          <w:iCs/>
        </w:rPr>
      </w:pPr>
      <w:r>
        <w:rPr>
          <w:i/>
          <w:iCs/>
        </w:rPr>
        <w:t xml:space="preserve">Il est à noter  que tout nouveau sujet s’inscrira automatiquement dans la liste déroulante qui apparaît en cliquant sur </w:t>
      </w:r>
      <w:r w:rsidRPr="009C6C36">
        <w:rPr>
          <w:i/>
          <w:iCs/>
          <w:noProof/>
        </w:rPr>
        <w:pict>
          <v:shape id="_x0000_i1686" type="#_x0000_t75" style="width:12pt;height:12pt;visibility:visible">
            <v:imagedata r:id="rId150" o:title=""/>
          </v:shape>
        </w:pict>
      </w:r>
      <w:r>
        <w:rPr>
          <w:i/>
          <w:iCs/>
        </w:rPr>
        <w:t xml:space="preserve"> située à la droite du champ.    </w:t>
      </w:r>
    </w:p>
    <w:p w:rsidR="00774FF8" w:rsidRDefault="00774FF8" w:rsidP="007E2A5B">
      <w:r>
        <w:t xml:space="preserve">    </w:t>
      </w:r>
    </w:p>
    <w:p w:rsidR="00774FF8" w:rsidRPr="00796FBC" w:rsidRDefault="00774FF8" w:rsidP="007E2A5B">
      <w:pPr>
        <w:ind w:left="142"/>
        <w:rPr>
          <w:i/>
          <w:iCs/>
        </w:rPr>
      </w:pPr>
      <w:r>
        <w:rPr>
          <w:i/>
          <w:iCs/>
        </w:rPr>
        <w:t xml:space="preserve">L’icône </w:t>
      </w:r>
      <w:r>
        <w:object w:dxaOrig="270" w:dyaOrig="300">
          <v:shape id="_x0000_i1687" type="#_x0000_t75" style="width:10.5pt;height:12pt" o:ole="">
            <v:imagedata r:id="rId23" o:title=""/>
          </v:shape>
          <o:OLEObject Type="Embed" ProgID="Paint.Picture" ShapeID="_x0000_i1687" DrawAspect="Content" ObjectID="_1329503124" r:id="rId229"/>
        </w:object>
      </w:r>
      <w:r>
        <w:t xml:space="preserve"> (Ajouter une communication) </w:t>
      </w:r>
      <w:r>
        <w:rPr>
          <w:i/>
          <w:iCs/>
        </w:rPr>
        <w:t>s’active à la droite de la fenêtre.</w:t>
      </w:r>
    </w:p>
    <w:p w:rsidR="00774FF8" w:rsidRDefault="00774FF8" w:rsidP="007E2A5B"/>
    <w:p w:rsidR="00774FF8" w:rsidRDefault="00774FF8" w:rsidP="007E2A5B">
      <w:pPr>
        <w:ind w:left="180" w:hanging="180"/>
      </w:pPr>
      <w:r>
        <w:t xml:space="preserve">6. Sélection de la </w:t>
      </w:r>
      <w:r w:rsidRPr="00F82DD3">
        <w:rPr>
          <w:b/>
          <w:bCs/>
        </w:rPr>
        <w:t>date</w:t>
      </w:r>
      <w:r>
        <w:t xml:space="preserve"> de la communication :</w:t>
      </w:r>
    </w:p>
    <w:p w:rsidR="00774FF8" w:rsidRDefault="00774FF8" w:rsidP="007E2A5B">
      <w:pPr>
        <w:ind w:left="180" w:hanging="180"/>
      </w:pPr>
      <w:r>
        <w:tab/>
      </w:r>
    </w:p>
    <w:p w:rsidR="00774FF8" w:rsidRDefault="00774FF8" w:rsidP="007E2A5B">
      <w:pPr>
        <w:ind w:left="180" w:hanging="180"/>
        <w:rPr>
          <w:i/>
          <w:iCs/>
        </w:rPr>
      </w:pPr>
      <w:r>
        <w:tab/>
      </w:r>
      <w:r>
        <w:rPr>
          <w:i/>
          <w:iCs/>
        </w:rPr>
        <w:t>La date du jour est celle sélectionnée par défaut.</w:t>
      </w:r>
    </w:p>
    <w:p w:rsidR="00774FF8" w:rsidRPr="00796FBC" w:rsidRDefault="00774FF8" w:rsidP="007E2A5B">
      <w:pPr>
        <w:ind w:left="180" w:hanging="180"/>
        <w:rPr>
          <w:i/>
          <w:iCs/>
        </w:rPr>
      </w:pPr>
    </w:p>
    <w:p w:rsidR="00774FF8" w:rsidRDefault="00774FF8" w:rsidP="007E2A5B">
      <w:pPr>
        <w:ind w:left="180" w:hanging="180"/>
      </w:pPr>
      <w:r>
        <w:tab/>
      </w:r>
      <w:r>
        <w:tab/>
        <w:t xml:space="preserve">6.1. Cliquez sur </w:t>
      </w:r>
      <w:r>
        <w:object w:dxaOrig="270" w:dyaOrig="255">
          <v:shape id="_x0000_i1688" type="#_x0000_t75" style="width:10.5pt;height:10.5pt" o:ole="">
            <v:imagedata r:id="rId138" o:title=""/>
          </v:shape>
          <o:OLEObject Type="Embed" ProgID="Paint.Picture" ShapeID="_x0000_i1688" DrawAspect="Content" ObjectID="_1329503125" r:id="rId230"/>
        </w:object>
      </w:r>
      <w:r>
        <w:t xml:space="preserve">  (Choisir la date de la communication);</w:t>
      </w:r>
    </w:p>
    <w:p w:rsidR="00774FF8" w:rsidRDefault="00774FF8" w:rsidP="007E2A5B">
      <w:pPr>
        <w:ind w:left="180" w:hanging="180"/>
      </w:pPr>
    </w:p>
    <w:p w:rsidR="00774FF8" w:rsidRDefault="00774FF8" w:rsidP="007E2A5B">
      <w:pPr>
        <w:ind w:left="708" w:firstLine="528"/>
      </w:pPr>
      <w:r>
        <w:rPr>
          <w:i/>
          <w:iCs/>
        </w:rPr>
        <w:t>La fenêtre</w:t>
      </w:r>
      <w:r w:rsidRPr="00244ABB">
        <w:rPr>
          <w:i/>
          <w:iCs/>
        </w:rPr>
        <w:t xml:space="preserve"> </w:t>
      </w:r>
      <w:r>
        <w:t>C</w:t>
      </w:r>
      <w:r w:rsidRPr="004C65E0">
        <w:t>hoix de la date</w:t>
      </w:r>
      <w:r w:rsidRPr="00244ABB">
        <w:rPr>
          <w:i/>
          <w:iCs/>
        </w:rPr>
        <w:t xml:space="preserve"> </w:t>
      </w:r>
      <w:r>
        <w:rPr>
          <w:i/>
          <w:iCs/>
        </w:rPr>
        <w:t>apparaît.</w:t>
      </w:r>
      <w:r w:rsidRPr="00490A47">
        <w:t xml:space="preserve"> </w:t>
      </w:r>
    </w:p>
    <w:p w:rsidR="00774FF8" w:rsidRDefault="00774FF8" w:rsidP="007E2A5B">
      <w:r>
        <w:tab/>
      </w:r>
    </w:p>
    <w:p w:rsidR="00774FF8" w:rsidRDefault="00774FF8" w:rsidP="007E2A5B">
      <w:pPr>
        <w:ind w:firstLine="708"/>
      </w:pPr>
      <w:r>
        <w:t xml:space="preserve">6.2. Sélectionnez le </w:t>
      </w:r>
      <w:r w:rsidRPr="00F0409A">
        <w:rPr>
          <w:b/>
          <w:bCs/>
        </w:rPr>
        <w:t>jour</w:t>
      </w:r>
      <w:r>
        <w:t xml:space="preserve">, le </w:t>
      </w:r>
      <w:r w:rsidRPr="00F0409A">
        <w:rPr>
          <w:b/>
          <w:bCs/>
        </w:rPr>
        <w:t>mois</w:t>
      </w:r>
      <w:r>
        <w:t xml:space="preserve"> et l’</w:t>
      </w:r>
      <w:r w:rsidRPr="00F0409A">
        <w:rPr>
          <w:b/>
          <w:bCs/>
        </w:rPr>
        <w:t>année</w:t>
      </w:r>
      <w:r>
        <w:t xml:space="preserve"> dans le calendrier.</w:t>
      </w:r>
    </w:p>
    <w:p w:rsidR="00774FF8" w:rsidRDefault="00774FF8" w:rsidP="007E2A5B">
      <w:pPr>
        <w:ind w:firstLine="708"/>
      </w:pPr>
    </w:p>
    <w:p w:rsidR="00774FF8" w:rsidRDefault="00774FF8" w:rsidP="007E2A5B">
      <w:pPr>
        <w:ind w:firstLine="708"/>
      </w:pPr>
      <w:r>
        <w:t>6.3. Cliquez sur « </w:t>
      </w:r>
      <w:r>
        <w:rPr>
          <w:b/>
          <w:bCs/>
        </w:rPr>
        <w:t xml:space="preserve">OK </w:t>
      </w:r>
      <w:r>
        <w:t>».</w:t>
      </w:r>
    </w:p>
    <w:p w:rsidR="00774FF8" w:rsidRDefault="00774FF8" w:rsidP="007E2A5B">
      <w:pPr>
        <w:ind w:left="180" w:hanging="180"/>
      </w:pPr>
    </w:p>
    <w:p w:rsidR="00774FF8" w:rsidRPr="00E62634" w:rsidRDefault="00774FF8" w:rsidP="007E2A5B">
      <w:pPr>
        <w:ind w:left="180" w:hanging="180"/>
      </w:pPr>
      <w:r>
        <w:t xml:space="preserve">7. Vous pouvez inscrire des commentaires concernant la nouvelle communication dans le champ </w:t>
      </w:r>
      <w:r w:rsidRPr="00F82DD3">
        <w:rPr>
          <w:b/>
          <w:bCs/>
          <w:i/>
          <w:iCs/>
        </w:rPr>
        <w:t>Remarques</w:t>
      </w:r>
      <w:r>
        <w:rPr>
          <w:i/>
          <w:iCs/>
        </w:rPr>
        <w:t>.</w:t>
      </w:r>
      <w:r>
        <w:t xml:space="preserve"> </w:t>
      </w:r>
    </w:p>
    <w:p w:rsidR="00774FF8" w:rsidRDefault="00774FF8" w:rsidP="007E2A5B"/>
    <w:p w:rsidR="00774FF8" w:rsidRDefault="00774FF8" w:rsidP="007E2A5B">
      <w:pPr>
        <w:ind w:left="284" w:hanging="284"/>
      </w:pPr>
      <w:r>
        <w:t xml:space="preserve">8. Cliquez sur  </w:t>
      </w:r>
      <w:r>
        <w:object w:dxaOrig="270" w:dyaOrig="300">
          <v:shape id="_x0000_i1689" type="#_x0000_t75" style="width:10.5pt;height:12pt" o:ole="">
            <v:imagedata r:id="rId23" o:title=""/>
          </v:shape>
          <o:OLEObject Type="Embed" ProgID="Paint.Picture" ShapeID="_x0000_i1689" DrawAspect="Content" ObjectID="_1329503126" r:id="rId231"/>
        </w:object>
      </w:r>
      <w:r>
        <w:t xml:space="preserve"> (Ajouter une communication) pour </w:t>
      </w:r>
      <w:r w:rsidRPr="00F82DD3">
        <w:rPr>
          <w:b/>
          <w:bCs/>
        </w:rPr>
        <w:t>sauvegarder</w:t>
      </w:r>
      <w:r>
        <w:t xml:space="preserve"> la nouvelle communication.</w:t>
      </w:r>
    </w:p>
    <w:p w:rsidR="00774FF8" w:rsidRDefault="00774FF8" w:rsidP="007E2A5B">
      <w:pPr>
        <w:ind w:left="284" w:hanging="284"/>
      </w:pPr>
    </w:p>
    <w:p w:rsidR="00774FF8" w:rsidRDefault="00774FF8" w:rsidP="007E2A5B">
      <w:pPr>
        <w:ind w:left="284" w:hanging="284"/>
      </w:pPr>
      <w:r>
        <w:tab/>
      </w:r>
      <w:r>
        <w:rPr>
          <w:i/>
          <w:iCs/>
        </w:rPr>
        <w:t>La nouvelle communication apparaît dans la liste des communications existantes qui se trouve au bas du secteur des communications. Les communications qui y sont affichées sont disposées en ordre croissant selon la date d’émission / réception.</w:t>
      </w:r>
    </w:p>
    <w:p w:rsidR="00774FF8" w:rsidRDefault="00774FF8" w:rsidP="007E2A5B">
      <w:pPr>
        <w:ind w:left="284"/>
        <w:rPr>
          <w:i/>
          <w:iCs/>
        </w:rPr>
      </w:pPr>
    </w:p>
    <w:p w:rsidR="00774FF8" w:rsidRDefault="00774FF8" w:rsidP="007E2A5B">
      <w:pPr>
        <w:ind w:left="284"/>
        <w:rPr>
          <w:i/>
          <w:iCs/>
        </w:rPr>
      </w:pPr>
      <w:r>
        <w:rPr>
          <w:i/>
          <w:iCs/>
        </w:rPr>
        <w:t>Si vous désirez ajouter une autre communication reprenez à l’étape 3.</w:t>
      </w:r>
    </w:p>
    <w:p w:rsidR="00774FF8" w:rsidRDefault="00774FF8" w:rsidP="007E2A5B">
      <w:pPr>
        <w:ind w:left="284" w:hanging="284"/>
        <w:rPr>
          <w:i/>
          <w:iCs/>
        </w:rPr>
      </w:pPr>
    </w:p>
    <w:p w:rsidR="00774FF8" w:rsidRPr="00324AE2" w:rsidRDefault="00774FF8" w:rsidP="007E2A5B">
      <w:pPr>
        <w:ind w:left="426" w:hanging="426"/>
        <w:rPr>
          <w:color w:val="9BBB59"/>
        </w:rPr>
      </w:pPr>
      <w:r>
        <w:t xml:space="preserve">9. Cliquez sur  </w:t>
      </w:r>
      <w:r>
        <w:object w:dxaOrig="225" w:dyaOrig="225">
          <v:shape id="_x0000_i1690" type="#_x0000_t75" style="width:14.25pt;height:14.25pt" o:ole="">
            <v:imagedata r:id="rId109" o:title=""/>
          </v:shape>
          <o:OLEObject Type="Embed" ProgID="Paint.Picture" ShapeID="_x0000_i1690" DrawAspect="Content" ObjectID="_1329503127" r:id="rId232"/>
        </w:object>
      </w:r>
      <w:r>
        <w:t xml:space="preserve"> pour </w:t>
      </w:r>
      <w:r w:rsidRPr="004C0745">
        <w:rPr>
          <w:b/>
          <w:bCs/>
          <w:u w:val="single"/>
        </w:rPr>
        <w:t>Arrêter la modification des communications</w:t>
      </w:r>
      <w:r w:rsidRPr="00B835B8">
        <w:rPr>
          <w:b/>
          <w:bCs/>
        </w:rPr>
        <w:t>.</w:t>
      </w:r>
    </w:p>
    <w:p w:rsidR="00774FF8" w:rsidRDefault="00774FF8" w:rsidP="007E2A5B">
      <w:pPr>
        <w:ind w:left="709" w:hanging="709"/>
        <w:rPr>
          <w:i/>
          <w:iCs/>
        </w:rPr>
      </w:pPr>
    </w:p>
    <w:p w:rsidR="00774FF8" w:rsidRDefault="00774FF8" w:rsidP="007E2A5B">
      <w:pPr>
        <w:ind w:left="426"/>
        <w:rPr>
          <w:i/>
          <w:iCs/>
        </w:rPr>
      </w:pPr>
      <w:r>
        <w:rPr>
          <w:i/>
          <w:iCs/>
        </w:rPr>
        <w:t xml:space="preserve">Le secteur des communications du compte </w:t>
      </w:r>
      <w:r w:rsidRPr="007E2A5B">
        <w:rPr>
          <w:i/>
          <w:iCs/>
        </w:rPr>
        <w:t>personne / organisme clé</w:t>
      </w:r>
      <w:r>
        <w:rPr>
          <w:i/>
          <w:iCs/>
        </w:rPr>
        <w:t xml:space="preserve"> se désactive.</w:t>
      </w:r>
    </w:p>
    <w:p w:rsidR="00774FF8" w:rsidRPr="00E35320" w:rsidRDefault="00774FF8" w:rsidP="007E2A5B">
      <w:pPr>
        <w:ind w:left="426"/>
        <w:rPr>
          <w:i/>
          <w:iCs/>
        </w:rPr>
      </w:pPr>
    </w:p>
    <w:p w:rsidR="00774FF8" w:rsidRPr="00E35320" w:rsidRDefault="00774FF8" w:rsidP="007E2A5B">
      <w:pPr>
        <w:ind w:left="426"/>
      </w:pPr>
      <w:r w:rsidRPr="00E35320">
        <w:rPr>
          <w:i/>
          <w:iCs/>
        </w:rPr>
        <w:t xml:space="preserve">Désactiver le secteur des communications </w:t>
      </w:r>
      <w:r>
        <w:rPr>
          <w:i/>
          <w:iCs/>
        </w:rPr>
        <w:t>le débloque pour les autres utilisateurs</w:t>
      </w:r>
      <w:r w:rsidRPr="00E35320">
        <w:rPr>
          <w:i/>
          <w:iCs/>
        </w:rPr>
        <w:t xml:space="preserve"> voulant y apporter des modifications.</w:t>
      </w:r>
    </w:p>
    <w:p w:rsidR="00774FF8" w:rsidRDefault="00774FF8" w:rsidP="007E2A5B">
      <w:pPr>
        <w:ind w:left="426"/>
        <w:rPr>
          <w:i/>
          <w:iCs/>
        </w:rPr>
      </w:pPr>
    </w:p>
    <w:p w:rsidR="00774FF8" w:rsidRPr="009F4E32" w:rsidRDefault="00774FF8" w:rsidP="007E2A5B">
      <w:pPr>
        <w:ind w:left="426"/>
        <w:rPr>
          <w:i/>
          <w:iCs/>
        </w:rPr>
      </w:pPr>
      <w:r>
        <w:rPr>
          <w:i/>
          <w:iCs/>
        </w:rPr>
        <w:t xml:space="preserve">Si vous cliquez sur </w:t>
      </w:r>
      <w:r>
        <w:object w:dxaOrig="225" w:dyaOrig="225">
          <v:shape id="_x0000_i1691" type="#_x0000_t75" style="width:10.5pt;height:10.5pt" o:ole="">
            <v:imagedata r:id="rId109" o:title=""/>
          </v:shape>
          <o:OLEObject Type="Embed" ProgID="Paint.Picture" ShapeID="_x0000_i1691" DrawAspect="Content" ObjectID="_1329503128" r:id="rId233"/>
        </w:object>
      </w:r>
      <w:r>
        <w:t xml:space="preserve"> </w:t>
      </w:r>
      <w:r w:rsidRPr="00062418">
        <w:rPr>
          <w:i/>
          <w:iCs/>
        </w:rPr>
        <w:t>sans</w:t>
      </w:r>
      <w:r>
        <w:rPr>
          <w:i/>
          <w:iCs/>
        </w:rPr>
        <w:t xml:space="preserve"> avoir préalablement enregistré la nouvelle communication, un message de confirmation vous demandera si vous désirez enregistrer ou non. Si vous choisissez « oui »,</w:t>
      </w:r>
      <w:r w:rsidRPr="00E35320">
        <w:rPr>
          <w:i/>
          <w:iCs/>
        </w:rPr>
        <w:t xml:space="preserve"> le secteur demeurera actif et v</w:t>
      </w:r>
      <w:r>
        <w:rPr>
          <w:i/>
          <w:iCs/>
        </w:rPr>
        <w:t xml:space="preserve">ous devrez de nouveau cliquer sur </w:t>
      </w:r>
      <w:r>
        <w:object w:dxaOrig="225" w:dyaOrig="225">
          <v:shape id="_x0000_i1692" type="#_x0000_t75" style="width:10.5pt;height:10.5pt" o:ole="">
            <v:imagedata r:id="rId109" o:title=""/>
          </v:shape>
          <o:OLEObject Type="Embed" ProgID="Paint.Picture" ShapeID="_x0000_i1692" DrawAspect="Content" ObjectID="_1329503129" r:id="rId234"/>
        </w:object>
      </w:r>
      <w:r>
        <w:t xml:space="preserve"> </w:t>
      </w:r>
      <w:r>
        <w:rPr>
          <w:i/>
          <w:iCs/>
        </w:rPr>
        <w:t>pour arrêter la modification des communications.</w:t>
      </w:r>
    </w:p>
    <w:p w:rsidR="00774FF8" w:rsidRDefault="00774FF8" w:rsidP="007E2A5B">
      <w:pPr>
        <w:ind w:left="709" w:hanging="709"/>
        <w:rPr>
          <w:i/>
          <w:iCs/>
          <w:color w:val="9BBB59"/>
        </w:rPr>
      </w:pPr>
    </w:p>
    <w:p w:rsidR="00774FF8" w:rsidRDefault="00774FF8" w:rsidP="007E2A5B">
      <w:pPr>
        <w:rPr>
          <w:i/>
          <w:iCs/>
        </w:rPr>
      </w:pPr>
    </w:p>
    <w:p w:rsidR="00774FF8" w:rsidRDefault="00774FF8" w:rsidP="007E2A5B">
      <w:pPr>
        <w:rPr>
          <w:i/>
          <w:iCs/>
        </w:rPr>
      </w:pPr>
      <w:r>
        <w:rPr>
          <w:i/>
          <w:iCs/>
        </w:rPr>
        <w:t xml:space="preserve">Pour pouvoir ajouter une nouvelle communication, un utilisateur doit avoir le </w:t>
      </w:r>
      <w:r>
        <w:rPr>
          <w:b/>
          <w:bCs/>
          <w:i/>
          <w:iCs/>
        </w:rPr>
        <w:t xml:space="preserve">Droit de gérer les communications </w:t>
      </w:r>
      <w:r>
        <w:rPr>
          <w:i/>
          <w:iCs/>
        </w:rPr>
        <w:t>d’activé dans son type d’utilisateur.</w:t>
      </w:r>
    </w:p>
    <w:p w:rsidR="00774FF8" w:rsidRDefault="00774FF8" w:rsidP="007E2A5B">
      <w:pPr>
        <w:rPr>
          <w:i/>
          <w:iCs/>
        </w:rPr>
      </w:pPr>
    </w:p>
    <w:p w:rsidR="00774FF8" w:rsidRDefault="00774FF8" w:rsidP="001458DC">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9C6C36">
        <w:rPr>
          <w:b/>
          <w:bCs/>
          <w:i/>
          <w:iCs/>
          <w:noProof/>
        </w:rPr>
        <w:pict>
          <v:shape id="_x0000_i169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774FF8" w:rsidRDefault="00774FF8" w:rsidP="001458DC">
      <w:pPr>
        <w:pStyle w:val="Heading3"/>
      </w:pPr>
      <w:r>
        <w:br w:type="page"/>
      </w:r>
      <w:bookmarkStart w:id="157" w:name="KP_Comms_Filter"/>
      <w:bookmarkEnd w:id="157"/>
      <w:r>
        <w:t>Filtrer la liste des communications</w:t>
      </w:r>
    </w:p>
    <w:p w:rsidR="00774FF8" w:rsidRDefault="00774FF8" w:rsidP="003604CA">
      <w:r w:rsidRPr="00CA76CD">
        <w:rPr>
          <w:vanish/>
        </w:rPr>
        <w:t xml:space="preserve">Numéro : </w:t>
      </w:r>
      <w:r>
        <w:rPr>
          <w:vanish/>
        </w:rPr>
        <w:t>139</w:t>
      </w:r>
    </w:p>
    <w:p w:rsidR="00774FF8" w:rsidRPr="007E2F6A" w:rsidRDefault="00774FF8" w:rsidP="00C020C4">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filtrer la liste des </w:t>
      </w:r>
      <w:hyperlink w:anchor="KP_Comms" w:history="1">
        <w:r w:rsidRPr="00E26952">
          <w:rPr>
            <w:rStyle w:val="Hyperlink"/>
          </w:rPr>
          <w:t>communicatio</w:t>
        </w:r>
        <w:r>
          <w:rPr>
            <w:rStyle w:val="Hyperlink"/>
          </w:rPr>
          <w:t>ns</w:t>
        </w:r>
      </w:hyperlink>
      <w:r>
        <w:t xml:space="preserve"> </w:t>
      </w:r>
      <w:r w:rsidRPr="007E2F6A">
        <w:t xml:space="preserve">cliquez sur le menu </w:t>
      </w:r>
      <w:r w:rsidRPr="007E2F6A">
        <w:rPr>
          <w:b/>
          <w:bCs/>
        </w:rPr>
        <w:t>Compte</w:t>
      </w:r>
      <w:r w:rsidRPr="007E2F6A">
        <w:t xml:space="preserve">, puis cliquez sur </w:t>
      </w:r>
      <w:r>
        <w:rPr>
          <w:noProof/>
        </w:rPr>
        <w:pict>
          <v:shape id="_x0000_i1694"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695"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C020C4"/>
    <w:p w:rsidR="00774FF8" w:rsidRPr="007E2F6A" w:rsidRDefault="00774FF8" w:rsidP="00C020C4">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774FF8" w:rsidRDefault="00774FF8" w:rsidP="00C020C4"/>
    <w:p w:rsidR="00774FF8" w:rsidRDefault="00774FF8" w:rsidP="00C020C4">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C020C4">
      <w:pPr>
        <w:ind w:left="180" w:hanging="180"/>
      </w:pPr>
    </w:p>
    <w:p w:rsidR="00774FF8" w:rsidRDefault="00774FF8" w:rsidP="00C020C4">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774FF8" w:rsidRDefault="00774FF8" w:rsidP="00C020C4"/>
    <w:p w:rsidR="00774FF8" w:rsidRDefault="00774FF8" w:rsidP="00C020C4">
      <w:pPr>
        <w:ind w:left="180"/>
        <w:rPr>
          <w:i/>
          <w:iCs/>
        </w:rPr>
      </w:pPr>
      <w:r>
        <w:rPr>
          <w:i/>
          <w:iCs/>
        </w:rPr>
        <w:t>La liste des communications se trouve au bas du secteur des communications. Les communications qui y sont affichées sont disposées en ordre croissant selon la date d’émission / réception.</w:t>
      </w:r>
    </w:p>
    <w:p w:rsidR="00774FF8" w:rsidRDefault="00774FF8" w:rsidP="00C020C4">
      <w:pPr>
        <w:ind w:left="180" w:hanging="180"/>
        <w:rPr>
          <w:i/>
          <w:iCs/>
        </w:rPr>
      </w:pPr>
    </w:p>
    <w:p w:rsidR="00774FF8" w:rsidRDefault="00774FF8" w:rsidP="00C020C4">
      <w:pPr>
        <w:ind w:left="180" w:hanging="180"/>
      </w:pPr>
      <w:r w:rsidRPr="007E2F6A">
        <w:t xml:space="preserve">2. </w:t>
      </w:r>
      <w:r>
        <w:t xml:space="preserve"> Choisissez  le(s) type(s) de communication à afficher :</w:t>
      </w:r>
    </w:p>
    <w:p w:rsidR="00774FF8" w:rsidRDefault="00774FF8" w:rsidP="00054E65">
      <w:pPr>
        <w:ind w:left="180" w:hanging="180"/>
      </w:pPr>
    </w:p>
    <w:p w:rsidR="00774FF8" w:rsidRDefault="00774FF8" w:rsidP="00054E65">
      <w:pPr>
        <w:ind w:left="1134" w:hanging="426"/>
      </w:pPr>
      <w:r>
        <w:t xml:space="preserve">2.1. Cochez </w:t>
      </w:r>
      <w:r>
        <w:rPr>
          <w:b/>
          <w:bCs/>
        </w:rPr>
        <w:t xml:space="preserve">Envois </w:t>
      </w:r>
      <w:r>
        <w:t xml:space="preserve">pour voir les communications émises par la clinique; </w:t>
      </w:r>
    </w:p>
    <w:p w:rsidR="00774FF8" w:rsidRDefault="00774FF8" w:rsidP="00054E65">
      <w:pPr>
        <w:ind w:left="180" w:firstLine="528"/>
      </w:pPr>
    </w:p>
    <w:p w:rsidR="00774FF8" w:rsidRDefault="00774FF8" w:rsidP="00054E65">
      <w:pPr>
        <w:ind w:left="1134"/>
      </w:pPr>
      <w:r>
        <w:rPr>
          <w:i/>
          <w:iCs/>
        </w:rPr>
        <w:t xml:space="preserve">Les Envois sont surlignés en </w:t>
      </w:r>
      <w:r w:rsidRPr="009C6C36">
        <w:rPr>
          <w:i/>
          <w:iCs/>
          <w:noProof/>
        </w:rPr>
        <w:pict>
          <v:shape id="_x0000_i1696" type="#_x0000_t75" style="width:24.75pt;height:12.75pt;visibility:visible">
            <v:imagedata r:id="rId158" o:title=""/>
          </v:shape>
        </w:pict>
      </w:r>
      <w:r>
        <w:t>.</w:t>
      </w:r>
    </w:p>
    <w:p w:rsidR="00774FF8" w:rsidRPr="00417BBE" w:rsidRDefault="00774FF8" w:rsidP="00054E65">
      <w:pPr>
        <w:ind w:left="1134"/>
      </w:pPr>
    </w:p>
    <w:p w:rsidR="00774FF8" w:rsidRDefault="00774FF8" w:rsidP="00054E65">
      <w:pPr>
        <w:ind w:left="180" w:firstLine="528"/>
      </w:pPr>
      <w:r>
        <w:t xml:space="preserve">2.2. Cochez </w:t>
      </w:r>
      <w:r>
        <w:rPr>
          <w:b/>
          <w:bCs/>
        </w:rPr>
        <w:t xml:space="preserve"> Réceptions </w:t>
      </w:r>
      <w:r>
        <w:t xml:space="preserve">pour voir les </w:t>
      </w:r>
      <w:r w:rsidRPr="003F6A0C">
        <w:t>communication</w:t>
      </w:r>
      <w:r>
        <w:t>s reçues</w:t>
      </w:r>
      <w:r w:rsidRPr="003F6A0C">
        <w:t xml:space="preserve"> par l</w:t>
      </w:r>
      <w:r>
        <w:t xml:space="preserve">a clinique. </w:t>
      </w:r>
    </w:p>
    <w:p w:rsidR="00774FF8" w:rsidRDefault="00774FF8" w:rsidP="00054E65"/>
    <w:p w:rsidR="00774FF8" w:rsidRDefault="00774FF8" w:rsidP="00054E65">
      <w:pPr>
        <w:ind w:left="1134"/>
        <w:rPr>
          <w:i/>
          <w:iCs/>
        </w:rPr>
      </w:pPr>
      <w:r w:rsidRPr="00417BBE">
        <w:rPr>
          <w:i/>
          <w:iCs/>
        </w:rPr>
        <w:t xml:space="preserve">Les </w:t>
      </w:r>
      <w:r>
        <w:rPr>
          <w:i/>
          <w:iCs/>
        </w:rPr>
        <w:t xml:space="preserve">Réceptions sont surlignées en </w:t>
      </w:r>
      <w:r w:rsidRPr="009C6C36">
        <w:rPr>
          <w:i/>
          <w:iCs/>
          <w:noProof/>
        </w:rPr>
        <w:pict>
          <v:shape id="_x0000_i1697" type="#_x0000_t75" style="width:24.75pt;height:12.75pt;visibility:visible">
            <v:imagedata r:id="rId159" o:title=""/>
          </v:shape>
        </w:pict>
      </w:r>
      <w:r>
        <w:rPr>
          <w:i/>
          <w:iCs/>
        </w:rPr>
        <w:t>.</w:t>
      </w:r>
    </w:p>
    <w:p w:rsidR="00774FF8" w:rsidRDefault="00774FF8" w:rsidP="00054E65"/>
    <w:p w:rsidR="00774FF8" w:rsidRDefault="00774FF8" w:rsidP="00054E65">
      <w:pPr>
        <w:ind w:left="284"/>
      </w:pPr>
      <w:r>
        <w:rPr>
          <w:i/>
          <w:iCs/>
        </w:rPr>
        <w:t>La liste des communications se modifie selon vos choix.</w:t>
      </w:r>
    </w:p>
    <w:p w:rsidR="00774FF8" w:rsidRDefault="00774FF8" w:rsidP="00054E65"/>
    <w:p w:rsidR="00774FF8" w:rsidRDefault="00774FF8" w:rsidP="00054E65">
      <w:r>
        <w:t xml:space="preserve">3. Choisissez le </w:t>
      </w:r>
      <w:r w:rsidRPr="00417BBE">
        <w:rPr>
          <w:b/>
          <w:bCs/>
        </w:rPr>
        <w:t>mode de filtrage</w:t>
      </w:r>
      <w:r>
        <w:t> :</w:t>
      </w:r>
    </w:p>
    <w:p w:rsidR="00774FF8" w:rsidRDefault="00774FF8" w:rsidP="00054E65"/>
    <w:p w:rsidR="00774FF8" w:rsidRDefault="00774FF8" w:rsidP="00054E65">
      <w:pPr>
        <w:ind w:left="1134" w:hanging="429"/>
      </w:pPr>
      <w:r>
        <w:t xml:space="preserve">3a. Laissez en mode </w:t>
      </w:r>
      <w:r w:rsidRPr="00417BBE">
        <w:rPr>
          <w:b/>
          <w:bCs/>
        </w:rPr>
        <w:t>Tout afficher</w:t>
      </w:r>
      <w:r>
        <w:t xml:space="preserve"> pour voir les communications des différents émetteurs / récepteurs.</w:t>
      </w:r>
    </w:p>
    <w:p w:rsidR="00774FF8" w:rsidRDefault="00774FF8" w:rsidP="00054E65"/>
    <w:p w:rsidR="00774FF8" w:rsidRDefault="00774FF8" w:rsidP="00054E65">
      <w:pPr>
        <w:ind w:left="1134" w:hanging="425"/>
      </w:pPr>
      <w:r>
        <w:t>3b. Choisissez un émetteur / récepteur dans la liste déroulante située à la droite du champ.</w:t>
      </w:r>
    </w:p>
    <w:p w:rsidR="00774FF8" w:rsidRDefault="00774FF8" w:rsidP="00054E65">
      <w:pPr>
        <w:ind w:left="1134" w:hanging="425"/>
      </w:pPr>
    </w:p>
    <w:p w:rsidR="00774FF8" w:rsidRPr="00F20E4F" w:rsidRDefault="00774FF8" w:rsidP="00054E65">
      <w:pPr>
        <w:ind w:left="1134" w:hanging="425"/>
        <w:rPr>
          <w:i/>
          <w:iCs/>
        </w:rPr>
      </w:pPr>
      <w:r>
        <w:tab/>
      </w:r>
      <w:r>
        <w:rPr>
          <w:i/>
          <w:iCs/>
        </w:rPr>
        <w:t>Le choix des émetteurs / récepteurs dépend directement du</w:t>
      </w:r>
      <w:r w:rsidRPr="00057509">
        <w:rPr>
          <w:i/>
          <w:iCs/>
        </w:rPr>
        <w:t xml:space="preserve"> </w:t>
      </w:r>
      <w:hyperlink w:anchor="CC_Folders" w:history="1">
        <w:r w:rsidRPr="00057509">
          <w:rPr>
            <w:rStyle w:val="Hyperlink"/>
            <w:i/>
            <w:iCs/>
          </w:rPr>
          <w:t>dossier</w:t>
        </w:r>
      </w:hyperlink>
      <w:r>
        <w:rPr>
          <w:i/>
          <w:iCs/>
        </w:rPr>
        <w:t xml:space="preserve"> du compte client choisi. Elle se compose nécessairement du *client* et peut contenir une ou plusieurs catégories de personnes / organismes clés émetteurs ou récepteurs.</w:t>
      </w:r>
    </w:p>
    <w:p w:rsidR="00774FF8" w:rsidRDefault="00774FF8" w:rsidP="00054E65"/>
    <w:p w:rsidR="00774FF8" w:rsidRDefault="00774FF8" w:rsidP="00054E65">
      <w:pPr>
        <w:ind w:left="284"/>
        <w:rPr>
          <w:i/>
          <w:iCs/>
        </w:rPr>
      </w:pPr>
      <w:r>
        <w:rPr>
          <w:i/>
          <w:iCs/>
        </w:rPr>
        <w:t>La liste des communications se modifie selon vos choix.</w:t>
      </w:r>
    </w:p>
    <w:p w:rsidR="00774FF8" w:rsidRDefault="00774FF8" w:rsidP="001458DC">
      <w:r>
        <w:tab/>
      </w:r>
    </w:p>
    <w:p w:rsidR="00774FF8" w:rsidRDefault="00774FF8" w:rsidP="001458DC"/>
    <w:p w:rsidR="00774FF8" w:rsidRDefault="00774FF8" w:rsidP="001458DC">
      <w:pPr>
        <w:rPr>
          <w:i/>
          <w:iCs/>
        </w:rPr>
      </w:pPr>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9C6C36">
        <w:rPr>
          <w:b/>
          <w:bCs/>
          <w:i/>
          <w:iCs/>
          <w:noProof/>
        </w:rPr>
        <w:pict>
          <v:shape id="_x0000_i1698"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774FF8" w:rsidRDefault="00774FF8" w:rsidP="001458DC">
      <w:pPr>
        <w:pStyle w:val="Heading3"/>
      </w:pPr>
      <w:r w:rsidRPr="00822025">
        <w:br w:type="page"/>
      </w:r>
      <w:bookmarkStart w:id="158" w:name="KP_Comms_JoinFile"/>
      <w:bookmarkEnd w:id="158"/>
      <w:r>
        <w:t>Joindre un fichier à une communication</w:t>
      </w:r>
    </w:p>
    <w:p w:rsidR="00774FF8" w:rsidRDefault="00774FF8" w:rsidP="003604CA">
      <w:r w:rsidRPr="00CA76CD">
        <w:rPr>
          <w:vanish/>
        </w:rPr>
        <w:t xml:space="preserve">Numéro : </w:t>
      </w:r>
      <w:r>
        <w:rPr>
          <w:vanish/>
        </w:rPr>
        <w:t>140</w:t>
      </w:r>
    </w:p>
    <w:p w:rsidR="00774FF8" w:rsidRPr="007E2F6A" w:rsidRDefault="00774FF8" w:rsidP="00C020C4">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joindre un fichier à une </w:t>
      </w:r>
      <w:hyperlink w:anchor="KP_Comms" w:history="1">
        <w:r w:rsidRPr="00E26952">
          <w:rPr>
            <w:rStyle w:val="Hyperlink"/>
          </w:rPr>
          <w:t>communicatio</w:t>
        </w:r>
        <w:r>
          <w:rPr>
            <w:rStyle w:val="Hyperlink"/>
          </w:rPr>
          <w:t>n</w:t>
        </w:r>
      </w:hyperlink>
      <w:r>
        <w:t xml:space="preserve">, </w:t>
      </w:r>
      <w:r w:rsidRPr="007E2F6A">
        <w:t xml:space="preserve">cliquez sur le menu </w:t>
      </w:r>
      <w:r w:rsidRPr="007E2F6A">
        <w:rPr>
          <w:b/>
          <w:bCs/>
        </w:rPr>
        <w:t>Compte</w:t>
      </w:r>
      <w:r w:rsidRPr="007E2F6A">
        <w:t xml:space="preserve">, puis cliquez sur </w:t>
      </w:r>
      <w:r>
        <w:rPr>
          <w:noProof/>
        </w:rPr>
        <w:pict>
          <v:shape id="_x0000_i1699"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00"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C020C4"/>
    <w:p w:rsidR="00774FF8" w:rsidRPr="007E2F6A" w:rsidRDefault="00774FF8" w:rsidP="00C020C4">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774FF8" w:rsidRDefault="00774FF8" w:rsidP="00C020C4"/>
    <w:p w:rsidR="00774FF8" w:rsidRDefault="00774FF8" w:rsidP="00C020C4">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C020C4">
      <w:pPr>
        <w:ind w:left="180" w:hanging="180"/>
      </w:pPr>
    </w:p>
    <w:p w:rsidR="00774FF8" w:rsidRDefault="00774FF8" w:rsidP="00C020C4">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774FF8" w:rsidRDefault="00774FF8" w:rsidP="00C020C4"/>
    <w:p w:rsidR="00774FF8" w:rsidRDefault="00774FF8" w:rsidP="00C020C4">
      <w:pPr>
        <w:ind w:left="180" w:hanging="180"/>
        <w:rPr>
          <w:b/>
          <w:bCs/>
        </w:rPr>
      </w:pPr>
      <w:r>
        <w:t xml:space="preserve">2. Cliquez sur </w:t>
      </w:r>
      <w:r>
        <w:rPr>
          <w:noProof/>
        </w:rPr>
        <w:pict>
          <v:shape id="_x0000_i1701"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774FF8" w:rsidRDefault="00774FF8" w:rsidP="00C020C4">
      <w:pPr>
        <w:ind w:left="142" w:firstLine="38"/>
        <w:rPr>
          <w:i/>
          <w:iCs/>
        </w:rPr>
      </w:pPr>
    </w:p>
    <w:p w:rsidR="00774FF8" w:rsidRDefault="00774FF8" w:rsidP="00C020C4">
      <w:pPr>
        <w:ind w:left="142" w:firstLine="38"/>
        <w:rPr>
          <w:i/>
          <w:iCs/>
          <w:color w:val="9BBB59"/>
        </w:rPr>
      </w:pPr>
      <w:r>
        <w:rPr>
          <w:i/>
          <w:iCs/>
        </w:rPr>
        <w:t>Le secteur des communications du compte client s’active.</w:t>
      </w:r>
    </w:p>
    <w:p w:rsidR="00774FF8" w:rsidRDefault="00774FF8" w:rsidP="00C020C4">
      <w:pPr>
        <w:ind w:left="180" w:hanging="180"/>
      </w:pPr>
    </w:p>
    <w:p w:rsidR="00774FF8" w:rsidRDefault="00774FF8" w:rsidP="00C020C4">
      <w:pPr>
        <w:ind w:left="180" w:hanging="180"/>
        <w:rPr>
          <w:i/>
          <w:iCs/>
        </w:rPr>
      </w:pPr>
      <w:r>
        <w:tab/>
      </w:r>
      <w:r>
        <w:rPr>
          <w:i/>
          <w:iCs/>
        </w:rPr>
        <w:t xml:space="preserve">Lorsque vous activez le secteur des Communications d’un compte </w:t>
      </w:r>
      <w:r w:rsidRPr="007E2A5B">
        <w:rPr>
          <w:i/>
          <w:iCs/>
        </w:rPr>
        <w:t>personne / organisme clé</w:t>
      </w:r>
      <w:r>
        <w:rPr>
          <w:i/>
          <w:iCs/>
        </w:rPr>
        <w:t xml:space="preserve">, celui-ci devient bloqué pour tous les autres utilisateurs, c’est-à-dire qu’ils ne pourront effectuer de modifications dans les communications du même compte </w:t>
      </w:r>
      <w:r w:rsidRPr="007E2A5B">
        <w:rPr>
          <w:i/>
          <w:iCs/>
        </w:rPr>
        <w:t>personne / organisme clé</w:t>
      </w:r>
      <w:r>
        <w:rPr>
          <w:i/>
          <w:iCs/>
        </w:rPr>
        <w:t xml:space="preserve">  jusqu’à ce que vous arrêtiez la modification des communications.</w:t>
      </w:r>
    </w:p>
    <w:p w:rsidR="00774FF8" w:rsidRDefault="00774FF8" w:rsidP="00C020C4">
      <w:r>
        <w:t xml:space="preserve"> </w:t>
      </w:r>
    </w:p>
    <w:p w:rsidR="00774FF8" w:rsidRDefault="00774FF8" w:rsidP="00C020C4">
      <w:pPr>
        <w:ind w:left="180" w:hanging="180"/>
      </w:pPr>
      <w:r>
        <w:t xml:space="preserve">3. </w:t>
      </w:r>
      <w:r w:rsidRPr="00F82DD3">
        <w:rPr>
          <w:b/>
          <w:bCs/>
        </w:rPr>
        <w:t>Sélectionnez une communication</w:t>
      </w:r>
      <w:r>
        <w:t xml:space="preserve"> dans la liste des communications. </w:t>
      </w:r>
    </w:p>
    <w:p w:rsidR="00774FF8" w:rsidRDefault="00774FF8" w:rsidP="00C020C4">
      <w:pPr>
        <w:ind w:left="180" w:hanging="180"/>
      </w:pPr>
    </w:p>
    <w:p w:rsidR="00774FF8" w:rsidRDefault="00774FF8" w:rsidP="00C020C4">
      <w:pPr>
        <w:ind w:left="180"/>
      </w:pPr>
      <w:r>
        <w:rPr>
          <w:i/>
          <w:iCs/>
        </w:rPr>
        <w:t>La liste des communications se trouve au bas du secteur des communications. Les communications qui y sont affichées sont disposées en ordre croissant selon la date d’émission / réception.</w:t>
      </w:r>
    </w:p>
    <w:p w:rsidR="00774FF8" w:rsidRDefault="00774FF8" w:rsidP="00C020C4">
      <w:pPr>
        <w:ind w:left="180" w:hanging="180"/>
      </w:pPr>
    </w:p>
    <w:p w:rsidR="00774FF8" w:rsidRDefault="00774FF8" w:rsidP="00C020C4">
      <w:pPr>
        <w:ind w:left="180"/>
        <w:rPr>
          <w:i/>
          <w:iCs/>
        </w:rPr>
      </w:pPr>
      <w:r>
        <w:rPr>
          <w:i/>
          <w:iCs/>
        </w:rPr>
        <w:t xml:space="preserve">Vous pouvez </w:t>
      </w:r>
      <w:hyperlink w:anchor="KP_Comms_Filter" w:history="1">
        <w:r w:rsidRPr="00923C1F">
          <w:rPr>
            <w:rStyle w:val="Hyperlink"/>
            <w:i/>
            <w:iCs/>
          </w:rPr>
          <w:t>Filtrer la liste des communications</w:t>
        </w:r>
      </w:hyperlink>
      <w:r>
        <w:rPr>
          <w:i/>
          <w:iCs/>
        </w:rPr>
        <w:t xml:space="preserve"> pour faciliter votre recherche.</w:t>
      </w:r>
    </w:p>
    <w:p w:rsidR="00774FF8" w:rsidRPr="00994046" w:rsidRDefault="00774FF8" w:rsidP="00C020C4">
      <w:pPr>
        <w:ind w:left="180" w:hanging="180"/>
        <w:rPr>
          <w:i/>
          <w:iCs/>
        </w:rPr>
      </w:pPr>
    </w:p>
    <w:p w:rsidR="00774FF8" w:rsidRDefault="00774FF8" w:rsidP="00C020C4">
      <w:pPr>
        <w:ind w:left="180" w:hanging="180"/>
      </w:pPr>
      <w:r>
        <w:t xml:space="preserve">4. Cliquez sur </w:t>
      </w:r>
      <w:r>
        <w:object w:dxaOrig="285" w:dyaOrig="270">
          <v:shape id="_x0000_i1702" type="#_x0000_t75" style="width:13.5pt;height:13.5pt" o:ole="">
            <v:imagedata r:id="rId160" o:title=""/>
          </v:shape>
          <o:OLEObject Type="Embed" ProgID="Paint.Picture" ShapeID="_x0000_i1702" DrawAspect="Content" ObjectID="_1329503130" r:id="rId235"/>
        </w:object>
      </w:r>
      <w:r>
        <w:t xml:space="preserve"> pour </w:t>
      </w:r>
      <w:r w:rsidRPr="00F82DD3">
        <w:rPr>
          <w:b/>
          <w:bCs/>
        </w:rPr>
        <w:t>importer le fichier</w:t>
      </w:r>
      <w:r>
        <w:t xml:space="preserve"> à joindre :</w:t>
      </w:r>
    </w:p>
    <w:p w:rsidR="00774FF8" w:rsidRDefault="00774FF8" w:rsidP="00C020C4">
      <w:pPr>
        <w:ind w:left="180" w:hanging="180"/>
      </w:pPr>
    </w:p>
    <w:p w:rsidR="00774FF8" w:rsidRDefault="00774FF8" w:rsidP="00C020C4">
      <w:pPr>
        <w:ind w:left="180"/>
        <w:rPr>
          <w:i/>
          <w:iCs/>
        </w:rPr>
      </w:pPr>
      <w:r>
        <w:rPr>
          <w:i/>
          <w:iCs/>
        </w:rPr>
        <w:t xml:space="preserve">Vous pouvez aussi cliquer sur une communication avec le bouton droit de la souris et choisir l’option « Importer » dans le menu contextuel qui apparaît.  </w:t>
      </w:r>
    </w:p>
    <w:p w:rsidR="00774FF8" w:rsidRDefault="00774FF8" w:rsidP="00C020C4">
      <w:pPr>
        <w:ind w:firstLine="180"/>
        <w:rPr>
          <w:i/>
          <w:iCs/>
        </w:rPr>
      </w:pPr>
    </w:p>
    <w:p w:rsidR="00774FF8" w:rsidRDefault="00774FF8" w:rsidP="00C020C4">
      <w:pPr>
        <w:ind w:firstLine="180"/>
        <w:rPr>
          <w:i/>
          <w:iCs/>
        </w:rPr>
      </w:pPr>
      <w:r w:rsidRPr="00BF30D8">
        <w:rPr>
          <w:i/>
          <w:iCs/>
        </w:rPr>
        <w:t>Un menu</w:t>
      </w:r>
      <w:r w:rsidRPr="00CD5619">
        <w:rPr>
          <w:i/>
          <w:iCs/>
        </w:rPr>
        <w:t xml:space="preserve"> contextuel </w:t>
      </w:r>
      <w:r w:rsidRPr="00BF30D8">
        <w:rPr>
          <w:i/>
          <w:iCs/>
        </w:rPr>
        <w:t>apparaît</w:t>
      </w:r>
      <w:r>
        <w:rPr>
          <w:i/>
          <w:iCs/>
        </w:rPr>
        <w:t>.</w:t>
      </w:r>
    </w:p>
    <w:p w:rsidR="00774FF8" w:rsidRDefault="00774FF8" w:rsidP="00C020C4">
      <w:pPr>
        <w:rPr>
          <w:i/>
          <w:iCs/>
        </w:rPr>
      </w:pPr>
    </w:p>
    <w:p w:rsidR="00774FF8" w:rsidRPr="00BF30D8" w:rsidRDefault="00774FF8" w:rsidP="00C020C4">
      <w:r>
        <w:t xml:space="preserve">5. Choisissez le </w:t>
      </w:r>
      <w:r w:rsidRPr="00F82DD3">
        <w:rPr>
          <w:b/>
          <w:bCs/>
        </w:rPr>
        <w:t>mode d’importation</w:t>
      </w:r>
      <w:r>
        <w:t> :</w:t>
      </w:r>
    </w:p>
    <w:p w:rsidR="00774FF8" w:rsidRDefault="00774FF8" w:rsidP="00C020C4"/>
    <w:p w:rsidR="00774FF8" w:rsidRPr="002960E0" w:rsidRDefault="00774FF8" w:rsidP="00C020C4">
      <w:pPr>
        <w:ind w:left="284"/>
      </w:pPr>
      <w:r>
        <w:rPr>
          <w:i/>
          <w:iCs/>
        </w:rPr>
        <w:t xml:space="preserve">Si la communication sélectionnée est une </w:t>
      </w:r>
      <w:r>
        <w:t>R</w:t>
      </w:r>
      <w:r w:rsidRPr="002960E0">
        <w:t>éception</w:t>
      </w:r>
      <w:r>
        <w:rPr>
          <w:i/>
          <w:iCs/>
        </w:rPr>
        <w:t xml:space="preserve">, le mode d’importation sera nécessairement externe </w:t>
      </w:r>
      <w:r w:rsidRPr="001A1F6E">
        <w:t>(5a)</w:t>
      </w:r>
      <w:r>
        <w:t>.</w:t>
      </w:r>
    </w:p>
    <w:p w:rsidR="00774FF8" w:rsidRDefault="00774FF8" w:rsidP="00C020C4"/>
    <w:p w:rsidR="00774FF8" w:rsidRDefault="00774FF8" w:rsidP="00C020C4">
      <w:pPr>
        <w:ind w:left="1080" w:hanging="360"/>
      </w:pPr>
      <w:r>
        <w:t>5a. Importation d’un fichier provenant de l’extérieur du logiciel.</w:t>
      </w:r>
    </w:p>
    <w:p w:rsidR="00774FF8" w:rsidRDefault="00774FF8" w:rsidP="00C020C4">
      <w:pPr>
        <w:ind w:left="180" w:hanging="180"/>
      </w:pPr>
    </w:p>
    <w:p w:rsidR="00774FF8" w:rsidRDefault="00774FF8" w:rsidP="00C020C4">
      <w:pPr>
        <w:ind w:left="1080"/>
        <w:rPr>
          <w:i/>
          <w:iCs/>
        </w:rPr>
      </w:pPr>
      <w:r w:rsidRPr="00124365">
        <w:rPr>
          <w:i/>
          <w:iCs/>
        </w:rPr>
        <w:t xml:space="preserve">La fenêtre </w:t>
      </w:r>
      <w:r w:rsidRPr="00124365">
        <w:t>Ouvrir</w:t>
      </w:r>
      <w:r>
        <w:t xml:space="preserve"> (de Windows)</w:t>
      </w:r>
      <w:r>
        <w:rPr>
          <w:i/>
          <w:iCs/>
        </w:rPr>
        <w:t xml:space="preserve"> apparaît, sélectionnez le fichier à importer et cliquez sur « Ouvrir ».</w:t>
      </w:r>
    </w:p>
    <w:p w:rsidR="00774FF8" w:rsidRDefault="00774FF8" w:rsidP="00C020C4">
      <w:pPr>
        <w:ind w:left="720" w:firstLine="360"/>
      </w:pPr>
      <w:r>
        <w:t xml:space="preserve"> </w:t>
      </w:r>
    </w:p>
    <w:p w:rsidR="00774FF8" w:rsidRDefault="00774FF8" w:rsidP="00C020C4">
      <w:pPr>
        <w:ind w:left="1080" w:hanging="360"/>
      </w:pPr>
      <w:r>
        <w:t>5b. Importation d’un fichier à partir de la Banque de données.</w:t>
      </w:r>
    </w:p>
    <w:p w:rsidR="00774FF8" w:rsidRDefault="00774FF8" w:rsidP="00C020C4">
      <w:pPr>
        <w:ind w:left="1080" w:hanging="360"/>
      </w:pPr>
      <w:r>
        <w:tab/>
      </w:r>
    </w:p>
    <w:p w:rsidR="00774FF8" w:rsidRPr="005E0957" w:rsidRDefault="00774FF8" w:rsidP="00C020C4">
      <w:pPr>
        <w:ind w:left="1080"/>
        <w:rPr>
          <w:i/>
          <w:iCs/>
        </w:rPr>
      </w:pPr>
      <w:r>
        <w:rPr>
          <w:i/>
          <w:iCs/>
        </w:rPr>
        <w:t>La fenêtre</w:t>
      </w:r>
      <w:r w:rsidRPr="004A48D7">
        <w:rPr>
          <w:i/>
          <w:iCs/>
        </w:rPr>
        <w:t xml:space="preserve"> </w:t>
      </w:r>
      <w:r>
        <w:t>Recherche dans la B</w:t>
      </w:r>
      <w:r w:rsidRPr="004A48D7">
        <w:t>anque de données</w:t>
      </w:r>
      <w:r>
        <w:rPr>
          <w:i/>
          <w:iCs/>
        </w:rPr>
        <w:t xml:space="preserve"> apparaît, veuillez suivre les étapes pour </w:t>
      </w:r>
      <w:hyperlink w:anchor="BD_Search" w:history="1">
        <w:r w:rsidRPr="00057509">
          <w:rPr>
            <w:rStyle w:val="Hyperlink"/>
            <w:i/>
            <w:iCs/>
          </w:rPr>
          <w:t>Rechercher dans la Banque de données</w:t>
        </w:r>
      </w:hyperlink>
      <w:r>
        <w:rPr>
          <w:i/>
          <w:iCs/>
        </w:rPr>
        <w:t xml:space="preserve"> et double-cliquez ensuite sur le fichier à importer pour le sélectionner.</w:t>
      </w:r>
    </w:p>
    <w:p w:rsidR="00774FF8" w:rsidRDefault="00774FF8" w:rsidP="00C020C4">
      <w:pPr>
        <w:ind w:left="720"/>
      </w:pPr>
    </w:p>
    <w:p w:rsidR="00774FF8" w:rsidRDefault="00774FF8" w:rsidP="00C020C4">
      <w:pPr>
        <w:ind w:left="284"/>
        <w:rPr>
          <w:i/>
          <w:iCs/>
        </w:rPr>
      </w:pPr>
      <w:r>
        <w:rPr>
          <w:i/>
          <w:iCs/>
        </w:rPr>
        <w:t xml:space="preserve">Le fichier importé apparaît à la droite de la communication sélectionnée, il est représenté par l’icône </w:t>
      </w:r>
      <w:r w:rsidRPr="009C6C36">
        <w:rPr>
          <w:i/>
          <w:iCs/>
          <w:noProof/>
        </w:rPr>
        <w:pict>
          <v:shape id="_x0000_i1703" type="#_x0000_t75" style="width:12pt;height:10.5pt;visibility:visible">
            <v:imagedata r:id="rId162" o:title=""/>
          </v:shape>
        </w:pict>
      </w:r>
      <w:r>
        <w:rPr>
          <w:i/>
          <w:iCs/>
        </w:rPr>
        <w:t>.</w:t>
      </w:r>
    </w:p>
    <w:p w:rsidR="00774FF8" w:rsidRDefault="00774FF8" w:rsidP="00C020C4">
      <w:pPr>
        <w:ind w:left="284"/>
        <w:rPr>
          <w:i/>
          <w:iCs/>
        </w:rPr>
      </w:pPr>
    </w:p>
    <w:p w:rsidR="00774FF8" w:rsidRPr="00F82DD3" w:rsidRDefault="00774FF8" w:rsidP="00C020C4">
      <w:pPr>
        <w:ind w:left="284"/>
        <w:rPr>
          <w:i/>
          <w:iCs/>
        </w:rPr>
      </w:pPr>
      <w:r>
        <w:rPr>
          <w:i/>
          <w:iCs/>
        </w:rPr>
        <w:t>Si vous désirez joindre un fichier à une autre communication reprenez à l’étape 3.</w:t>
      </w:r>
    </w:p>
    <w:p w:rsidR="00774FF8" w:rsidRDefault="00774FF8" w:rsidP="00C020C4">
      <w:pPr>
        <w:ind w:left="284" w:hanging="284"/>
      </w:pPr>
    </w:p>
    <w:p w:rsidR="00774FF8" w:rsidRDefault="00774FF8" w:rsidP="00C020C4">
      <w:pPr>
        <w:ind w:left="284" w:hanging="284"/>
        <w:rPr>
          <w:color w:val="9BBB59"/>
        </w:rPr>
      </w:pPr>
      <w:r w:rsidRPr="00F82DD3">
        <w:t>6.</w:t>
      </w:r>
      <w:r>
        <w:rPr>
          <w:i/>
          <w:iCs/>
        </w:rPr>
        <w:t xml:space="preserve"> </w:t>
      </w:r>
      <w:r>
        <w:t xml:space="preserve">Cliquez sur  </w:t>
      </w:r>
      <w:r>
        <w:object w:dxaOrig="225" w:dyaOrig="225">
          <v:shape id="_x0000_i1704" type="#_x0000_t75" style="width:14.25pt;height:14.25pt" o:ole="">
            <v:imagedata r:id="rId109" o:title=""/>
          </v:shape>
          <o:OLEObject Type="Embed" ProgID="Paint.Picture" ShapeID="_x0000_i1704" DrawAspect="Content" ObjectID="_1329503131" r:id="rId236"/>
        </w:object>
      </w:r>
      <w:r>
        <w:t xml:space="preserve"> pour </w:t>
      </w:r>
      <w:r>
        <w:rPr>
          <w:b/>
          <w:bCs/>
          <w:u w:val="single"/>
        </w:rPr>
        <w:t>Arrêter la modification des communications</w:t>
      </w:r>
      <w:r>
        <w:rPr>
          <w:b/>
          <w:bCs/>
        </w:rPr>
        <w:t>.</w:t>
      </w:r>
    </w:p>
    <w:p w:rsidR="00774FF8" w:rsidRDefault="00774FF8" w:rsidP="00C020C4">
      <w:pPr>
        <w:ind w:left="284"/>
        <w:rPr>
          <w:i/>
          <w:iCs/>
        </w:rPr>
      </w:pPr>
    </w:p>
    <w:p w:rsidR="00774FF8" w:rsidRDefault="00774FF8" w:rsidP="00C020C4">
      <w:pPr>
        <w:ind w:left="284"/>
        <w:rPr>
          <w:i/>
          <w:iCs/>
        </w:rPr>
      </w:pPr>
      <w:r>
        <w:rPr>
          <w:i/>
          <w:iCs/>
        </w:rPr>
        <w:t xml:space="preserve">Le secteur des communications du compte </w:t>
      </w:r>
      <w:r w:rsidRPr="007E2A5B">
        <w:rPr>
          <w:i/>
          <w:iCs/>
        </w:rPr>
        <w:t>personne / organisme clé</w:t>
      </w:r>
      <w:r>
        <w:rPr>
          <w:i/>
          <w:iCs/>
        </w:rPr>
        <w:t xml:space="preserve"> se désactive.</w:t>
      </w:r>
    </w:p>
    <w:p w:rsidR="00774FF8" w:rsidRDefault="00774FF8" w:rsidP="00C020C4">
      <w:pPr>
        <w:ind w:left="284"/>
        <w:rPr>
          <w:i/>
          <w:iCs/>
        </w:rPr>
      </w:pPr>
    </w:p>
    <w:p w:rsidR="00774FF8" w:rsidRDefault="00774FF8" w:rsidP="00C020C4">
      <w:pPr>
        <w:ind w:left="284"/>
      </w:pPr>
      <w:r>
        <w:rPr>
          <w:i/>
          <w:iCs/>
        </w:rPr>
        <w:t>Désactiver le secteur des communications le débloque pour les autres utilisateurs voulant y apporter des modifications.</w:t>
      </w:r>
    </w:p>
    <w:p w:rsidR="00774FF8" w:rsidRDefault="00774FF8" w:rsidP="00C020C4">
      <w:pPr>
        <w:ind w:left="426"/>
        <w:rPr>
          <w:i/>
          <w:iCs/>
        </w:rPr>
      </w:pPr>
    </w:p>
    <w:p w:rsidR="00774FF8" w:rsidRDefault="00774FF8" w:rsidP="00C020C4">
      <w:pPr>
        <w:ind w:left="426"/>
        <w:rPr>
          <w:i/>
          <w:iCs/>
        </w:rPr>
      </w:pPr>
    </w:p>
    <w:p w:rsidR="00774FF8" w:rsidRDefault="00774FF8" w:rsidP="00C020C4">
      <w:pPr>
        <w:rPr>
          <w:i/>
          <w:iCs/>
        </w:rPr>
      </w:pPr>
      <w:r>
        <w:rPr>
          <w:i/>
          <w:iCs/>
        </w:rPr>
        <w:t xml:space="preserve">Pour </w:t>
      </w:r>
      <w:r w:rsidRPr="0020661C">
        <w:rPr>
          <w:i/>
          <w:iCs/>
        </w:rPr>
        <w:t>pouvoir joindre un fichier à une communication</w:t>
      </w:r>
      <w:r>
        <w:rPr>
          <w:i/>
          <w:iCs/>
        </w:rPr>
        <w:t xml:space="preserve">, un utilisateur doit avoir le </w:t>
      </w:r>
      <w:r>
        <w:rPr>
          <w:b/>
          <w:bCs/>
          <w:i/>
          <w:iCs/>
        </w:rPr>
        <w:t xml:space="preserve">Droit de gérer les communications </w:t>
      </w:r>
      <w:r>
        <w:rPr>
          <w:i/>
          <w:iCs/>
        </w:rPr>
        <w:t>d’activé dans son type d’utilisateur.</w:t>
      </w:r>
    </w:p>
    <w:p w:rsidR="00774FF8" w:rsidRDefault="00774FF8" w:rsidP="00E14BAD">
      <w:pPr>
        <w:rPr>
          <w:i/>
          <w:iCs/>
        </w:rPr>
      </w:pPr>
    </w:p>
    <w:p w:rsidR="00774FF8" w:rsidRDefault="00774FF8" w:rsidP="00E14BAD">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9C6C36">
        <w:rPr>
          <w:b/>
          <w:bCs/>
          <w:i/>
          <w:iCs/>
          <w:noProof/>
        </w:rPr>
        <w:pict>
          <v:shape id="_x0000_i1705"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774FF8" w:rsidRDefault="00774FF8" w:rsidP="001458DC">
      <w:pPr>
        <w:pStyle w:val="Heading3"/>
      </w:pPr>
      <w:r>
        <w:br w:type="page"/>
      </w:r>
      <w:bookmarkStart w:id="159" w:name="KP_Comms_OpenFile"/>
      <w:bookmarkEnd w:id="159"/>
      <w:r>
        <w:t>Ouvrir le fichier joint à une communication</w:t>
      </w:r>
    </w:p>
    <w:p w:rsidR="00774FF8" w:rsidRDefault="00774FF8" w:rsidP="003604CA">
      <w:r w:rsidRPr="00CA76CD">
        <w:rPr>
          <w:vanish/>
        </w:rPr>
        <w:t xml:space="preserve">Numéro : </w:t>
      </w:r>
      <w:r>
        <w:rPr>
          <w:vanish/>
        </w:rPr>
        <w:t>141</w:t>
      </w:r>
    </w:p>
    <w:p w:rsidR="00774FF8" w:rsidRPr="007E2F6A" w:rsidRDefault="00774FF8" w:rsidP="006D33B6">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ouvrir un fichier joint à une </w:t>
      </w:r>
      <w:hyperlink w:anchor="KP_Comms" w:history="1">
        <w:r w:rsidRPr="00E26952">
          <w:rPr>
            <w:rStyle w:val="Hyperlink"/>
          </w:rPr>
          <w:t>communicatio</w:t>
        </w:r>
        <w:r>
          <w:rPr>
            <w:rStyle w:val="Hyperlink"/>
          </w:rPr>
          <w:t>n</w:t>
        </w:r>
      </w:hyperlink>
      <w:r>
        <w:t xml:space="preserve">, </w:t>
      </w:r>
      <w:r w:rsidRPr="007E2F6A">
        <w:t xml:space="preserve">cliquez sur le menu </w:t>
      </w:r>
      <w:r w:rsidRPr="007E2F6A">
        <w:rPr>
          <w:b/>
          <w:bCs/>
        </w:rPr>
        <w:t>Compte</w:t>
      </w:r>
      <w:r w:rsidRPr="007E2F6A">
        <w:t xml:space="preserve">, puis cliquez sur </w:t>
      </w:r>
      <w:r>
        <w:rPr>
          <w:noProof/>
        </w:rPr>
        <w:pict>
          <v:shape id="_x0000_i1706"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07"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6D33B6"/>
    <w:p w:rsidR="00774FF8" w:rsidRPr="007E2F6A" w:rsidRDefault="00774FF8" w:rsidP="006D33B6">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774FF8" w:rsidRDefault="00774FF8" w:rsidP="006D33B6"/>
    <w:p w:rsidR="00774FF8" w:rsidRDefault="00774FF8" w:rsidP="006D33B6">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6D33B6">
      <w:pPr>
        <w:ind w:left="180" w:hanging="180"/>
      </w:pPr>
    </w:p>
    <w:p w:rsidR="00774FF8" w:rsidRDefault="00774FF8" w:rsidP="006D33B6">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774FF8" w:rsidRDefault="00774FF8" w:rsidP="006D33B6"/>
    <w:p w:rsidR="00774FF8" w:rsidRDefault="00774FF8" w:rsidP="006D33B6">
      <w:pPr>
        <w:ind w:left="284" w:hanging="284"/>
      </w:pPr>
      <w:r>
        <w:t xml:space="preserve">2. </w:t>
      </w:r>
      <w:r w:rsidRPr="00F82DD3">
        <w:rPr>
          <w:b/>
          <w:bCs/>
        </w:rPr>
        <w:t>Sélectionnez une communication</w:t>
      </w:r>
      <w:r>
        <w:t xml:space="preserve"> comportant un fichier joint parmi la liste des communications. </w:t>
      </w:r>
    </w:p>
    <w:p w:rsidR="00774FF8" w:rsidRDefault="00774FF8" w:rsidP="006D33B6">
      <w:pPr>
        <w:ind w:left="180" w:hanging="180"/>
      </w:pPr>
      <w:r>
        <w:tab/>
      </w:r>
    </w:p>
    <w:p w:rsidR="00774FF8" w:rsidRDefault="00774FF8" w:rsidP="006D33B6">
      <w:pPr>
        <w:ind w:left="284"/>
      </w:pPr>
      <w:r>
        <w:rPr>
          <w:i/>
          <w:iCs/>
        </w:rPr>
        <w:t>La liste des communications se trouve au bas du secteur des communications. Les communications qui y sont affichées sont disposées en ordre croissant selon la date d’émission / réception.</w:t>
      </w:r>
    </w:p>
    <w:p w:rsidR="00774FF8" w:rsidRDefault="00774FF8" w:rsidP="006D33B6">
      <w:pPr>
        <w:ind w:left="284"/>
        <w:rPr>
          <w:i/>
          <w:iCs/>
        </w:rPr>
      </w:pPr>
    </w:p>
    <w:p w:rsidR="00774FF8" w:rsidRDefault="00774FF8" w:rsidP="006D33B6">
      <w:pPr>
        <w:ind w:left="284"/>
      </w:pPr>
      <w:r>
        <w:rPr>
          <w:i/>
          <w:iCs/>
        </w:rPr>
        <w:t xml:space="preserve">La présence d’un  fichier joint apparaît à la droite d’une communication, il est représenté par l’icône </w:t>
      </w:r>
      <w:r w:rsidRPr="009C6C36">
        <w:rPr>
          <w:i/>
          <w:iCs/>
          <w:noProof/>
        </w:rPr>
        <w:pict>
          <v:shape id="_x0000_i1708" type="#_x0000_t75" style="width:12pt;height:10.5pt;visibility:visible">
            <v:imagedata r:id="rId162" o:title=""/>
          </v:shape>
        </w:pict>
      </w:r>
      <w:r>
        <w:rPr>
          <w:i/>
          <w:iCs/>
        </w:rPr>
        <w:t>.</w:t>
      </w:r>
    </w:p>
    <w:p w:rsidR="00774FF8" w:rsidRDefault="00774FF8" w:rsidP="006D33B6">
      <w:pPr>
        <w:ind w:left="284" w:hanging="284"/>
      </w:pPr>
      <w:r>
        <w:tab/>
      </w:r>
    </w:p>
    <w:p w:rsidR="00774FF8" w:rsidRPr="00BC748D" w:rsidRDefault="00774FF8" w:rsidP="006D33B6">
      <w:pPr>
        <w:ind w:left="284"/>
      </w:pPr>
      <w:r>
        <w:rPr>
          <w:i/>
          <w:iCs/>
        </w:rPr>
        <w:t xml:space="preserve">Vous pouvez </w:t>
      </w:r>
      <w:hyperlink w:anchor="KP_Comms_Filter" w:history="1">
        <w:r w:rsidRPr="00923C1F">
          <w:rPr>
            <w:rStyle w:val="Hyperlink"/>
            <w:i/>
            <w:iCs/>
          </w:rPr>
          <w:t>Filtrer la liste des communications</w:t>
        </w:r>
      </w:hyperlink>
      <w:r>
        <w:rPr>
          <w:i/>
          <w:iCs/>
        </w:rPr>
        <w:t xml:space="preserve"> pour faciliter votre recherche.</w:t>
      </w:r>
    </w:p>
    <w:p w:rsidR="00774FF8" w:rsidRDefault="00774FF8" w:rsidP="006D33B6"/>
    <w:p w:rsidR="00774FF8" w:rsidRDefault="00774FF8" w:rsidP="006D33B6">
      <w:pPr>
        <w:ind w:left="284" w:hanging="284"/>
      </w:pPr>
      <w:r>
        <w:t xml:space="preserve">3. Cliquez avec le </w:t>
      </w:r>
      <w:r w:rsidRPr="00F35D7E">
        <w:rPr>
          <w:b/>
          <w:bCs/>
        </w:rPr>
        <w:t>bouton droit</w:t>
      </w:r>
      <w:r>
        <w:t xml:space="preserve"> de la souris sur la communication sélectionnée et choisissez l’option </w:t>
      </w:r>
      <w:r w:rsidRPr="00F35D7E">
        <w:rPr>
          <w:b/>
          <w:bCs/>
        </w:rPr>
        <w:t>Ouvrir le fichier joint</w:t>
      </w:r>
      <w:r>
        <w:t xml:space="preserve"> dans le menu contextuel qui apparaît.</w:t>
      </w:r>
    </w:p>
    <w:p w:rsidR="00774FF8" w:rsidRDefault="00774FF8" w:rsidP="006D33B6">
      <w:pPr>
        <w:ind w:left="180" w:hanging="180"/>
      </w:pPr>
    </w:p>
    <w:p w:rsidR="00774FF8" w:rsidRPr="00F35D7E" w:rsidRDefault="00774FF8" w:rsidP="006D33B6">
      <w:pPr>
        <w:ind w:left="284" w:hanging="284"/>
        <w:rPr>
          <w:i/>
          <w:iCs/>
        </w:rPr>
      </w:pPr>
      <w:r>
        <w:tab/>
      </w:r>
      <w:r>
        <w:rPr>
          <w:i/>
          <w:iCs/>
        </w:rPr>
        <w:t>Vous pouvez aussi double-cliquer sur la communication pour ouvrir le fichier joint.</w:t>
      </w:r>
    </w:p>
    <w:p w:rsidR="00774FF8" w:rsidRDefault="00774FF8" w:rsidP="006D33B6">
      <w:pPr>
        <w:ind w:left="180" w:hanging="180"/>
      </w:pPr>
    </w:p>
    <w:p w:rsidR="00774FF8" w:rsidRDefault="00774FF8" w:rsidP="006D33B6">
      <w:pPr>
        <w:ind w:left="284"/>
        <w:rPr>
          <w:i/>
          <w:iCs/>
        </w:rPr>
      </w:pPr>
      <w:r>
        <w:rPr>
          <w:i/>
          <w:iCs/>
        </w:rPr>
        <w:t xml:space="preserve">Si le fichier joint est un </w:t>
      </w:r>
      <w:hyperlink w:anchor="BD_Types" w:history="1">
        <w:r>
          <w:rPr>
            <w:rStyle w:val="Hyperlink"/>
            <w:i/>
            <w:iCs/>
          </w:rPr>
          <w:t>Type de fichier</w:t>
        </w:r>
      </w:hyperlink>
      <w:r w:rsidRPr="00A07E3C">
        <w:rPr>
          <w:i/>
          <w:iCs/>
        </w:rPr>
        <w:t xml:space="preserve"> à ouverture intern</w:t>
      </w:r>
      <w:r>
        <w:rPr>
          <w:i/>
          <w:iCs/>
        </w:rPr>
        <w:t xml:space="preserve">e, son ouverture sera prise en charge par </w:t>
      </w:r>
      <w:r>
        <w:t xml:space="preserve">Clinica </w:t>
      </w:r>
      <w:r>
        <w:rPr>
          <w:i/>
          <w:iCs/>
        </w:rPr>
        <w:t xml:space="preserve">et la fenêtre </w:t>
      </w:r>
      <w:r>
        <w:t xml:space="preserve">Visualisation de la banque de données </w:t>
      </w:r>
      <w:r w:rsidRPr="00345739">
        <w:rPr>
          <w:i/>
          <w:iCs/>
        </w:rPr>
        <w:t>apparaîtra</w:t>
      </w:r>
      <w:r>
        <w:rPr>
          <w:i/>
          <w:iCs/>
        </w:rPr>
        <w:t xml:space="preserve">. </w:t>
      </w:r>
    </w:p>
    <w:p w:rsidR="00774FF8" w:rsidRDefault="00774FF8" w:rsidP="006D33B6">
      <w:pPr>
        <w:ind w:left="284"/>
        <w:rPr>
          <w:i/>
          <w:iCs/>
        </w:rPr>
      </w:pPr>
    </w:p>
    <w:p w:rsidR="00774FF8" w:rsidRDefault="00774FF8" w:rsidP="006D33B6">
      <w:pPr>
        <w:ind w:left="284"/>
        <w:rPr>
          <w:i/>
          <w:iCs/>
        </w:rPr>
      </w:pPr>
      <w:r>
        <w:rPr>
          <w:i/>
          <w:iCs/>
        </w:rPr>
        <w:t xml:space="preserve">Si le fichier joint est un </w:t>
      </w:r>
      <w:hyperlink w:anchor="BD_Types" w:history="1">
        <w:r>
          <w:rPr>
            <w:rStyle w:val="Hyperlink"/>
            <w:i/>
            <w:iCs/>
          </w:rPr>
          <w:t>Type de fichier</w:t>
        </w:r>
      </w:hyperlink>
      <w:r>
        <w:rPr>
          <w:i/>
          <w:iCs/>
        </w:rPr>
        <w:t xml:space="preserve"> à ouverture externe, son ouverture sera prise en charge par le programme approprié.</w:t>
      </w:r>
    </w:p>
    <w:p w:rsidR="00774FF8" w:rsidRDefault="00774FF8" w:rsidP="001458DC"/>
    <w:p w:rsidR="00774FF8" w:rsidRDefault="00774FF8" w:rsidP="001458DC">
      <w:pPr>
        <w:rPr>
          <w:i/>
          <w:iCs/>
        </w:rPr>
      </w:pPr>
    </w:p>
    <w:p w:rsidR="00774FF8" w:rsidRPr="00DE23F2" w:rsidRDefault="00774FF8" w:rsidP="001458DC">
      <w:pPr>
        <w:rPr>
          <w:i/>
          <w:iCs/>
        </w:rPr>
      </w:pPr>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9C6C36">
        <w:rPr>
          <w:b/>
          <w:bCs/>
          <w:i/>
          <w:iCs/>
          <w:noProof/>
        </w:rPr>
        <w:pict>
          <v:shape id="_x0000_i1709"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774FF8" w:rsidRDefault="00774FF8" w:rsidP="001458DC">
      <w:pPr>
        <w:pStyle w:val="Heading3"/>
      </w:pPr>
      <w:r>
        <w:br w:type="page"/>
      </w:r>
      <w:bookmarkStart w:id="160" w:name="KP_Comms_DelFile"/>
      <w:bookmarkEnd w:id="160"/>
      <w:r>
        <w:t>Supprimer le fichier joint à une communication</w:t>
      </w:r>
    </w:p>
    <w:p w:rsidR="00774FF8" w:rsidRDefault="00774FF8" w:rsidP="003604CA">
      <w:r w:rsidRPr="00CA76CD">
        <w:rPr>
          <w:vanish/>
        </w:rPr>
        <w:t xml:space="preserve">Numéro : </w:t>
      </w:r>
      <w:r>
        <w:rPr>
          <w:vanish/>
        </w:rPr>
        <w:t>142</w:t>
      </w:r>
    </w:p>
    <w:p w:rsidR="00774FF8" w:rsidRPr="007E2F6A" w:rsidRDefault="00774FF8" w:rsidP="00B37965">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supprimer un fichier joint à une </w:t>
      </w:r>
      <w:hyperlink w:anchor="KP_Comms" w:history="1">
        <w:r w:rsidRPr="00E26952">
          <w:rPr>
            <w:rStyle w:val="Hyperlink"/>
          </w:rPr>
          <w:t>communicatio</w:t>
        </w:r>
        <w:r>
          <w:rPr>
            <w:rStyle w:val="Hyperlink"/>
          </w:rPr>
          <w:t>n</w:t>
        </w:r>
      </w:hyperlink>
      <w:r>
        <w:t xml:space="preserve">, </w:t>
      </w:r>
      <w:r w:rsidRPr="007E2F6A">
        <w:t xml:space="preserve">cliquez sur le menu </w:t>
      </w:r>
      <w:r w:rsidRPr="007E2F6A">
        <w:rPr>
          <w:b/>
          <w:bCs/>
        </w:rPr>
        <w:t>Compte</w:t>
      </w:r>
      <w:r w:rsidRPr="007E2F6A">
        <w:t xml:space="preserve">, puis cliquez sur </w:t>
      </w:r>
      <w:r>
        <w:rPr>
          <w:noProof/>
        </w:rPr>
        <w:pict>
          <v:shape id="_x0000_i1710"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11"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B37965"/>
    <w:p w:rsidR="00774FF8" w:rsidRPr="007E2F6A" w:rsidRDefault="00774FF8" w:rsidP="00B37965">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774FF8" w:rsidRDefault="00774FF8" w:rsidP="00B37965"/>
    <w:p w:rsidR="00774FF8" w:rsidRDefault="00774FF8" w:rsidP="00B37965">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B37965">
      <w:pPr>
        <w:ind w:left="180" w:hanging="180"/>
      </w:pPr>
    </w:p>
    <w:p w:rsidR="00774FF8" w:rsidRDefault="00774FF8" w:rsidP="00B37965">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774FF8" w:rsidRDefault="00774FF8" w:rsidP="001458DC"/>
    <w:p w:rsidR="00774FF8" w:rsidRDefault="00774FF8" w:rsidP="00B37965">
      <w:pPr>
        <w:ind w:left="180" w:hanging="180"/>
        <w:rPr>
          <w:b/>
          <w:bCs/>
        </w:rPr>
      </w:pPr>
      <w:r>
        <w:t xml:space="preserve">2. Cliquez sur </w:t>
      </w:r>
      <w:r>
        <w:rPr>
          <w:noProof/>
        </w:rPr>
        <w:pict>
          <v:shape id="_x0000_i1712"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774FF8" w:rsidRDefault="00774FF8" w:rsidP="00B37965">
      <w:pPr>
        <w:ind w:left="142" w:firstLine="38"/>
        <w:rPr>
          <w:i/>
          <w:iCs/>
        </w:rPr>
      </w:pPr>
    </w:p>
    <w:p w:rsidR="00774FF8" w:rsidRDefault="00774FF8" w:rsidP="00B37965">
      <w:pPr>
        <w:ind w:left="142" w:firstLine="38"/>
        <w:rPr>
          <w:i/>
          <w:iCs/>
          <w:color w:val="9BBB59"/>
        </w:rPr>
      </w:pPr>
      <w:r>
        <w:rPr>
          <w:i/>
          <w:iCs/>
        </w:rPr>
        <w:t>Le secteur des communications du compte client s’active.</w:t>
      </w:r>
    </w:p>
    <w:p w:rsidR="00774FF8" w:rsidRDefault="00774FF8" w:rsidP="00B37965">
      <w:pPr>
        <w:ind w:left="180" w:hanging="180"/>
      </w:pPr>
    </w:p>
    <w:p w:rsidR="00774FF8" w:rsidRDefault="00774FF8" w:rsidP="00B37965">
      <w:pPr>
        <w:ind w:left="180" w:hanging="180"/>
        <w:rPr>
          <w:i/>
          <w:iCs/>
        </w:rPr>
      </w:pPr>
      <w:r>
        <w:tab/>
      </w:r>
      <w:r>
        <w:rPr>
          <w:i/>
          <w:iCs/>
        </w:rPr>
        <w:t xml:space="preserve">Lorsque vous activez le secteur des Communications d’un compte </w:t>
      </w:r>
      <w:r w:rsidRPr="007E2A5B">
        <w:rPr>
          <w:i/>
          <w:iCs/>
        </w:rPr>
        <w:t>personne / organisme clé</w:t>
      </w:r>
      <w:r>
        <w:rPr>
          <w:i/>
          <w:iCs/>
        </w:rPr>
        <w:t xml:space="preserve">, celui-ci devient bloqué pour tous les autres utilisateurs, c’est-à-dire qu’ils ne pourront effectuer de modifications dans les communications du même compte </w:t>
      </w:r>
      <w:r w:rsidRPr="007E2A5B">
        <w:rPr>
          <w:i/>
          <w:iCs/>
        </w:rPr>
        <w:t>personne / organisme clé</w:t>
      </w:r>
      <w:r>
        <w:rPr>
          <w:i/>
          <w:iCs/>
        </w:rPr>
        <w:t xml:space="preserve"> jusqu’à ce que vous arrêtiez la modification des communications.</w:t>
      </w:r>
    </w:p>
    <w:p w:rsidR="00774FF8" w:rsidRDefault="00774FF8" w:rsidP="00B37965">
      <w:r>
        <w:t xml:space="preserve"> </w:t>
      </w:r>
    </w:p>
    <w:p w:rsidR="00774FF8" w:rsidRDefault="00774FF8" w:rsidP="00B37965">
      <w:pPr>
        <w:ind w:left="284" w:hanging="284"/>
      </w:pPr>
      <w:r>
        <w:t xml:space="preserve">3. </w:t>
      </w:r>
      <w:r w:rsidRPr="00F82DD3">
        <w:rPr>
          <w:b/>
          <w:bCs/>
        </w:rPr>
        <w:t>Sélectionnez une communication</w:t>
      </w:r>
      <w:r>
        <w:t xml:space="preserve"> comportant un fichier joint parmi la liste des communications. </w:t>
      </w:r>
    </w:p>
    <w:p w:rsidR="00774FF8" w:rsidRDefault="00774FF8" w:rsidP="00B37965">
      <w:pPr>
        <w:ind w:left="180" w:hanging="180"/>
      </w:pPr>
      <w:r>
        <w:tab/>
      </w:r>
    </w:p>
    <w:p w:rsidR="00774FF8" w:rsidRDefault="00774FF8" w:rsidP="00B37965">
      <w:pPr>
        <w:ind w:left="284"/>
      </w:pPr>
      <w:r>
        <w:rPr>
          <w:i/>
          <w:iCs/>
        </w:rPr>
        <w:t>La liste des communications se trouve au bas du secteur des communications. Les communications qui y sont affichées sont disposées en ordre croissant selon la date d’émission / réception.</w:t>
      </w:r>
    </w:p>
    <w:p w:rsidR="00774FF8" w:rsidRDefault="00774FF8" w:rsidP="00B37965">
      <w:pPr>
        <w:ind w:left="284"/>
        <w:rPr>
          <w:i/>
          <w:iCs/>
        </w:rPr>
      </w:pPr>
    </w:p>
    <w:p w:rsidR="00774FF8" w:rsidRDefault="00774FF8" w:rsidP="00B37965">
      <w:pPr>
        <w:ind w:left="284"/>
      </w:pPr>
      <w:r>
        <w:rPr>
          <w:i/>
          <w:iCs/>
        </w:rPr>
        <w:t xml:space="preserve">La présence d’un  fichier joint apparaît à la droite d’une communication, il est représenté par l’icône </w:t>
      </w:r>
      <w:r w:rsidRPr="009C6C36">
        <w:rPr>
          <w:i/>
          <w:iCs/>
          <w:noProof/>
        </w:rPr>
        <w:pict>
          <v:shape id="_x0000_i1713" type="#_x0000_t75" style="width:12pt;height:10.5pt;visibility:visible">
            <v:imagedata r:id="rId162" o:title=""/>
          </v:shape>
        </w:pict>
      </w:r>
      <w:r>
        <w:rPr>
          <w:i/>
          <w:iCs/>
        </w:rPr>
        <w:t>.</w:t>
      </w:r>
    </w:p>
    <w:p w:rsidR="00774FF8" w:rsidRDefault="00774FF8" w:rsidP="00B37965">
      <w:pPr>
        <w:ind w:left="284" w:hanging="284"/>
      </w:pPr>
      <w:r>
        <w:tab/>
      </w:r>
    </w:p>
    <w:p w:rsidR="00774FF8" w:rsidRPr="00BC748D" w:rsidRDefault="00774FF8" w:rsidP="00B37965">
      <w:pPr>
        <w:ind w:left="284"/>
      </w:pPr>
      <w:r>
        <w:rPr>
          <w:i/>
          <w:iCs/>
        </w:rPr>
        <w:t xml:space="preserve">Vous pouvez </w:t>
      </w:r>
      <w:hyperlink w:anchor="KP_Comms_Filter" w:history="1">
        <w:r w:rsidRPr="00923C1F">
          <w:rPr>
            <w:rStyle w:val="Hyperlink"/>
            <w:i/>
            <w:iCs/>
          </w:rPr>
          <w:t>Filtrer la liste des communications</w:t>
        </w:r>
      </w:hyperlink>
      <w:r>
        <w:rPr>
          <w:i/>
          <w:iCs/>
        </w:rPr>
        <w:t xml:space="preserve"> pour faciliter votre recherche.</w:t>
      </w:r>
    </w:p>
    <w:p w:rsidR="00774FF8" w:rsidRDefault="00774FF8" w:rsidP="00B37965"/>
    <w:p w:rsidR="00774FF8" w:rsidRDefault="00774FF8" w:rsidP="00B37965">
      <w:pPr>
        <w:ind w:left="284" w:hanging="284"/>
      </w:pPr>
      <w:r>
        <w:t xml:space="preserve">4. Cliquez avec le </w:t>
      </w:r>
      <w:r w:rsidRPr="00F35D7E">
        <w:rPr>
          <w:b/>
          <w:bCs/>
        </w:rPr>
        <w:t>bouton droit</w:t>
      </w:r>
      <w:r>
        <w:t xml:space="preserve"> de la souris sur la communication sélectionnée et choisissez l’option </w:t>
      </w:r>
      <w:r>
        <w:rPr>
          <w:b/>
          <w:bCs/>
        </w:rPr>
        <w:t>Supprimer</w:t>
      </w:r>
      <w:r w:rsidRPr="00F35D7E">
        <w:rPr>
          <w:b/>
          <w:bCs/>
        </w:rPr>
        <w:t xml:space="preserve"> le fichier joint</w:t>
      </w:r>
      <w:r>
        <w:t xml:space="preserve"> dans le menu contextuel qui apparaît.</w:t>
      </w:r>
    </w:p>
    <w:p w:rsidR="00774FF8" w:rsidRDefault="00774FF8" w:rsidP="00B37965">
      <w:pPr>
        <w:ind w:left="180" w:hanging="180"/>
      </w:pPr>
    </w:p>
    <w:p w:rsidR="00774FF8" w:rsidRDefault="00774FF8" w:rsidP="00B37965">
      <w:pPr>
        <w:ind w:left="284"/>
        <w:rPr>
          <w:i/>
          <w:iCs/>
        </w:rPr>
      </w:pPr>
      <w:r w:rsidRPr="00A92D15">
        <w:rPr>
          <w:i/>
          <w:iCs/>
        </w:rPr>
        <w:t xml:space="preserve">La fenêtre </w:t>
      </w:r>
      <w:r w:rsidRPr="00A92D15">
        <w:t xml:space="preserve">Suppression d’un fichier joint </w:t>
      </w:r>
      <w:r>
        <w:rPr>
          <w:i/>
          <w:iCs/>
        </w:rPr>
        <w:t>apparaît.</w:t>
      </w:r>
    </w:p>
    <w:p w:rsidR="00774FF8" w:rsidRDefault="00774FF8" w:rsidP="00B37965">
      <w:pPr>
        <w:ind w:left="284"/>
        <w:rPr>
          <w:i/>
          <w:iCs/>
        </w:rPr>
      </w:pPr>
    </w:p>
    <w:p w:rsidR="00774FF8" w:rsidRDefault="00774FF8" w:rsidP="00B37965">
      <w:r>
        <w:t>5. Cliquez sur « </w:t>
      </w:r>
      <w:r w:rsidRPr="00A92D15">
        <w:rPr>
          <w:b/>
          <w:bCs/>
        </w:rPr>
        <w:t>Oui</w:t>
      </w:r>
      <w:r>
        <w:rPr>
          <w:b/>
          <w:bCs/>
        </w:rPr>
        <w:t> </w:t>
      </w:r>
      <w:r w:rsidRPr="00A92D15">
        <w:t>»</w:t>
      </w:r>
      <w:r>
        <w:t xml:space="preserve">. </w:t>
      </w:r>
    </w:p>
    <w:p w:rsidR="00774FF8" w:rsidRDefault="00774FF8" w:rsidP="00B37965">
      <w:pPr>
        <w:ind w:left="284"/>
        <w:rPr>
          <w:i/>
          <w:iCs/>
        </w:rPr>
      </w:pPr>
    </w:p>
    <w:p w:rsidR="00774FF8" w:rsidRDefault="00774FF8" w:rsidP="00B37965">
      <w:pPr>
        <w:ind w:left="284"/>
        <w:rPr>
          <w:i/>
          <w:iCs/>
        </w:rPr>
      </w:pPr>
      <w:r w:rsidRPr="00B835B8">
        <w:rPr>
          <w:i/>
          <w:iCs/>
        </w:rPr>
        <w:t>L</w:t>
      </w:r>
      <w:r>
        <w:rPr>
          <w:i/>
          <w:iCs/>
        </w:rPr>
        <w:t>’icône</w:t>
      </w:r>
      <w:r>
        <w:t xml:space="preserve"> </w:t>
      </w:r>
      <w:r w:rsidRPr="009C6C36">
        <w:rPr>
          <w:i/>
          <w:iCs/>
          <w:noProof/>
        </w:rPr>
        <w:pict>
          <v:shape id="_x0000_i1714" type="#_x0000_t75" style="width:12pt;height:10.5pt;visibility:visible">
            <v:imagedata r:id="rId162" o:title=""/>
          </v:shape>
        </w:pict>
      </w:r>
      <w:r>
        <w:rPr>
          <w:i/>
          <w:iCs/>
        </w:rPr>
        <w:t xml:space="preserve"> disparaît, signifiant qu’il n’y a plus de fichier joint à la communication sélectionnée.</w:t>
      </w:r>
    </w:p>
    <w:p w:rsidR="00774FF8" w:rsidRDefault="00774FF8" w:rsidP="00B37965">
      <w:pPr>
        <w:ind w:left="284"/>
        <w:rPr>
          <w:i/>
          <w:iCs/>
        </w:rPr>
      </w:pPr>
    </w:p>
    <w:p w:rsidR="00774FF8" w:rsidRDefault="00774FF8" w:rsidP="00B37965">
      <w:pPr>
        <w:ind w:left="284"/>
      </w:pPr>
      <w:r>
        <w:rPr>
          <w:i/>
          <w:iCs/>
        </w:rPr>
        <w:t>Si vous désirez supprimer un autre fichier joint à une communication, reprenez à l’étape 3.</w:t>
      </w:r>
    </w:p>
    <w:p w:rsidR="00774FF8" w:rsidRDefault="00774FF8" w:rsidP="00B37965">
      <w:pPr>
        <w:ind w:left="426" w:hanging="426"/>
      </w:pPr>
    </w:p>
    <w:p w:rsidR="00774FF8" w:rsidRDefault="00774FF8" w:rsidP="00B37965">
      <w:pPr>
        <w:ind w:left="426" w:hanging="426"/>
        <w:rPr>
          <w:color w:val="9BBB59"/>
        </w:rPr>
      </w:pPr>
      <w:r>
        <w:t xml:space="preserve">6. Cliquez sur  </w:t>
      </w:r>
      <w:r>
        <w:object w:dxaOrig="225" w:dyaOrig="225">
          <v:shape id="_x0000_i1715" type="#_x0000_t75" style="width:14.25pt;height:14.25pt" o:ole="">
            <v:imagedata r:id="rId109" o:title=""/>
          </v:shape>
          <o:OLEObject Type="Embed" ProgID="Paint.Picture" ShapeID="_x0000_i1715" DrawAspect="Content" ObjectID="_1329503132" r:id="rId237"/>
        </w:object>
      </w:r>
      <w:r>
        <w:t xml:space="preserve"> pour </w:t>
      </w:r>
      <w:r>
        <w:rPr>
          <w:b/>
          <w:bCs/>
          <w:u w:val="single"/>
        </w:rPr>
        <w:t>Arrêter la modification des communications</w:t>
      </w:r>
      <w:r>
        <w:rPr>
          <w:b/>
          <w:bCs/>
        </w:rPr>
        <w:t>.</w:t>
      </w:r>
    </w:p>
    <w:p w:rsidR="00774FF8" w:rsidRDefault="00774FF8" w:rsidP="00B37965">
      <w:pPr>
        <w:ind w:left="709" w:hanging="709"/>
        <w:rPr>
          <w:i/>
          <w:iCs/>
        </w:rPr>
      </w:pPr>
    </w:p>
    <w:p w:rsidR="00774FF8" w:rsidRDefault="00774FF8" w:rsidP="00B37965">
      <w:pPr>
        <w:ind w:left="426"/>
        <w:rPr>
          <w:i/>
          <w:iCs/>
        </w:rPr>
      </w:pPr>
      <w:r>
        <w:rPr>
          <w:i/>
          <w:iCs/>
        </w:rPr>
        <w:t xml:space="preserve">Le secteur des communications du compte </w:t>
      </w:r>
      <w:r w:rsidRPr="007E2A5B">
        <w:rPr>
          <w:i/>
          <w:iCs/>
        </w:rPr>
        <w:t>personne / organisme clé</w:t>
      </w:r>
      <w:r>
        <w:rPr>
          <w:i/>
          <w:iCs/>
        </w:rPr>
        <w:t xml:space="preserve"> se désactive.</w:t>
      </w:r>
    </w:p>
    <w:p w:rsidR="00774FF8" w:rsidRDefault="00774FF8" w:rsidP="00B37965">
      <w:pPr>
        <w:ind w:left="426"/>
        <w:rPr>
          <w:i/>
          <w:iCs/>
        </w:rPr>
      </w:pPr>
    </w:p>
    <w:p w:rsidR="00774FF8" w:rsidRDefault="00774FF8" w:rsidP="00B37965">
      <w:pPr>
        <w:ind w:left="426"/>
      </w:pPr>
      <w:r>
        <w:rPr>
          <w:i/>
          <w:iCs/>
        </w:rPr>
        <w:t>Désactiver le secteur des communications le débloque pour les autres utilisateurs voulant y apporter des modifications.</w:t>
      </w:r>
    </w:p>
    <w:p w:rsidR="00774FF8" w:rsidRDefault="00774FF8" w:rsidP="00B37965">
      <w:pPr>
        <w:ind w:left="426" w:hanging="426"/>
        <w:rPr>
          <w:i/>
          <w:iCs/>
        </w:rPr>
      </w:pPr>
    </w:p>
    <w:p w:rsidR="00774FF8" w:rsidRDefault="00774FF8" w:rsidP="00B37965">
      <w:pPr>
        <w:ind w:left="426" w:hanging="426"/>
        <w:rPr>
          <w:i/>
          <w:iCs/>
        </w:rPr>
      </w:pPr>
    </w:p>
    <w:p w:rsidR="00774FF8" w:rsidRDefault="00774FF8" w:rsidP="00B37965">
      <w:pPr>
        <w:rPr>
          <w:i/>
          <w:iCs/>
        </w:rPr>
      </w:pPr>
      <w:r>
        <w:rPr>
          <w:i/>
          <w:iCs/>
        </w:rPr>
        <w:t xml:space="preserve">Pour pouvoir </w:t>
      </w:r>
      <w:r w:rsidRPr="0020661C">
        <w:rPr>
          <w:i/>
          <w:iCs/>
        </w:rPr>
        <w:t>supprimer un fichier joint à une communication</w:t>
      </w:r>
      <w:r>
        <w:rPr>
          <w:i/>
          <w:iCs/>
        </w:rPr>
        <w:t xml:space="preserve">, un utilisateur doit avoir le </w:t>
      </w:r>
      <w:r>
        <w:rPr>
          <w:b/>
          <w:bCs/>
          <w:i/>
          <w:iCs/>
        </w:rPr>
        <w:t xml:space="preserve">Droit de gérer les communications </w:t>
      </w:r>
      <w:r>
        <w:rPr>
          <w:i/>
          <w:iCs/>
        </w:rPr>
        <w:t>d’activé dans son type d’utilisateur.</w:t>
      </w:r>
    </w:p>
    <w:p w:rsidR="00774FF8" w:rsidRDefault="00774FF8" w:rsidP="00AD7774">
      <w:pPr>
        <w:rPr>
          <w:i/>
          <w:iCs/>
        </w:rPr>
      </w:pPr>
    </w:p>
    <w:p w:rsidR="00774FF8" w:rsidRDefault="00774FF8" w:rsidP="00AD7774">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9C6C36">
        <w:rPr>
          <w:b/>
          <w:bCs/>
          <w:i/>
          <w:iCs/>
          <w:noProof/>
        </w:rPr>
        <w:pict>
          <v:shape id="_x0000_i171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774FF8" w:rsidRDefault="00774FF8" w:rsidP="001458DC">
      <w:pPr>
        <w:pStyle w:val="Heading3"/>
      </w:pPr>
      <w:r>
        <w:br w:type="page"/>
      </w:r>
      <w:bookmarkStart w:id="161" w:name="KP_Comms_Del"/>
      <w:bookmarkEnd w:id="161"/>
      <w:r>
        <w:t>Supprimer une communication</w:t>
      </w:r>
    </w:p>
    <w:p w:rsidR="00774FF8" w:rsidRDefault="00774FF8" w:rsidP="003604CA">
      <w:r w:rsidRPr="00CA76CD">
        <w:rPr>
          <w:vanish/>
        </w:rPr>
        <w:t xml:space="preserve">Numéro : </w:t>
      </w:r>
      <w:r>
        <w:rPr>
          <w:vanish/>
        </w:rPr>
        <w:t>143</w:t>
      </w:r>
    </w:p>
    <w:p w:rsidR="00774FF8" w:rsidRPr="007E2F6A" w:rsidRDefault="00774FF8" w:rsidP="00854DBF">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supprimer une </w:t>
      </w:r>
      <w:hyperlink w:anchor="KP_Comms" w:history="1">
        <w:r w:rsidRPr="00E26952">
          <w:rPr>
            <w:rStyle w:val="Hyperlink"/>
          </w:rPr>
          <w:t>communicatio</w:t>
        </w:r>
        <w:r>
          <w:rPr>
            <w:rStyle w:val="Hyperlink"/>
          </w:rPr>
          <w:t>n</w:t>
        </w:r>
      </w:hyperlink>
      <w:r>
        <w:t xml:space="preserve">, </w:t>
      </w:r>
      <w:r w:rsidRPr="007E2F6A">
        <w:t xml:space="preserve">cliquez sur le menu </w:t>
      </w:r>
      <w:r w:rsidRPr="007E2F6A">
        <w:rPr>
          <w:b/>
          <w:bCs/>
        </w:rPr>
        <w:t>Compte</w:t>
      </w:r>
      <w:r w:rsidRPr="007E2F6A">
        <w:t xml:space="preserve">, puis cliquez sur </w:t>
      </w:r>
      <w:r>
        <w:rPr>
          <w:noProof/>
        </w:rPr>
        <w:pict>
          <v:shape id="_x0000_i1717"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18"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854DBF"/>
    <w:p w:rsidR="00774FF8" w:rsidRPr="007E2F6A" w:rsidRDefault="00774FF8" w:rsidP="00854DBF">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774FF8" w:rsidRDefault="00774FF8" w:rsidP="00854DBF"/>
    <w:p w:rsidR="00774FF8" w:rsidRDefault="00774FF8" w:rsidP="00854DBF">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854DBF">
      <w:pPr>
        <w:ind w:left="180" w:hanging="180"/>
      </w:pPr>
    </w:p>
    <w:p w:rsidR="00774FF8" w:rsidRDefault="00774FF8" w:rsidP="00854DBF">
      <w:r w:rsidRPr="007E2F6A">
        <w:t>1. Sélectionnez l’onglet</w:t>
      </w:r>
      <w:r>
        <w:t xml:space="preserve"> </w:t>
      </w:r>
      <w:r>
        <w:rPr>
          <w:b/>
          <w:bCs/>
        </w:rPr>
        <w:t>Communication</w:t>
      </w:r>
      <w:r w:rsidRPr="007E2F6A">
        <w:t xml:space="preserve"> </w:t>
      </w:r>
      <w:r>
        <w:t>(1</w:t>
      </w:r>
      <w:r w:rsidRPr="00203390">
        <w:rPr>
          <w:vertAlign w:val="superscript"/>
        </w:rPr>
        <w:t>e</w:t>
      </w:r>
      <w:r>
        <w:rPr>
          <w:vertAlign w:val="superscript"/>
        </w:rPr>
        <w:t>r</w:t>
      </w:r>
      <w:r>
        <w:t xml:space="preserve"> onglet en haut à droite)</w:t>
      </w:r>
      <w:r w:rsidRPr="007E2F6A">
        <w:t>.</w:t>
      </w:r>
    </w:p>
    <w:p w:rsidR="00774FF8" w:rsidRDefault="00774FF8" w:rsidP="00854DBF"/>
    <w:p w:rsidR="00774FF8" w:rsidRDefault="00774FF8" w:rsidP="00854DBF">
      <w:pPr>
        <w:ind w:left="180" w:hanging="180"/>
        <w:rPr>
          <w:b/>
          <w:bCs/>
        </w:rPr>
      </w:pPr>
      <w:r>
        <w:t xml:space="preserve">2. Cliquez sur </w:t>
      </w:r>
      <w:r>
        <w:rPr>
          <w:noProof/>
        </w:rPr>
        <w:pict>
          <v:shape id="_x0000_i1719" type="#_x0000_t75" style="width:14.25pt;height:14.25pt;visibility:visible">
            <v:imagedata r:id="rId99" o:title=""/>
          </v:shape>
        </w:pict>
      </w:r>
      <w:r>
        <w:t xml:space="preserve"> situé dans le coin supérieur droit du secteur des communications du compte client pour </w:t>
      </w:r>
      <w:r>
        <w:rPr>
          <w:b/>
          <w:bCs/>
          <w:u w:val="single"/>
        </w:rPr>
        <w:t>Commencer la modification des communications</w:t>
      </w:r>
      <w:r>
        <w:rPr>
          <w:b/>
          <w:bCs/>
        </w:rPr>
        <w:t>.</w:t>
      </w:r>
    </w:p>
    <w:p w:rsidR="00774FF8" w:rsidRDefault="00774FF8" w:rsidP="00854DBF">
      <w:pPr>
        <w:ind w:left="142" w:firstLine="38"/>
        <w:rPr>
          <w:i/>
          <w:iCs/>
        </w:rPr>
      </w:pPr>
    </w:p>
    <w:p w:rsidR="00774FF8" w:rsidRDefault="00774FF8" w:rsidP="00854DBF">
      <w:pPr>
        <w:ind w:left="142" w:firstLine="38"/>
        <w:rPr>
          <w:i/>
          <w:iCs/>
          <w:color w:val="9BBB59"/>
        </w:rPr>
      </w:pPr>
      <w:r>
        <w:rPr>
          <w:i/>
          <w:iCs/>
        </w:rPr>
        <w:t>Le secteur des communications du compte client s’active.</w:t>
      </w:r>
    </w:p>
    <w:p w:rsidR="00774FF8" w:rsidRDefault="00774FF8" w:rsidP="00854DBF">
      <w:pPr>
        <w:ind w:left="180" w:hanging="180"/>
      </w:pPr>
    </w:p>
    <w:p w:rsidR="00774FF8" w:rsidRDefault="00774FF8" w:rsidP="00854DBF">
      <w:pPr>
        <w:ind w:left="180" w:hanging="180"/>
        <w:rPr>
          <w:i/>
          <w:iCs/>
        </w:rPr>
      </w:pPr>
      <w:r>
        <w:tab/>
      </w:r>
      <w:r>
        <w:rPr>
          <w:i/>
          <w:iCs/>
        </w:rPr>
        <w:t xml:space="preserve">Lorsque vous activez le secteur des Communications d’un compte </w:t>
      </w:r>
      <w:r w:rsidRPr="007E2A5B">
        <w:rPr>
          <w:i/>
          <w:iCs/>
        </w:rPr>
        <w:t>personne / organisme clé</w:t>
      </w:r>
      <w:r>
        <w:rPr>
          <w:i/>
          <w:iCs/>
        </w:rPr>
        <w:t xml:space="preserve">, celui-ci devient bloqué pour tous les autres utilisateurs, c’est-à-dire qu’ils ne pourront effectuer de modifications dans les communications du même compte </w:t>
      </w:r>
      <w:r w:rsidRPr="007E2A5B">
        <w:rPr>
          <w:i/>
          <w:iCs/>
        </w:rPr>
        <w:t>personne / organisme clé</w:t>
      </w:r>
      <w:r>
        <w:rPr>
          <w:i/>
          <w:iCs/>
        </w:rPr>
        <w:t xml:space="preserve"> jusqu’à ce que vous arrêtiez la modification des communications.</w:t>
      </w:r>
    </w:p>
    <w:p w:rsidR="00774FF8" w:rsidRDefault="00774FF8" w:rsidP="00854DBF"/>
    <w:p w:rsidR="00774FF8" w:rsidRDefault="00774FF8" w:rsidP="00854DBF">
      <w:pPr>
        <w:ind w:left="284" w:hanging="284"/>
      </w:pPr>
      <w:r>
        <w:t xml:space="preserve">3. </w:t>
      </w:r>
      <w:r w:rsidRPr="00F82DD3">
        <w:rPr>
          <w:b/>
          <w:bCs/>
        </w:rPr>
        <w:t>Sélectionnez une communication</w:t>
      </w:r>
      <w:r>
        <w:t xml:space="preserve"> parmi la liste des communications. </w:t>
      </w:r>
    </w:p>
    <w:p w:rsidR="00774FF8" w:rsidRDefault="00774FF8" w:rsidP="00854DBF">
      <w:pPr>
        <w:ind w:left="180" w:hanging="180"/>
      </w:pPr>
      <w:r>
        <w:tab/>
      </w:r>
    </w:p>
    <w:p w:rsidR="00774FF8" w:rsidRDefault="00774FF8" w:rsidP="00854DBF">
      <w:pPr>
        <w:tabs>
          <w:tab w:val="left" w:pos="4253"/>
        </w:tabs>
        <w:ind w:left="284"/>
      </w:pPr>
      <w:r>
        <w:rPr>
          <w:i/>
          <w:iCs/>
        </w:rPr>
        <w:t>La liste des communications se trouve au bas du secteur des communications. Les communications qui y sont affichées sont disposées en ordre croissant selon la date d’émission / réception / réception.</w:t>
      </w:r>
    </w:p>
    <w:p w:rsidR="00774FF8" w:rsidRDefault="00774FF8" w:rsidP="00854DBF">
      <w:pPr>
        <w:ind w:left="284"/>
        <w:rPr>
          <w:i/>
          <w:iCs/>
        </w:rPr>
      </w:pPr>
    </w:p>
    <w:p w:rsidR="00774FF8" w:rsidRPr="00BC748D" w:rsidRDefault="00774FF8" w:rsidP="00854DBF">
      <w:pPr>
        <w:ind w:left="284"/>
      </w:pPr>
      <w:r>
        <w:rPr>
          <w:i/>
          <w:iCs/>
        </w:rPr>
        <w:t xml:space="preserve">Vous pouvez </w:t>
      </w:r>
      <w:hyperlink w:anchor="KP_Comms_Filter" w:history="1">
        <w:r w:rsidRPr="00923C1F">
          <w:rPr>
            <w:rStyle w:val="Hyperlink"/>
            <w:i/>
            <w:iCs/>
          </w:rPr>
          <w:t>Filtrer la liste des communications</w:t>
        </w:r>
      </w:hyperlink>
      <w:r>
        <w:rPr>
          <w:i/>
          <w:iCs/>
        </w:rPr>
        <w:t xml:space="preserve"> pour faciliter votre recherche.</w:t>
      </w:r>
    </w:p>
    <w:p w:rsidR="00774FF8" w:rsidRDefault="00774FF8" w:rsidP="00854DBF"/>
    <w:p w:rsidR="00774FF8" w:rsidRDefault="00774FF8" w:rsidP="00854DBF">
      <w:pPr>
        <w:ind w:left="284" w:hanging="284"/>
      </w:pPr>
      <w:r>
        <w:t xml:space="preserve">4. Cliquez sur </w:t>
      </w:r>
      <w:r>
        <w:rPr>
          <w:noProof/>
        </w:rPr>
        <w:pict>
          <v:shape id="_x0000_i1720" type="#_x0000_t75" style="width:14.25pt;height:14.25pt;visibility:visible">
            <v:imagedata r:id="rId165" o:title=""/>
          </v:shape>
        </w:pict>
      </w:r>
      <w:r>
        <w:t>.</w:t>
      </w:r>
    </w:p>
    <w:p w:rsidR="00774FF8" w:rsidRDefault="00774FF8" w:rsidP="00854DBF">
      <w:pPr>
        <w:ind w:left="284" w:hanging="284"/>
      </w:pPr>
    </w:p>
    <w:p w:rsidR="00774FF8" w:rsidRPr="0012091A" w:rsidRDefault="00774FF8" w:rsidP="00854DBF">
      <w:pPr>
        <w:ind w:left="284"/>
        <w:rPr>
          <w:i/>
          <w:iCs/>
        </w:rPr>
      </w:pPr>
      <w:r w:rsidRPr="0012091A">
        <w:rPr>
          <w:i/>
          <w:iCs/>
        </w:rPr>
        <w:t>Vous pouvez aussi cliquer avec le bouton droit de la souris sur la communication sélectionné</w:t>
      </w:r>
      <w:r>
        <w:rPr>
          <w:i/>
          <w:iCs/>
        </w:rPr>
        <w:t>e</w:t>
      </w:r>
      <w:r w:rsidRPr="0012091A">
        <w:rPr>
          <w:i/>
          <w:iCs/>
        </w:rPr>
        <w:t xml:space="preserve"> et choisir l’option </w:t>
      </w:r>
      <w:r w:rsidRPr="0012091A">
        <w:t>Supprimer</w:t>
      </w:r>
      <w:r w:rsidRPr="0012091A">
        <w:rPr>
          <w:b/>
          <w:bCs/>
          <w:i/>
          <w:iCs/>
        </w:rPr>
        <w:t xml:space="preserve"> </w:t>
      </w:r>
      <w:r w:rsidRPr="0012091A">
        <w:rPr>
          <w:i/>
          <w:iCs/>
        </w:rPr>
        <w:t>dans le menu contextuel qui apparaît.</w:t>
      </w:r>
    </w:p>
    <w:p w:rsidR="00774FF8" w:rsidRDefault="00774FF8" w:rsidP="00854DBF">
      <w:pPr>
        <w:ind w:left="180" w:hanging="180"/>
      </w:pPr>
    </w:p>
    <w:p w:rsidR="00774FF8" w:rsidRDefault="00774FF8" w:rsidP="00854DBF">
      <w:pPr>
        <w:ind w:left="284"/>
        <w:rPr>
          <w:i/>
          <w:iCs/>
        </w:rPr>
      </w:pPr>
      <w:r>
        <w:rPr>
          <w:i/>
          <w:iCs/>
        </w:rPr>
        <w:t>Si</w:t>
      </w:r>
      <w:r w:rsidRPr="0057638B">
        <w:rPr>
          <w:i/>
          <w:iCs/>
        </w:rPr>
        <w:t xml:space="preserve"> un fichier </w:t>
      </w:r>
      <w:r>
        <w:rPr>
          <w:i/>
          <w:iCs/>
        </w:rPr>
        <w:t xml:space="preserve">est </w:t>
      </w:r>
      <w:r w:rsidRPr="0057638B">
        <w:rPr>
          <w:i/>
          <w:iCs/>
        </w:rPr>
        <w:t>joint à la</w:t>
      </w:r>
      <w:r>
        <w:rPr>
          <w:i/>
          <w:iCs/>
        </w:rPr>
        <w:t xml:space="preserve"> communication, il</w:t>
      </w:r>
      <w:r w:rsidRPr="0057638B">
        <w:rPr>
          <w:i/>
          <w:iCs/>
        </w:rPr>
        <w:t xml:space="preserve"> sera supprimé en même temps que la communication.</w:t>
      </w:r>
    </w:p>
    <w:p w:rsidR="00774FF8" w:rsidRDefault="00774FF8" w:rsidP="00854DBF">
      <w:pPr>
        <w:ind w:left="284"/>
        <w:rPr>
          <w:i/>
          <w:iCs/>
        </w:rPr>
      </w:pPr>
    </w:p>
    <w:p w:rsidR="00774FF8" w:rsidRDefault="00774FF8" w:rsidP="00854DBF">
      <w:pPr>
        <w:ind w:left="284"/>
        <w:rPr>
          <w:i/>
          <w:iCs/>
        </w:rPr>
      </w:pPr>
      <w:r w:rsidRPr="00A92D15">
        <w:rPr>
          <w:i/>
          <w:iCs/>
        </w:rPr>
        <w:t xml:space="preserve">La fenêtre </w:t>
      </w:r>
      <w:r>
        <w:t xml:space="preserve">Confirmation de suppression </w:t>
      </w:r>
      <w:r>
        <w:rPr>
          <w:i/>
          <w:iCs/>
        </w:rPr>
        <w:t>apparaît.</w:t>
      </w:r>
    </w:p>
    <w:p w:rsidR="00774FF8" w:rsidRDefault="00774FF8" w:rsidP="00854DBF">
      <w:pPr>
        <w:ind w:left="284"/>
        <w:rPr>
          <w:i/>
          <w:iCs/>
        </w:rPr>
      </w:pPr>
    </w:p>
    <w:p w:rsidR="00774FF8" w:rsidRDefault="00774FF8" w:rsidP="00854DBF">
      <w:r>
        <w:t>5. Cliquez sur « </w:t>
      </w:r>
      <w:r w:rsidRPr="00A92D15">
        <w:rPr>
          <w:b/>
          <w:bCs/>
        </w:rPr>
        <w:t>Oui</w:t>
      </w:r>
      <w:r>
        <w:rPr>
          <w:b/>
          <w:bCs/>
        </w:rPr>
        <w:t> </w:t>
      </w:r>
      <w:r w:rsidRPr="00A92D15">
        <w:t>»</w:t>
      </w:r>
      <w:r>
        <w:t xml:space="preserve">. </w:t>
      </w:r>
    </w:p>
    <w:p w:rsidR="00774FF8" w:rsidRDefault="00774FF8" w:rsidP="00854DBF"/>
    <w:p w:rsidR="00774FF8" w:rsidRDefault="00774FF8" w:rsidP="00854DBF">
      <w:pPr>
        <w:ind w:left="284"/>
      </w:pPr>
      <w:r>
        <w:rPr>
          <w:i/>
          <w:iCs/>
        </w:rPr>
        <w:t>Si vous désirez supprimer une autre communication reprenez à l’étape 3.</w:t>
      </w:r>
    </w:p>
    <w:p w:rsidR="00774FF8" w:rsidRDefault="00774FF8" w:rsidP="00854DBF">
      <w:pPr>
        <w:ind w:left="426" w:hanging="426"/>
      </w:pPr>
    </w:p>
    <w:p w:rsidR="00774FF8" w:rsidRDefault="00774FF8" w:rsidP="00854DBF">
      <w:pPr>
        <w:ind w:left="426" w:hanging="426"/>
        <w:rPr>
          <w:color w:val="9BBB59"/>
        </w:rPr>
      </w:pPr>
      <w:r>
        <w:t xml:space="preserve">6. Cliquez sur  </w:t>
      </w:r>
      <w:r>
        <w:object w:dxaOrig="225" w:dyaOrig="225">
          <v:shape id="_x0000_i1721" type="#_x0000_t75" style="width:14.25pt;height:14.25pt" o:ole="">
            <v:imagedata r:id="rId109" o:title=""/>
          </v:shape>
          <o:OLEObject Type="Embed" ProgID="Paint.Picture" ShapeID="_x0000_i1721" DrawAspect="Content" ObjectID="_1329503133" r:id="rId238"/>
        </w:object>
      </w:r>
      <w:r>
        <w:t xml:space="preserve"> pour </w:t>
      </w:r>
      <w:r>
        <w:rPr>
          <w:b/>
          <w:bCs/>
          <w:u w:val="single"/>
        </w:rPr>
        <w:t>Arrêter la modification des communications</w:t>
      </w:r>
      <w:r>
        <w:rPr>
          <w:b/>
          <w:bCs/>
        </w:rPr>
        <w:t>.</w:t>
      </w:r>
    </w:p>
    <w:p w:rsidR="00774FF8" w:rsidRDefault="00774FF8" w:rsidP="00854DBF">
      <w:pPr>
        <w:ind w:left="709" w:hanging="709"/>
        <w:rPr>
          <w:i/>
          <w:iCs/>
        </w:rPr>
      </w:pPr>
    </w:p>
    <w:p w:rsidR="00774FF8" w:rsidRDefault="00774FF8" w:rsidP="00854DBF">
      <w:pPr>
        <w:ind w:left="426"/>
        <w:rPr>
          <w:i/>
          <w:iCs/>
        </w:rPr>
      </w:pPr>
      <w:r>
        <w:rPr>
          <w:i/>
          <w:iCs/>
        </w:rPr>
        <w:t xml:space="preserve">Le secteur des communications du compte </w:t>
      </w:r>
      <w:r w:rsidRPr="007E2A5B">
        <w:rPr>
          <w:i/>
          <w:iCs/>
        </w:rPr>
        <w:t>personne / organisme clé</w:t>
      </w:r>
      <w:r>
        <w:rPr>
          <w:i/>
          <w:iCs/>
        </w:rPr>
        <w:t xml:space="preserve"> se désactive.</w:t>
      </w:r>
    </w:p>
    <w:p w:rsidR="00774FF8" w:rsidRDefault="00774FF8" w:rsidP="00854DBF">
      <w:pPr>
        <w:ind w:left="426"/>
        <w:rPr>
          <w:i/>
          <w:iCs/>
        </w:rPr>
      </w:pPr>
    </w:p>
    <w:p w:rsidR="00774FF8" w:rsidRDefault="00774FF8" w:rsidP="00854DBF">
      <w:pPr>
        <w:ind w:left="426"/>
      </w:pPr>
      <w:r>
        <w:rPr>
          <w:i/>
          <w:iCs/>
        </w:rPr>
        <w:t>Désactiver le secteur des communications le débloque pour les autres utilisateurs voulant y apporter des modifications.</w:t>
      </w:r>
    </w:p>
    <w:p w:rsidR="00774FF8" w:rsidRDefault="00774FF8" w:rsidP="00854DBF">
      <w:pPr>
        <w:ind w:left="426"/>
        <w:rPr>
          <w:i/>
          <w:iCs/>
        </w:rPr>
      </w:pPr>
    </w:p>
    <w:p w:rsidR="00774FF8" w:rsidRDefault="00774FF8" w:rsidP="00854DBF">
      <w:pPr>
        <w:ind w:left="426"/>
        <w:rPr>
          <w:i/>
          <w:iCs/>
        </w:rPr>
      </w:pPr>
    </w:p>
    <w:p w:rsidR="00774FF8" w:rsidRDefault="00774FF8" w:rsidP="00854DBF">
      <w:pPr>
        <w:rPr>
          <w:i/>
          <w:iCs/>
        </w:rPr>
      </w:pPr>
      <w:r>
        <w:rPr>
          <w:i/>
          <w:iCs/>
        </w:rPr>
        <w:t xml:space="preserve">Pour pouvoir supprimer une communication, un utilisateur doit avoir le </w:t>
      </w:r>
      <w:r>
        <w:rPr>
          <w:b/>
          <w:bCs/>
          <w:i/>
          <w:iCs/>
        </w:rPr>
        <w:t xml:space="preserve">Droit de gérer les communications </w:t>
      </w:r>
      <w:r>
        <w:rPr>
          <w:i/>
          <w:iCs/>
        </w:rPr>
        <w:t>d’activé dans son type d’utilisateur.</w:t>
      </w:r>
    </w:p>
    <w:p w:rsidR="00774FF8" w:rsidRDefault="00774FF8" w:rsidP="00854DBF">
      <w:pPr>
        <w:rPr>
          <w:i/>
          <w:iCs/>
        </w:rPr>
      </w:pPr>
    </w:p>
    <w:p w:rsidR="00774FF8" w:rsidRDefault="00774FF8" w:rsidP="001458DC">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9C6C36">
        <w:rPr>
          <w:b/>
          <w:bCs/>
          <w:i/>
          <w:iCs/>
          <w:noProof/>
        </w:rPr>
        <w:pict>
          <v:shape id="_x0000_i1722"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774FF8" w:rsidRPr="00FE4E34" w:rsidRDefault="00774FF8" w:rsidP="00AE5520">
      <w:pPr>
        <w:pStyle w:val="Heading2"/>
      </w:pPr>
      <w:r w:rsidRPr="00FE4E34">
        <w:br w:type="page"/>
      </w:r>
      <w:bookmarkStart w:id="162" w:name="KP_Bills"/>
      <w:bookmarkEnd w:id="162"/>
      <w:r w:rsidRPr="00FE4E34">
        <w:t>Comptabilité d’un compte personne / organisme clé</w:t>
      </w:r>
    </w:p>
    <w:p w:rsidR="00774FF8" w:rsidRDefault="00774FF8" w:rsidP="003604CA">
      <w:r w:rsidRPr="00CA76CD">
        <w:rPr>
          <w:vanish/>
        </w:rPr>
        <w:t xml:space="preserve">Numéro : </w:t>
      </w:r>
      <w:r>
        <w:rPr>
          <w:vanish/>
        </w:rPr>
        <w:t>144</w:t>
      </w:r>
    </w:p>
    <w:p w:rsidR="00774FF8" w:rsidRDefault="00774FF8" w:rsidP="00E721D2">
      <w:pPr>
        <w:rPr>
          <w:b/>
          <w:bCs/>
          <w:i/>
          <w:iCs/>
        </w:rPr>
      </w:pPr>
      <w:r>
        <w:rPr>
          <w:b/>
          <w:bCs/>
          <w:i/>
          <w:iCs/>
        </w:rPr>
        <w:t>Accès à la comptabilité</w:t>
      </w:r>
    </w:p>
    <w:p w:rsidR="00774FF8" w:rsidRDefault="00774FF8" w:rsidP="00E721D2">
      <w:pPr>
        <w:rPr>
          <w:b/>
          <w:bCs/>
          <w:i/>
          <w:iCs/>
        </w:rPr>
      </w:pPr>
      <w:r>
        <w:rPr>
          <w:b/>
          <w:bCs/>
          <w:i/>
          <w:iCs/>
        </w:rPr>
        <w:t>Droit de créer une nouvelle facture</w:t>
      </w:r>
    </w:p>
    <w:p w:rsidR="00774FF8" w:rsidRDefault="00774FF8" w:rsidP="00E721D2">
      <w:pPr>
        <w:rPr>
          <w:b/>
          <w:bCs/>
          <w:i/>
          <w:iCs/>
        </w:rPr>
      </w:pPr>
      <w:r>
        <w:rPr>
          <w:b/>
          <w:bCs/>
          <w:i/>
          <w:iCs/>
        </w:rPr>
        <w:t>Droit de modifier la comptabilité</w:t>
      </w:r>
    </w:p>
    <w:p w:rsidR="00774FF8" w:rsidRDefault="00774FF8" w:rsidP="00E721D2"/>
    <w:p w:rsidR="00774FF8" w:rsidRDefault="00774FF8" w:rsidP="00E721D2">
      <w:r w:rsidRPr="00FF7154">
        <w:rPr>
          <w:b/>
          <w:bCs/>
        </w:rPr>
        <w:t xml:space="preserve">Actions </w:t>
      </w:r>
      <w:r>
        <w:rPr>
          <w:b/>
          <w:bCs/>
        </w:rPr>
        <w:t>relatives à la comptabilité d’un compte personne / organisme clé et articles liés :</w:t>
      </w:r>
    </w:p>
    <w:p w:rsidR="00774FF8" w:rsidRDefault="00774FF8" w:rsidP="00E721D2">
      <w:hyperlink w:anchor="KP_Bills_Add" w:history="1">
        <w:r w:rsidRPr="00E24963">
          <w:rPr>
            <w:rStyle w:val="Hyperlink"/>
          </w:rPr>
          <w:t>Ajouter une nouvelle facture à partir d’un compte personne / organisme clé</w:t>
        </w:r>
      </w:hyperlink>
    </w:p>
    <w:p w:rsidR="00774FF8" w:rsidRDefault="00774FF8" w:rsidP="00E721D2">
      <w:hyperlink w:anchor="KP_Bills_Adjust" w:history="1">
        <w:r w:rsidRPr="00E24963">
          <w:rPr>
            <w:rStyle w:val="Hyperlink"/>
          </w:rPr>
          <w:t>Ajuster une facture dans un compte personne / organisme clé</w:t>
        </w:r>
      </w:hyperlink>
    </w:p>
    <w:p w:rsidR="00774FF8" w:rsidRDefault="00774FF8" w:rsidP="00E721D2">
      <w:hyperlink w:anchor="KP_Bills_Pay" w:history="1">
        <w:r w:rsidRPr="00E24963">
          <w:rPr>
            <w:rStyle w:val="Hyperlink"/>
          </w:rPr>
          <w:t>Effectuer les paiements d’un compte personne / organisme clé</w:t>
        </w:r>
      </w:hyperlink>
    </w:p>
    <w:p w:rsidR="00774FF8" w:rsidRPr="00E24963" w:rsidRDefault="00774FF8" w:rsidP="00E721D2">
      <w:hyperlink w:anchor="KP_Bills_Filter" w:history="1">
        <w:r w:rsidRPr="00E24963">
          <w:rPr>
            <w:rStyle w:val="Hyperlink"/>
          </w:rPr>
          <w:t>Filtrer les factures et les paiements d’un compte personne organisme clé</w:t>
        </w:r>
      </w:hyperlink>
    </w:p>
    <w:p w:rsidR="00774FF8" w:rsidRDefault="00774FF8" w:rsidP="00E721D2">
      <w:pPr>
        <w:pStyle w:val="Heading3"/>
      </w:pPr>
      <w:r>
        <w:br w:type="page"/>
      </w:r>
      <w:bookmarkStart w:id="163" w:name="KP_Bills_Add"/>
      <w:bookmarkEnd w:id="163"/>
      <w:r>
        <w:t>Ajouter une nouvelle facture à partir d’un compte personne / organisme clé</w:t>
      </w:r>
    </w:p>
    <w:p w:rsidR="00774FF8" w:rsidRDefault="00774FF8" w:rsidP="003604CA">
      <w:r w:rsidRPr="00CA76CD">
        <w:rPr>
          <w:vanish/>
        </w:rPr>
        <w:t xml:space="preserve">Numéro : </w:t>
      </w:r>
      <w:r>
        <w:rPr>
          <w:vanish/>
        </w:rPr>
        <w:t>145</w:t>
      </w:r>
    </w:p>
    <w:p w:rsidR="00774FF8" w:rsidRPr="007E2F6A" w:rsidRDefault="00774FF8" w:rsidP="00E721D2">
      <w:r w:rsidRPr="007E2F6A">
        <w:t xml:space="preserve">Pour ouvrir le </w:t>
      </w:r>
      <w:hyperlink w:anchor="KP" w:history="1">
        <w:r>
          <w:rPr>
            <w:rStyle w:val="Hyperlink"/>
          </w:rPr>
          <w:t>C</w:t>
        </w:r>
        <w:r w:rsidRPr="00414B52">
          <w:rPr>
            <w:rStyle w:val="Hyperlink"/>
          </w:rPr>
          <w:t>ompte personne / organisme clé</w:t>
        </w:r>
      </w:hyperlink>
      <w:r>
        <w:t xml:space="preserve"> à partir duquel vous désirez ajouter une nouvelle </w:t>
      </w:r>
      <w:hyperlink w:anchor="Bills_Facture" w:history="1">
        <w:r w:rsidRPr="00246274">
          <w:rPr>
            <w:rStyle w:val="Hyperlink"/>
          </w:rPr>
          <w:t>facture</w:t>
        </w:r>
      </w:hyperlink>
      <w:r>
        <w:t>,</w:t>
      </w:r>
      <w:r w:rsidRPr="007E2F6A">
        <w:t xml:space="preserve"> cliquez sur le menu </w:t>
      </w:r>
      <w:r w:rsidRPr="007E2F6A">
        <w:rPr>
          <w:b/>
          <w:bCs/>
        </w:rPr>
        <w:t>Compte</w:t>
      </w:r>
      <w:r w:rsidRPr="007E2F6A">
        <w:t xml:space="preserve">, puis cliquez sur </w:t>
      </w:r>
      <w:r>
        <w:rPr>
          <w:noProof/>
        </w:rPr>
        <w:pict>
          <v:shape id="Picture 338" o:spid="_x0000_i1723"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Picture 339" o:spid="_x0000_i1724"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E721D2"/>
    <w:p w:rsidR="00774FF8" w:rsidRPr="007E2F6A" w:rsidRDefault="00774FF8" w:rsidP="00E721D2">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sélectionnez le compte </w:t>
      </w:r>
      <w:r w:rsidRPr="00C24991">
        <w:rPr>
          <w:i/>
          <w:iCs/>
        </w:rPr>
        <w:t>personne / organisme clé</w:t>
      </w:r>
      <w:r w:rsidRPr="007E2F6A">
        <w:rPr>
          <w:i/>
          <w:iCs/>
        </w:rPr>
        <w:t xml:space="preserve"> désiré.</w:t>
      </w:r>
    </w:p>
    <w:p w:rsidR="00774FF8" w:rsidRDefault="00774FF8" w:rsidP="00E721D2"/>
    <w:p w:rsidR="00774FF8" w:rsidRDefault="00774FF8" w:rsidP="00E721D2">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E721D2"/>
    <w:p w:rsidR="00774FF8" w:rsidRDefault="00774FF8" w:rsidP="00E721D2">
      <w:pPr>
        <w:ind w:left="284" w:hanging="284"/>
      </w:pPr>
      <w:r>
        <w:t xml:space="preserve">1. Cliquez sur l’icône </w:t>
      </w:r>
      <w:r>
        <w:rPr>
          <w:noProof/>
        </w:rPr>
        <w:pict>
          <v:shape id="_x0000_i1725" type="#_x0000_t75" style="width:12pt;height:12pt;visibility:visible">
            <v:imagedata r:id="rId97" o:title=""/>
          </v:shape>
        </w:pict>
      </w:r>
      <w:r>
        <w:t xml:space="preserve"> située dans la partie supérieure droite de la fenêtre du compte personne / organisme clé.</w:t>
      </w:r>
    </w:p>
    <w:p w:rsidR="00774FF8" w:rsidRDefault="00774FF8" w:rsidP="00E721D2"/>
    <w:p w:rsidR="00774FF8" w:rsidRDefault="00774FF8" w:rsidP="00E721D2">
      <w:pPr>
        <w:ind w:left="284"/>
      </w:pPr>
      <w:r>
        <w:rPr>
          <w:i/>
          <w:iCs/>
        </w:rPr>
        <w:t xml:space="preserve">La fenêtre </w:t>
      </w:r>
      <w:r>
        <w:t xml:space="preserve">Nouvelle facture </w:t>
      </w:r>
      <w:r>
        <w:rPr>
          <w:i/>
          <w:iCs/>
        </w:rPr>
        <w:t>apparaît.</w:t>
      </w:r>
      <w:r w:rsidRPr="00B85405">
        <w:rPr>
          <w:i/>
          <w:iCs/>
        </w:rPr>
        <w:t xml:space="preserve"> </w:t>
      </w:r>
      <w:r>
        <w:rPr>
          <w:i/>
          <w:iCs/>
        </w:rPr>
        <w:t xml:space="preserve">Certains paramètres y sont automatiquement définis : l’Entité liée est </w:t>
      </w:r>
      <w:r>
        <w:t>Personne / organisme clé</w:t>
      </w:r>
      <w:r>
        <w:rPr>
          <w:i/>
          <w:iCs/>
        </w:rPr>
        <w:t>, l’Entité spécifique primaire et l’Entité payeuse sont le compte personne / organisme clé à partir duquel vous effectuez l’ajout.</w:t>
      </w:r>
    </w:p>
    <w:p w:rsidR="00774FF8" w:rsidRDefault="00774FF8" w:rsidP="00E721D2"/>
    <w:p w:rsidR="00774FF8" w:rsidRDefault="00774FF8" w:rsidP="00E721D2">
      <w:r>
        <w:t xml:space="preserve">2. Veuillez suivre les étapes pour </w:t>
      </w:r>
      <w:hyperlink w:anchor="Bills_Add" w:history="1">
        <w:r w:rsidRPr="000A6AEE">
          <w:rPr>
            <w:rStyle w:val="Hyperlink"/>
          </w:rPr>
          <w:t>Ajouter une nouvelle facture</w:t>
        </w:r>
      </w:hyperlink>
      <w:r>
        <w:t>.</w:t>
      </w:r>
    </w:p>
    <w:p w:rsidR="00774FF8" w:rsidRDefault="00774FF8" w:rsidP="00E721D2"/>
    <w:p w:rsidR="00774FF8" w:rsidRPr="00B85405" w:rsidRDefault="00774FF8" w:rsidP="00E721D2">
      <w:pPr>
        <w:ind w:left="284"/>
        <w:rPr>
          <w:i/>
          <w:iCs/>
        </w:rPr>
      </w:pPr>
      <w:r>
        <w:rPr>
          <w:i/>
          <w:iCs/>
        </w:rPr>
        <w:t xml:space="preserve">La facture s’ajoute dans le secteur de la </w:t>
      </w:r>
      <w:hyperlink w:anchor="KP_Bills" w:history="1">
        <w:r w:rsidRPr="00EC18A7">
          <w:rPr>
            <w:rStyle w:val="Hyperlink"/>
            <w:i/>
            <w:iCs/>
          </w:rPr>
          <w:t>comptabilité</w:t>
        </w:r>
      </w:hyperlink>
      <w:r>
        <w:rPr>
          <w:i/>
          <w:iCs/>
        </w:rPr>
        <w:t xml:space="preserve"> du compte personne / organisme clé. </w:t>
      </w:r>
    </w:p>
    <w:p w:rsidR="00774FF8" w:rsidRDefault="00774FF8" w:rsidP="00E721D2"/>
    <w:p w:rsidR="00774FF8" w:rsidRPr="00B85405" w:rsidRDefault="00774FF8" w:rsidP="00E721D2"/>
    <w:p w:rsidR="00774FF8" w:rsidRDefault="00774FF8" w:rsidP="00E721D2">
      <w:pPr>
        <w:rPr>
          <w:i/>
          <w:iCs/>
        </w:rPr>
      </w:pPr>
      <w:r>
        <w:rPr>
          <w:i/>
          <w:iCs/>
        </w:rPr>
        <w:t>Pour pouvoir ajouter une nouvelle facture à partir d’un compte organisme clé</w:t>
      </w:r>
      <w:r w:rsidRPr="001A3E0E">
        <w:rPr>
          <w:i/>
          <w:iCs/>
        </w:rPr>
        <w:t>,</w:t>
      </w:r>
      <w:r>
        <w:rPr>
          <w:b/>
          <w:bCs/>
          <w:i/>
          <w:iCs/>
        </w:rPr>
        <w:t xml:space="preserve"> </w:t>
      </w:r>
      <w:r w:rsidRPr="00CF6406">
        <w:rPr>
          <w:i/>
          <w:iCs/>
        </w:rPr>
        <w:t xml:space="preserve">un utilisateur </w:t>
      </w:r>
      <w:r>
        <w:rPr>
          <w:i/>
          <w:iCs/>
        </w:rPr>
        <w:t>doit avoir</w:t>
      </w:r>
      <w:r w:rsidRPr="00CF6406">
        <w:rPr>
          <w:i/>
          <w:iCs/>
        </w:rPr>
        <w:t xml:space="preserve"> le </w:t>
      </w:r>
      <w:r>
        <w:rPr>
          <w:b/>
          <w:bCs/>
          <w:i/>
          <w:iCs/>
        </w:rPr>
        <w:t xml:space="preserve">Droit de créer une nouvelle facture </w:t>
      </w:r>
      <w:r w:rsidRPr="00CF6406">
        <w:rPr>
          <w:i/>
          <w:iCs/>
        </w:rPr>
        <w:t>d’activé dans son</w:t>
      </w:r>
      <w:r>
        <w:rPr>
          <w:i/>
          <w:iCs/>
        </w:rPr>
        <w:t xml:space="preserve"> type d’utilisateur</w:t>
      </w:r>
      <w:r w:rsidRPr="00CF6406">
        <w:rPr>
          <w:i/>
          <w:iCs/>
        </w:rPr>
        <w:t>.</w:t>
      </w:r>
    </w:p>
    <w:p w:rsidR="00774FF8" w:rsidRDefault="00774FF8" w:rsidP="00E721D2">
      <w:pPr>
        <w:rPr>
          <w:i/>
          <w:iCs/>
        </w:rPr>
      </w:pPr>
    </w:p>
    <w:p w:rsidR="00774FF8" w:rsidRDefault="00774FF8" w:rsidP="00E721D2">
      <w:r>
        <w:rPr>
          <w:i/>
          <w:iCs/>
        </w:rPr>
        <w:t>Vous pouvez en tout temps quitter la fenêtre</w:t>
      </w:r>
      <w:r>
        <w:t xml:space="preserve"> </w:t>
      </w:r>
      <w:r>
        <w:rPr>
          <w:i/>
          <w:iCs/>
        </w:rPr>
        <w:t xml:space="preserve">d’un </w:t>
      </w:r>
      <w:r>
        <w:t>Compte</w:t>
      </w:r>
      <w:r>
        <w:rPr>
          <w:i/>
          <w:iCs/>
        </w:rPr>
        <w:t xml:space="preserve"> </w:t>
      </w:r>
      <w:r>
        <w:t>personne / organisme clé</w:t>
      </w:r>
      <w:r>
        <w:rPr>
          <w:i/>
          <w:iCs/>
        </w:rPr>
        <w:t xml:space="preserve"> en cliquant sur le </w:t>
      </w:r>
      <w:r w:rsidRPr="009C6C36">
        <w:rPr>
          <w:b/>
          <w:bCs/>
          <w:i/>
          <w:iCs/>
          <w:noProof/>
        </w:rPr>
        <w:pict>
          <v:shape id="_x0000_i172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Pr="003604CA" w:rsidRDefault="00774FF8" w:rsidP="003604CA">
      <w:pPr>
        <w:pStyle w:val="Heading3"/>
        <w:rPr>
          <w:rStyle w:val="Heading2Char"/>
          <w:b/>
          <w:bCs/>
          <w:i w:val="0"/>
          <w:iCs w:val="0"/>
          <w:sz w:val="26"/>
          <w:szCs w:val="26"/>
        </w:rPr>
      </w:pPr>
      <w:r>
        <w:br w:type="page"/>
      </w:r>
      <w:bookmarkStart w:id="164" w:name="KP_Bills_Adjust"/>
      <w:bookmarkEnd w:id="164"/>
      <w:r w:rsidRPr="003604CA">
        <w:rPr>
          <w:rStyle w:val="Heading2Char"/>
          <w:b/>
          <w:bCs/>
          <w:i w:val="0"/>
          <w:iCs w:val="0"/>
          <w:sz w:val="26"/>
          <w:szCs w:val="26"/>
        </w:rPr>
        <w:t>Ajuster une facture dans un compte personne / organisme clé</w:t>
      </w:r>
    </w:p>
    <w:p w:rsidR="00774FF8" w:rsidRDefault="00774FF8" w:rsidP="003604CA">
      <w:r w:rsidRPr="00CA76CD">
        <w:rPr>
          <w:vanish/>
        </w:rPr>
        <w:t xml:space="preserve">Numéro : </w:t>
      </w:r>
      <w:r>
        <w:rPr>
          <w:vanish/>
        </w:rPr>
        <w:t>146</w:t>
      </w:r>
    </w:p>
    <w:p w:rsidR="00774FF8" w:rsidRPr="007E2F6A" w:rsidRDefault="00774FF8" w:rsidP="000F7CAD">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ajuster une </w:t>
      </w:r>
      <w:hyperlink w:anchor="Bills_Facture" w:history="1">
        <w:r w:rsidRPr="00246274">
          <w:rPr>
            <w:rStyle w:val="Hyperlink"/>
          </w:rPr>
          <w:t>facture</w:t>
        </w:r>
      </w:hyperlink>
      <w:r>
        <w:t xml:space="preserve">, </w:t>
      </w:r>
      <w:r w:rsidRPr="007E2F6A">
        <w:t xml:space="preserve">cliquez sur le menu </w:t>
      </w:r>
      <w:r w:rsidRPr="007E2F6A">
        <w:rPr>
          <w:b/>
          <w:bCs/>
        </w:rPr>
        <w:t>Compte</w:t>
      </w:r>
      <w:r w:rsidRPr="007E2F6A">
        <w:t xml:space="preserve">, puis cliquez sur </w:t>
      </w:r>
      <w:r>
        <w:rPr>
          <w:noProof/>
        </w:rPr>
        <w:pict>
          <v:shape id="_x0000_i1727"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28"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0F7CAD"/>
    <w:p w:rsidR="00774FF8" w:rsidRPr="007E2F6A" w:rsidRDefault="00774FF8" w:rsidP="000F7CAD">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774FF8" w:rsidRDefault="00774FF8" w:rsidP="000F7CAD"/>
    <w:p w:rsidR="00774FF8" w:rsidRDefault="00774FF8" w:rsidP="000F7CAD">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0F7CAD">
      <w:pPr>
        <w:ind w:left="180" w:hanging="180"/>
      </w:pPr>
    </w:p>
    <w:p w:rsidR="00774FF8" w:rsidRDefault="00774FF8" w:rsidP="000F7CAD">
      <w:r w:rsidRPr="007E2F6A">
        <w:t xml:space="preserve">1. Sélectionnez l’onglet </w:t>
      </w:r>
      <w:r w:rsidRPr="007E2F6A">
        <w:rPr>
          <w:b/>
          <w:bCs/>
        </w:rPr>
        <w:t>Co</w:t>
      </w:r>
      <w:r>
        <w:rPr>
          <w:b/>
          <w:bCs/>
        </w:rPr>
        <w:t>mptabilité</w:t>
      </w:r>
      <w:r w:rsidRPr="007E2F6A">
        <w:t xml:space="preserve"> </w:t>
      </w:r>
      <w:r>
        <w:t>(2</w:t>
      </w:r>
      <w:r w:rsidRPr="00203390">
        <w:rPr>
          <w:vertAlign w:val="superscript"/>
        </w:rPr>
        <w:t>e</w:t>
      </w:r>
      <w:r>
        <w:t xml:space="preserve"> onglet en haut à droite)</w:t>
      </w:r>
      <w:r w:rsidRPr="007E2F6A">
        <w:t>.</w:t>
      </w:r>
    </w:p>
    <w:p w:rsidR="00774FF8" w:rsidRDefault="00774FF8" w:rsidP="000F7CAD"/>
    <w:p w:rsidR="00774FF8" w:rsidRDefault="00774FF8" w:rsidP="000F7CAD">
      <w:r>
        <w:t xml:space="preserve">2. Cliquez sur l’icône </w:t>
      </w:r>
      <w:r>
        <w:rPr>
          <w:noProof/>
        </w:rPr>
        <w:pict>
          <v:shape id="_x0000_i1729" type="#_x0000_t75" style="width:21.75pt;height:14.25pt;visibility:visible">
            <v:imagedata r:id="rId167" o:title=""/>
          </v:shape>
        </w:pict>
      </w:r>
      <w:r>
        <w:t xml:space="preserve"> pour </w:t>
      </w:r>
      <w:hyperlink w:anchor="KP_Bills_Filter" w:history="1">
        <w:r w:rsidRPr="000F7CAD">
          <w:rPr>
            <w:rStyle w:val="Hyperlink"/>
          </w:rPr>
          <w:t>filtrer</w:t>
        </w:r>
      </w:hyperlink>
      <w:r>
        <w:t xml:space="preserve"> et afficher les factures.</w:t>
      </w:r>
    </w:p>
    <w:p w:rsidR="00774FF8" w:rsidRDefault="00774FF8" w:rsidP="000F7CAD">
      <w:pPr>
        <w:ind w:left="284"/>
      </w:pPr>
    </w:p>
    <w:p w:rsidR="00774FF8" w:rsidRDefault="00774FF8" w:rsidP="000F7CAD">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 xml:space="preserve">le </w:t>
      </w:r>
      <w:r>
        <w:t xml:space="preserve">Payeur client </w:t>
      </w:r>
      <w:r>
        <w:rPr>
          <w:i/>
          <w:iCs/>
        </w:rPr>
        <w:t xml:space="preserve">en cliquant sur le titre approprié. Le symbole </w:t>
      </w:r>
      <w:r w:rsidRPr="009C6C36">
        <w:rPr>
          <w:i/>
          <w:iCs/>
          <w:noProof/>
        </w:rPr>
        <w:pict>
          <v:shape id="_x0000_i1730" type="#_x0000_t75" style="width:12pt;height:10.5pt;visibility:visible">
            <v:imagedata r:id="rId21" o:title=""/>
          </v:shape>
        </w:pict>
      </w:r>
      <w:r>
        <w:rPr>
          <w:i/>
          <w:iCs/>
        </w:rPr>
        <w:t xml:space="preserve"> ou </w:t>
      </w:r>
      <w:r w:rsidRPr="009C6C36">
        <w:rPr>
          <w:i/>
          <w:iCs/>
          <w:noProof/>
        </w:rPr>
        <w:pict>
          <v:shape id="_x0000_i1731"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774FF8" w:rsidRDefault="00774FF8" w:rsidP="000F7CAD">
      <w:pPr>
        <w:ind w:left="284"/>
        <w:rPr>
          <w:i/>
          <w:iCs/>
        </w:rPr>
      </w:pPr>
    </w:p>
    <w:p w:rsidR="00774FF8" w:rsidRPr="00CE3265" w:rsidRDefault="00774FF8" w:rsidP="000F7CAD">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774FF8" w:rsidRDefault="00774FF8" w:rsidP="000F7CAD">
      <w:pPr>
        <w:ind w:left="284"/>
        <w:rPr>
          <w:i/>
          <w:iCs/>
        </w:rPr>
      </w:pPr>
    </w:p>
    <w:p w:rsidR="00774FF8" w:rsidRPr="00A412DB" w:rsidRDefault="00774FF8" w:rsidP="000F7CAD">
      <w:pPr>
        <w:ind w:left="284"/>
        <w:rPr>
          <w:i/>
          <w:iCs/>
        </w:rPr>
      </w:pPr>
      <w:r>
        <w:rPr>
          <w:i/>
          <w:iCs/>
        </w:rPr>
        <w:t xml:space="preserve">L’icône </w:t>
      </w:r>
      <w:r>
        <w:rPr>
          <w:noProof/>
        </w:rPr>
        <w:pict>
          <v:shape id="_x0000_i1732" type="#_x0000_t75" style="width:14.25pt;height:14.25pt;visibility:visible">
            <v:imagedata r:id="rId99" o:title=""/>
          </v:shape>
        </w:pict>
      </w:r>
      <w:r>
        <w:t xml:space="preserve"> </w:t>
      </w:r>
      <w:r>
        <w:rPr>
          <w:i/>
          <w:iCs/>
        </w:rPr>
        <w:t xml:space="preserve">(Commencer la modification des factures et paiements) s’active.  </w:t>
      </w:r>
    </w:p>
    <w:p w:rsidR="00774FF8" w:rsidRDefault="00774FF8" w:rsidP="000F7CAD"/>
    <w:p w:rsidR="00774FF8" w:rsidRDefault="00774FF8" w:rsidP="000F7CAD">
      <w:r>
        <w:t xml:space="preserve">3. </w:t>
      </w:r>
      <w:r w:rsidRPr="008B252E">
        <w:rPr>
          <w:b/>
          <w:bCs/>
        </w:rPr>
        <w:t>Sélectionnez la facture à ajuster</w:t>
      </w:r>
      <w:r>
        <w:t xml:space="preserve"> dans la liste des factures.</w:t>
      </w:r>
    </w:p>
    <w:p w:rsidR="00774FF8" w:rsidRDefault="00774FF8" w:rsidP="000F7CAD"/>
    <w:p w:rsidR="00774FF8" w:rsidRPr="001C0DD9" w:rsidRDefault="00774FF8" w:rsidP="000F7CAD">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(l’) personne / organisme clé</w:t>
      </w:r>
      <w:r w:rsidRPr="001C0DD9">
        <w:rPr>
          <w:i/>
          <w:iCs/>
        </w:rPr>
        <w:t xml:space="preserve">, le Montant à payer par </w:t>
      </w:r>
      <w:r>
        <w:rPr>
          <w:i/>
          <w:iCs/>
        </w:rPr>
        <w:t>la (l’) personne / organisme clé</w:t>
      </w:r>
      <w:r w:rsidRPr="001C0DD9">
        <w:rPr>
          <w:i/>
          <w:iCs/>
        </w:rPr>
        <w:t xml:space="preserve"> </w:t>
      </w:r>
      <w:r>
        <w:rPr>
          <w:i/>
          <w:iCs/>
        </w:rPr>
        <w:t>(solde) et la Description de la facture.</w:t>
      </w:r>
      <w:r w:rsidRPr="001C0DD9">
        <w:rPr>
          <w:i/>
          <w:iCs/>
        </w:rPr>
        <w:br/>
      </w:r>
    </w:p>
    <w:p w:rsidR="00774FF8" w:rsidRDefault="00774FF8" w:rsidP="000F7CAD">
      <w:pPr>
        <w:ind w:left="284"/>
      </w:pPr>
      <w:r>
        <w:rPr>
          <w:i/>
          <w:iCs/>
        </w:rPr>
        <w:t xml:space="preserve">Vous pouvez vérifier les détails concernant l’(les) entité(s) payeuse(s) en cliquant sur </w:t>
      </w:r>
      <w:r>
        <w:rPr>
          <w:noProof/>
        </w:rPr>
        <w:pict>
          <v:shape id="_x0000_i1733"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vous déplacez votre curseur hors de celle-ci. Vous pouvez cliquer sur l’icône </w:t>
      </w:r>
      <w:r>
        <w:rPr>
          <w:noProof/>
        </w:rPr>
        <w:pict>
          <v:shape id="_x0000_i1734"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735" type="#_x0000_t75" style="width:24pt;height:7.5pt;visibility:visible">
            <v:imagedata r:id="rId100" o:title=""/>
          </v:shape>
        </w:pict>
      </w:r>
      <w:r>
        <w:rPr>
          <w:i/>
          <w:iCs/>
        </w:rPr>
        <w:t xml:space="preserve">. L’icône deviendra alors </w:t>
      </w:r>
      <w:r>
        <w:rPr>
          <w:noProof/>
        </w:rPr>
        <w:pict>
          <v:shape id="_x0000_i1736" type="#_x0000_t75" style="width:10.5pt;height:12pt;visibility:visible">
            <v:imagedata r:id="rId102" o:title=""/>
          </v:shape>
        </w:pict>
      </w:r>
      <w:r>
        <w:rPr>
          <w:i/>
          <w:iCs/>
        </w:rPr>
        <w:t>, indiquant l’activation de cette fonctionnalité. Vous recliquez sur l’icône pour la désactiver.</w:t>
      </w:r>
    </w:p>
    <w:p w:rsidR="00774FF8" w:rsidRDefault="00774FF8" w:rsidP="000F7CAD">
      <w:pPr>
        <w:ind w:left="284"/>
      </w:pPr>
    </w:p>
    <w:p w:rsidR="00774FF8" w:rsidRDefault="00774FF8" w:rsidP="004C5CE7">
      <w:pPr>
        <w:ind w:left="284" w:hanging="284"/>
        <w:rPr>
          <w:b/>
          <w:bCs/>
        </w:rPr>
      </w:pPr>
      <w:r>
        <w:t xml:space="preserve">4. Cliquez sur l’icône </w:t>
      </w:r>
      <w:r>
        <w:rPr>
          <w:noProof/>
        </w:rPr>
        <w:pict>
          <v:shape id="_x0000_i1737" type="#_x0000_t75" style="width:14.25pt;height:14.25pt;visibility:visible">
            <v:imagedata r:id="rId99" o:title=""/>
          </v:shape>
        </w:pict>
      </w:r>
      <w:r>
        <w:t xml:space="preserve"> située dans le coin supérieur droit du secteur des communications du compte personne / organisme clé pour </w:t>
      </w:r>
      <w:r>
        <w:rPr>
          <w:b/>
          <w:bCs/>
          <w:u w:val="single"/>
        </w:rPr>
        <w:t>Commencer la modification de la comptabilité</w:t>
      </w:r>
      <w:r>
        <w:rPr>
          <w:b/>
          <w:bCs/>
        </w:rPr>
        <w:t>.</w:t>
      </w:r>
    </w:p>
    <w:p w:rsidR="00774FF8" w:rsidRDefault="00774FF8" w:rsidP="004C5CE7">
      <w:pPr>
        <w:ind w:left="284"/>
        <w:rPr>
          <w:i/>
          <w:iCs/>
        </w:rPr>
      </w:pPr>
    </w:p>
    <w:p w:rsidR="00774FF8" w:rsidRDefault="00774FF8" w:rsidP="004C5CE7">
      <w:pPr>
        <w:ind w:left="284"/>
        <w:rPr>
          <w:i/>
          <w:iCs/>
          <w:color w:val="9BBB59"/>
        </w:rPr>
      </w:pPr>
      <w:r>
        <w:rPr>
          <w:i/>
          <w:iCs/>
        </w:rPr>
        <w:t>Le secteur de la comptabilité du compte personne / organisme clé s’active.</w:t>
      </w:r>
    </w:p>
    <w:p w:rsidR="00774FF8" w:rsidRDefault="00774FF8" w:rsidP="004C5CE7">
      <w:pPr>
        <w:ind w:left="284"/>
      </w:pPr>
    </w:p>
    <w:p w:rsidR="00774FF8" w:rsidRDefault="00774FF8" w:rsidP="004C5CE7">
      <w:pPr>
        <w:ind w:left="284"/>
      </w:pPr>
      <w:r>
        <w:rPr>
          <w:i/>
          <w:iCs/>
        </w:rPr>
        <w:t>Lorsque vous activez le secteur de la comptabilité d’un compte personne / organisme clé, celui-ci devient bloqué pour tous les autres utilisateurs, c’est-à-dire qu’ils ne pourront effectuer de modifications dans la comptabilité du même compte personne / organisme clé jusqu’à ce que vous arrêtiez la modification de la</w:t>
      </w:r>
      <w:r w:rsidRPr="00424A8A">
        <w:rPr>
          <w:i/>
          <w:iCs/>
        </w:rPr>
        <w:t xml:space="preserve"> comptabilité</w:t>
      </w:r>
      <w:r>
        <w:rPr>
          <w:i/>
          <w:iCs/>
        </w:rPr>
        <w:t>. De plus, si la facture sélectionnée est liée à d’autres Entités payeuses, le secteur de la comptabilité de celles-ci sera aussi bloqué pour les autres utilisateurs.</w:t>
      </w:r>
    </w:p>
    <w:p w:rsidR="00774FF8" w:rsidRDefault="00774FF8" w:rsidP="004C5CE7">
      <w:pPr>
        <w:ind w:left="284"/>
      </w:pPr>
    </w:p>
    <w:p w:rsidR="00774FF8" w:rsidRPr="005026D9" w:rsidRDefault="00774FF8" w:rsidP="000F7CAD">
      <w:r>
        <w:t xml:space="preserve">5. </w:t>
      </w:r>
      <w:r w:rsidRPr="00DD7890">
        <w:rPr>
          <w:b/>
          <w:bCs/>
        </w:rPr>
        <w:t>Ajustements</w:t>
      </w:r>
      <w:r>
        <w:t> :</w:t>
      </w:r>
    </w:p>
    <w:p w:rsidR="00774FF8" w:rsidRDefault="00774FF8" w:rsidP="000F7CAD">
      <w:pPr>
        <w:rPr>
          <w:i/>
          <w:iCs/>
        </w:rPr>
      </w:pPr>
    </w:p>
    <w:p w:rsidR="00774FF8" w:rsidRDefault="00774FF8" w:rsidP="000F7CAD">
      <w:r>
        <w:rPr>
          <w:i/>
          <w:iCs/>
        </w:rPr>
        <w:tab/>
        <w:t>Vous ne pouvez ajuster qu’un montant à la fois.</w:t>
      </w:r>
    </w:p>
    <w:p w:rsidR="00774FF8" w:rsidRDefault="00774FF8" w:rsidP="000F7CAD">
      <w:pPr>
        <w:jc w:val="both"/>
      </w:pPr>
      <w:r>
        <w:tab/>
      </w:r>
    </w:p>
    <w:p w:rsidR="00774FF8" w:rsidRDefault="00774FF8" w:rsidP="000F7CAD">
      <w:r>
        <w:tab/>
        <w:t xml:space="preserve">5a. </w:t>
      </w:r>
      <w:r w:rsidRPr="00C1456F">
        <w:rPr>
          <w:b/>
          <w:bCs/>
        </w:rPr>
        <w:t>M</w:t>
      </w:r>
      <w:r>
        <w:rPr>
          <w:b/>
          <w:bCs/>
        </w:rPr>
        <w:t>ontant facturé</w:t>
      </w:r>
      <w:r w:rsidRPr="00C1456F">
        <w:t> </w:t>
      </w:r>
      <w:r w:rsidRPr="006E64BA">
        <w:rPr>
          <w:b/>
          <w:bCs/>
        </w:rPr>
        <w:t>:</w:t>
      </w:r>
      <w:r>
        <w:t xml:space="preserve"> </w:t>
      </w:r>
      <w:r>
        <w:tab/>
      </w:r>
    </w:p>
    <w:p w:rsidR="00774FF8" w:rsidRDefault="00774FF8" w:rsidP="000F7CAD">
      <w:r>
        <w:tab/>
      </w:r>
      <w:r>
        <w:tab/>
      </w:r>
    </w:p>
    <w:p w:rsidR="00774FF8" w:rsidRDefault="00774FF8" w:rsidP="000F7CAD">
      <w:pPr>
        <w:ind w:left="1985" w:hanging="567"/>
      </w:pPr>
      <w:r>
        <w:t xml:space="preserve">5a.1. Cliquez dans le </w:t>
      </w:r>
      <w:r w:rsidRPr="008158D4">
        <w:rPr>
          <w:b/>
          <w:bCs/>
        </w:rPr>
        <w:t>cercle</w:t>
      </w:r>
      <w:r>
        <w:t xml:space="preserve"> du </w:t>
      </w:r>
      <w:r w:rsidRPr="0071777B">
        <w:t>montant facturé</w:t>
      </w:r>
      <w:r>
        <w:t>;</w:t>
      </w:r>
    </w:p>
    <w:p w:rsidR="00774FF8" w:rsidRDefault="00774FF8" w:rsidP="000F7CAD">
      <w:pPr>
        <w:ind w:left="1985" w:hanging="567"/>
      </w:pPr>
    </w:p>
    <w:p w:rsidR="00774FF8" w:rsidRDefault="00774FF8" w:rsidP="000F7CAD">
      <w:pPr>
        <w:ind w:left="1985" w:hanging="567"/>
      </w:pPr>
      <w:r>
        <w:t xml:space="preserve">5a.2. Entrez le </w:t>
      </w:r>
      <w:r w:rsidRPr="008158D4">
        <w:rPr>
          <w:b/>
          <w:bCs/>
        </w:rPr>
        <w:t>nouveau montant</w:t>
      </w:r>
      <w:r>
        <w:t>;</w:t>
      </w:r>
    </w:p>
    <w:p w:rsidR="00774FF8" w:rsidRDefault="00774FF8" w:rsidP="000F7CAD">
      <w:pPr>
        <w:ind w:left="1985" w:hanging="567"/>
      </w:pPr>
    </w:p>
    <w:p w:rsidR="00774FF8" w:rsidRDefault="00774FF8" w:rsidP="000F7CAD">
      <w:pPr>
        <w:ind w:left="1985" w:hanging="567"/>
      </w:pPr>
      <w:r>
        <w:t xml:space="preserve">5a.3. Cliquez sur </w:t>
      </w:r>
      <w:r>
        <w:rPr>
          <w:noProof/>
        </w:rPr>
        <w:pict>
          <v:shape id="_x0000_i1738" type="#_x0000_t75" style="width:45pt;height:14.25pt;visibility:visible">
            <v:imagedata r:id="rId104" o:title=""/>
          </v:shape>
        </w:pict>
      </w:r>
      <w:r>
        <w:t xml:space="preserve">; </w:t>
      </w:r>
    </w:p>
    <w:p w:rsidR="00774FF8" w:rsidRDefault="00774FF8" w:rsidP="000F7CAD">
      <w:pPr>
        <w:ind w:left="1985" w:hanging="567"/>
      </w:pPr>
    </w:p>
    <w:p w:rsidR="00774FF8" w:rsidRDefault="00774FF8" w:rsidP="000F7CAD">
      <w:pPr>
        <w:ind w:left="1985"/>
        <w:rPr>
          <w:i/>
          <w:iCs/>
        </w:rPr>
      </w:pPr>
      <w:r>
        <w:rPr>
          <w:i/>
          <w:iCs/>
        </w:rPr>
        <w:t xml:space="preserve">La fenêtre </w:t>
      </w:r>
      <w:r w:rsidRPr="007652CC">
        <w:t>Commentaire</w:t>
      </w:r>
      <w:r>
        <w:t xml:space="preserve"> </w:t>
      </w:r>
      <w:r w:rsidRPr="007652CC">
        <w:rPr>
          <w:i/>
          <w:iCs/>
        </w:rPr>
        <w:t>apparaît</w:t>
      </w:r>
      <w:r>
        <w:rPr>
          <w:i/>
          <w:iCs/>
        </w:rPr>
        <w:t>.</w:t>
      </w:r>
    </w:p>
    <w:p w:rsidR="00774FF8" w:rsidRDefault="00774FF8" w:rsidP="000F7CAD">
      <w:pPr>
        <w:rPr>
          <w:i/>
          <w:iCs/>
        </w:rPr>
      </w:pPr>
    </w:p>
    <w:p w:rsidR="00774FF8" w:rsidRDefault="00774FF8" w:rsidP="000F7CAD">
      <w:r>
        <w:rPr>
          <w:i/>
          <w:iCs/>
        </w:rPr>
        <w:tab/>
      </w:r>
      <w:r>
        <w:rPr>
          <w:i/>
          <w:iCs/>
        </w:rPr>
        <w:tab/>
      </w:r>
      <w:r>
        <w:t xml:space="preserve">5a.4. Entrez un </w:t>
      </w:r>
      <w:r w:rsidRPr="008158D4">
        <w:rPr>
          <w:b/>
          <w:bCs/>
        </w:rPr>
        <w:t>commentaire</w:t>
      </w:r>
      <w:r>
        <w:t xml:space="preserve"> relatif à l’ajustement effectué;</w:t>
      </w:r>
    </w:p>
    <w:p w:rsidR="00774FF8" w:rsidRPr="007652CC" w:rsidRDefault="00774FF8" w:rsidP="000F7CAD"/>
    <w:p w:rsidR="00774FF8" w:rsidRPr="00A412DB" w:rsidRDefault="00774FF8" w:rsidP="000F7CAD">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774FF8" w:rsidRDefault="00774FF8" w:rsidP="000F7CAD">
      <w:pPr>
        <w:ind w:left="1416"/>
      </w:pPr>
    </w:p>
    <w:p w:rsidR="00774FF8" w:rsidRDefault="00774FF8" w:rsidP="000F7CAD">
      <w:pPr>
        <w:ind w:left="1416"/>
      </w:pPr>
      <w:r>
        <w:t>5a.5. Cliquez sur « </w:t>
      </w:r>
      <w:r>
        <w:rPr>
          <w:b/>
          <w:bCs/>
        </w:rPr>
        <w:t>Ok</w:t>
      </w:r>
      <w:r>
        <w:t> ».</w:t>
      </w:r>
    </w:p>
    <w:p w:rsidR="00774FF8" w:rsidRPr="00CE1EE1" w:rsidRDefault="00774FF8" w:rsidP="000F7CAD">
      <w:pPr>
        <w:ind w:left="1416"/>
      </w:pPr>
    </w:p>
    <w:p w:rsidR="00774FF8" w:rsidRDefault="00774FF8" w:rsidP="00CD1743">
      <w:pPr>
        <w:ind w:left="1134"/>
        <w:rPr>
          <w:i/>
          <w:iCs/>
        </w:rPr>
      </w:pPr>
      <w:r>
        <w:rPr>
          <w:i/>
          <w:iCs/>
        </w:rPr>
        <w:t xml:space="preserve">L’ajustement effectué apparaît en tête de </w:t>
      </w:r>
      <w:r w:rsidRPr="0022424D">
        <w:rPr>
          <w:i/>
          <w:iCs/>
        </w:rPr>
        <w:t>l’</w:t>
      </w:r>
      <w:r>
        <w:rPr>
          <w:i/>
          <w:iCs/>
        </w:rPr>
        <w:t>H</w:t>
      </w:r>
      <w:r w:rsidRPr="001C0DD9">
        <w:rPr>
          <w:i/>
          <w:iCs/>
        </w:rPr>
        <w:t>istorique de la facture</w:t>
      </w:r>
      <w:r>
        <w:t xml:space="preserve">, </w:t>
      </w:r>
      <w:r>
        <w:rPr>
          <w:i/>
          <w:iCs/>
        </w:rPr>
        <w:t>en date du jour et</w:t>
      </w:r>
      <w:r w:rsidRPr="0022424D">
        <w:rPr>
          <w:i/>
          <w:iCs/>
        </w:rPr>
        <w:t xml:space="preserve"> accompagné du commentaire.</w:t>
      </w:r>
    </w:p>
    <w:p w:rsidR="00774FF8" w:rsidRDefault="00774FF8" w:rsidP="00CD1743">
      <w:pPr>
        <w:ind w:left="1134"/>
        <w:rPr>
          <w:i/>
          <w:iCs/>
        </w:rPr>
      </w:pPr>
    </w:p>
    <w:p w:rsidR="00774FF8" w:rsidRDefault="00774FF8" w:rsidP="00CD1743">
      <w:pPr>
        <w:ind w:left="1134"/>
        <w:rPr>
          <w:i/>
          <w:iCs/>
        </w:rPr>
      </w:pPr>
      <w:r>
        <w:rPr>
          <w:i/>
          <w:iCs/>
        </w:rPr>
        <w:t>Vous pouvez vérifier l’</w:t>
      </w:r>
      <w:r w:rsidRPr="00D25D54">
        <w:rPr>
          <w:b/>
          <w:bCs/>
          <w:i/>
          <w:iCs/>
        </w:rPr>
        <w:t>Historique de la facture</w:t>
      </w:r>
      <w:r>
        <w:rPr>
          <w:i/>
          <w:iCs/>
        </w:rPr>
        <w:t xml:space="preserve"> en cliquant sur </w:t>
      </w:r>
      <w:r>
        <w:rPr>
          <w:noProof/>
        </w:rPr>
        <w:pict>
          <v:shape id="_x0000_i1739"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740" type="#_x0000_t75" style="width:14.25pt;height:14.25pt;visibility:visible">
            <v:imagedata r:id="rId106" o:title=""/>
          </v:shape>
        </w:pict>
      </w:r>
      <w:r>
        <w:t>.</w:t>
      </w:r>
    </w:p>
    <w:p w:rsidR="00774FF8" w:rsidRDefault="00774FF8" w:rsidP="00CD1743">
      <w:pPr>
        <w:ind w:left="1134"/>
        <w:rPr>
          <w:i/>
          <w:iCs/>
        </w:rPr>
      </w:pPr>
    </w:p>
    <w:p w:rsidR="00774FF8" w:rsidRPr="00310617" w:rsidRDefault="00774FF8" w:rsidP="00CD1743">
      <w:pPr>
        <w:ind w:left="1134"/>
        <w:rPr>
          <w:i/>
          <w:iCs/>
        </w:rPr>
      </w:pPr>
      <w:r>
        <w:rPr>
          <w:i/>
          <w:iCs/>
        </w:rPr>
        <w:t>Vous pouvez modifier l’Historique de la facture afin</w:t>
      </w:r>
      <w:r w:rsidRPr="00310617">
        <w:rPr>
          <w:i/>
          <w:iCs/>
        </w:rPr>
        <w:t xml:space="preserve"> que celui-ci affiche le cumulatif des </w:t>
      </w:r>
      <w:r>
        <w:rPr>
          <w:i/>
          <w:iCs/>
        </w:rPr>
        <w:t>changements apportés</w:t>
      </w:r>
      <w:r w:rsidRPr="00310617">
        <w:rPr>
          <w:i/>
          <w:iCs/>
        </w:rPr>
        <w:t xml:space="preserve"> dans les </w:t>
      </w:r>
      <w:hyperlink w:anchor="Prefs_Gen_Bills" w:history="1">
        <w:r w:rsidRPr="0064095A">
          <w:rPr>
            <w:rStyle w:val="Hyperlink"/>
            <w:i/>
            <w:iCs/>
          </w:rPr>
          <w:t>Préférences Générales (Facturation)</w:t>
        </w:r>
      </w:hyperlink>
      <w:r>
        <w:rPr>
          <w:i/>
          <w:iCs/>
        </w:rPr>
        <w:t>.</w:t>
      </w:r>
    </w:p>
    <w:p w:rsidR="00774FF8" w:rsidRPr="0022424D" w:rsidRDefault="00774FF8" w:rsidP="00CD1743">
      <w:pPr>
        <w:ind w:left="1134"/>
        <w:rPr>
          <w:i/>
          <w:iCs/>
        </w:rPr>
      </w:pPr>
    </w:p>
    <w:p w:rsidR="00774FF8" w:rsidRPr="008158D4" w:rsidRDefault="00774FF8" w:rsidP="00CD1743">
      <w:pPr>
        <w:ind w:left="1134"/>
        <w:rPr>
          <w:i/>
          <w:iCs/>
        </w:rPr>
      </w:pPr>
      <w:r w:rsidRPr="008158D4">
        <w:rPr>
          <w:i/>
          <w:iCs/>
        </w:rPr>
        <w:t xml:space="preserve">Le </w:t>
      </w:r>
      <w:r w:rsidRPr="008158D4">
        <w:rPr>
          <w:b/>
          <w:bCs/>
          <w:i/>
          <w:iCs/>
        </w:rPr>
        <w:t>Montant à payer</w:t>
      </w:r>
      <w:r w:rsidRPr="008158D4">
        <w:rPr>
          <w:i/>
          <w:iCs/>
        </w:rPr>
        <w:t xml:space="preserve"> (solde) s’</w:t>
      </w:r>
      <w:r>
        <w:rPr>
          <w:i/>
          <w:iCs/>
        </w:rPr>
        <w:t xml:space="preserve">ajuste automatiquement selon les pourcentages payés par les entités payeuses </w:t>
      </w:r>
      <w:r w:rsidRPr="008158D4">
        <w:rPr>
          <w:i/>
          <w:iCs/>
        </w:rPr>
        <w:t>rattaché</w:t>
      </w:r>
      <w:r>
        <w:rPr>
          <w:i/>
          <w:iCs/>
        </w:rPr>
        <w:t>es</w:t>
      </w:r>
      <w:r w:rsidRPr="008158D4">
        <w:rPr>
          <w:i/>
          <w:iCs/>
        </w:rPr>
        <w:t xml:space="preserve"> à la facture. </w:t>
      </w:r>
    </w:p>
    <w:p w:rsidR="00774FF8" w:rsidRDefault="00774FF8" w:rsidP="000F7CAD">
      <w:pPr>
        <w:ind w:left="1985" w:hanging="567"/>
      </w:pPr>
    </w:p>
    <w:p w:rsidR="00774FF8" w:rsidRPr="0037175F" w:rsidRDefault="00774FF8" w:rsidP="000F7CAD">
      <w:r>
        <w:tab/>
        <w:t xml:space="preserve">5b. </w:t>
      </w:r>
      <w:r>
        <w:rPr>
          <w:b/>
          <w:bCs/>
        </w:rPr>
        <w:t>Montant payé :</w:t>
      </w:r>
    </w:p>
    <w:p w:rsidR="00774FF8" w:rsidRDefault="00774FF8" w:rsidP="000F7CAD"/>
    <w:p w:rsidR="00774FF8" w:rsidRDefault="00774FF8" w:rsidP="000F7CAD">
      <w:pPr>
        <w:ind w:left="1985" w:hanging="567"/>
      </w:pPr>
      <w:r>
        <w:t xml:space="preserve">5a.1. Cliquez dans le </w:t>
      </w:r>
      <w:r w:rsidRPr="008158D4">
        <w:rPr>
          <w:b/>
          <w:bCs/>
        </w:rPr>
        <w:t>cercle</w:t>
      </w:r>
      <w:r>
        <w:t xml:space="preserve"> du montant payé;</w:t>
      </w:r>
    </w:p>
    <w:p w:rsidR="00774FF8" w:rsidRDefault="00774FF8" w:rsidP="000F7CAD">
      <w:pPr>
        <w:ind w:left="1985" w:hanging="567"/>
      </w:pPr>
    </w:p>
    <w:p w:rsidR="00774FF8" w:rsidRDefault="00774FF8" w:rsidP="000F7CAD">
      <w:pPr>
        <w:ind w:left="1985" w:hanging="567"/>
      </w:pPr>
      <w:r>
        <w:t xml:space="preserve">5a.2. Entrez le </w:t>
      </w:r>
      <w:r w:rsidRPr="008158D4">
        <w:rPr>
          <w:b/>
          <w:bCs/>
        </w:rPr>
        <w:t>nouveau montant</w:t>
      </w:r>
      <w:r>
        <w:t>;</w:t>
      </w:r>
    </w:p>
    <w:p w:rsidR="00774FF8" w:rsidRDefault="00774FF8" w:rsidP="000F7CAD">
      <w:pPr>
        <w:ind w:left="1985" w:hanging="567"/>
      </w:pPr>
    </w:p>
    <w:p w:rsidR="00774FF8" w:rsidRDefault="00774FF8" w:rsidP="000F7CAD">
      <w:pPr>
        <w:ind w:left="1985" w:hanging="567"/>
      </w:pPr>
      <w:r>
        <w:t xml:space="preserve">5a.3. Cliquez sur </w:t>
      </w:r>
      <w:r>
        <w:rPr>
          <w:noProof/>
        </w:rPr>
        <w:pict>
          <v:shape id="_x0000_i1741" type="#_x0000_t75" style="width:45pt;height:14.25pt;visibility:visible">
            <v:imagedata r:id="rId104" o:title=""/>
          </v:shape>
        </w:pict>
      </w:r>
      <w:r>
        <w:t xml:space="preserve">; </w:t>
      </w:r>
    </w:p>
    <w:p w:rsidR="00774FF8" w:rsidRDefault="00774FF8" w:rsidP="000F7CAD">
      <w:pPr>
        <w:ind w:left="1985" w:hanging="567"/>
      </w:pPr>
    </w:p>
    <w:p w:rsidR="00774FF8" w:rsidRDefault="00774FF8" w:rsidP="000F7CAD">
      <w:pPr>
        <w:ind w:left="1985"/>
        <w:rPr>
          <w:i/>
          <w:iCs/>
        </w:rPr>
      </w:pPr>
      <w:r>
        <w:rPr>
          <w:i/>
          <w:iCs/>
        </w:rPr>
        <w:t xml:space="preserve">La fenêtre </w:t>
      </w:r>
      <w:r w:rsidRPr="007652CC">
        <w:t>Commentaire</w:t>
      </w:r>
      <w:r>
        <w:t xml:space="preserve"> </w:t>
      </w:r>
      <w:r w:rsidRPr="007652CC">
        <w:rPr>
          <w:i/>
          <w:iCs/>
        </w:rPr>
        <w:t>apparaît</w:t>
      </w:r>
      <w:r>
        <w:rPr>
          <w:i/>
          <w:iCs/>
        </w:rPr>
        <w:t>.</w:t>
      </w:r>
    </w:p>
    <w:p w:rsidR="00774FF8" w:rsidRDefault="00774FF8" w:rsidP="000F7CAD">
      <w:pPr>
        <w:rPr>
          <w:i/>
          <w:iCs/>
        </w:rPr>
      </w:pPr>
    </w:p>
    <w:p w:rsidR="00774FF8" w:rsidRDefault="00774FF8" w:rsidP="000F7CAD">
      <w:r>
        <w:rPr>
          <w:i/>
          <w:iCs/>
        </w:rPr>
        <w:tab/>
      </w:r>
      <w:r>
        <w:rPr>
          <w:i/>
          <w:iCs/>
        </w:rPr>
        <w:tab/>
      </w:r>
      <w:r>
        <w:t xml:space="preserve">5a.4. Entrez un </w:t>
      </w:r>
      <w:r w:rsidRPr="008158D4">
        <w:rPr>
          <w:b/>
          <w:bCs/>
        </w:rPr>
        <w:t>commentaire</w:t>
      </w:r>
      <w:r>
        <w:t xml:space="preserve"> relatif à l’ajustement effectué;</w:t>
      </w:r>
    </w:p>
    <w:p w:rsidR="00774FF8" w:rsidRPr="007652CC" w:rsidRDefault="00774FF8" w:rsidP="000F7CAD"/>
    <w:p w:rsidR="00774FF8" w:rsidRPr="00A412DB" w:rsidRDefault="00774FF8" w:rsidP="000F7CAD">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774FF8" w:rsidRDefault="00774FF8" w:rsidP="000F7CAD">
      <w:pPr>
        <w:ind w:left="1416"/>
      </w:pPr>
    </w:p>
    <w:p w:rsidR="00774FF8" w:rsidRPr="007B18E1" w:rsidRDefault="00774FF8" w:rsidP="000F7CAD">
      <w:pPr>
        <w:ind w:left="1416"/>
      </w:pPr>
      <w:r>
        <w:t>5.5. Cliquez sur « </w:t>
      </w:r>
      <w:r>
        <w:rPr>
          <w:b/>
          <w:bCs/>
        </w:rPr>
        <w:t>Ok</w:t>
      </w:r>
      <w:r>
        <w:t> ».</w:t>
      </w:r>
    </w:p>
    <w:p w:rsidR="00774FF8" w:rsidRDefault="00774FF8" w:rsidP="000F7CAD">
      <w:pPr>
        <w:ind w:left="1985"/>
        <w:rPr>
          <w:i/>
          <w:iCs/>
        </w:rPr>
      </w:pPr>
    </w:p>
    <w:p w:rsidR="00774FF8" w:rsidRPr="0022424D" w:rsidRDefault="00774FF8" w:rsidP="00CD1743">
      <w:pPr>
        <w:ind w:left="1134"/>
        <w:rPr>
          <w:i/>
          <w:iCs/>
        </w:rPr>
      </w:pPr>
      <w:r>
        <w:rPr>
          <w:i/>
          <w:iCs/>
        </w:rPr>
        <w:t xml:space="preserve">L’ajustement effectué apparaît en tête de </w:t>
      </w:r>
      <w:r w:rsidRPr="0022424D">
        <w:rPr>
          <w:i/>
          <w:iCs/>
        </w:rPr>
        <w:t>l’</w:t>
      </w:r>
      <w:r>
        <w:t xml:space="preserve">Historique des paiements / </w:t>
      </w:r>
      <w:r w:rsidRPr="00A72D52">
        <w:t>ajustements</w:t>
      </w:r>
      <w:r>
        <w:t xml:space="preserve">, </w:t>
      </w:r>
      <w:r>
        <w:rPr>
          <w:i/>
          <w:iCs/>
        </w:rPr>
        <w:t>en date du jour et</w:t>
      </w:r>
      <w:r w:rsidRPr="0022424D">
        <w:rPr>
          <w:i/>
          <w:iCs/>
        </w:rPr>
        <w:t xml:space="preserve"> accompagné du commentaire.</w:t>
      </w:r>
    </w:p>
    <w:p w:rsidR="00774FF8" w:rsidRDefault="00774FF8" w:rsidP="00CD1743">
      <w:pPr>
        <w:ind w:left="1134"/>
      </w:pPr>
    </w:p>
    <w:p w:rsidR="00774FF8" w:rsidRDefault="00774FF8" w:rsidP="00CD1743">
      <w:pPr>
        <w:ind w:left="1134"/>
      </w:pPr>
      <w:r>
        <w:rPr>
          <w:i/>
          <w:iCs/>
        </w:rPr>
        <w:t xml:space="preserve">Vous pouvez vérifier </w:t>
      </w:r>
      <w:r w:rsidRPr="00D25D54">
        <w:rPr>
          <w:i/>
          <w:iCs/>
        </w:rPr>
        <w:t>l’</w:t>
      </w:r>
      <w:r w:rsidRPr="00D25D54">
        <w:rPr>
          <w:b/>
          <w:bCs/>
          <w:i/>
          <w:iCs/>
        </w:rPr>
        <w:t>Historique historique des paiements / ajustements</w:t>
      </w:r>
      <w:r>
        <w:rPr>
          <w:i/>
          <w:iCs/>
        </w:rPr>
        <w:t xml:space="preserve"> en cliquant sur </w:t>
      </w:r>
      <w:r>
        <w:rPr>
          <w:noProof/>
        </w:rPr>
        <w:pict>
          <v:shape id="_x0000_i1742"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743" type="#_x0000_t75" style="width:14.25pt;height:14.25pt;visibility:visible">
            <v:imagedata r:id="rId106" o:title=""/>
          </v:shape>
        </w:pict>
      </w:r>
      <w:r>
        <w:t>.</w:t>
      </w:r>
    </w:p>
    <w:p w:rsidR="00774FF8" w:rsidRDefault="00774FF8" w:rsidP="00CD1743">
      <w:pPr>
        <w:ind w:left="1134"/>
      </w:pPr>
    </w:p>
    <w:p w:rsidR="00774FF8" w:rsidRDefault="00774FF8" w:rsidP="00CD1743">
      <w:pPr>
        <w:ind w:left="1134"/>
        <w:rPr>
          <w:i/>
          <w:iCs/>
        </w:rPr>
      </w:pPr>
      <w:r w:rsidRPr="008158D4">
        <w:rPr>
          <w:i/>
          <w:iCs/>
        </w:rPr>
        <w:t xml:space="preserve">Le </w:t>
      </w:r>
      <w:r w:rsidRPr="008158D4">
        <w:rPr>
          <w:b/>
          <w:bCs/>
          <w:i/>
          <w:iCs/>
        </w:rPr>
        <w:t>Montant à payer</w:t>
      </w:r>
      <w:r>
        <w:rPr>
          <w:i/>
          <w:iCs/>
        </w:rPr>
        <w:t xml:space="preserve"> (solde) </w:t>
      </w:r>
      <w:r w:rsidRPr="008158D4">
        <w:rPr>
          <w:i/>
          <w:iCs/>
        </w:rPr>
        <w:t>s’ajuste automatiquement</w:t>
      </w:r>
      <w:r>
        <w:rPr>
          <w:i/>
          <w:iCs/>
        </w:rPr>
        <w:t>.</w:t>
      </w:r>
    </w:p>
    <w:p w:rsidR="00774FF8" w:rsidRDefault="00774FF8" w:rsidP="000F7CAD"/>
    <w:p w:rsidR="00774FF8" w:rsidRDefault="00774FF8" w:rsidP="000F7CAD">
      <w:pPr>
        <w:ind w:left="709"/>
      </w:pPr>
      <w:r>
        <w:t xml:space="preserve">5c. </w:t>
      </w:r>
      <w:r w:rsidRPr="001C2F0B">
        <w:rPr>
          <w:b/>
          <w:bCs/>
        </w:rPr>
        <w:t>Description</w:t>
      </w:r>
      <w:r>
        <w:t> </w:t>
      </w:r>
      <w:r w:rsidRPr="006E64BA">
        <w:rPr>
          <w:b/>
          <w:bCs/>
        </w:rPr>
        <w:t>:</w:t>
      </w:r>
    </w:p>
    <w:p w:rsidR="00774FF8" w:rsidRDefault="00774FF8" w:rsidP="000F7CAD">
      <w:pPr>
        <w:ind w:left="709"/>
      </w:pPr>
    </w:p>
    <w:p w:rsidR="00774FF8" w:rsidRDefault="00774FF8" w:rsidP="000F7CAD">
      <w:pPr>
        <w:ind w:left="709"/>
      </w:pPr>
      <w:r>
        <w:tab/>
        <w:t>5c.1. Cliquez dans le champ de description de la facture;</w:t>
      </w:r>
    </w:p>
    <w:p w:rsidR="00774FF8" w:rsidRDefault="00774FF8" w:rsidP="000F7CAD">
      <w:pPr>
        <w:ind w:left="709"/>
      </w:pPr>
      <w:r>
        <w:tab/>
      </w:r>
    </w:p>
    <w:p w:rsidR="00774FF8" w:rsidRDefault="00774FF8" w:rsidP="000F7CAD">
      <w:pPr>
        <w:ind w:left="709"/>
      </w:pPr>
      <w:r>
        <w:tab/>
      </w:r>
      <w:r>
        <w:tab/>
      </w:r>
      <w:r>
        <w:rPr>
          <w:i/>
          <w:iCs/>
        </w:rPr>
        <w:t>Le champ de modification de la description apparaît</w:t>
      </w:r>
      <w:r>
        <w:t>.</w:t>
      </w:r>
    </w:p>
    <w:p w:rsidR="00774FF8" w:rsidRDefault="00774FF8" w:rsidP="000F7CAD">
      <w:pPr>
        <w:ind w:left="709"/>
      </w:pPr>
    </w:p>
    <w:p w:rsidR="00774FF8" w:rsidRPr="00DC28F6" w:rsidRDefault="00774FF8" w:rsidP="000F7CAD">
      <w:pPr>
        <w:ind w:left="2127" w:hanging="1418"/>
        <w:rPr>
          <w:i/>
          <w:iCs/>
        </w:rPr>
      </w:pPr>
      <w:r>
        <w:tab/>
      </w:r>
      <w:r>
        <w:rPr>
          <w:i/>
          <w:iCs/>
        </w:rPr>
        <w:t>La première lettre du premier mot sera automatiquement mise en majuscule.</w:t>
      </w:r>
    </w:p>
    <w:p w:rsidR="00774FF8" w:rsidRDefault="00774FF8" w:rsidP="000F7CAD">
      <w:pPr>
        <w:ind w:left="709"/>
      </w:pPr>
    </w:p>
    <w:p w:rsidR="00774FF8" w:rsidRDefault="00774FF8" w:rsidP="000F7CAD">
      <w:pPr>
        <w:ind w:left="709"/>
      </w:pPr>
      <w:r>
        <w:tab/>
        <w:t xml:space="preserve">5c.2. Apportez la modification voulue à la description de la facture;  </w:t>
      </w:r>
    </w:p>
    <w:p w:rsidR="00774FF8" w:rsidRDefault="00774FF8" w:rsidP="000F7CAD">
      <w:pPr>
        <w:ind w:left="1440"/>
      </w:pPr>
    </w:p>
    <w:p w:rsidR="00774FF8" w:rsidRDefault="00774FF8" w:rsidP="000F7CAD">
      <w:pPr>
        <w:ind w:left="1440"/>
      </w:pPr>
      <w:r>
        <w:t xml:space="preserve">5c.3. Cliquez sur </w:t>
      </w:r>
      <w:r>
        <w:rPr>
          <w:noProof/>
        </w:rPr>
        <w:pict>
          <v:shape id="_x0000_i1744" type="#_x0000_t75" style="width:14.25pt;height:14.25pt;visibility:visible">
            <v:imagedata r:id="rId107" o:title=""/>
          </v:shape>
        </w:pict>
      </w:r>
      <w:r>
        <w:t xml:space="preserve"> pour sauvegarder la modification.</w:t>
      </w:r>
    </w:p>
    <w:p w:rsidR="00774FF8" w:rsidRDefault="00774FF8" w:rsidP="000F7CAD">
      <w:pPr>
        <w:ind w:left="1440"/>
      </w:pPr>
    </w:p>
    <w:p w:rsidR="00774FF8" w:rsidRPr="00DC28F6" w:rsidRDefault="00774FF8" w:rsidP="000F7CAD">
      <w:pPr>
        <w:ind w:left="1985"/>
        <w:rPr>
          <w:i/>
          <w:iCs/>
        </w:rPr>
      </w:pPr>
      <w:r>
        <w:rPr>
          <w:i/>
          <w:iCs/>
        </w:rPr>
        <w:t>Le champ de modification de la description disparaît.</w:t>
      </w:r>
    </w:p>
    <w:p w:rsidR="00774FF8" w:rsidRDefault="00774FF8" w:rsidP="000F7CAD">
      <w:pPr>
        <w:ind w:left="1985"/>
      </w:pPr>
    </w:p>
    <w:p w:rsidR="00774FF8" w:rsidRPr="00DC28F6" w:rsidRDefault="00774FF8" w:rsidP="000F7CAD">
      <w:pPr>
        <w:ind w:left="1134"/>
      </w:pPr>
      <w:r>
        <w:rPr>
          <w:i/>
          <w:iCs/>
        </w:rPr>
        <w:t xml:space="preserve">Pour fermer le champ de modification de la description sans rien enregistrer, cliquez sur </w:t>
      </w:r>
      <w:r w:rsidRPr="009C6C36">
        <w:rPr>
          <w:i/>
          <w:iCs/>
          <w:noProof/>
        </w:rPr>
        <w:pict>
          <v:shape id="_x0000_i1745" type="#_x0000_t75" style="width:14.25pt;height:14.25pt;visibility:visible">
            <v:imagedata r:id="rId108" o:title=""/>
          </v:shape>
        </w:pict>
      </w:r>
      <w:r>
        <w:t>.</w:t>
      </w:r>
    </w:p>
    <w:p w:rsidR="00774FF8" w:rsidRPr="001C2BC8" w:rsidRDefault="00774FF8" w:rsidP="000F7CAD">
      <w:pPr>
        <w:ind w:left="1440"/>
        <w:rPr>
          <w:i/>
          <w:iCs/>
        </w:rPr>
      </w:pPr>
    </w:p>
    <w:p w:rsidR="00774FF8" w:rsidRDefault="00774FF8" w:rsidP="000F7CAD">
      <w:pPr>
        <w:ind w:left="284"/>
        <w:rPr>
          <w:i/>
          <w:iCs/>
        </w:rPr>
      </w:pPr>
      <w:r>
        <w:rPr>
          <w:i/>
          <w:iCs/>
        </w:rPr>
        <w:t xml:space="preserve">Si vous désirez apporter d’autres ajustements à la même facture, reprenez à l’étape 5. </w:t>
      </w:r>
    </w:p>
    <w:p w:rsidR="00774FF8" w:rsidRDefault="00774FF8" w:rsidP="000F7CAD">
      <w:pPr>
        <w:ind w:left="284"/>
        <w:rPr>
          <w:i/>
          <w:iCs/>
        </w:rPr>
      </w:pPr>
    </w:p>
    <w:p w:rsidR="00774FF8" w:rsidRDefault="00774FF8" w:rsidP="000F7CAD">
      <w:pPr>
        <w:ind w:left="284"/>
        <w:rPr>
          <w:i/>
          <w:iCs/>
        </w:rPr>
      </w:pPr>
      <w:r>
        <w:rPr>
          <w:i/>
          <w:iCs/>
        </w:rPr>
        <w:t xml:space="preserve">Si vous désirez </w:t>
      </w:r>
      <w:r w:rsidRPr="004E03CA">
        <w:rPr>
          <w:b/>
          <w:bCs/>
          <w:i/>
          <w:iCs/>
        </w:rPr>
        <w:t>ajuster d’autres factures</w:t>
      </w:r>
      <w:r>
        <w:rPr>
          <w:i/>
          <w:iCs/>
        </w:rPr>
        <w:t xml:space="preserve"> du même compte personne / organisme clé, sélectionnez une nouvelle facture et reprenez à l’étape 5. Toutefois, notez bien que si la nouvelle facture sélectionnée est </w:t>
      </w:r>
      <w:r w:rsidRPr="004E03CA">
        <w:rPr>
          <w:b/>
          <w:bCs/>
          <w:i/>
          <w:iCs/>
        </w:rPr>
        <w:t xml:space="preserve">liée à d’autres </w:t>
      </w:r>
      <w:r>
        <w:rPr>
          <w:b/>
          <w:bCs/>
          <w:i/>
          <w:iCs/>
        </w:rPr>
        <w:t>Entités payeuses</w:t>
      </w:r>
      <w:r>
        <w:rPr>
          <w:i/>
          <w:iCs/>
        </w:rPr>
        <w:t xml:space="preserve">, le </w:t>
      </w:r>
      <w:r w:rsidRPr="004E03CA">
        <w:rPr>
          <w:b/>
          <w:bCs/>
          <w:i/>
          <w:iCs/>
        </w:rPr>
        <w:t>secteur de la comptabilité</w:t>
      </w:r>
      <w:r>
        <w:rPr>
          <w:b/>
          <w:bCs/>
          <w:i/>
          <w:iCs/>
        </w:rPr>
        <w:t xml:space="preserve"> / facturation de celles</w:t>
      </w:r>
      <w:r w:rsidRPr="004E03CA">
        <w:rPr>
          <w:b/>
          <w:bCs/>
          <w:i/>
          <w:iCs/>
        </w:rPr>
        <w:t>-ci sera aussi bloqué</w:t>
      </w:r>
      <w:r>
        <w:rPr>
          <w:i/>
          <w:iCs/>
        </w:rPr>
        <w:t xml:space="preserve"> pour les autres utilisateurs jusqu’à ce que vous arrêtiez la modification de la comptabilité.</w:t>
      </w:r>
    </w:p>
    <w:p w:rsidR="00774FF8" w:rsidRDefault="00774FF8" w:rsidP="000F7CAD">
      <w:pPr>
        <w:rPr>
          <w:i/>
          <w:iCs/>
        </w:rPr>
      </w:pPr>
    </w:p>
    <w:p w:rsidR="00774FF8" w:rsidRDefault="00774FF8" w:rsidP="000F7CAD">
      <w:pPr>
        <w:ind w:left="426" w:hanging="426"/>
        <w:rPr>
          <w:color w:val="9BBB59"/>
        </w:rPr>
      </w:pPr>
      <w:r>
        <w:t xml:space="preserve">6. Cliquez sur  </w:t>
      </w:r>
      <w:r>
        <w:object w:dxaOrig="225" w:dyaOrig="225">
          <v:shape id="_x0000_i1746" type="#_x0000_t75" style="width:14.25pt;height:14.25pt" o:ole="">
            <v:imagedata r:id="rId109" o:title=""/>
          </v:shape>
          <o:OLEObject Type="Embed" ProgID="Paint.Picture" ShapeID="_x0000_i1746" DrawAspect="Content" ObjectID="_1329503134" r:id="rId239"/>
        </w:object>
      </w:r>
      <w:r>
        <w:t xml:space="preserve"> pour </w:t>
      </w:r>
      <w:r>
        <w:rPr>
          <w:b/>
          <w:bCs/>
          <w:u w:val="single"/>
        </w:rPr>
        <w:t>Arrêter la modification de la comptabilité</w:t>
      </w:r>
      <w:r>
        <w:rPr>
          <w:b/>
          <w:bCs/>
        </w:rPr>
        <w:t>.</w:t>
      </w:r>
    </w:p>
    <w:p w:rsidR="00774FF8" w:rsidRDefault="00774FF8" w:rsidP="000F7CAD">
      <w:pPr>
        <w:ind w:left="709" w:hanging="709"/>
        <w:rPr>
          <w:i/>
          <w:iCs/>
        </w:rPr>
      </w:pPr>
    </w:p>
    <w:p w:rsidR="00774FF8" w:rsidRDefault="00774FF8" w:rsidP="000F7CAD">
      <w:pPr>
        <w:ind w:left="426"/>
        <w:rPr>
          <w:i/>
          <w:iCs/>
        </w:rPr>
      </w:pPr>
      <w:r>
        <w:rPr>
          <w:i/>
          <w:iCs/>
        </w:rPr>
        <w:t>Le secteur de la comptabilité du compte personne / organisme clé se désactive.</w:t>
      </w:r>
    </w:p>
    <w:p w:rsidR="00774FF8" w:rsidRDefault="00774FF8" w:rsidP="000F7CAD">
      <w:pPr>
        <w:ind w:left="426"/>
        <w:rPr>
          <w:i/>
          <w:iCs/>
        </w:rPr>
      </w:pPr>
    </w:p>
    <w:p w:rsidR="00774FF8" w:rsidRDefault="00774FF8" w:rsidP="000F7CAD">
      <w:pPr>
        <w:ind w:left="426"/>
      </w:pPr>
      <w:r>
        <w:rPr>
          <w:i/>
          <w:iCs/>
        </w:rPr>
        <w:t>Désactiver le secteur de la comptabilité le débloque pour les autres utilisateurs voulant y apporter des modifications. De même qu’il débloque le secteur de la comptabilité / facturation des autres Entités payeuses liées aux factures modifiées.</w:t>
      </w:r>
    </w:p>
    <w:p w:rsidR="00774FF8" w:rsidRDefault="00774FF8" w:rsidP="000F7CAD">
      <w:pPr>
        <w:ind w:left="426"/>
        <w:rPr>
          <w:i/>
          <w:iCs/>
        </w:rPr>
      </w:pPr>
    </w:p>
    <w:p w:rsidR="00774FF8" w:rsidRDefault="00774FF8" w:rsidP="000F7CAD">
      <w:pPr>
        <w:ind w:left="426"/>
        <w:rPr>
          <w:i/>
          <w:iCs/>
        </w:rPr>
      </w:pPr>
    </w:p>
    <w:p w:rsidR="00774FF8" w:rsidRPr="005C2587" w:rsidRDefault="00774FF8" w:rsidP="000F7CAD">
      <w:pPr>
        <w:rPr>
          <w:b/>
          <w:bCs/>
        </w:rPr>
      </w:pPr>
      <w:r>
        <w:rPr>
          <w:i/>
          <w:iCs/>
        </w:rPr>
        <w:t xml:space="preserve">Pour pouvoir ajuster une facture dans un compte personne / organisme clé, un utilisateur doit avoir le </w:t>
      </w:r>
      <w:r w:rsidRPr="005C2587">
        <w:rPr>
          <w:b/>
          <w:bCs/>
          <w:i/>
          <w:iCs/>
        </w:rPr>
        <w:t>Droit de modifier la comptabilité</w:t>
      </w:r>
      <w:r>
        <w:rPr>
          <w:b/>
          <w:bCs/>
          <w:i/>
          <w:iCs/>
        </w:rPr>
        <w:t xml:space="preserve"> </w:t>
      </w:r>
      <w:r>
        <w:rPr>
          <w:i/>
          <w:iCs/>
        </w:rPr>
        <w:t>d’activé dans son type d’utilisateur.</w:t>
      </w:r>
    </w:p>
    <w:p w:rsidR="00774FF8" w:rsidRDefault="00774FF8" w:rsidP="000F7CAD">
      <w:pPr>
        <w:rPr>
          <w:i/>
          <w:iCs/>
        </w:rPr>
      </w:pPr>
    </w:p>
    <w:p w:rsidR="00774FF8" w:rsidRDefault="00774FF8" w:rsidP="000F7CAD">
      <w:pPr>
        <w:rPr>
          <w:i/>
          <w:iCs/>
        </w:rPr>
      </w:pPr>
      <w:r>
        <w:rPr>
          <w:i/>
          <w:iCs/>
        </w:rPr>
        <w:t>Vous pouvez en tout temps quitter la fenêtre</w:t>
      </w:r>
      <w:r>
        <w:t xml:space="preserve"> </w:t>
      </w:r>
      <w:r>
        <w:rPr>
          <w:i/>
          <w:iCs/>
        </w:rPr>
        <w:t xml:space="preserve">d’un </w:t>
      </w:r>
      <w:r>
        <w:t>Compte</w:t>
      </w:r>
      <w:r>
        <w:rPr>
          <w:i/>
          <w:iCs/>
        </w:rPr>
        <w:t xml:space="preserve"> </w:t>
      </w:r>
      <w:r w:rsidRPr="00302965">
        <w:t>personne / organisme clé</w:t>
      </w:r>
      <w:r>
        <w:rPr>
          <w:i/>
          <w:iCs/>
        </w:rPr>
        <w:t xml:space="preserve"> en cliquant sur le </w:t>
      </w:r>
      <w:r w:rsidRPr="009C6C36">
        <w:rPr>
          <w:b/>
          <w:bCs/>
          <w:i/>
          <w:iCs/>
          <w:noProof/>
        </w:rPr>
        <w:pict>
          <v:shape id="_x0000_i1747"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0F7CAD">
      <w:pPr>
        <w:rPr>
          <w:i/>
          <w:iCs/>
        </w:rPr>
      </w:pPr>
    </w:p>
    <w:p w:rsidR="00774FF8" w:rsidRDefault="00774FF8" w:rsidP="00675D61">
      <w:pPr>
        <w:rPr>
          <w:b/>
          <w:bCs/>
        </w:rPr>
      </w:pPr>
      <w:r w:rsidRPr="00891AC7">
        <w:rPr>
          <w:b/>
          <w:bCs/>
        </w:rPr>
        <w:t>Articles liés</w:t>
      </w:r>
      <w:r>
        <w:rPr>
          <w:b/>
          <w:bCs/>
        </w:rPr>
        <w:t> :</w:t>
      </w:r>
    </w:p>
    <w:p w:rsidR="00774FF8" w:rsidRDefault="00774FF8" w:rsidP="00675D61">
      <w:hyperlink w:anchor="Bills_Adjust" w:history="1">
        <w:r w:rsidRPr="00FB18E9">
          <w:rPr>
            <w:rStyle w:val="Hyperlink"/>
          </w:rPr>
          <w:t>Ajuster une facture</w:t>
        </w:r>
      </w:hyperlink>
    </w:p>
    <w:p w:rsidR="00774FF8" w:rsidRDefault="00774FF8" w:rsidP="00675D61">
      <w:hyperlink w:anchor="CC_Bills_Adjust" w:history="1">
        <w:r w:rsidRPr="00891AC7">
          <w:rPr>
            <w:rStyle w:val="Hyperlink"/>
          </w:rPr>
          <w:t>Ajuster une facture dans un compte client</w:t>
        </w:r>
      </w:hyperlink>
    </w:p>
    <w:p w:rsidR="00774FF8" w:rsidRDefault="00774FF8" w:rsidP="00675D61">
      <w:hyperlink w:anchor="Clinic_Bills_Adjust" w:history="1">
        <w:r w:rsidRPr="00FB18E9">
          <w:rPr>
            <w:rStyle w:val="Hyperlink"/>
          </w:rPr>
          <w:t>Ajuster une facture pour la clinique</w:t>
        </w:r>
      </w:hyperlink>
    </w:p>
    <w:p w:rsidR="00774FF8" w:rsidRDefault="00774FF8" w:rsidP="00675D61">
      <w:hyperlink w:anchor="Users_Bills_Billed_Adjust" w:history="1">
        <w:r w:rsidRPr="00FB18E9">
          <w:rPr>
            <w:rStyle w:val="Hyperlink"/>
          </w:rPr>
          <w:t>Ajuster une facture pour un utilisateur travailleur autonome</w:t>
        </w:r>
      </w:hyperlink>
    </w:p>
    <w:p w:rsidR="00774FF8" w:rsidRDefault="00774FF8" w:rsidP="000F7CAD">
      <w:pPr>
        <w:rPr>
          <w:i/>
          <w:iCs/>
        </w:rPr>
      </w:pPr>
    </w:p>
    <w:p w:rsidR="00774FF8" w:rsidRDefault="00774FF8" w:rsidP="00E721D2">
      <w:pPr>
        <w:pStyle w:val="Heading3"/>
      </w:pPr>
      <w:r w:rsidRPr="00CB3C5C">
        <w:br w:type="page"/>
      </w:r>
      <w:bookmarkStart w:id="165" w:name="KP_Bills_Pay"/>
      <w:bookmarkEnd w:id="165"/>
      <w:r>
        <w:t>Effectuer le(s) paiement(s) d’un compte personne / organisme clé</w:t>
      </w:r>
    </w:p>
    <w:p w:rsidR="00774FF8" w:rsidRDefault="00774FF8" w:rsidP="003604CA">
      <w:r w:rsidRPr="00CA76CD">
        <w:rPr>
          <w:vanish/>
        </w:rPr>
        <w:t xml:space="preserve">Numéro : </w:t>
      </w:r>
      <w:r>
        <w:rPr>
          <w:vanish/>
        </w:rPr>
        <w:t>147</w:t>
      </w:r>
    </w:p>
    <w:p w:rsidR="00774FF8" w:rsidRPr="007E2F6A" w:rsidRDefault="00774FF8" w:rsidP="00554E79">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auquel vous voulez effectuer le(s) paiement(s), </w:t>
      </w:r>
      <w:r w:rsidRPr="007E2F6A">
        <w:t xml:space="preserve">cliquez sur le menu </w:t>
      </w:r>
      <w:r w:rsidRPr="007E2F6A">
        <w:rPr>
          <w:b/>
          <w:bCs/>
        </w:rPr>
        <w:t>Compte</w:t>
      </w:r>
      <w:r w:rsidRPr="007E2F6A">
        <w:t xml:space="preserve">, puis cliquez sur </w:t>
      </w:r>
      <w:r>
        <w:rPr>
          <w:noProof/>
        </w:rPr>
        <w:pict>
          <v:shape id="_x0000_i1748"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49"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554E79"/>
    <w:p w:rsidR="00774FF8" w:rsidRPr="007E2F6A" w:rsidRDefault="00774FF8" w:rsidP="00554E79">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774FF8" w:rsidRDefault="00774FF8" w:rsidP="00554E79"/>
    <w:p w:rsidR="00774FF8" w:rsidRDefault="00774FF8" w:rsidP="00554E79">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554E79"/>
    <w:p w:rsidR="00774FF8" w:rsidRDefault="00774FF8" w:rsidP="00E21293">
      <w:r>
        <w:t xml:space="preserve">1. Cliquez sur l’icône </w:t>
      </w:r>
      <w:r>
        <w:rPr>
          <w:noProof/>
        </w:rPr>
        <w:pict>
          <v:shape id="_x0000_i1750" type="#_x0000_t75" style="width:14.25pt;height:14.25pt;visibility:visible">
            <v:imagedata r:id="rId111" o:title=""/>
          </v:shape>
        </w:pict>
      </w:r>
      <w:r>
        <w:rPr>
          <w:noProof/>
        </w:rPr>
        <w:t xml:space="preserve"> située au dans la partie supérieure droite de la fenêtre.</w:t>
      </w:r>
    </w:p>
    <w:p w:rsidR="00774FF8" w:rsidRDefault="00774FF8" w:rsidP="00E21293"/>
    <w:p w:rsidR="00774FF8" w:rsidRDefault="00774FF8" w:rsidP="00E21293">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apparaît.</w:t>
      </w:r>
    </w:p>
    <w:p w:rsidR="00774FF8" w:rsidRDefault="00774FF8" w:rsidP="00E21293">
      <w:pPr>
        <w:ind w:left="284"/>
        <w:rPr>
          <w:i/>
          <w:iCs/>
        </w:rPr>
      </w:pPr>
    </w:p>
    <w:p w:rsidR="00774FF8" w:rsidRDefault="00774FF8" w:rsidP="00E21293">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iCs/>
        </w:rPr>
        <w:t xml:space="preserve">se compose de </w:t>
      </w:r>
      <w:r w:rsidRPr="00D411C0">
        <w:rPr>
          <w:b/>
          <w:bCs/>
          <w:i/>
          <w:iCs/>
        </w:rPr>
        <w:t>3 sections</w:t>
      </w:r>
      <w:r>
        <w:rPr>
          <w:b/>
          <w:bCs/>
          <w:i/>
          <w:iCs/>
        </w:rPr>
        <w:t> </w:t>
      </w:r>
      <w:r>
        <w:rPr>
          <w:i/>
          <w:iCs/>
        </w:rPr>
        <w:t>:</w:t>
      </w:r>
      <w:r w:rsidRPr="009F3E9C">
        <w:rPr>
          <w:i/>
          <w:iCs/>
        </w:rPr>
        <w:t xml:space="preserve"> </w:t>
      </w:r>
    </w:p>
    <w:p w:rsidR="00774FF8" w:rsidRDefault="00774FF8" w:rsidP="00E21293">
      <w:pPr>
        <w:ind w:left="284"/>
        <w:rPr>
          <w:i/>
          <w:iCs/>
        </w:rPr>
      </w:pPr>
    </w:p>
    <w:p w:rsidR="00774FF8" w:rsidRPr="001B1CA3" w:rsidRDefault="00774FF8" w:rsidP="00E21293">
      <w:pPr>
        <w:ind w:left="284"/>
        <w:rPr>
          <w:color w:val="FF0000"/>
        </w:rPr>
      </w:pPr>
      <w:r w:rsidRPr="009F3E9C">
        <w:rPr>
          <w:i/>
          <w:iCs/>
        </w:rPr>
        <w:t xml:space="preserve">La </w:t>
      </w:r>
      <w:r w:rsidRPr="00D411C0">
        <w:rPr>
          <w:b/>
          <w:bCs/>
          <w:i/>
          <w:iCs/>
        </w:rPr>
        <w:t>première</w:t>
      </w:r>
      <w:r w:rsidRPr="009F3E9C">
        <w:rPr>
          <w:i/>
          <w:iCs/>
        </w:rPr>
        <w:t xml:space="preserve"> fournit les </w:t>
      </w:r>
      <w:r w:rsidRPr="00D411C0">
        <w:rPr>
          <w:b/>
          <w:bCs/>
          <w:i/>
          <w:iCs/>
        </w:rPr>
        <w:t>informations de base</w:t>
      </w:r>
      <w:r>
        <w:rPr>
          <w:b/>
          <w:bCs/>
          <w:i/>
          <w:iCs/>
        </w:rPr>
        <w:t xml:space="preserve"> de</w:t>
      </w:r>
      <w:r w:rsidRPr="004C53A8">
        <w:rPr>
          <w:b/>
          <w:bCs/>
          <w:i/>
          <w:iCs/>
        </w:rPr>
        <w:t xml:space="preserve"> la</w:t>
      </w:r>
      <w:r>
        <w:rPr>
          <w:b/>
          <w:bCs/>
          <w:i/>
          <w:iCs/>
        </w:rPr>
        <w:t xml:space="preserve"> (l’) personne / organisme clé</w:t>
      </w:r>
      <w:r>
        <w:rPr>
          <w:i/>
          <w:iCs/>
        </w:rPr>
        <w:t xml:space="preserve"> (Nom, N</w:t>
      </w:r>
      <w:r w:rsidRPr="0096137F">
        <w:rPr>
          <w:i/>
          <w:iCs/>
          <w:vertAlign w:val="superscript"/>
        </w:rPr>
        <w:t>o</w:t>
      </w:r>
      <w:r>
        <w:rPr>
          <w:i/>
          <w:iCs/>
        </w:rPr>
        <w:t xml:space="preserve"> identifiant, Numéro de téléphone</w:t>
      </w:r>
      <w:r w:rsidRPr="009F3E9C">
        <w:rPr>
          <w:i/>
          <w:iCs/>
        </w:rPr>
        <w:t>, Adresse, Ville</w:t>
      </w:r>
      <w:r>
        <w:rPr>
          <w:i/>
          <w:iCs/>
        </w:rPr>
        <w:t xml:space="preserve">, Code postal). </w:t>
      </w:r>
    </w:p>
    <w:p w:rsidR="00774FF8" w:rsidRDefault="00774FF8" w:rsidP="00E21293">
      <w:pPr>
        <w:ind w:left="284"/>
        <w:rPr>
          <w:i/>
          <w:iCs/>
        </w:rPr>
      </w:pPr>
    </w:p>
    <w:p w:rsidR="00774FF8" w:rsidRPr="009D20EB" w:rsidRDefault="00774FF8" w:rsidP="00E21293">
      <w:pPr>
        <w:ind w:left="284"/>
      </w:pPr>
      <w:r w:rsidRPr="009F3E9C">
        <w:rPr>
          <w:i/>
          <w:iCs/>
        </w:rPr>
        <w:t xml:space="preserve">La </w:t>
      </w:r>
      <w:r w:rsidRPr="00D411C0">
        <w:rPr>
          <w:b/>
          <w:bCs/>
          <w:i/>
          <w:iCs/>
        </w:rPr>
        <w:t>seconde</w:t>
      </w:r>
      <w:r w:rsidRPr="009F3E9C">
        <w:rPr>
          <w:i/>
          <w:iCs/>
        </w:rPr>
        <w:t xml:space="preserve"> présente les </w:t>
      </w:r>
      <w:r w:rsidRPr="00D411C0">
        <w:rPr>
          <w:b/>
          <w:bCs/>
          <w:i/>
          <w:iCs/>
        </w:rPr>
        <w:t xml:space="preserve">factures </w:t>
      </w:r>
      <w:r>
        <w:rPr>
          <w:i/>
          <w:iCs/>
        </w:rPr>
        <w:t>(comptes à recevoir)</w:t>
      </w:r>
      <w:r w:rsidRPr="009F3E9C">
        <w:rPr>
          <w:i/>
          <w:iCs/>
        </w:rPr>
        <w:t xml:space="preserve">, elles sont </w:t>
      </w:r>
      <w:r>
        <w:rPr>
          <w:i/>
          <w:iCs/>
        </w:rPr>
        <w:t xml:space="preserve">triées en </w:t>
      </w:r>
      <w:r w:rsidRPr="009F3E9C">
        <w:rPr>
          <w:i/>
          <w:iCs/>
        </w:rPr>
        <w:t>or</w:t>
      </w:r>
      <w:r>
        <w:rPr>
          <w:i/>
          <w:iCs/>
        </w:rPr>
        <w:t>dre ascendant (de la plus vieille à la plus récente) selon la date d’émission de la facture</w:t>
      </w:r>
      <w:r w:rsidRPr="009F3E9C">
        <w:rPr>
          <w:i/>
          <w:iCs/>
        </w:rPr>
        <w:t xml:space="preserve">. </w:t>
      </w:r>
      <w:r>
        <w:rPr>
          <w:i/>
          <w:iCs/>
        </w:rPr>
        <w:t>Pour chaque facture, les informations fournies sont le type (en gras), le Montant (total) de la facture, l’Information du dossier, le nom de la personne l’ayant confirmée suivit de la date de cette confirmation, le montant À payer (pour la clinique), le Mo</w:t>
      </w:r>
      <w:r w:rsidRPr="009D20EB">
        <w:rPr>
          <w:i/>
          <w:iCs/>
        </w:rPr>
        <w:t xml:space="preserve">ntant du paiement, </w:t>
      </w:r>
      <w:r>
        <w:rPr>
          <w:i/>
          <w:iCs/>
        </w:rPr>
        <w:t>la date d’émission de la facture et la méthode de</w:t>
      </w:r>
      <w:r w:rsidRPr="009D20EB">
        <w:rPr>
          <w:i/>
          <w:iCs/>
        </w:rPr>
        <w:t xml:space="preserve"> paiement (Chèque, Comptant, Débit, Visa).</w:t>
      </w:r>
      <w:r w:rsidRPr="009D20EB">
        <w:t xml:space="preserve"> </w:t>
      </w:r>
    </w:p>
    <w:p w:rsidR="00774FF8" w:rsidRPr="009D20EB" w:rsidRDefault="00774FF8" w:rsidP="00E21293">
      <w:pPr>
        <w:ind w:left="284"/>
      </w:pPr>
    </w:p>
    <w:p w:rsidR="00774FF8" w:rsidRPr="005147C2" w:rsidRDefault="00774FF8" w:rsidP="00E21293">
      <w:pPr>
        <w:ind w:left="284"/>
      </w:pPr>
      <w:r w:rsidRPr="009D20EB">
        <w:rPr>
          <w:i/>
          <w:iCs/>
        </w:rPr>
        <w:t xml:space="preserve">La </w:t>
      </w:r>
      <w:r w:rsidRPr="00D411C0">
        <w:rPr>
          <w:b/>
          <w:bCs/>
          <w:i/>
          <w:iCs/>
        </w:rPr>
        <w:t>troisième</w:t>
      </w:r>
      <w:r w:rsidRPr="005147C2">
        <w:rPr>
          <w:i/>
          <w:iCs/>
        </w:rPr>
        <w:t xml:space="preserve"> section se rattache à </w:t>
      </w:r>
      <w:r w:rsidRPr="00D411C0">
        <w:rPr>
          <w:b/>
          <w:bCs/>
          <w:i/>
          <w:iCs/>
        </w:rPr>
        <w:t>toutes les factures</w:t>
      </w:r>
      <w:r w:rsidRPr="005147C2">
        <w:rPr>
          <w:i/>
          <w:iCs/>
        </w:rPr>
        <w:t>. On y trouve le Nombre</w:t>
      </w:r>
      <w:r>
        <w:rPr>
          <w:i/>
          <w:iCs/>
        </w:rPr>
        <w:t xml:space="preserve"> de factures</w:t>
      </w:r>
      <w:r w:rsidRPr="005147C2">
        <w:rPr>
          <w:i/>
          <w:iCs/>
        </w:rPr>
        <w:t xml:space="preserve">, le Total des factures (en dollars), </w:t>
      </w:r>
      <w:r>
        <w:rPr>
          <w:i/>
          <w:iCs/>
        </w:rPr>
        <w:t>le Total à payer (pour la clinique</w:t>
      </w:r>
      <w:r w:rsidRPr="005147C2">
        <w:rPr>
          <w:i/>
          <w:iCs/>
        </w:rPr>
        <w:t>) (en dollars), le Total du paiement, la Méthode de paiement (Chèque, Comptant, Débit, Visa) et le(s) Dossier(s) sélectionné(s).</w:t>
      </w:r>
      <w:r w:rsidRPr="005147C2">
        <w:t xml:space="preserve"> </w:t>
      </w:r>
    </w:p>
    <w:p w:rsidR="00774FF8" w:rsidRPr="005147C2" w:rsidRDefault="00774FF8" w:rsidP="00E21293">
      <w:pPr>
        <w:ind w:left="284"/>
      </w:pPr>
    </w:p>
    <w:p w:rsidR="00774FF8" w:rsidRPr="009D20EB" w:rsidRDefault="00774FF8" w:rsidP="00E21293">
      <w:pPr>
        <w:ind w:left="284"/>
        <w:rPr>
          <w:i/>
          <w:iCs/>
        </w:rPr>
      </w:pPr>
      <w:r w:rsidRPr="009D20EB">
        <w:rPr>
          <w:i/>
          <w:iCs/>
        </w:rPr>
        <w:t>Vous</w:t>
      </w:r>
      <w:r>
        <w:rPr>
          <w:i/>
          <w:iCs/>
        </w:rPr>
        <w:t xml:space="preserve"> pouvez modifier l’</w:t>
      </w:r>
      <w:r w:rsidRPr="00D411C0">
        <w:rPr>
          <w:b/>
          <w:bCs/>
          <w:i/>
          <w:iCs/>
        </w:rPr>
        <w:t>ordre de triage</w:t>
      </w:r>
      <w:r>
        <w:rPr>
          <w:i/>
          <w:iCs/>
        </w:rPr>
        <w:t xml:space="preserve"> des paiements dans les </w:t>
      </w:r>
      <w:hyperlink w:anchor="Prefs_Gen_Bills" w:history="1">
        <w:r w:rsidRPr="0064095A">
          <w:rPr>
            <w:rStyle w:val="Hyperlink"/>
            <w:i/>
            <w:iCs/>
          </w:rPr>
          <w:t>Préférences Générales (Facturation)</w:t>
        </w:r>
      </w:hyperlink>
      <w:r>
        <w:rPr>
          <w:i/>
          <w:iCs/>
        </w:rPr>
        <w:t>.</w:t>
      </w:r>
    </w:p>
    <w:p w:rsidR="00774FF8" w:rsidRDefault="00774FF8" w:rsidP="00E21293">
      <w:pPr>
        <w:ind w:left="284"/>
        <w:rPr>
          <w:i/>
          <w:iCs/>
        </w:rPr>
      </w:pPr>
    </w:p>
    <w:p w:rsidR="00774FF8" w:rsidRPr="005147C2" w:rsidRDefault="00774FF8" w:rsidP="00E21293">
      <w:pPr>
        <w:ind w:left="284"/>
        <w:rPr>
          <w:i/>
          <w:iCs/>
        </w:rPr>
      </w:pPr>
      <w:r w:rsidRPr="005147C2">
        <w:rPr>
          <w:i/>
          <w:iCs/>
        </w:rPr>
        <w:t xml:space="preserve">Vous </w:t>
      </w:r>
      <w:r>
        <w:rPr>
          <w:i/>
          <w:iCs/>
        </w:rPr>
        <w:t xml:space="preserve">pouvez modifier les </w:t>
      </w:r>
      <w:r w:rsidRPr="00D411C0">
        <w:rPr>
          <w:b/>
          <w:bCs/>
          <w:i/>
          <w:iCs/>
        </w:rPr>
        <w:t>méthodes de paiement</w:t>
      </w:r>
      <w:r>
        <w:rPr>
          <w:i/>
          <w:iCs/>
        </w:rPr>
        <w:t xml:space="preserve"> dans les </w:t>
      </w:r>
      <w:hyperlink w:anchor="Prefs_Gen_Bills" w:history="1">
        <w:r w:rsidRPr="0064095A">
          <w:rPr>
            <w:rStyle w:val="Hyperlink"/>
            <w:i/>
            <w:iCs/>
          </w:rPr>
          <w:t>Préférences Générales (Facturation)</w:t>
        </w:r>
      </w:hyperlink>
      <w:r>
        <w:rPr>
          <w:i/>
          <w:iCs/>
        </w:rPr>
        <w:t>.</w:t>
      </w:r>
    </w:p>
    <w:p w:rsidR="00774FF8" w:rsidRDefault="00774FF8" w:rsidP="00E21293"/>
    <w:p w:rsidR="00774FF8" w:rsidRDefault="00774FF8" w:rsidP="00E21293">
      <w:r>
        <w:t xml:space="preserve">2. Veuillez suivre les étapes pour </w:t>
      </w:r>
      <w:hyperlink w:anchor="Bills_Pay" w:history="1">
        <w:r w:rsidRPr="00415080">
          <w:rPr>
            <w:rStyle w:val="Hyperlink"/>
          </w:rPr>
          <w:t>Effectuer les paiements</w:t>
        </w:r>
      </w:hyperlink>
      <w:r>
        <w:t>.</w:t>
      </w:r>
    </w:p>
    <w:p w:rsidR="00774FF8" w:rsidRDefault="00774FF8" w:rsidP="00E21293"/>
    <w:p w:rsidR="00774FF8" w:rsidRDefault="00774FF8" w:rsidP="00E21293"/>
    <w:p w:rsidR="00774FF8" w:rsidRDefault="00774FF8" w:rsidP="00E21293">
      <w:r>
        <w:t xml:space="preserve">Vous pouvez en tout temps quitter la fenêtre </w:t>
      </w:r>
      <w:r w:rsidRPr="00415080">
        <w:rPr>
          <w:i/>
          <w:iCs/>
        </w:rPr>
        <w:t>Effectuer le(s) paiement(s) de…</w:t>
      </w:r>
      <w:r>
        <w:t xml:space="preserve"> en cliquant sur le </w:t>
      </w:r>
      <w:r w:rsidRPr="009C6C36">
        <w:rPr>
          <w:b/>
          <w:bCs/>
          <w:noProof/>
        </w:rPr>
        <w:pict>
          <v:shape id="_x0000_i1751" type="#_x0000_t75" style="width:10.5pt;height:10.5pt;visibility:visible">
            <v:imagedata r:id="rId18" o:title=""/>
          </v:shape>
        </w:pict>
      </w:r>
      <w:r>
        <w:rPr>
          <w:b/>
          <w:bCs/>
        </w:rPr>
        <w:t xml:space="preserve"> </w:t>
      </w:r>
      <w:r>
        <w:t>dans le coin supérieur droit de la fenêtre.</w:t>
      </w:r>
    </w:p>
    <w:p w:rsidR="00774FF8" w:rsidRPr="00C272CC" w:rsidRDefault="00774FF8" w:rsidP="00E721D2"/>
    <w:p w:rsidR="00774FF8" w:rsidRDefault="00774FF8" w:rsidP="00E721D2">
      <w:pPr>
        <w:pStyle w:val="Heading3"/>
      </w:pPr>
      <w:r>
        <w:br w:type="page"/>
      </w:r>
      <w:bookmarkStart w:id="166" w:name="KP_Bills_Filter"/>
      <w:bookmarkEnd w:id="166"/>
      <w:r>
        <w:t xml:space="preserve">Filtrer </w:t>
      </w:r>
      <w:r w:rsidRPr="00936BE8">
        <w:t>les</w:t>
      </w:r>
      <w:r>
        <w:t xml:space="preserve"> factures et paiements d’un compte personne / organisme clé</w:t>
      </w:r>
    </w:p>
    <w:p w:rsidR="00774FF8" w:rsidRDefault="00774FF8" w:rsidP="003604CA">
      <w:r w:rsidRPr="00CA76CD">
        <w:rPr>
          <w:vanish/>
        </w:rPr>
        <w:t xml:space="preserve">Numéro : </w:t>
      </w:r>
      <w:r>
        <w:rPr>
          <w:vanish/>
        </w:rPr>
        <w:t>148</w:t>
      </w:r>
    </w:p>
    <w:p w:rsidR="00774FF8" w:rsidRPr="007E2F6A" w:rsidRDefault="00774FF8" w:rsidP="00DD458B">
      <w:r>
        <w:t>Pour ouvrir le</w:t>
      </w:r>
      <w:r w:rsidRPr="007E2F6A">
        <w:t xml:space="preserve"> </w:t>
      </w:r>
      <w:hyperlink w:anchor="KP" w:history="1">
        <w:r>
          <w:rPr>
            <w:rStyle w:val="Hyperlink"/>
          </w:rPr>
          <w:t>c</w:t>
        </w:r>
        <w:r w:rsidRPr="00414B52">
          <w:rPr>
            <w:rStyle w:val="Hyperlink"/>
          </w:rPr>
          <w:t>ompte personne / organisme clé</w:t>
        </w:r>
      </w:hyperlink>
      <w:r w:rsidRPr="007E2F6A">
        <w:t xml:space="preserve"> </w:t>
      </w:r>
      <w:r>
        <w:t xml:space="preserve">dans lequel vous voulez filtrer les </w:t>
      </w:r>
      <w:hyperlink w:anchor="Bills_Facture" w:history="1">
        <w:r w:rsidRPr="00246274">
          <w:rPr>
            <w:rStyle w:val="Hyperlink"/>
          </w:rPr>
          <w:t>factur</w:t>
        </w:r>
        <w:r>
          <w:rPr>
            <w:rStyle w:val="Hyperlink"/>
          </w:rPr>
          <w:t>es</w:t>
        </w:r>
      </w:hyperlink>
      <w:r>
        <w:t xml:space="preserve">, </w:t>
      </w:r>
      <w:r w:rsidRPr="007E2F6A">
        <w:t xml:space="preserve">cliquez sur le menu </w:t>
      </w:r>
      <w:r w:rsidRPr="007E2F6A">
        <w:rPr>
          <w:b/>
          <w:bCs/>
        </w:rPr>
        <w:t>Compte</w:t>
      </w:r>
      <w:r w:rsidRPr="007E2F6A">
        <w:t xml:space="preserve">, puis cliquez sur </w:t>
      </w:r>
      <w:r>
        <w:rPr>
          <w:noProof/>
        </w:rPr>
        <w:pict>
          <v:shape id="_x0000_i1752"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53"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DD458B"/>
    <w:p w:rsidR="00774FF8" w:rsidRPr="007E2F6A" w:rsidRDefault="00774FF8" w:rsidP="00DD458B">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774FF8" w:rsidRDefault="00774FF8" w:rsidP="00DD458B"/>
    <w:p w:rsidR="00774FF8" w:rsidRDefault="00774FF8" w:rsidP="00DD458B">
      <w:pPr>
        <w:rPr>
          <w:i/>
          <w:iCs/>
        </w:rPr>
      </w:pPr>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DD458B">
      <w:pPr>
        <w:ind w:left="180" w:hanging="180"/>
      </w:pPr>
    </w:p>
    <w:p w:rsidR="00774FF8" w:rsidRDefault="00774FF8" w:rsidP="00DD458B">
      <w:r w:rsidRPr="007E2F6A">
        <w:t xml:space="preserve">1. Sélectionnez l’onglet </w:t>
      </w:r>
      <w:r w:rsidRPr="007E2F6A">
        <w:rPr>
          <w:b/>
          <w:bCs/>
        </w:rPr>
        <w:t>Co</w:t>
      </w:r>
      <w:r>
        <w:rPr>
          <w:b/>
          <w:bCs/>
        </w:rPr>
        <w:t>mptabilité</w:t>
      </w:r>
      <w:r w:rsidRPr="007E2F6A">
        <w:t xml:space="preserve"> </w:t>
      </w:r>
      <w:r>
        <w:t>(2</w:t>
      </w:r>
      <w:r w:rsidRPr="00203390">
        <w:rPr>
          <w:vertAlign w:val="superscript"/>
        </w:rPr>
        <w:t>e</w:t>
      </w:r>
      <w:r>
        <w:t xml:space="preserve"> onglet en haut à droite)</w:t>
      </w:r>
      <w:r w:rsidRPr="007E2F6A">
        <w:t>.</w:t>
      </w:r>
    </w:p>
    <w:p w:rsidR="00774FF8" w:rsidRDefault="00774FF8" w:rsidP="00DD458B"/>
    <w:p w:rsidR="00774FF8" w:rsidRDefault="00774FF8" w:rsidP="00DD458B">
      <w:r>
        <w:t xml:space="preserve">2. </w:t>
      </w:r>
      <w:r w:rsidRPr="00836A1E">
        <w:rPr>
          <w:b/>
          <w:bCs/>
        </w:rPr>
        <w:t xml:space="preserve">Mode </w:t>
      </w:r>
      <w:r w:rsidRPr="00836A1E">
        <w:t>de</w:t>
      </w:r>
      <w:r>
        <w:t xml:space="preserve"> </w:t>
      </w:r>
      <w:r>
        <w:rPr>
          <w:b/>
          <w:bCs/>
        </w:rPr>
        <w:t>f</w:t>
      </w:r>
      <w:r w:rsidRPr="00081C21">
        <w:rPr>
          <w:b/>
          <w:bCs/>
        </w:rPr>
        <w:t>iltra</w:t>
      </w:r>
      <w:r>
        <w:rPr>
          <w:b/>
          <w:bCs/>
        </w:rPr>
        <w:t>tion</w:t>
      </w:r>
      <w:r w:rsidRPr="00750711">
        <w:t> :</w:t>
      </w:r>
    </w:p>
    <w:p w:rsidR="00774FF8" w:rsidRDefault="00774FF8" w:rsidP="00DD458B"/>
    <w:p w:rsidR="00774FF8" w:rsidRDefault="00774FF8" w:rsidP="00DD458B">
      <w:pPr>
        <w:ind w:left="284"/>
        <w:rPr>
          <w:i/>
          <w:iCs/>
        </w:rPr>
      </w:pPr>
      <w:r>
        <w:rPr>
          <w:i/>
          <w:iCs/>
        </w:rPr>
        <w:t xml:space="preserve">Le filtrage </w:t>
      </w:r>
      <w:r w:rsidRPr="00327D41">
        <w:rPr>
          <w:i/>
          <w:iCs/>
        </w:rPr>
        <w:t>s’effectue uniquement selon les date</w:t>
      </w:r>
      <w:r>
        <w:rPr>
          <w:i/>
          <w:iCs/>
        </w:rPr>
        <w:t>s</w:t>
      </w:r>
      <w:r w:rsidRPr="00327D41">
        <w:rPr>
          <w:i/>
          <w:iCs/>
        </w:rPr>
        <w:t xml:space="preserve"> d’émission des factures.</w:t>
      </w:r>
      <w:r>
        <w:rPr>
          <w:i/>
          <w:iCs/>
        </w:rPr>
        <w:t xml:space="preserve"> </w:t>
      </w:r>
    </w:p>
    <w:p w:rsidR="00774FF8" w:rsidRDefault="00774FF8" w:rsidP="00DD458B">
      <w:pPr>
        <w:ind w:left="284"/>
        <w:rPr>
          <w:i/>
          <w:iCs/>
        </w:rPr>
      </w:pPr>
    </w:p>
    <w:p w:rsidR="00774FF8" w:rsidRDefault="00774FF8" w:rsidP="00DD458B">
      <w:r>
        <w:tab/>
        <w:t xml:space="preserve">2a. Cochez </w:t>
      </w:r>
      <w:r w:rsidRPr="00081C21">
        <w:rPr>
          <w:b/>
          <w:bCs/>
          <w:i/>
          <w:iCs/>
        </w:rPr>
        <w:t>Toutes les dates</w:t>
      </w:r>
      <w:r>
        <w:t xml:space="preserve"> pour afficher toutes les factures existantes.</w:t>
      </w:r>
    </w:p>
    <w:p w:rsidR="00774FF8" w:rsidRDefault="00774FF8" w:rsidP="00DD458B"/>
    <w:p w:rsidR="00774FF8" w:rsidRDefault="00774FF8" w:rsidP="00DD458B">
      <w:r>
        <w:tab/>
        <w:t xml:space="preserve">2b. Sélection d’un </w:t>
      </w:r>
      <w:r w:rsidRPr="00836A1E">
        <w:rPr>
          <w:b/>
          <w:bCs/>
        </w:rPr>
        <w:t>intervalle de dates</w:t>
      </w:r>
      <w:r>
        <w:t> :</w:t>
      </w:r>
    </w:p>
    <w:p w:rsidR="00774FF8" w:rsidRDefault="00774FF8" w:rsidP="00DD458B"/>
    <w:p w:rsidR="00774FF8" w:rsidRPr="00495681" w:rsidRDefault="00774FF8" w:rsidP="00DD458B">
      <w:pPr>
        <w:ind w:left="1134"/>
      </w:pPr>
      <w:r>
        <w:rPr>
          <w:i/>
          <w:iCs/>
        </w:rPr>
        <w:t xml:space="preserve">L’option </w:t>
      </w:r>
      <w:r>
        <w:t xml:space="preserve">Toutes les dates </w:t>
      </w:r>
      <w:r>
        <w:rPr>
          <w:i/>
          <w:iCs/>
        </w:rPr>
        <w:t>a priorité sur la sélection d’un intervalle de dates. Aussi, assurez-vous que cette case n’est pas cochée lorsque vous effectuez une filtration des factures à l’aide d’un intervalle de dates.</w:t>
      </w:r>
    </w:p>
    <w:p w:rsidR="00774FF8" w:rsidRDefault="00774FF8" w:rsidP="00DD458B"/>
    <w:p w:rsidR="00774FF8" w:rsidRDefault="00774FF8" w:rsidP="00DD458B">
      <w:r>
        <w:tab/>
      </w:r>
      <w:r>
        <w:tab/>
        <w:t xml:space="preserve">2b.1. Cliquez sur </w:t>
      </w:r>
      <w:r>
        <w:rPr>
          <w:noProof/>
        </w:rPr>
        <w:pict>
          <v:shape id="Picture 345" o:spid="_x0000_i1754" type="#_x0000_t75" style="width:24pt;height:12pt;visibility:visible">
            <v:imagedata r:id="rId112" o:title=""/>
          </v:shape>
        </w:pict>
      </w:r>
      <w:r>
        <w:t xml:space="preserve">; </w:t>
      </w:r>
    </w:p>
    <w:p w:rsidR="00774FF8" w:rsidRDefault="00774FF8" w:rsidP="00DD458B"/>
    <w:p w:rsidR="00774FF8" w:rsidRDefault="00774FF8" w:rsidP="00DD458B">
      <w:pPr>
        <w:ind w:left="1985"/>
      </w:pPr>
      <w:r>
        <w:rPr>
          <w:i/>
          <w:iCs/>
        </w:rPr>
        <w:t xml:space="preserve">La fenêtre </w:t>
      </w:r>
      <w:r>
        <w:t>Choix de la date</w:t>
      </w:r>
      <w:r>
        <w:rPr>
          <w:i/>
          <w:iCs/>
        </w:rPr>
        <w:t xml:space="preserve"> apparaît. </w:t>
      </w:r>
    </w:p>
    <w:p w:rsidR="00774FF8" w:rsidRDefault="00774FF8" w:rsidP="00DD458B"/>
    <w:p w:rsidR="00774FF8" w:rsidRPr="009A47DF" w:rsidRDefault="00774FF8" w:rsidP="00DD458B">
      <w:r>
        <w:tab/>
      </w:r>
      <w:r>
        <w:tab/>
        <w:t>2b.2. Sélectionnez la date de départ de l’intervalle;</w:t>
      </w:r>
    </w:p>
    <w:p w:rsidR="00774FF8" w:rsidRDefault="00774FF8" w:rsidP="00DD458B">
      <w:r>
        <w:tab/>
      </w:r>
      <w:r>
        <w:tab/>
      </w:r>
    </w:p>
    <w:p w:rsidR="00774FF8" w:rsidRPr="00836A1E" w:rsidRDefault="00774FF8" w:rsidP="00DD458B">
      <w:r>
        <w:tab/>
      </w:r>
      <w:r>
        <w:tab/>
        <w:t>2b.3. Cliquez sur « </w:t>
      </w:r>
      <w:r>
        <w:rPr>
          <w:b/>
          <w:bCs/>
        </w:rPr>
        <w:t>Ok</w:t>
      </w:r>
      <w:r>
        <w:t> »;</w:t>
      </w:r>
    </w:p>
    <w:p w:rsidR="00774FF8" w:rsidRDefault="00774FF8" w:rsidP="00DD458B"/>
    <w:p w:rsidR="00774FF8" w:rsidRDefault="00774FF8" w:rsidP="00DD458B">
      <w:r>
        <w:tab/>
      </w:r>
      <w:r>
        <w:tab/>
        <w:t xml:space="preserve">2b.4. Cliquez sur </w:t>
      </w:r>
      <w:r>
        <w:rPr>
          <w:noProof/>
        </w:rPr>
        <w:pict>
          <v:shape id="Picture 346" o:spid="_x0000_i1755" type="#_x0000_t75" style="width:24pt;height:12pt;visibility:visible">
            <v:imagedata r:id="rId113" o:title=""/>
          </v:shape>
        </w:pict>
      </w:r>
      <w:r>
        <w:t>;</w:t>
      </w:r>
    </w:p>
    <w:p w:rsidR="00774FF8" w:rsidRDefault="00774FF8" w:rsidP="00DD458B">
      <w:pPr>
        <w:ind w:left="1985"/>
        <w:rPr>
          <w:i/>
          <w:iCs/>
        </w:rPr>
      </w:pPr>
    </w:p>
    <w:p w:rsidR="00774FF8" w:rsidRDefault="00774FF8" w:rsidP="00DD458B">
      <w:pPr>
        <w:ind w:left="1985"/>
      </w:pPr>
      <w:r>
        <w:rPr>
          <w:i/>
          <w:iCs/>
        </w:rPr>
        <w:t xml:space="preserve">La fenêtre </w:t>
      </w:r>
      <w:r>
        <w:t>Choix de la date</w:t>
      </w:r>
      <w:r>
        <w:rPr>
          <w:i/>
          <w:iCs/>
        </w:rPr>
        <w:t xml:space="preserve"> apparaît. </w:t>
      </w:r>
    </w:p>
    <w:p w:rsidR="00774FF8" w:rsidRDefault="00774FF8" w:rsidP="00DD458B"/>
    <w:p w:rsidR="00774FF8" w:rsidRPr="009A47DF" w:rsidRDefault="00774FF8" w:rsidP="00DD458B">
      <w:r>
        <w:tab/>
      </w:r>
      <w:r>
        <w:tab/>
        <w:t>2b.5. Sélectionnez la date de fin de l’intervalle;</w:t>
      </w:r>
    </w:p>
    <w:p w:rsidR="00774FF8" w:rsidRDefault="00774FF8" w:rsidP="00DD458B">
      <w:r>
        <w:tab/>
      </w:r>
      <w:r>
        <w:tab/>
      </w:r>
    </w:p>
    <w:p w:rsidR="00774FF8" w:rsidRPr="00836A1E" w:rsidRDefault="00774FF8" w:rsidP="00DD458B">
      <w:r>
        <w:tab/>
      </w:r>
      <w:r>
        <w:tab/>
        <w:t>2b.6. Cliquez sur « </w:t>
      </w:r>
      <w:r>
        <w:rPr>
          <w:b/>
          <w:bCs/>
        </w:rPr>
        <w:t>Ok</w:t>
      </w:r>
      <w:r>
        <w:t> »;</w:t>
      </w:r>
    </w:p>
    <w:p w:rsidR="00774FF8" w:rsidRDefault="00774FF8" w:rsidP="00DD458B"/>
    <w:p w:rsidR="00774FF8" w:rsidRDefault="00774FF8" w:rsidP="00DD458B">
      <w:r>
        <w:t xml:space="preserve">3. Cliquez sur l’icône </w:t>
      </w:r>
      <w:r>
        <w:rPr>
          <w:noProof/>
        </w:rPr>
        <w:pict>
          <v:shape id="Picture 347" o:spid="_x0000_i1756" type="#_x0000_t75" style="width:21.75pt;height:14.25pt;visibility:visible">
            <v:imagedata r:id="rId167" o:title=""/>
          </v:shape>
        </w:pict>
      </w:r>
      <w:r>
        <w:t xml:space="preserve"> pour </w:t>
      </w:r>
      <w:r w:rsidRPr="00C13BBA">
        <w:t>filtrer</w:t>
      </w:r>
      <w:r>
        <w:t xml:space="preserve"> et afficher les factures.</w:t>
      </w:r>
    </w:p>
    <w:p w:rsidR="00774FF8" w:rsidRDefault="00774FF8" w:rsidP="00DA39CA">
      <w:pPr>
        <w:ind w:left="284"/>
        <w:rPr>
          <w:i/>
          <w:iCs/>
        </w:rPr>
      </w:pPr>
    </w:p>
    <w:p w:rsidR="00774FF8" w:rsidRDefault="00774FF8" w:rsidP="00DA39CA">
      <w:pPr>
        <w:ind w:left="284"/>
      </w:pPr>
      <w:r>
        <w:rPr>
          <w:i/>
          <w:iCs/>
        </w:rPr>
        <w:t>Les factures correspondantes s’affichent dans la liste des factures.</w:t>
      </w:r>
    </w:p>
    <w:p w:rsidR="00774FF8" w:rsidRDefault="00774FF8" w:rsidP="00DD458B">
      <w:pPr>
        <w:ind w:left="284"/>
        <w:rPr>
          <w:i/>
          <w:iCs/>
        </w:rPr>
      </w:pPr>
    </w:p>
    <w:p w:rsidR="00774FF8" w:rsidRDefault="00774FF8" w:rsidP="00DD458B">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 xml:space="preserve">le </w:t>
      </w:r>
      <w:r>
        <w:t xml:space="preserve">Payeur client </w:t>
      </w:r>
      <w:r>
        <w:rPr>
          <w:i/>
          <w:iCs/>
        </w:rPr>
        <w:t xml:space="preserve">en cliquant sur le titre approprié. Le symbole </w:t>
      </w:r>
      <w:r w:rsidRPr="009C6C36">
        <w:rPr>
          <w:i/>
          <w:iCs/>
          <w:noProof/>
        </w:rPr>
        <w:pict>
          <v:shape id="_x0000_i1757" type="#_x0000_t75" style="width:12pt;height:10.5pt;visibility:visible">
            <v:imagedata r:id="rId21" o:title=""/>
          </v:shape>
        </w:pict>
      </w:r>
      <w:r>
        <w:rPr>
          <w:i/>
          <w:iCs/>
        </w:rPr>
        <w:t xml:space="preserve"> ou </w:t>
      </w:r>
      <w:r w:rsidRPr="009C6C36">
        <w:rPr>
          <w:i/>
          <w:iCs/>
          <w:noProof/>
        </w:rPr>
        <w:pict>
          <v:shape id="_x0000_i1758"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774FF8" w:rsidRDefault="00774FF8" w:rsidP="00DD458B">
      <w:pPr>
        <w:ind w:left="284"/>
      </w:pPr>
    </w:p>
    <w:p w:rsidR="00774FF8" w:rsidRDefault="00774FF8" w:rsidP="00DD458B">
      <w:r>
        <w:t>4. Sélectionnez la facture désirée dans la liste des factures.</w:t>
      </w:r>
    </w:p>
    <w:p w:rsidR="00774FF8" w:rsidRDefault="00774FF8" w:rsidP="00DD458B"/>
    <w:p w:rsidR="00774FF8" w:rsidRPr="001C0DD9" w:rsidRDefault="00774FF8" w:rsidP="00DD458B">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(l’) personne / organisme clé</w:t>
      </w:r>
      <w:r w:rsidRPr="001C0DD9">
        <w:rPr>
          <w:i/>
          <w:iCs/>
        </w:rPr>
        <w:t xml:space="preserve">, le Montant à payer par </w:t>
      </w:r>
      <w:r>
        <w:rPr>
          <w:i/>
          <w:iCs/>
        </w:rPr>
        <w:t>la (l’) personne / organisme clé</w:t>
      </w:r>
      <w:r w:rsidRPr="001C0DD9">
        <w:rPr>
          <w:i/>
          <w:iCs/>
        </w:rPr>
        <w:t xml:space="preserve"> </w:t>
      </w:r>
      <w:r>
        <w:rPr>
          <w:i/>
          <w:iCs/>
        </w:rPr>
        <w:t>(solde) et la Description de la facture.</w:t>
      </w:r>
      <w:r w:rsidRPr="001C0DD9">
        <w:rPr>
          <w:i/>
          <w:iCs/>
        </w:rPr>
        <w:br/>
      </w:r>
    </w:p>
    <w:p w:rsidR="00774FF8" w:rsidRDefault="00774FF8" w:rsidP="00DD458B">
      <w:pPr>
        <w:ind w:left="284"/>
        <w:rPr>
          <w:i/>
          <w:iCs/>
        </w:rPr>
      </w:pPr>
      <w:r>
        <w:rPr>
          <w:i/>
          <w:iCs/>
        </w:rPr>
        <w:t xml:space="preserve">Vous pouvez vérifier les détails concernant l’(les) entité(s) payeuse(s) en cliquant sur </w:t>
      </w:r>
      <w:r>
        <w:rPr>
          <w:noProof/>
        </w:rPr>
        <w:pict>
          <v:shape id="_x0000_i1759"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vous déplacez votre curseur hors de celle-ci. Vous pouvez cliquer sur l’icône </w:t>
      </w:r>
      <w:r>
        <w:rPr>
          <w:noProof/>
        </w:rPr>
        <w:pict>
          <v:shape id="_x0000_i1760"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761" type="#_x0000_t75" style="width:24pt;height:7.5pt;visibility:visible">
            <v:imagedata r:id="rId100" o:title=""/>
          </v:shape>
        </w:pict>
      </w:r>
      <w:r>
        <w:rPr>
          <w:i/>
          <w:iCs/>
        </w:rPr>
        <w:t xml:space="preserve">. L’icône deviendra alors </w:t>
      </w:r>
      <w:r>
        <w:rPr>
          <w:noProof/>
        </w:rPr>
        <w:pict>
          <v:shape id="_x0000_i1762" type="#_x0000_t75" style="width:10.5pt;height:12pt;visibility:visible">
            <v:imagedata r:id="rId102" o:title=""/>
          </v:shape>
        </w:pict>
      </w:r>
      <w:r>
        <w:rPr>
          <w:i/>
          <w:iCs/>
        </w:rPr>
        <w:t>, indiquant l’activation de cette fonctionnalité. Vous recliquez sur l’icône pour  la désactiver.</w:t>
      </w:r>
    </w:p>
    <w:p w:rsidR="00774FF8" w:rsidRDefault="00774FF8" w:rsidP="00DD458B">
      <w:pPr>
        <w:ind w:left="284"/>
        <w:rPr>
          <w:i/>
          <w:iCs/>
        </w:rPr>
      </w:pPr>
    </w:p>
    <w:p w:rsidR="00774FF8" w:rsidRDefault="00774FF8" w:rsidP="00DD458B">
      <w:pPr>
        <w:ind w:left="284"/>
        <w:rPr>
          <w:i/>
          <w:iCs/>
        </w:rPr>
      </w:pPr>
    </w:p>
    <w:p w:rsidR="00774FF8" w:rsidRPr="00624762" w:rsidRDefault="00774FF8" w:rsidP="00DD458B">
      <w:pPr>
        <w:ind w:left="284"/>
        <w:rPr>
          <w:i/>
          <w:iCs/>
        </w:rPr>
      </w:pPr>
      <w:r>
        <w:rPr>
          <w:i/>
          <w:iCs/>
        </w:rPr>
        <w:t>Pour pouvoir filtrer les factures d’un compte personne / organisme clé</w:t>
      </w:r>
      <w:r w:rsidRPr="00624762">
        <w:rPr>
          <w:i/>
          <w:iCs/>
        </w:rPr>
        <w:t xml:space="preserve">, un utilisateur </w:t>
      </w:r>
      <w:r>
        <w:rPr>
          <w:i/>
          <w:iCs/>
        </w:rPr>
        <w:t>doit avoir</w:t>
      </w:r>
      <w:r w:rsidRPr="00624762">
        <w:rPr>
          <w:i/>
          <w:iCs/>
        </w:rPr>
        <w:t xml:space="preserve"> l’option</w:t>
      </w:r>
      <w:r w:rsidRPr="00624762">
        <w:rPr>
          <w:b/>
          <w:bCs/>
          <w:i/>
          <w:iCs/>
        </w:rPr>
        <w:t xml:space="preserve"> Accès à la comptabilité </w:t>
      </w:r>
      <w:r w:rsidRPr="00624762">
        <w:rPr>
          <w:i/>
          <w:iCs/>
        </w:rPr>
        <w:t>d’activé dans son type d’utilisateur.</w:t>
      </w:r>
    </w:p>
    <w:p w:rsidR="00774FF8" w:rsidRDefault="00774FF8" w:rsidP="00DD458B">
      <w:pPr>
        <w:ind w:left="284"/>
        <w:rPr>
          <w:i/>
          <w:iCs/>
        </w:rPr>
      </w:pPr>
    </w:p>
    <w:p w:rsidR="00774FF8" w:rsidRDefault="00774FF8" w:rsidP="00DD458B">
      <w:pPr>
        <w:ind w:left="284"/>
      </w:pPr>
      <w:r>
        <w:rPr>
          <w:i/>
          <w:iCs/>
        </w:rPr>
        <w:t>Vous pouvez en tout temps quitter la fenêtre</w:t>
      </w:r>
      <w:r>
        <w:t xml:space="preserve"> </w:t>
      </w:r>
      <w:r>
        <w:rPr>
          <w:i/>
          <w:iCs/>
        </w:rPr>
        <w:t xml:space="preserve">d’un </w:t>
      </w:r>
      <w:r>
        <w:t>Compte</w:t>
      </w:r>
      <w:r>
        <w:rPr>
          <w:i/>
          <w:iCs/>
        </w:rPr>
        <w:t xml:space="preserve"> </w:t>
      </w:r>
      <w:r>
        <w:t>personne / organisme clé</w:t>
      </w:r>
      <w:r>
        <w:rPr>
          <w:i/>
          <w:iCs/>
        </w:rPr>
        <w:t xml:space="preserve"> en cliquant sur le </w:t>
      </w:r>
      <w:r w:rsidRPr="009C6C36">
        <w:rPr>
          <w:b/>
          <w:bCs/>
          <w:i/>
          <w:iCs/>
          <w:noProof/>
        </w:rPr>
        <w:pict>
          <v:shape id="_x0000_i176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7A2DC8">
      <w:pPr>
        <w:pStyle w:val="Heading2"/>
      </w:pPr>
      <w:r>
        <w:br w:type="page"/>
      </w:r>
      <w:bookmarkStart w:id="167" w:name="KP_Form"/>
      <w:bookmarkEnd w:id="167"/>
      <w:r>
        <w:t>Formulaire d’informations de base d’un compte personne / organisme clé</w:t>
      </w:r>
    </w:p>
    <w:p w:rsidR="00774FF8" w:rsidRDefault="00774FF8" w:rsidP="003604CA">
      <w:r w:rsidRPr="00CA76CD">
        <w:rPr>
          <w:vanish/>
        </w:rPr>
        <w:t xml:space="preserve">Numéro : </w:t>
      </w:r>
      <w:r>
        <w:rPr>
          <w:vanish/>
        </w:rPr>
        <w:t>149</w:t>
      </w:r>
    </w:p>
    <w:p w:rsidR="00774FF8" w:rsidRDefault="00774FF8" w:rsidP="007A2DC8">
      <w:r>
        <w:t xml:space="preserve">Ce formulaire vous indique comment entrer correctement toutes les informations requises dans la fenêtre </w:t>
      </w:r>
      <w:hyperlink w:anchor="KP_New" w:history="1">
        <w:r w:rsidRPr="00930AA3">
          <w:rPr>
            <w:rStyle w:val="Hyperlink"/>
            <w:i/>
            <w:iCs/>
          </w:rPr>
          <w:t>Ajout d’une personne / organisme clé</w:t>
        </w:r>
      </w:hyperlink>
      <w:r>
        <w:t>.</w:t>
      </w:r>
    </w:p>
    <w:p w:rsidR="00774FF8" w:rsidRDefault="00774FF8" w:rsidP="007A2DC8"/>
    <w:p w:rsidR="00774FF8" w:rsidRPr="000B579D" w:rsidRDefault="00774FF8" w:rsidP="007A2DC8">
      <w:pPr>
        <w:rPr>
          <w:b/>
          <w:bCs/>
        </w:rPr>
      </w:pPr>
    </w:p>
    <w:tbl>
      <w:tblPr>
        <w:tblW w:w="87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91"/>
        <w:gridCol w:w="1908"/>
        <w:gridCol w:w="2279"/>
        <w:gridCol w:w="2977"/>
      </w:tblGrid>
      <w:tr w:rsidR="00774FF8" w:rsidRPr="00D4507B">
        <w:tc>
          <w:tcPr>
            <w:tcW w:w="1591" w:type="dxa"/>
          </w:tcPr>
          <w:p w:rsidR="00774FF8" w:rsidRPr="00D4507B" w:rsidRDefault="00774FF8" w:rsidP="004C0073">
            <w:pPr>
              <w:rPr>
                <w:b/>
                <w:bCs/>
              </w:rPr>
            </w:pPr>
            <w:r w:rsidRPr="00D4507B">
              <w:rPr>
                <w:b/>
                <w:bCs/>
              </w:rPr>
              <w:t>Nom du champ</w:t>
            </w:r>
          </w:p>
        </w:tc>
        <w:tc>
          <w:tcPr>
            <w:tcW w:w="1908" w:type="dxa"/>
          </w:tcPr>
          <w:p w:rsidR="00774FF8" w:rsidRPr="00D4507B" w:rsidRDefault="00774FF8" w:rsidP="004C0073">
            <w:pPr>
              <w:rPr>
                <w:b/>
                <w:bCs/>
              </w:rPr>
            </w:pPr>
            <w:r w:rsidRPr="00D4507B">
              <w:rPr>
                <w:b/>
                <w:bCs/>
              </w:rPr>
              <w:t>Description du champ</w:t>
            </w:r>
          </w:p>
        </w:tc>
        <w:tc>
          <w:tcPr>
            <w:tcW w:w="2279" w:type="dxa"/>
          </w:tcPr>
          <w:p w:rsidR="00774FF8" w:rsidRPr="00D4507B" w:rsidRDefault="00774FF8" w:rsidP="004C0073">
            <w:pPr>
              <w:rPr>
                <w:b/>
                <w:bCs/>
              </w:rPr>
            </w:pPr>
            <w:r w:rsidRPr="00D4507B">
              <w:rPr>
                <w:b/>
                <w:bCs/>
              </w:rPr>
              <w:t>Type d’entrée du champ</w:t>
            </w:r>
          </w:p>
        </w:tc>
        <w:tc>
          <w:tcPr>
            <w:tcW w:w="2977" w:type="dxa"/>
          </w:tcPr>
          <w:p w:rsidR="00774FF8" w:rsidRPr="00D4507B" w:rsidRDefault="00774FF8" w:rsidP="004C0073">
            <w:pPr>
              <w:rPr>
                <w:b/>
                <w:bCs/>
              </w:rPr>
            </w:pPr>
            <w:r w:rsidRPr="00D4507B">
              <w:rPr>
                <w:b/>
                <w:bCs/>
              </w:rPr>
              <w:t>Exemple</w:t>
            </w:r>
          </w:p>
        </w:tc>
      </w:tr>
      <w:tr w:rsidR="00774FF8">
        <w:tc>
          <w:tcPr>
            <w:tcW w:w="1591" w:type="dxa"/>
          </w:tcPr>
          <w:p w:rsidR="00774FF8" w:rsidRDefault="00774FF8" w:rsidP="004C0073">
            <w:r>
              <w:t>Nom</w:t>
            </w:r>
          </w:p>
        </w:tc>
        <w:tc>
          <w:tcPr>
            <w:tcW w:w="1908" w:type="dxa"/>
          </w:tcPr>
          <w:p w:rsidR="00774FF8" w:rsidRDefault="00774FF8" w:rsidP="004C0073">
            <w:r>
              <w:t>Nom de la personne / organisme clé</w:t>
            </w:r>
          </w:p>
        </w:tc>
        <w:tc>
          <w:tcPr>
            <w:tcW w:w="2279" w:type="dxa"/>
          </w:tcPr>
          <w:p w:rsidR="00774FF8" w:rsidRDefault="00774FF8" w:rsidP="004C0073">
            <w:r>
              <w:t>Entrez cette information en lettres. S’il s’agit du nom d’une personne, entrez d’abord le nom de famille suivi d’une virgule, puis entrez le prénom.</w:t>
            </w:r>
          </w:p>
          <w:p w:rsidR="00774FF8" w:rsidRDefault="00774FF8" w:rsidP="004C0073"/>
          <w:p w:rsidR="00774FF8" w:rsidRDefault="00774FF8" w:rsidP="004C0073">
            <w:r>
              <w:rPr>
                <w:i/>
                <w:iCs/>
              </w:rPr>
              <w:t>La première lettre de chaque mot sera automatiquement mise en majuscule.</w:t>
            </w:r>
          </w:p>
        </w:tc>
        <w:tc>
          <w:tcPr>
            <w:tcW w:w="2977" w:type="dxa"/>
          </w:tcPr>
          <w:p w:rsidR="00774FF8" w:rsidRDefault="00774FF8" w:rsidP="004C0073">
            <w:r>
              <w:t>Personne :</w:t>
            </w:r>
          </w:p>
          <w:p w:rsidR="00774FF8" w:rsidRDefault="00774FF8" w:rsidP="004C0073">
            <w:r>
              <w:t>Simard, Johanne</w:t>
            </w:r>
          </w:p>
          <w:p w:rsidR="00774FF8" w:rsidRDefault="00774FF8" w:rsidP="004C0073"/>
          <w:p w:rsidR="00774FF8" w:rsidRDefault="00774FF8" w:rsidP="004C0073">
            <w:r>
              <w:t xml:space="preserve">Organisme : </w:t>
            </w:r>
          </w:p>
          <w:p w:rsidR="00774FF8" w:rsidRDefault="00774FF8" w:rsidP="004C0073">
            <w:r>
              <w:t>Société d’assurance automobile du Québec (SAAQ)</w:t>
            </w:r>
          </w:p>
        </w:tc>
      </w:tr>
      <w:tr w:rsidR="00774FF8">
        <w:tc>
          <w:tcPr>
            <w:tcW w:w="1591" w:type="dxa"/>
          </w:tcPr>
          <w:p w:rsidR="00774FF8" w:rsidRDefault="00774FF8" w:rsidP="004C0073">
            <w:r>
              <w:t>Catégorie</w:t>
            </w:r>
          </w:p>
        </w:tc>
        <w:tc>
          <w:tcPr>
            <w:tcW w:w="1908" w:type="dxa"/>
          </w:tcPr>
          <w:p w:rsidR="00774FF8" w:rsidRDefault="00774FF8" w:rsidP="004C0073">
            <w:r>
              <w:t>Catégorie professionnelle  de la personne / organisme clé</w:t>
            </w:r>
          </w:p>
        </w:tc>
        <w:tc>
          <w:tcPr>
            <w:tcW w:w="2279" w:type="dxa"/>
          </w:tcPr>
          <w:p w:rsidR="00774FF8" w:rsidRDefault="00774FF8" w:rsidP="004C0073">
            <w:r>
              <w:t>Entrez cette information en lettres ou sélectionnez la catégorie dans la liste déroulante. Vous pouvez aussi ajouter des sous-catégories professionnelles en utilisant le symbole « : ».</w:t>
            </w:r>
          </w:p>
          <w:p w:rsidR="00774FF8" w:rsidRDefault="00774FF8" w:rsidP="004C0073"/>
          <w:p w:rsidR="00774FF8" w:rsidRDefault="00774FF8" w:rsidP="004C0073">
            <w:r>
              <w:rPr>
                <w:i/>
                <w:iCs/>
              </w:rPr>
              <w:t>La première lettre du premier mot sera automatiquement mise en majuscule.</w:t>
            </w:r>
          </w:p>
        </w:tc>
        <w:tc>
          <w:tcPr>
            <w:tcW w:w="2977" w:type="dxa"/>
          </w:tcPr>
          <w:p w:rsidR="00774FF8" w:rsidRDefault="00774FF8" w:rsidP="004C0073">
            <w:r>
              <w:t>Personne :</w:t>
            </w:r>
          </w:p>
          <w:p w:rsidR="00774FF8" w:rsidRDefault="00774FF8" w:rsidP="004C0073">
            <w:r>
              <w:t>Médecin:spécialiste</w:t>
            </w:r>
          </w:p>
          <w:p w:rsidR="00774FF8" w:rsidRDefault="00774FF8" w:rsidP="004C0073"/>
          <w:p w:rsidR="00774FF8" w:rsidRDefault="00774FF8" w:rsidP="004C0073">
            <w:r>
              <w:t>Organisme :</w:t>
            </w:r>
          </w:p>
          <w:p w:rsidR="00774FF8" w:rsidRDefault="00774FF8" w:rsidP="004C0073">
            <w:r>
              <w:t>Société gouvernementale</w:t>
            </w:r>
          </w:p>
        </w:tc>
      </w:tr>
      <w:tr w:rsidR="00774FF8">
        <w:tc>
          <w:tcPr>
            <w:tcW w:w="1591" w:type="dxa"/>
          </w:tcPr>
          <w:p w:rsidR="00774FF8" w:rsidRDefault="00774FF8" w:rsidP="004C0073">
            <w:r>
              <w:t>Adresse</w:t>
            </w:r>
          </w:p>
        </w:tc>
        <w:tc>
          <w:tcPr>
            <w:tcW w:w="1908" w:type="dxa"/>
          </w:tcPr>
          <w:p w:rsidR="00774FF8" w:rsidRDefault="00774FF8" w:rsidP="004C0073">
            <w:r>
              <w:t>Numéro civique et nom de la rue, avenue ou boulevard de la personne / organisme clé</w:t>
            </w:r>
          </w:p>
        </w:tc>
        <w:tc>
          <w:tcPr>
            <w:tcW w:w="2279" w:type="dxa"/>
          </w:tcPr>
          <w:p w:rsidR="00774FF8" w:rsidRDefault="00774FF8" w:rsidP="004C0073">
            <w:r>
              <w:t>Entrez le numéro civique en chiffres et le nom de la rue, de l’avenue ou du boulevard en lettres ou en chiffres selon le cas.</w:t>
            </w:r>
          </w:p>
          <w:p w:rsidR="00774FF8" w:rsidRDefault="00774FF8" w:rsidP="004C0073"/>
          <w:p w:rsidR="00774FF8" w:rsidRDefault="00774FF8" w:rsidP="004C0073">
            <w:r>
              <w:rPr>
                <w:i/>
                <w:iCs/>
              </w:rPr>
              <w:t>La première lettre de chaque mot sera automatiquement mise en majuscule.</w:t>
            </w:r>
          </w:p>
        </w:tc>
        <w:tc>
          <w:tcPr>
            <w:tcW w:w="2977" w:type="dxa"/>
          </w:tcPr>
          <w:p w:rsidR="00774FF8" w:rsidRDefault="00774FF8" w:rsidP="004C0073">
            <w:r>
              <w:t>1565 boul. Papineau</w:t>
            </w:r>
          </w:p>
        </w:tc>
      </w:tr>
      <w:tr w:rsidR="00774FF8">
        <w:tc>
          <w:tcPr>
            <w:tcW w:w="1591" w:type="dxa"/>
          </w:tcPr>
          <w:p w:rsidR="00774FF8" w:rsidRDefault="00774FF8" w:rsidP="004C0073">
            <w:r>
              <w:t>Ville</w:t>
            </w:r>
          </w:p>
        </w:tc>
        <w:tc>
          <w:tcPr>
            <w:tcW w:w="1908" w:type="dxa"/>
          </w:tcPr>
          <w:p w:rsidR="00774FF8" w:rsidRDefault="00774FF8" w:rsidP="004C0073">
            <w:r>
              <w:t>Nom de la ville de la personne / organisme clé</w:t>
            </w:r>
          </w:p>
        </w:tc>
        <w:tc>
          <w:tcPr>
            <w:tcW w:w="2279" w:type="dxa"/>
          </w:tcPr>
          <w:p w:rsidR="00774FF8" w:rsidRDefault="00774FF8" w:rsidP="004C0073">
            <w:r>
              <w:t>Entrez cette information en lettres ou en sélectionnant la ville dans la liste déroulante.</w:t>
            </w:r>
          </w:p>
          <w:p w:rsidR="00774FF8" w:rsidRDefault="00774FF8" w:rsidP="004C0073"/>
          <w:p w:rsidR="00774FF8" w:rsidRDefault="00774FF8" w:rsidP="004C0073">
            <w:r>
              <w:rPr>
                <w:i/>
                <w:iCs/>
              </w:rPr>
              <w:t>La première lettre du premier mot sera automatiquement mise en majuscule.</w:t>
            </w:r>
          </w:p>
        </w:tc>
        <w:tc>
          <w:tcPr>
            <w:tcW w:w="2977" w:type="dxa"/>
          </w:tcPr>
          <w:p w:rsidR="00774FF8" w:rsidRDefault="00774FF8" w:rsidP="004C0073">
            <w:r>
              <w:t>Montréal</w:t>
            </w:r>
          </w:p>
        </w:tc>
      </w:tr>
      <w:tr w:rsidR="00774FF8">
        <w:tc>
          <w:tcPr>
            <w:tcW w:w="1591" w:type="dxa"/>
          </w:tcPr>
          <w:p w:rsidR="00774FF8" w:rsidRDefault="00774FF8" w:rsidP="004C0073">
            <w:r>
              <w:t>Code postal</w:t>
            </w:r>
          </w:p>
        </w:tc>
        <w:tc>
          <w:tcPr>
            <w:tcW w:w="1908" w:type="dxa"/>
          </w:tcPr>
          <w:p w:rsidR="00774FF8" w:rsidRDefault="00774FF8" w:rsidP="004C0073">
            <w:r>
              <w:t>Code pour identifier l’emplacement de résidence de la personne / organisme clé pour les envois postaux</w:t>
            </w:r>
          </w:p>
        </w:tc>
        <w:tc>
          <w:tcPr>
            <w:tcW w:w="2279" w:type="dxa"/>
          </w:tcPr>
          <w:p w:rsidR="00774FF8" w:rsidRDefault="00774FF8" w:rsidP="004C0073">
            <w:r>
              <w:t>Entrez cette information en inscrivant successivement une lettre, puis un chiffre, jusqu’à concurrence de 6 caractères.</w:t>
            </w:r>
          </w:p>
          <w:p w:rsidR="00774FF8" w:rsidRDefault="00774FF8" w:rsidP="004C0073"/>
          <w:p w:rsidR="00774FF8" w:rsidRDefault="00774FF8" w:rsidP="004C0073">
            <w:r>
              <w:rPr>
                <w:i/>
                <w:iCs/>
              </w:rPr>
              <w:t>Toutes les lettres seront automatiquement mises en majuscule.</w:t>
            </w:r>
          </w:p>
        </w:tc>
        <w:tc>
          <w:tcPr>
            <w:tcW w:w="2977" w:type="dxa"/>
          </w:tcPr>
          <w:p w:rsidR="00774FF8" w:rsidRDefault="00774FF8" w:rsidP="004C0073">
            <w:r>
              <w:t>H2X 2G8</w:t>
            </w:r>
          </w:p>
        </w:tc>
      </w:tr>
      <w:tr w:rsidR="00774FF8">
        <w:tc>
          <w:tcPr>
            <w:tcW w:w="1591" w:type="dxa"/>
          </w:tcPr>
          <w:p w:rsidR="00774FF8" w:rsidRDefault="00774FF8" w:rsidP="004C0073">
            <w:r>
              <w:t>Téléphone</w:t>
            </w:r>
          </w:p>
        </w:tc>
        <w:tc>
          <w:tcPr>
            <w:tcW w:w="1908" w:type="dxa"/>
          </w:tcPr>
          <w:p w:rsidR="00774FF8" w:rsidRDefault="00774FF8" w:rsidP="004C0073">
            <w:r>
              <w:t>Numéro de téléphone de sept ou dix chiffres de la personne / organisme clé</w:t>
            </w:r>
          </w:p>
        </w:tc>
        <w:tc>
          <w:tcPr>
            <w:tcW w:w="2279" w:type="dxa"/>
          </w:tcPr>
          <w:p w:rsidR="00774FF8" w:rsidRDefault="00774FF8" w:rsidP="004C0073">
            <w:r>
              <w:t xml:space="preserve">Cliquez sur </w:t>
            </w:r>
            <w:r w:rsidRPr="004C529F">
              <w:object w:dxaOrig="360" w:dyaOrig="360">
                <v:shape id="_x0000_i1764" type="#_x0000_t75" style="width:14.25pt;height:14.25pt" o:ole="">
                  <v:imagedata r:id="rId177" o:title=""/>
                </v:shape>
                <o:OLEObject Type="Embed" ProgID="Paint.Picture" ShapeID="_x0000_i1764" DrawAspect="Content" ObjectID="_1329503135" r:id="rId240"/>
              </w:object>
            </w:r>
            <w:r>
              <w:t>. Entrez le titre du numéro de téléphone en lettres, puis cliquez sur « Ok ». Entrez ensuite le numéro de téléphone en chiffres (vous pouvez séparer les séries de chiffres par des traits d’unions) et cliquez sur « Ok ».</w:t>
            </w:r>
          </w:p>
          <w:p w:rsidR="00774FF8" w:rsidRDefault="00774FF8" w:rsidP="004C0073"/>
          <w:p w:rsidR="00774FF8" w:rsidRDefault="00774FF8" w:rsidP="004C0073">
            <w:r>
              <w:rPr>
                <w:i/>
                <w:iCs/>
              </w:rPr>
              <w:t>La première lettre du premier mot sera automatiquement mise en majuscule.</w:t>
            </w:r>
          </w:p>
        </w:tc>
        <w:tc>
          <w:tcPr>
            <w:tcW w:w="2977" w:type="dxa"/>
          </w:tcPr>
          <w:p w:rsidR="00774FF8" w:rsidRDefault="00774FF8" w:rsidP="004C0073">
            <w:r>
              <w:t>Travail:514-568-6251</w:t>
            </w:r>
          </w:p>
        </w:tc>
      </w:tr>
      <w:tr w:rsidR="00774FF8">
        <w:tc>
          <w:tcPr>
            <w:tcW w:w="1591" w:type="dxa"/>
          </w:tcPr>
          <w:p w:rsidR="00774FF8" w:rsidRDefault="00774FF8" w:rsidP="004C0073">
            <w:r>
              <w:t>Numéro identifiant</w:t>
            </w:r>
          </w:p>
        </w:tc>
        <w:tc>
          <w:tcPr>
            <w:tcW w:w="1908" w:type="dxa"/>
          </w:tcPr>
          <w:p w:rsidR="00774FF8" w:rsidRDefault="00774FF8" w:rsidP="004C0073">
            <w:r>
              <w:t>Numéro d’identification de la personne /  organisme clé</w:t>
            </w:r>
          </w:p>
        </w:tc>
        <w:tc>
          <w:tcPr>
            <w:tcW w:w="2279" w:type="dxa"/>
          </w:tcPr>
          <w:p w:rsidR="00774FF8" w:rsidRDefault="00774FF8" w:rsidP="004C0073">
            <w:r>
              <w:t>Entrez cette information en lettres et/ou en chiffres selon le cas.</w:t>
            </w:r>
          </w:p>
          <w:p w:rsidR="00774FF8" w:rsidRDefault="00774FF8" w:rsidP="004C0073"/>
          <w:p w:rsidR="00774FF8" w:rsidRDefault="00774FF8" w:rsidP="004C0073">
            <w:r>
              <w:rPr>
                <w:i/>
                <w:iCs/>
              </w:rPr>
              <w:t>Toutes les lettres seront automatiquement mises en majuscule.</w:t>
            </w:r>
          </w:p>
        </w:tc>
        <w:tc>
          <w:tcPr>
            <w:tcW w:w="2977" w:type="dxa"/>
          </w:tcPr>
          <w:p w:rsidR="00774FF8" w:rsidRDefault="00774FF8" w:rsidP="004C0073">
            <w:r>
              <w:t>Aucun exemple n’est fourni, car ce champ vous permet d’entrer n’importe quel numéro identificateur</w:t>
            </w:r>
          </w:p>
        </w:tc>
      </w:tr>
      <w:tr w:rsidR="00774FF8">
        <w:tc>
          <w:tcPr>
            <w:tcW w:w="1591" w:type="dxa"/>
          </w:tcPr>
          <w:p w:rsidR="00774FF8" w:rsidRDefault="00774FF8" w:rsidP="004C0073">
            <w:r>
              <w:t>Courriel</w:t>
            </w:r>
          </w:p>
        </w:tc>
        <w:tc>
          <w:tcPr>
            <w:tcW w:w="1908" w:type="dxa"/>
          </w:tcPr>
          <w:p w:rsidR="00774FF8" w:rsidRDefault="00774FF8" w:rsidP="004C0073">
            <w:r>
              <w:t>Adresse courriel utilisée par la personne / organisme clé  pour recevoir et envoyer des courriels ou des informations par Internet</w:t>
            </w:r>
          </w:p>
        </w:tc>
        <w:tc>
          <w:tcPr>
            <w:tcW w:w="2279" w:type="dxa"/>
          </w:tcPr>
          <w:p w:rsidR="00774FF8" w:rsidRDefault="00774FF8" w:rsidP="004C0073">
            <w:r>
              <w:t>Entrez l’adresse courriel de la personne / organisme clé, suivi du symbole @ et de la compagnie à laquelle il est associé pour recevoir ses courriels. Inscrivez ces informations en chiffres et/ou en lettres, selon le cas. Vous pouvez aussi utiliser les symboles « _ » et « . » s’il y a lieu.</w:t>
            </w:r>
          </w:p>
          <w:p w:rsidR="00774FF8" w:rsidRDefault="00774FF8" w:rsidP="004C0073"/>
          <w:p w:rsidR="00774FF8" w:rsidRDefault="00774FF8" w:rsidP="004C0073">
            <w:r>
              <w:rPr>
                <w:i/>
                <w:iCs/>
              </w:rPr>
              <w:t>Toutes les lettres seront automatiquement mises en minuscule.</w:t>
            </w:r>
          </w:p>
        </w:tc>
        <w:tc>
          <w:tcPr>
            <w:tcW w:w="2977" w:type="dxa"/>
          </w:tcPr>
          <w:p w:rsidR="00774FF8" w:rsidRDefault="00774FF8" w:rsidP="004C0073">
            <w:r>
              <w:t>jboivin3000@hotmail.com</w:t>
            </w:r>
          </w:p>
        </w:tc>
      </w:tr>
      <w:tr w:rsidR="00774FF8">
        <w:tc>
          <w:tcPr>
            <w:tcW w:w="1591" w:type="dxa"/>
          </w:tcPr>
          <w:p w:rsidR="00774FF8" w:rsidRDefault="00774FF8" w:rsidP="004C0073">
            <w:r>
              <w:t>Site Internet</w:t>
            </w:r>
          </w:p>
        </w:tc>
        <w:tc>
          <w:tcPr>
            <w:tcW w:w="1908" w:type="dxa"/>
          </w:tcPr>
          <w:p w:rsidR="00774FF8" w:rsidRDefault="00774FF8" w:rsidP="004C0073">
            <w:r>
              <w:t>Adresse du site Internet de la personne / organisme clé</w:t>
            </w:r>
          </w:p>
        </w:tc>
        <w:tc>
          <w:tcPr>
            <w:tcW w:w="2279" w:type="dxa"/>
          </w:tcPr>
          <w:p w:rsidR="00774FF8" w:rsidRDefault="00774FF8" w:rsidP="004C0073">
            <w:r>
              <w:t>1- Entrez http://</w:t>
            </w:r>
          </w:p>
          <w:p w:rsidR="00774FF8" w:rsidRDefault="00774FF8" w:rsidP="004C0073">
            <w:r>
              <w:t>2- Entrez le www suivi d’un point</w:t>
            </w:r>
          </w:p>
          <w:p w:rsidR="00774FF8" w:rsidRDefault="00774FF8" w:rsidP="004C0073">
            <w:r>
              <w:t>3- Entrez l’adresse en chiffres et/ou en lettes, suivit d’un point</w:t>
            </w:r>
          </w:p>
          <w:p w:rsidR="00774FF8" w:rsidRDefault="00774FF8" w:rsidP="004C0073">
            <w:r>
              <w:t>4-Entrez les dernières lettres : « .com »,  « .ca », « .net » ou autre.</w:t>
            </w:r>
          </w:p>
          <w:p w:rsidR="00774FF8" w:rsidRDefault="00774FF8" w:rsidP="004C0073"/>
          <w:p w:rsidR="00774FF8" w:rsidRDefault="00774FF8" w:rsidP="004C0073">
            <w:r>
              <w:rPr>
                <w:i/>
                <w:iCs/>
              </w:rPr>
              <w:t>Vous êtes entièrement libre dans le choix de la casse.</w:t>
            </w:r>
          </w:p>
        </w:tc>
        <w:tc>
          <w:tcPr>
            <w:tcW w:w="2977" w:type="dxa"/>
          </w:tcPr>
          <w:p w:rsidR="00774FF8" w:rsidRDefault="00774FF8" w:rsidP="004C0073">
            <w:r>
              <w:t>http://</w:t>
            </w:r>
            <w:r w:rsidRPr="00AD7E0B">
              <w:t>www.cyberinternautes.com</w:t>
            </w:r>
          </w:p>
        </w:tc>
      </w:tr>
      <w:tr w:rsidR="00774FF8">
        <w:trPr>
          <w:trHeight w:val="1218"/>
        </w:trPr>
        <w:tc>
          <w:tcPr>
            <w:tcW w:w="1591" w:type="dxa"/>
          </w:tcPr>
          <w:p w:rsidR="00774FF8" w:rsidRDefault="00774FF8" w:rsidP="004C0073">
            <w:r>
              <w:t>Employeur</w:t>
            </w:r>
          </w:p>
        </w:tc>
        <w:tc>
          <w:tcPr>
            <w:tcW w:w="1908" w:type="dxa"/>
          </w:tcPr>
          <w:p w:rsidR="00774FF8" w:rsidRDefault="00774FF8" w:rsidP="004C0073">
            <w:r>
              <w:t>La compagnie ou l’organisme qui emploie la personne clé</w:t>
            </w:r>
          </w:p>
        </w:tc>
        <w:tc>
          <w:tcPr>
            <w:tcW w:w="2279" w:type="dxa"/>
          </w:tcPr>
          <w:p w:rsidR="00774FF8" w:rsidRDefault="00774FF8" w:rsidP="004C0073">
            <w:r>
              <w:t>Entrez cette information en lettres ou en sélectionnant un employeur dans la liste déroulante.</w:t>
            </w:r>
          </w:p>
          <w:p w:rsidR="00774FF8" w:rsidRDefault="00774FF8" w:rsidP="004C0073"/>
          <w:p w:rsidR="00774FF8" w:rsidRDefault="00774FF8" w:rsidP="004C0073">
            <w:r>
              <w:rPr>
                <w:i/>
                <w:iCs/>
              </w:rPr>
              <w:t>La première lettre du premier mot sera automatiquement mise en majuscule.</w:t>
            </w:r>
          </w:p>
        </w:tc>
        <w:tc>
          <w:tcPr>
            <w:tcW w:w="2977" w:type="dxa"/>
          </w:tcPr>
          <w:p w:rsidR="00774FF8" w:rsidRDefault="00774FF8" w:rsidP="004C0073">
            <w:r>
              <w:t>Société d’assurance automobile du Québec (SAAQ)</w:t>
            </w:r>
          </w:p>
        </w:tc>
      </w:tr>
      <w:tr w:rsidR="00774FF8">
        <w:tc>
          <w:tcPr>
            <w:tcW w:w="1591" w:type="dxa"/>
          </w:tcPr>
          <w:p w:rsidR="00774FF8" w:rsidRDefault="00774FF8" w:rsidP="004C0073">
            <w:r>
              <w:t>Lieu de travail</w:t>
            </w:r>
          </w:p>
        </w:tc>
        <w:tc>
          <w:tcPr>
            <w:tcW w:w="1908" w:type="dxa"/>
          </w:tcPr>
          <w:p w:rsidR="00774FF8" w:rsidRDefault="00774FF8" w:rsidP="004C0073">
            <w:r>
              <w:t>Lieu ou organisme où travaille la personne clé travaille</w:t>
            </w:r>
          </w:p>
        </w:tc>
        <w:tc>
          <w:tcPr>
            <w:tcW w:w="2279" w:type="dxa"/>
          </w:tcPr>
          <w:p w:rsidR="00774FF8" w:rsidRDefault="00774FF8" w:rsidP="004C0073">
            <w:r>
              <w:t xml:space="preserve">Cliquez sur </w:t>
            </w:r>
            <w:r w:rsidRPr="004C529F">
              <w:object w:dxaOrig="360" w:dyaOrig="360">
                <v:shape id="_x0000_i1765" type="#_x0000_t75" style="width:14.25pt;height:14.25pt" o:ole="">
                  <v:imagedata r:id="rId241" o:title=""/>
                </v:shape>
                <o:OLEObject Type="Embed" ProgID="Paint.Picture" ShapeID="_x0000_i1765" DrawAspect="Content" ObjectID="_1329503136" r:id="rId242"/>
              </w:object>
            </w:r>
            <w:r>
              <w:t xml:space="preserve"> (Sélectionner le lieu de travail d’une personne clé) et </w:t>
            </w:r>
            <w:hyperlink w:anchor="KP_Search" w:history="1">
              <w:r w:rsidRPr="00E82675">
                <w:rPr>
                  <w:rStyle w:val="Hyperlink"/>
                </w:rPr>
                <w:t>recherchez l’organisme clé</w:t>
              </w:r>
            </w:hyperlink>
            <w:r>
              <w:t xml:space="preserve"> auquel est associé cette personne clé. Cliquez ensuite sur </w:t>
            </w:r>
            <w:r w:rsidRPr="004C529F">
              <w:object w:dxaOrig="360" w:dyaOrig="360">
                <v:shape id="_x0000_i1766" type="#_x0000_t75" style="width:14.25pt;height:14.25pt" o:ole="">
                  <v:imagedata r:id="rId241" o:title=""/>
                </v:shape>
                <o:OLEObject Type="Embed" ProgID="Paint.Picture" ShapeID="_x0000_i1766" DrawAspect="Content" ObjectID="_1329503137" r:id="rId243"/>
              </w:object>
            </w:r>
            <w:r>
              <w:t xml:space="preserve"> (Sélectionner la personne / organisme clé) pour valider votre choix.</w:t>
            </w:r>
          </w:p>
        </w:tc>
        <w:tc>
          <w:tcPr>
            <w:tcW w:w="2977" w:type="dxa"/>
          </w:tcPr>
          <w:p w:rsidR="00774FF8" w:rsidRDefault="00774FF8" w:rsidP="004C0073">
            <w:r>
              <w:t>Centre hospitalier urbain de Montréal (CHUM)</w:t>
            </w:r>
          </w:p>
        </w:tc>
      </w:tr>
      <w:tr w:rsidR="00774FF8">
        <w:tc>
          <w:tcPr>
            <w:tcW w:w="1591" w:type="dxa"/>
          </w:tcPr>
          <w:p w:rsidR="00774FF8" w:rsidRDefault="00774FF8" w:rsidP="004C0073">
            <w:r>
              <w:t>Autres informations</w:t>
            </w:r>
          </w:p>
        </w:tc>
        <w:tc>
          <w:tcPr>
            <w:tcW w:w="1908" w:type="dxa"/>
          </w:tcPr>
          <w:p w:rsidR="00774FF8" w:rsidRDefault="00774FF8" w:rsidP="004C0073">
            <w:r w:rsidRPr="00311D8C">
              <w:t>Informations</w:t>
            </w:r>
            <w:r>
              <w:t xml:space="preserve"> complémentaires qui pourraient vous permettre de mieux identifier la personne / organisme clé</w:t>
            </w:r>
          </w:p>
        </w:tc>
        <w:tc>
          <w:tcPr>
            <w:tcW w:w="2279" w:type="dxa"/>
          </w:tcPr>
          <w:p w:rsidR="00774FF8" w:rsidRDefault="00774FF8" w:rsidP="004C0073">
            <w:r>
              <w:t>Entrez cette information en lettres ou en chiffres selon le cas.</w:t>
            </w:r>
          </w:p>
          <w:p w:rsidR="00774FF8" w:rsidRDefault="00774FF8" w:rsidP="004C0073"/>
          <w:p w:rsidR="00774FF8" w:rsidRDefault="00774FF8" w:rsidP="004C0073">
            <w:r>
              <w:rPr>
                <w:i/>
                <w:iCs/>
              </w:rPr>
              <w:t>La première lettre du premier mot sera automatiquement mise en majuscule.</w:t>
            </w:r>
          </w:p>
        </w:tc>
        <w:tc>
          <w:tcPr>
            <w:tcW w:w="2977" w:type="dxa"/>
          </w:tcPr>
          <w:p w:rsidR="00774FF8" w:rsidRDefault="00774FF8" w:rsidP="004C0073">
            <w:r>
              <w:t>Aucun exemple n’est fourni, car ce champ vous permet d’entrer n’importe quelle information.</w:t>
            </w:r>
          </w:p>
        </w:tc>
      </w:tr>
      <w:tr w:rsidR="00774FF8">
        <w:tc>
          <w:tcPr>
            <w:tcW w:w="1591" w:type="dxa"/>
          </w:tcPr>
          <w:p w:rsidR="00774FF8" w:rsidRDefault="00774FF8" w:rsidP="004C0073">
            <w:r>
              <w:t>Compte client</w:t>
            </w:r>
          </w:p>
        </w:tc>
        <w:tc>
          <w:tcPr>
            <w:tcW w:w="1908" w:type="dxa"/>
          </w:tcPr>
          <w:p w:rsidR="00774FF8" w:rsidRDefault="00774FF8" w:rsidP="004C0073">
            <w:r>
              <w:t>Compte client lié à la personne / organisme clé</w:t>
            </w:r>
          </w:p>
        </w:tc>
        <w:tc>
          <w:tcPr>
            <w:tcW w:w="2279" w:type="dxa"/>
          </w:tcPr>
          <w:p w:rsidR="00774FF8" w:rsidRDefault="00774FF8" w:rsidP="004C0073">
            <w:r>
              <w:t xml:space="preserve">Cliquez sur </w:t>
            </w:r>
            <w:r w:rsidRPr="004C529F">
              <w:object w:dxaOrig="360" w:dyaOrig="360">
                <v:shape id="_x0000_i1767" type="#_x0000_t75" style="width:14.25pt;height:14.25pt" o:ole="">
                  <v:imagedata r:id="rId241" o:title=""/>
                </v:shape>
                <o:OLEObject Type="Embed" ProgID="Paint.Picture" ShapeID="_x0000_i1767" DrawAspect="Content" ObjectID="_1329503138" r:id="rId244"/>
              </w:object>
            </w:r>
            <w:r>
              <w:t xml:space="preserve"> pour </w:t>
            </w:r>
            <w:hyperlink w:anchor="CC_Search" w:history="1">
              <w:r w:rsidRPr="007C519F">
                <w:rPr>
                  <w:rStyle w:val="Hyperlink"/>
                </w:rPr>
                <w:t>r</w:t>
              </w:r>
              <w:r>
                <w:rPr>
                  <w:rStyle w:val="Hyperlink"/>
                </w:rPr>
                <w:t>echercher un</w:t>
              </w:r>
              <w:r w:rsidRPr="007C519F">
                <w:rPr>
                  <w:rStyle w:val="Hyperlink"/>
                </w:rPr>
                <w:t xml:space="preserve"> Compte client</w:t>
              </w:r>
            </w:hyperlink>
            <w:r>
              <w:t xml:space="preserve">. Cliquez ensuite sur </w:t>
            </w:r>
            <w:r w:rsidRPr="004C529F">
              <w:object w:dxaOrig="360" w:dyaOrig="360">
                <v:shape id="_x0000_i1768" type="#_x0000_t75" style="width:14.25pt;height:14.25pt" o:ole="">
                  <v:imagedata r:id="rId241" o:title=""/>
                </v:shape>
                <o:OLEObject Type="Embed" ProgID="Paint.Picture" ShapeID="_x0000_i1768" DrawAspect="Content" ObjectID="_1329503139" r:id="rId245"/>
              </w:object>
            </w:r>
            <w:r>
              <w:t xml:space="preserve"> (Sélectionner ce compte client) pour valider votre choix.</w:t>
            </w:r>
          </w:p>
          <w:p w:rsidR="00774FF8" w:rsidRDefault="00774FF8" w:rsidP="004C0073"/>
          <w:p w:rsidR="00774FF8" w:rsidRPr="00930AA3" w:rsidRDefault="00774FF8" w:rsidP="004C0073">
            <w:pPr>
              <w:rPr>
                <w:i/>
                <w:iCs/>
              </w:rPr>
            </w:pPr>
            <w:r w:rsidRPr="00930AA3">
              <w:rPr>
                <w:i/>
                <w:iCs/>
              </w:rPr>
              <w:t xml:space="preserve">Notez </w:t>
            </w:r>
            <w:r>
              <w:rPr>
                <w:i/>
                <w:iCs/>
              </w:rPr>
              <w:t xml:space="preserve">que </w:t>
            </w:r>
            <w:r w:rsidRPr="00930AA3">
              <w:rPr>
                <w:i/>
                <w:iCs/>
              </w:rPr>
              <w:t xml:space="preserve">le numéro d’assurance maladie du client sert ici d’identifiant.  </w:t>
            </w:r>
          </w:p>
        </w:tc>
        <w:tc>
          <w:tcPr>
            <w:tcW w:w="2977" w:type="dxa"/>
          </w:tcPr>
          <w:p w:rsidR="00774FF8" w:rsidRDefault="00774FF8" w:rsidP="004C0073">
            <w:r>
              <w:t>BOIJ89021165</w:t>
            </w:r>
          </w:p>
        </w:tc>
      </w:tr>
    </w:tbl>
    <w:p w:rsidR="00774FF8" w:rsidRDefault="00774FF8" w:rsidP="001458DC">
      <w:pPr>
        <w:pStyle w:val="Heading2"/>
      </w:pPr>
      <w:r>
        <w:br w:type="page"/>
      </w:r>
      <w:bookmarkStart w:id="168" w:name="KP_Modif"/>
      <w:bookmarkEnd w:id="168"/>
      <w:r>
        <w:t>Modifier les informations de base d’un compte personne / organisme clé</w:t>
      </w:r>
    </w:p>
    <w:p w:rsidR="00774FF8" w:rsidRDefault="00774FF8" w:rsidP="003604CA">
      <w:r w:rsidRPr="00CA76CD">
        <w:rPr>
          <w:vanish/>
        </w:rPr>
        <w:t xml:space="preserve">Numéro : </w:t>
      </w:r>
      <w:r>
        <w:rPr>
          <w:vanish/>
        </w:rPr>
        <w:t>150</w:t>
      </w:r>
    </w:p>
    <w:p w:rsidR="00774FF8" w:rsidRPr="007E2F6A" w:rsidRDefault="00774FF8" w:rsidP="00EF365F">
      <w:r>
        <w:t>Pour modifier les informations de base d’un</w:t>
      </w:r>
      <w:r w:rsidRPr="007E2F6A">
        <w:t xml:space="preserve"> </w:t>
      </w:r>
      <w:hyperlink w:anchor="KP" w:history="1">
        <w:r>
          <w:rPr>
            <w:rStyle w:val="Hyperlink"/>
          </w:rPr>
          <w:t>C</w:t>
        </w:r>
        <w:r w:rsidRPr="00414B52">
          <w:rPr>
            <w:rStyle w:val="Hyperlink"/>
          </w:rPr>
          <w:t>ompte personne / organisme clé</w:t>
        </w:r>
      </w:hyperlink>
      <w:r>
        <w:t>,</w:t>
      </w:r>
      <w:r w:rsidRPr="007E2F6A">
        <w:t xml:space="preserve"> cliquez sur le menu </w:t>
      </w:r>
      <w:r w:rsidRPr="007E2F6A">
        <w:rPr>
          <w:b/>
          <w:bCs/>
        </w:rPr>
        <w:t>Compte</w:t>
      </w:r>
      <w:r>
        <w:rPr>
          <w:b/>
          <w:bCs/>
        </w:rPr>
        <w:t xml:space="preserve">, </w:t>
      </w:r>
      <w:r w:rsidRPr="007E2F6A">
        <w:t xml:space="preserve">puis cliquez sur </w:t>
      </w:r>
      <w:r>
        <w:rPr>
          <w:noProof/>
        </w:rPr>
        <w:pict>
          <v:shape id="_x0000_i1769"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770"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EF365F"/>
    <w:p w:rsidR="00774FF8" w:rsidRPr="007E2F6A" w:rsidRDefault="00774FF8" w:rsidP="00EF365F">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sélectionnez le compte </w:t>
      </w:r>
      <w:r w:rsidRPr="00C24991">
        <w:rPr>
          <w:i/>
          <w:iCs/>
        </w:rPr>
        <w:t>personne / organisme clé</w:t>
      </w:r>
      <w:r w:rsidRPr="007E2F6A">
        <w:rPr>
          <w:i/>
          <w:iCs/>
        </w:rPr>
        <w:t xml:space="preserve"> désiré.</w:t>
      </w:r>
    </w:p>
    <w:p w:rsidR="00774FF8" w:rsidRDefault="00774FF8" w:rsidP="00EF365F"/>
    <w:p w:rsidR="00774FF8" w:rsidRDefault="00774FF8" w:rsidP="00EF365F">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1458DC"/>
    <w:p w:rsidR="00774FF8" w:rsidRDefault="00774FF8" w:rsidP="00EF365F">
      <w:pPr>
        <w:ind w:left="284" w:hanging="284"/>
      </w:pPr>
      <w:r>
        <w:t xml:space="preserve">1. Cliquez sur </w:t>
      </w:r>
      <w:r>
        <w:rPr>
          <w:noProof/>
        </w:rPr>
        <w:pict>
          <v:shape id="_x0000_i1771" type="#_x0000_t75" style="width:14.25pt;height:14.25pt;visibility:visible">
            <v:imagedata r:id="rId99" o:title=""/>
          </v:shape>
        </w:pict>
      </w:r>
      <w:r>
        <w:t xml:space="preserve"> (modifier) situé au bas de la fenêtre pour </w:t>
      </w:r>
      <w:r>
        <w:rPr>
          <w:b/>
          <w:bCs/>
          <w:u w:val="single"/>
        </w:rPr>
        <w:t>Commencer la modification des informations de base</w:t>
      </w:r>
      <w:r>
        <w:t>.</w:t>
      </w:r>
    </w:p>
    <w:p w:rsidR="00774FF8" w:rsidRDefault="00774FF8" w:rsidP="00EF365F">
      <w:pPr>
        <w:ind w:left="180" w:hanging="180"/>
      </w:pPr>
    </w:p>
    <w:p w:rsidR="00774FF8" w:rsidRDefault="00774FF8" w:rsidP="00EF365F">
      <w:pPr>
        <w:ind w:left="142" w:firstLine="142"/>
        <w:rPr>
          <w:i/>
          <w:iCs/>
          <w:color w:val="9BBB59"/>
        </w:rPr>
      </w:pPr>
      <w:r>
        <w:rPr>
          <w:i/>
          <w:iCs/>
        </w:rPr>
        <w:t>Le secteur des informations de base du compte personne / organisme clé s’active.</w:t>
      </w:r>
    </w:p>
    <w:p w:rsidR="00774FF8" w:rsidRDefault="00774FF8" w:rsidP="00EF365F">
      <w:pPr>
        <w:ind w:left="180" w:hanging="180"/>
      </w:pPr>
    </w:p>
    <w:p w:rsidR="00774FF8" w:rsidRDefault="00774FF8" w:rsidP="00EF365F">
      <w:pPr>
        <w:ind w:left="284" w:hanging="284"/>
      </w:pPr>
      <w:r>
        <w:tab/>
      </w:r>
      <w:r>
        <w:rPr>
          <w:i/>
          <w:iCs/>
        </w:rPr>
        <w:t>Lorsque vous activez le secteur des informations de base du compte personne / organisme clé, celui-ci devient bloqué pour tous les autres utilisateurs, c’est-à-dire qu’ils ne pourront effectuer de modifications dans les informations de base du même compte personne / organisme clé jusqu’à ce que vous arrêtiez la modification des informations de base.</w:t>
      </w:r>
    </w:p>
    <w:p w:rsidR="00774FF8" w:rsidRDefault="00774FF8" w:rsidP="00EF365F"/>
    <w:p w:rsidR="00774FF8" w:rsidRDefault="00774FF8" w:rsidP="00F0656D">
      <w:pPr>
        <w:ind w:left="284" w:hanging="284"/>
      </w:pPr>
      <w:r>
        <w:t xml:space="preserve">2.  Modifiez le </w:t>
      </w:r>
      <w:r>
        <w:rPr>
          <w:b/>
          <w:bCs/>
        </w:rPr>
        <w:t>N</w:t>
      </w:r>
      <w:r w:rsidRPr="00FA19A6">
        <w:rPr>
          <w:b/>
          <w:bCs/>
        </w:rPr>
        <w:t>om</w:t>
      </w:r>
      <w:r>
        <w:t xml:space="preserve"> de la personne / organisme clé. S’il s’agit d’une personne, entrez d’abord le </w:t>
      </w:r>
      <w:r w:rsidRPr="00FA19A6">
        <w:rPr>
          <w:b/>
          <w:bCs/>
        </w:rPr>
        <w:t>nom</w:t>
      </w:r>
      <w:r>
        <w:rPr>
          <w:b/>
          <w:bCs/>
        </w:rPr>
        <w:t xml:space="preserve"> de famille</w:t>
      </w:r>
      <w:r>
        <w:t xml:space="preserve"> suivi d’une virgule, puis le </w:t>
      </w:r>
      <w:r w:rsidRPr="00FA19A6">
        <w:rPr>
          <w:b/>
          <w:bCs/>
        </w:rPr>
        <w:t>prénom</w:t>
      </w:r>
      <w:r>
        <w:t xml:space="preserve">. </w:t>
      </w:r>
    </w:p>
    <w:p w:rsidR="00774FF8" w:rsidRDefault="00774FF8" w:rsidP="00F0656D">
      <w:pPr>
        <w:ind w:left="284" w:hanging="284"/>
      </w:pPr>
    </w:p>
    <w:p w:rsidR="00774FF8" w:rsidRDefault="00774FF8" w:rsidP="00F0656D">
      <w:pPr>
        <w:ind w:left="284"/>
      </w:pPr>
      <w:r w:rsidRPr="00B45AC1">
        <w:rPr>
          <w:i/>
          <w:iCs/>
        </w:rPr>
        <w:t>Ex. : Smith, John.</w:t>
      </w:r>
    </w:p>
    <w:p w:rsidR="00774FF8" w:rsidRDefault="00774FF8" w:rsidP="001458DC"/>
    <w:p w:rsidR="00774FF8" w:rsidRDefault="00774FF8" w:rsidP="00F0656D">
      <w:pPr>
        <w:ind w:left="180" w:hanging="180"/>
      </w:pPr>
      <w:r>
        <w:t>3. Modification de la C</w:t>
      </w:r>
      <w:r w:rsidRPr="00FA19A6">
        <w:rPr>
          <w:b/>
          <w:bCs/>
        </w:rPr>
        <w:t>atégorie</w:t>
      </w:r>
      <w:r>
        <w:t xml:space="preserve"> professionnelle de la personne / organisme clé :</w:t>
      </w:r>
    </w:p>
    <w:p w:rsidR="00774FF8" w:rsidRDefault="00774FF8" w:rsidP="00F0656D">
      <w:pPr>
        <w:ind w:left="180" w:hanging="180"/>
      </w:pPr>
    </w:p>
    <w:p w:rsidR="00774FF8" w:rsidRDefault="00774FF8" w:rsidP="00F0656D">
      <w:pPr>
        <w:ind w:left="1134" w:hanging="426"/>
      </w:pPr>
      <w:r>
        <w:t xml:space="preserve">2a. Sélectionnez une catégorie dans la liste déroulante qui apparaît en cliquant sur le </w:t>
      </w:r>
      <w:r>
        <w:rPr>
          <w:noProof/>
        </w:rPr>
        <w:pict>
          <v:shape id="_x0000_i1772" type="#_x0000_t75" style="width:13.5pt;height:13.5pt;visibility:visible">
            <v:imagedata r:id="rId114" o:title=""/>
          </v:shape>
        </w:pict>
      </w:r>
      <w:r>
        <w:t xml:space="preserve"> à la droite du champ. </w:t>
      </w:r>
    </w:p>
    <w:p w:rsidR="00774FF8" w:rsidRDefault="00774FF8" w:rsidP="00F0656D">
      <w:pPr>
        <w:ind w:left="180" w:firstLine="528"/>
      </w:pPr>
    </w:p>
    <w:p w:rsidR="00774FF8" w:rsidRDefault="00774FF8" w:rsidP="00F0656D">
      <w:pPr>
        <w:ind w:left="180" w:firstLine="528"/>
      </w:pPr>
      <w:r>
        <w:t xml:space="preserve">2b.  Inscrivez directement la nouvelle catégorie.  </w:t>
      </w:r>
    </w:p>
    <w:p w:rsidR="00774FF8" w:rsidRDefault="00774FF8" w:rsidP="00F0656D">
      <w:pPr>
        <w:ind w:left="1134" w:hanging="426"/>
      </w:pPr>
    </w:p>
    <w:p w:rsidR="00774FF8" w:rsidRPr="00CF4599" w:rsidRDefault="00774FF8" w:rsidP="00F0656D">
      <w:pPr>
        <w:ind w:left="1134" w:hanging="426"/>
        <w:rPr>
          <w:i/>
          <w:iCs/>
        </w:rPr>
      </w:pPr>
      <w:r>
        <w:tab/>
      </w:r>
      <w:r>
        <w:rPr>
          <w:i/>
          <w:iCs/>
        </w:rPr>
        <w:t xml:space="preserve">Ex. Médecin </w:t>
      </w:r>
    </w:p>
    <w:p w:rsidR="00774FF8" w:rsidRDefault="00774FF8" w:rsidP="00F0656D">
      <w:pPr>
        <w:ind w:left="1134" w:hanging="426"/>
      </w:pPr>
    </w:p>
    <w:p w:rsidR="00774FF8" w:rsidRDefault="00774FF8" w:rsidP="00F0656D">
      <w:pPr>
        <w:ind w:left="1134"/>
      </w:pPr>
      <w:r w:rsidRPr="001D4AB2">
        <w:rPr>
          <w:i/>
          <w:iCs/>
        </w:rPr>
        <w:t>La nouvelle catégorie s’ajo</w:t>
      </w:r>
      <w:r>
        <w:rPr>
          <w:i/>
          <w:iCs/>
        </w:rPr>
        <w:t>utera automatiquement dans la</w:t>
      </w:r>
      <w:r w:rsidRPr="001D4AB2">
        <w:rPr>
          <w:i/>
          <w:iCs/>
        </w:rPr>
        <w:t xml:space="preserve"> liste</w:t>
      </w:r>
      <w:r>
        <w:rPr>
          <w:i/>
          <w:iCs/>
        </w:rPr>
        <w:t xml:space="preserve"> déroulante après</w:t>
      </w:r>
      <w:r w:rsidRPr="001D4AB2">
        <w:rPr>
          <w:i/>
          <w:iCs/>
        </w:rPr>
        <w:t xml:space="preserve"> l’ajout de la </w:t>
      </w:r>
      <w:r>
        <w:rPr>
          <w:i/>
          <w:iCs/>
        </w:rPr>
        <w:t>personne / organisme clé</w:t>
      </w:r>
      <w:r w:rsidRPr="001D4AB2">
        <w:rPr>
          <w:i/>
          <w:iCs/>
        </w:rPr>
        <w:t>.</w:t>
      </w:r>
    </w:p>
    <w:p w:rsidR="00774FF8" w:rsidRDefault="00774FF8" w:rsidP="00F0656D">
      <w:pPr>
        <w:ind w:left="1134" w:hanging="426"/>
      </w:pPr>
    </w:p>
    <w:p w:rsidR="00774FF8" w:rsidRDefault="00774FF8" w:rsidP="00F0656D">
      <w:pPr>
        <w:ind w:left="1134"/>
        <w:rPr>
          <w:i/>
          <w:iCs/>
        </w:rPr>
      </w:pPr>
      <w:r>
        <w:rPr>
          <w:i/>
          <w:iCs/>
        </w:rPr>
        <w:t xml:space="preserve">Vous pouvez </w:t>
      </w:r>
      <w:r w:rsidRPr="00CF4599">
        <w:rPr>
          <w:i/>
          <w:iCs/>
        </w:rPr>
        <w:t xml:space="preserve">ajouter </w:t>
      </w:r>
      <w:r>
        <w:rPr>
          <w:i/>
          <w:iCs/>
        </w:rPr>
        <w:t xml:space="preserve">une ou plusieurs </w:t>
      </w:r>
      <w:r w:rsidRPr="00CF4599">
        <w:rPr>
          <w:i/>
          <w:iCs/>
        </w:rPr>
        <w:t>sous-catégories professionnelles en utilisant le symbole « : ».</w:t>
      </w:r>
      <w:r>
        <w:rPr>
          <w:i/>
          <w:iCs/>
        </w:rPr>
        <w:t xml:space="preserve"> </w:t>
      </w:r>
      <w:r w:rsidRPr="00CF4599">
        <w:rPr>
          <w:i/>
          <w:iCs/>
        </w:rPr>
        <w:t xml:space="preserve">Ex. </w:t>
      </w:r>
      <w:r w:rsidRPr="0015608A">
        <w:t>Médecin :spécialiste</w:t>
      </w:r>
      <w:r>
        <w:t> :chirurgien.</w:t>
      </w:r>
      <w:r>
        <w:rPr>
          <w:i/>
          <w:iCs/>
        </w:rPr>
        <w:t xml:space="preserve"> De même</w:t>
      </w:r>
      <w:r w:rsidRPr="0015608A">
        <w:rPr>
          <w:i/>
          <w:iCs/>
        </w:rPr>
        <w:t>,</w:t>
      </w:r>
      <w:r>
        <w:t xml:space="preserve"> s</w:t>
      </w:r>
      <w:r>
        <w:rPr>
          <w:i/>
          <w:iCs/>
        </w:rPr>
        <w:t>i les sous-catégories</w:t>
      </w:r>
      <w:r>
        <w:t xml:space="preserve"> Médecin :spécialiste </w:t>
      </w:r>
      <w:r>
        <w:rPr>
          <w:i/>
          <w:iCs/>
        </w:rPr>
        <w:t xml:space="preserve">et </w:t>
      </w:r>
      <w:r>
        <w:t xml:space="preserve"> Médecin :spécialiste :chirurgien</w:t>
      </w:r>
      <w:r>
        <w:rPr>
          <w:i/>
          <w:iCs/>
        </w:rPr>
        <w:t xml:space="preserve"> ne sont pas déjà inscrites dans la liste déroulante, elles s’y ajouteront aussi.  </w:t>
      </w:r>
    </w:p>
    <w:p w:rsidR="00774FF8" w:rsidRDefault="00774FF8" w:rsidP="00F0656D">
      <w:pPr>
        <w:ind w:left="708"/>
        <w:rPr>
          <w:i/>
          <w:iCs/>
        </w:rPr>
      </w:pPr>
    </w:p>
    <w:p w:rsidR="00774FF8" w:rsidRDefault="00774FF8" w:rsidP="00F0656D">
      <w:pPr>
        <w:ind w:left="1134"/>
      </w:pPr>
      <w:r>
        <w:rPr>
          <w:i/>
          <w:iCs/>
        </w:rPr>
        <w:t xml:space="preserve">Vous pouvez modifier le nom de la catégorie représentant les médecins dans les </w:t>
      </w:r>
      <w:hyperlink w:anchor="Prefs_Gen_KP" w:history="1">
        <w:r w:rsidRPr="0064095A">
          <w:rPr>
            <w:rStyle w:val="Hyperlink"/>
            <w:i/>
            <w:iCs/>
          </w:rPr>
          <w:t>Préférences Générales (Personnes / Organismes clés)</w:t>
        </w:r>
      </w:hyperlink>
      <w:r>
        <w:t>.</w:t>
      </w:r>
    </w:p>
    <w:p w:rsidR="00774FF8" w:rsidRDefault="00774FF8" w:rsidP="00F0656D"/>
    <w:p w:rsidR="00774FF8" w:rsidRDefault="00774FF8" w:rsidP="00F0656D">
      <w:pPr>
        <w:ind w:left="180" w:hanging="180"/>
      </w:pPr>
      <w:r>
        <w:t xml:space="preserve">4. Inscrivez la nouvelle </w:t>
      </w:r>
      <w:r>
        <w:rPr>
          <w:b/>
          <w:bCs/>
        </w:rPr>
        <w:t>A</w:t>
      </w:r>
      <w:r w:rsidRPr="00FA19A6">
        <w:rPr>
          <w:b/>
          <w:bCs/>
        </w:rPr>
        <w:t>dresse</w:t>
      </w:r>
      <w:r>
        <w:t xml:space="preserve"> de la personne / organisme clé.</w:t>
      </w:r>
    </w:p>
    <w:p w:rsidR="00774FF8" w:rsidRDefault="00774FF8" w:rsidP="00F0656D">
      <w:pPr>
        <w:ind w:left="180" w:hanging="180"/>
      </w:pPr>
    </w:p>
    <w:p w:rsidR="00774FF8" w:rsidRDefault="00774FF8" w:rsidP="00F0656D">
      <w:pPr>
        <w:ind w:left="180" w:hanging="180"/>
      </w:pPr>
      <w:r>
        <w:t xml:space="preserve">5. Modification du nom de la </w:t>
      </w:r>
      <w:r>
        <w:rPr>
          <w:b/>
          <w:bCs/>
        </w:rPr>
        <w:t>V</w:t>
      </w:r>
      <w:r w:rsidRPr="00C14B8D">
        <w:rPr>
          <w:b/>
          <w:bCs/>
        </w:rPr>
        <w:t>ille</w:t>
      </w:r>
      <w:r>
        <w:rPr>
          <w:b/>
          <w:bCs/>
        </w:rPr>
        <w:t xml:space="preserve"> </w:t>
      </w:r>
      <w:r>
        <w:t>de la personne / organisme clé :</w:t>
      </w:r>
    </w:p>
    <w:p w:rsidR="00774FF8" w:rsidRDefault="00774FF8" w:rsidP="00F0656D">
      <w:pPr>
        <w:ind w:left="1134" w:hanging="426"/>
      </w:pPr>
    </w:p>
    <w:p w:rsidR="00774FF8" w:rsidRDefault="00774FF8" w:rsidP="00F0656D">
      <w:pPr>
        <w:ind w:left="1134" w:hanging="426"/>
      </w:pPr>
      <w:r>
        <w:t xml:space="preserve">5a. Sélectionnez une ville dans la liste déroulante qui apparaît en cliquant sur le </w:t>
      </w:r>
      <w:r>
        <w:rPr>
          <w:noProof/>
        </w:rPr>
        <w:pict>
          <v:shape id="_x0000_i1773" type="#_x0000_t75" style="width:13.5pt;height:13.5pt;visibility:visible">
            <v:imagedata r:id="rId114" o:title=""/>
          </v:shape>
        </w:pict>
      </w:r>
      <w:r>
        <w:t xml:space="preserve"> à la droite du champ. </w:t>
      </w:r>
    </w:p>
    <w:p w:rsidR="00774FF8" w:rsidRDefault="00774FF8" w:rsidP="00F0656D">
      <w:pPr>
        <w:ind w:left="180" w:firstLine="528"/>
      </w:pPr>
    </w:p>
    <w:p w:rsidR="00774FF8" w:rsidRDefault="00774FF8" w:rsidP="00F0656D">
      <w:pPr>
        <w:ind w:left="180" w:firstLine="528"/>
      </w:pPr>
      <w:r>
        <w:t xml:space="preserve">5b.  Inscrivez directement le nouveau nom de ville.  </w:t>
      </w:r>
    </w:p>
    <w:p w:rsidR="00774FF8" w:rsidRDefault="00774FF8" w:rsidP="00F0656D"/>
    <w:p w:rsidR="00774FF8" w:rsidRDefault="00774FF8" w:rsidP="00F0656D">
      <w:pPr>
        <w:ind w:left="1134"/>
      </w:pPr>
      <w:r w:rsidRPr="001D4AB2">
        <w:rPr>
          <w:i/>
          <w:iCs/>
        </w:rPr>
        <w:t>Le nouveau nom de ville s’ajo</w:t>
      </w:r>
      <w:r>
        <w:rPr>
          <w:i/>
          <w:iCs/>
        </w:rPr>
        <w:t>utera automatiquement dans la</w:t>
      </w:r>
      <w:r w:rsidRPr="001D4AB2">
        <w:rPr>
          <w:i/>
          <w:iCs/>
        </w:rPr>
        <w:t xml:space="preserve"> liste</w:t>
      </w:r>
      <w:r>
        <w:rPr>
          <w:i/>
          <w:iCs/>
        </w:rPr>
        <w:t xml:space="preserve"> déroulante après</w:t>
      </w:r>
      <w:r w:rsidRPr="001D4AB2">
        <w:rPr>
          <w:i/>
          <w:iCs/>
        </w:rPr>
        <w:t xml:space="preserve"> l’ajout de la </w:t>
      </w:r>
      <w:r>
        <w:rPr>
          <w:i/>
          <w:iCs/>
        </w:rPr>
        <w:t>personne / organisme clé</w:t>
      </w:r>
      <w:r w:rsidRPr="001D4AB2">
        <w:rPr>
          <w:i/>
          <w:iCs/>
        </w:rPr>
        <w:t>.</w:t>
      </w:r>
    </w:p>
    <w:p w:rsidR="00774FF8" w:rsidRDefault="00774FF8" w:rsidP="00F0656D"/>
    <w:p w:rsidR="00774FF8" w:rsidRDefault="00774FF8" w:rsidP="00F0656D">
      <w:r>
        <w:t xml:space="preserve">6. Inscrivez le nouveau </w:t>
      </w:r>
      <w:r>
        <w:rPr>
          <w:b/>
          <w:bCs/>
        </w:rPr>
        <w:t>C</w:t>
      </w:r>
      <w:r w:rsidRPr="00C14B8D">
        <w:rPr>
          <w:b/>
          <w:bCs/>
        </w:rPr>
        <w:t>ode postal</w:t>
      </w:r>
      <w:r>
        <w:rPr>
          <w:b/>
          <w:bCs/>
        </w:rPr>
        <w:t xml:space="preserve"> </w:t>
      </w:r>
      <w:r>
        <w:t>de la personne / organisme clé.</w:t>
      </w:r>
    </w:p>
    <w:p w:rsidR="00774FF8" w:rsidRDefault="00774FF8" w:rsidP="00F0656D"/>
    <w:p w:rsidR="00774FF8" w:rsidRDefault="00774FF8" w:rsidP="00F0656D">
      <w:r>
        <w:t xml:space="preserve">7. </w:t>
      </w:r>
      <w:r>
        <w:rPr>
          <w:b/>
          <w:bCs/>
        </w:rPr>
        <w:t>T</w:t>
      </w:r>
      <w:r w:rsidRPr="00C40CD7">
        <w:rPr>
          <w:b/>
          <w:bCs/>
        </w:rPr>
        <w:t>éléphone</w:t>
      </w:r>
      <w:r>
        <w:rPr>
          <w:b/>
          <w:bCs/>
        </w:rPr>
        <w:t>s </w:t>
      </w:r>
      <w:r>
        <w:t>:</w:t>
      </w:r>
    </w:p>
    <w:p w:rsidR="00774FF8" w:rsidRDefault="00774FF8" w:rsidP="00F0656D">
      <w:pPr>
        <w:ind w:left="720"/>
      </w:pPr>
    </w:p>
    <w:p w:rsidR="00774FF8" w:rsidRPr="00C076F2" w:rsidRDefault="00774FF8" w:rsidP="00F0656D">
      <w:pPr>
        <w:ind w:left="284"/>
        <w:rPr>
          <w:i/>
          <w:iCs/>
        </w:rPr>
      </w:pPr>
      <w:r w:rsidRPr="00C076F2">
        <w:rPr>
          <w:i/>
          <w:iCs/>
        </w:rPr>
        <w:t xml:space="preserve">Si un </w:t>
      </w:r>
      <w:r>
        <w:rPr>
          <w:i/>
          <w:iCs/>
        </w:rPr>
        <w:t>compte personne / organisme clé</w:t>
      </w:r>
      <w:r w:rsidRPr="00C076F2">
        <w:rPr>
          <w:i/>
          <w:iCs/>
        </w:rPr>
        <w:t xml:space="preserve"> comporte plus d’un num</w:t>
      </w:r>
      <w:r>
        <w:rPr>
          <w:i/>
          <w:iCs/>
        </w:rPr>
        <w:t>éro de téléphone, celui placé</w:t>
      </w:r>
      <w:r w:rsidRPr="00C076F2">
        <w:rPr>
          <w:i/>
          <w:iCs/>
        </w:rPr>
        <w:t xml:space="preserve"> en tête de </w:t>
      </w:r>
      <w:r>
        <w:rPr>
          <w:i/>
          <w:iCs/>
        </w:rPr>
        <w:t xml:space="preserve">la </w:t>
      </w:r>
      <w:r w:rsidRPr="00C076F2">
        <w:rPr>
          <w:i/>
          <w:iCs/>
        </w:rPr>
        <w:t>liste</w:t>
      </w:r>
      <w:r>
        <w:rPr>
          <w:i/>
          <w:iCs/>
        </w:rPr>
        <w:t xml:space="preserve"> déroulante</w:t>
      </w:r>
      <w:r w:rsidRPr="00C076F2">
        <w:rPr>
          <w:i/>
          <w:iCs/>
        </w:rPr>
        <w:t xml:space="preserve"> sera considéré comme le numéro prioritaire.</w:t>
      </w:r>
    </w:p>
    <w:p w:rsidR="00774FF8" w:rsidRDefault="00774FF8" w:rsidP="00F0656D">
      <w:pPr>
        <w:ind w:left="720"/>
      </w:pPr>
    </w:p>
    <w:p w:rsidR="00774FF8" w:rsidRPr="00FF244E" w:rsidRDefault="00774FF8" w:rsidP="00F0656D">
      <w:pPr>
        <w:ind w:left="720"/>
      </w:pPr>
      <w:r>
        <w:t xml:space="preserve">7a.  </w:t>
      </w:r>
      <w:r>
        <w:rPr>
          <w:b/>
          <w:bCs/>
        </w:rPr>
        <w:t xml:space="preserve">Ajout </w:t>
      </w:r>
      <w:r w:rsidRPr="00D36A86">
        <w:t>d’</w:t>
      </w:r>
      <w:r>
        <w:t>un numéro de téléphone :</w:t>
      </w:r>
    </w:p>
    <w:p w:rsidR="00774FF8" w:rsidRDefault="00774FF8" w:rsidP="00F0656D">
      <w:pPr>
        <w:ind w:left="1980" w:hanging="540"/>
      </w:pPr>
    </w:p>
    <w:p w:rsidR="00774FF8" w:rsidRDefault="00774FF8" w:rsidP="00F0656D">
      <w:pPr>
        <w:ind w:left="1980" w:hanging="540"/>
      </w:pPr>
      <w:r>
        <w:t xml:space="preserve">7a.1. Cliquez sur </w:t>
      </w:r>
      <w:r w:rsidRPr="009C6C36">
        <w:rPr>
          <w:i/>
          <w:iCs/>
          <w:noProof/>
        </w:rPr>
        <w:pict>
          <v:shape id="_x0000_i1774" type="#_x0000_t75" style="width:14.25pt;height:14.25pt;visibility:visible">
            <v:imagedata r:id="rId23" o:title=""/>
          </v:shape>
        </w:pict>
      </w:r>
      <w:r>
        <w:t>;</w:t>
      </w:r>
    </w:p>
    <w:p w:rsidR="00774FF8" w:rsidRDefault="00774FF8" w:rsidP="00F0656D">
      <w:pPr>
        <w:ind w:left="1980" w:hanging="540"/>
      </w:pPr>
    </w:p>
    <w:p w:rsidR="00774FF8" w:rsidRDefault="00774FF8" w:rsidP="00F0656D">
      <w:pPr>
        <w:ind w:left="1980" w:hanging="540"/>
      </w:pPr>
      <w:r>
        <w:t xml:space="preserve">7a.2. Inscrivez le </w:t>
      </w:r>
      <w:r w:rsidRPr="00C076F2">
        <w:rPr>
          <w:b/>
          <w:bCs/>
        </w:rPr>
        <w:t>titre</w:t>
      </w:r>
      <w:r w:rsidRPr="00FA19A6">
        <w:t xml:space="preserve"> </w:t>
      </w:r>
      <w:r>
        <w:t>du numéro de téléphone et cliquez sur « </w:t>
      </w:r>
      <w:r w:rsidRPr="00EE309F">
        <w:rPr>
          <w:b/>
          <w:bCs/>
        </w:rPr>
        <w:t>Ok</w:t>
      </w:r>
      <w:r>
        <w:t> »;</w:t>
      </w:r>
    </w:p>
    <w:p w:rsidR="00774FF8" w:rsidRDefault="00774FF8" w:rsidP="00F0656D">
      <w:pPr>
        <w:ind w:left="1980" w:hanging="540"/>
      </w:pPr>
      <w:r>
        <w:tab/>
      </w:r>
    </w:p>
    <w:p w:rsidR="00774FF8" w:rsidRPr="00C076F2" w:rsidRDefault="00774FF8" w:rsidP="00F0656D">
      <w:pPr>
        <w:ind w:left="2127" w:hanging="687"/>
        <w:rPr>
          <w:i/>
          <w:iCs/>
        </w:rPr>
      </w:pPr>
      <w:r>
        <w:tab/>
      </w:r>
      <w:r>
        <w:rPr>
          <w:i/>
          <w:iCs/>
        </w:rPr>
        <w:t>C</w:t>
      </w:r>
      <w:r w:rsidRPr="00C076F2">
        <w:rPr>
          <w:i/>
          <w:iCs/>
        </w:rPr>
        <w:t>e titre peut être : Résidentiel, Travail, Cellulaire, etc.</w:t>
      </w:r>
    </w:p>
    <w:p w:rsidR="00774FF8" w:rsidRDefault="00774FF8" w:rsidP="00F0656D">
      <w:pPr>
        <w:ind w:left="1980" w:hanging="540"/>
      </w:pPr>
    </w:p>
    <w:p w:rsidR="00774FF8" w:rsidRDefault="00774FF8" w:rsidP="00F0656D">
      <w:pPr>
        <w:ind w:left="1980" w:hanging="540"/>
      </w:pPr>
      <w:r>
        <w:t xml:space="preserve">7a.3. Inscrivez le </w:t>
      </w:r>
      <w:r w:rsidRPr="00C076F2">
        <w:rPr>
          <w:b/>
          <w:bCs/>
        </w:rPr>
        <w:t>numéro</w:t>
      </w:r>
      <w:r>
        <w:t xml:space="preserve"> de téléphone et cliquez sur « </w:t>
      </w:r>
      <w:r w:rsidRPr="00EE309F">
        <w:rPr>
          <w:b/>
          <w:bCs/>
        </w:rPr>
        <w:t>Ok</w:t>
      </w:r>
      <w:r>
        <w:t> ».</w:t>
      </w:r>
    </w:p>
    <w:p w:rsidR="00774FF8" w:rsidRDefault="00774FF8" w:rsidP="00F0656D"/>
    <w:p w:rsidR="00774FF8" w:rsidRDefault="00774FF8" w:rsidP="00F0656D">
      <w:pPr>
        <w:ind w:left="1980"/>
      </w:pPr>
      <w:r w:rsidRPr="00FF244E">
        <w:rPr>
          <w:i/>
          <w:iCs/>
        </w:rPr>
        <w:t>L</w:t>
      </w:r>
      <w:r>
        <w:rPr>
          <w:i/>
          <w:iCs/>
        </w:rPr>
        <w:t>e numéro de téléphone s’</w:t>
      </w:r>
      <w:r w:rsidRPr="00FF244E">
        <w:rPr>
          <w:i/>
          <w:iCs/>
        </w:rPr>
        <w:t>inscrit dans la liste déroulante</w:t>
      </w:r>
      <w:r>
        <w:rPr>
          <w:i/>
          <w:iCs/>
        </w:rPr>
        <w:t xml:space="preserve">. </w:t>
      </w:r>
    </w:p>
    <w:p w:rsidR="00774FF8" w:rsidRDefault="00774FF8" w:rsidP="00F0656D"/>
    <w:p w:rsidR="00774FF8" w:rsidRDefault="00774FF8" w:rsidP="00F0656D">
      <w:pPr>
        <w:ind w:left="1080" w:hanging="375"/>
      </w:pPr>
      <w:r>
        <w:t xml:space="preserve">7b. Cliquez sur </w:t>
      </w:r>
      <w:r>
        <w:rPr>
          <w:noProof/>
        </w:rPr>
        <w:pict>
          <v:shape id="_x0000_i1775" type="#_x0000_t75" style="width:14.25pt;height:14.25pt;visibility:visible">
            <v:imagedata r:id="rId99" o:title=""/>
          </v:shape>
        </w:pict>
      </w:r>
      <w:r>
        <w:t xml:space="preserve"> pour </w:t>
      </w:r>
      <w:r w:rsidRPr="00FF244E">
        <w:rPr>
          <w:b/>
          <w:bCs/>
        </w:rPr>
        <w:t xml:space="preserve">modifier </w:t>
      </w:r>
      <w:r>
        <w:t>un numéro de téléphone sélectionné.</w:t>
      </w:r>
    </w:p>
    <w:p w:rsidR="00774FF8" w:rsidRDefault="00774FF8" w:rsidP="00F0656D">
      <w:pPr>
        <w:ind w:left="1080" w:hanging="360"/>
      </w:pPr>
    </w:p>
    <w:p w:rsidR="00774FF8" w:rsidRDefault="00774FF8" w:rsidP="00F0656D">
      <w:pPr>
        <w:ind w:left="1080" w:hanging="360"/>
      </w:pPr>
      <w:r>
        <w:t xml:space="preserve">7c. Cliquez sur </w:t>
      </w:r>
      <w:r>
        <w:rPr>
          <w:noProof/>
        </w:rPr>
        <w:pict>
          <v:shape id="_x0000_i1776" type="#_x0000_t75" style="width:14.25pt;height:14.25pt;visibility:visible">
            <v:imagedata r:id="rId43" o:title=""/>
          </v:shape>
        </w:pict>
      </w:r>
      <w:r>
        <w:t xml:space="preserve"> pour </w:t>
      </w:r>
      <w:r w:rsidRPr="00693EE8">
        <w:rPr>
          <w:b/>
          <w:bCs/>
        </w:rPr>
        <w:t>supprimer</w:t>
      </w:r>
      <w:r>
        <w:t xml:space="preserve"> un </w:t>
      </w:r>
      <w:r w:rsidRPr="00860752">
        <w:t>numéro</w:t>
      </w:r>
      <w:r>
        <w:t xml:space="preserve"> de téléphone sélectionné.</w:t>
      </w:r>
    </w:p>
    <w:p w:rsidR="00774FF8" w:rsidRDefault="00774FF8" w:rsidP="00F0656D">
      <w:pPr>
        <w:ind w:left="1080" w:hanging="360"/>
      </w:pPr>
    </w:p>
    <w:p w:rsidR="00774FF8" w:rsidRDefault="00774FF8" w:rsidP="00F0656D">
      <w:pPr>
        <w:ind w:left="1080" w:hanging="360"/>
      </w:pPr>
      <w:r>
        <w:t xml:space="preserve">7d. Cliquez sur </w:t>
      </w:r>
      <w:r>
        <w:rPr>
          <w:noProof/>
        </w:rPr>
        <w:pict>
          <v:shape id="_x0000_i1777" type="#_x0000_t75" style="width:14.25pt;height:14.25pt;visibility:visible">
            <v:imagedata r:id="rId180" o:title=""/>
          </v:shape>
        </w:pict>
      </w:r>
      <w:r>
        <w:t xml:space="preserve"> pour </w:t>
      </w:r>
      <w:r w:rsidRPr="00693EE8">
        <w:rPr>
          <w:b/>
          <w:bCs/>
        </w:rPr>
        <w:t>monter en priorité</w:t>
      </w:r>
      <w:r>
        <w:t xml:space="preserve"> un </w:t>
      </w:r>
      <w:r w:rsidRPr="00860752">
        <w:t>numéro</w:t>
      </w:r>
      <w:r>
        <w:t xml:space="preserve"> de téléphone sélectionné dans la liste déroulante. </w:t>
      </w:r>
    </w:p>
    <w:p w:rsidR="00774FF8" w:rsidRDefault="00774FF8" w:rsidP="00F0656D"/>
    <w:p w:rsidR="00774FF8" w:rsidRDefault="00774FF8" w:rsidP="00F0656D">
      <w:pPr>
        <w:ind w:left="1134" w:hanging="425"/>
      </w:pPr>
      <w:r>
        <w:t xml:space="preserve">7e.  Cliquez sur </w:t>
      </w:r>
      <w:r>
        <w:rPr>
          <w:noProof/>
        </w:rPr>
        <w:pict>
          <v:shape id="_x0000_i1778" type="#_x0000_t75" style="width:14.25pt;height:14.25pt;visibility:visible">
            <v:imagedata r:id="rId181" o:title=""/>
          </v:shape>
        </w:pict>
      </w:r>
      <w:r>
        <w:t xml:space="preserve"> pour </w:t>
      </w:r>
      <w:r w:rsidRPr="00693EE8">
        <w:rPr>
          <w:b/>
          <w:bCs/>
        </w:rPr>
        <w:t>descendre en priorité</w:t>
      </w:r>
      <w:r>
        <w:t xml:space="preserve"> un </w:t>
      </w:r>
      <w:r w:rsidRPr="00860752">
        <w:t>numéro</w:t>
      </w:r>
      <w:r>
        <w:t xml:space="preserve"> de téléphone sélectionné dans la liste déroulante.</w:t>
      </w:r>
    </w:p>
    <w:p w:rsidR="00774FF8" w:rsidRDefault="00774FF8" w:rsidP="00F0656D"/>
    <w:p w:rsidR="00774FF8" w:rsidRDefault="00774FF8" w:rsidP="00F0656D">
      <w:pPr>
        <w:ind w:left="180" w:hanging="180"/>
      </w:pPr>
      <w:r>
        <w:t xml:space="preserve">8. Inscrivez le nouveau </w:t>
      </w:r>
      <w:r>
        <w:rPr>
          <w:b/>
          <w:bCs/>
        </w:rPr>
        <w:t>N</w:t>
      </w:r>
      <w:r w:rsidRPr="00C14B8D">
        <w:rPr>
          <w:b/>
          <w:bCs/>
        </w:rPr>
        <w:t>uméro identifiant</w:t>
      </w:r>
      <w:r>
        <w:t xml:space="preserve"> de la personne / organisme clé. </w:t>
      </w:r>
    </w:p>
    <w:p w:rsidR="00774FF8" w:rsidRDefault="00774FF8" w:rsidP="00F0656D">
      <w:pPr>
        <w:ind w:left="180" w:hanging="180"/>
      </w:pPr>
    </w:p>
    <w:p w:rsidR="00774FF8" w:rsidRDefault="00774FF8" w:rsidP="00F0656D">
      <w:pPr>
        <w:ind w:left="180" w:hanging="180"/>
      </w:pPr>
      <w:r>
        <w:t xml:space="preserve">9. Inscrivez </w:t>
      </w:r>
      <w:r w:rsidRPr="006F0919">
        <w:t>l</w:t>
      </w:r>
      <w:r>
        <w:t xml:space="preserve">a nouvelle </w:t>
      </w:r>
      <w:r w:rsidRPr="006F0919">
        <w:t>adresse</w:t>
      </w:r>
      <w:r>
        <w:t xml:space="preserve"> </w:t>
      </w:r>
      <w:r>
        <w:rPr>
          <w:b/>
          <w:bCs/>
        </w:rPr>
        <w:t>C</w:t>
      </w:r>
      <w:r w:rsidRPr="00C14B8D">
        <w:rPr>
          <w:b/>
          <w:bCs/>
        </w:rPr>
        <w:t>ourriel</w:t>
      </w:r>
      <w:r>
        <w:t xml:space="preserve"> de la personne / organisme clé.</w:t>
      </w:r>
    </w:p>
    <w:p w:rsidR="00774FF8" w:rsidRDefault="00774FF8" w:rsidP="00F0656D">
      <w:pPr>
        <w:ind w:left="180" w:hanging="180"/>
      </w:pPr>
    </w:p>
    <w:p w:rsidR="00774FF8" w:rsidRDefault="00774FF8" w:rsidP="00F0656D">
      <w:pPr>
        <w:ind w:left="180" w:hanging="180"/>
      </w:pPr>
      <w:r>
        <w:t xml:space="preserve">10. Inscrivez la nouvelle </w:t>
      </w:r>
      <w:r w:rsidRPr="006F0919">
        <w:t>adresse</w:t>
      </w:r>
      <w:r w:rsidRPr="00C14B8D">
        <w:rPr>
          <w:b/>
          <w:bCs/>
        </w:rPr>
        <w:t xml:space="preserve"> </w:t>
      </w:r>
      <w:r w:rsidRPr="006F0919">
        <w:t>du</w:t>
      </w:r>
      <w:r>
        <w:rPr>
          <w:b/>
          <w:bCs/>
        </w:rPr>
        <w:t xml:space="preserve"> </w:t>
      </w:r>
      <w:r w:rsidRPr="006F0919">
        <w:rPr>
          <w:b/>
          <w:bCs/>
        </w:rPr>
        <w:t>Site</w:t>
      </w:r>
      <w:r>
        <w:t xml:space="preserve"> </w:t>
      </w:r>
      <w:r>
        <w:rPr>
          <w:b/>
          <w:bCs/>
        </w:rPr>
        <w:t>i</w:t>
      </w:r>
      <w:r w:rsidRPr="00C14B8D">
        <w:rPr>
          <w:b/>
          <w:bCs/>
        </w:rPr>
        <w:t>nternet</w:t>
      </w:r>
      <w:r>
        <w:t xml:space="preserve"> de la personne / organisme clé.</w:t>
      </w:r>
    </w:p>
    <w:p w:rsidR="00774FF8" w:rsidRDefault="00774FF8" w:rsidP="00F0656D">
      <w:pPr>
        <w:ind w:left="180" w:hanging="180"/>
      </w:pPr>
    </w:p>
    <w:p w:rsidR="00774FF8" w:rsidRDefault="00774FF8" w:rsidP="00F0656D">
      <w:pPr>
        <w:ind w:left="360" w:hanging="360"/>
      </w:pPr>
      <w:r>
        <w:t>11. Modification de l’</w:t>
      </w:r>
      <w:r>
        <w:rPr>
          <w:b/>
          <w:bCs/>
        </w:rPr>
        <w:t xml:space="preserve">Employeur </w:t>
      </w:r>
      <w:r>
        <w:t xml:space="preserve">de la personne clé </w:t>
      </w:r>
      <w:r w:rsidRPr="005D7997">
        <w:t>(compagnie ou organisme)</w:t>
      </w:r>
      <w:r>
        <w:t> :</w:t>
      </w:r>
    </w:p>
    <w:p w:rsidR="00774FF8" w:rsidRDefault="00774FF8" w:rsidP="00F0656D">
      <w:pPr>
        <w:ind w:left="360" w:hanging="360"/>
      </w:pPr>
    </w:p>
    <w:p w:rsidR="00774FF8" w:rsidRDefault="00774FF8" w:rsidP="00F0656D">
      <w:pPr>
        <w:ind w:left="1276" w:hanging="568"/>
      </w:pPr>
      <w:r>
        <w:t xml:space="preserve">11a. Sélectionnez un employeur dans la liste déroulante qui apparaît en cliquant sur le </w:t>
      </w:r>
      <w:r>
        <w:rPr>
          <w:noProof/>
        </w:rPr>
        <w:pict>
          <v:shape id="_x0000_i1779" type="#_x0000_t75" style="width:13.5pt;height:13.5pt;visibility:visible">
            <v:imagedata r:id="rId114" o:title=""/>
          </v:shape>
        </w:pict>
      </w:r>
      <w:r>
        <w:t xml:space="preserve"> à la droite du champ. </w:t>
      </w:r>
    </w:p>
    <w:p w:rsidR="00774FF8" w:rsidRDefault="00774FF8" w:rsidP="00F0656D">
      <w:pPr>
        <w:rPr>
          <w:i/>
          <w:iCs/>
        </w:rPr>
      </w:pPr>
    </w:p>
    <w:p w:rsidR="00774FF8" w:rsidRPr="00144353" w:rsidRDefault="00774FF8" w:rsidP="00F0656D">
      <w:pPr>
        <w:ind w:firstLine="708"/>
      </w:pPr>
      <w:r>
        <w:t>11b. Inscrivez directement le nom du nouvel employeur</w:t>
      </w:r>
      <w:r w:rsidRPr="00144353">
        <w:t>.</w:t>
      </w:r>
    </w:p>
    <w:p w:rsidR="00774FF8" w:rsidRDefault="00774FF8" w:rsidP="00F0656D">
      <w:pPr>
        <w:ind w:left="426"/>
        <w:rPr>
          <w:i/>
          <w:iCs/>
        </w:rPr>
      </w:pPr>
    </w:p>
    <w:p w:rsidR="00774FF8" w:rsidRPr="00B84E44" w:rsidRDefault="00774FF8" w:rsidP="00F0656D">
      <w:pPr>
        <w:ind w:left="1276"/>
        <w:rPr>
          <w:i/>
          <w:iCs/>
        </w:rPr>
      </w:pPr>
      <w:r w:rsidRPr="00B84E44">
        <w:rPr>
          <w:i/>
          <w:iCs/>
        </w:rPr>
        <w:t>Le</w:t>
      </w:r>
      <w:r>
        <w:rPr>
          <w:i/>
          <w:iCs/>
        </w:rPr>
        <w:t xml:space="preserve"> nom d’un nouvel employeur sera</w:t>
      </w:r>
      <w:r w:rsidRPr="00B84E44">
        <w:rPr>
          <w:i/>
          <w:iCs/>
        </w:rPr>
        <w:t xml:space="preserve"> automatiquement</w:t>
      </w:r>
      <w:r>
        <w:rPr>
          <w:i/>
          <w:iCs/>
        </w:rPr>
        <w:t xml:space="preserve"> inscrit</w:t>
      </w:r>
      <w:r w:rsidRPr="00B84E44">
        <w:rPr>
          <w:i/>
          <w:iCs/>
        </w:rPr>
        <w:t xml:space="preserve"> dans la liste déroulante après avoir </w:t>
      </w:r>
      <w:r>
        <w:rPr>
          <w:i/>
          <w:iCs/>
        </w:rPr>
        <w:t>complété l’ajout du</w:t>
      </w:r>
      <w:r w:rsidRPr="00B84E44">
        <w:rPr>
          <w:i/>
          <w:iCs/>
        </w:rPr>
        <w:t xml:space="preserve"> nouveau client.</w:t>
      </w:r>
    </w:p>
    <w:p w:rsidR="00774FF8" w:rsidRDefault="00774FF8" w:rsidP="00F0656D"/>
    <w:p w:rsidR="00774FF8" w:rsidRDefault="00774FF8" w:rsidP="00F0656D">
      <w:pPr>
        <w:ind w:left="360" w:hanging="360"/>
      </w:pPr>
      <w:r>
        <w:t xml:space="preserve">12. Modification du </w:t>
      </w:r>
      <w:r w:rsidRPr="005B270F">
        <w:rPr>
          <w:b/>
          <w:bCs/>
        </w:rPr>
        <w:t>L</w:t>
      </w:r>
      <w:r w:rsidRPr="00C14B8D">
        <w:rPr>
          <w:b/>
          <w:bCs/>
        </w:rPr>
        <w:t>ieu de travail</w:t>
      </w:r>
      <w:r>
        <w:t xml:space="preserve"> de la personne clé : </w:t>
      </w:r>
    </w:p>
    <w:p w:rsidR="00774FF8" w:rsidRDefault="00774FF8" w:rsidP="00F0656D">
      <w:pPr>
        <w:ind w:left="360" w:hanging="360"/>
      </w:pPr>
      <w:r>
        <w:tab/>
      </w:r>
    </w:p>
    <w:p w:rsidR="00774FF8" w:rsidRDefault="00774FF8" w:rsidP="00F0656D">
      <w:pPr>
        <w:ind w:left="360" w:hanging="360"/>
        <w:rPr>
          <w:i/>
          <w:iCs/>
        </w:rPr>
      </w:pPr>
      <w:r>
        <w:tab/>
      </w:r>
      <w:r>
        <w:rPr>
          <w:i/>
          <w:iCs/>
        </w:rPr>
        <w:t xml:space="preserve">Pour pouvoir être sélectionné de cette manière, le lieu de travail de la personne clé doit nécessairement être un organisme clé existant dans </w:t>
      </w:r>
      <w:r>
        <w:t>Clinica</w:t>
      </w:r>
      <w:r w:rsidRPr="00C628AA">
        <w:rPr>
          <w:i/>
          <w:iCs/>
        </w:rPr>
        <w:t>.</w:t>
      </w:r>
    </w:p>
    <w:p w:rsidR="00774FF8" w:rsidRPr="00C628AA" w:rsidRDefault="00774FF8" w:rsidP="00F0656D">
      <w:pPr>
        <w:ind w:left="360" w:hanging="360"/>
      </w:pPr>
    </w:p>
    <w:p w:rsidR="00774FF8" w:rsidRDefault="00774FF8" w:rsidP="00F0656D">
      <w:pPr>
        <w:ind w:left="1080" w:hanging="360"/>
      </w:pPr>
      <w:r>
        <w:t xml:space="preserve">12.1. Cliquez sur </w:t>
      </w:r>
      <w:r>
        <w:object w:dxaOrig="270" w:dyaOrig="255">
          <v:shape id="_x0000_i1780" type="#_x0000_t75" style="width:15pt;height:13.5pt" o:ole="">
            <v:imagedata r:id="rId138" o:title=""/>
          </v:shape>
          <o:OLEObject Type="Embed" ProgID="Paint.Picture" ShapeID="_x0000_i1780" DrawAspect="Content" ObjectID="_1329503140" r:id="rId246"/>
        </w:object>
      </w:r>
      <w:r>
        <w:t>;</w:t>
      </w:r>
    </w:p>
    <w:p w:rsidR="00774FF8" w:rsidRDefault="00774FF8" w:rsidP="00F0656D">
      <w:pPr>
        <w:ind w:left="1080" w:hanging="360"/>
      </w:pPr>
    </w:p>
    <w:p w:rsidR="00774FF8" w:rsidRDefault="00774FF8" w:rsidP="00F0656D">
      <w:pPr>
        <w:ind w:left="1080" w:hanging="360"/>
        <w:rPr>
          <w:i/>
          <w:iCs/>
        </w:rPr>
      </w:pPr>
      <w:r>
        <w:tab/>
      </w:r>
      <w:r>
        <w:tab/>
      </w:r>
      <w:r>
        <w:rPr>
          <w:i/>
          <w:iCs/>
        </w:rPr>
        <w:t xml:space="preserve">La fenêtre </w:t>
      </w:r>
      <w:r>
        <w:t xml:space="preserve">Recherche d’un(e) personne / organisme clé </w:t>
      </w:r>
      <w:r>
        <w:rPr>
          <w:i/>
          <w:iCs/>
        </w:rPr>
        <w:t>apparaît.</w:t>
      </w:r>
    </w:p>
    <w:p w:rsidR="00774FF8" w:rsidRPr="00C63EDB" w:rsidRDefault="00774FF8" w:rsidP="00F0656D">
      <w:pPr>
        <w:ind w:left="1080" w:hanging="360"/>
        <w:rPr>
          <w:i/>
          <w:iCs/>
        </w:rPr>
      </w:pPr>
    </w:p>
    <w:p w:rsidR="00774FF8" w:rsidRDefault="00774FF8" w:rsidP="00F0656D">
      <w:pPr>
        <w:ind w:left="1260" w:hanging="552"/>
      </w:pPr>
      <w:r>
        <w:t xml:space="preserve">12.2 Effectuez la </w:t>
      </w:r>
      <w:hyperlink w:anchor="KP_Search" w:history="1">
        <w:r>
          <w:rPr>
            <w:rStyle w:val="Hyperlink"/>
          </w:rPr>
          <w:t>Recherche d’un</w:t>
        </w:r>
        <w:r w:rsidRPr="007E55F0">
          <w:rPr>
            <w:rStyle w:val="Hyperlink"/>
          </w:rPr>
          <w:t xml:space="preserve"> </w:t>
        </w:r>
        <w:r>
          <w:rPr>
            <w:rStyle w:val="Hyperlink"/>
          </w:rPr>
          <w:t xml:space="preserve">compte </w:t>
        </w:r>
        <w:r w:rsidRPr="007E55F0">
          <w:rPr>
            <w:rStyle w:val="Hyperlink"/>
          </w:rPr>
          <w:t xml:space="preserve">personne / organisme </w:t>
        </w:r>
        <w:r>
          <w:rPr>
            <w:rStyle w:val="Hyperlink"/>
          </w:rPr>
          <w:t>clé</w:t>
        </w:r>
      </w:hyperlink>
      <w:r>
        <w:t>, sélectionnez-le,  puis cliquez sur</w:t>
      </w:r>
      <w:r w:rsidRPr="004B497B">
        <w:t xml:space="preserve"> </w:t>
      </w:r>
      <w:r>
        <w:object w:dxaOrig="270" w:dyaOrig="255">
          <v:shape id="_x0000_i1781" type="#_x0000_t75" style="width:15pt;height:13.5pt" o:ole="">
            <v:imagedata r:id="rId138" o:title=""/>
          </v:shape>
          <o:OLEObject Type="Embed" ProgID="Paint.Picture" ShapeID="_x0000_i1781" DrawAspect="Content" ObjectID="_1329503141" r:id="rId247"/>
        </w:object>
      </w:r>
      <w:r>
        <w:t xml:space="preserve"> (Sélectionner la personne ou l’organisme clé). </w:t>
      </w:r>
    </w:p>
    <w:p w:rsidR="00774FF8" w:rsidRDefault="00774FF8" w:rsidP="00F0656D">
      <w:pPr>
        <w:ind w:left="1260" w:hanging="552"/>
      </w:pPr>
    </w:p>
    <w:p w:rsidR="00774FF8" w:rsidRPr="00646165" w:rsidRDefault="00774FF8" w:rsidP="00F0656D">
      <w:pPr>
        <w:ind w:left="1260" w:hanging="552"/>
        <w:rPr>
          <w:i/>
          <w:iCs/>
        </w:rPr>
      </w:pPr>
      <w:r>
        <w:tab/>
      </w:r>
      <w:r>
        <w:rPr>
          <w:i/>
          <w:iCs/>
        </w:rPr>
        <w:t>Le nom de l’organisme clé s’inscrit.</w:t>
      </w:r>
    </w:p>
    <w:p w:rsidR="00774FF8" w:rsidRDefault="00774FF8" w:rsidP="00F0656D"/>
    <w:p w:rsidR="00774FF8" w:rsidRDefault="00774FF8" w:rsidP="00F0656D">
      <w:pPr>
        <w:ind w:left="360" w:hanging="360"/>
      </w:pPr>
      <w:r>
        <w:t>13. Vous pouvez inscrire d’</w:t>
      </w:r>
      <w:r>
        <w:rPr>
          <w:b/>
          <w:bCs/>
        </w:rPr>
        <w:t>A</w:t>
      </w:r>
      <w:r w:rsidRPr="00C14B8D">
        <w:rPr>
          <w:b/>
          <w:bCs/>
        </w:rPr>
        <w:t>utres informations</w:t>
      </w:r>
      <w:r>
        <w:t xml:space="preserve">, remarques ou particularités relatives au compte ou à la personne / organisme clé. </w:t>
      </w:r>
    </w:p>
    <w:p w:rsidR="00774FF8" w:rsidRDefault="00774FF8" w:rsidP="00F0656D">
      <w:pPr>
        <w:ind w:left="360" w:hanging="360"/>
      </w:pPr>
    </w:p>
    <w:p w:rsidR="00774FF8" w:rsidRPr="002F5251" w:rsidRDefault="00774FF8" w:rsidP="00F0656D">
      <w:pPr>
        <w:ind w:left="360" w:hanging="360"/>
      </w:pPr>
      <w:r>
        <w:t>14. Association d’un C</w:t>
      </w:r>
      <w:r w:rsidRPr="00C14B8D">
        <w:rPr>
          <w:b/>
          <w:bCs/>
        </w:rPr>
        <w:t>ompte client</w:t>
      </w:r>
      <w:r>
        <w:rPr>
          <w:b/>
          <w:bCs/>
        </w:rPr>
        <w:t xml:space="preserve"> </w:t>
      </w:r>
      <w:r w:rsidRPr="002F5251">
        <w:t xml:space="preserve">au </w:t>
      </w:r>
      <w:r>
        <w:t xml:space="preserve">nouveau </w:t>
      </w:r>
      <w:r w:rsidRPr="002F5251">
        <w:t xml:space="preserve">compte personne / organisme clé : </w:t>
      </w:r>
    </w:p>
    <w:p w:rsidR="00774FF8" w:rsidRDefault="00774FF8" w:rsidP="00F0656D">
      <w:pPr>
        <w:ind w:left="360" w:hanging="360"/>
      </w:pPr>
    </w:p>
    <w:p w:rsidR="00774FF8" w:rsidRDefault="00774FF8" w:rsidP="00F0656D">
      <w:pPr>
        <w:ind w:left="1080" w:hanging="360"/>
      </w:pPr>
      <w:r>
        <w:t xml:space="preserve">14.1. Cliquez sur </w:t>
      </w:r>
      <w:r>
        <w:object w:dxaOrig="270" w:dyaOrig="255">
          <v:shape id="_x0000_i1782" type="#_x0000_t75" style="width:15pt;height:13.5pt" o:ole="">
            <v:imagedata r:id="rId138" o:title=""/>
          </v:shape>
          <o:OLEObject Type="Embed" ProgID="Paint.Picture" ShapeID="_x0000_i1782" DrawAspect="Content" ObjectID="_1329503142" r:id="rId248"/>
        </w:object>
      </w:r>
      <w:r>
        <w:t>;</w:t>
      </w:r>
    </w:p>
    <w:p w:rsidR="00774FF8" w:rsidRDefault="00774FF8" w:rsidP="00F0656D">
      <w:pPr>
        <w:ind w:left="1080" w:hanging="360"/>
      </w:pPr>
    </w:p>
    <w:p w:rsidR="00774FF8" w:rsidRDefault="00774FF8" w:rsidP="00F0656D">
      <w:pPr>
        <w:ind w:left="1080" w:hanging="360"/>
        <w:rPr>
          <w:i/>
          <w:iCs/>
        </w:rPr>
      </w:pPr>
      <w:r>
        <w:tab/>
      </w:r>
      <w:r>
        <w:tab/>
      </w:r>
      <w:r>
        <w:rPr>
          <w:i/>
          <w:iCs/>
        </w:rPr>
        <w:t xml:space="preserve">La fenêtre </w:t>
      </w:r>
      <w:r>
        <w:t xml:space="preserve">Recherche d’un(e) personne / organisme clé </w:t>
      </w:r>
      <w:r>
        <w:rPr>
          <w:i/>
          <w:iCs/>
        </w:rPr>
        <w:t>apparaît.</w:t>
      </w:r>
    </w:p>
    <w:p w:rsidR="00774FF8" w:rsidRPr="00C63EDB" w:rsidRDefault="00774FF8" w:rsidP="00F0656D">
      <w:pPr>
        <w:ind w:left="1080" w:hanging="360"/>
        <w:rPr>
          <w:i/>
          <w:iCs/>
        </w:rPr>
      </w:pPr>
    </w:p>
    <w:p w:rsidR="00774FF8" w:rsidRDefault="00774FF8" w:rsidP="00F0656D">
      <w:pPr>
        <w:ind w:left="1260" w:hanging="552"/>
      </w:pPr>
      <w:r>
        <w:t xml:space="preserve">14.2. Effectuez la </w:t>
      </w:r>
      <w:hyperlink w:anchor="CC_Search" w:history="1">
        <w:r w:rsidRPr="004B497B">
          <w:rPr>
            <w:rStyle w:val="Hyperlink"/>
          </w:rPr>
          <w:t>Recherche d’un compte client</w:t>
        </w:r>
      </w:hyperlink>
      <w:r>
        <w:t>, sélectionnez-le, puis cliquez sur</w:t>
      </w:r>
      <w:r w:rsidRPr="004B497B">
        <w:t xml:space="preserve"> </w:t>
      </w:r>
      <w:r>
        <w:object w:dxaOrig="270" w:dyaOrig="255">
          <v:shape id="_x0000_i1783" type="#_x0000_t75" style="width:15pt;height:13.5pt" o:ole="">
            <v:imagedata r:id="rId138" o:title=""/>
          </v:shape>
          <o:OLEObject Type="Embed" ProgID="Paint.Picture" ShapeID="_x0000_i1783" DrawAspect="Content" ObjectID="_1329503143" r:id="rId249"/>
        </w:object>
      </w:r>
      <w:r>
        <w:t xml:space="preserve"> (Sélectionner ce compte client). </w:t>
      </w:r>
    </w:p>
    <w:p w:rsidR="00774FF8" w:rsidRDefault="00774FF8" w:rsidP="00F0656D">
      <w:pPr>
        <w:ind w:left="1260" w:hanging="552"/>
      </w:pPr>
    </w:p>
    <w:p w:rsidR="00774FF8" w:rsidRDefault="00774FF8" w:rsidP="00F0656D">
      <w:pPr>
        <w:ind w:left="1260" w:hanging="552"/>
        <w:rPr>
          <w:i/>
          <w:iCs/>
        </w:rPr>
      </w:pPr>
      <w:r>
        <w:tab/>
      </w:r>
      <w:r>
        <w:rPr>
          <w:i/>
          <w:iCs/>
        </w:rPr>
        <w:t>Le</w:t>
      </w:r>
      <w:r w:rsidRPr="007555CD">
        <w:rPr>
          <w:i/>
          <w:iCs/>
        </w:rPr>
        <w:t xml:space="preserve"> numéro d’assurance maladie </w:t>
      </w:r>
      <w:r>
        <w:rPr>
          <w:i/>
          <w:iCs/>
        </w:rPr>
        <w:t>du compte client s’affiche</w:t>
      </w:r>
      <w:r w:rsidRPr="007555CD">
        <w:rPr>
          <w:i/>
          <w:iCs/>
        </w:rPr>
        <w:t>.</w:t>
      </w:r>
    </w:p>
    <w:p w:rsidR="00774FF8" w:rsidRPr="007555CD" w:rsidRDefault="00774FF8" w:rsidP="00F0656D">
      <w:pPr>
        <w:ind w:left="1260" w:hanging="552"/>
        <w:rPr>
          <w:i/>
          <w:iCs/>
        </w:rPr>
      </w:pPr>
    </w:p>
    <w:p w:rsidR="00774FF8" w:rsidRDefault="00774FF8" w:rsidP="00B50F39">
      <w:pPr>
        <w:ind w:left="360" w:hanging="360"/>
      </w:pPr>
      <w:r>
        <w:t xml:space="preserve">15. Cliquez sur </w:t>
      </w:r>
      <w:r>
        <w:rPr>
          <w:noProof/>
        </w:rPr>
        <w:pict>
          <v:shape id="_x0000_i1784" type="#_x0000_t75" style="width:14.25pt;height:14.25pt;visibility:visible">
            <v:imagedata r:id="rId115" o:title=""/>
          </v:shape>
        </w:pict>
      </w:r>
      <w:r>
        <w:rPr>
          <w:noProof/>
        </w:rPr>
        <w:t xml:space="preserve"> pour </w:t>
      </w:r>
      <w:r>
        <w:rPr>
          <w:b/>
          <w:bCs/>
          <w:noProof/>
        </w:rPr>
        <w:t xml:space="preserve">enregistrer </w:t>
      </w:r>
      <w:r>
        <w:rPr>
          <w:noProof/>
        </w:rPr>
        <w:t xml:space="preserve">et </w:t>
      </w:r>
      <w:r>
        <w:rPr>
          <w:b/>
          <w:bCs/>
          <w:noProof/>
          <w:u w:val="single"/>
        </w:rPr>
        <w:t>Arrêter la modification</w:t>
      </w:r>
      <w:r>
        <w:rPr>
          <w:b/>
          <w:bCs/>
          <w:u w:val="single"/>
        </w:rPr>
        <w:t xml:space="preserve"> des informations de base du compte client</w:t>
      </w:r>
      <w:r>
        <w:rPr>
          <w:noProof/>
        </w:rPr>
        <w:t xml:space="preserve">. </w:t>
      </w:r>
    </w:p>
    <w:p w:rsidR="00774FF8" w:rsidRDefault="00774FF8" w:rsidP="00B50F39"/>
    <w:p w:rsidR="00774FF8" w:rsidRDefault="00774FF8" w:rsidP="00B50F39">
      <w:pPr>
        <w:ind w:left="426"/>
        <w:rPr>
          <w:i/>
          <w:iCs/>
        </w:rPr>
      </w:pPr>
      <w:r>
        <w:rPr>
          <w:i/>
          <w:iCs/>
        </w:rPr>
        <w:t>Le secteur des informations de base du compte personne / organisme clé se désactive.</w:t>
      </w:r>
    </w:p>
    <w:p w:rsidR="00774FF8" w:rsidRDefault="00774FF8" w:rsidP="00B50F39">
      <w:pPr>
        <w:ind w:left="426"/>
        <w:rPr>
          <w:i/>
          <w:iCs/>
        </w:rPr>
      </w:pPr>
    </w:p>
    <w:p w:rsidR="00774FF8" w:rsidRDefault="00774FF8" w:rsidP="00B50F39">
      <w:pPr>
        <w:ind w:left="426"/>
        <w:rPr>
          <w:i/>
          <w:iCs/>
        </w:rPr>
      </w:pPr>
      <w:r>
        <w:rPr>
          <w:i/>
          <w:iCs/>
        </w:rPr>
        <w:t>Désactiver le secteur des informations de base le débloque pour les autres utilisateurs voulant y apporter des modifications.</w:t>
      </w:r>
    </w:p>
    <w:p w:rsidR="00774FF8" w:rsidRDefault="00774FF8" w:rsidP="00B50F39">
      <w:pPr>
        <w:ind w:left="426"/>
        <w:rPr>
          <w:i/>
          <w:iCs/>
        </w:rPr>
      </w:pPr>
    </w:p>
    <w:p w:rsidR="00774FF8" w:rsidRDefault="00774FF8" w:rsidP="00B50F39">
      <w:pPr>
        <w:rPr>
          <w:i/>
          <w:iCs/>
        </w:rPr>
      </w:pPr>
    </w:p>
    <w:p w:rsidR="00774FF8" w:rsidRDefault="00774FF8" w:rsidP="00B50F39">
      <w:pPr>
        <w:rPr>
          <w:i/>
          <w:iCs/>
        </w:rPr>
      </w:pPr>
      <w:r>
        <w:rPr>
          <w:i/>
          <w:iCs/>
        </w:rPr>
        <w:t xml:space="preserve">Pour pouvoir effectuer la modification des informations de base d’un compte personne / organisme clé, </w:t>
      </w:r>
      <w:r w:rsidRPr="00CF6406">
        <w:rPr>
          <w:i/>
          <w:iCs/>
        </w:rPr>
        <w:t xml:space="preserve">un utilisateur </w:t>
      </w:r>
      <w:r>
        <w:rPr>
          <w:i/>
          <w:iCs/>
        </w:rPr>
        <w:t>doit avoir</w:t>
      </w:r>
      <w:r w:rsidRPr="00CF6406">
        <w:rPr>
          <w:i/>
          <w:iCs/>
        </w:rPr>
        <w:t xml:space="preserve"> le </w:t>
      </w:r>
      <w:r>
        <w:rPr>
          <w:b/>
          <w:bCs/>
          <w:i/>
          <w:iCs/>
        </w:rPr>
        <w:t xml:space="preserve">Droit de modifier les informations générales du </w:t>
      </w:r>
      <w:r w:rsidRPr="00B50F39">
        <w:rPr>
          <w:b/>
          <w:bCs/>
          <w:i/>
          <w:iCs/>
        </w:rPr>
        <w:t>compte personne / organisme clé</w:t>
      </w:r>
      <w:r>
        <w:rPr>
          <w:i/>
          <w:iCs/>
        </w:rPr>
        <w:t xml:space="preserve"> </w:t>
      </w:r>
      <w:r w:rsidRPr="00CF6406">
        <w:rPr>
          <w:i/>
          <w:iCs/>
        </w:rPr>
        <w:t>d’activé dans son</w:t>
      </w:r>
      <w:r>
        <w:rPr>
          <w:i/>
          <w:iCs/>
        </w:rPr>
        <w:t xml:space="preserve"> type d’utilisateur</w:t>
      </w:r>
      <w:r w:rsidRPr="00CF6406">
        <w:rPr>
          <w:i/>
          <w:iCs/>
        </w:rPr>
        <w:t>.</w:t>
      </w:r>
    </w:p>
    <w:p w:rsidR="00774FF8" w:rsidRDefault="00774FF8" w:rsidP="00B50F39">
      <w:pPr>
        <w:rPr>
          <w:i/>
          <w:iCs/>
        </w:rPr>
      </w:pPr>
    </w:p>
    <w:p w:rsidR="00774FF8" w:rsidRDefault="00774FF8" w:rsidP="00B50F39">
      <w:r>
        <w:rPr>
          <w:i/>
          <w:iCs/>
        </w:rPr>
        <w:t>Vous pouvez en tout temps quitter la fenêtre</w:t>
      </w:r>
      <w:r>
        <w:t xml:space="preserve"> </w:t>
      </w:r>
      <w:r>
        <w:rPr>
          <w:i/>
          <w:iCs/>
        </w:rPr>
        <w:t xml:space="preserve">d’un </w:t>
      </w:r>
      <w:r>
        <w:t>c</w:t>
      </w:r>
      <w:r w:rsidRPr="00AC06A2">
        <w:t>ompte personne / organisme clé</w:t>
      </w:r>
      <w:r>
        <w:rPr>
          <w:i/>
          <w:iCs/>
        </w:rPr>
        <w:t xml:space="preserve"> en cliquant sur le </w:t>
      </w:r>
      <w:r w:rsidRPr="009C6C36">
        <w:rPr>
          <w:b/>
          <w:bCs/>
          <w:i/>
          <w:iCs/>
          <w:noProof/>
        </w:rPr>
        <w:pict>
          <v:shape id="_x0000_i1785"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 Quitter la fenêtre désactive les secteurs activés.</w:t>
      </w:r>
    </w:p>
    <w:p w:rsidR="00774FF8" w:rsidRDefault="00774FF8" w:rsidP="001458DC">
      <w:pPr>
        <w:pStyle w:val="Heading2"/>
      </w:pPr>
      <w:r>
        <w:br w:type="page"/>
      </w:r>
      <w:bookmarkStart w:id="169" w:name="KP_New"/>
      <w:bookmarkEnd w:id="169"/>
      <w:r>
        <w:t>Nouveau compte personne / organisme clé</w:t>
      </w:r>
    </w:p>
    <w:p w:rsidR="00774FF8" w:rsidRDefault="00774FF8" w:rsidP="003604CA">
      <w:r w:rsidRPr="00CA76CD">
        <w:rPr>
          <w:vanish/>
        </w:rPr>
        <w:t xml:space="preserve">Numéro : </w:t>
      </w:r>
      <w:r>
        <w:rPr>
          <w:vanish/>
        </w:rPr>
        <w:t>151</w:t>
      </w:r>
    </w:p>
    <w:p w:rsidR="00774FF8" w:rsidRPr="007E2F6A" w:rsidRDefault="00774FF8" w:rsidP="005E316B">
      <w:r>
        <w:t>Pour créer un nouveau</w:t>
      </w:r>
      <w:r w:rsidRPr="007E2F6A">
        <w:t xml:space="preserve"> </w:t>
      </w:r>
      <w:hyperlink w:anchor="KP" w:history="1">
        <w:r>
          <w:rPr>
            <w:rStyle w:val="Hyperlink"/>
          </w:rPr>
          <w:t>C</w:t>
        </w:r>
        <w:r w:rsidRPr="00414B52">
          <w:rPr>
            <w:rStyle w:val="Hyperlink"/>
          </w:rPr>
          <w:t>ompte personne / organisme clé</w:t>
        </w:r>
      </w:hyperlink>
      <w:r>
        <w:t>,</w:t>
      </w:r>
      <w:r w:rsidRPr="007E2F6A">
        <w:t xml:space="preserve"> cliquez sur le menu </w:t>
      </w:r>
      <w:r w:rsidRPr="007E2F6A">
        <w:rPr>
          <w:b/>
          <w:bCs/>
        </w:rPr>
        <w:t>Compte</w:t>
      </w:r>
      <w:r w:rsidRPr="007E2F6A">
        <w:t xml:space="preserve">, puis cliquez sur </w:t>
      </w:r>
      <w:r>
        <w:rPr>
          <w:noProof/>
        </w:rPr>
        <w:pict>
          <v:shape id="Picture 361" o:spid="_x0000_i1786"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Picture 362" o:spid="_x0000_i1787" type="#_x0000_t75" style="width:14.25pt;height:14.25pt;visibility:visible">
            <v:imagedata r:id="rId250" o:title=""/>
          </v:shape>
        </w:pict>
      </w:r>
      <w:r>
        <w:t xml:space="preserve"> </w:t>
      </w:r>
      <w:r>
        <w:rPr>
          <w:b/>
          <w:bCs/>
        </w:rPr>
        <w:t>Nouveau</w:t>
      </w:r>
      <w:r w:rsidRPr="007E2F6A">
        <w:t>.</w:t>
      </w:r>
    </w:p>
    <w:p w:rsidR="00774FF8" w:rsidRPr="007E2F6A" w:rsidRDefault="00774FF8" w:rsidP="005E316B"/>
    <w:p w:rsidR="00774FF8" w:rsidRDefault="00774FF8" w:rsidP="00930AA3">
      <w:r w:rsidRPr="007E2F6A">
        <w:rPr>
          <w:i/>
          <w:iCs/>
        </w:rPr>
        <w:t xml:space="preserve">La fenêtre </w:t>
      </w:r>
      <w:r>
        <w:t>Ajout</w:t>
      </w:r>
      <w:r w:rsidRPr="007E2F6A">
        <w:t xml:space="preserve"> d’un</w:t>
      </w:r>
      <w:r>
        <w:t xml:space="preserve">(e) personne / organisme clé </w:t>
      </w:r>
      <w:r>
        <w:rPr>
          <w:i/>
          <w:iCs/>
        </w:rPr>
        <w:t xml:space="preserve">apparaît, elle contient le </w:t>
      </w:r>
      <w:hyperlink w:anchor="KP_Form" w:history="1">
        <w:r w:rsidRPr="00930AA3">
          <w:rPr>
            <w:rStyle w:val="Hyperlink"/>
            <w:i/>
            <w:iCs/>
          </w:rPr>
          <w:t xml:space="preserve">Formulaire </w:t>
        </w:r>
        <w:r>
          <w:rPr>
            <w:rStyle w:val="Hyperlink"/>
            <w:i/>
            <w:iCs/>
          </w:rPr>
          <w:t>d’</w:t>
        </w:r>
        <w:r w:rsidRPr="00930AA3">
          <w:rPr>
            <w:rStyle w:val="Hyperlink"/>
            <w:i/>
            <w:iCs/>
          </w:rPr>
          <w:t>informations de base d</w:t>
        </w:r>
        <w:r>
          <w:rPr>
            <w:rStyle w:val="Hyperlink"/>
            <w:i/>
            <w:iCs/>
          </w:rPr>
          <w:t>’un(e)</w:t>
        </w:r>
        <w:r w:rsidRPr="00930AA3">
          <w:rPr>
            <w:rStyle w:val="Hyperlink"/>
            <w:i/>
            <w:iCs/>
          </w:rPr>
          <w:t xml:space="preserve"> personne / organisme clé</w:t>
        </w:r>
      </w:hyperlink>
      <w:r>
        <w:rPr>
          <w:i/>
          <w:iCs/>
        </w:rPr>
        <w:t>.</w:t>
      </w:r>
    </w:p>
    <w:p w:rsidR="00774FF8" w:rsidRDefault="00774FF8" w:rsidP="005E316B"/>
    <w:p w:rsidR="00774FF8" w:rsidRDefault="00774FF8" w:rsidP="00914BCA">
      <w:pPr>
        <w:ind w:left="284" w:hanging="284"/>
      </w:pPr>
      <w:r>
        <w:t xml:space="preserve">1.  Inscrivez le </w:t>
      </w:r>
      <w:r>
        <w:rPr>
          <w:b/>
          <w:bCs/>
        </w:rPr>
        <w:t>N</w:t>
      </w:r>
      <w:r w:rsidRPr="00FA19A6">
        <w:rPr>
          <w:b/>
          <w:bCs/>
        </w:rPr>
        <w:t>om</w:t>
      </w:r>
      <w:r>
        <w:t xml:space="preserve"> de la personne / organisme clé. S’il s’agit d’une personne, entrez d’abord le </w:t>
      </w:r>
      <w:r w:rsidRPr="00FA19A6">
        <w:rPr>
          <w:b/>
          <w:bCs/>
        </w:rPr>
        <w:t>nom</w:t>
      </w:r>
      <w:r>
        <w:rPr>
          <w:b/>
          <w:bCs/>
        </w:rPr>
        <w:t xml:space="preserve"> de famille</w:t>
      </w:r>
      <w:r>
        <w:t xml:space="preserve"> suivi d’une virgule, puis le </w:t>
      </w:r>
      <w:r w:rsidRPr="00FA19A6">
        <w:rPr>
          <w:b/>
          <w:bCs/>
        </w:rPr>
        <w:t>prénom</w:t>
      </w:r>
      <w:r>
        <w:t xml:space="preserve">. </w:t>
      </w:r>
    </w:p>
    <w:p w:rsidR="00774FF8" w:rsidRDefault="00774FF8" w:rsidP="00914BCA">
      <w:pPr>
        <w:ind w:left="284" w:hanging="284"/>
      </w:pPr>
    </w:p>
    <w:p w:rsidR="00774FF8" w:rsidRDefault="00774FF8" w:rsidP="00B45AC1">
      <w:pPr>
        <w:ind w:left="284"/>
      </w:pPr>
      <w:r w:rsidRPr="00B45AC1">
        <w:rPr>
          <w:i/>
          <w:iCs/>
        </w:rPr>
        <w:t>Ex. : Smith, John.</w:t>
      </w:r>
    </w:p>
    <w:p w:rsidR="00774FF8" w:rsidRDefault="00774FF8" w:rsidP="001458DC"/>
    <w:p w:rsidR="00774FF8" w:rsidRDefault="00774FF8" w:rsidP="001458DC">
      <w:pPr>
        <w:ind w:left="180" w:hanging="180"/>
      </w:pPr>
      <w:r>
        <w:t>2. C</w:t>
      </w:r>
      <w:r w:rsidRPr="00FA19A6">
        <w:rPr>
          <w:b/>
          <w:bCs/>
        </w:rPr>
        <w:t>atégorie</w:t>
      </w:r>
      <w:r>
        <w:t xml:space="preserve"> professionnelle de la personne / organisme clé :</w:t>
      </w:r>
    </w:p>
    <w:p w:rsidR="00774FF8" w:rsidRDefault="00774FF8" w:rsidP="001458DC">
      <w:pPr>
        <w:ind w:left="180" w:hanging="180"/>
      </w:pPr>
    </w:p>
    <w:p w:rsidR="00774FF8" w:rsidRDefault="00774FF8" w:rsidP="00CF4599">
      <w:pPr>
        <w:ind w:left="1134" w:hanging="426"/>
      </w:pPr>
      <w:r>
        <w:t xml:space="preserve">2a. Sélectionnez une catégorie dans la liste déroulante qui apparaît en cliquant sur le </w:t>
      </w:r>
      <w:r>
        <w:rPr>
          <w:noProof/>
        </w:rPr>
        <w:pict>
          <v:shape id="_x0000_i1788" type="#_x0000_t75" style="width:13.5pt;height:13.5pt;visibility:visible">
            <v:imagedata r:id="rId114" o:title=""/>
          </v:shape>
        </w:pict>
      </w:r>
      <w:r>
        <w:t xml:space="preserve"> à la droite du champ. </w:t>
      </w:r>
    </w:p>
    <w:p w:rsidR="00774FF8" w:rsidRDefault="00774FF8" w:rsidP="00374CF1">
      <w:pPr>
        <w:ind w:left="180" w:firstLine="528"/>
      </w:pPr>
    </w:p>
    <w:p w:rsidR="00774FF8" w:rsidRDefault="00774FF8" w:rsidP="00374CF1">
      <w:pPr>
        <w:ind w:left="180" w:firstLine="528"/>
      </w:pPr>
      <w:r>
        <w:t xml:space="preserve">2b.  Inscrivez directement la catégorie.  </w:t>
      </w:r>
    </w:p>
    <w:p w:rsidR="00774FF8" w:rsidRDefault="00774FF8" w:rsidP="00CF4599">
      <w:pPr>
        <w:ind w:left="1134" w:hanging="426"/>
      </w:pPr>
    </w:p>
    <w:p w:rsidR="00774FF8" w:rsidRPr="00CF4599" w:rsidRDefault="00774FF8" w:rsidP="00CF4599">
      <w:pPr>
        <w:ind w:left="1134" w:hanging="426"/>
        <w:rPr>
          <w:i/>
          <w:iCs/>
        </w:rPr>
      </w:pPr>
      <w:r>
        <w:tab/>
      </w:r>
      <w:r>
        <w:rPr>
          <w:i/>
          <w:iCs/>
        </w:rPr>
        <w:t xml:space="preserve">Ex. Médecin </w:t>
      </w:r>
    </w:p>
    <w:p w:rsidR="00774FF8" w:rsidRDefault="00774FF8" w:rsidP="00CF4599">
      <w:pPr>
        <w:ind w:left="1134" w:hanging="426"/>
      </w:pPr>
    </w:p>
    <w:p w:rsidR="00774FF8" w:rsidRDefault="00774FF8" w:rsidP="0015608A">
      <w:pPr>
        <w:ind w:left="1134"/>
      </w:pPr>
      <w:r w:rsidRPr="001D4AB2">
        <w:rPr>
          <w:i/>
          <w:iCs/>
        </w:rPr>
        <w:t>La nouvelle catégorie s’ajo</w:t>
      </w:r>
      <w:r>
        <w:rPr>
          <w:i/>
          <w:iCs/>
        </w:rPr>
        <w:t>utera automatiquement dans la</w:t>
      </w:r>
      <w:r w:rsidRPr="001D4AB2">
        <w:rPr>
          <w:i/>
          <w:iCs/>
        </w:rPr>
        <w:t xml:space="preserve"> liste</w:t>
      </w:r>
      <w:r>
        <w:rPr>
          <w:i/>
          <w:iCs/>
        </w:rPr>
        <w:t xml:space="preserve"> déroulante après</w:t>
      </w:r>
      <w:r w:rsidRPr="001D4AB2">
        <w:rPr>
          <w:i/>
          <w:iCs/>
        </w:rPr>
        <w:t xml:space="preserve"> l’ajout de la </w:t>
      </w:r>
      <w:r>
        <w:rPr>
          <w:i/>
          <w:iCs/>
        </w:rPr>
        <w:t>personne / organisme clé</w:t>
      </w:r>
      <w:r w:rsidRPr="001D4AB2">
        <w:rPr>
          <w:i/>
          <w:iCs/>
        </w:rPr>
        <w:t>.</w:t>
      </w:r>
    </w:p>
    <w:p w:rsidR="00774FF8" w:rsidRDefault="00774FF8" w:rsidP="00CF4599">
      <w:pPr>
        <w:ind w:left="1134" w:hanging="426"/>
      </w:pPr>
    </w:p>
    <w:p w:rsidR="00774FF8" w:rsidRDefault="00774FF8" w:rsidP="00CF4599">
      <w:pPr>
        <w:ind w:left="1134"/>
        <w:rPr>
          <w:i/>
          <w:iCs/>
        </w:rPr>
      </w:pPr>
      <w:r>
        <w:rPr>
          <w:i/>
          <w:iCs/>
        </w:rPr>
        <w:t xml:space="preserve">Vous pouvez </w:t>
      </w:r>
      <w:r w:rsidRPr="00CF4599">
        <w:rPr>
          <w:i/>
          <w:iCs/>
        </w:rPr>
        <w:t xml:space="preserve">ajouter </w:t>
      </w:r>
      <w:r>
        <w:rPr>
          <w:i/>
          <w:iCs/>
        </w:rPr>
        <w:t xml:space="preserve">une ou plusieurs </w:t>
      </w:r>
      <w:r w:rsidRPr="00CF4599">
        <w:rPr>
          <w:i/>
          <w:iCs/>
        </w:rPr>
        <w:t>sous-catégories professionnelles en utilisant le symbole « : ».</w:t>
      </w:r>
      <w:r>
        <w:rPr>
          <w:i/>
          <w:iCs/>
        </w:rPr>
        <w:t xml:space="preserve"> </w:t>
      </w:r>
      <w:r w:rsidRPr="00CF4599">
        <w:rPr>
          <w:i/>
          <w:iCs/>
        </w:rPr>
        <w:t xml:space="preserve">Ex. </w:t>
      </w:r>
      <w:r w:rsidRPr="0015608A">
        <w:t>Médecin :spécialiste</w:t>
      </w:r>
      <w:r>
        <w:t> :chirurgien.</w:t>
      </w:r>
      <w:r>
        <w:rPr>
          <w:i/>
          <w:iCs/>
        </w:rPr>
        <w:t xml:space="preserve"> De même</w:t>
      </w:r>
      <w:r w:rsidRPr="0015608A">
        <w:rPr>
          <w:i/>
          <w:iCs/>
        </w:rPr>
        <w:t>,</w:t>
      </w:r>
      <w:r>
        <w:t xml:space="preserve"> s</w:t>
      </w:r>
      <w:r>
        <w:rPr>
          <w:i/>
          <w:iCs/>
        </w:rPr>
        <w:t>i les sous-catégories</w:t>
      </w:r>
      <w:r>
        <w:t xml:space="preserve"> Médecin :spécialiste </w:t>
      </w:r>
      <w:r>
        <w:rPr>
          <w:i/>
          <w:iCs/>
        </w:rPr>
        <w:t xml:space="preserve">et </w:t>
      </w:r>
      <w:r>
        <w:t xml:space="preserve"> Médecin :spécialiste :chirurgien</w:t>
      </w:r>
      <w:r>
        <w:rPr>
          <w:i/>
          <w:iCs/>
        </w:rPr>
        <w:t xml:space="preserve"> ne sont pas déjà inscrites dans la liste déroulante, elles s’y ajouteront aussi.  </w:t>
      </w:r>
    </w:p>
    <w:p w:rsidR="00774FF8" w:rsidRDefault="00774FF8" w:rsidP="00076820">
      <w:pPr>
        <w:ind w:left="708"/>
        <w:rPr>
          <w:i/>
          <w:iCs/>
        </w:rPr>
      </w:pPr>
    </w:p>
    <w:p w:rsidR="00774FF8" w:rsidRDefault="00774FF8" w:rsidP="00076820">
      <w:pPr>
        <w:ind w:left="1134"/>
      </w:pPr>
      <w:r>
        <w:rPr>
          <w:i/>
          <w:iCs/>
        </w:rPr>
        <w:t xml:space="preserve">Vous pouvez modifier le nom de la catégorie représentant les médecins dans les </w:t>
      </w:r>
      <w:hyperlink w:anchor="Prefs_Gen_KP" w:history="1">
        <w:r w:rsidRPr="0064095A">
          <w:rPr>
            <w:rStyle w:val="Hyperlink"/>
            <w:i/>
            <w:iCs/>
          </w:rPr>
          <w:t>Préférences Générales (Personnes / Organismes clés)</w:t>
        </w:r>
      </w:hyperlink>
      <w:r>
        <w:t>.</w:t>
      </w:r>
    </w:p>
    <w:p w:rsidR="00774FF8" w:rsidRDefault="00774FF8" w:rsidP="001458DC"/>
    <w:p w:rsidR="00774FF8" w:rsidRDefault="00774FF8" w:rsidP="001458DC">
      <w:pPr>
        <w:ind w:left="180" w:hanging="180"/>
      </w:pPr>
      <w:r>
        <w:t>3. Inscrivez l’</w:t>
      </w:r>
      <w:r>
        <w:rPr>
          <w:b/>
          <w:bCs/>
        </w:rPr>
        <w:t>A</w:t>
      </w:r>
      <w:r w:rsidRPr="00FA19A6">
        <w:rPr>
          <w:b/>
          <w:bCs/>
        </w:rPr>
        <w:t>dresse</w:t>
      </w:r>
      <w:r>
        <w:t xml:space="preserve"> de la personne / organisme clé.</w:t>
      </w:r>
    </w:p>
    <w:p w:rsidR="00774FF8" w:rsidRDefault="00774FF8" w:rsidP="001458DC">
      <w:pPr>
        <w:ind w:left="180" w:hanging="180"/>
      </w:pPr>
    </w:p>
    <w:p w:rsidR="00774FF8" w:rsidRDefault="00774FF8" w:rsidP="001458DC">
      <w:pPr>
        <w:ind w:left="180" w:hanging="180"/>
      </w:pPr>
      <w:r>
        <w:t xml:space="preserve">4. Nom de la </w:t>
      </w:r>
      <w:r>
        <w:rPr>
          <w:b/>
          <w:bCs/>
        </w:rPr>
        <w:t>V</w:t>
      </w:r>
      <w:r w:rsidRPr="00C14B8D">
        <w:rPr>
          <w:b/>
          <w:bCs/>
        </w:rPr>
        <w:t>ille</w:t>
      </w:r>
      <w:r>
        <w:rPr>
          <w:b/>
          <w:bCs/>
        </w:rPr>
        <w:t xml:space="preserve"> </w:t>
      </w:r>
      <w:r>
        <w:t>de la personne / organisme clé :</w:t>
      </w:r>
    </w:p>
    <w:p w:rsidR="00774FF8" w:rsidRDefault="00774FF8" w:rsidP="00FC5C09">
      <w:pPr>
        <w:ind w:left="1134" w:hanging="426"/>
      </w:pPr>
    </w:p>
    <w:p w:rsidR="00774FF8" w:rsidRDefault="00774FF8" w:rsidP="00FC5C09">
      <w:pPr>
        <w:ind w:left="1134" w:hanging="426"/>
      </w:pPr>
      <w:r>
        <w:t xml:space="preserve">4a. Sélectionnez une ville dans la liste déroulante qui apparaît en cliquant sur le </w:t>
      </w:r>
      <w:r>
        <w:rPr>
          <w:noProof/>
        </w:rPr>
        <w:pict>
          <v:shape id="_x0000_i1789" type="#_x0000_t75" style="width:13.5pt;height:13.5pt;visibility:visible">
            <v:imagedata r:id="rId114" o:title=""/>
          </v:shape>
        </w:pict>
      </w:r>
      <w:r>
        <w:t xml:space="preserve"> à la droite du champ. </w:t>
      </w:r>
    </w:p>
    <w:p w:rsidR="00774FF8" w:rsidRDefault="00774FF8" w:rsidP="00FC5C09">
      <w:pPr>
        <w:ind w:left="180" w:firstLine="528"/>
      </w:pPr>
    </w:p>
    <w:p w:rsidR="00774FF8" w:rsidRDefault="00774FF8" w:rsidP="00FC5C09">
      <w:pPr>
        <w:ind w:left="180" w:firstLine="528"/>
      </w:pPr>
      <w:r>
        <w:t xml:space="preserve">4b.  Inscrivez directement le nom de la ville.  </w:t>
      </w:r>
    </w:p>
    <w:p w:rsidR="00774FF8" w:rsidRDefault="00774FF8" w:rsidP="001458DC"/>
    <w:p w:rsidR="00774FF8" w:rsidRDefault="00774FF8" w:rsidP="00EE309F">
      <w:pPr>
        <w:ind w:left="1134"/>
      </w:pPr>
      <w:r w:rsidRPr="001D4AB2">
        <w:rPr>
          <w:i/>
          <w:iCs/>
        </w:rPr>
        <w:t>Le nouveau nom de ville s’ajo</w:t>
      </w:r>
      <w:r>
        <w:rPr>
          <w:i/>
          <w:iCs/>
        </w:rPr>
        <w:t>utera automatiquement dans la</w:t>
      </w:r>
      <w:r w:rsidRPr="001D4AB2">
        <w:rPr>
          <w:i/>
          <w:iCs/>
        </w:rPr>
        <w:t xml:space="preserve"> liste</w:t>
      </w:r>
      <w:r>
        <w:rPr>
          <w:i/>
          <w:iCs/>
        </w:rPr>
        <w:t xml:space="preserve"> déroulante après</w:t>
      </w:r>
      <w:r w:rsidRPr="001D4AB2">
        <w:rPr>
          <w:i/>
          <w:iCs/>
        </w:rPr>
        <w:t xml:space="preserve"> l’ajout de la </w:t>
      </w:r>
      <w:r>
        <w:rPr>
          <w:i/>
          <w:iCs/>
        </w:rPr>
        <w:t>personne / organisme clé</w:t>
      </w:r>
      <w:r w:rsidRPr="001D4AB2">
        <w:rPr>
          <w:i/>
          <w:iCs/>
        </w:rPr>
        <w:t>.</w:t>
      </w:r>
    </w:p>
    <w:p w:rsidR="00774FF8" w:rsidRDefault="00774FF8" w:rsidP="00EE309F">
      <w:pPr>
        <w:ind w:left="180"/>
      </w:pPr>
    </w:p>
    <w:p w:rsidR="00774FF8" w:rsidRDefault="00774FF8" w:rsidP="001458DC">
      <w:r>
        <w:t xml:space="preserve">5. Entrer le </w:t>
      </w:r>
      <w:r>
        <w:rPr>
          <w:b/>
          <w:bCs/>
        </w:rPr>
        <w:t>C</w:t>
      </w:r>
      <w:r w:rsidRPr="00C14B8D">
        <w:rPr>
          <w:b/>
          <w:bCs/>
        </w:rPr>
        <w:t>ode postal</w:t>
      </w:r>
      <w:r>
        <w:rPr>
          <w:b/>
          <w:bCs/>
        </w:rPr>
        <w:t xml:space="preserve"> </w:t>
      </w:r>
      <w:r>
        <w:t>de la personne / organisme clé.</w:t>
      </w:r>
    </w:p>
    <w:p w:rsidR="00774FF8" w:rsidRDefault="00774FF8" w:rsidP="001458DC"/>
    <w:p w:rsidR="00774FF8" w:rsidRDefault="00774FF8" w:rsidP="00EE309F">
      <w:r>
        <w:t xml:space="preserve">6. </w:t>
      </w:r>
      <w:r>
        <w:rPr>
          <w:b/>
          <w:bCs/>
        </w:rPr>
        <w:t>T</w:t>
      </w:r>
      <w:r w:rsidRPr="00C40CD7">
        <w:rPr>
          <w:b/>
          <w:bCs/>
        </w:rPr>
        <w:t>éléphone</w:t>
      </w:r>
      <w:r>
        <w:rPr>
          <w:b/>
          <w:bCs/>
        </w:rPr>
        <w:t>s </w:t>
      </w:r>
      <w:r>
        <w:t>:</w:t>
      </w:r>
    </w:p>
    <w:p w:rsidR="00774FF8" w:rsidRDefault="00774FF8" w:rsidP="00EE309F">
      <w:pPr>
        <w:ind w:left="720"/>
      </w:pPr>
    </w:p>
    <w:p w:rsidR="00774FF8" w:rsidRPr="00C076F2" w:rsidRDefault="00774FF8" w:rsidP="00EE309F">
      <w:pPr>
        <w:ind w:left="284"/>
        <w:rPr>
          <w:i/>
          <w:iCs/>
        </w:rPr>
      </w:pPr>
      <w:r w:rsidRPr="00C076F2">
        <w:rPr>
          <w:i/>
          <w:iCs/>
        </w:rPr>
        <w:t xml:space="preserve">Si un compte </w:t>
      </w:r>
      <w:r>
        <w:rPr>
          <w:i/>
          <w:iCs/>
        </w:rPr>
        <w:t>personne / organisme clé</w:t>
      </w:r>
      <w:r w:rsidRPr="00C076F2">
        <w:rPr>
          <w:i/>
          <w:iCs/>
        </w:rPr>
        <w:t xml:space="preserve"> comporte plus d’un num</w:t>
      </w:r>
      <w:r>
        <w:rPr>
          <w:i/>
          <w:iCs/>
        </w:rPr>
        <w:t>éro de téléphone, celui placé</w:t>
      </w:r>
      <w:r w:rsidRPr="00C076F2">
        <w:rPr>
          <w:i/>
          <w:iCs/>
        </w:rPr>
        <w:t xml:space="preserve"> en tête de </w:t>
      </w:r>
      <w:r>
        <w:rPr>
          <w:i/>
          <w:iCs/>
        </w:rPr>
        <w:t xml:space="preserve">la </w:t>
      </w:r>
      <w:r w:rsidRPr="00C076F2">
        <w:rPr>
          <w:i/>
          <w:iCs/>
        </w:rPr>
        <w:t>liste</w:t>
      </w:r>
      <w:r>
        <w:rPr>
          <w:i/>
          <w:iCs/>
        </w:rPr>
        <w:t xml:space="preserve"> déroulante</w:t>
      </w:r>
      <w:r w:rsidRPr="00C076F2">
        <w:rPr>
          <w:i/>
          <w:iCs/>
        </w:rPr>
        <w:t xml:space="preserve"> sera considéré comme le numéro prioritaire.</w:t>
      </w:r>
    </w:p>
    <w:p w:rsidR="00774FF8" w:rsidRDefault="00774FF8" w:rsidP="00EE309F">
      <w:pPr>
        <w:ind w:left="720"/>
      </w:pPr>
    </w:p>
    <w:p w:rsidR="00774FF8" w:rsidRPr="00FF244E" w:rsidRDefault="00774FF8" w:rsidP="00EE309F">
      <w:pPr>
        <w:ind w:left="720"/>
      </w:pPr>
      <w:r>
        <w:t xml:space="preserve">6a.  </w:t>
      </w:r>
      <w:r>
        <w:rPr>
          <w:b/>
          <w:bCs/>
        </w:rPr>
        <w:t xml:space="preserve">Ajout </w:t>
      </w:r>
      <w:r w:rsidRPr="00D36A86">
        <w:t>d’</w:t>
      </w:r>
      <w:r>
        <w:t>un numéro de téléphone :</w:t>
      </w:r>
    </w:p>
    <w:p w:rsidR="00774FF8" w:rsidRDefault="00774FF8" w:rsidP="00EE309F">
      <w:pPr>
        <w:ind w:left="1980" w:hanging="540"/>
      </w:pPr>
    </w:p>
    <w:p w:rsidR="00774FF8" w:rsidRDefault="00774FF8" w:rsidP="00EE309F">
      <w:pPr>
        <w:ind w:left="1980" w:hanging="540"/>
      </w:pPr>
      <w:r>
        <w:t xml:space="preserve">6a.1. Cliquez sur </w:t>
      </w:r>
      <w:r w:rsidRPr="009C6C36">
        <w:rPr>
          <w:i/>
          <w:iCs/>
          <w:noProof/>
        </w:rPr>
        <w:pict>
          <v:shape id="_x0000_i1790" type="#_x0000_t75" style="width:14.25pt;height:14.25pt;visibility:visible">
            <v:imagedata r:id="rId23" o:title=""/>
          </v:shape>
        </w:pict>
      </w:r>
      <w:r>
        <w:t>;</w:t>
      </w:r>
    </w:p>
    <w:p w:rsidR="00774FF8" w:rsidRDefault="00774FF8" w:rsidP="00EE309F">
      <w:pPr>
        <w:ind w:left="1980" w:hanging="540"/>
      </w:pPr>
    </w:p>
    <w:p w:rsidR="00774FF8" w:rsidRDefault="00774FF8" w:rsidP="00EE309F">
      <w:pPr>
        <w:ind w:left="1980" w:hanging="540"/>
      </w:pPr>
      <w:r>
        <w:t xml:space="preserve">6a.2. Inscrivez le </w:t>
      </w:r>
      <w:r w:rsidRPr="00C076F2">
        <w:rPr>
          <w:b/>
          <w:bCs/>
        </w:rPr>
        <w:t>titre</w:t>
      </w:r>
      <w:r w:rsidRPr="00FA19A6">
        <w:t xml:space="preserve"> </w:t>
      </w:r>
      <w:r>
        <w:t>du numéro de téléphone et cliquez sur « </w:t>
      </w:r>
      <w:r w:rsidRPr="00EE309F">
        <w:rPr>
          <w:b/>
          <w:bCs/>
        </w:rPr>
        <w:t>Ok</w:t>
      </w:r>
      <w:r>
        <w:t> »;</w:t>
      </w:r>
    </w:p>
    <w:p w:rsidR="00774FF8" w:rsidRDefault="00774FF8" w:rsidP="00EE309F">
      <w:pPr>
        <w:ind w:left="1980" w:hanging="540"/>
      </w:pPr>
      <w:r>
        <w:tab/>
      </w:r>
    </w:p>
    <w:p w:rsidR="00774FF8" w:rsidRPr="00C076F2" w:rsidRDefault="00774FF8" w:rsidP="00EE309F">
      <w:pPr>
        <w:ind w:left="2127" w:hanging="687"/>
        <w:rPr>
          <w:i/>
          <w:iCs/>
        </w:rPr>
      </w:pPr>
      <w:r>
        <w:tab/>
      </w:r>
      <w:r>
        <w:rPr>
          <w:i/>
          <w:iCs/>
        </w:rPr>
        <w:t>C</w:t>
      </w:r>
      <w:r w:rsidRPr="00C076F2">
        <w:rPr>
          <w:i/>
          <w:iCs/>
        </w:rPr>
        <w:t>e titre peut être : Résidentiel, Travail, Cellulaire, etc.</w:t>
      </w:r>
    </w:p>
    <w:p w:rsidR="00774FF8" w:rsidRDefault="00774FF8" w:rsidP="00EE309F">
      <w:pPr>
        <w:ind w:left="1980" w:hanging="540"/>
      </w:pPr>
    </w:p>
    <w:p w:rsidR="00774FF8" w:rsidRDefault="00774FF8" w:rsidP="00EE309F">
      <w:pPr>
        <w:ind w:left="1980" w:hanging="540"/>
      </w:pPr>
      <w:r>
        <w:t xml:space="preserve">6a.3. Inscrivez le </w:t>
      </w:r>
      <w:r w:rsidRPr="00C076F2">
        <w:rPr>
          <w:b/>
          <w:bCs/>
        </w:rPr>
        <w:t>numéro</w:t>
      </w:r>
      <w:r>
        <w:t xml:space="preserve"> de téléphone et cliquez sur « </w:t>
      </w:r>
      <w:r w:rsidRPr="00EE309F">
        <w:rPr>
          <w:b/>
          <w:bCs/>
        </w:rPr>
        <w:t>Ok</w:t>
      </w:r>
      <w:r>
        <w:t> ».</w:t>
      </w:r>
    </w:p>
    <w:p w:rsidR="00774FF8" w:rsidRDefault="00774FF8" w:rsidP="00EE309F"/>
    <w:p w:rsidR="00774FF8" w:rsidRDefault="00774FF8" w:rsidP="00EE309F">
      <w:pPr>
        <w:ind w:left="1980"/>
      </w:pPr>
      <w:r w:rsidRPr="00FF244E">
        <w:rPr>
          <w:i/>
          <w:iCs/>
        </w:rPr>
        <w:t>L</w:t>
      </w:r>
      <w:r>
        <w:rPr>
          <w:i/>
          <w:iCs/>
        </w:rPr>
        <w:t>e numéro de téléphone s’</w:t>
      </w:r>
      <w:r w:rsidRPr="00FF244E">
        <w:rPr>
          <w:i/>
          <w:iCs/>
        </w:rPr>
        <w:t>inscrit dans la liste déroulante</w:t>
      </w:r>
      <w:r>
        <w:rPr>
          <w:i/>
          <w:iCs/>
        </w:rPr>
        <w:t xml:space="preserve">. </w:t>
      </w:r>
    </w:p>
    <w:p w:rsidR="00774FF8" w:rsidRDefault="00774FF8" w:rsidP="00EE309F"/>
    <w:p w:rsidR="00774FF8" w:rsidRDefault="00774FF8" w:rsidP="00EE309F">
      <w:pPr>
        <w:ind w:left="1080" w:hanging="375"/>
      </w:pPr>
      <w:r>
        <w:t xml:space="preserve">6b. Cliquez sur </w:t>
      </w:r>
      <w:r>
        <w:rPr>
          <w:noProof/>
        </w:rPr>
        <w:pict>
          <v:shape id="_x0000_i1791" type="#_x0000_t75" style="width:14.25pt;height:14.25pt;visibility:visible">
            <v:imagedata r:id="rId99" o:title=""/>
          </v:shape>
        </w:pict>
      </w:r>
      <w:r>
        <w:t xml:space="preserve"> pour </w:t>
      </w:r>
      <w:r w:rsidRPr="00FF244E">
        <w:rPr>
          <w:b/>
          <w:bCs/>
        </w:rPr>
        <w:t xml:space="preserve">modifier </w:t>
      </w:r>
      <w:r>
        <w:t>un numéro de téléphone sélectionné.</w:t>
      </w:r>
    </w:p>
    <w:p w:rsidR="00774FF8" w:rsidRDefault="00774FF8" w:rsidP="00EE309F">
      <w:pPr>
        <w:ind w:left="1080" w:hanging="360"/>
      </w:pPr>
    </w:p>
    <w:p w:rsidR="00774FF8" w:rsidRDefault="00774FF8" w:rsidP="00EE309F">
      <w:pPr>
        <w:ind w:left="1080" w:hanging="360"/>
      </w:pPr>
      <w:r>
        <w:t xml:space="preserve">6c. Cliquez sur </w:t>
      </w:r>
      <w:r>
        <w:rPr>
          <w:noProof/>
        </w:rPr>
        <w:pict>
          <v:shape id="_x0000_i1792" type="#_x0000_t75" style="width:14.25pt;height:14.25pt;visibility:visible">
            <v:imagedata r:id="rId43" o:title=""/>
          </v:shape>
        </w:pict>
      </w:r>
      <w:r>
        <w:t xml:space="preserve"> pour </w:t>
      </w:r>
      <w:r w:rsidRPr="00693EE8">
        <w:rPr>
          <w:b/>
          <w:bCs/>
        </w:rPr>
        <w:t>supprimer</w:t>
      </w:r>
      <w:r>
        <w:t xml:space="preserve"> un </w:t>
      </w:r>
      <w:r w:rsidRPr="00860752">
        <w:t>numéro</w:t>
      </w:r>
      <w:r>
        <w:t xml:space="preserve"> de téléphone sélectionné.</w:t>
      </w:r>
    </w:p>
    <w:p w:rsidR="00774FF8" w:rsidRDefault="00774FF8" w:rsidP="00EE309F">
      <w:pPr>
        <w:ind w:left="1080" w:hanging="360"/>
      </w:pPr>
    </w:p>
    <w:p w:rsidR="00774FF8" w:rsidRDefault="00774FF8" w:rsidP="00EE309F">
      <w:pPr>
        <w:ind w:left="1080" w:hanging="360"/>
      </w:pPr>
      <w:r>
        <w:t xml:space="preserve">6d. Cliquez sur </w:t>
      </w:r>
      <w:r>
        <w:rPr>
          <w:noProof/>
        </w:rPr>
        <w:pict>
          <v:shape id="_x0000_i1793" type="#_x0000_t75" style="width:14.25pt;height:14.25pt;visibility:visible">
            <v:imagedata r:id="rId180" o:title=""/>
          </v:shape>
        </w:pict>
      </w:r>
      <w:r>
        <w:t xml:space="preserve"> pour </w:t>
      </w:r>
      <w:r w:rsidRPr="00693EE8">
        <w:rPr>
          <w:b/>
          <w:bCs/>
        </w:rPr>
        <w:t>monter en priorité</w:t>
      </w:r>
      <w:r>
        <w:t xml:space="preserve"> un </w:t>
      </w:r>
      <w:r w:rsidRPr="00860752">
        <w:t>numéro</w:t>
      </w:r>
      <w:r>
        <w:t xml:space="preserve"> de téléphone sélectionné dans la liste déroulante. </w:t>
      </w:r>
    </w:p>
    <w:p w:rsidR="00774FF8" w:rsidRDefault="00774FF8" w:rsidP="00EE309F"/>
    <w:p w:rsidR="00774FF8" w:rsidRDefault="00774FF8" w:rsidP="00EE309F">
      <w:pPr>
        <w:ind w:left="1134" w:hanging="425"/>
      </w:pPr>
      <w:r>
        <w:t xml:space="preserve">6e.  Cliquez sur </w:t>
      </w:r>
      <w:r>
        <w:rPr>
          <w:noProof/>
        </w:rPr>
        <w:pict>
          <v:shape id="_x0000_i1794" type="#_x0000_t75" style="width:14.25pt;height:14.25pt;visibility:visible">
            <v:imagedata r:id="rId181" o:title=""/>
          </v:shape>
        </w:pict>
      </w:r>
      <w:r>
        <w:t xml:space="preserve"> pour </w:t>
      </w:r>
      <w:r w:rsidRPr="00693EE8">
        <w:rPr>
          <w:b/>
          <w:bCs/>
        </w:rPr>
        <w:t>descendre en priorité</w:t>
      </w:r>
      <w:r>
        <w:t xml:space="preserve"> un </w:t>
      </w:r>
      <w:r w:rsidRPr="00860752">
        <w:t>numéro</w:t>
      </w:r>
      <w:r>
        <w:t xml:space="preserve"> de téléphone sélectionné dans la liste déroulante.</w:t>
      </w:r>
    </w:p>
    <w:p w:rsidR="00774FF8" w:rsidRDefault="00774FF8" w:rsidP="001458DC"/>
    <w:p w:rsidR="00774FF8" w:rsidRDefault="00774FF8" w:rsidP="001458DC">
      <w:pPr>
        <w:ind w:left="180" w:hanging="180"/>
      </w:pPr>
      <w:r>
        <w:t xml:space="preserve">7. Inscrivez le </w:t>
      </w:r>
      <w:r>
        <w:rPr>
          <w:b/>
          <w:bCs/>
        </w:rPr>
        <w:t>N</w:t>
      </w:r>
      <w:r w:rsidRPr="00C14B8D">
        <w:rPr>
          <w:b/>
          <w:bCs/>
        </w:rPr>
        <w:t>uméro identifiant</w:t>
      </w:r>
      <w:r>
        <w:t xml:space="preserve"> de la personne / organisme clé. </w:t>
      </w:r>
    </w:p>
    <w:p w:rsidR="00774FF8" w:rsidRDefault="00774FF8" w:rsidP="001458DC">
      <w:pPr>
        <w:ind w:left="180" w:hanging="180"/>
      </w:pPr>
    </w:p>
    <w:p w:rsidR="00774FF8" w:rsidRDefault="00774FF8" w:rsidP="001458DC">
      <w:pPr>
        <w:ind w:left="180" w:hanging="180"/>
      </w:pPr>
      <w:r>
        <w:t xml:space="preserve">8. Inscrivez </w:t>
      </w:r>
      <w:r w:rsidRPr="006F0919">
        <w:t>l’adresse</w:t>
      </w:r>
      <w:r>
        <w:t xml:space="preserve"> </w:t>
      </w:r>
      <w:r>
        <w:rPr>
          <w:b/>
          <w:bCs/>
        </w:rPr>
        <w:t>C</w:t>
      </w:r>
      <w:r w:rsidRPr="00C14B8D">
        <w:rPr>
          <w:b/>
          <w:bCs/>
        </w:rPr>
        <w:t>ourriel</w:t>
      </w:r>
      <w:r>
        <w:t xml:space="preserve"> de la personne / organisme clé.</w:t>
      </w:r>
    </w:p>
    <w:p w:rsidR="00774FF8" w:rsidRDefault="00774FF8" w:rsidP="001458DC">
      <w:pPr>
        <w:ind w:left="180" w:hanging="180"/>
      </w:pPr>
    </w:p>
    <w:p w:rsidR="00774FF8" w:rsidRDefault="00774FF8" w:rsidP="001458DC">
      <w:pPr>
        <w:ind w:left="180" w:hanging="180"/>
      </w:pPr>
      <w:r>
        <w:t>9. Inscrivez l’</w:t>
      </w:r>
      <w:r w:rsidRPr="006F0919">
        <w:t>adresse</w:t>
      </w:r>
      <w:r w:rsidRPr="00C14B8D">
        <w:rPr>
          <w:b/>
          <w:bCs/>
        </w:rPr>
        <w:t xml:space="preserve"> </w:t>
      </w:r>
      <w:r w:rsidRPr="006F0919">
        <w:t>du</w:t>
      </w:r>
      <w:r>
        <w:rPr>
          <w:b/>
          <w:bCs/>
        </w:rPr>
        <w:t xml:space="preserve"> </w:t>
      </w:r>
      <w:r w:rsidRPr="006F0919">
        <w:rPr>
          <w:b/>
          <w:bCs/>
        </w:rPr>
        <w:t>Site</w:t>
      </w:r>
      <w:r>
        <w:t xml:space="preserve"> </w:t>
      </w:r>
      <w:r>
        <w:rPr>
          <w:b/>
          <w:bCs/>
        </w:rPr>
        <w:t>i</w:t>
      </w:r>
      <w:r w:rsidRPr="00C14B8D">
        <w:rPr>
          <w:b/>
          <w:bCs/>
        </w:rPr>
        <w:t>nternet</w:t>
      </w:r>
      <w:r>
        <w:t xml:space="preserve"> de la personne / organisme clé.</w:t>
      </w:r>
    </w:p>
    <w:p w:rsidR="00774FF8" w:rsidRDefault="00774FF8" w:rsidP="001458DC">
      <w:pPr>
        <w:ind w:left="180" w:hanging="180"/>
      </w:pPr>
    </w:p>
    <w:p w:rsidR="00774FF8" w:rsidRDefault="00774FF8" w:rsidP="00E24F7D">
      <w:pPr>
        <w:ind w:left="360" w:hanging="360"/>
      </w:pPr>
      <w:r>
        <w:t xml:space="preserve">10. </w:t>
      </w:r>
      <w:r w:rsidRPr="00E24F7D">
        <w:t>L’</w:t>
      </w:r>
      <w:r>
        <w:rPr>
          <w:b/>
          <w:bCs/>
        </w:rPr>
        <w:t xml:space="preserve">Employeur </w:t>
      </w:r>
      <w:r>
        <w:t xml:space="preserve">de la personne clé </w:t>
      </w:r>
      <w:r w:rsidRPr="005D7997">
        <w:t>(compagnie ou organisme)</w:t>
      </w:r>
      <w:r>
        <w:t> :</w:t>
      </w:r>
    </w:p>
    <w:p w:rsidR="00774FF8" w:rsidRDefault="00774FF8" w:rsidP="00E24F7D">
      <w:pPr>
        <w:ind w:left="360" w:hanging="360"/>
      </w:pPr>
    </w:p>
    <w:p w:rsidR="00774FF8" w:rsidRDefault="00774FF8" w:rsidP="00E24F7D">
      <w:pPr>
        <w:ind w:left="1276" w:hanging="568"/>
      </w:pPr>
      <w:r>
        <w:t xml:space="preserve">10a. Sélectionnez un employeur dans la liste déroulante qui apparaît en cliquant sur le </w:t>
      </w:r>
      <w:r>
        <w:rPr>
          <w:noProof/>
        </w:rPr>
        <w:pict>
          <v:shape id="_x0000_i1795" type="#_x0000_t75" style="width:13.5pt;height:13.5pt;visibility:visible">
            <v:imagedata r:id="rId114" o:title=""/>
          </v:shape>
        </w:pict>
      </w:r>
      <w:r>
        <w:t xml:space="preserve"> à la droite du champ. </w:t>
      </w:r>
    </w:p>
    <w:p w:rsidR="00774FF8" w:rsidRDefault="00774FF8" w:rsidP="00E24F7D">
      <w:pPr>
        <w:rPr>
          <w:i/>
          <w:iCs/>
        </w:rPr>
      </w:pPr>
    </w:p>
    <w:p w:rsidR="00774FF8" w:rsidRPr="00144353" w:rsidRDefault="00774FF8" w:rsidP="00E24F7D">
      <w:pPr>
        <w:ind w:firstLine="708"/>
      </w:pPr>
      <w:r>
        <w:t>10b. Inscrivez directement le nom de l’employeur</w:t>
      </w:r>
      <w:r w:rsidRPr="00144353">
        <w:t>.</w:t>
      </w:r>
    </w:p>
    <w:p w:rsidR="00774FF8" w:rsidRDefault="00774FF8" w:rsidP="00E24F7D">
      <w:pPr>
        <w:ind w:left="426"/>
        <w:rPr>
          <w:i/>
          <w:iCs/>
        </w:rPr>
      </w:pPr>
    </w:p>
    <w:p w:rsidR="00774FF8" w:rsidRPr="00B84E44" w:rsidRDefault="00774FF8" w:rsidP="00E24F7D">
      <w:pPr>
        <w:ind w:left="1276"/>
        <w:rPr>
          <w:i/>
          <w:iCs/>
        </w:rPr>
      </w:pPr>
      <w:r w:rsidRPr="00B84E44">
        <w:rPr>
          <w:i/>
          <w:iCs/>
        </w:rPr>
        <w:t>Le</w:t>
      </w:r>
      <w:r>
        <w:rPr>
          <w:i/>
          <w:iCs/>
        </w:rPr>
        <w:t xml:space="preserve"> nom d’un nouvel employeur sera</w:t>
      </w:r>
      <w:r w:rsidRPr="00B84E44">
        <w:rPr>
          <w:i/>
          <w:iCs/>
        </w:rPr>
        <w:t xml:space="preserve"> automatiquement</w:t>
      </w:r>
      <w:r>
        <w:rPr>
          <w:i/>
          <w:iCs/>
        </w:rPr>
        <w:t xml:space="preserve"> inscrit</w:t>
      </w:r>
      <w:r w:rsidRPr="00B84E44">
        <w:rPr>
          <w:i/>
          <w:iCs/>
        </w:rPr>
        <w:t xml:space="preserve"> dans la liste déroulante après avoir </w:t>
      </w:r>
      <w:r>
        <w:rPr>
          <w:i/>
          <w:iCs/>
        </w:rPr>
        <w:t>complété l’ajout du</w:t>
      </w:r>
      <w:r w:rsidRPr="00B84E44">
        <w:rPr>
          <w:i/>
          <w:iCs/>
        </w:rPr>
        <w:t xml:space="preserve"> nouveau client.</w:t>
      </w:r>
    </w:p>
    <w:p w:rsidR="00774FF8" w:rsidRDefault="00774FF8" w:rsidP="001458DC"/>
    <w:p w:rsidR="00774FF8" w:rsidRDefault="00774FF8" w:rsidP="00002F9F">
      <w:pPr>
        <w:ind w:left="360" w:hanging="360"/>
      </w:pPr>
      <w:r>
        <w:t xml:space="preserve">11. </w:t>
      </w:r>
      <w:r w:rsidRPr="005B270F">
        <w:rPr>
          <w:b/>
          <w:bCs/>
        </w:rPr>
        <w:t>L</w:t>
      </w:r>
      <w:r w:rsidRPr="00C14B8D">
        <w:rPr>
          <w:b/>
          <w:bCs/>
        </w:rPr>
        <w:t>ieu de travail</w:t>
      </w:r>
      <w:r>
        <w:t xml:space="preserve"> de la personne clé : </w:t>
      </w:r>
    </w:p>
    <w:p w:rsidR="00774FF8" w:rsidRDefault="00774FF8" w:rsidP="00002F9F">
      <w:pPr>
        <w:ind w:left="360" w:hanging="360"/>
      </w:pPr>
      <w:r>
        <w:tab/>
      </w:r>
    </w:p>
    <w:p w:rsidR="00774FF8" w:rsidRDefault="00774FF8" w:rsidP="00002F9F">
      <w:pPr>
        <w:ind w:left="360" w:hanging="360"/>
        <w:rPr>
          <w:i/>
          <w:iCs/>
        </w:rPr>
      </w:pPr>
      <w:r>
        <w:tab/>
      </w:r>
      <w:r>
        <w:rPr>
          <w:i/>
          <w:iCs/>
        </w:rPr>
        <w:t xml:space="preserve">Pour pouvoir être sélectionné de cette manière, le lieu de travail de la personne clé doit nécessairement être un organisme clé existant dans </w:t>
      </w:r>
      <w:r>
        <w:t>Clinica</w:t>
      </w:r>
      <w:r w:rsidRPr="00C628AA">
        <w:rPr>
          <w:i/>
          <w:iCs/>
        </w:rPr>
        <w:t>.</w:t>
      </w:r>
    </w:p>
    <w:p w:rsidR="00774FF8" w:rsidRPr="00C628AA" w:rsidRDefault="00774FF8" w:rsidP="00002F9F">
      <w:pPr>
        <w:ind w:left="360" w:hanging="360"/>
      </w:pPr>
    </w:p>
    <w:p w:rsidR="00774FF8" w:rsidRDefault="00774FF8" w:rsidP="00002F9F">
      <w:pPr>
        <w:ind w:left="1080" w:hanging="360"/>
      </w:pPr>
      <w:r>
        <w:t xml:space="preserve">11.1. Cliquez sur </w:t>
      </w:r>
      <w:r>
        <w:object w:dxaOrig="270" w:dyaOrig="255">
          <v:shape id="_x0000_i1796" type="#_x0000_t75" style="width:15pt;height:13.5pt" o:ole="">
            <v:imagedata r:id="rId138" o:title=""/>
          </v:shape>
          <o:OLEObject Type="Embed" ProgID="Paint.Picture" ShapeID="_x0000_i1796" DrawAspect="Content" ObjectID="_1329503144" r:id="rId251"/>
        </w:object>
      </w:r>
      <w:r>
        <w:t>;</w:t>
      </w:r>
    </w:p>
    <w:p w:rsidR="00774FF8" w:rsidRDefault="00774FF8" w:rsidP="00002F9F">
      <w:pPr>
        <w:ind w:left="1080" w:hanging="360"/>
      </w:pPr>
    </w:p>
    <w:p w:rsidR="00774FF8" w:rsidRDefault="00774FF8" w:rsidP="00002F9F">
      <w:pPr>
        <w:ind w:left="1080" w:hanging="360"/>
        <w:rPr>
          <w:i/>
          <w:iCs/>
        </w:rPr>
      </w:pPr>
      <w:r>
        <w:tab/>
      </w:r>
      <w:r>
        <w:tab/>
      </w:r>
      <w:r>
        <w:rPr>
          <w:i/>
          <w:iCs/>
        </w:rPr>
        <w:t xml:space="preserve">La fenêtre </w:t>
      </w:r>
      <w:r>
        <w:t xml:space="preserve">Recherche d’un(e) personne / organisme clé </w:t>
      </w:r>
      <w:r>
        <w:rPr>
          <w:i/>
          <w:iCs/>
        </w:rPr>
        <w:t>apparaît.</w:t>
      </w:r>
    </w:p>
    <w:p w:rsidR="00774FF8" w:rsidRPr="00C63EDB" w:rsidRDefault="00774FF8" w:rsidP="00002F9F">
      <w:pPr>
        <w:ind w:left="1080" w:hanging="360"/>
        <w:rPr>
          <w:i/>
          <w:iCs/>
        </w:rPr>
      </w:pPr>
    </w:p>
    <w:p w:rsidR="00774FF8" w:rsidRDefault="00774FF8" w:rsidP="00FE09E0">
      <w:pPr>
        <w:ind w:left="1260" w:hanging="552"/>
      </w:pPr>
      <w:r>
        <w:t xml:space="preserve">11.2 Effectuez la </w:t>
      </w:r>
      <w:hyperlink w:anchor="KP_Search" w:history="1">
        <w:r w:rsidRPr="007E55F0">
          <w:rPr>
            <w:rStyle w:val="Hyperlink"/>
          </w:rPr>
          <w:t>Recherch</w:t>
        </w:r>
        <w:r>
          <w:rPr>
            <w:rStyle w:val="Hyperlink"/>
          </w:rPr>
          <w:t>e d’un</w:t>
        </w:r>
        <w:r w:rsidRPr="007E55F0">
          <w:rPr>
            <w:rStyle w:val="Hyperlink"/>
          </w:rPr>
          <w:t xml:space="preserve"> </w:t>
        </w:r>
        <w:r>
          <w:rPr>
            <w:rStyle w:val="Hyperlink"/>
          </w:rPr>
          <w:t xml:space="preserve">compte </w:t>
        </w:r>
        <w:r w:rsidRPr="007E55F0">
          <w:rPr>
            <w:rStyle w:val="Hyperlink"/>
          </w:rPr>
          <w:t xml:space="preserve">personne / organisme </w:t>
        </w:r>
        <w:r>
          <w:rPr>
            <w:rStyle w:val="Hyperlink"/>
          </w:rPr>
          <w:t>clé</w:t>
        </w:r>
      </w:hyperlink>
      <w:r>
        <w:t>, sélectionnez-le,  puis cliquez sur</w:t>
      </w:r>
      <w:r w:rsidRPr="004B497B">
        <w:t xml:space="preserve"> </w:t>
      </w:r>
      <w:r>
        <w:object w:dxaOrig="270" w:dyaOrig="255">
          <v:shape id="_x0000_i1797" type="#_x0000_t75" style="width:15pt;height:13.5pt" o:ole="">
            <v:imagedata r:id="rId138" o:title=""/>
          </v:shape>
          <o:OLEObject Type="Embed" ProgID="Paint.Picture" ShapeID="_x0000_i1797" DrawAspect="Content" ObjectID="_1329503145" r:id="rId252"/>
        </w:object>
      </w:r>
      <w:r>
        <w:t xml:space="preserve"> (Sélectionner la personne ou l’organisme clé). </w:t>
      </w:r>
    </w:p>
    <w:p w:rsidR="00774FF8" w:rsidRDefault="00774FF8" w:rsidP="00FE09E0">
      <w:pPr>
        <w:ind w:left="1260" w:hanging="552"/>
      </w:pPr>
    </w:p>
    <w:p w:rsidR="00774FF8" w:rsidRPr="00646165" w:rsidRDefault="00774FF8" w:rsidP="00FE09E0">
      <w:pPr>
        <w:ind w:left="1260" w:hanging="552"/>
        <w:rPr>
          <w:i/>
          <w:iCs/>
        </w:rPr>
      </w:pPr>
      <w:r>
        <w:tab/>
      </w:r>
      <w:r>
        <w:rPr>
          <w:i/>
          <w:iCs/>
        </w:rPr>
        <w:t>Le nom de l’organisme clé s’inscrit.</w:t>
      </w:r>
    </w:p>
    <w:p w:rsidR="00774FF8" w:rsidRDefault="00774FF8" w:rsidP="001458DC"/>
    <w:p w:rsidR="00774FF8" w:rsidRDefault="00774FF8" w:rsidP="001458DC">
      <w:pPr>
        <w:ind w:left="360" w:hanging="360"/>
      </w:pPr>
      <w:r>
        <w:t>12. Vous pouvez inscrire d’</w:t>
      </w:r>
      <w:r>
        <w:rPr>
          <w:b/>
          <w:bCs/>
        </w:rPr>
        <w:t>A</w:t>
      </w:r>
      <w:r w:rsidRPr="00C14B8D">
        <w:rPr>
          <w:b/>
          <w:bCs/>
        </w:rPr>
        <w:t>utres informations</w:t>
      </w:r>
      <w:r>
        <w:t xml:space="preserve">, remarques ou particularités relatives au compte ou à la personne / organisme clé. </w:t>
      </w:r>
    </w:p>
    <w:p w:rsidR="00774FF8" w:rsidRDefault="00774FF8" w:rsidP="001458DC">
      <w:pPr>
        <w:ind w:left="360" w:hanging="360"/>
      </w:pPr>
    </w:p>
    <w:p w:rsidR="00774FF8" w:rsidRPr="002F5251" w:rsidRDefault="00774FF8" w:rsidP="001458DC">
      <w:pPr>
        <w:ind w:left="360" w:hanging="360"/>
      </w:pPr>
      <w:r>
        <w:t>13. Association d’un C</w:t>
      </w:r>
      <w:r w:rsidRPr="00C14B8D">
        <w:rPr>
          <w:b/>
          <w:bCs/>
        </w:rPr>
        <w:t>ompte client</w:t>
      </w:r>
      <w:r>
        <w:rPr>
          <w:b/>
          <w:bCs/>
        </w:rPr>
        <w:t xml:space="preserve"> </w:t>
      </w:r>
      <w:r w:rsidRPr="002F5251">
        <w:t xml:space="preserve">au </w:t>
      </w:r>
      <w:r>
        <w:t xml:space="preserve">nouveau </w:t>
      </w:r>
      <w:r w:rsidRPr="002F5251">
        <w:t xml:space="preserve">compte personne / organisme clé : </w:t>
      </w:r>
    </w:p>
    <w:p w:rsidR="00774FF8" w:rsidRDefault="00774FF8" w:rsidP="001458DC">
      <w:pPr>
        <w:ind w:left="360" w:hanging="360"/>
      </w:pPr>
    </w:p>
    <w:p w:rsidR="00774FF8" w:rsidRDefault="00774FF8" w:rsidP="0068143A">
      <w:pPr>
        <w:ind w:left="1080" w:hanging="360"/>
      </w:pPr>
      <w:r>
        <w:t xml:space="preserve">13.1. Cliquez sur </w:t>
      </w:r>
      <w:r>
        <w:object w:dxaOrig="270" w:dyaOrig="255">
          <v:shape id="_x0000_i1798" type="#_x0000_t75" style="width:15pt;height:13.5pt" o:ole="">
            <v:imagedata r:id="rId138" o:title=""/>
          </v:shape>
          <o:OLEObject Type="Embed" ProgID="Paint.Picture" ShapeID="_x0000_i1798" DrawAspect="Content" ObjectID="_1329503146" r:id="rId253"/>
        </w:object>
      </w:r>
      <w:r>
        <w:t>;</w:t>
      </w:r>
    </w:p>
    <w:p w:rsidR="00774FF8" w:rsidRDefault="00774FF8" w:rsidP="0068143A">
      <w:pPr>
        <w:ind w:left="1080" w:hanging="360"/>
      </w:pPr>
    </w:p>
    <w:p w:rsidR="00774FF8" w:rsidRDefault="00774FF8" w:rsidP="0068143A">
      <w:pPr>
        <w:ind w:left="1080" w:hanging="360"/>
        <w:rPr>
          <w:i/>
          <w:iCs/>
        </w:rPr>
      </w:pPr>
      <w:r>
        <w:tab/>
      </w:r>
      <w:r>
        <w:tab/>
      </w:r>
      <w:r>
        <w:rPr>
          <w:i/>
          <w:iCs/>
        </w:rPr>
        <w:t xml:space="preserve">La fenêtre </w:t>
      </w:r>
      <w:r>
        <w:t xml:space="preserve">Recherche d’un(e) personne / organisme clé </w:t>
      </w:r>
      <w:r>
        <w:rPr>
          <w:i/>
          <w:iCs/>
        </w:rPr>
        <w:t>apparaît.</w:t>
      </w:r>
    </w:p>
    <w:p w:rsidR="00774FF8" w:rsidRPr="00C63EDB" w:rsidRDefault="00774FF8" w:rsidP="0068143A">
      <w:pPr>
        <w:ind w:left="1080" w:hanging="360"/>
        <w:rPr>
          <w:i/>
          <w:iCs/>
        </w:rPr>
      </w:pPr>
    </w:p>
    <w:p w:rsidR="00774FF8" w:rsidRDefault="00774FF8" w:rsidP="0068143A">
      <w:pPr>
        <w:ind w:left="1260" w:hanging="552"/>
      </w:pPr>
      <w:r>
        <w:t xml:space="preserve">13.2. Effectuez la </w:t>
      </w:r>
      <w:hyperlink w:anchor="CC_Search" w:history="1">
        <w:r w:rsidRPr="004B497B">
          <w:rPr>
            <w:rStyle w:val="Hyperlink"/>
          </w:rPr>
          <w:t>Recherche d’un compte client</w:t>
        </w:r>
      </w:hyperlink>
      <w:r>
        <w:t>, sélectionnez-le, puis cliquez sur</w:t>
      </w:r>
      <w:r w:rsidRPr="004B497B">
        <w:t xml:space="preserve"> </w:t>
      </w:r>
      <w:r>
        <w:object w:dxaOrig="270" w:dyaOrig="255">
          <v:shape id="_x0000_i1799" type="#_x0000_t75" style="width:15pt;height:13.5pt" o:ole="">
            <v:imagedata r:id="rId138" o:title=""/>
          </v:shape>
          <o:OLEObject Type="Embed" ProgID="Paint.Picture" ShapeID="_x0000_i1799" DrawAspect="Content" ObjectID="_1329503147" r:id="rId254"/>
        </w:object>
      </w:r>
      <w:r>
        <w:t xml:space="preserve"> (Sélectionner ce compte client). </w:t>
      </w:r>
    </w:p>
    <w:p w:rsidR="00774FF8" w:rsidRDefault="00774FF8" w:rsidP="0068143A">
      <w:pPr>
        <w:ind w:left="1260" w:hanging="552"/>
      </w:pPr>
    </w:p>
    <w:p w:rsidR="00774FF8" w:rsidRDefault="00774FF8" w:rsidP="000C1044">
      <w:pPr>
        <w:ind w:left="1260" w:hanging="552"/>
        <w:rPr>
          <w:i/>
          <w:iCs/>
        </w:rPr>
      </w:pPr>
      <w:r>
        <w:tab/>
      </w:r>
      <w:r>
        <w:rPr>
          <w:i/>
          <w:iCs/>
        </w:rPr>
        <w:t>Le</w:t>
      </w:r>
      <w:r w:rsidRPr="007555CD">
        <w:rPr>
          <w:i/>
          <w:iCs/>
        </w:rPr>
        <w:t xml:space="preserve"> numéro d’assurance maladie </w:t>
      </w:r>
      <w:r>
        <w:rPr>
          <w:i/>
          <w:iCs/>
        </w:rPr>
        <w:t>du compte client s’affiche</w:t>
      </w:r>
      <w:r w:rsidRPr="007555CD">
        <w:rPr>
          <w:i/>
          <w:iCs/>
        </w:rPr>
        <w:t>.</w:t>
      </w:r>
    </w:p>
    <w:p w:rsidR="00774FF8" w:rsidRPr="007555CD" w:rsidRDefault="00774FF8" w:rsidP="000C1044">
      <w:pPr>
        <w:ind w:left="1260" w:hanging="552"/>
        <w:rPr>
          <w:i/>
          <w:iCs/>
        </w:rPr>
      </w:pPr>
    </w:p>
    <w:p w:rsidR="00774FF8" w:rsidRDefault="00774FF8" w:rsidP="002F5251">
      <w:pPr>
        <w:ind w:left="360" w:hanging="360"/>
      </w:pPr>
      <w:r>
        <w:t xml:space="preserve">14. Cliquez sur </w:t>
      </w:r>
      <w:r>
        <w:rPr>
          <w:noProof/>
        </w:rPr>
        <w:pict>
          <v:shape id="_x0000_i1800" type="#_x0000_t75" style="width:14.25pt;height:14.25pt;visibility:visible">
            <v:imagedata r:id="rId23" o:title=""/>
          </v:shape>
        </w:pict>
      </w:r>
      <w:r>
        <w:rPr>
          <w:noProof/>
        </w:rPr>
        <w:t xml:space="preserve"> (Ajouter la personne ou l’organisme clé) p</w:t>
      </w:r>
      <w:r>
        <w:t>our compléter l’ajout de la personne / organisme clé.</w:t>
      </w:r>
    </w:p>
    <w:p w:rsidR="00774FF8" w:rsidRDefault="00774FF8" w:rsidP="002F5251">
      <w:pPr>
        <w:ind w:left="360" w:hanging="360"/>
      </w:pPr>
    </w:p>
    <w:p w:rsidR="00774FF8" w:rsidRDefault="00774FF8" w:rsidP="002F5251">
      <w:pPr>
        <w:ind w:left="360" w:hanging="360"/>
        <w:rPr>
          <w:i/>
          <w:iCs/>
        </w:rPr>
      </w:pPr>
      <w:r>
        <w:tab/>
      </w:r>
      <w:r>
        <w:rPr>
          <w:i/>
          <w:iCs/>
        </w:rPr>
        <w:t xml:space="preserve">Si des champs obligatoires n’ont pas été remplis correctement, un message d’erreur apparaîtra pour vous en informer et vous devrez alors effectuer la correction indiquée. </w:t>
      </w:r>
    </w:p>
    <w:p w:rsidR="00774FF8" w:rsidRDefault="00774FF8" w:rsidP="002F5251">
      <w:pPr>
        <w:ind w:left="360" w:hanging="360"/>
        <w:rPr>
          <w:i/>
          <w:iCs/>
        </w:rPr>
      </w:pPr>
    </w:p>
    <w:p w:rsidR="00774FF8" w:rsidRPr="0051045B" w:rsidRDefault="00774FF8" w:rsidP="002F5251">
      <w:pPr>
        <w:ind w:left="360" w:hanging="360"/>
        <w:rPr>
          <w:noProof/>
        </w:rPr>
      </w:pPr>
      <w:r>
        <w:rPr>
          <w:i/>
          <w:iCs/>
        </w:rPr>
        <w:tab/>
        <w:t xml:space="preserve">Vous pouvez modifier le caractère obligatoire des champs du formulaire dans les </w:t>
      </w:r>
      <w:hyperlink w:anchor="Prefs_Gen_KP" w:history="1">
        <w:r w:rsidRPr="0064095A">
          <w:rPr>
            <w:rStyle w:val="Hyperlink"/>
            <w:i/>
            <w:iCs/>
          </w:rPr>
          <w:t>Préférences Générales (Personnes / Organismes clés)</w:t>
        </w:r>
      </w:hyperlink>
      <w:r>
        <w:t>.</w:t>
      </w:r>
    </w:p>
    <w:p w:rsidR="00774FF8" w:rsidRDefault="00774FF8" w:rsidP="001458DC"/>
    <w:p w:rsidR="00774FF8" w:rsidRDefault="00774FF8" w:rsidP="001458DC"/>
    <w:p w:rsidR="00774FF8" w:rsidRDefault="00774FF8" w:rsidP="00414B52">
      <w:pPr>
        <w:rPr>
          <w:i/>
          <w:iCs/>
        </w:rPr>
      </w:pPr>
      <w:r>
        <w:rPr>
          <w:i/>
          <w:iCs/>
        </w:rPr>
        <w:t>Pour pouvoir ajouter un nouveau compte personne /organisme clé</w:t>
      </w:r>
      <w:r w:rsidRPr="001A3E0E">
        <w:rPr>
          <w:i/>
          <w:iCs/>
        </w:rPr>
        <w:t>,</w:t>
      </w:r>
      <w:r>
        <w:rPr>
          <w:b/>
          <w:bCs/>
          <w:i/>
          <w:iCs/>
        </w:rPr>
        <w:t xml:space="preserve"> </w:t>
      </w:r>
      <w:r w:rsidRPr="00CF6406">
        <w:rPr>
          <w:i/>
          <w:iCs/>
        </w:rPr>
        <w:t xml:space="preserve">un utilisateur </w:t>
      </w:r>
      <w:r>
        <w:rPr>
          <w:i/>
          <w:iCs/>
        </w:rPr>
        <w:t>doit avoir</w:t>
      </w:r>
      <w:r w:rsidRPr="00CF6406">
        <w:rPr>
          <w:i/>
          <w:iCs/>
        </w:rPr>
        <w:t xml:space="preserve"> le </w:t>
      </w:r>
      <w:r w:rsidRPr="001B4F7A">
        <w:rPr>
          <w:b/>
          <w:bCs/>
          <w:i/>
          <w:iCs/>
        </w:rPr>
        <w:t>Droit d’ajouter de nouvelles personnes / organismes clé</w:t>
      </w:r>
      <w:r>
        <w:rPr>
          <w:b/>
          <w:bCs/>
          <w:i/>
          <w:iCs/>
        </w:rPr>
        <w:t>s</w:t>
      </w:r>
      <w:r w:rsidRPr="001B4F7A">
        <w:rPr>
          <w:i/>
          <w:iCs/>
        </w:rPr>
        <w:t xml:space="preserve"> </w:t>
      </w:r>
      <w:r w:rsidRPr="00CF6406">
        <w:rPr>
          <w:i/>
          <w:iCs/>
        </w:rPr>
        <w:t>d’activé dans son</w:t>
      </w:r>
      <w:r>
        <w:rPr>
          <w:i/>
          <w:iCs/>
        </w:rPr>
        <w:t xml:space="preserve"> type d’utilisateur</w:t>
      </w:r>
      <w:r w:rsidRPr="00CF6406">
        <w:rPr>
          <w:i/>
          <w:iCs/>
        </w:rPr>
        <w:t>.</w:t>
      </w:r>
    </w:p>
    <w:p w:rsidR="00774FF8" w:rsidRDefault="00774FF8" w:rsidP="00414B52">
      <w:pPr>
        <w:rPr>
          <w:i/>
          <w:iCs/>
        </w:rPr>
      </w:pPr>
    </w:p>
    <w:p w:rsidR="00774FF8" w:rsidRPr="001B4F7A" w:rsidRDefault="00774FF8" w:rsidP="00414B52">
      <w:r>
        <w:rPr>
          <w:i/>
          <w:iCs/>
        </w:rPr>
        <w:t xml:space="preserve">Vous pouvez en tout temps quitter la fenêtre </w:t>
      </w:r>
      <w:r>
        <w:t xml:space="preserve">Ajout d’une personne / organisme clé </w:t>
      </w:r>
      <w:r>
        <w:rPr>
          <w:i/>
          <w:iCs/>
        </w:rPr>
        <w:t xml:space="preserve"> en cliquant sur le </w:t>
      </w:r>
      <w:r w:rsidRPr="009C6C36">
        <w:rPr>
          <w:b/>
          <w:bCs/>
          <w:i/>
          <w:iCs/>
          <w:noProof/>
        </w:rPr>
        <w:pict>
          <v:shape id="Picture 376" o:spid="_x0000_i1801"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Si des informations ont été modifiées, un message de confirmation vous demandera si vous désirez enregistrer ou non.</w:t>
      </w:r>
    </w:p>
    <w:p w:rsidR="00774FF8" w:rsidRDefault="00774FF8" w:rsidP="00414B52">
      <w:pPr>
        <w:rPr>
          <w:i/>
          <w:iCs/>
        </w:rPr>
      </w:pPr>
    </w:p>
    <w:p w:rsidR="00774FF8" w:rsidRDefault="00774FF8" w:rsidP="0051045B">
      <w:pPr>
        <w:rPr>
          <w:b/>
          <w:bCs/>
        </w:rPr>
      </w:pPr>
      <w:r w:rsidRPr="007D043D">
        <w:rPr>
          <w:b/>
          <w:bCs/>
        </w:rPr>
        <w:t>Articles liés</w:t>
      </w:r>
    </w:p>
    <w:p w:rsidR="00774FF8" w:rsidRPr="007D043D" w:rsidRDefault="00774FF8" w:rsidP="0051045B">
      <w:pPr>
        <w:rPr>
          <w:b/>
          <w:bCs/>
        </w:rPr>
      </w:pPr>
      <w:hyperlink w:anchor="KP_Modif" w:history="1">
        <w:r w:rsidRPr="0051045B">
          <w:rPr>
            <w:rStyle w:val="Hyperlink"/>
          </w:rPr>
          <w:t>Modifier les informations de base d’un compte personne / organisme clé</w:t>
        </w:r>
      </w:hyperlink>
    </w:p>
    <w:p w:rsidR="00774FF8" w:rsidRDefault="00774FF8" w:rsidP="001458DC">
      <w:pPr>
        <w:pStyle w:val="Heading2"/>
      </w:pPr>
      <w:r>
        <w:br w:type="page"/>
      </w:r>
      <w:bookmarkStart w:id="170" w:name="KP_Open"/>
      <w:bookmarkEnd w:id="170"/>
      <w:r>
        <w:t>Ouvrir un compte personne / organisme clé</w:t>
      </w:r>
    </w:p>
    <w:p w:rsidR="00774FF8" w:rsidRDefault="00774FF8" w:rsidP="003604CA">
      <w:r w:rsidRPr="00CA76CD">
        <w:rPr>
          <w:vanish/>
        </w:rPr>
        <w:t xml:space="preserve">Numéro : </w:t>
      </w:r>
      <w:r>
        <w:rPr>
          <w:vanish/>
        </w:rPr>
        <w:t>152</w:t>
      </w:r>
    </w:p>
    <w:p w:rsidR="00774FF8" w:rsidRPr="007E2F6A" w:rsidRDefault="00774FF8" w:rsidP="00F2167E">
      <w:r>
        <w:t>Pour ouvrir un</w:t>
      </w:r>
      <w:r w:rsidRPr="007E2F6A">
        <w:t xml:space="preserve"> </w:t>
      </w:r>
      <w:hyperlink w:anchor="KP" w:history="1">
        <w:r>
          <w:rPr>
            <w:rStyle w:val="Hyperlink"/>
          </w:rPr>
          <w:t>C</w:t>
        </w:r>
        <w:r w:rsidRPr="00414B52">
          <w:rPr>
            <w:rStyle w:val="Hyperlink"/>
          </w:rPr>
          <w:t>ompte personne / organisme clé</w:t>
        </w:r>
      </w:hyperlink>
      <w:r w:rsidRPr="007E2F6A">
        <w:t xml:space="preserve"> cliquez sur le menu </w:t>
      </w:r>
      <w:r w:rsidRPr="007E2F6A">
        <w:rPr>
          <w:b/>
          <w:bCs/>
        </w:rPr>
        <w:t>Compte</w:t>
      </w:r>
      <w:r w:rsidRPr="007E2F6A">
        <w:t xml:space="preserve">, puis cliquez sur </w:t>
      </w:r>
      <w:r>
        <w:rPr>
          <w:noProof/>
        </w:rPr>
        <w:pict>
          <v:shape id="_x0000_i1802"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803" type="#_x0000_t75" style="width:14.25pt;height:14.25pt;visibility:visible">
            <v:imagedata r:id="rId227" o:title=""/>
          </v:shape>
        </w:pict>
      </w:r>
      <w:r>
        <w:t xml:space="preserve"> </w:t>
      </w:r>
      <w:r w:rsidRPr="007E2F6A">
        <w:rPr>
          <w:b/>
          <w:bCs/>
        </w:rPr>
        <w:t>Ouvrir</w:t>
      </w:r>
      <w:r w:rsidRPr="007E2F6A">
        <w:t>.</w:t>
      </w:r>
    </w:p>
    <w:p w:rsidR="00774FF8" w:rsidRPr="007E2F6A" w:rsidRDefault="00774FF8" w:rsidP="00F2167E"/>
    <w:p w:rsidR="00774FF8" w:rsidRPr="007E2F6A" w:rsidRDefault="00774FF8" w:rsidP="00F2167E">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 xml:space="preserve">, puis </w:t>
      </w:r>
      <w:r w:rsidRPr="007E2F6A">
        <w:rPr>
          <w:i/>
          <w:iCs/>
        </w:rPr>
        <w:t xml:space="preserve">sélectionnez le compte </w:t>
      </w:r>
      <w:r w:rsidRPr="00C24991">
        <w:rPr>
          <w:i/>
          <w:iCs/>
        </w:rPr>
        <w:t>personne / organisme clé</w:t>
      </w:r>
      <w:r w:rsidRPr="007E2F6A">
        <w:rPr>
          <w:i/>
          <w:iCs/>
        </w:rPr>
        <w:t xml:space="preserve"> désiré.</w:t>
      </w:r>
    </w:p>
    <w:p w:rsidR="00774FF8" w:rsidRDefault="00774FF8" w:rsidP="00F2167E"/>
    <w:p w:rsidR="00774FF8" w:rsidRDefault="00774FF8" w:rsidP="00F2167E">
      <w:r w:rsidRPr="007E2F6A">
        <w:rPr>
          <w:i/>
          <w:iCs/>
        </w:rPr>
        <w:t xml:space="preserve">La fenêtre d’un </w:t>
      </w:r>
      <w:r>
        <w:t>Compte personne / organisme clé</w:t>
      </w:r>
      <w:r w:rsidRPr="007E2F6A">
        <w:rPr>
          <w:i/>
          <w:iCs/>
        </w:rPr>
        <w:t xml:space="preserve"> </w:t>
      </w:r>
      <w:r>
        <w:rPr>
          <w:i/>
          <w:iCs/>
        </w:rPr>
        <w:t>apparaît</w:t>
      </w:r>
      <w:r w:rsidRPr="007E2F6A">
        <w:rPr>
          <w:i/>
          <w:iCs/>
        </w:rPr>
        <w:t>.</w:t>
      </w:r>
    </w:p>
    <w:p w:rsidR="00774FF8" w:rsidRDefault="00774FF8" w:rsidP="00F2167E"/>
    <w:p w:rsidR="00774FF8" w:rsidRDefault="00774FF8" w:rsidP="00F2167E"/>
    <w:p w:rsidR="00774FF8" w:rsidRDefault="00774FF8" w:rsidP="00F2167E">
      <w:pPr>
        <w:rPr>
          <w:i/>
          <w:iCs/>
        </w:rPr>
      </w:pPr>
      <w:r>
        <w:rPr>
          <w:i/>
          <w:iCs/>
        </w:rPr>
        <w:t>Pour pouvoir accéder aux comptes personnes / organismes clés,  un utilisateur doit avoir l’</w:t>
      </w:r>
      <w:r>
        <w:rPr>
          <w:b/>
          <w:bCs/>
          <w:i/>
          <w:iCs/>
        </w:rPr>
        <w:t xml:space="preserve">Accès aux comptes personnes / organismes clés </w:t>
      </w:r>
      <w:r w:rsidRPr="00CF6406">
        <w:rPr>
          <w:i/>
          <w:iCs/>
        </w:rPr>
        <w:t>d’activé dans son</w:t>
      </w:r>
      <w:r>
        <w:rPr>
          <w:i/>
          <w:iCs/>
        </w:rPr>
        <w:t xml:space="preserve"> type d’utilisateur</w:t>
      </w:r>
      <w:r w:rsidRPr="00CF6406">
        <w:rPr>
          <w:i/>
          <w:iCs/>
        </w:rPr>
        <w:t>.</w:t>
      </w:r>
    </w:p>
    <w:p w:rsidR="00774FF8" w:rsidRDefault="00774FF8" w:rsidP="00F2167E">
      <w:pPr>
        <w:rPr>
          <w:i/>
          <w:iCs/>
        </w:rPr>
      </w:pPr>
    </w:p>
    <w:p w:rsidR="00774FF8" w:rsidRPr="00F2167E" w:rsidRDefault="00774FF8" w:rsidP="00F2167E">
      <w:r>
        <w:rPr>
          <w:i/>
          <w:iCs/>
        </w:rPr>
        <w:t xml:space="preserve">Vous pouvez en tout temps quitter la fenêtre d’un </w:t>
      </w:r>
      <w:r>
        <w:t>C</w:t>
      </w:r>
      <w:r w:rsidRPr="005652C3">
        <w:t>ompte</w:t>
      </w:r>
      <w:r>
        <w:rPr>
          <w:i/>
          <w:iCs/>
        </w:rPr>
        <w:t xml:space="preserve"> </w:t>
      </w:r>
      <w:r>
        <w:t xml:space="preserve">personne / organisme clé </w:t>
      </w:r>
      <w:r>
        <w:rPr>
          <w:i/>
          <w:iCs/>
        </w:rPr>
        <w:t xml:space="preserve">en cliquant sur le </w:t>
      </w:r>
      <w:r w:rsidRPr="009C6C36">
        <w:rPr>
          <w:b/>
          <w:bCs/>
          <w:i/>
          <w:iCs/>
          <w:noProof/>
        </w:rPr>
        <w:pict>
          <v:shape id="_x0000_i1804"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 Si des informations ont été modifiées, un message de confirmation vous demandera si vous désirez enregistrer ou non. Quitter la fenêtre désactive les secteurs activés.</w:t>
      </w:r>
    </w:p>
    <w:p w:rsidR="00774FF8" w:rsidRPr="00DA527A" w:rsidRDefault="00774FF8" w:rsidP="00DA527A">
      <w:pPr>
        <w:pStyle w:val="Heading2"/>
      </w:pPr>
      <w:r>
        <w:br w:type="page"/>
      </w:r>
      <w:bookmarkStart w:id="171" w:name="KP_Search"/>
      <w:bookmarkEnd w:id="171"/>
      <w:r w:rsidRPr="00DA527A">
        <w:rPr>
          <w:rStyle w:val="Heading3Char"/>
          <w:b/>
          <w:bCs/>
          <w:sz w:val="28"/>
          <w:szCs w:val="28"/>
        </w:rPr>
        <w:t>Recherche d’un compte personne / organisme clé</w:t>
      </w:r>
    </w:p>
    <w:p w:rsidR="00774FF8" w:rsidRDefault="00774FF8" w:rsidP="003604CA">
      <w:r w:rsidRPr="00CA76CD">
        <w:rPr>
          <w:vanish/>
        </w:rPr>
        <w:t xml:space="preserve">Numéro : </w:t>
      </w:r>
      <w:r>
        <w:rPr>
          <w:vanish/>
        </w:rPr>
        <w:t>153</w:t>
      </w:r>
    </w:p>
    <w:p w:rsidR="00774FF8" w:rsidRDefault="00774FF8" w:rsidP="001458DC">
      <w:r>
        <w:t>Pour effectuer la recherche d’un</w:t>
      </w:r>
      <w:r w:rsidRPr="007E2F6A">
        <w:t xml:space="preserve"> </w:t>
      </w:r>
      <w:hyperlink w:anchor="KP" w:history="1">
        <w:r>
          <w:rPr>
            <w:rStyle w:val="Hyperlink"/>
          </w:rPr>
          <w:t>C</w:t>
        </w:r>
        <w:r w:rsidRPr="00414B52">
          <w:rPr>
            <w:rStyle w:val="Hyperlink"/>
          </w:rPr>
          <w:t>ompte personne / organisme clé</w:t>
        </w:r>
      </w:hyperlink>
      <w:r>
        <w:t xml:space="preserve"> </w:t>
      </w:r>
      <w:r w:rsidRPr="007E2F6A">
        <w:t xml:space="preserve">cliquez sur le menu </w:t>
      </w:r>
      <w:r w:rsidRPr="007E2F6A">
        <w:rPr>
          <w:b/>
          <w:bCs/>
        </w:rPr>
        <w:t>Compte</w:t>
      </w:r>
      <w:r w:rsidRPr="007E2F6A">
        <w:t xml:space="preserve">, puis cliquez sur </w:t>
      </w:r>
      <w:r>
        <w:rPr>
          <w:noProof/>
        </w:rPr>
        <w:pict>
          <v:shape id="_x0000_i1805"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806" type="#_x0000_t75" style="width:14.25pt;height:14.25pt;visibility:visible">
            <v:imagedata r:id="rId227" o:title=""/>
          </v:shape>
        </w:pict>
      </w:r>
      <w:r>
        <w:t xml:space="preserve"> </w:t>
      </w:r>
      <w:r w:rsidRPr="007E2F6A">
        <w:rPr>
          <w:b/>
          <w:bCs/>
        </w:rPr>
        <w:t>Ouvrir</w:t>
      </w:r>
      <w:r w:rsidRPr="007E2F6A">
        <w:t>.</w:t>
      </w:r>
    </w:p>
    <w:p w:rsidR="00774FF8" w:rsidRDefault="00774FF8" w:rsidP="001458DC"/>
    <w:p w:rsidR="00774FF8" w:rsidRDefault="00774FF8" w:rsidP="001458DC">
      <w:pPr>
        <w:rPr>
          <w:i/>
          <w:iCs/>
        </w:rPr>
      </w:pPr>
      <w:r w:rsidRPr="004F31F0">
        <w:rPr>
          <w:i/>
          <w:iCs/>
        </w:rPr>
        <w:t xml:space="preserve">La fenêtre Recherche d’un(e) personne / organisme clé </w:t>
      </w:r>
      <w:r>
        <w:rPr>
          <w:i/>
          <w:iCs/>
        </w:rPr>
        <w:t>apparaît</w:t>
      </w:r>
      <w:r w:rsidRPr="004F31F0">
        <w:rPr>
          <w:i/>
          <w:iCs/>
        </w:rPr>
        <w:t>.</w:t>
      </w:r>
    </w:p>
    <w:p w:rsidR="00774FF8" w:rsidRDefault="00774FF8" w:rsidP="001458DC">
      <w:pPr>
        <w:rPr>
          <w:i/>
          <w:iCs/>
        </w:rPr>
      </w:pPr>
    </w:p>
    <w:p w:rsidR="00774FF8" w:rsidRDefault="00774FF8" w:rsidP="007A2DC8">
      <w:r>
        <w:t xml:space="preserve"> 1. Sélectionnez un </w:t>
      </w:r>
      <w:r>
        <w:rPr>
          <w:b/>
          <w:bCs/>
        </w:rPr>
        <w:t>mode</w:t>
      </w:r>
      <w:r w:rsidRPr="00B27FA8">
        <w:rPr>
          <w:b/>
          <w:bCs/>
        </w:rPr>
        <w:t xml:space="preserve"> de recherche</w:t>
      </w:r>
      <w:r>
        <w:t xml:space="preserve"> en cliquant dans le cercle correspondant.</w:t>
      </w:r>
    </w:p>
    <w:p w:rsidR="00774FF8" w:rsidRDefault="00774FF8" w:rsidP="00A30505">
      <w:pPr>
        <w:ind w:left="180" w:hanging="180"/>
      </w:pPr>
    </w:p>
    <w:p w:rsidR="00774FF8" w:rsidRPr="00865D6F" w:rsidRDefault="00774FF8" w:rsidP="00A30505">
      <w:pPr>
        <w:ind w:left="284"/>
      </w:pPr>
      <w:r>
        <w:rPr>
          <w:i/>
          <w:iCs/>
        </w:rPr>
        <w:t>Le mode de recherche par texte brut est sélectionné par défaut.</w:t>
      </w:r>
    </w:p>
    <w:p w:rsidR="00774FF8" w:rsidRDefault="00774FF8" w:rsidP="00A30505">
      <w:pPr>
        <w:ind w:left="180" w:hanging="180"/>
      </w:pPr>
    </w:p>
    <w:p w:rsidR="00774FF8" w:rsidRDefault="00774FF8" w:rsidP="00A30505">
      <w:pPr>
        <w:ind w:left="180" w:hanging="180"/>
      </w:pPr>
      <w:r>
        <w:t xml:space="preserve">2. Recherche : </w:t>
      </w:r>
    </w:p>
    <w:p w:rsidR="00774FF8" w:rsidRDefault="00774FF8" w:rsidP="00A30505">
      <w:pPr>
        <w:ind w:left="180" w:hanging="180"/>
      </w:pPr>
    </w:p>
    <w:p w:rsidR="00774FF8" w:rsidRPr="00712363" w:rsidRDefault="00774FF8" w:rsidP="00EA6C90">
      <w:pPr>
        <w:ind w:left="284"/>
      </w:pPr>
      <w:r>
        <w:rPr>
          <w:i/>
          <w:iCs/>
        </w:rPr>
        <w:t xml:space="preserve">Les champs de recherche possibles pour le compte personne / organisme clé sont </w:t>
      </w:r>
      <w:r>
        <w:t>Nom, Catégorie, Adresse, Ville, Code Postal, Téléphones, Numéro identifiant, Employeur, Autres informations, Courriel, Adresse du site internet, Lieu de travail.</w:t>
      </w:r>
    </w:p>
    <w:p w:rsidR="00774FF8" w:rsidRDefault="00774FF8" w:rsidP="00A30505">
      <w:pPr>
        <w:ind w:left="1080" w:hanging="360"/>
      </w:pPr>
    </w:p>
    <w:p w:rsidR="00774FF8" w:rsidRDefault="00774FF8" w:rsidP="00A30505">
      <w:pPr>
        <w:ind w:firstLine="708"/>
      </w:pPr>
      <w:r>
        <w:t xml:space="preserve">2a. </w:t>
      </w:r>
      <w:r>
        <w:rPr>
          <w:b/>
          <w:bCs/>
        </w:rPr>
        <w:t>Recherche par Texte brut :</w:t>
      </w:r>
    </w:p>
    <w:p w:rsidR="00774FF8" w:rsidRDefault="00774FF8" w:rsidP="00A30505"/>
    <w:p w:rsidR="00774FF8" w:rsidRDefault="00774FF8" w:rsidP="00A30505">
      <w:pPr>
        <w:ind w:left="708" w:firstLine="708"/>
      </w:pPr>
      <w:r>
        <w:t xml:space="preserve">2a.1. Placez le curseur dans la </w:t>
      </w:r>
      <w:r>
        <w:rPr>
          <w:b/>
          <w:bCs/>
        </w:rPr>
        <w:t>boî</w:t>
      </w:r>
      <w:r w:rsidRPr="0041719D">
        <w:rPr>
          <w:b/>
          <w:bCs/>
        </w:rPr>
        <w:t>te de texte</w:t>
      </w:r>
      <w:r>
        <w:t>;</w:t>
      </w:r>
    </w:p>
    <w:p w:rsidR="00774FF8" w:rsidRDefault="00774FF8" w:rsidP="00A30505">
      <w:pPr>
        <w:ind w:left="1980" w:hanging="540"/>
      </w:pPr>
    </w:p>
    <w:p w:rsidR="00774FF8" w:rsidRDefault="00774FF8" w:rsidP="00A30505">
      <w:pPr>
        <w:ind w:left="708" w:firstLine="708"/>
        <w:rPr>
          <w:i/>
          <w:iCs/>
        </w:rPr>
      </w:pPr>
      <w:r>
        <w:t xml:space="preserve">2a.2. Entrer le </w:t>
      </w:r>
      <w:r>
        <w:rPr>
          <w:b/>
          <w:bCs/>
        </w:rPr>
        <w:t xml:space="preserve">texte </w:t>
      </w:r>
      <w:r>
        <w:t>correspondant à votre recherche.</w:t>
      </w:r>
      <w:r>
        <w:rPr>
          <w:i/>
          <w:iCs/>
        </w:rPr>
        <w:t xml:space="preserve"> </w:t>
      </w:r>
    </w:p>
    <w:p w:rsidR="00774FF8" w:rsidRPr="00127D3B" w:rsidRDefault="00774FF8" w:rsidP="00A30505">
      <w:pPr>
        <w:ind w:left="2552"/>
        <w:rPr>
          <w:i/>
          <w:iCs/>
        </w:rPr>
      </w:pPr>
    </w:p>
    <w:p w:rsidR="00774FF8" w:rsidRDefault="00774FF8" w:rsidP="00A30505">
      <w:pPr>
        <w:ind w:left="1134"/>
        <w:rPr>
          <w:i/>
          <w:iCs/>
        </w:rPr>
      </w:pPr>
      <w:r>
        <w:rPr>
          <w:i/>
          <w:iCs/>
        </w:rPr>
        <w:t>Le mode</w:t>
      </w:r>
      <w:r w:rsidRPr="007A2DC8">
        <w:t xml:space="preserve"> Texte brut</w:t>
      </w:r>
      <w:r>
        <w:rPr>
          <w:i/>
          <w:iCs/>
        </w:rPr>
        <w:t xml:space="preserve"> recherche uniquement parmi les champs </w:t>
      </w:r>
      <w:r w:rsidRPr="007A2DC8">
        <w:t>Nom</w:t>
      </w:r>
      <w:r w:rsidRPr="00127D3B">
        <w:rPr>
          <w:i/>
          <w:iCs/>
        </w:rPr>
        <w:t>,</w:t>
      </w:r>
      <w:r w:rsidRPr="007A2DC8">
        <w:t xml:space="preserve"> Adresse</w:t>
      </w:r>
      <w:r>
        <w:rPr>
          <w:i/>
          <w:iCs/>
        </w:rPr>
        <w:t xml:space="preserve"> et </w:t>
      </w:r>
      <w:r w:rsidRPr="007A2DC8">
        <w:t>Téléphones</w:t>
      </w:r>
      <w:r>
        <w:rPr>
          <w:i/>
          <w:iCs/>
        </w:rPr>
        <w:t>.</w:t>
      </w:r>
    </w:p>
    <w:p w:rsidR="00774FF8" w:rsidRDefault="00774FF8" w:rsidP="00A30505">
      <w:pPr>
        <w:ind w:left="1134"/>
        <w:rPr>
          <w:i/>
          <w:iCs/>
        </w:rPr>
      </w:pPr>
    </w:p>
    <w:p w:rsidR="00774FF8" w:rsidRDefault="00774FF8" w:rsidP="00A30505">
      <w:pPr>
        <w:ind w:left="1134"/>
        <w:rPr>
          <w:i/>
          <w:iCs/>
        </w:rPr>
      </w:pPr>
      <w:r>
        <w:rPr>
          <w:i/>
          <w:iCs/>
        </w:rPr>
        <w:t xml:space="preserve">Si vous n’inscrivez </w:t>
      </w:r>
      <w:r w:rsidRPr="007A2DC8">
        <w:rPr>
          <w:b/>
          <w:bCs/>
          <w:i/>
          <w:iCs/>
        </w:rPr>
        <w:t>aucun texte</w:t>
      </w:r>
      <w:r>
        <w:rPr>
          <w:i/>
          <w:iCs/>
        </w:rPr>
        <w:t xml:space="preserve"> à rechercher (étape 2a.2), </w:t>
      </w:r>
      <w:r w:rsidRPr="007A2DC8">
        <w:rPr>
          <w:b/>
          <w:bCs/>
          <w:i/>
          <w:iCs/>
        </w:rPr>
        <w:t>tous les comptes</w:t>
      </w:r>
      <w:r>
        <w:rPr>
          <w:i/>
          <w:iCs/>
        </w:rPr>
        <w:t xml:space="preserve"> personne / organisme clé</w:t>
      </w:r>
      <w:r w:rsidRPr="007A2DC8">
        <w:rPr>
          <w:b/>
          <w:bCs/>
          <w:i/>
          <w:iCs/>
        </w:rPr>
        <w:t xml:space="preserve"> s’afficheront</w:t>
      </w:r>
      <w:r>
        <w:rPr>
          <w:i/>
          <w:iCs/>
        </w:rPr>
        <w:t xml:space="preserve"> lorsque vous effectuerez la recherche.</w:t>
      </w:r>
    </w:p>
    <w:p w:rsidR="00774FF8" w:rsidRDefault="00774FF8" w:rsidP="001458DC">
      <w:pPr>
        <w:ind w:left="372" w:hanging="372"/>
      </w:pPr>
    </w:p>
    <w:p w:rsidR="00774FF8" w:rsidRDefault="00774FF8" w:rsidP="00A30505">
      <w:pPr>
        <w:ind w:firstLine="708"/>
        <w:rPr>
          <w:b/>
          <w:bCs/>
        </w:rPr>
      </w:pPr>
      <w:r>
        <w:t xml:space="preserve">2b. </w:t>
      </w:r>
      <w:r>
        <w:rPr>
          <w:b/>
          <w:bCs/>
        </w:rPr>
        <w:t>Recherche par E</w:t>
      </w:r>
      <w:r w:rsidRPr="00932630">
        <w:rPr>
          <w:b/>
          <w:bCs/>
        </w:rPr>
        <w:t>xpression :</w:t>
      </w:r>
    </w:p>
    <w:p w:rsidR="00774FF8" w:rsidRDefault="00774FF8" w:rsidP="00A30505">
      <w:pPr>
        <w:ind w:firstLine="708"/>
        <w:rPr>
          <w:b/>
          <w:bCs/>
        </w:rPr>
      </w:pPr>
    </w:p>
    <w:p w:rsidR="00774FF8" w:rsidRPr="00F07B63" w:rsidRDefault="00774FF8" w:rsidP="00A30505">
      <w:pPr>
        <w:ind w:left="1134"/>
        <w:rPr>
          <w:i/>
          <w:iCs/>
        </w:rPr>
      </w:pPr>
      <w:r>
        <w:rPr>
          <w:i/>
          <w:iCs/>
        </w:rPr>
        <w:t>Une recherche par expression s’effectue en construisant une expression de recherche constituée d’au moins trois termes.</w:t>
      </w:r>
    </w:p>
    <w:p w:rsidR="00774FF8" w:rsidRDefault="00774FF8" w:rsidP="00A30505">
      <w:pPr>
        <w:ind w:left="1980" w:hanging="540"/>
      </w:pPr>
    </w:p>
    <w:p w:rsidR="00774FF8" w:rsidRDefault="00774FF8" w:rsidP="00A30505">
      <w:pPr>
        <w:ind w:left="1985" w:hanging="569"/>
      </w:pPr>
      <w:r>
        <w:t xml:space="preserve">2b.1. </w:t>
      </w:r>
      <w:r w:rsidRPr="005E4433">
        <w:rPr>
          <w:b/>
          <w:bCs/>
        </w:rPr>
        <w:t>Double-cliquez</w:t>
      </w:r>
      <w:r>
        <w:t xml:space="preserve"> sur un </w:t>
      </w:r>
      <w:r w:rsidRPr="005E4433">
        <w:rPr>
          <w:b/>
          <w:bCs/>
        </w:rPr>
        <w:t>champ de recherche</w:t>
      </w:r>
      <w:r>
        <w:t xml:space="preserve"> dans la liste située à la gauche de la fenêtre;</w:t>
      </w:r>
    </w:p>
    <w:p w:rsidR="00774FF8" w:rsidRDefault="00774FF8" w:rsidP="00A30505">
      <w:pPr>
        <w:ind w:left="1985" w:hanging="569"/>
      </w:pPr>
      <w:r>
        <w:tab/>
      </w:r>
    </w:p>
    <w:p w:rsidR="00774FF8" w:rsidRDefault="00774FF8" w:rsidP="00A30505">
      <w:pPr>
        <w:ind w:left="1985" w:hanging="569"/>
      </w:pPr>
      <w:r>
        <w:tab/>
      </w:r>
      <w:r>
        <w:rPr>
          <w:i/>
          <w:iCs/>
        </w:rPr>
        <w:t>Le champ de recherche choisi s’inscrit entre parenthèses dans la boîte de texte. Il est le premier terme de l’expression de recherche.</w:t>
      </w:r>
      <w:r>
        <w:tab/>
      </w:r>
    </w:p>
    <w:p w:rsidR="00774FF8" w:rsidRDefault="00774FF8" w:rsidP="00A30505">
      <w:pPr>
        <w:ind w:left="1985" w:hanging="569"/>
      </w:pPr>
    </w:p>
    <w:p w:rsidR="00774FF8" w:rsidRDefault="00774FF8" w:rsidP="00A30505">
      <w:pPr>
        <w:ind w:left="1985" w:hanging="569"/>
      </w:pPr>
      <w:r>
        <w:t xml:space="preserve">2b.2. </w:t>
      </w:r>
      <w:r w:rsidRPr="005E4433">
        <w:rPr>
          <w:b/>
          <w:bCs/>
        </w:rPr>
        <w:t>Double-cliquez</w:t>
      </w:r>
      <w:r>
        <w:t xml:space="preserve"> sur</w:t>
      </w:r>
      <w:r w:rsidRPr="00F07B63">
        <w:t xml:space="preserve"> </w:t>
      </w:r>
      <w:r>
        <w:t xml:space="preserve">un </w:t>
      </w:r>
      <w:r w:rsidRPr="005E4433">
        <w:rPr>
          <w:b/>
          <w:bCs/>
        </w:rPr>
        <w:t>opérateur champ</w:t>
      </w:r>
      <w:r>
        <w:t xml:space="preserve"> (=, &lt;&gt;, &gt;, &lt;, &lt;=, &gt;=);</w:t>
      </w:r>
    </w:p>
    <w:p w:rsidR="00774FF8" w:rsidRDefault="00774FF8" w:rsidP="00A30505">
      <w:pPr>
        <w:ind w:left="1985" w:hanging="569"/>
      </w:pPr>
      <w:r>
        <w:tab/>
      </w:r>
    </w:p>
    <w:p w:rsidR="00774FF8" w:rsidRPr="00044DAE" w:rsidRDefault="00774FF8" w:rsidP="00A30505">
      <w:pPr>
        <w:tabs>
          <w:tab w:val="left" w:pos="2410"/>
        </w:tabs>
        <w:ind w:left="1985" w:hanging="569"/>
        <w:rPr>
          <w:i/>
          <w:iCs/>
        </w:rPr>
      </w:pPr>
      <w:r>
        <w:tab/>
      </w:r>
      <w:r w:rsidRPr="00044DAE">
        <w:t>=</w:t>
      </w:r>
      <w:r w:rsidRPr="00044DAE">
        <w:rPr>
          <w:i/>
          <w:iCs/>
        </w:rPr>
        <w:t> </w:t>
      </w:r>
      <w:r>
        <w:rPr>
          <w:i/>
          <w:iCs/>
        </w:rPr>
        <w:tab/>
      </w:r>
      <w:r w:rsidRPr="00044DAE">
        <w:rPr>
          <w:i/>
          <w:iCs/>
        </w:rPr>
        <w:t xml:space="preserve"> signifie </w:t>
      </w:r>
      <w:r>
        <w:rPr>
          <w:i/>
          <w:iCs/>
        </w:rPr>
        <w:t>« égal à »</w:t>
      </w:r>
    </w:p>
    <w:p w:rsidR="00774FF8" w:rsidRPr="00044DAE" w:rsidRDefault="00774FF8" w:rsidP="00A30505">
      <w:pPr>
        <w:tabs>
          <w:tab w:val="left" w:pos="2410"/>
        </w:tabs>
        <w:ind w:left="1985" w:hanging="569"/>
      </w:pPr>
      <w:r w:rsidRPr="00044DAE">
        <w:rPr>
          <w:i/>
          <w:iCs/>
        </w:rPr>
        <w:tab/>
      </w:r>
      <w:r w:rsidRPr="00044DAE">
        <w:t>&lt;&gt;</w:t>
      </w:r>
      <w:r>
        <w:rPr>
          <w:i/>
          <w:iCs/>
        </w:rPr>
        <w:t xml:space="preserve"> </w:t>
      </w:r>
      <w:r>
        <w:rPr>
          <w:i/>
          <w:iCs/>
        </w:rPr>
        <w:tab/>
      </w:r>
      <w:r w:rsidRPr="00044DAE">
        <w:rPr>
          <w:i/>
          <w:iCs/>
        </w:rPr>
        <w:t> </w:t>
      </w:r>
      <w:r>
        <w:rPr>
          <w:i/>
          <w:iCs/>
        </w:rPr>
        <w:t>s</w:t>
      </w:r>
      <w:r w:rsidRPr="00044DAE">
        <w:rPr>
          <w:i/>
          <w:iCs/>
        </w:rPr>
        <w:t>ignifie « Ne dois pas contenir</w:t>
      </w:r>
      <w:r>
        <w:rPr>
          <w:i/>
          <w:iCs/>
        </w:rPr>
        <w:t> »</w:t>
      </w:r>
      <w:r w:rsidRPr="00044DAE">
        <w:rPr>
          <w:i/>
          <w:iCs/>
        </w:rPr>
        <w:t xml:space="preserve"> </w:t>
      </w:r>
    </w:p>
    <w:p w:rsidR="00774FF8" w:rsidRPr="00044DAE" w:rsidRDefault="00774FF8" w:rsidP="00A30505">
      <w:pPr>
        <w:tabs>
          <w:tab w:val="left" w:pos="2410"/>
        </w:tabs>
        <w:ind w:left="1985" w:hanging="569"/>
        <w:rPr>
          <w:i/>
          <w:iCs/>
        </w:rPr>
      </w:pPr>
      <w:r w:rsidRPr="00044DAE">
        <w:rPr>
          <w:i/>
          <w:iCs/>
        </w:rPr>
        <w:tab/>
      </w:r>
      <w:r w:rsidRPr="00044DAE">
        <w:t>&gt;</w:t>
      </w:r>
      <w:r w:rsidRPr="00044DAE">
        <w:rPr>
          <w:i/>
          <w:iCs/>
        </w:rPr>
        <w:t> </w:t>
      </w:r>
      <w:r>
        <w:rPr>
          <w:i/>
          <w:iCs/>
        </w:rPr>
        <w:tab/>
        <w:t xml:space="preserve"> signifie </w:t>
      </w:r>
      <w:r w:rsidRPr="00044DAE">
        <w:rPr>
          <w:i/>
          <w:iCs/>
        </w:rPr>
        <w:t>« Supérieur à »</w:t>
      </w:r>
    </w:p>
    <w:p w:rsidR="00774FF8" w:rsidRPr="00044DAE" w:rsidRDefault="00774FF8" w:rsidP="00A30505">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w:t>
      </w:r>
      <w:r>
        <w:rPr>
          <w:i/>
          <w:iCs/>
        </w:rPr>
        <w:t>Infé</w:t>
      </w:r>
      <w:r w:rsidRPr="00044DAE">
        <w:rPr>
          <w:i/>
          <w:iCs/>
        </w:rPr>
        <w:t>rieur à »</w:t>
      </w:r>
    </w:p>
    <w:p w:rsidR="00774FF8" w:rsidRPr="00044DAE" w:rsidRDefault="00774FF8" w:rsidP="00A30505">
      <w:pPr>
        <w:tabs>
          <w:tab w:val="left" w:pos="2410"/>
        </w:tabs>
        <w:ind w:left="1985" w:hanging="569"/>
        <w:rPr>
          <w:i/>
          <w:iCs/>
        </w:rPr>
      </w:pPr>
      <w:r w:rsidRPr="00044DAE">
        <w:rPr>
          <w:i/>
          <w:iCs/>
        </w:rPr>
        <w:tab/>
      </w:r>
      <w:r w:rsidRPr="00044DAE">
        <w:t>&lt;=</w:t>
      </w:r>
      <w:r w:rsidRPr="00044DAE">
        <w:rPr>
          <w:i/>
          <w:iCs/>
        </w:rPr>
        <w:t> </w:t>
      </w:r>
      <w:r>
        <w:rPr>
          <w:i/>
          <w:iCs/>
        </w:rPr>
        <w:tab/>
        <w:t xml:space="preserve">signifie </w:t>
      </w:r>
      <w:r w:rsidRPr="00044DAE">
        <w:rPr>
          <w:i/>
          <w:iCs/>
        </w:rPr>
        <w:t xml:space="preserve">« Supérieur </w:t>
      </w:r>
      <w:r>
        <w:rPr>
          <w:i/>
          <w:iCs/>
        </w:rPr>
        <w:t xml:space="preserve">ou égal </w:t>
      </w:r>
      <w:r w:rsidRPr="00044DAE">
        <w:rPr>
          <w:i/>
          <w:iCs/>
        </w:rPr>
        <w:t>à »</w:t>
      </w:r>
    </w:p>
    <w:p w:rsidR="00774FF8" w:rsidRPr="00044DAE" w:rsidRDefault="00774FF8" w:rsidP="00A30505">
      <w:pPr>
        <w:tabs>
          <w:tab w:val="left" w:pos="2410"/>
        </w:tabs>
        <w:ind w:left="1985" w:hanging="569"/>
        <w:rPr>
          <w:i/>
          <w:iCs/>
        </w:rPr>
      </w:pPr>
      <w:r w:rsidRPr="00044DAE">
        <w:rPr>
          <w:i/>
          <w:iCs/>
        </w:rPr>
        <w:tab/>
      </w:r>
      <w:r w:rsidRPr="00044DAE">
        <w:t>&gt;=</w:t>
      </w:r>
      <w:r w:rsidRPr="00044DAE">
        <w:rPr>
          <w:i/>
          <w:iCs/>
        </w:rPr>
        <w:t> </w:t>
      </w:r>
      <w:r>
        <w:rPr>
          <w:i/>
          <w:iCs/>
        </w:rPr>
        <w:tab/>
        <w:t xml:space="preserve">signifie </w:t>
      </w:r>
      <w:r w:rsidRPr="00044DAE">
        <w:rPr>
          <w:i/>
          <w:iCs/>
        </w:rPr>
        <w:t>« </w:t>
      </w:r>
      <w:r>
        <w:rPr>
          <w:i/>
          <w:iCs/>
        </w:rPr>
        <w:t>Infé</w:t>
      </w:r>
      <w:r w:rsidRPr="00044DAE">
        <w:rPr>
          <w:i/>
          <w:iCs/>
        </w:rPr>
        <w:t xml:space="preserve">rieur </w:t>
      </w:r>
      <w:r>
        <w:rPr>
          <w:i/>
          <w:iCs/>
        </w:rPr>
        <w:t xml:space="preserve">ou égal </w:t>
      </w:r>
      <w:r w:rsidRPr="00044DAE">
        <w:rPr>
          <w:i/>
          <w:iCs/>
        </w:rPr>
        <w:t>à »</w:t>
      </w:r>
    </w:p>
    <w:p w:rsidR="00774FF8" w:rsidRDefault="00774FF8" w:rsidP="00A30505">
      <w:pPr>
        <w:ind w:left="1985" w:hanging="569"/>
      </w:pPr>
    </w:p>
    <w:p w:rsidR="00774FF8" w:rsidRDefault="00774FF8" w:rsidP="00A30505">
      <w:pPr>
        <w:ind w:left="1985"/>
      </w:pPr>
      <w:r>
        <w:rPr>
          <w:i/>
          <w:iCs/>
        </w:rPr>
        <w:t xml:space="preserve">Notez que les opérateurs champs </w:t>
      </w:r>
      <w:r>
        <w:t xml:space="preserve">(&gt;, &lt;, &lt;=, &gt;=) </w:t>
      </w:r>
      <w:r w:rsidRPr="0083560A">
        <w:rPr>
          <w:i/>
          <w:iCs/>
        </w:rPr>
        <w:t xml:space="preserve">ne </w:t>
      </w:r>
      <w:r>
        <w:rPr>
          <w:i/>
          <w:iCs/>
        </w:rPr>
        <w:t>fonctionnent que pour le champ Date de naissance.</w:t>
      </w:r>
    </w:p>
    <w:p w:rsidR="00774FF8" w:rsidRDefault="00774FF8" w:rsidP="00A30505">
      <w:pPr>
        <w:ind w:left="1985" w:hanging="569"/>
      </w:pPr>
      <w:r>
        <w:tab/>
      </w:r>
    </w:p>
    <w:p w:rsidR="00774FF8" w:rsidRPr="0083560A" w:rsidRDefault="00774FF8" w:rsidP="00A30505">
      <w:pPr>
        <w:ind w:left="1985"/>
        <w:rPr>
          <w:i/>
          <w:iCs/>
        </w:rPr>
      </w:pPr>
      <w:r>
        <w:rPr>
          <w:i/>
          <w:iCs/>
        </w:rPr>
        <w:t>L’opérateur champ choisi s’inscrit dans la boîte de texte. Il est le second terme de l’expression de recherche.</w:t>
      </w:r>
    </w:p>
    <w:p w:rsidR="00774FF8" w:rsidRDefault="00774FF8" w:rsidP="00A30505">
      <w:pPr>
        <w:ind w:left="1985" w:hanging="569"/>
      </w:pPr>
    </w:p>
    <w:p w:rsidR="00774FF8" w:rsidRDefault="00774FF8" w:rsidP="00A30505">
      <w:pPr>
        <w:ind w:left="1985" w:hanging="569"/>
      </w:pPr>
      <w:r>
        <w:t xml:space="preserve">2b.3. </w:t>
      </w:r>
      <w:r w:rsidRPr="005E4433">
        <w:rPr>
          <w:b/>
          <w:bCs/>
        </w:rPr>
        <w:t>Entrez la valeur</w:t>
      </w:r>
      <w:r>
        <w:t xml:space="preserve"> (le texte, la date, etc.) correspondant à votre recherche.</w:t>
      </w:r>
    </w:p>
    <w:p w:rsidR="00774FF8" w:rsidRDefault="00774FF8" w:rsidP="00A30505">
      <w:pPr>
        <w:ind w:left="1985" w:hanging="569"/>
      </w:pPr>
    </w:p>
    <w:p w:rsidR="00774FF8" w:rsidRDefault="00774FF8" w:rsidP="00A30505">
      <w:pPr>
        <w:ind w:left="1985"/>
        <w:rPr>
          <w:i/>
          <w:iCs/>
        </w:rPr>
      </w:pPr>
      <w:r w:rsidRPr="005E4433">
        <w:rPr>
          <w:i/>
          <w:iCs/>
        </w:rPr>
        <w:t xml:space="preserve">La valeur doit être en </w:t>
      </w:r>
      <w:r>
        <w:rPr>
          <w:i/>
          <w:iCs/>
        </w:rPr>
        <w:t xml:space="preserve">lien </w:t>
      </w:r>
      <w:r w:rsidRPr="005E4433">
        <w:rPr>
          <w:i/>
          <w:iCs/>
        </w:rPr>
        <w:t xml:space="preserve">avec le champ de recherche sélectionné. Elle est le </w:t>
      </w:r>
      <w:r>
        <w:rPr>
          <w:i/>
          <w:iCs/>
        </w:rPr>
        <w:t xml:space="preserve">dernier </w:t>
      </w:r>
      <w:r w:rsidRPr="005E4433">
        <w:rPr>
          <w:i/>
          <w:iCs/>
        </w:rPr>
        <w:t>terme de l’expression de recherche.</w:t>
      </w:r>
    </w:p>
    <w:p w:rsidR="00774FF8" w:rsidRPr="005E4433" w:rsidRDefault="00774FF8" w:rsidP="00A30505">
      <w:pPr>
        <w:ind w:left="1985"/>
        <w:rPr>
          <w:i/>
          <w:iCs/>
        </w:rPr>
      </w:pPr>
      <w:r w:rsidRPr="005E4433">
        <w:rPr>
          <w:i/>
          <w:iCs/>
        </w:rPr>
        <w:tab/>
      </w:r>
    </w:p>
    <w:p w:rsidR="00774FF8" w:rsidRDefault="00774FF8" w:rsidP="00A30505">
      <w:pPr>
        <w:ind w:left="1985"/>
      </w:pPr>
      <w:r w:rsidRPr="00643811">
        <w:rPr>
          <w:i/>
          <w:iCs/>
        </w:rPr>
        <w:t>Notez que</w:t>
      </w:r>
      <w:r>
        <w:rPr>
          <w:i/>
          <w:iCs/>
        </w:rPr>
        <w:t xml:space="preserve"> si  le champ Date de naissance est sélectionné, le</w:t>
      </w:r>
      <w:r>
        <w:rPr>
          <w:i/>
          <w:iCs/>
          <w:lang w:eastAsia="ja-JP"/>
        </w:rPr>
        <w:t xml:space="preserve"> format est de type Année/Mois/Jour. Le mois et le jour sont facultatifs pour effectuer la recherche.</w:t>
      </w:r>
    </w:p>
    <w:p w:rsidR="00774FF8" w:rsidRDefault="00774FF8" w:rsidP="00A30505">
      <w:pPr>
        <w:ind w:left="1440"/>
      </w:pPr>
    </w:p>
    <w:p w:rsidR="00774FF8" w:rsidRDefault="00774FF8" w:rsidP="00A30505">
      <w:pPr>
        <w:ind w:left="1134"/>
        <w:rPr>
          <w:i/>
          <w:iCs/>
        </w:rPr>
      </w:pPr>
      <w:r>
        <w:rPr>
          <w:i/>
          <w:iCs/>
        </w:rPr>
        <w:t>Toute nouvelle expression sera automatiquement inscrite dans la liste déroulante située au-dessus de la boîte de texte. Vous pourrez ainsi la réutiliser plus tard en la sélectionnant dans la liste.</w:t>
      </w:r>
    </w:p>
    <w:p w:rsidR="00774FF8" w:rsidRDefault="00774FF8" w:rsidP="00A30505">
      <w:pPr>
        <w:ind w:left="1134"/>
        <w:rPr>
          <w:i/>
          <w:iCs/>
        </w:rPr>
      </w:pPr>
    </w:p>
    <w:p w:rsidR="00774FF8" w:rsidRDefault="00774FF8" w:rsidP="00A30505">
      <w:pPr>
        <w:ind w:left="1134"/>
        <w:rPr>
          <w:i/>
          <w:iCs/>
        </w:rPr>
      </w:pPr>
      <w:r>
        <w:rPr>
          <w:i/>
          <w:iCs/>
        </w:rPr>
        <w:t xml:space="preserve">Vous pouvez inscrire l’expression de recherche directement à l’aide des touches du clavier. Elle devra cependant respecter scrupuleusement la forme présentée plus haut (nom du champ de recherche entre parenthèses, suivi du symbole de l’opérateur champ, suivi de la valeur à rechercher). Sinon, le message </w:t>
      </w:r>
      <w:r>
        <w:t>E</w:t>
      </w:r>
      <w:r w:rsidRPr="0053564B">
        <w:t>xpression invalide</w:t>
      </w:r>
      <w:r>
        <w:rPr>
          <w:i/>
          <w:iCs/>
        </w:rPr>
        <w:t xml:space="preserve"> apparaîtra et indiquera quoi corriger.</w:t>
      </w:r>
    </w:p>
    <w:p w:rsidR="00774FF8" w:rsidRDefault="00774FF8" w:rsidP="00A30505">
      <w:pPr>
        <w:ind w:left="1134"/>
        <w:rPr>
          <w:i/>
          <w:iCs/>
        </w:rPr>
      </w:pPr>
    </w:p>
    <w:p w:rsidR="00774FF8" w:rsidRPr="007E75BF" w:rsidRDefault="00774FF8" w:rsidP="00A30505">
      <w:pPr>
        <w:ind w:left="1134"/>
        <w:rPr>
          <w:i/>
          <w:iCs/>
        </w:rPr>
      </w:pPr>
      <w:r w:rsidRPr="007E75BF">
        <w:rPr>
          <w:i/>
          <w:iCs/>
        </w:rPr>
        <w:t xml:space="preserve">Vous pouvez améliorer l’expression afin d’obtenir un résultat de recherche plus spécifique. Pour ce faire, vous devez double-cliquer sur un </w:t>
      </w:r>
      <w:r w:rsidRPr="007E75BF">
        <w:rPr>
          <w:b/>
          <w:bCs/>
          <w:i/>
          <w:iCs/>
        </w:rPr>
        <w:t>opérateur logique</w:t>
      </w:r>
      <w:r w:rsidRPr="007E75BF">
        <w:rPr>
          <w:i/>
          <w:iCs/>
        </w:rPr>
        <w:t xml:space="preserve"> (AND, OR). Celui-ci s’ajoutera à la suite de l’expression et vous permettra de créer un groupe d’expressions en les accolant les unes à la suite des autres. Pour ajouter une nouvelle </w:t>
      </w:r>
      <w:r>
        <w:rPr>
          <w:i/>
          <w:iCs/>
        </w:rPr>
        <w:t>expression,</w:t>
      </w:r>
      <w:r w:rsidRPr="007E75BF">
        <w:rPr>
          <w:i/>
          <w:iCs/>
        </w:rPr>
        <w:t xml:space="preserve"> vous recommencez les étapes (2b.1 à 2b.3).</w:t>
      </w:r>
    </w:p>
    <w:p w:rsidR="00774FF8" w:rsidRDefault="00774FF8" w:rsidP="00A30505">
      <w:pPr>
        <w:ind w:left="1134"/>
        <w:rPr>
          <w:i/>
          <w:iCs/>
        </w:rPr>
      </w:pPr>
    </w:p>
    <w:p w:rsidR="00774FF8" w:rsidRDefault="00774FF8" w:rsidP="00A30505">
      <w:pPr>
        <w:ind w:left="1134"/>
        <w:rPr>
          <w:i/>
          <w:iCs/>
        </w:rPr>
      </w:pPr>
      <w:r>
        <w:rPr>
          <w:i/>
          <w:iCs/>
        </w:rPr>
        <w:t xml:space="preserve">Pour plus d’information, voir les </w:t>
      </w:r>
      <w:hyperlink w:anchor="KP_Search_exemple" w:history="1">
        <w:r w:rsidRPr="00137295">
          <w:rPr>
            <w:rStyle w:val="Hyperlink"/>
            <w:i/>
            <w:iCs/>
          </w:rPr>
          <w:t>exemples</w:t>
        </w:r>
      </w:hyperlink>
      <w:r>
        <w:rPr>
          <w:i/>
          <w:iCs/>
        </w:rPr>
        <w:t xml:space="preserve"> au bas de l’article.</w:t>
      </w:r>
    </w:p>
    <w:p w:rsidR="00774FF8" w:rsidRDefault="00774FF8" w:rsidP="00FB71DF"/>
    <w:p w:rsidR="00774FF8" w:rsidRDefault="00774FF8" w:rsidP="000D582E">
      <w:pPr>
        <w:ind w:left="284" w:hanging="284"/>
      </w:pPr>
      <w:r>
        <w:t xml:space="preserve">3. Pour </w:t>
      </w:r>
      <w:r w:rsidRPr="000D582E">
        <w:rPr>
          <w:b/>
          <w:bCs/>
        </w:rPr>
        <w:t>limiter la recherche</w:t>
      </w:r>
      <w:r>
        <w:t xml:space="preserve"> à une </w:t>
      </w:r>
      <w:r>
        <w:rPr>
          <w:b/>
          <w:bCs/>
        </w:rPr>
        <w:t xml:space="preserve">Catégorie </w:t>
      </w:r>
      <w:r w:rsidRPr="000D582E">
        <w:t>particulière</w:t>
      </w:r>
      <w:r>
        <w:rPr>
          <w:b/>
          <w:bCs/>
        </w:rPr>
        <w:t xml:space="preserve">, </w:t>
      </w:r>
      <w:r>
        <w:t xml:space="preserve">sélectionnez une catégorie dans la liste déroulante qui apparaît en cliquant sur le </w:t>
      </w:r>
      <w:r>
        <w:rPr>
          <w:noProof/>
        </w:rPr>
        <w:pict>
          <v:shape id="_x0000_i1807" type="#_x0000_t75" style="width:13.5pt;height:13.5pt;visibility:visible">
            <v:imagedata r:id="rId114" o:title=""/>
          </v:shape>
        </w:pict>
      </w:r>
      <w:r>
        <w:t xml:space="preserve"> à la droite du champ.</w:t>
      </w:r>
    </w:p>
    <w:p w:rsidR="00774FF8" w:rsidRDefault="00774FF8" w:rsidP="00DE7CED">
      <w:pPr>
        <w:ind w:left="1985" w:hanging="567"/>
      </w:pPr>
      <w:r>
        <w:tab/>
      </w:r>
    </w:p>
    <w:p w:rsidR="00774FF8" w:rsidRDefault="00774FF8" w:rsidP="000D582E">
      <w:pPr>
        <w:ind w:left="284"/>
        <w:rPr>
          <w:i/>
          <w:iCs/>
        </w:rPr>
      </w:pPr>
      <w:r>
        <w:rPr>
          <w:i/>
          <w:iCs/>
        </w:rPr>
        <w:t>*Toutes ces catégories*, Médecin, Organisme, etc.</w:t>
      </w:r>
    </w:p>
    <w:p w:rsidR="00774FF8" w:rsidRDefault="00774FF8" w:rsidP="000D582E">
      <w:pPr>
        <w:ind w:left="284"/>
        <w:rPr>
          <w:i/>
          <w:iCs/>
        </w:rPr>
      </w:pPr>
    </w:p>
    <w:p w:rsidR="00774FF8" w:rsidRDefault="00774FF8" w:rsidP="000D582E">
      <w:pPr>
        <w:ind w:left="284"/>
        <w:rPr>
          <w:i/>
          <w:iCs/>
        </w:rPr>
      </w:pPr>
      <w:r>
        <w:rPr>
          <w:i/>
          <w:iCs/>
        </w:rPr>
        <w:t>La catégorie *Toutes ces catégories* est sélectionnée par défaut.</w:t>
      </w:r>
    </w:p>
    <w:p w:rsidR="00774FF8" w:rsidRDefault="00774FF8" w:rsidP="000D582E">
      <w:pPr>
        <w:ind w:left="284"/>
        <w:rPr>
          <w:i/>
          <w:iCs/>
        </w:rPr>
      </w:pPr>
    </w:p>
    <w:p w:rsidR="00774FF8" w:rsidRPr="00215607" w:rsidRDefault="00774FF8" w:rsidP="00215607">
      <w:pPr>
        <w:ind w:left="284" w:hanging="284"/>
      </w:pPr>
      <w:r>
        <w:t xml:space="preserve">4. </w:t>
      </w:r>
      <w:r w:rsidRPr="00215607">
        <w:t xml:space="preserve">Vous pouvez activer l’option </w:t>
      </w:r>
      <w:r>
        <w:t>d’</w:t>
      </w:r>
      <w:r w:rsidRPr="00215607">
        <w:rPr>
          <w:b/>
          <w:bCs/>
        </w:rPr>
        <w:t>afficher</w:t>
      </w:r>
      <w:r>
        <w:t xml:space="preserve"> </w:t>
      </w:r>
      <w:r w:rsidRPr="00215607">
        <w:rPr>
          <w:b/>
          <w:bCs/>
        </w:rPr>
        <w:t>la catégorie de chaque résultat</w:t>
      </w:r>
      <w:r w:rsidRPr="00215607">
        <w:t xml:space="preserve"> en cochant la case appropriée.</w:t>
      </w:r>
    </w:p>
    <w:p w:rsidR="00774FF8" w:rsidRDefault="00774FF8" w:rsidP="00DE7CED">
      <w:pPr>
        <w:ind w:left="1985" w:hanging="567"/>
      </w:pPr>
    </w:p>
    <w:p w:rsidR="00774FF8" w:rsidRDefault="00774FF8" w:rsidP="000D582E">
      <w:r>
        <w:t xml:space="preserve">5. Cliquez sur </w:t>
      </w:r>
      <w:r>
        <w:object w:dxaOrig="270" w:dyaOrig="240">
          <v:shape id="_x0000_i1808" type="#_x0000_t75" style="width:14.25pt;height:14.25pt" o:ole="">
            <v:imagedata r:id="rId189" o:title=""/>
          </v:shape>
          <o:OLEObject Type="Embed" ProgID="Paint.Picture" ShapeID="_x0000_i1808" DrawAspect="Content" ObjectID="_1329503148" r:id="rId255"/>
        </w:object>
      </w:r>
      <w:r>
        <w:t xml:space="preserve"> pour lancer la recherche.</w:t>
      </w:r>
    </w:p>
    <w:p w:rsidR="00774FF8" w:rsidRDefault="00774FF8" w:rsidP="000D582E">
      <w:pPr>
        <w:ind w:left="372" w:hanging="372"/>
      </w:pPr>
    </w:p>
    <w:p w:rsidR="00774FF8" w:rsidRDefault="00774FF8" w:rsidP="000D582E">
      <w:pPr>
        <w:ind w:left="284"/>
        <w:rPr>
          <w:i/>
          <w:iCs/>
        </w:rPr>
      </w:pPr>
      <w:r>
        <w:rPr>
          <w:i/>
          <w:iCs/>
        </w:rPr>
        <w:t>Vous pouvez aussi appuyer sur la touche « Entrée » de votre clavier pour lancer la recherche.</w:t>
      </w:r>
    </w:p>
    <w:p w:rsidR="00774FF8" w:rsidRDefault="00774FF8" w:rsidP="000D582E"/>
    <w:p w:rsidR="00774FF8" w:rsidRPr="00C3452B" w:rsidRDefault="00774FF8" w:rsidP="000D582E">
      <w:pPr>
        <w:ind w:left="284"/>
        <w:rPr>
          <w:i/>
          <w:iCs/>
        </w:rPr>
      </w:pPr>
      <w:r>
        <w:rPr>
          <w:i/>
          <w:iCs/>
        </w:rPr>
        <w:t xml:space="preserve">Le résultat de la recherche apparaît </w:t>
      </w:r>
      <w:r w:rsidRPr="00C3452B">
        <w:rPr>
          <w:i/>
          <w:iCs/>
        </w:rPr>
        <w:t>dans la</w:t>
      </w:r>
      <w:r>
        <w:rPr>
          <w:i/>
          <w:iCs/>
        </w:rPr>
        <w:t xml:space="preserve"> liste Personne</w:t>
      </w:r>
      <w:r w:rsidRPr="00C3452B">
        <w:rPr>
          <w:i/>
          <w:iCs/>
        </w:rPr>
        <w:t>(s)</w:t>
      </w:r>
      <w:r>
        <w:rPr>
          <w:i/>
          <w:iCs/>
        </w:rPr>
        <w:t xml:space="preserve"> / Organisme(s) clé</w:t>
      </w:r>
      <w:r w:rsidRPr="00C3452B">
        <w:rPr>
          <w:i/>
          <w:iCs/>
        </w:rPr>
        <w:t>(s) trouvé</w:t>
      </w:r>
      <w:r>
        <w:rPr>
          <w:i/>
          <w:iCs/>
        </w:rPr>
        <w:t>(e)</w:t>
      </w:r>
      <w:r w:rsidRPr="00C3452B">
        <w:rPr>
          <w:i/>
          <w:iCs/>
        </w:rPr>
        <w:t>(s).</w:t>
      </w:r>
    </w:p>
    <w:p w:rsidR="00774FF8" w:rsidRDefault="00774FF8" w:rsidP="000D582E">
      <w:pPr>
        <w:ind w:left="1980" w:hanging="540"/>
      </w:pPr>
    </w:p>
    <w:p w:rsidR="00774FF8" w:rsidRPr="00C3452B" w:rsidRDefault="00774FF8" w:rsidP="000D582E">
      <w:pPr>
        <w:ind w:left="284"/>
        <w:rPr>
          <w:i/>
          <w:iCs/>
        </w:rPr>
      </w:pPr>
      <w:r>
        <w:rPr>
          <w:i/>
          <w:iCs/>
        </w:rPr>
        <w:t xml:space="preserve">Vous pouvez organiser la liste selon la catégorie (si l’option est cochée), le Nom complet, l’Adresse, les Téléphones ou le # du compte en cliquant sur le titre de la colonne appropriée. Les résultats seront classés en ordre croissant. Vous pouvez inverser cet ordre en recliquant sur le titre de la colonne. </w:t>
      </w:r>
    </w:p>
    <w:p w:rsidR="00774FF8" w:rsidRDefault="00774FF8" w:rsidP="000D582E">
      <w:pPr>
        <w:ind w:left="1980" w:hanging="540"/>
      </w:pPr>
    </w:p>
    <w:p w:rsidR="00774FF8" w:rsidRDefault="00774FF8" w:rsidP="000D582E">
      <w:r>
        <w:t xml:space="preserve">6. Sélectionnez un(e) personne / organisme clé. </w:t>
      </w:r>
    </w:p>
    <w:p w:rsidR="00774FF8" w:rsidRDefault="00774FF8" w:rsidP="000D582E"/>
    <w:p w:rsidR="00774FF8" w:rsidRDefault="00774FF8" w:rsidP="000D582E">
      <w:r>
        <w:t xml:space="preserve">7. Cliquez sur </w:t>
      </w:r>
      <w:r>
        <w:object w:dxaOrig="270" w:dyaOrig="255">
          <v:shape id="_x0000_i1809" type="#_x0000_t75" style="width:15pt;height:13.5pt" o:ole="">
            <v:imagedata r:id="rId138" o:title=""/>
          </v:shape>
          <o:OLEObject Type="Embed" ProgID="Paint.Picture" ShapeID="_x0000_i1809" DrawAspect="Content" ObjectID="_1329503149" r:id="rId256"/>
        </w:object>
      </w:r>
      <w:r>
        <w:t xml:space="preserve"> pour poursuivre l’action en cours.</w:t>
      </w:r>
    </w:p>
    <w:p w:rsidR="00774FF8" w:rsidRDefault="00774FF8" w:rsidP="000D582E"/>
    <w:p w:rsidR="00774FF8" w:rsidRDefault="00774FF8" w:rsidP="000D582E">
      <w:pPr>
        <w:ind w:left="284"/>
      </w:pPr>
      <w:r w:rsidRPr="00C3452B">
        <w:rPr>
          <w:i/>
          <w:iCs/>
        </w:rPr>
        <w:t>Vous po</w:t>
      </w:r>
      <w:r>
        <w:rPr>
          <w:i/>
          <w:iCs/>
        </w:rPr>
        <w:t>uvez aussi double-cliquer su</w:t>
      </w:r>
      <w:r w:rsidRPr="00702BA7">
        <w:rPr>
          <w:i/>
          <w:iCs/>
        </w:rPr>
        <w:t>r un(e) personne / organisme clé ou appuyer sur</w:t>
      </w:r>
      <w:r w:rsidRPr="00C3452B">
        <w:rPr>
          <w:i/>
          <w:iCs/>
        </w:rPr>
        <w:t xml:space="preserve"> la touche « Entré</w:t>
      </w:r>
      <w:r>
        <w:rPr>
          <w:i/>
          <w:iCs/>
        </w:rPr>
        <w:t>e</w:t>
      </w:r>
      <w:r w:rsidRPr="00C3452B">
        <w:rPr>
          <w:i/>
          <w:iCs/>
        </w:rPr>
        <w:t> » de votre clavier</w:t>
      </w:r>
      <w:r>
        <w:rPr>
          <w:i/>
          <w:iCs/>
        </w:rPr>
        <w:t>.</w:t>
      </w:r>
    </w:p>
    <w:p w:rsidR="00774FF8" w:rsidRDefault="00774FF8" w:rsidP="000D582E">
      <w:pPr>
        <w:ind w:firstLine="284"/>
        <w:rPr>
          <w:i/>
          <w:iCs/>
        </w:rPr>
      </w:pPr>
    </w:p>
    <w:p w:rsidR="00774FF8" w:rsidRPr="00BC1FAC" w:rsidRDefault="00774FF8" w:rsidP="000D582E">
      <w:pPr>
        <w:rPr>
          <w:i/>
          <w:iCs/>
        </w:rPr>
      </w:pPr>
      <w:r>
        <w:rPr>
          <w:i/>
          <w:iCs/>
        </w:rPr>
        <w:t xml:space="preserve">Vous pouvez </w:t>
      </w:r>
      <w:r w:rsidRPr="00BC1FAC">
        <w:rPr>
          <w:i/>
          <w:iCs/>
        </w:rPr>
        <w:t>ajout</w:t>
      </w:r>
      <w:r>
        <w:rPr>
          <w:i/>
          <w:iCs/>
        </w:rPr>
        <w:t xml:space="preserve">er </w:t>
      </w:r>
      <w:r w:rsidRPr="00BC1FAC">
        <w:rPr>
          <w:i/>
          <w:iCs/>
        </w:rPr>
        <w:t xml:space="preserve">un </w:t>
      </w:r>
      <w:hyperlink w:anchor="KP_New" w:history="1">
        <w:r w:rsidRPr="000B7625">
          <w:rPr>
            <w:rStyle w:val="Hyperlink"/>
            <w:i/>
            <w:iCs/>
          </w:rPr>
          <w:t>nouveau compte personne / organism</w:t>
        </w:r>
        <w:r>
          <w:rPr>
            <w:rStyle w:val="Hyperlink"/>
            <w:i/>
            <w:iCs/>
          </w:rPr>
          <w:t>e clé</w:t>
        </w:r>
      </w:hyperlink>
      <w:r>
        <w:rPr>
          <w:i/>
          <w:iCs/>
        </w:rPr>
        <w:t xml:space="preserve"> </w:t>
      </w:r>
      <w:r w:rsidRPr="00BC1FAC">
        <w:rPr>
          <w:i/>
          <w:iCs/>
        </w:rPr>
        <w:t xml:space="preserve">en cliquant sur </w:t>
      </w:r>
      <w:r w:rsidRPr="009C6C36">
        <w:rPr>
          <w:i/>
          <w:iCs/>
          <w:noProof/>
        </w:rPr>
        <w:pict>
          <v:shape id="_x0000_i1810" type="#_x0000_t75" style="width:14.25pt;height:14.25pt;visibility:visible">
            <v:imagedata r:id="rId23" o:title=""/>
          </v:shape>
        </w:pict>
      </w:r>
      <w:r w:rsidRPr="00BC1FAC">
        <w:rPr>
          <w:i/>
          <w:iCs/>
        </w:rPr>
        <w:t>.</w:t>
      </w:r>
    </w:p>
    <w:p w:rsidR="00774FF8" w:rsidRDefault="00774FF8" w:rsidP="000D582E"/>
    <w:p w:rsidR="00774FF8" w:rsidRPr="00BC1FAC" w:rsidRDefault="00774FF8" w:rsidP="000D582E">
      <w:pPr>
        <w:rPr>
          <w:i/>
          <w:iCs/>
        </w:rPr>
      </w:pPr>
      <w:r>
        <w:rPr>
          <w:i/>
          <w:iCs/>
        </w:rPr>
        <w:t xml:space="preserve">Vous pouvez </w:t>
      </w:r>
      <w:hyperlink w:anchor="KP_Del" w:history="1">
        <w:r w:rsidRPr="00137295">
          <w:rPr>
            <w:rStyle w:val="Hyperlink"/>
            <w:i/>
            <w:iCs/>
          </w:rPr>
          <w:t xml:space="preserve">supprimer </w:t>
        </w:r>
        <w:r>
          <w:rPr>
            <w:rStyle w:val="Hyperlink"/>
            <w:i/>
            <w:iCs/>
          </w:rPr>
          <w:t>un compte</w:t>
        </w:r>
        <w:r w:rsidRPr="00137295">
          <w:rPr>
            <w:rStyle w:val="Hyperlink"/>
            <w:i/>
            <w:iCs/>
          </w:rPr>
          <w:t xml:space="preserve"> personne /organisme clé</w:t>
        </w:r>
      </w:hyperlink>
      <w:r w:rsidRPr="00137295">
        <w:rPr>
          <w:i/>
          <w:iCs/>
        </w:rPr>
        <w:t xml:space="preserve"> </w:t>
      </w:r>
      <w:r>
        <w:rPr>
          <w:i/>
          <w:iCs/>
        </w:rPr>
        <w:t xml:space="preserve">sélectionné en cliquant sur  </w:t>
      </w:r>
      <w:r>
        <w:rPr>
          <w:noProof/>
        </w:rPr>
        <w:pict>
          <v:shape id="_x0000_i1811" type="#_x0000_t75" style="width:14.25pt;height:14.25pt;visibility:visible">
            <v:imagedata r:id="rId43" o:title=""/>
          </v:shape>
        </w:pict>
      </w:r>
      <w:r>
        <w:t>.</w:t>
      </w:r>
    </w:p>
    <w:p w:rsidR="00774FF8" w:rsidRDefault="00774FF8" w:rsidP="001458DC"/>
    <w:p w:rsidR="00774FF8" w:rsidRDefault="00774FF8" w:rsidP="001458DC"/>
    <w:p w:rsidR="00774FF8" w:rsidRPr="001A4856" w:rsidRDefault="00774FF8" w:rsidP="000B7625">
      <w:pPr>
        <w:rPr>
          <w:b/>
          <w:bCs/>
        </w:rPr>
      </w:pPr>
      <w:bookmarkStart w:id="172" w:name="KP_Search_exemple"/>
      <w:bookmarkEnd w:id="172"/>
      <w:r>
        <w:rPr>
          <w:b/>
          <w:bCs/>
        </w:rPr>
        <w:t>Exemples :</w:t>
      </w:r>
    </w:p>
    <w:p w:rsidR="00774FF8" w:rsidRDefault="00774FF8" w:rsidP="000B7625"/>
    <w:p w:rsidR="00774FF8" w:rsidRDefault="00774FF8" w:rsidP="000B7625">
      <w:r>
        <w:t>Voici quelques exemples d’expressions de recherche afin de vous familiariser avec le fonctionnement de chacun des opérateurs champs et des opérateurs logiques :</w:t>
      </w:r>
    </w:p>
    <w:p w:rsidR="00774FF8" w:rsidRDefault="00774FF8" w:rsidP="000B7625"/>
    <w:p w:rsidR="00774FF8" w:rsidRDefault="00774FF8" w:rsidP="000B7625">
      <w:r>
        <w:t>1. (Prénom)</w:t>
      </w:r>
      <w:r w:rsidRPr="00611154">
        <w:rPr>
          <w:b/>
          <w:bCs/>
          <w:sz w:val="32"/>
          <w:szCs w:val="32"/>
        </w:rPr>
        <w:t>=</w:t>
      </w:r>
      <w:r>
        <w:t>Mathieu</w:t>
      </w:r>
    </w:p>
    <w:p w:rsidR="00774FF8" w:rsidRDefault="00774FF8" w:rsidP="000B7625"/>
    <w:p w:rsidR="00774FF8" w:rsidRDefault="00774FF8" w:rsidP="000B7625">
      <w:r>
        <w:t xml:space="preserve">L’expression indique que le moteur va rechercher tous les comptes client </w:t>
      </w:r>
      <w:r w:rsidRPr="00611154">
        <w:rPr>
          <w:b/>
          <w:bCs/>
        </w:rPr>
        <w:t>contenant</w:t>
      </w:r>
      <w:r>
        <w:t xml:space="preserve"> la valeur </w:t>
      </w:r>
      <w:r>
        <w:rPr>
          <w:i/>
          <w:iCs/>
        </w:rPr>
        <w:t xml:space="preserve">Mathieu </w:t>
      </w:r>
      <w:r>
        <w:t>à travers le champ (Prénom).</w:t>
      </w:r>
    </w:p>
    <w:p w:rsidR="00774FF8" w:rsidRDefault="00774FF8" w:rsidP="000B7625"/>
    <w:p w:rsidR="00774FF8" w:rsidRDefault="00774FF8" w:rsidP="000B7625"/>
    <w:p w:rsidR="00774FF8" w:rsidRDefault="00774FF8" w:rsidP="000B7625">
      <w:r>
        <w:t>2. (Nom)</w:t>
      </w:r>
      <w:r w:rsidRPr="00611154">
        <w:rPr>
          <w:b/>
          <w:bCs/>
          <w:sz w:val="32"/>
          <w:szCs w:val="32"/>
        </w:rPr>
        <w:t>&lt;&gt;</w:t>
      </w:r>
      <w:r>
        <w:t>Paquette</w:t>
      </w:r>
    </w:p>
    <w:p w:rsidR="00774FF8" w:rsidRDefault="00774FF8" w:rsidP="000B7625"/>
    <w:p w:rsidR="00774FF8" w:rsidRDefault="00774FF8" w:rsidP="000B7625">
      <w:r>
        <w:t xml:space="preserve">L’expression indique que le moteur va rechercher tous les comptes client </w:t>
      </w:r>
      <w:r w:rsidRPr="00611154">
        <w:rPr>
          <w:b/>
          <w:bCs/>
        </w:rPr>
        <w:t>ne contenant pas</w:t>
      </w:r>
      <w:r>
        <w:t xml:space="preserve"> la valeur </w:t>
      </w:r>
      <w:r>
        <w:rPr>
          <w:i/>
          <w:iCs/>
        </w:rPr>
        <w:t>Paquette</w:t>
      </w:r>
      <w:r>
        <w:t xml:space="preserve"> à travers le champ (Nom).</w:t>
      </w:r>
    </w:p>
    <w:p w:rsidR="00774FF8" w:rsidRDefault="00774FF8" w:rsidP="000B7625"/>
    <w:p w:rsidR="00774FF8" w:rsidRDefault="00774FF8" w:rsidP="000B7625"/>
    <w:p w:rsidR="00774FF8" w:rsidRDefault="00774FF8" w:rsidP="000B7625">
      <w:r>
        <w:t>3. (Date de naissance)</w:t>
      </w:r>
      <w:r w:rsidRPr="00611154">
        <w:rPr>
          <w:b/>
          <w:bCs/>
          <w:sz w:val="32"/>
          <w:szCs w:val="32"/>
        </w:rPr>
        <w:t>&gt;</w:t>
      </w:r>
      <w:r>
        <w:t>1983</w:t>
      </w:r>
    </w:p>
    <w:p w:rsidR="00774FF8" w:rsidRDefault="00774FF8" w:rsidP="000B7625"/>
    <w:p w:rsidR="00774FF8" w:rsidRDefault="00774FF8" w:rsidP="000B7625">
      <w:r>
        <w:t xml:space="preserve">L’expression indique que le moteur va rechercher tous les comptes client dont l’année de naissance est </w:t>
      </w:r>
      <w:r w:rsidRPr="00611154">
        <w:rPr>
          <w:b/>
          <w:bCs/>
        </w:rPr>
        <w:t>supérieure</w:t>
      </w:r>
      <w:r>
        <w:t xml:space="preserve"> à </w:t>
      </w:r>
      <w:r w:rsidRPr="00611154">
        <w:t>1983</w:t>
      </w:r>
      <w:r>
        <w:t xml:space="preserve"> à travers le champ (Date de naissance).</w:t>
      </w:r>
    </w:p>
    <w:p w:rsidR="00774FF8" w:rsidRDefault="00774FF8" w:rsidP="000B7625"/>
    <w:p w:rsidR="00774FF8" w:rsidRDefault="00774FF8" w:rsidP="000B7625"/>
    <w:p w:rsidR="00774FF8" w:rsidRDefault="00774FF8" w:rsidP="000B7625">
      <w:r>
        <w:t>4.</w:t>
      </w:r>
      <w:r w:rsidRPr="00B70EC6">
        <w:t xml:space="preserve"> </w:t>
      </w:r>
      <w:r>
        <w:t>(Date de naissance)</w:t>
      </w:r>
      <w:r w:rsidRPr="00611154">
        <w:rPr>
          <w:b/>
          <w:bCs/>
          <w:sz w:val="32"/>
          <w:szCs w:val="32"/>
        </w:rPr>
        <w:t>&lt;</w:t>
      </w:r>
      <w:r>
        <w:t>1983</w:t>
      </w:r>
    </w:p>
    <w:p w:rsidR="00774FF8" w:rsidRDefault="00774FF8" w:rsidP="000B7625"/>
    <w:p w:rsidR="00774FF8" w:rsidRDefault="00774FF8" w:rsidP="000B7625">
      <w:r>
        <w:t xml:space="preserve">L’expression indique que le moteur va rechercher tous les comptes client dont l’année de naissance est </w:t>
      </w:r>
      <w:r w:rsidRPr="00611154">
        <w:rPr>
          <w:b/>
          <w:bCs/>
        </w:rPr>
        <w:t>inférieure</w:t>
      </w:r>
      <w:r>
        <w:t xml:space="preserve"> à </w:t>
      </w:r>
      <w:r w:rsidRPr="00611154">
        <w:t>1983</w:t>
      </w:r>
      <w:r>
        <w:t xml:space="preserve"> à travers le champ (Date de naissance).</w:t>
      </w:r>
    </w:p>
    <w:p w:rsidR="00774FF8" w:rsidRDefault="00774FF8" w:rsidP="000B7625"/>
    <w:p w:rsidR="00774FF8" w:rsidRDefault="00774FF8" w:rsidP="000B7625"/>
    <w:p w:rsidR="00774FF8" w:rsidRDefault="00774FF8" w:rsidP="000B7625">
      <w:r>
        <w:t>5.</w:t>
      </w:r>
      <w:r w:rsidRPr="00B70EC6">
        <w:t xml:space="preserve"> </w:t>
      </w:r>
      <w:r>
        <w:t>(Date de naissance)</w:t>
      </w:r>
      <w:r w:rsidRPr="00611154">
        <w:rPr>
          <w:b/>
          <w:bCs/>
          <w:sz w:val="32"/>
          <w:szCs w:val="32"/>
        </w:rPr>
        <w:t>&lt;=</w:t>
      </w:r>
      <w:r>
        <w:t>1982/11</w:t>
      </w:r>
    </w:p>
    <w:p w:rsidR="00774FF8" w:rsidRDefault="00774FF8" w:rsidP="000B7625"/>
    <w:p w:rsidR="00774FF8" w:rsidRDefault="00774FF8" w:rsidP="000B7625">
      <w:r>
        <w:t xml:space="preserve">L’expression indique que le moteur va rechercher tous les comptes client dont l’année et le mois de naissance sont </w:t>
      </w:r>
      <w:r w:rsidRPr="00611154">
        <w:rPr>
          <w:b/>
          <w:bCs/>
        </w:rPr>
        <w:t>inférieurs ou égaux</w:t>
      </w:r>
      <w:r>
        <w:t xml:space="preserve"> à novembre 1982 à travers le champ (Date de naissance).</w:t>
      </w:r>
    </w:p>
    <w:p w:rsidR="00774FF8" w:rsidRDefault="00774FF8" w:rsidP="000B7625"/>
    <w:p w:rsidR="00774FF8" w:rsidRDefault="00774FF8" w:rsidP="000B7625"/>
    <w:p w:rsidR="00774FF8" w:rsidRDefault="00774FF8" w:rsidP="000B7625">
      <w:r>
        <w:t>6. (Date de naissance)</w:t>
      </w:r>
      <w:r w:rsidRPr="00611154">
        <w:rPr>
          <w:b/>
          <w:bCs/>
          <w:sz w:val="32"/>
          <w:szCs w:val="32"/>
        </w:rPr>
        <w:t>&gt;=</w:t>
      </w:r>
      <w:r>
        <w:t>1982/11/13</w:t>
      </w:r>
    </w:p>
    <w:p w:rsidR="00774FF8" w:rsidRDefault="00774FF8" w:rsidP="000B7625"/>
    <w:p w:rsidR="00774FF8" w:rsidRDefault="00774FF8" w:rsidP="000B7625">
      <w:r>
        <w:t xml:space="preserve">L’expression indique que le moteur va rechercher tous les comptes client dont la date de naissance est </w:t>
      </w:r>
      <w:r>
        <w:rPr>
          <w:b/>
          <w:bCs/>
        </w:rPr>
        <w:t>supérieure</w:t>
      </w:r>
      <w:r w:rsidRPr="00571C3A">
        <w:rPr>
          <w:b/>
          <w:bCs/>
        </w:rPr>
        <w:t xml:space="preserve"> ou égale</w:t>
      </w:r>
      <w:r>
        <w:t xml:space="preserve"> au 13 novembre 1982 à travers le champ (Date de naissance).</w:t>
      </w:r>
    </w:p>
    <w:p w:rsidR="00774FF8" w:rsidRDefault="00774FF8" w:rsidP="000B7625"/>
    <w:p w:rsidR="00774FF8" w:rsidRDefault="00774FF8" w:rsidP="000B7625"/>
    <w:p w:rsidR="00774FF8" w:rsidRDefault="00774FF8" w:rsidP="000B7625">
      <w:r>
        <w:t>7. (Prénom)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p>
    <w:p w:rsidR="00774FF8" w:rsidRDefault="00774FF8" w:rsidP="000B7625"/>
    <w:p w:rsidR="00774FF8" w:rsidRDefault="00774FF8" w:rsidP="000B7625">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à travers le champ (Nom).</w:t>
      </w:r>
    </w:p>
    <w:p w:rsidR="00774FF8" w:rsidRDefault="00774FF8" w:rsidP="000B7625"/>
    <w:p w:rsidR="00774FF8" w:rsidRDefault="00774FF8" w:rsidP="000B7625"/>
    <w:p w:rsidR="00774FF8" w:rsidRPr="000B7676" w:rsidRDefault="00774FF8" w:rsidP="000B7625">
      <w:r>
        <w:t>8. (Ville)</w:t>
      </w:r>
      <w:r w:rsidRPr="00611154">
        <w:rPr>
          <w:b/>
          <w:bCs/>
          <w:sz w:val="32"/>
          <w:szCs w:val="32"/>
        </w:rPr>
        <w:t>=</w:t>
      </w:r>
      <w:r>
        <w:t xml:space="preserve">Montréal </w:t>
      </w:r>
      <w:r>
        <w:rPr>
          <w:b/>
          <w:bCs/>
        </w:rPr>
        <w:t xml:space="preserve">OR </w:t>
      </w:r>
      <w:r>
        <w:t>(Ville)</w:t>
      </w:r>
      <w:r w:rsidRPr="00611154">
        <w:rPr>
          <w:b/>
          <w:bCs/>
          <w:sz w:val="32"/>
          <w:szCs w:val="32"/>
        </w:rPr>
        <w:t>=</w:t>
      </w:r>
      <w:r>
        <w:t>Repentigny</w:t>
      </w:r>
    </w:p>
    <w:p w:rsidR="00774FF8" w:rsidRDefault="00774FF8" w:rsidP="000B7625"/>
    <w:p w:rsidR="00774FF8" w:rsidRDefault="00774FF8" w:rsidP="000B7625">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client contenant la valeur </w:t>
      </w:r>
      <w:r>
        <w:rPr>
          <w:i/>
          <w:iCs/>
        </w:rPr>
        <w:t>R</w:t>
      </w:r>
      <w:r w:rsidRPr="00571C3A">
        <w:rPr>
          <w:i/>
          <w:iCs/>
        </w:rPr>
        <w:t>epentigny</w:t>
      </w:r>
      <w:r>
        <w:t xml:space="preserve"> à travers le champ (Ville.)</w:t>
      </w:r>
    </w:p>
    <w:p w:rsidR="00774FF8" w:rsidRDefault="00774FF8" w:rsidP="000B7625"/>
    <w:p w:rsidR="00774FF8" w:rsidRDefault="00774FF8" w:rsidP="000B7625"/>
    <w:p w:rsidR="00774FF8" w:rsidRPr="000B7676" w:rsidRDefault="00774FF8" w:rsidP="000B7625">
      <w:r>
        <w:t xml:space="preserve">9. </w:t>
      </w:r>
      <w:r w:rsidRPr="00F67727">
        <w:rPr>
          <w:b/>
          <w:bCs/>
          <w:sz w:val="32"/>
          <w:szCs w:val="32"/>
        </w:rPr>
        <w:t>(</w:t>
      </w:r>
      <w:r>
        <w:t>(Prénom)</w:t>
      </w:r>
      <w:r w:rsidRPr="00611154">
        <w:rPr>
          <w:b/>
          <w:bCs/>
          <w:sz w:val="32"/>
          <w:szCs w:val="32"/>
        </w:rPr>
        <w:t>=</w:t>
      </w:r>
      <w:r>
        <w:t xml:space="preserve">Mathieu </w:t>
      </w:r>
      <w:r w:rsidRPr="000B7676">
        <w:rPr>
          <w:b/>
          <w:bCs/>
        </w:rPr>
        <w:t>AND</w:t>
      </w:r>
      <w:r>
        <w:rPr>
          <w:b/>
          <w:bCs/>
        </w:rPr>
        <w:t xml:space="preserve"> </w:t>
      </w:r>
      <w:r>
        <w:t>(Nom)</w:t>
      </w:r>
      <w:r w:rsidRPr="00611154">
        <w:rPr>
          <w:b/>
          <w:bCs/>
          <w:sz w:val="32"/>
          <w:szCs w:val="32"/>
        </w:rPr>
        <w:t>=</w:t>
      </w:r>
      <w:r>
        <w:t>Paquette</w:t>
      </w:r>
      <w:r w:rsidRPr="00F67727">
        <w:rPr>
          <w:b/>
          <w:bCs/>
          <w:sz w:val="32"/>
          <w:szCs w:val="32"/>
        </w:rPr>
        <w:t>)</w:t>
      </w:r>
      <w:r>
        <w:t xml:space="preserve"> </w:t>
      </w:r>
      <w:r>
        <w:rPr>
          <w:b/>
          <w:bCs/>
        </w:rPr>
        <w:t xml:space="preserve">OR </w:t>
      </w:r>
      <w:r>
        <w:t>(Adresse)</w:t>
      </w:r>
      <w:r w:rsidRPr="00611154">
        <w:rPr>
          <w:b/>
          <w:bCs/>
          <w:sz w:val="32"/>
          <w:szCs w:val="32"/>
        </w:rPr>
        <w:t>=</w:t>
      </w:r>
      <w:r>
        <w:t>15</w:t>
      </w:r>
    </w:p>
    <w:p w:rsidR="00774FF8" w:rsidRDefault="00774FF8" w:rsidP="000B7625"/>
    <w:p w:rsidR="00774FF8" w:rsidRDefault="00774FF8" w:rsidP="000B7625">
      <w:r>
        <w:t xml:space="preserve">L’expression indique que le moteur va rechercher tous les comptes client contenant la valeur </w:t>
      </w:r>
      <w:r>
        <w:rPr>
          <w:i/>
          <w:iCs/>
        </w:rPr>
        <w:t xml:space="preserve">Mathieu </w:t>
      </w:r>
      <w:r>
        <w:t xml:space="preserve">à travers le champ (Prénom) </w:t>
      </w:r>
      <w:r w:rsidRPr="00571C3A">
        <w:rPr>
          <w:b/>
          <w:bCs/>
        </w:rPr>
        <w:t>et</w:t>
      </w:r>
      <w:r>
        <w:t xml:space="preserve"> contenant la valeur </w:t>
      </w:r>
      <w:r>
        <w:rPr>
          <w:i/>
          <w:iCs/>
        </w:rPr>
        <w:t xml:space="preserve">Paquette </w:t>
      </w:r>
      <w:r>
        <w:t xml:space="preserve">à travers le champ (Nom) </w:t>
      </w:r>
      <w:r w:rsidRPr="00571C3A">
        <w:rPr>
          <w:b/>
          <w:bCs/>
        </w:rPr>
        <w:t>ou</w:t>
      </w:r>
      <w:r>
        <w:t xml:space="preserve"> tous les comptes client contenant la valeur 15 à travers le champ (Adresse).</w:t>
      </w:r>
    </w:p>
    <w:p w:rsidR="00774FF8" w:rsidRDefault="00774FF8" w:rsidP="000B7625"/>
    <w:p w:rsidR="00774FF8" w:rsidRDefault="00774FF8" w:rsidP="000B7625"/>
    <w:p w:rsidR="00774FF8" w:rsidRPr="000B7676" w:rsidRDefault="00774FF8" w:rsidP="000B7625">
      <w:r>
        <w:t xml:space="preserve">10. </w:t>
      </w:r>
      <w:r w:rsidRPr="00F67727">
        <w:rPr>
          <w:b/>
          <w:bCs/>
          <w:sz w:val="32"/>
          <w:szCs w:val="32"/>
        </w:rPr>
        <w:t>(</w:t>
      </w:r>
      <w:r>
        <w:t>(Ville)</w:t>
      </w:r>
      <w:r w:rsidRPr="00571C3A">
        <w:rPr>
          <w:b/>
          <w:bCs/>
          <w:sz w:val="32"/>
          <w:szCs w:val="32"/>
        </w:rPr>
        <w:t>=</w:t>
      </w:r>
      <w:r>
        <w:t xml:space="preserve">Montréal </w:t>
      </w:r>
      <w:r>
        <w:rPr>
          <w:b/>
          <w:bCs/>
        </w:rPr>
        <w:t xml:space="preserve">OR </w:t>
      </w:r>
      <w:r>
        <w:t>(Ville)</w:t>
      </w:r>
      <w:r w:rsidRPr="00571C3A">
        <w:rPr>
          <w:b/>
          <w:bCs/>
          <w:sz w:val="32"/>
          <w:szCs w:val="32"/>
        </w:rPr>
        <w:t>=</w:t>
      </w:r>
      <w:r>
        <w:t>Repentigny</w:t>
      </w:r>
      <w:r w:rsidRPr="00F67727">
        <w:rPr>
          <w:b/>
          <w:bCs/>
          <w:sz w:val="32"/>
          <w:szCs w:val="32"/>
        </w:rPr>
        <w:t>)</w:t>
      </w:r>
      <w:r>
        <w:t xml:space="preserve"> </w:t>
      </w:r>
      <w:r>
        <w:rPr>
          <w:b/>
          <w:bCs/>
        </w:rPr>
        <w:t xml:space="preserve">AND </w:t>
      </w:r>
      <w:r>
        <w:t>(Nom)</w:t>
      </w:r>
      <w:r w:rsidRPr="00571C3A">
        <w:rPr>
          <w:b/>
          <w:bCs/>
          <w:sz w:val="32"/>
          <w:szCs w:val="32"/>
        </w:rPr>
        <w:t>=</w:t>
      </w:r>
      <w:r>
        <w:t>Paquette</w:t>
      </w:r>
    </w:p>
    <w:p w:rsidR="00774FF8" w:rsidRDefault="00774FF8" w:rsidP="000B7625"/>
    <w:p w:rsidR="00774FF8" w:rsidRDefault="00774FF8" w:rsidP="000B7625">
      <w:r>
        <w:t xml:space="preserve">L’expression indique que le moteur va rechercher tous les comptes client contenant la valeur </w:t>
      </w:r>
      <w:r>
        <w:rPr>
          <w:i/>
          <w:iCs/>
        </w:rPr>
        <w:t>M</w:t>
      </w:r>
      <w:r w:rsidRPr="00571C3A">
        <w:rPr>
          <w:i/>
          <w:iCs/>
        </w:rPr>
        <w:t>ontréal</w:t>
      </w:r>
      <w:r>
        <w:t xml:space="preserve"> à travers le champ (Ville) </w:t>
      </w:r>
      <w:r w:rsidRPr="00571C3A">
        <w:rPr>
          <w:b/>
          <w:bCs/>
        </w:rPr>
        <w:t>ou</w:t>
      </w:r>
      <w:r>
        <w:t xml:space="preserve"> tous les comptes contenant la valeur </w:t>
      </w:r>
      <w:r>
        <w:rPr>
          <w:i/>
          <w:iCs/>
        </w:rPr>
        <w:t>R</w:t>
      </w:r>
      <w:r w:rsidRPr="00A978C6">
        <w:rPr>
          <w:i/>
          <w:iCs/>
        </w:rPr>
        <w:t>epentigny</w:t>
      </w:r>
      <w:r>
        <w:t xml:space="preserve"> à travers le champ (Ville), mais </w:t>
      </w:r>
      <w:r w:rsidRPr="00571C3A">
        <w:rPr>
          <w:b/>
          <w:bCs/>
        </w:rPr>
        <w:t>il faut aussi que</w:t>
      </w:r>
      <w:r>
        <w:t xml:space="preserve"> le champ (Nom) contienne la valeur </w:t>
      </w:r>
      <w:r>
        <w:rPr>
          <w:i/>
          <w:iCs/>
        </w:rPr>
        <w:t>Paquette</w:t>
      </w:r>
      <w:r>
        <w:t>.</w:t>
      </w:r>
    </w:p>
    <w:p w:rsidR="00774FF8" w:rsidRDefault="00774FF8" w:rsidP="000B7625"/>
    <w:p w:rsidR="00774FF8" w:rsidRDefault="00774FF8" w:rsidP="000B7625">
      <w:r>
        <w:t xml:space="preserve">Dans les deux derniers exemples, on remarquera que des parenthèses supplémentaires servent aussi à grouper les opérateurs champs afin de créer des expressions de recherches très précises. Notons de plus que l’opérateur logique </w:t>
      </w:r>
      <w:r w:rsidRPr="00A978C6">
        <w:rPr>
          <w:b/>
          <w:bCs/>
          <w:i/>
          <w:iCs/>
        </w:rPr>
        <w:t>AND</w:t>
      </w:r>
      <w:r>
        <w:t xml:space="preserve"> a priorité sur </w:t>
      </w:r>
      <w:r w:rsidRPr="00A978C6">
        <w:rPr>
          <w:b/>
          <w:bCs/>
          <w:i/>
          <w:iCs/>
        </w:rPr>
        <w:t>OR</w:t>
      </w:r>
      <w:r>
        <w:t xml:space="preserve"> en cas d’absence de parenthèse. Ainsi, si les parenthèses étaient omises, l’expression # 10 serait équivalente à : (Ville)=Montréal </w:t>
      </w:r>
      <w:r>
        <w:rPr>
          <w:b/>
          <w:bCs/>
        </w:rPr>
        <w:t xml:space="preserve">or </w:t>
      </w:r>
      <w:r>
        <w:t xml:space="preserve">((Ville=Repentigny </w:t>
      </w:r>
      <w:r>
        <w:rPr>
          <w:b/>
          <w:bCs/>
        </w:rPr>
        <w:t>and</w:t>
      </w:r>
      <w:r>
        <w:t xml:space="preserve"> (Nom)=Paquette). </w:t>
      </w:r>
    </w:p>
    <w:p w:rsidR="00774FF8" w:rsidRDefault="00774FF8" w:rsidP="000B7625"/>
    <w:p w:rsidR="00774FF8" w:rsidRDefault="00774FF8" w:rsidP="00A30913">
      <w:pPr>
        <w:tabs>
          <w:tab w:val="left" w:pos="1976"/>
        </w:tabs>
      </w:pPr>
      <w:r>
        <w:tab/>
      </w:r>
    </w:p>
    <w:p w:rsidR="00774FF8" w:rsidRDefault="00774FF8" w:rsidP="00A30913">
      <w:pPr>
        <w:tabs>
          <w:tab w:val="left" w:pos="1976"/>
        </w:tabs>
      </w:pPr>
      <w:r>
        <w:rPr>
          <w:i/>
          <w:iCs/>
        </w:rPr>
        <w:t>Pour pouvoir accéder aux comptes personnes / organismes clés,  un utilisateur doit avoir l’</w:t>
      </w:r>
      <w:r>
        <w:rPr>
          <w:b/>
          <w:bCs/>
          <w:i/>
          <w:iCs/>
        </w:rPr>
        <w:t xml:space="preserve">Accès aux comptes personnes / organismes clés </w:t>
      </w:r>
      <w:r w:rsidRPr="00CF6406">
        <w:rPr>
          <w:i/>
          <w:iCs/>
        </w:rPr>
        <w:t>d’activé dans son</w:t>
      </w:r>
      <w:r>
        <w:rPr>
          <w:i/>
          <w:iCs/>
        </w:rPr>
        <w:t xml:space="preserve"> type d’utilisateur</w:t>
      </w:r>
      <w:r w:rsidRPr="00CF6406">
        <w:rPr>
          <w:i/>
          <w:iCs/>
        </w:rPr>
        <w:t>.</w:t>
      </w:r>
    </w:p>
    <w:p w:rsidR="00774FF8" w:rsidRDefault="00774FF8" w:rsidP="00A30913">
      <w:pPr>
        <w:tabs>
          <w:tab w:val="left" w:pos="1976"/>
        </w:tabs>
      </w:pPr>
    </w:p>
    <w:p w:rsidR="00774FF8" w:rsidRDefault="00774FF8" w:rsidP="000B7625">
      <w:r>
        <w:rPr>
          <w:i/>
          <w:iCs/>
        </w:rPr>
        <w:t>Vous pouvez en tout temps quitter la fenêtre</w:t>
      </w:r>
      <w:r>
        <w:t xml:space="preserve"> Recherche d’un(e) personne / organisme clé  </w:t>
      </w:r>
      <w:r>
        <w:rPr>
          <w:i/>
          <w:iCs/>
        </w:rPr>
        <w:t xml:space="preserve">en cliquant sur le </w:t>
      </w:r>
      <w:r w:rsidRPr="009C6C36">
        <w:rPr>
          <w:b/>
          <w:bCs/>
          <w:i/>
          <w:iCs/>
          <w:noProof/>
        </w:rPr>
        <w:pict>
          <v:shape id="_x0000_i1812"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w:t>
      </w:r>
    </w:p>
    <w:p w:rsidR="00774FF8" w:rsidRPr="007A2DC8" w:rsidRDefault="00774FF8" w:rsidP="007A2DC8">
      <w:pPr>
        <w:pStyle w:val="Heading2"/>
      </w:pPr>
      <w:r>
        <w:br w:type="page"/>
      </w:r>
      <w:bookmarkStart w:id="173" w:name="KP_Del"/>
      <w:bookmarkEnd w:id="173"/>
      <w:r>
        <w:t>Supprimer un compte</w:t>
      </w:r>
      <w:r w:rsidRPr="007A2DC8">
        <w:t xml:space="preserve"> personne /organisme clé</w:t>
      </w:r>
    </w:p>
    <w:p w:rsidR="00774FF8" w:rsidRDefault="00774FF8" w:rsidP="003604CA">
      <w:r w:rsidRPr="00CA76CD">
        <w:rPr>
          <w:vanish/>
        </w:rPr>
        <w:t xml:space="preserve">Numéro : </w:t>
      </w:r>
      <w:r>
        <w:rPr>
          <w:vanish/>
        </w:rPr>
        <w:t>154</w:t>
      </w:r>
    </w:p>
    <w:p w:rsidR="00774FF8" w:rsidRDefault="00774FF8" w:rsidP="007A2DC8">
      <w:r>
        <w:t>Pour supprimer</w:t>
      </w:r>
      <w:r w:rsidRPr="007E2F6A">
        <w:t xml:space="preserve"> </w:t>
      </w:r>
      <w:r>
        <w:t xml:space="preserve">un </w:t>
      </w:r>
      <w:hyperlink w:anchor="KP" w:history="1">
        <w:r>
          <w:rPr>
            <w:rStyle w:val="Hyperlink"/>
          </w:rPr>
          <w:t>C</w:t>
        </w:r>
        <w:r w:rsidRPr="00414B52">
          <w:rPr>
            <w:rStyle w:val="Hyperlink"/>
          </w:rPr>
          <w:t>ompte personne / organisme clé</w:t>
        </w:r>
      </w:hyperlink>
      <w:r>
        <w:t xml:space="preserve"> </w:t>
      </w:r>
      <w:r w:rsidRPr="007E2F6A">
        <w:t xml:space="preserve">cliquez sur le menu </w:t>
      </w:r>
      <w:r w:rsidRPr="007E2F6A">
        <w:rPr>
          <w:b/>
          <w:bCs/>
        </w:rPr>
        <w:t>Compte</w:t>
      </w:r>
      <w:r w:rsidRPr="007E2F6A">
        <w:t xml:space="preserve">, puis cliquez sur </w:t>
      </w:r>
      <w:r>
        <w:rPr>
          <w:noProof/>
        </w:rPr>
        <w:pict>
          <v:shape id="_x0000_i1813" type="#_x0000_t75" style="width:14.25pt;height:14.25pt;visibility:visible">
            <v:imagedata r:id="rId226" o:title=""/>
          </v:shape>
        </w:pict>
      </w:r>
      <w:r>
        <w:t xml:space="preserve"> </w:t>
      </w:r>
      <w:r>
        <w:rPr>
          <w:b/>
          <w:bCs/>
        </w:rPr>
        <w:t>Personne / organisme clé</w:t>
      </w:r>
      <w:r w:rsidRPr="007E2F6A">
        <w:t xml:space="preserve"> et ensuite sur </w:t>
      </w:r>
      <w:r>
        <w:rPr>
          <w:noProof/>
        </w:rPr>
        <w:pict>
          <v:shape id="_x0000_i1814" type="#_x0000_t75" style="width:14.25pt;height:14.25pt;visibility:visible">
            <v:imagedata r:id="rId227" o:title=""/>
          </v:shape>
        </w:pict>
      </w:r>
      <w:r>
        <w:t xml:space="preserve"> </w:t>
      </w:r>
      <w:r w:rsidRPr="007E2F6A">
        <w:rPr>
          <w:b/>
          <w:bCs/>
        </w:rPr>
        <w:t>Ouvrir</w:t>
      </w:r>
      <w:r w:rsidRPr="007E2F6A">
        <w:t>.</w:t>
      </w:r>
    </w:p>
    <w:p w:rsidR="00774FF8" w:rsidRDefault="00774FF8" w:rsidP="007A2DC8"/>
    <w:p w:rsidR="00774FF8" w:rsidRDefault="00774FF8" w:rsidP="007A2DC8">
      <w:pPr>
        <w:rPr>
          <w:i/>
          <w:iCs/>
        </w:rPr>
      </w:pPr>
      <w:r w:rsidRPr="007E2F6A">
        <w:rPr>
          <w:i/>
          <w:iCs/>
        </w:rPr>
        <w:t xml:space="preserve">La fenêtre </w:t>
      </w:r>
      <w:r w:rsidRPr="007E2F6A">
        <w:t>Recherche d’un</w:t>
      </w:r>
      <w:r>
        <w:t xml:space="preserve">(e) personne / organisme clé </w:t>
      </w:r>
      <w:r>
        <w:rPr>
          <w:i/>
          <w:iCs/>
        </w:rPr>
        <w:t xml:space="preserve">apparaît. </w:t>
      </w:r>
      <w:r w:rsidRPr="007E2F6A">
        <w:rPr>
          <w:i/>
          <w:iCs/>
        </w:rPr>
        <w:t xml:space="preserve">Veuillez suivre les étapes pour </w:t>
      </w:r>
      <w:hyperlink w:anchor="KP_Search" w:history="1">
        <w:r w:rsidRPr="00C24991">
          <w:rPr>
            <w:rStyle w:val="Hyperlink"/>
          </w:rPr>
          <w:t>Rechercher un compte personne / organisme clé</w:t>
        </w:r>
      </w:hyperlink>
      <w:r>
        <w:rPr>
          <w:i/>
          <w:iCs/>
        </w:rPr>
        <w:t>.</w:t>
      </w:r>
    </w:p>
    <w:p w:rsidR="00774FF8" w:rsidRDefault="00774FF8" w:rsidP="007A2DC8">
      <w:pPr>
        <w:rPr>
          <w:i/>
          <w:iCs/>
        </w:rPr>
      </w:pPr>
    </w:p>
    <w:p w:rsidR="00774FF8" w:rsidRDefault="00774FF8" w:rsidP="007A2DC8">
      <w:r w:rsidRPr="00F55D5D">
        <w:t xml:space="preserve">1.  </w:t>
      </w:r>
      <w:r>
        <w:t>Sélectionnez un(e) personne / organisme clé</w:t>
      </w:r>
      <w:r w:rsidRPr="00F55D5D">
        <w:t>.</w:t>
      </w:r>
    </w:p>
    <w:p w:rsidR="00774FF8" w:rsidRDefault="00774FF8" w:rsidP="007A2DC8"/>
    <w:p w:rsidR="00774FF8" w:rsidRDefault="00774FF8" w:rsidP="007A2DC8">
      <w:r>
        <w:t xml:space="preserve">2.  Cliquez sur </w:t>
      </w:r>
      <w:r>
        <w:rPr>
          <w:noProof/>
        </w:rPr>
        <w:pict>
          <v:shape id="_x0000_i1815" type="#_x0000_t75" style="width:14.25pt;height:14.25pt;visibility:visible">
            <v:imagedata r:id="rId43" o:title=""/>
          </v:shape>
        </w:pict>
      </w:r>
      <w:r>
        <w:t>.</w:t>
      </w:r>
    </w:p>
    <w:p w:rsidR="00774FF8" w:rsidRDefault="00774FF8" w:rsidP="007A2DC8"/>
    <w:p w:rsidR="00774FF8" w:rsidRPr="00F55D5D" w:rsidRDefault="00774FF8" w:rsidP="007A2DC8">
      <w:pPr>
        <w:ind w:left="284"/>
        <w:rPr>
          <w:i/>
          <w:iCs/>
        </w:rPr>
      </w:pPr>
      <w:r>
        <w:rPr>
          <w:i/>
          <w:iCs/>
        </w:rPr>
        <w:t xml:space="preserve">La fenêtre </w:t>
      </w:r>
      <w:r>
        <w:t xml:space="preserve">Confirmation de suppression </w:t>
      </w:r>
      <w:r>
        <w:rPr>
          <w:i/>
          <w:iCs/>
        </w:rPr>
        <w:t xml:space="preserve"> apparaît.</w:t>
      </w:r>
    </w:p>
    <w:p w:rsidR="00774FF8" w:rsidRDefault="00774FF8" w:rsidP="007A2DC8"/>
    <w:p w:rsidR="00774FF8" w:rsidRPr="00F55D5D" w:rsidRDefault="00774FF8" w:rsidP="007A2DC8">
      <w:r>
        <w:t>3. Cliquez sur « </w:t>
      </w:r>
      <w:r>
        <w:rPr>
          <w:b/>
          <w:bCs/>
        </w:rPr>
        <w:t>Oui</w:t>
      </w:r>
      <w:r>
        <w:t> ».</w:t>
      </w:r>
    </w:p>
    <w:p w:rsidR="00774FF8" w:rsidRDefault="00774FF8" w:rsidP="007A2DC8"/>
    <w:p w:rsidR="00774FF8" w:rsidRDefault="00774FF8" w:rsidP="007A2DC8"/>
    <w:p w:rsidR="00774FF8" w:rsidRPr="00F55D5D" w:rsidRDefault="00774FF8" w:rsidP="007A2DC8">
      <w:pPr>
        <w:rPr>
          <w:i/>
          <w:iCs/>
        </w:rPr>
      </w:pPr>
      <w:r>
        <w:rPr>
          <w:i/>
          <w:iCs/>
        </w:rPr>
        <w:t>Pour pouvoir supprimer un compte client un utilisateur doit avoir</w:t>
      </w:r>
      <w:r w:rsidRPr="00CF6406">
        <w:rPr>
          <w:i/>
          <w:iCs/>
        </w:rPr>
        <w:t xml:space="preserve"> le </w:t>
      </w:r>
      <w:r w:rsidRPr="00791DE0">
        <w:rPr>
          <w:b/>
          <w:bCs/>
        </w:rPr>
        <w:t>Droit de supprimer une personne / organisme clé</w:t>
      </w:r>
      <w:r w:rsidRPr="00CF6406">
        <w:rPr>
          <w:i/>
          <w:iCs/>
        </w:rPr>
        <w:t xml:space="preserve"> d’activé dans son</w:t>
      </w:r>
      <w:r>
        <w:rPr>
          <w:i/>
          <w:iCs/>
        </w:rPr>
        <w:t xml:space="preserve"> type d’utilisateur</w:t>
      </w:r>
      <w:r w:rsidRPr="00CF6406">
        <w:rPr>
          <w:i/>
          <w:iCs/>
        </w:rPr>
        <w:t>.</w:t>
      </w:r>
    </w:p>
    <w:p w:rsidR="00774FF8" w:rsidRPr="00F81095" w:rsidRDefault="00774FF8" w:rsidP="007A2DC8"/>
    <w:p w:rsidR="00774FF8" w:rsidRPr="007A2DC8" w:rsidRDefault="00774FF8" w:rsidP="007A2DC8">
      <w:r>
        <w:rPr>
          <w:i/>
          <w:iCs/>
        </w:rPr>
        <w:t>Vous pouvez en tout temps quitter la fenêtre</w:t>
      </w:r>
      <w:r>
        <w:t xml:space="preserve"> </w:t>
      </w:r>
      <w:r w:rsidRPr="007E2F6A">
        <w:t>Recherche d’un</w:t>
      </w:r>
      <w:r>
        <w:t xml:space="preserve">(e) personne / organisme clé </w:t>
      </w:r>
      <w:r>
        <w:rPr>
          <w:i/>
          <w:iCs/>
        </w:rPr>
        <w:t xml:space="preserve">en cliquant sur le </w:t>
      </w:r>
      <w:r w:rsidRPr="009C6C36">
        <w:rPr>
          <w:b/>
          <w:bCs/>
          <w:i/>
          <w:iCs/>
          <w:noProof/>
        </w:rPr>
        <w:pict>
          <v:shape id="_x0000_i181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sidRPr="006A685C">
        <w:rPr>
          <w:b/>
          <w:bCs/>
          <w:i/>
          <w:iCs/>
        </w:rPr>
        <w:t>Échap (Esc)</w:t>
      </w:r>
      <w:r>
        <w:rPr>
          <w:b/>
          <w:bCs/>
          <w:i/>
          <w:iCs/>
        </w:rPr>
        <w:t xml:space="preserve"> </w:t>
      </w:r>
      <w:r>
        <w:rPr>
          <w:i/>
          <w:iCs/>
        </w:rPr>
        <w:t>de votre clavier.</w:t>
      </w:r>
    </w:p>
    <w:p w:rsidR="00774FF8" w:rsidRDefault="00774FF8" w:rsidP="003604CA">
      <w:pPr>
        <w:pStyle w:val="Heading1"/>
      </w:pPr>
      <w:r w:rsidRPr="007A2DC8">
        <w:br w:type="page"/>
      </w:r>
      <w:bookmarkStart w:id="174" w:name="Stocks"/>
      <w:bookmarkEnd w:id="174"/>
      <w:r>
        <w:t xml:space="preserve"> Équipement</w:t>
      </w:r>
    </w:p>
    <w:p w:rsidR="00774FF8" w:rsidRDefault="00774FF8" w:rsidP="003604CA">
      <w:r w:rsidRPr="00CA76CD">
        <w:rPr>
          <w:vanish/>
        </w:rPr>
        <w:t xml:space="preserve">Numéro : </w:t>
      </w:r>
      <w:r>
        <w:rPr>
          <w:vanish/>
        </w:rPr>
        <w:t>155</w:t>
      </w:r>
    </w:p>
    <w:p w:rsidR="00774FF8" w:rsidRPr="005C439F" w:rsidRDefault="00774FF8" w:rsidP="003604CA">
      <w:pPr>
        <w:pStyle w:val="Heading2"/>
      </w:pPr>
      <w:r>
        <w:br w:type="page"/>
        <w:t>Gérer les informations de base de l’équipement</w:t>
      </w:r>
    </w:p>
    <w:p w:rsidR="00774FF8" w:rsidRDefault="00774FF8" w:rsidP="003604CA">
      <w:r w:rsidRPr="00CA76CD">
        <w:rPr>
          <w:vanish/>
        </w:rPr>
        <w:t xml:space="preserve">Numéro : </w:t>
      </w:r>
      <w:r>
        <w:rPr>
          <w:vanish/>
        </w:rPr>
        <w:t>156</w:t>
      </w:r>
    </w:p>
    <w:p w:rsidR="00774FF8" w:rsidRDefault="00774FF8" w:rsidP="008C0A19">
      <w:r>
        <w:t>Pour gérer les informations de base de l’équipement, allez dans le menu gestion, puis cliquer sur équipement.</w:t>
      </w:r>
    </w:p>
    <w:p w:rsidR="00774FF8" w:rsidRDefault="00774FF8" w:rsidP="008C0A19"/>
    <w:p w:rsidR="00774FF8" w:rsidRPr="00490A47" w:rsidRDefault="00774FF8" w:rsidP="008C0A19">
      <w:r>
        <w:t>La fenêtre de l’équipement apparaît</w:t>
      </w:r>
      <w:r w:rsidRPr="00490A47">
        <w:t xml:space="preserve"> contenant le formulaire d</w:t>
      </w:r>
      <w:r>
        <w:t>es informations de base de l’équipement</w:t>
      </w:r>
      <w:r w:rsidRPr="00490A47">
        <w:t xml:space="preserve"> qui suit les </w:t>
      </w:r>
      <w:r w:rsidRPr="006F141E">
        <w:rPr>
          <w:u w:val="single"/>
        </w:rPr>
        <w:t>normes de remplissages</w:t>
      </w:r>
      <w:r w:rsidRPr="00490A47">
        <w:t>. Pour obtenir ces informations</w:t>
      </w:r>
      <w:r>
        <w:t>,</w:t>
      </w:r>
      <w:r w:rsidRPr="00490A47">
        <w:t xml:space="preserve"> cliquer ici.</w:t>
      </w:r>
    </w:p>
    <w:p w:rsidR="00774FF8" w:rsidRDefault="00774FF8" w:rsidP="008C0A19"/>
    <w:p w:rsidR="00774FF8" w:rsidRDefault="00774FF8" w:rsidP="008C0A19">
      <w:r>
        <w:t>* Le formulaire inscrit les majuscules aux endroits appropriés, donc il n’est pas nécessaire de les faire *</w:t>
      </w:r>
    </w:p>
    <w:p w:rsidR="00774FF8" w:rsidRDefault="00774FF8" w:rsidP="008C0A19"/>
    <w:p w:rsidR="00774FF8" w:rsidRDefault="00774FF8" w:rsidP="008C0A19">
      <w:pPr>
        <w:ind w:left="180" w:hanging="180"/>
      </w:pPr>
      <w:r>
        <w:t xml:space="preserve">1. Dans l’encadrer, vous voyez les divers </w:t>
      </w:r>
      <w:r w:rsidRPr="006F141E">
        <w:rPr>
          <w:b/>
          <w:bCs/>
        </w:rPr>
        <w:t>noms d’équipements</w:t>
      </w:r>
      <w:r>
        <w:t>, inscris en ordre alphabétique.</w:t>
      </w:r>
    </w:p>
    <w:p w:rsidR="00774FF8" w:rsidRDefault="00774FF8" w:rsidP="008C0A19">
      <w:pPr>
        <w:ind w:left="180" w:hanging="180"/>
      </w:pPr>
    </w:p>
    <w:p w:rsidR="00774FF8" w:rsidRDefault="00774FF8" w:rsidP="008C0A19">
      <w:pPr>
        <w:ind w:left="180" w:hanging="180"/>
      </w:pPr>
      <w:r>
        <w:t xml:space="preserve">2. Vous pouvez, à l’aide de la section </w:t>
      </w:r>
      <w:r w:rsidRPr="006F141E">
        <w:rPr>
          <w:i/>
          <w:iCs/>
        </w:rPr>
        <w:t>filtrage par catégorie</w:t>
      </w:r>
      <w:r>
        <w:t xml:space="preserve">, sélectionner dans la liste déroulante, </w:t>
      </w:r>
      <w:r w:rsidRPr="006F141E">
        <w:rPr>
          <w:b/>
          <w:bCs/>
        </w:rPr>
        <w:t>la ou les catégories d’équipements</w:t>
      </w:r>
      <w:r>
        <w:t xml:space="preserve"> que vous voulez affichez dans l’encadrer.</w:t>
      </w:r>
    </w:p>
    <w:p w:rsidR="00774FF8" w:rsidRDefault="00774FF8" w:rsidP="005C439F">
      <w:pPr>
        <w:rPr>
          <w:b/>
          <w:bCs/>
        </w:rPr>
      </w:pPr>
    </w:p>
    <w:p w:rsidR="00774FF8" w:rsidRPr="005C439F" w:rsidRDefault="00774FF8" w:rsidP="005C439F">
      <w:pPr>
        <w:rPr>
          <w:b/>
          <w:bCs/>
        </w:rPr>
      </w:pPr>
      <w:r w:rsidRPr="005C439F">
        <w:rPr>
          <w:b/>
          <w:bCs/>
        </w:rPr>
        <w:t>Informations</w:t>
      </w:r>
    </w:p>
    <w:p w:rsidR="00774FF8" w:rsidRDefault="00774FF8" w:rsidP="008C0A19"/>
    <w:p w:rsidR="00774FF8" w:rsidRDefault="00774FF8" w:rsidP="008C0A19">
      <w:r>
        <w:t xml:space="preserve">Dans cette boite, vous avez le </w:t>
      </w:r>
      <w:r w:rsidRPr="00797872">
        <w:rPr>
          <w:b/>
          <w:bCs/>
        </w:rPr>
        <w:t>total des items pour un équipement donné</w:t>
      </w:r>
      <w:r>
        <w:t xml:space="preserve">, suivi du </w:t>
      </w:r>
      <w:r w:rsidRPr="00797872">
        <w:rPr>
          <w:b/>
          <w:bCs/>
        </w:rPr>
        <w:t>nombre de ces items qui sont prêtés et/ou vendu</w:t>
      </w:r>
      <w:r>
        <w:t xml:space="preserve">, puis le </w:t>
      </w:r>
      <w:r w:rsidRPr="00797872">
        <w:rPr>
          <w:b/>
          <w:bCs/>
        </w:rPr>
        <w:t>nombre d’items restants</w:t>
      </w:r>
      <w:r>
        <w:t>.</w:t>
      </w:r>
    </w:p>
    <w:p w:rsidR="00774FF8" w:rsidRDefault="00774FF8" w:rsidP="008C0A19"/>
    <w:p w:rsidR="00774FF8" w:rsidRDefault="00774FF8" w:rsidP="008C0A19">
      <w:r>
        <w:t>* Vous pouvez quitter cette fenêtre quand vous le voulez en cliquant sur Annuler ou sur le X dans le coin droit de la fenêtre *</w:t>
      </w:r>
    </w:p>
    <w:p w:rsidR="00774FF8" w:rsidRDefault="00774FF8" w:rsidP="005C439F">
      <w:pPr>
        <w:pStyle w:val="Heading2"/>
      </w:pPr>
      <w:r>
        <w:br w:type="page"/>
      </w:r>
      <w:r w:rsidRPr="005C439F">
        <w:t>Vider les champs</w:t>
      </w:r>
    </w:p>
    <w:p w:rsidR="00774FF8" w:rsidRDefault="00774FF8" w:rsidP="003604CA">
      <w:r w:rsidRPr="00CA76CD">
        <w:rPr>
          <w:vanish/>
        </w:rPr>
        <w:t xml:space="preserve">Numéro : </w:t>
      </w:r>
      <w:r>
        <w:rPr>
          <w:vanish/>
        </w:rPr>
        <w:t>157</w:t>
      </w:r>
    </w:p>
    <w:p w:rsidR="00774FF8" w:rsidRDefault="00774FF8" w:rsidP="008C0A19">
      <w:r>
        <w:t>1. Cliquez sur un item.</w:t>
      </w:r>
    </w:p>
    <w:p w:rsidR="00774FF8" w:rsidRDefault="00774FF8" w:rsidP="008C0A19"/>
    <w:p w:rsidR="00774FF8" w:rsidRDefault="00774FF8" w:rsidP="008C0A19">
      <w:r>
        <w:t>2. Cliquez sur l’icône</w:t>
      </w:r>
      <w:r>
        <w:tab/>
      </w:r>
      <w:r>
        <w:object w:dxaOrig="270" w:dyaOrig="255">
          <v:shape id="_x0000_i1817" type="#_x0000_t75" style="width:20.25pt;height:18pt" o:ole="">
            <v:imagedata r:id="rId257" o:title=""/>
          </v:shape>
          <o:OLEObject Type="Embed" ProgID="Paint.Picture" ShapeID="_x0000_i1817" DrawAspect="Content" ObjectID="_1329503150" r:id="rId258"/>
        </w:object>
      </w:r>
      <w:r>
        <w:rPr>
          <w:b/>
          <w:bCs/>
          <w:i/>
          <w:iCs/>
        </w:rPr>
        <w:t xml:space="preserve">, </w:t>
      </w:r>
      <w:r>
        <w:t>vider les champs. Toutes les informations alors contenues pour cet item s’effaceront, vous permettant ainsi de mieux modifier ces informations.</w:t>
      </w:r>
    </w:p>
    <w:p w:rsidR="00774FF8" w:rsidRDefault="00774FF8" w:rsidP="003604CA">
      <w:pPr>
        <w:pStyle w:val="Heading2"/>
      </w:pPr>
      <w:r>
        <w:br w:type="page"/>
      </w:r>
      <w:r w:rsidRPr="006D3297">
        <w:rPr>
          <w:rStyle w:val="Heading3Char"/>
          <w:b/>
          <w:bCs/>
          <w:sz w:val="28"/>
          <w:szCs w:val="28"/>
        </w:rPr>
        <w:t>Ajouter un équipement</w:t>
      </w:r>
    </w:p>
    <w:p w:rsidR="00774FF8" w:rsidRDefault="00774FF8" w:rsidP="003604CA">
      <w:r w:rsidRPr="00CA76CD">
        <w:rPr>
          <w:vanish/>
        </w:rPr>
        <w:t xml:space="preserve">Numéro : </w:t>
      </w:r>
      <w:r>
        <w:rPr>
          <w:vanish/>
        </w:rPr>
        <w:t>158</w:t>
      </w:r>
    </w:p>
    <w:p w:rsidR="00774FF8" w:rsidRDefault="00774FF8" w:rsidP="008C0A19">
      <w:r>
        <w:t>Pour ajouter un équipement, il faut :</w:t>
      </w:r>
    </w:p>
    <w:p w:rsidR="00774FF8" w:rsidRDefault="00774FF8" w:rsidP="008C0A19"/>
    <w:p w:rsidR="00774FF8" w:rsidRDefault="00774FF8" w:rsidP="008C0A19">
      <w:r>
        <w:t xml:space="preserve">1. Dans la section </w:t>
      </w:r>
      <w:r w:rsidRPr="00046D9D">
        <w:rPr>
          <w:b/>
          <w:bCs/>
        </w:rPr>
        <w:t>options pour l’équipement</w:t>
      </w:r>
      <w:r>
        <w:t xml:space="preserve">, entrer le </w:t>
      </w:r>
      <w:r w:rsidRPr="0079551D">
        <w:rPr>
          <w:b/>
          <w:bCs/>
        </w:rPr>
        <w:t>nom de l’item</w:t>
      </w:r>
      <w:r>
        <w:t>.</w:t>
      </w:r>
    </w:p>
    <w:p w:rsidR="00774FF8" w:rsidRDefault="00774FF8" w:rsidP="008C0A19"/>
    <w:p w:rsidR="00774FF8" w:rsidRDefault="00774FF8" w:rsidP="008C0A19">
      <w:r>
        <w:t xml:space="preserve">2. Entrer le </w:t>
      </w:r>
      <w:r w:rsidRPr="0079551D">
        <w:rPr>
          <w:b/>
          <w:bCs/>
        </w:rPr>
        <w:t>type d’équipement</w:t>
      </w:r>
      <w:r>
        <w:t>. Pour ce faire, sélectionner dans la liste déroulante une des options suivantes : prêt, vente, prêt &amp; vente ou inventaire.</w:t>
      </w:r>
    </w:p>
    <w:p w:rsidR="00774FF8" w:rsidRDefault="00774FF8" w:rsidP="008C0A19"/>
    <w:p w:rsidR="00774FF8" w:rsidRDefault="00774FF8" w:rsidP="008C0A19">
      <w:r>
        <w:t xml:space="preserve">3. Entrer le </w:t>
      </w:r>
      <w:r w:rsidRPr="0079551D">
        <w:rPr>
          <w:b/>
          <w:bCs/>
        </w:rPr>
        <w:t>numéro des items</w:t>
      </w:r>
      <w:r>
        <w:t xml:space="preserve">. </w:t>
      </w:r>
    </w:p>
    <w:p w:rsidR="00774FF8" w:rsidRDefault="00774FF8" w:rsidP="008C0A19">
      <w:pPr>
        <w:ind w:left="1080" w:hanging="372"/>
      </w:pPr>
      <w:r>
        <w:t xml:space="preserve">3.1 Cliquer sur </w:t>
      </w:r>
      <w:r>
        <w:object w:dxaOrig="270" w:dyaOrig="300">
          <v:shape id="_x0000_i1818" type="#_x0000_t75" style="width:20.25pt;height:22.5pt" o:ole="">
            <v:imagedata r:id="rId23" o:title=""/>
          </v:shape>
          <o:OLEObject Type="Embed" ProgID="Paint.Picture" ShapeID="_x0000_i1818" DrawAspect="Content" ObjectID="_1329503151" r:id="rId259"/>
        </w:object>
      </w:r>
      <w:r>
        <w:t>;</w:t>
      </w:r>
    </w:p>
    <w:p w:rsidR="00774FF8" w:rsidRDefault="00774FF8" w:rsidP="008C0A19">
      <w:pPr>
        <w:ind w:left="1080" w:hanging="372"/>
      </w:pPr>
      <w:r>
        <w:t xml:space="preserve">3.2 Entrer le numéro de l’item. Cliquer ensuite sur Ok, ou sur Annuler, si vous voulez annuler cette opération.  Si vous avez cliqué sur Ok, le numéro de l’item s’est donc inscrit dans la liste déroulante, vous permettant ainsi d’ajouter plusieurs numéros. </w:t>
      </w:r>
    </w:p>
    <w:p w:rsidR="00774FF8" w:rsidRDefault="00774FF8" w:rsidP="008C0A19">
      <w:pPr>
        <w:ind w:left="1080" w:hanging="372"/>
      </w:pPr>
      <w:r>
        <w:t>3.3 Vous pouvez aussi incrémenter des numéros, c’est-à-dire faire suivre plusieurs numéro l’un à la suite de l’autre. Pour ce faire :</w:t>
      </w:r>
    </w:p>
    <w:p w:rsidR="00774FF8" w:rsidRDefault="00774FF8" w:rsidP="008C0A19">
      <w:pPr>
        <w:ind w:left="1980" w:hanging="564"/>
      </w:pPr>
      <w:r>
        <w:t>3.3.1 Vous pouvez soit cocher dans la case appropriée ou vous pouvez inscrire les symboles \# précédé d’une lettre ou tout autre symbole significatif;</w:t>
      </w:r>
    </w:p>
    <w:p w:rsidR="00774FF8" w:rsidRDefault="00774FF8" w:rsidP="008C0A19">
      <w:pPr>
        <w:ind w:left="1980" w:hanging="564"/>
      </w:pPr>
      <w:r>
        <w:t>3.3.2 Inscrire à partir de quel numéro vous voulez commencer, puis le numéro auquel vous voulez qu’il finisse.</w:t>
      </w:r>
    </w:p>
    <w:p w:rsidR="00774FF8" w:rsidRDefault="00774FF8" w:rsidP="008C0A19">
      <w:pPr>
        <w:ind w:left="1980" w:hanging="564"/>
      </w:pPr>
      <w:r>
        <w:t>3.3.3 Vous pouvez aussi inscrire le nombre de chiffre(s) qui apparaîtra. Par exemple, vous pouvez inscrire P\#, puis incrémenter les chiffres de 1 à 10 et inscrire deux chiffres. Ils apparaîtront ainsi : P01, P02… P10.</w:t>
      </w:r>
    </w:p>
    <w:p w:rsidR="00774FF8" w:rsidRDefault="00774FF8" w:rsidP="008C0A19"/>
    <w:p w:rsidR="00774FF8" w:rsidRDefault="00774FF8" w:rsidP="008C0A19">
      <w:r w:rsidRPr="00046D9D">
        <w:rPr>
          <w:i/>
          <w:iCs/>
        </w:rPr>
        <w:t>Noter qu’une fenêtre de confirmation d’incrémentation s’affichera, si vous avez tapé les symboles \# précédé d’une lettre ou tout autre symbole significatif, vous demandant si vous voulez incrémenter ou non.</w:t>
      </w:r>
    </w:p>
    <w:p w:rsidR="00774FF8" w:rsidRDefault="00774FF8" w:rsidP="008C0A19"/>
    <w:p w:rsidR="00774FF8" w:rsidRPr="00046D9D" w:rsidRDefault="00774FF8" w:rsidP="008C0A19">
      <w:pPr>
        <w:ind w:left="180" w:hanging="180"/>
      </w:pPr>
      <w:r>
        <w:t xml:space="preserve">4. Pour </w:t>
      </w:r>
      <w:r w:rsidRPr="00046D9D">
        <w:rPr>
          <w:b/>
          <w:bCs/>
        </w:rPr>
        <w:t>supprimer</w:t>
      </w:r>
      <w:r>
        <w:t xml:space="preserve"> un numéro d’item, sélectionnez le numéro d’item que vous voulez supprimer et cliquez sur </w:t>
      </w:r>
      <w:r>
        <w:object w:dxaOrig="255" w:dyaOrig="270">
          <v:shape id="_x0000_i1819" type="#_x0000_t75" style="width:19.5pt;height:20.25pt" o:ole="">
            <v:imagedata r:id="rId40" o:title=""/>
          </v:shape>
          <o:OLEObject Type="Embed" ProgID="Paint.Picture" ShapeID="_x0000_i1819" DrawAspect="Content" ObjectID="_1329503152" r:id="rId260"/>
        </w:object>
      </w:r>
      <w:r>
        <w:t>.</w:t>
      </w:r>
    </w:p>
    <w:p w:rsidR="00774FF8" w:rsidRDefault="00774FF8" w:rsidP="008C0A19"/>
    <w:p w:rsidR="00774FF8" w:rsidRDefault="00774FF8" w:rsidP="008C0A19">
      <w:pPr>
        <w:ind w:left="180" w:hanging="180"/>
      </w:pPr>
      <w:r>
        <w:t>5. Si l’</w:t>
      </w:r>
      <w:r w:rsidRPr="0079551D">
        <w:rPr>
          <w:b/>
          <w:bCs/>
        </w:rPr>
        <w:t>item est un</w:t>
      </w:r>
      <w:r>
        <w:t xml:space="preserve"> </w:t>
      </w:r>
      <w:r w:rsidRPr="0079551D">
        <w:rPr>
          <w:b/>
          <w:bCs/>
        </w:rPr>
        <w:t>prêt</w:t>
      </w:r>
      <w:r>
        <w:t xml:space="preserve"> ou </w:t>
      </w:r>
      <w:r w:rsidRPr="0079551D">
        <w:rPr>
          <w:b/>
          <w:bCs/>
        </w:rPr>
        <w:t>peut être un prêt</w:t>
      </w:r>
      <w:r>
        <w:t xml:space="preserve">, veuillez sélectionner dans la liste déroulante ce que vous </w:t>
      </w:r>
      <w:r w:rsidRPr="0079551D">
        <w:rPr>
          <w:b/>
          <w:bCs/>
        </w:rPr>
        <w:t>rembourserez au client</w:t>
      </w:r>
      <w:r>
        <w:t>. Par exemple, vous pouvez rembourser le dépôt fait pour l’item, s’il y en a un. Vous pouvez aussi rembourser le montant du prêt ou un pourcentage du montant du prêt. Les pourcentages font des sauts de 10%.</w:t>
      </w:r>
    </w:p>
    <w:p w:rsidR="00774FF8" w:rsidRDefault="00774FF8" w:rsidP="008C0A19">
      <w:pPr>
        <w:ind w:left="180" w:hanging="180"/>
      </w:pPr>
    </w:p>
    <w:p w:rsidR="00774FF8" w:rsidRDefault="00774FF8" w:rsidP="008C0A19">
      <w:pPr>
        <w:ind w:left="180" w:hanging="180"/>
      </w:pPr>
      <w:r>
        <w:t>6. Si l’</w:t>
      </w:r>
      <w:r w:rsidRPr="0079551D">
        <w:rPr>
          <w:b/>
          <w:bCs/>
        </w:rPr>
        <w:t>item</w:t>
      </w:r>
      <w:r>
        <w:t xml:space="preserve"> </w:t>
      </w:r>
      <w:r w:rsidRPr="0079551D">
        <w:rPr>
          <w:b/>
          <w:bCs/>
        </w:rPr>
        <w:t>est ou peut être en vente</w:t>
      </w:r>
      <w:r>
        <w:t xml:space="preserve">, inscrire le </w:t>
      </w:r>
      <w:r w:rsidRPr="0079551D">
        <w:rPr>
          <w:b/>
          <w:bCs/>
        </w:rPr>
        <w:t>coût de vente</w:t>
      </w:r>
      <w:r>
        <w:t xml:space="preserve"> dans l’espace approprié. Entrer cette information à l’aide de chiffres. Vous pouvez inscrire des décimales en séparant les chiffres avec un point ou une virgule. Si vous inscrivez un point, le logiciel le changera automatiquement en virgule.</w:t>
      </w:r>
    </w:p>
    <w:p w:rsidR="00774FF8" w:rsidRDefault="00774FF8" w:rsidP="008C0A19">
      <w:pPr>
        <w:ind w:left="180" w:hanging="180"/>
      </w:pPr>
    </w:p>
    <w:p w:rsidR="00774FF8" w:rsidRDefault="00774FF8" w:rsidP="008C0A19">
      <w:pPr>
        <w:ind w:left="180" w:hanging="180"/>
      </w:pPr>
      <w:r>
        <w:t xml:space="preserve">7. Inscrire le </w:t>
      </w:r>
      <w:r w:rsidRPr="0079551D">
        <w:rPr>
          <w:b/>
          <w:bCs/>
        </w:rPr>
        <w:t>nom de la catégorie</w:t>
      </w:r>
      <w:r>
        <w:t xml:space="preserve"> de l’équipement.  Pour ce faire, vous pouvez sélectionner la catégorie dans la liste déroulante ou vous pouvez l’inscrire vous-même dans l’espace approprié. </w:t>
      </w:r>
    </w:p>
    <w:p w:rsidR="00774FF8" w:rsidRDefault="00774FF8" w:rsidP="008C0A19"/>
    <w:p w:rsidR="00774FF8" w:rsidRDefault="00774FF8" w:rsidP="008C0A19">
      <w:r w:rsidRPr="008B4660">
        <w:rPr>
          <w:i/>
          <w:iCs/>
        </w:rPr>
        <w:t>Le nouveau nom de catégorie s’inscrira dans la liste déroulante une fois l’item ajouté.</w:t>
      </w:r>
      <w:r>
        <w:t xml:space="preserve"> </w:t>
      </w:r>
    </w:p>
    <w:p w:rsidR="00774FF8" w:rsidRDefault="00774FF8" w:rsidP="008C0A19"/>
    <w:p w:rsidR="00774FF8" w:rsidRPr="00CD3FED" w:rsidRDefault="00774FF8" w:rsidP="008C0A19">
      <w:pPr>
        <w:rPr>
          <w:i/>
          <w:iCs/>
        </w:rPr>
      </w:pPr>
      <w:r w:rsidRPr="00CD3FED">
        <w:rPr>
          <w:i/>
          <w:iCs/>
        </w:rPr>
        <w:t>Vous pouvez aussi ajouter des sous catégories en utilisant les « : ». Par exemple : exercice, exercice:poids.</w:t>
      </w:r>
    </w:p>
    <w:p w:rsidR="00774FF8" w:rsidRDefault="00774FF8" w:rsidP="008C0A19"/>
    <w:p w:rsidR="00774FF8" w:rsidRDefault="00774FF8" w:rsidP="008C0A19">
      <w:pPr>
        <w:ind w:left="180" w:hanging="180"/>
      </w:pPr>
      <w:r>
        <w:t>8. Si l’</w:t>
      </w:r>
      <w:r w:rsidRPr="0079551D">
        <w:rPr>
          <w:b/>
          <w:bCs/>
        </w:rPr>
        <w:t>item</w:t>
      </w:r>
      <w:r>
        <w:t xml:space="preserve"> </w:t>
      </w:r>
      <w:r w:rsidRPr="0079551D">
        <w:rPr>
          <w:b/>
          <w:bCs/>
        </w:rPr>
        <w:t>est ou peut être un prêt</w:t>
      </w:r>
      <w:r>
        <w:t xml:space="preserve">, inscrire </w:t>
      </w:r>
      <w:r w:rsidRPr="0079551D">
        <w:rPr>
          <w:b/>
          <w:bCs/>
        </w:rPr>
        <w:t>le montant du dépôt</w:t>
      </w:r>
      <w:r>
        <w:t>.</w:t>
      </w:r>
      <w:r w:rsidRPr="006A38EB">
        <w:t xml:space="preserve"> </w:t>
      </w:r>
      <w:r>
        <w:t>Entrer cette information à l’aide de chiffres. Vous pouvez inscrire des décimales en séparant les chiffres avec un point ou une virgule. Si vous inscrivez un point, le logiciel le changera automatiquement en virgule.</w:t>
      </w:r>
    </w:p>
    <w:p w:rsidR="00774FF8" w:rsidRDefault="00774FF8" w:rsidP="008C0A19">
      <w:pPr>
        <w:ind w:left="180" w:hanging="180"/>
      </w:pPr>
    </w:p>
    <w:p w:rsidR="00774FF8" w:rsidRDefault="00774FF8" w:rsidP="008C0A19">
      <w:pPr>
        <w:ind w:left="180" w:hanging="180"/>
      </w:pPr>
      <w:r>
        <w:t xml:space="preserve">9. Inscrire le </w:t>
      </w:r>
      <w:r w:rsidRPr="0079551D">
        <w:rPr>
          <w:b/>
          <w:bCs/>
        </w:rPr>
        <w:t>coût du prêt</w:t>
      </w:r>
      <w:r>
        <w:t xml:space="preserve"> de la même façon que ci haut (7).</w:t>
      </w:r>
    </w:p>
    <w:p w:rsidR="00774FF8" w:rsidRDefault="00774FF8" w:rsidP="008C0A19">
      <w:pPr>
        <w:ind w:left="180" w:hanging="180"/>
      </w:pPr>
    </w:p>
    <w:p w:rsidR="00774FF8" w:rsidRDefault="00774FF8" w:rsidP="008C0A19">
      <w:pPr>
        <w:ind w:left="180" w:hanging="180"/>
      </w:pPr>
      <w:r>
        <w:t xml:space="preserve">10. Sélectionner dans la liste déroulante par </w:t>
      </w:r>
      <w:r w:rsidRPr="0079551D">
        <w:rPr>
          <w:b/>
          <w:bCs/>
        </w:rPr>
        <w:t>combien de temps</w:t>
      </w:r>
      <w:r>
        <w:t xml:space="preserve"> le montant de prêt est-il valide. Vous avez le choix entre </w:t>
      </w:r>
      <w:r w:rsidRPr="0079551D">
        <w:rPr>
          <w:i/>
          <w:iCs/>
        </w:rPr>
        <w:t>une seule fois</w:t>
      </w:r>
      <w:r>
        <w:t xml:space="preserve">, </w:t>
      </w:r>
      <w:r w:rsidRPr="0079551D">
        <w:rPr>
          <w:i/>
          <w:iCs/>
        </w:rPr>
        <w:t>jour</w:t>
      </w:r>
      <w:r>
        <w:t xml:space="preserve"> ou </w:t>
      </w:r>
      <w:r w:rsidRPr="0079551D">
        <w:rPr>
          <w:i/>
          <w:iCs/>
        </w:rPr>
        <w:t>semaine</w:t>
      </w:r>
      <w:r>
        <w:t>.</w:t>
      </w:r>
    </w:p>
    <w:p w:rsidR="00774FF8" w:rsidRDefault="00774FF8" w:rsidP="008C0A19"/>
    <w:p w:rsidR="00774FF8" w:rsidRDefault="00774FF8" w:rsidP="008C0A19">
      <w:pPr>
        <w:ind w:left="360" w:hanging="360"/>
      </w:pPr>
      <w:r>
        <w:t xml:space="preserve">11. Inscrire le </w:t>
      </w:r>
      <w:r w:rsidRPr="0079551D">
        <w:rPr>
          <w:b/>
          <w:bCs/>
        </w:rPr>
        <w:t>coût d’achat</w:t>
      </w:r>
      <w:r>
        <w:t>, c’est-à-dire combien la clinique a-t-elle déboursé pour cet équipement.</w:t>
      </w:r>
      <w:r w:rsidRPr="001E28D0">
        <w:t xml:space="preserve"> </w:t>
      </w:r>
      <w:r>
        <w:t>Entrer cette information à l’aide de chiffres. Vous pouvez inscrire des décimales en séparant les chiffres avec un point ou une virgule. Si vous inscrivez un point, le logiciel le changera automatiquement en virgule.</w:t>
      </w:r>
    </w:p>
    <w:p w:rsidR="00774FF8" w:rsidRDefault="00774FF8" w:rsidP="008C0A19">
      <w:pPr>
        <w:ind w:left="360" w:hanging="360"/>
      </w:pPr>
    </w:p>
    <w:p w:rsidR="00774FF8" w:rsidRDefault="00774FF8" w:rsidP="008C0A19">
      <w:pPr>
        <w:ind w:left="360" w:hanging="360"/>
      </w:pPr>
      <w:r>
        <w:t xml:space="preserve">12. Vous pouvez, dans la section </w:t>
      </w:r>
      <w:r w:rsidRPr="0079551D">
        <w:rPr>
          <w:b/>
          <w:bCs/>
        </w:rPr>
        <w:t>description</w:t>
      </w:r>
      <w:r>
        <w:t>, inscrire des commentaires ou description de l’item pour mieux l’identifier.</w:t>
      </w:r>
    </w:p>
    <w:p w:rsidR="00774FF8" w:rsidRDefault="00774FF8" w:rsidP="008C0A19">
      <w:pPr>
        <w:ind w:left="360" w:hanging="360"/>
      </w:pPr>
    </w:p>
    <w:p w:rsidR="00774FF8" w:rsidRDefault="00774FF8" w:rsidP="008C0A19">
      <w:pPr>
        <w:ind w:left="360" w:hanging="360"/>
      </w:pPr>
      <w:r>
        <w:t xml:space="preserve">13. Pour ajouter un nouvel équipement, cliquer sur le </w:t>
      </w:r>
      <w:r w:rsidRPr="0079551D">
        <w:rPr>
          <w:b/>
          <w:bCs/>
          <w:i/>
          <w:iCs/>
        </w:rPr>
        <w:t>crochet vert</w:t>
      </w:r>
      <w:r>
        <w:t>, situer à droite de l’encadrer contenant les noms des équipements.</w:t>
      </w:r>
    </w:p>
    <w:p w:rsidR="00774FF8" w:rsidRDefault="00774FF8" w:rsidP="005C439F">
      <w:pPr>
        <w:pStyle w:val="Heading2"/>
      </w:pPr>
      <w:r>
        <w:br w:type="page"/>
        <w:t>Modifier l’équipement en cours et enregistrer l’équipement</w:t>
      </w:r>
    </w:p>
    <w:p w:rsidR="00774FF8" w:rsidRDefault="00774FF8" w:rsidP="003604CA">
      <w:r w:rsidRPr="00CA76CD">
        <w:rPr>
          <w:vanish/>
        </w:rPr>
        <w:t xml:space="preserve">Numéro : </w:t>
      </w:r>
      <w:r>
        <w:rPr>
          <w:vanish/>
        </w:rPr>
        <w:t>159</w:t>
      </w:r>
    </w:p>
    <w:p w:rsidR="00774FF8" w:rsidRDefault="00774FF8" w:rsidP="008C0A19">
      <w:r>
        <w:t xml:space="preserve">En cliquant sur l’icône </w:t>
      </w:r>
      <w:r>
        <w:object w:dxaOrig="330" w:dyaOrig="330">
          <v:shape id="_x0000_i1820" type="#_x0000_t75" style="width:15.75pt;height:15pt" o:ole="">
            <v:imagedata r:id="rId135" o:title=""/>
          </v:shape>
          <o:OLEObject Type="Embed" ProgID="Paint.Picture" ShapeID="_x0000_i1820" DrawAspect="Content" ObjectID="_1329503153" r:id="rId261"/>
        </w:object>
      </w:r>
      <w:r>
        <w:t xml:space="preserve">, vous pouvez </w:t>
      </w:r>
      <w:r w:rsidRPr="00814FA3">
        <w:rPr>
          <w:b/>
          <w:bCs/>
        </w:rPr>
        <w:t>modifier les renseignements de l’équipement en cours</w:t>
      </w:r>
      <w:r>
        <w:t xml:space="preserve">. Lorsque vous avez cliqué sur ce bouton, l’icône se transforme en </w:t>
      </w:r>
      <w:r w:rsidRPr="00814FA3">
        <w:rPr>
          <w:i/>
          <w:iCs/>
        </w:rPr>
        <w:t>icône d’enregistrement</w:t>
      </w:r>
      <w:r>
        <w:rPr>
          <w:i/>
          <w:iCs/>
        </w:rPr>
        <w:t xml:space="preserve"> </w:t>
      </w:r>
      <w:r>
        <w:object w:dxaOrig="270" w:dyaOrig="255">
          <v:shape id="_x0000_i1821" type="#_x0000_t75" style="width:12.75pt;height:13.5pt" o:ole="">
            <v:imagedata r:id="rId262" o:title=""/>
          </v:shape>
          <o:OLEObject Type="Embed" ProgID="Paint.Picture" ShapeID="_x0000_i1821" DrawAspect="Content" ObjectID="_1329503154" r:id="rId263"/>
        </w:object>
      </w:r>
      <w:r>
        <w:t>. Cliquer sur ce bouton après avoir effectué les changements pour enregistrer. Si vous ne le faites pas et que vous voulez changer d’équipement ou fermer la fenêtre, une fenêtre s’affichera, vous demandant si vous voulez enregistrer les modifications ou non.</w:t>
      </w:r>
    </w:p>
    <w:p w:rsidR="00774FF8" w:rsidRPr="003604CA" w:rsidRDefault="00774FF8" w:rsidP="003604CA">
      <w:pPr>
        <w:pStyle w:val="Heading2"/>
      </w:pPr>
      <w:r>
        <w:br w:type="page"/>
      </w:r>
      <w:r w:rsidRPr="003604CA">
        <w:rPr>
          <w:rStyle w:val="Heading3Char"/>
          <w:b/>
          <w:bCs/>
          <w:sz w:val="28"/>
          <w:szCs w:val="28"/>
        </w:rPr>
        <w:t>Supprimer l’équipement sélectionné</w:t>
      </w:r>
    </w:p>
    <w:p w:rsidR="00774FF8" w:rsidRDefault="00774FF8" w:rsidP="003604CA">
      <w:r w:rsidRPr="00CA76CD">
        <w:rPr>
          <w:vanish/>
        </w:rPr>
        <w:t xml:space="preserve">Numéro : </w:t>
      </w:r>
      <w:r>
        <w:rPr>
          <w:vanish/>
        </w:rPr>
        <w:t>160</w:t>
      </w:r>
    </w:p>
    <w:p w:rsidR="00774FF8" w:rsidRDefault="00774FF8" w:rsidP="008C0A19">
      <w:r>
        <w:t>Pour</w:t>
      </w:r>
      <w:r w:rsidRPr="00814FA3">
        <w:rPr>
          <w:b/>
          <w:bCs/>
        </w:rPr>
        <w:t xml:space="preserve"> supprimer </w:t>
      </w:r>
      <w:r>
        <w:t xml:space="preserve">un équipement, sélectionner l’équipement que vous voulez supprimer, puis cliquer sur </w:t>
      </w:r>
      <w:r>
        <w:object w:dxaOrig="255" w:dyaOrig="270">
          <v:shape id="_x0000_i1822" type="#_x0000_t75" style="width:15pt;height:15.75pt" o:ole="">
            <v:imagedata r:id="rId40" o:title=""/>
          </v:shape>
          <o:OLEObject Type="Embed" ProgID="Paint.Picture" ShapeID="_x0000_i1822" DrawAspect="Content" ObjectID="_1329503155" r:id="rId264"/>
        </w:object>
      </w:r>
      <w:r>
        <w:t>. Un message de confirmation vous demandera si vous voulez supprimer ou non cet équipement.  Si vous cliquer sur Oui, l’équipement s’effacera de la liste des équipements.</w:t>
      </w:r>
    </w:p>
    <w:p w:rsidR="00774FF8" w:rsidRDefault="00774FF8" w:rsidP="005C439F">
      <w:pPr>
        <w:pStyle w:val="Heading2"/>
      </w:pPr>
      <w:r>
        <w:br w:type="page"/>
      </w:r>
      <w:r w:rsidRPr="005C439F">
        <w:t>Formulaire des informations de base de l’équipement</w:t>
      </w:r>
    </w:p>
    <w:p w:rsidR="00774FF8" w:rsidRDefault="00774FF8" w:rsidP="003604CA">
      <w:r w:rsidRPr="00CA76CD">
        <w:rPr>
          <w:vanish/>
        </w:rPr>
        <w:t xml:space="preserve">Numéro : </w:t>
      </w:r>
      <w:r>
        <w:rPr>
          <w:vanish/>
        </w:rPr>
        <w:t>161</w:t>
      </w:r>
    </w:p>
    <w:p w:rsidR="00774FF8" w:rsidRDefault="00774FF8" w:rsidP="008C0A19">
      <w:r>
        <w:t>Ce formulaire vous indique comment remplir correctement toutes les informations demandées dans la fenêtre de l’équipement.</w:t>
      </w:r>
    </w:p>
    <w:p w:rsidR="00774FF8" w:rsidRDefault="00774FF8" w:rsidP="008C0A19"/>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95"/>
        <w:gridCol w:w="2195"/>
        <w:gridCol w:w="2195"/>
        <w:gridCol w:w="2195"/>
      </w:tblGrid>
      <w:tr w:rsidR="00774FF8">
        <w:tc>
          <w:tcPr>
            <w:tcW w:w="2195" w:type="dxa"/>
          </w:tcPr>
          <w:p w:rsidR="00774FF8" w:rsidRPr="00DE66E1" w:rsidRDefault="00774FF8" w:rsidP="00AD3219">
            <w:pPr>
              <w:rPr>
                <w:b/>
                <w:bCs/>
              </w:rPr>
            </w:pPr>
            <w:r w:rsidRPr="00DE66E1">
              <w:rPr>
                <w:b/>
                <w:bCs/>
              </w:rPr>
              <w:t>Nom du champ</w:t>
            </w:r>
          </w:p>
        </w:tc>
        <w:tc>
          <w:tcPr>
            <w:tcW w:w="2195" w:type="dxa"/>
          </w:tcPr>
          <w:p w:rsidR="00774FF8" w:rsidRPr="00DE66E1" w:rsidRDefault="00774FF8" w:rsidP="00AD3219">
            <w:pPr>
              <w:rPr>
                <w:b/>
                <w:bCs/>
              </w:rPr>
            </w:pPr>
            <w:r w:rsidRPr="00DE66E1">
              <w:rPr>
                <w:b/>
                <w:bCs/>
              </w:rPr>
              <w:t>Description du champ</w:t>
            </w:r>
          </w:p>
        </w:tc>
        <w:tc>
          <w:tcPr>
            <w:tcW w:w="2195" w:type="dxa"/>
          </w:tcPr>
          <w:p w:rsidR="00774FF8" w:rsidRPr="00DE66E1" w:rsidRDefault="00774FF8" w:rsidP="00AD3219">
            <w:pPr>
              <w:rPr>
                <w:b/>
                <w:bCs/>
              </w:rPr>
            </w:pPr>
            <w:r w:rsidRPr="00DE66E1">
              <w:rPr>
                <w:b/>
                <w:bCs/>
              </w:rPr>
              <w:t>Type d’entrée du champ</w:t>
            </w:r>
          </w:p>
        </w:tc>
        <w:tc>
          <w:tcPr>
            <w:tcW w:w="2195" w:type="dxa"/>
          </w:tcPr>
          <w:p w:rsidR="00774FF8" w:rsidRPr="00DE66E1" w:rsidRDefault="00774FF8" w:rsidP="00AD3219">
            <w:pPr>
              <w:rPr>
                <w:b/>
                <w:bCs/>
              </w:rPr>
            </w:pPr>
            <w:r w:rsidRPr="00DE66E1">
              <w:rPr>
                <w:b/>
                <w:bCs/>
              </w:rPr>
              <w:t>Exemple</w:t>
            </w:r>
          </w:p>
        </w:tc>
      </w:tr>
      <w:tr w:rsidR="00774FF8">
        <w:tc>
          <w:tcPr>
            <w:tcW w:w="2195" w:type="dxa"/>
          </w:tcPr>
          <w:p w:rsidR="00774FF8" w:rsidRDefault="00774FF8" w:rsidP="00AD3219">
            <w:r>
              <w:t>Filtrage par catégorie</w:t>
            </w:r>
          </w:p>
        </w:tc>
        <w:tc>
          <w:tcPr>
            <w:tcW w:w="2195" w:type="dxa"/>
          </w:tcPr>
          <w:p w:rsidR="00774FF8" w:rsidRDefault="00774FF8" w:rsidP="00AD3219">
            <w:r>
              <w:t>Sert à afficher, dans l’encadrer, les catégories que vous voulez affichez</w:t>
            </w:r>
          </w:p>
        </w:tc>
        <w:tc>
          <w:tcPr>
            <w:tcW w:w="2195" w:type="dxa"/>
          </w:tcPr>
          <w:p w:rsidR="00774FF8" w:rsidRDefault="00774FF8" w:rsidP="00AD3219">
            <w:r>
              <w:t>Sélectionner dans la liste déroulante la catégorie que vous voulez afficher</w:t>
            </w:r>
          </w:p>
        </w:tc>
        <w:tc>
          <w:tcPr>
            <w:tcW w:w="2195" w:type="dxa"/>
          </w:tcPr>
          <w:p w:rsidR="00774FF8" w:rsidRDefault="00774FF8" w:rsidP="00AD3219">
            <w:r>
              <w:t>Exercices</w:t>
            </w:r>
          </w:p>
        </w:tc>
      </w:tr>
      <w:tr w:rsidR="00774FF8">
        <w:tc>
          <w:tcPr>
            <w:tcW w:w="2195" w:type="dxa"/>
          </w:tcPr>
          <w:p w:rsidR="00774FF8" w:rsidRDefault="00774FF8" w:rsidP="00AD3219">
            <w:r>
              <w:t>Item</w:t>
            </w:r>
          </w:p>
        </w:tc>
        <w:tc>
          <w:tcPr>
            <w:tcW w:w="2195" w:type="dxa"/>
          </w:tcPr>
          <w:p w:rsidR="00774FF8" w:rsidRDefault="00774FF8" w:rsidP="00AD3219">
            <w:r>
              <w:t>Nom d’un nouvel équipement</w:t>
            </w:r>
          </w:p>
        </w:tc>
        <w:tc>
          <w:tcPr>
            <w:tcW w:w="2195" w:type="dxa"/>
          </w:tcPr>
          <w:p w:rsidR="00774FF8" w:rsidRDefault="00774FF8" w:rsidP="00AD3219">
            <w:r>
              <w:t>Entrer cette information à l’aide de lettres et/ou de chiffre</w:t>
            </w:r>
          </w:p>
          <w:p w:rsidR="00774FF8" w:rsidRDefault="00774FF8" w:rsidP="00AD3219"/>
          <w:p w:rsidR="00774FF8" w:rsidRDefault="00774FF8" w:rsidP="00AD3219">
            <w:r>
              <w:rPr>
                <w:i/>
                <w:iCs/>
              </w:rPr>
              <w:t>La première lettre de chaque mot sera automatiquement mise en majuscule.</w:t>
            </w:r>
          </w:p>
        </w:tc>
        <w:tc>
          <w:tcPr>
            <w:tcW w:w="2195" w:type="dxa"/>
          </w:tcPr>
          <w:p w:rsidR="00774FF8" w:rsidRDefault="00774FF8" w:rsidP="00AD3219">
            <w:r>
              <w:t>Poids</w:t>
            </w:r>
          </w:p>
        </w:tc>
      </w:tr>
      <w:tr w:rsidR="00774FF8">
        <w:tc>
          <w:tcPr>
            <w:tcW w:w="2195" w:type="dxa"/>
          </w:tcPr>
          <w:p w:rsidR="00774FF8" w:rsidRDefault="00774FF8" w:rsidP="00AD3219">
            <w:r>
              <w:t>Type</w:t>
            </w:r>
          </w:p>
        </w:tc>
        <w:tc>
          <w:tcPr>
            <w:tcW w:w="2195" w:type="dxa"/>
          </w:tcPr>
          <w:p w:rsidR="00774FF8" w:rsidRDefault="00774FF8" w:rsidP="00AD3219">
            <w:r>
              <w:t>Type de sortie dont l’équipement peut être l’objet</w:t>
            </w:r>
          </w:p>
        </w:tc>
        <w:tc>
          <w:tcPr>
            <w:tcW w:w="2195" w:type="dxa"/>
          </w:tcPr>
          <w:p w:rsidR="00774FF8" w:rsidRDefault="00774FF8" w:rsidP="00AD3219">
            <w:r>
              <w:t>Sélectionner dans la liste déroulante l’option appropriée</w:t>
            </w:r>
          </w:p>
        </w:tc>
        <w:tc>
          <w:tcPr>
            <w:tcW w:w="2195" w:type="dxa"/>
          </w:tcPr>
          <w:p w:rsidR="00774FF8" w:rsidRDefault="00774FF8" w:rsidP="00AD3219">
            <w:r>
              <w:t>Prêt, vente, prêt &amp; vente, inventaire</w:t>
            </w:r>
          </w:p>
        </w:tc>
      </w:tr>
      <w:tr w:rsidR="00774FF8">
        <w:tc>
          <w:tcPr>
            <w:tcW w:w="2195" w:type="dxa"/>
          </w:tcPr>
          <w:p w:rsidR="00774FF8" w:rsidRDefault="00774FF8" w:rsidP="00AD3219">
            <w:r>
              <w:t>Numéro des items</w:t>
            </w:r>
          </w:p>
        </w:tc>
        <w:tc>
          <w:tcPr>
            <w:tcW w:w="2195" w:type="dxa"/>
          </w:tcPr>
          <w:p w:rsidR="00774FF8" w:rsidRDefault="00774FF8" w:rsidP="00AD3219">
            <w:r>
              <w:t>Numéro que l’on donne à l’équipement</w:t>
            </w:r>
          </w:p>
        </w:tc>
        <w:tc>
          <w:tcPr>
            <w:tcW w:w="2195" w:type="dxa"/>
          </w:tcPr>
          <w:p w:rsidR="00774FF8" w:rsidRDefault="00774FF8" w:rsidP="00AD3219">
            <w:r>
              <w:t>Cliquer sur le crochet vert, puis entrer le numéro de l’équipement à l’aide de chiffre(s). Cliquez sur Ok. Le numéro s’ajoutera dans la liste déroulante. Vous pouvez ainsi inscrire plusieurs numéros pour le même équipement. Vous pouvez aussi incrémenter des numéros en cochant dans l’espace approprié ou en inscrivant les symboles \# précédés d’une lettre ou de tout autre symbole significatif. Vous pouvez aussi choisir à partir de quel chiffre commencera et finira l’incrémentation. Finalement, vous pouvez choisir en combien de chiffre vous voulez que le numéro de l’item s’affiche</w:t>
            </w:r>
          </w:p>
        </w:tc>
        <w:tc>
          <w:tcPr>
            <w:tcW w:w="2195" w:type="dxa"/>
          </w:tcPr>
          <w:p w:rsidR="00774FF8" w:rsidRDefault="00774FF8" w:rsidP="00AD3219">
            <w:r>
              <w:t>L06</w:t>
            </w:r>
          </w:p>
        </w:tc>
      </w:tr>
      <w:tr w:rsidR="00774FF8">
        <w:tc>
          <w:tcPr>
            <w:tcW w:w="2195" w:type="dxa"/>
          </w:tcPr>
          <w:p w:rsidR="00774FF8" w:rsidRDefault="00774FF8" w:rsidP="00AD3219">
            <w:r>
              <w:t>Montant remboursé</w:t>
            </w:r>
          </w:p>
        </w:tc>
        <w:tc>
          <w:tcPr>
            <w:tcW w:w="2195" w:type="dxa"/>
          </w:tcPr>
          <w:p w:rsidR="00774FF8" w:rsidRDefault="00774FF8" w:rsidP="00AD3219">
            <w:r>
              <w:t>Si l’équipement est ou peut être de type prêt, sélectionner le montant que vous devrez rembourser au client lors du retour de l’équipement. Noter que les pourcentages sont liés au coût du prêt</w:t>
            </w:r>
          </w:p>
        </w:tc>
        <w:tc>
          <w:tcPr>
            <w:tcW w:w="2195" w:type="dxa"/>
          </w:tcPr>
          <w:p w:rsidR="00774FF8" w:rsidRDefault="00774FF8" w:rsidP="00AD3219">
            <w:r>
              <w:t>Sélectionner la réponse appropriée dans la liste déroulante.  Les pourcentages font des sauts de 10%</w:t>
            </w:r>
          </w:p>
        </w:tc>
        <w:tc>
          <w:tcPr>
            <w:tcW w:w="2195" w:type="dxa"/>
          </w:tcPr>
          <w:p w:rsidR="00774FF8" w:rsidRDefault="00774FF8" w:rsidP="00AD3219">
            <w:r>
              <w:t>Dépôt, coût du prêt, 50%</w:t>
            </w:r>
          </w:p>
        </w:tc>
      </w:tr>
      <w:tr w:rsidR="00774FF8">
        <w:tc>
          <w:tcPr>
            <w:tcW w:w="2195" w:type="dxa"/>
          </w:tcPr>
          <w:p w:rsidR="00774FF8" w:rsidRDefault="00774FF8" w:rsidP="00AD3219">
            <w:r>
              <w:t>Coût de vente</w:t>
            </w:r>
          </w:p>
        </w:tc>
        <w:tc>
          <w:tcPr>
            <w:tcW w:w="2195" w:type="dxa"/>
          </w:tcPr>
          <w:p w:rsidR="00774FF8" w:rsidRDefault="00774FF8" w:rsidP="00AD3219">
            <w:r>
              <w:t>Si l’équipement est ou peut être de type vente, inscrire le montant que coûtera cet équipement au client</w:t>
            </w:r>
          </w:p>
        </w:tc>
        <w:tc>
          <w:tcPr>
            <w:tcW w:w="2195" w:type="dxa"/>
          </w:tcPr>
          <w:p w:rsidR="00774FF8" w:rsidRDefault="00774FF8" w:rsidP="00AD3219">
            <w:r>
              <w:t>Inscrire cette information à l’aide de chiffes. Noter que vous pouvez ajouter deux décimales, séparé d’une virgule. Vous pouvez aussi inscrire un point qui se transformera en virgule automatiquement</w:t>
            </w:r>
          </w:p>
        </w:tc>
        <w:tc>
          <w:tcPr>
            <w:tcW w:w="2195" w:type="dxa"/>
          </w:tcPr>
          <w:p w:rsidR="00774FF8" w:rsidRDefault="00774FF8" w:rsidP="00AD3219">
            <w:r>
              <w:t>50,25</w:t>
            </w:r>
          </w:p>
        </w:tc>
      </w:tr>
      <w:tr w:rsidR="00774FF8">
        <w:tc>
          <w:tcPr>
            <w:tcW w:w="2195" w:type="dxa"/>
          </w:tcPr>
          <w:p w:rsidR="00774FF8" w:rsidRDefault="00774FF8" w:rsidP="00AD3219">
            <w:r>
              <w:t>Catégorie</w:t>
            </w:r>
          </w:p>
        </w:tc>
        <w:tc>
          <w:tcPr>
            <w:tcW w:w="2195" w:type="dxa"/>
          </w:tcPr>
          <w:p w:rsidR="00774FF8" w:rsidRDefault="00774FF8" w:rsidP="00AD3219">
            <w:r>
              <w:t>Catégorie dans laquelle se trouve l’équipement</w:t>
            </w:r>
          </w:p>
        </w:tc>
        <w:tc>
          <w:tcPr>
            <w:tcW w:w="2195" w:type="dxa"/>
          </w:tcPr>
          <w:p w:rsidR="00774FF8" w:rsidRDefault="00774FF8" w:rsidP="00AD3219">
            <w:r>
              <w:t>Vous pouvez sélectionner cette information dans la liste déroulante ou vous pouvez l’inscrire vous-même dans l’espace prévu à cet effet.  La nouvelle catégorie s’ajoutera dans la liste déroulante quand vous aurez ajouté le nouvel équipement. Vous pouvez aussi ajouter des sous catégories en utilisant les « : »</w:t>
            </w:r>
          </w:p>
          <w:p w:rsidR="00774FF8" w:rsidRDefault="00774FF8" w:rsidP="00AD3219"/>
          <w:p w:rsidR="00774FF8" w:rsidRDefault="00774FF8" w:rsidP="00AD3219">
            <w:r>
              <w:rPr>
                <w:i/>
                <w:iCs/>
              </w:rPr>
              <w:t>La première lettre du premier mot sera automatiquement mise en majuscule.</w:t>
            </w:r>
          </w:p>
        </w:tc>
        <w:tc>
          <w:tcPr>
            <w:tcW w:w="2195" w:type="dxa"/>
          </w:tcPr>
          <w:p w:rsidR="00774FF8" w:rsidRDefault="00774FF8" w:rsidP="00AD3219">
            <w:r>
              <w:t>Exercice:poids</w:t>
            </w:r>
          </w:p>
        </w:tc>
      </w:tr>
      <w:tr w:rsidR="00774FF8">
        <w:tc>
          <w:tcPr>
            <w:tcW w:w="2195" w:type="dxa"/>
          </w:tcPr>
          <w:p w:rsidR="00774FF8" w:rsidRDefault="00774FF8" w:rsidP="00AD3219">
            <w:r>
              <w:t>Montant du dépôt</w:t>
            </w:r>
          </w:p>
        </w:tc>
        <w:tc>
          <w:tcPr>
            <w:tcW w:w="2195" w:type="dxa"/>
          </w:tcPr>
          <w:p w:rsidR="00774FF8" w:rsidRDefault="00774FF8" w:rsidP="00AD3219">
            <w:r>
              <w:t>Si l’équipement est ou peut être de type prêt, indiquer le montant que le client doit laisser comme dépôt</w:t>
            </w:r>
          </w:p>
        </w:tc>
        <w:tc>
          <w:tcPr>
            <w:tcW w:w="2195" w:type="dxa"/>
          </w:tcPr>
          <w:p w:rsidR="00774FF8" w:rsidRDefault="00774FF8" w:rsidP="00AD3219">
            <w:r>
              <w:t>Inscrire cette information à l’aide de chiffes. Noter que vous pouvez ajouter deux décimales, séparé d’une virgule. Vous pouvez aussi inscrire un point qui se transformera en virgule automatiquement</w:t>
            </w:r>
          </w:p>
        </w:tc>
        <w:tc>
          <w:tcPr>
            <w:tcW w:w="2195" w:type="dxa"/>
          </w:tcPr>
          <w:p w:rsidR="00774FF8" w:rsidRDefault="00774FF8" w:rsidP="00AD3219">
            <w:r>
              <w:t>48,62</w:t>
            </w:r>
          </w:p>
        </w:tc>
      </w:tr>
      <w:tr w:rsidR="00774FF8">
        <w:tc>
          <w:tcPr>
            <w:tcW w:w="2195" w:type="dxa"/>
          </w:tcPr>
          <w:p w:rsidR="00774FF8" w:rsidRDefault="00774FF8" w:rsidP="00AD3219">
            <w:r>
              <w:t>Coût du prêt</w:t>
            </w:r>
          </w:p>
        </w:tc>
        <w:tc>
          <w:tcPr>
            <w:tcW w:w="2195" w:type="dxa"/>
          </w:tcPr>
          <w:p w:rsidR="00774FF8" w:rsidRDefault="00774FF8" w:rsidP="00AD3219">
            <w:r>
              <w:t>Si l’équipement est ou peut être de type prêt, indiquer combien cela coûtera-t-il au client pour emprunter cet équipement</w:t>
            </w:r>
          </w:p>
        </w:tc>
        <w:tc>
          <w:tcPr>
            <w:tcW w:w="2195" w:type="dxa"/>
          </w:tcPr>
          <w:p w:rsidR="00774FF8" w:rsidRDefault="00774FF8" w:rsidP="00AD3219">
            <w:r>
              <w:t>Inscrire cette information à l’aide de chiffes. Noter que vous pouvez ajouter deux décimales, séparé d’une virgule. Vous pouvez aussi inscrire un point qui se transformera en virgule automatiquement</w:t>
            </w:r>
          </w:p>
        </w:tc>
        <w:tc>
          <w:tcPr>
            <w:tcW w:w="2195" w:type="dxa"/>
          </w:tcPr>
          <w:p w:rsidR="00774FF8" w:rsidRDefault="00774FF8" w:rsidP="00AD3219">
            <w:r>
              <w:t>65,99</w:t>
            </w:r>
          </w:p>
        </w:tc>
      </w:tr>
      <w:tr w:rsidR="00774FF8">
        <w:tc>
          <w:tcPr>
            <w:tcW w:w="2195" w:type="dxa"/>
          </w:tcPr>
          <w:p w:rsidR="00774FF8" w:rsidRDefault="00774FF8" w:rsidP="00AD3219">
            <w:r>
              <w:t>Par</w:t>
            </w:r>
          </w:p>
        </w:tc>
        <w:tc>
          <w:tcPr>
            <w:tcW w:w="2195" w:type="dxa"/>
          </w:tcPr>
          <w:p w:rsidR="00774FF8" w:rsidRDefault="00774FF8" w:rsidP="00AD3219">
            <w:r>
              <w:t>Indiquer pour combien de temps le coût du prêt est valide. Si la durée de location excède cette période, le client devra encore payer le coût du prêt</w:t>
            </w:r>
          </w:p>
        </w:tc>
        <w:tc>
          <w:tcPr>
            <w:tcW w:w="2195" w:type="dxa"/>
          </w:tcPr>
          <w:p w:rsidR="00774FF8" w:rsidRDefault="00774FF8" w:rsidP="00AD3219">
            <w:r>
              <w:t>Sélectionner dans la liste déroulante l’option appropriée</w:t>
            </w:r>
          </w:p>
        </w:tc>
        <w:tc>
          <w:tcPr>
            <w:tcW w:w="2195" w:type="dxa"/>
          </w:tcPr>
          <w:p w:rsidR="00774FF8" w:rsidRDefault="00774FF8" w:rsidP="00AD3219">
            <w:r>
              <w:t>Une seule fois, jour, semaine</w:t>
            </w:r>
          </w:p>
        </w:tc>
      </w:tr>
      <w:tr w:rsidR="00774FF8">
        <w:tc>
          <w:tcPr>
            <w:tcW w:w="2195" w:type="dxa"/>
          </w:tcPr>
          <w:p w:rsidR="00774FF8" w:rsidRDefault="00774FF8" w:rsidP="00AD3219">
            <w:r>
              <w:t>Coût d’achat</w:t>
            </w:r>
          </w:p>
        </w:tc>
        <w:tc>
          <w:tcPr>
            <w:tcW w:w="2195" w:type="dxa"/>
          </w:tcPr>
          <w:p w:rsidR="00774FF8" w:rsidRDefault="00774FF8" w:rsidP="00AD3219">
            <w:r>
              <w:t>Inscrire ici combien la clinique a-t-elle déboursé pour cet équipement</w:t>
            </w:r>
          </w:p>
        </w:tc>
        <w:tc>
          <w:tcPr>
            <w:tcW w:w="2195" w:type="dxa"/>
          </w:tcPr>
          <w:p w:rsidR="00774FF8" w:rsidRDefault="00774FF8" w:rsidP="00AD3219">
            <w:r>
              <w:t>Inscrire cette information à l’aide de chiffes. Noter que vous pouvez ajouter deux décimales, séparé d’une virgule. Vous pouvez aussi inscrire un point qui se transformera en virgule automatiquement</w:t>
            </w:r>
          </w:p>
        </w:tc>
        <w:tc>
          <w:tcPr>
            <w:tcW w:w="2195" w:type="dxa"/>
          </w:tcPr>
          <w:p w:rsidR="00774FF8" w:rsidRDefault="00774FF8" w:rsidP="00AD3219">
            <w:r>
              <w:t>79,99</w:t>
            </w:r>
          </w:p>
        </w:tc>
      </w:tr>
      <w:tr w:rsidR="00774FF8">
        <w:tc>
          <w:tcPr>
            <w:tcW w:w="2195" w:type="dxa"/>
          </w:tcPr>
          <w:p w:rsidR="00774FF8" w:rsidRDefault="00774FF8" w:rsidP="00AD3219">
            <w:r>
              <w:t>Description</w:t>
            </w:r>
          </w:p>
        </w:tc>
        <w:tc>
          <w:tcPr>
            <w:tcW w:w="2195" w:type="dxa"/>
          </w:tcPr>
          <w:p w:rsidR="00774FF8" w:rsidRDefault="00774FF8" w:rsidP="00AD3219">
            <w:r>
              <w:t>Description que vous voudrez ajouter pour compléter les informations liées à l’équipement</w:t>
            </w:r>
          </w:p>
        </w:tc>
        <w:tc>
          <w:tcPr>
            <w:tcW w:w="2195" w:type="dxa"/>
          </w:tcPr>
          <w:p w:rsidR="00774FF8" w:rsidRDefault="00774FF8" w:rsidP="00AD3219">
            <w:r>
              <w:t>Entrer cette information avec des lettres ou des chiffres, selon le cas</w:t>
            </w:r>
          </w:p>
          <w:p w:rsidR="00774FF8" w:rsidRDefault="00774FF8" w:rsidP="00AD3219"/>
          <w:p w:rsidR="00774FF8" w:rsidRDefault="00774FF8" w:rsidP="00AD3219">
            <w:r>
              <w:rPr>
                <w:i/>
                <w:iCs/>
              </w:rPr>
              <w:t>La première lettre du premier mot sera automatiquement mise en majuscule.</w:t>
            </w:r>
          </w:p>
        </w:tc>
        <w:tc>
          <w:tcPr>
            <w:tcW w:w="2195" w:type="dxa"/>
          </w:tcPr>
          <w:p w:rsidR="00774FF8" w:rsidRDefault="00774FF8" w:rsidP="00AD3219">
            <w:r>
              <w:t>Aucun exemple n’est fourni, car ce champ vous permet d’entrer n’importe quoi</w:t>
            </w:r>
          </w:p>
        </w:tc>
      </w:tr>
    </w:tbl>
    <w:p w:rsidR="00774FF8" w:rsidRPr="00535AE7" w:rsidRDefault="00774FF8" w:rsidP="008C0A19">
      <w:pPr>
        <w:pStyle w:val="Heading1"/>
      </w:pPr>
      <w:r>
        <w:br w:type="page"/>
      </w:r>
      <w:bookmarkStart w:id="175" w:name="Bills"/>
      <w:bookmarkEnd w:id="175"/>
      <w:r w:rsidRPr="00535AE7">
        <w:t>Facturation</w:t>
      </w:r>
    </w:p>
    <w:p w:rsidR="00774FF8" w:rsidRDefault="00774FF8" w:rsidP="003604CA">
      <w:r w:rsidRPr="00CA76CD">
        <w:rPr>
          <w:vanish/>
        </w:rPr>
        <w:t xml:space="preserve">Numéro : </w:t>
      </w:r>
      <w:r>
        <w:rPr>
          <w:vanish/>
        </w:rPr>
        <w:t>162</w:t>
      </w:r>
    </w:p>
    <w:p w:rsidR="00774FF8" w:rsidRDefault="00774FF8" w:rsidP="008C0A19">
      <w:r>
        <w:t>Les factures sont liées à la codification dossier, selon les entités liées à la facture.</w:t>
      </w:r>
    </w:p>
    <w:p w:rsidR="00774FF8" w:rsidRDefault="00774FF8" w:rsidP="008C0A19">
      <w:r>
        <w:t xml:space="preserve">Elles se trouvent à la fois dans le secteur de la </w:t>
      </w:r>
      <w:hyperlink w:anchor="CC_Bills" w:history="1">
        <w:r w:rsidRPr="00D07F0A">
          <w:rPr>
            <w:rStyle w:val="Hyperlink"/>
          </w:rPr>
          <w:t>Comptabilité des Comptes clients</w:t>
        </w:r>
      </w:hyperlink>
      <w:r>
        <w:t xml:space="preserve">, dans le secteur des </w:t>
      </w:r>
      <w:hyperlink w:anchor="KP_Bills" w:history="1">
        <w:r w:rsidRPr="00D07F0A">
          <w:rPr>
            <w:rStyle w:val="Hyperlink"/>
          </w:rPr>
          <w:t>Comptabilité des Comptes personnes / organismes clés</w:t>
        </w:r>
      </w:hyperlink>
      <w:r>
        <w:t>, dans la fenêtre de gestion de la Clinique et dans le menu Facturation.</w:t>
      </w:r>
    </w:p>
    <w:p w:rsidR="00774FF8" w:rsidRDefault="00774FF8" w:rsidP="008C0A19"/>
    <w:p w:rsidR="00774FF8" w:rsidRPr="00850E04" w:rsidRDefault="00774FF8" w:rsidP="008C0A19">
      <w:r>
        <w:t xml:space="preserve">Facturation de la clinique = présence d’un bouton pour </w:t>
      </w:r>
      <w:r w:rsidRPr="00850E04">
        <w:rPr>
          <w:i/>
          <w:iCs/>
        </w:rPr>
        <w:t>Créer une nouvelle facture pour cet utilisateur</w:t>
      </w:r>
      <w:r>
        <w:t>, so = lié à la facturation de l’utilisateur</w:t>
      </w:r>
    </w:p>
    <w:p w:rsidR="00774FF8" w:rsidRDefault="00774FF8" w:rsidP="008C0A19"/>
    <w:p w:rsidR="00774FF8" w:rsidRDefault="00774FF8" w:rsidP="008C0A19">
      <w:hyperlink w:anchor="Prefs_Gen_View" w:history="1">
        <w:r w:rsidRPr="0064095A">
          <w:rPr>
            <w:rStyle w:val="Hyperlink"/>
          </w:rPr>
          <w:t>Préférences Générales (Affichage)</w:t>
        </w:r>
      </w:hyperlink>
      <w:r>
        <w:t> : Couleur pour les titres des factures en souffrance</w:t>
      </w:r>
    </w:p>
    <w:p w:rsidR="00774FF8" w:rsidRDefault="00774FF8" w:rsidP="008C0A19"/>
    <w:p w:rsidR="00774FF8" w:rsidRDefault="00774FF8" w:rsidP="008C0A19">
      <w:r>
        <w:rPr>
          <w:noProof/>
        </w:rPr>
        <w:pict>
          <v:shape id="Picture 392" o:spid="_x0000_i1823" type="#_x0000_t75" style="width:17.25pt;height:37.5pt;visibility:visible">
            <v:imagedata r:id="rId265" o:title=""/>
          </v:shape>
        </w:pict>
      </w:r>
      <w:r>
        <w:t xml:space="preserve"> = « désunifier » des factures</w:t>
      </w:r>
    </w:p>
    <w:p w:rsidR="00774FF8" w:rsidRDefault="00774FF8" w:rsidP="008C0A19"/>
    <w:p w:rsidR="00774FF8" w:rsidRDefault="00774FF8" w:rsidP="008C0A19">
      <w:pPr>
        <w:rPr>
          <w:b/>
          <w:bCs/>
        </w:rPr>
      </w:pPr>
      <w:r w:rsidRPr="00FF7154">
        <w:rPr>
          <w:b/>
          <w:bCs/>
        </w:rPr>
        <w:t xml:space="preserve">Actions </w:t>
      </w:r>
      <w:r>
        <w:rPr>
          <w:b/>
          <w:bCs/>
        </w:rPr>
        <w:t>relatives à la facturation et articles liés :</w:t>
      </w:r>
    </w:p>
    <w:p w:rsidR="00774FF8" w:rsidRDefault="00774FF8" w:rsidP="008C0A19">
      <w:hyperlink w:anchor="Bills_Add" w:history="1">
        <w:r w:rsidRPr="006C4E7D">
          <w:rPr>
            <w:rStyle w:val="Hyperlink"/>
          </w:rPr>
          <w:t>Ajouter une nouvelle facture</w:t>
        </w:r>
      </w:hyperlink>
    </w:p>
    <w:p w:rsidR="00774FF8" w:rsidRDefault="00774FF8" w:rsidP="008C0A19">
      <w:hyperlink w:anchor="Bills_Adjust" w:history="1">
        <w:r w:rsidRPr="006C4E7D">
          <w:rPr>
            <w:rStyle w:val="Hyperlink"/>
          </w:rPr>
          <w:t>Ajuster une facture</w:t>
        </w:r>
      </w:hyperlink>
    </w:p>
    <w:p w:rsidR="00774FF8" w:rsidRDefault="00774FF8" w:rsidP="008C0A19">
      <w:hyperlink w:anchor="Bills_Pay" w:history="1">
        <w:r w:rsidRPr="006C4E7D">
          <w:rPr>
            <w:rStyle w:val="Hyperlink"/>
          </w:rPr>
          <w:t>Effectuer les paiements</w:t>
        </w:r>
      </w:hyperlink>
    </w:p>
    <w:p w:rsidR="00774FF8" w:rsidRDefault="00774FF8" w:rsidP="008C0A19">
      <w:hyperlink w:anchor="Bills_Recu" w:history="1">
        <w:r w:rsidRPr="006C4E7D">
          <w:rPr>
            <w:rStyle w:val="Hyperlink"/>
          </w:rPr>
          <w:t>Émettre le reçu pour une factur</w:t>
        </w:r>
        <w:r>
          <w:rPr>
            <w:rStyle w:val="Hyperlink"/>
          </w:rPr>
          <w:t>e payé</w:t>
        </w:r>
        <w:r w:rsidRPr="006C4E7D">
          <w:rPr>
            <w:rStyle w:val="Hyperlink"/>
          </w:rPr>
          <w:t>e</w:t>
        </w:r>
      </w:hyperlink>
    </w:p>
    <w:p w:rsidR="00774FF8" w:rsidRDefault="00774FF8" w:rsidP="008C0A19">
      <w:hyperlink w:anchor="Bills_Facture" w:history="1">
        <w:r w:rsidRPr="006C4E7D">
          <w:rPr>
            <w:rStyle w:val="Hyperlink"/>
          </w:rPr>
          <w:t>Facture</w:t>
        </w:r>
      </w:hyperlink>
    </w:p>
    <w:p w:rsidR="00774FF8" w:rsidRDefault="00774FF8" w:rsidP="008C0A19">
      <w:hyperlink w:anchor="Bills_Filter" w:history="1">
        <w:r w:rsidRPr="001A6686">
          <w:rPr>
            <w:rStyle w:val="Hyperlink"/>
          </w:rPr>
          <w:t>Filtrer les factures</w:t>
        </w:r>
      </w:hyperlink>
    </w:p>
    <w:p w:rsidR="00774FF8" w:rsidRDefault="00774FF8" w:rsidP="008C0A19">
      <w:hyperlink w:anchor="Bills_Suffer" w:history="1">
        <w:r w:rsidRPr="006C4E7D">
          <w:rPr>
            <w:rStyle w:val="Hyperlink"/>
          </w:rPr>
          <w:t>Signaler une facture en souffrance</w:t>
        </w:r>
      </w:hyperlink>
    </w:p>
    <w:p w:rsidR="00774FF8" w:rsidRPr="00CC26CC" w:rsidRDefault="00774FF8" w:rsidP="008C0A19">
      <w:hyperlink w:anchor="Bills_Unify" w:history="1">
        <w:r w:rsidRPr="006C4E7D">
          <w:rPr>
            <w:rStyle w:val="Hyperlink"/>
          </w:rPr>
          <w:t>Unifier des factures</w:t>
        </w:r>
      </w:hyperlink>
    </w:p>
    <w:p w:rsidR="00774FF8" w:rsidRDefault="00774FF8" w:rsidP="00512E79">
      <w:pPr>
        <w:pStyle w:val="Heading2"/>
      </w:pPr>
      <w:r>
        <w:br w:type="page"/>
      </w:r>
      <w:bookmarkStart w:id="176" w:name="Bills_Add"/>
      <w:bookmarkEnd w:id="176"/>
      <w:r>
        <w:t xml:space="preserve">Ajouter une nouvelle facture </w:t>
      </w:r>
    </w:p>
    <w:p w:rsidR="00774FF8" w:rsidRDefault="00774FF8" w:rsidP="003604CA">
      <w:r w:rsidRPr="00CA76CD">
        <w:rPr>
          <w:vanish/>
        </w:rPr>
        <w:t xml:space="preserve">Numéro : </w:t>
      </w:r>
      <w:r>
        <w:rPr>
          <w:vanish/>
        </w:rPr>
        <w:t>163</w:t>
      </w:r>
    </w:p>
    <w:p w:rsidR="00774FF8" w:rsidRDefault="00774FF8" w:rsidP="00EB055A">
      <w:pPr>
        <w:jc w:val="both"/>
      </w:pPr>
      <w:r>
        <w:t xml:space="preserve">Pour ajouter une nouvelle </w:t>
      </w:r>
      <w:hyperlink w:anchor="Bills_Facture" w:history="1">
        <w:r w:rsidRPr="00EB055A">
          <w:rPr>
            <w:rStyle w:val="Hyperlink"/>
          </w:rPr>
          <w:t>facture</w:t>
        </w:r>
      </w:hyperlink>
      <w:r>
        <w:t>,</w:t>
      </w:r>
      <w:r w:rsidRPr="007E2F6A">
        <w:t xml:space="preserve"> cliquez sur le menu </w:t>
      </w:r>
      <w:r>
        <w:rPr>
          <w:b/>
          <w:bCs/>
        </w:rPr>
        <w:t>Gestion</w:t>
      </w:r>
      <w:r w:rsidRPr="007E2F6A">
        <w:t xml:space="preserve">, puis cliquez sur </w:t>
      </w:r>
      <w:r>
        <w:rPr>
          <w:b/>
          <w:bCs/>
        </w:rPr>
        <w:t>Factures</w:t>
      </w:r>
      <w:r>
        <w:t xml:space="preserve"> et ensuite sur </w:t>
      </w:r>
      <w:r>
        <w:rPr>
          <w:noProof/>
        </w:rPr>
        <w:pict>
          <v:shape id="Picture 394" o:spid="_x0000_i1824" type="#_x0000_t75" style="width:12pt;height:12pt;visibility:visible">
            <v:imagedata r:id="rId97" o:title=""/>
          </v:shape>
        </w:pict>
      </w:r>
      <w:r>
        <w:t xml:space="preserve"> </w:t>
      </w:r>
      <w:r w:rsidRPr="00D72E61">
        <w:rPr>
          <w:b/>
          <w:bCs/>
        </w:rPr>
        <w:t>Nouvelle</w:t>
      </w:r>
      <w:r>
        <w:t>.</w:t>
      </w:r>
    </w:p>
    <w:p w:rsidR="00774FF8" w:rsidRDefault="00774FF8" w:rsidP="00257A50"/>
    <w:p w:rsidR="00774FF8" w:rsidRDefault="00774FF8" w:rsidP="00257A50">
      <w:r w:rsidRPr="00D72E61">
        <w:rPr>
          <w:i/>
          <w:iCs/>
        </w:rPr>
        <w:t xml:space="preserve">La fenêtre </w:t>
      </w:r>
      <w:r>
        <w:t>Nouvelle facture</w:t>
      </w:r>
      <w:r>
        <w:rPr>
          <w:i/>
          <w:iCs/>
        </w:rPr>
        <w:t xml:space="preserve"> apparaît.</w:t>
      </w:r>
    </w:p>
    <w:p w:rsidR="00774FF8" w:rsidRDefault="00774FF8" w:rsidP="00257A50"/>
    <w:p w:rsidR="00774FF8" w:rsidRDefault="00774FF8" w:rsidP="00A717DA">
      <w:pPr>
        <w:ind w:left="284" w:hanging="284"/>
      </w:pPr>
      <w:r>
        <w:t xml:space="preserve">1. </w:t>
      </w:r>
      <w:r w:rsidRPr="00174D8D">
        <w:rPr>
          <w:b/>
          <w:bCs/>
        </w:rPr>
        <w:t>Sélection de l’entité</w:t>
      </w:r>
      <w:r>
        <w:t xml:space="preserve"> liée à la facture :</w:t>
      </w:r>
    </w:p>
    <w:p w:rsidR="00774FF8" w:rsidRDefault="00774FF8" w:rsidP="008F55EB">
      <w:pPr>
        <w:ind w:left="284" w:hanging="284"/>
      </w:pPr>
    </w:p>
    <w:p w:rsidR="00774FF8" w:rsidRPr="008F55EB" w:rsidRDefault="00774FF8" w:rsidP="008F55EB">
      <w:pPr>
        <w:ind w:left="284"/>
        <w:rPr>
          <w:i/>
          <w:iCs/>
        </w:rPr>
      </w:pPr>
      <w:r>
        <w:t xml:space="preserve"> </w:t>
      </w:r>
      <w:r w:rsidRPr="008F55EB">
        <w:rPr>
          <w:i/>
          <w:iCs/>
        </w:rPr>
        <w:t xml:space="preserve">Une liste déroulante apparaît en cliquant sur le </w:t>
      </w:r>
      <w:r w:rsidRPr="009C6C36">
        <w:rPr>
          <w:i/>
          <w:iCs/>
          <w:noProof/>
        </w:rPr>
        <w:pict>
          <v:shape id="Picture 395" o:spid="_x0000_i1825" type="#_x0000_t75" style="width:13.5pt;height:13.5pt;visibility:visible">
            <v:imagedata r:id="rId114" o:title=""/>
          </v:shape>
        </w:pict>
      </w:r>
      <w:r w:rsidRPr="008F55EB">
        <w:rPr>
          <w:i/>
          <w:iCs/>
        </w:rPr>
        <w:t xml:space="preserve">  à la droite du champ. </w:t>
      </w:r>
    </w:p>
    <w:p w:rsidR="00774FF8" w:rsidRDefault="00774FF8" w:rsidP="00A717DA">
      <w:pPr>
        <w:ind w:left="284" w:hanging="284"/>
      </w:pPr>
    </w:p>
    <w:p w:rsidR="00774FF8" w:rsidRDefault="00774FF8" w:rsidP="00A717DA">
      <w:pPr>
        <w:ind w:left="284" w:hanging="284"/>
      </w:pPr>
      <w:r>
        <w:tab/>
      </w:r>
      <w:r>
        <w:tab/>
        <w:t xml:space="preserve">1a. </w:t>
      </w:r>
      <w:r w:rsidRPr="00174D8D">
        <w:rPr>
          <w:b/>
          <w:bCs/>
        </w:rPr>
        <w:t>Client</w:t>
      </w:r>
      <w:r>
        <w:t> :</w:t>
      </w:r>
    </w:p>
    <w:p w:rsidR="00774FF8" w:rsidRDefault="00774FF8" w:rsidP="00A717DA">
      <w:pPr>
        <w:ind w:left="284" w:hanging="284"/>
      </w:pPr>
    </w:p>
    <w:p w:rsidR="00774FF8" w:rsidRDefault="00774FF8" w:rsidP="0054487C">
      <w:pPr>
        <w:ind w:left="852" w:firstLine="566"/>
      </w:pPr>
      <w:r>
        <w:t xml:space="preserve">1a. 1. Sélectionnez </w:t>
      </w:r>
      <w:r w:rsidRPr="004E69E3">
        <w:rPr>
          <w:b/>
          <w:bCs/>
        </w:rPr>
        <w:t>Client</w:t>
      </w:r>
      <w:r>
        <w:t>;</w:t>
      </w:r>
    </w:p>
    <w:p w:rsidR="00774FF8" w:rsidRDefault="00774FF8" w:rsidP="005648B6">
      <w:pPr>
        <w:ind w:left="284" w:hanging="284"/>
      </w:pPr>
      <w:r>
        <w:tab/>
      </w:r>
    </w:p>
    <w:p w:rsidR="00774FF8" w:rsidRPr="005648B6" w:rsidRDefault="00774FF8" w:rsidP="0054487C">
      <w:pPr>
        <w:ind w:left="1985"/>
      </w:pPr>
      <w:r>
        <w:rPr>
          <w:i/>
          <w:iCs/>
        </w:rPr>
        <w:t xml:space="preserve">Dans la section Entité(s) payeuse(s), l’icône </w:t>
      </w:r>
      <w:r w:rsidRPr="009C6C36">
        <w:rPr>
          <w:b/>
          <w:bCs/>
          <w:noProof/>
        </w:rPr>
        <w:pict>
          <v:shape id="Picture 396" o:spid="_x0000_i1826" type="#_x0000_t75" style="width:14.25pt;height:14.25pt;visibility:visible">
            <v:imagedata r:id="rId266" o:title=""/>
          </v:shape>
        </w:pict>
      </w:r>
      <w:r>
        <w:rPr>
          <w:b/>
          <w:bCs/>
        </w:rPr>
        <w:t xml:space="preserve"> </w:t>
      </w:r>
      <w:r>
        <w:rPr>
          <w:i/>
          <w:iCs/>
        </w:rPr>
        <w:t xml:space="preserve"> </w:t>
      </w:r>
      <w:r w:rsidRPr="005648B6">
        <w:t>(Sélection</w:t>
      </w:r>
      <w:r>
        <w:t xml:space="preserve">ner un </w:t>
      </w:r>
      <w:r w:rsidRPr="005648B6">
        <w:t>client  qui paie)</w:t>
      </w:r>
      <w:r>
        <w:rPr>
          <w:i/>
          <w:iCs/>
        </w:rPr>
        <w:t xml:space="preserve"> se désactive et le pourcentage du paiement qui lui est associé s’ajuste à 100%.</w:t>
      </w:r>
    </w:p>
    <w:p w:rsidR="00774FF8" w:rsidRDefault="00774FF8" w:rsidP="00A717DA">
      <w:pPr>
        <w:ind w:left="284" w:hanging="284"/>
      </w:pPr>
      <w:r>
        <w:tab/>
      </w:r>
      <w:r>
        <w:tab/>
      </w:r>
    </w:p>
    <w:p w:rsidR="00774FF8" w:rsidRDefault="00774FF8" w:rsidP="0054487C">
      <w:pPr>
        <w:ind w:left="852" w:firstLine="566"/>
      </w:pPr>
      <w:r>
        <w:t xml:space="preserve">1a.2. Cliquez sur </w:t>
      </w:r>
      <w:r w:rsidRPr="009C6C36">
        <w:rPr>
          <w:b/>
          <w:bCs/>
          <w:noProof/>
        </w:rPr>
        <w:pict>
          <v:shape id="Picture 397" o:spid="_x0000_i1827" type="#_x0000_t75" style="width:14.25pt;height:14.25pt;visibility:visible">
            <v:imagedata r:id="rId266" o:title=""/>
          </v:shape>
        </w:pict>
      </w:r>
      <w:r>
        <w:rPr>
          <w:b/>
          <w:bCs/>
        </w:rPr>
        <w:t xml:space="preserve"> </w:t>
      </w:r>
      <w:r>
        <w:t>(Sélectionner l’entité liée spécifique primaire);</w:t>
      </w:r>
    </w:p>
    <w:p w:rsidR="00774FF8" w:rsidRDefault="00774FF8" w:rsidP="00DC5986">
      <w:pPr>
        <w:ind w:left="284" w:firstLine="424"/>
      </w:pPr>
    </w:p>
    <w:p w:rsidR="00774FF8" w:rsidRDefault="00774FF8" w:rsidP="0054487C">
      <w:pPr>
        <w:ind w:left="1985"/>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Default="00774FF8" w:rsidP="007450D1">
      <w:pPr>
        <w:rPr>
          <w:i/>
          <w:iCs/>
        </w:rPr>
      </w:pPr>
    </w:p>
    <w:p w:rsidR="00774FF8" w:rsidRDefault="00774FF8" w:rsidP="0054487C">
      <w:pPr>
        <w:ind w:left="1985"/>
      </w:pPr>
      <w:r>
        <w:rPr>
          <w:i/>
          <w:iCs/>
        </w:rPr>
        <w:t xml:space="preserve">La fenêtre </w:t>
      </w:r>
      <w:r>
        <w:t>Veuillez choisir le dossier</w:t>
      </w:r>
      <w:r>
        <w:rPr>
          <w:i/>
          <w:iCs/>
        </w:rPr>
        <w:t xml:space="preserve"> apparaît.</w:t>
      </w:r>
    </w:p>
    <w:p w:rsidR="00774FF8" w:rsidRDefault="00774FF8" w:rsidP="00DB62C9">
      <w:pPr>
        <w:ind w:left="1843" w:hanging="567"/>
      </w:pPr>
    </w:p>
    <w:p w:rsidR="00774FF8" w:rsidRDefault="00774FF8" w:rsidP="0054487C">
      <w:pPr>
        <w:ind w:left="1843" w:hanging="425"/>
      </w:pPr>
      <w:r>
        <w:t xml:space="preserve">1a.3. </w:t>
      </w:r>
      <w:r w:rsidRPr="00D35B6E">
        <w:rPr>
          <w:b/>
          <w:bCs/>
        </w:rPr>
        <w:t xml:space="preserve">Cliquez </w:t>
      </w:r>
      <w:r>
        <w:t xml:space="preserve">sur un </w:t>
      </w:r>
      <w:r w:rsidRPr="00D35B6E">
        <w:rPr>
          <w:b/>
          <w:bCs/>
        </w:rPr>
        <w:t>dossier</w:t>
      </w:r>
      <w:r>
        <w:t xml:space="preserve"> pour le sélectionner;</w:t>
      </w:r>
    </w:p>
    <w:p w:rsidR="00774FF8" w:rsidRDefault="00774FF8" w:rsidP="00DB62C9">
      <w:pPr>
        <w:ind w:left="1843" w:hanging="567"/>
      </w:pPr>
    </w:p>
    <w:p w:rsidR="00774FF8" w:rsidRPr="00A56255" w:rsidRDefault="00774FF8" w:rsidP="0054487C">
      <w:pPr>
        <w:ind w:left="1985" w:hanging="567"/>
        <w:rPr>
          <w:i/>
          <w:iCs/>
        </w:rPr>
      </w:pPr>
      <w:r w:rsidRPr="00A56255">
        <w:rPr>
          <w:i/>
          <w:iCs/>
        </w:rPr>
        <w:tab/>
        <w:t>Assurez-vous qu’un dossier est bien sélectionné (surligné en gris) avant d</w:t>
      </w:r>
      <w:r>
        <w:rPr>
          <w:i/>
          <w:iCs/>
        </w:rPr>
        <w:t>e procéder à la prochaine étape, sinon aucun compte client ne sera sélectionné comme Entité liée spécifique primaire et vous devrez recommencer l’opération du début.</w:t>
      </w:r>
    </w:p>
    <w:p w:rsidR="00774FF8" w:rsidRDefault="00774FF8" w:rsidP="00DB62C9">
      <w:pPr>
        <w:ind w:left="1843" w:hanging="567"/>
      </w:pPr>
    </w:p>
    <w:p w:rsidR="00774FF8" w:rsidRPr="00DB62C9" w:rsidRDefault="00774FF8" w:rsidP="0054487C">
      <w:pPr>
        <w:ind w:left="709" w:firstLine="708"/>
      </w:pPr>
      <w:r>
        <w:t>1a.4. Cliquez sur « </w:t>
      </w:r>
      <w:r>
        <w:rPr>
          <w:b/>
          <w:bCs/>
        </w:rPr>
        <w:t>Ok</w:t>
      </w:r>
      <w:r>
        <w:t> ».</w:t>
      </w:r>
    </w:p>
    <w:p w:rsidR="00774FF8" w:rsidRDefault="00774FF8" w:rsidP="007450D1">
      <w:pPr>
        <w:rPr>
          <w:i/>
          <w:iCs/>
        </w:rPr>
      </w:pPr>
      <w:r>
        <w:tab/>
      </w:r>
      <w:r>
        <w:tab/>
      </w:r>
    </w:p>
    <w:p w:rsidR="00774FF8" w:rsidRDefault="00774FF8" w:rsidP="0054487C">
      <w:pPr>
        <w:ind w:left="1985"/>
        <w:rPr>
          <w:i/>
          <w:iCs/>
        </w:rPr>
      </w:pPr>
      <w:r w:rsidRPr="00BF209A">
        <w:rPr>
          <w:i/>
          <w:iCs/>
        </w:rPr>
        <w:t xml:space="preserve">Vous </w:t>
      </w:r>
      <w:r>
        <w:rPr>
          <w:i/>
          <w:iCs/>
        </w:rPr>
        <w:t>pouvez aussi double-cliquer sur un dossier pour le sélectionner. Cette action supplée de plus à l’étape 1a.4.</w:t>
      </w:r>
    </w:p>
    <w:p w:rsidR="00774FF8" w:rsidRDefault="00774FF8" w:rsidP="0054487C">
      <w:pPr>
        <w:ind w:left="1985"/>
        <w:rPr>
          <w:i/>
          <w:iCs/>
        </w:rPr>
      </w:pPr>
    </w:p>
    <w:p w:rsidR="00774FF8" w:rsidRPr="00A56255" w:rsidRDefault="00774FF8" w:rsidP="0054487C">
      <w:pPr>
        <w:ind w:left="1985"/>
        <w:rPr>
          <w:i/>
          <w:iCs/>
        </w:rPr>
      </w:pPr>
      <w:r>
        <w:rPr>
          <w:i/>
          <w:iCs/>
        </w:rPr>
        <w:t>Le compte client (et le dossier) sélectionné s’inscrit comme</w:t>
      </w:r>
      <w:r w:rsidRPr="00271A11">
        <w:t> E</w:t>
      </w:r>
      <w:r>
        <w:t>ntité liée spécifique primaire</w:t>
      </w:r>
      <w:r w:rsidRPr="00271A11">
        <w:rPr>
          <w:i/>
          <w:iCs/>
        </w:rPr>
        <w:t>.</w:t>
      </w:r>
      <w:r>
        <w:rPr>
          <w:i/>
          <w:iCs/>
        </w:rPr>
        <w:t xml:space="preserve"> Il s’inscrit aussi comme</w:t>
      </w:r>
      <w:r>
        <w:t xml:space="preserve"> Client </w:t>
      </w:r>
      <w:r>
        <w:rPr>
          <w:i/>
          <w:iCs/>
        </w:rPr>
        <w:t>dans la section Entité(s) payeuse(s).</w:t>
      </w:r>
    </w:p>
    <w:p w:rsidR="00774FF8" w:rsidRDefault="00774FF8" w:rsidP="00DC5986">
      <w:pPr>
        <w:ind w:left="284" w:firstLine="424"/>
      </w:pPr>
    </w:p>
    <w:p w:rsidR="00774FF8" w:rsidRDefault="00774FF8" w:rsidP="00A717DA">
      <w:pPr>
        <w:ind w:left="284" w:hanging="284"/>
      </w:pPr>
      <w:r>
        <w:tab/>
      </w:r>
      <w:r>
        <w:tab/>
        <w:t xml:space="preserve">1b. </w:t>
      </w:r>
      <w:r w:rsidRPr="00174D8D">
        <w:rPr>
          <w:b/>
          <w:bCs/>
        </w:rPr>
        <w:t>Personne / Organisme clé</w:t>
      </w:r>
      <w:r>
        <w:t> :</w:t>
      </w:r>
      <w:r>
        <w:tab/>
      </w:r>
      <w:r>
        <w:tab/>
      </w:r>
    </w:p>
    <w:p w:rsidR="00774FF8" w:rsidRDefault="00774FF8" w:rsidP="00A717DA">
      <w:pPr>
        <w:ind w:left="284" w:hanging="284"/>
      </w:pPr>
    </w:p>
    <w:p w:rsidR="00774FF8" w:rsidRDefault="00774FF8" w:rsidP="0054487C">
      <w:pPr>
        <w:ind w:left="852" w:firstLine="564"/>
      </w:pPr>
      <w:r>
        <w:t xml:space="preserve">1b.1.  Sélectionnez </w:t>
      </w:r>
      <w:r w:rsidRPr="004E69E3">
        <w:rPr>
          <w:b/>
          <w:bCs/>
        </w:rPr>
        <w:t>Personne / organisme clé</w:t>
      </w:r>
      <w:r>
        <w:t>;</w:t>
      </w:r>
    </w:p>
    <w:p w:rsidR="00774FF8" w:rsidRDefault="00774FF8" w:rsidP="00A717DA">
      <w:pPr>
        <w:ind w:left="284" w:hanging="284"/>
      </w:pPr>
      <w:r>
        <w:tab/>
      </w:r>
      <w:r>
        <w:tab/>
      </w:r>
      <w:r>
        <w:tab/>
      </w:r>
    </w:p>
    <w:p w:rsidR="00774FF8" w:rsidRDefault="00774FF8" w:rsidP="0054487C">
      <w:pPr>
        <w:ind w:left="1985"/>
        <w:rPr>
          <w:i/>
          <w:iCs/>
        </w:rPr>
      </w:pPr>
      <w:r>
        <w:rPr>
          <w:i/>
          <w:iCs/>
        </w:rPr>
        <w:t xml:space="preserve">Dans la section Entité(s) payeuse(s), l’icône </w:t>
      </w:r>
      <w:r w:rsidRPr="009C6C36">
        <w:rPr>
          <w:b/>
          <w:bCs/>
          <w:noProof/>
        </w:rPr>
        <w:pict>
          <v:shape id="Picture 398" o:spid="_x0000_i1828" type="#_x0000_t75" style="width:14.25pt;height:14.25pt;visibility:visible">
            <v:imagedata r:id="rId266" o:title=""/>
          </v:shape>
        </w:pict>
      </w:r>
      <w:r>
        <w:rPr>
          <w:b/>
          <w:bCs/>
        </w:rPr>
        <w:t xml:space="preserve"> </w:t>
      </w:r>
      <w:r>
        <w:rPr>
          <w:i/>
          <w:iCs/>
        </w:rPr>
        <w:t xml:space="preserve"> </w:t>
      </w:r>
      <w:r w:rsidRPr="005648B6">
        <w:t xml:space="preserve">(Sélectionner </w:t>
      </w:r>
      <w:r>
        <w:t>un(e) personne / organisme clé</w:t>
      </w:r>
      <w:r w:rsidRPr="005648B6">
        <w:t xml:space="preserve"> qui paie)</w:t>
      </w:r>
      <w:r>
        <w:rPr>
          <w:i/>
          <w:iCs/>
        </w:rPr>
        <w:t xml:space="preserve"> se désactive et le pourcentage du paiement qui lui est associé s’ajuste à 100%.</w:t>
      </w:r>
    </w:p>
    <w:p w:rsidR="00774FF8" w:rsidRDefault="00774FF8" w:rsidP="004E69E3">
      <w:pPr>
        <w:rPr>
          <w:i/>
          <w:iCs/>
        </w:rPr>
      </w:pPr>
    </w:p>
    <w:p w:rsidR="00774FF8" w:rsidRPr="004E69E3" w:rsidRDefault="00774FF8" w:rsidP="004E69E3">
      <w:r>
        <w:rPr>
          <w:i/>
          <w:iCs/>
        </w:rPr>
        <w:tab/>
      </w:r>
      <w:r>
        <w:rPr>
          <w:i/>
          <w:iCs/>
        </w:rPr>
        <w:tab/>
      </w:r>
      <w:r>
        <w:t xml:space="preserve">1b.2. Cliquez sur </w:t>
      </w:r>
      <w:r w:rsidRPr="009C6C36">
        <w:rPr>
          <w:b/>
          <w:bCs/>
          <w:noProof/>
        </w:rPr>
        <w:pict>
          <v:shape id="Picture 399" o:spid="_x0000_i1829" type="#_x0000_t75" style="width:14.25pt;height:14.25pt;visibility:visible">
            <v:imagedata r:id="rId266" o:title=""/>
          </v:shape>
        </w:pict>
      </w:r>
      <w:r>
        <w:rPr>
          <w:b/>
          <w:bCs/>
        </w:rPr>
        <w:t xml:space="preserve"> </w:t>
      </w:r>
      <w:r>
        <w:t>(Sélectionner l’entité liée spécifique primaire).</w:t>
      </w:r>
    </w:p>
    <w:p w:rsidR="00774FF8" w:rsidRDefault="00774FF8" w:rsidP="00A717DA">
      <w:pPr>
        <w:ind w:left="284" w:hanging="284"/>
      </w:pPr>
    </w:p>
    <w:p w:rsidR="00774FF8" w:rsidRDefault="00774FF8" w:rsidP="0054487C">
      <w:pPr>
        <w:ind w:left="1985"/>
      </w:pPr>
      <w:r w:rsidRPr="007E2F6A">
        <w:rPr>
          <w:i/>
          <w:iCs/>
        </w:rPr>
        <w:t xml:space="preserve">La fenêtre </w:t>
      </w:r>
      <w:r w:rsidRPr="007E2F6A">
        <w:t>Recherche d’un</w:t>
      </w:r>
      <w:r>
        <w:t>(e) Personne / organisme clé</w:t>
      </w:r>
      <w:r>
        <w:rPr>
          <w:i/>
          <w:iCs/>
        </w:rPr>
        <w:t xml:space="preserve"> apparaît. </w:t>
      </w:r>
      <w:r w:rsidRPr="007E2F6A">
        <w:rPr>
          <w:i/>
          <w:iCs/>
        </w:rPr>
        <w:t xml:space="preserve">Veuillez suivre les étapes pour </w:t>
      </w:r>
      <w:hyperlink w:anchor="KP_Search" w:history="1">
        <w:r w:rsidRPr="00174D8D">
          <w:rPr>
            <w:rStyle w:val="Hyperlink"/>
            <w:i/>
            <w:iCs/>
          </w:rPr>
          <w:t>Rechercher un compte personne / organisme clé</w:t>
        </w:r>
      </w:hyperlink>
      <w:r>
        <w:rPr>
          <w:i/>
          <w:iCs/>
        </w:rPr>
        <w:t xml:space="preserve">, puis </w:t>
      </w:r>
      <w:r w:rsidRPr="007E2F6A">
        <w:rPr>
          <w:i/>
          <w:iCs/>
        </w:rPr>
        <w:t xml:space="preserve">sélectionnez </w:t>
      </w:r>
      <w:r>
        <w:rPr>
          <w:i/>
          <w:iCs/>
        </w:rPr>
        <w:t>la personne ou l’</w:t>
      </w:r>
      <w:r w:rsidRPr="00697461">
        <w:rPr>
          <w:i/>
          <w:iCs/>
        </w:rPr>
        <w:t>organisme clé d</w:t>
      </w:r>
      <w:r w:rsidRPr="007E2F6A">
        <w:rPr>
          <w:i/>
          <w:iCs/>
        </w:rPr>
        <w:t>ésiré.</w:t>
      </w:r>
      <w:r>
        <w:tab/>
      </w:r>
    </w:p>
    <w:p w:rsidR="00774FF8" w:rsidRDefault="00774FF8" w:rsidP="0054487C">
      <w:pPr>
        <w:ind w:left="1985"/>
      </w:pPr>
    </w:p>
    <w:p w:rsidR="00774FF8" w:rsidRPr="0054487C" w:rsidRDefault="00774FF8" w:rsidP="0054487C">
      <w:pPr>
        <w:ind w:left="1985"/>
      </w:pPr>
      <w:r>
        <w:rPr>
          <w:i/>
          <w:iCs/>
        </w:rPr>
        <w:t>Le compte personne / organisme clé sélectionné s’inscrit comme</w:t>
      </w:r>
      <w:r w:rsidRPr="00271A11">
        <w:t> E</w:t>
      </w:r>
      <w:r>
        <w:t>ntité liée spécifique primaire</w:t>
      </w:r>
      <w:r w:rsidRPr="00271A11">
        <w:rPr>
          <w:i/>
          <w:iCs/>
        </w:rPr>
        <w:t>.</w:t>
      </w:r>
      <w:r>
        <w:rPr>
          <w:i/>
          <w:iCs/>
        </w:rPr>
        <w:t xml:space="preserve"> Il s’inscrit aussi comme</w:t>
      </w:r>
      <w:r>
        <w:t xml:space="preserve"> Personne / organisme clé </w:t>
      </w:r>
      <w:r>
        <w:rPr>
          <w:i/>
          <w:iCs/>
        </w:rPr>
        <w:t>dans la section Entité(s) payeuse(s).</w:t>
      </w:r>
    </w:p>
    <w:p w:rsidR="00774FF8" w:rsidRDefault="00774FF8" w:rsidP="00A717DA">
      <w:pPr>
        <w:ind w:left="284" w:hanging="284"/>
      </w:pPr>
    </w:p>
    <w:p w:rsidR="00774FF8" w:rsidRPr="00271A11" w:rsidRDefault="00774FF8" w:rsidP="0054487C">
      <w:pPr>
        <w:ind w:left="284" w:firstLine="424"/>
      </w:pPr>
      <w:r w:rsidRPr="00271A11">
        <w:t>1c. Utilisateur :</w:t>
      </w:r>
    </w:p>
    <w:p w:rsidR="00774FF8" w:rsidRPr="00271A11" w:rsidRDefault="00774FF8" w:rsidP="0054487C">
      <w:pPr>
        <w:ind w:left="284" w:firstLine="424"/>
      </w:pPr>
    </w:p>
    <w:p w:rsidR="00774FF8" w:rsidRPr="00271A11" w:rsidRDefault="00774FF8" w:rsidP="0054487C">
      <w:pPr>
        <w:ind w:left="852" w:firstLine="424"/>
      </w:pPr>
      <w:r w:rsidRPr="00271A11">
        <w:tab/>
        <w:t xml:space="preserve">1b.1.  Sélectionnez </w:t>
      </w:r>
      <w:r w:rsidRPr="00271A11">
        <w:rPr>
          <w:b/>
          <w:bCs/>
        </w:rPr>
        <w:t>Utilisateur</w:t>
      </w:r>
      <w:r w:rsidRPr="00271A11">
        <w:t>;</w:t>
      </w:r>
    </w:p>
    <w:p w:rsidR="00774FF8" w:rsidRPr="00271A11" w:rsidRDefault="00774FF8" w:rsidP="0054487C">
      <w:pPr>
        <w:ind w:left="284" w:hanging="284"/>
      </w:pPr>
      <w:r w:rsidRPr="00271A11">
        <w:tab/>
      </w:r>
      <w:r w:rsidRPr="00271A11">
        <w:tab/>
      </w:r>
      <w:r w:rsidRPr="00271A11">
        <w:tab/>
      </w:r>
    </w:p>
    <w:p w:rsidR="00774FF8" w:rsidRPr="00271A11" w:rsidRDefault="00774FF8" w:rsidP="0054487C">
      <w:pPr>
        <w:ind w:left="1985"/>
      </w:pPr>
      <w:r>
        <w:rPr>
          <w:i/>
          <w:iCs/>
        </w:rPr>
        <w:t>Le</w:t>
      </w:r>
      <w:r w:rsidRPr="00271A11">
        <w:rPr>
          <w:i/>
          <w:iCs/>
        </w:rPr>
        <w:t xml:space="preserve"> choix du Ty</w:t>
      </w:r>
      <w:r>
        <w:rPr>
          <w:i/>
          <w:iCs/>
        </w:rPr>
        <w:t>pe de facture devient</w:t>
      </w:r>
      <w:r w:rsidRPr="00271A11">
        <w:rPr>
          <w:i/>
          <w:iCs/>
        </w:rPr>
        <w:t xml:space="preserve"> </w:t>
      </w:r>
      <w:r w:rsidRPr="00271A11">
        <w:t>Travailleur autonome.</w:t>
      </w:r>
      <w:r>
        <w:t xml:space="preserve"> </w:t>
      </w:r>
      <w:r>
        <w:rPr>
          <w:i/>
          <w:iCs/>
        </w:rPr>
        <w:t xml:space="preserve">La clinique étant </w:t>
      </w:r>
      <w:r w:rsidRPr="00271A11">
        <w:rPr>
          <w:i/>
          <w:iCs/>
        </w:rPr>
        <w:t>alors considérée comme l’Entité payeuse, la section Entité(s) payeuse(s) se désactive et le pourcentage du paiement qui lui est associé s’ajuste à 100% (bien qu’il ne soit pas visible).</w:t>
      </w:r>
    </w:p>
    <w:p w:rsidR="00774FF8" w:rsidRPr="00271A11" w:rsidRDefault="00774FF8" w:rsidP="0054487C">
      <w:pPr>
        <w:rPr>
          <w:i/>
          <w:iCs/>
        </w:rPr>
      </w:pPr>
    </w:p>
    <w:p w:rsidR="00774FF8" w:rsidRPr="00271A11" w:rsidRDefault="00774FF8" w:rsidP="0054487C">
      <w:r w:rsidRPr="00271A11">
        <w:rPr>
          <w:i/>
          <w:iCs/>
        </w:rPr>
        <w:tab/>
      </w:r>
      <w:r w:rsidRPr="00271A11">
        <w:rPr>
          <w:i/>
          <w:iCs/>
        </w:rPr>
        <w:tab/>
      </w:r>
      <w:r w:rsidRPr="00271A11">
        <w:t xml:space="preserve">1b.2. Cliquez sur </w:t>
      </w:r>
      <w:r w:rsidRPr="009C6C36">
        <w:rPr>
          <w:b/>
          <w:bCs/>
          <w:noProof/>
        </w:rPr>
        <w:pict>
          <v:shape id="Picture 400" o:spid="_x0000_i1830" type="#_x0000_t75" style="width:14.25pt;height:14.25pt;visibility:visible">
            <v:imagedata r:id="rId266" o:title=""/>
          </v:shape>
        </w:pict>
      </w:r>
      <w:r w:rsidRPr="00271A11">
        <w:rPr>
          <w:b/>
          <w:bCs/>
        </w:rPr>
        <w:t xml:space="preserve"> </w:t>
      </w:r>
      <w:r w:rsidRPr="00271A11">
        <w:t>(Sélectionner l’entité liée spécifique primaire).</w:t>
      </w:r>
    </w:p>
    <w:p w:rsidR="00774FF8" w:rsidRPr="00271A11" w:rsidRDefault="00774FF8" w:rsidP="0054487C">
      <w:pPr>
        <w:ind w:left="284" w:hanging="284"/>
      </w:pPr>
    </w:p>
    <w:p w:rsidR="00774FF8" w:rsidRPr="00271A11" w:rsidRDefault="00774FF8" w:rsidP="00BE625C">
      <w:pPr>
        <w:ind w:left="1985"/>
      </w:pPr>
      <w:r w:rsidRPr="00271A11">
        <w:rPr>
          <w:i/>
          <w:iCs/>
        </w:rPr>
        <w:t xml:space="preserve">La fenêtre </w:t>
      </w:r>
      <w:r w:rsidRPr="00271A11">
        <w:t>Veuillez sélectionner l’utilisateur désiré</w:t>
      </w:r>
      <w:r w:rsidRPr="00271A11">
        <w:rPr>
          <w:i/>
          <w:iCs/>
        </w:rPr>
        <w:t xml:space="preserve"> apparaît.</w:t>
      </w:r>
    </w:p>
    <w:p w:rsidR="00774FF8" w:rsidRPr="00271A11" w:rsidRDefault="00774FF8" w:rsidP="00BE625C">
      <w:pPr>
        <w:ind w:left="1843" w:hanging="567"/>
      </w:pPr>
    </w:p>
    <w:p w:rsidR="00774FF8" w:rsidRPr="00271A11" w:rsidRDefault="00774FF8" w:rsidP="00BE625C">
      <w:pPr>
        <w:ind w:left="1843" w:hanging="425"/>
      </w:pPr>
      <w:r>
        <w:t>1b</w:t>
      </w:r>
      <w:r w:rsidRPr="00271A11">
        <w:t xml:space="preserve">.3. </w:t>
      </w:r>
      <w:r w:rsidRPr="00271A11">
        <w:rPr>
          <w:b/>
          <w:bCs/>
        </w:rPr>
        <w:t xml:space="preserve">Cliquez </w:t>
      </w:r>
      <w:r w:rsidRPr="00271A11">
        <w:t xml:space="preserve">sur un </w:t>
      </w:r>
      <w:r w:rsidRPr="00271A11">
        <w:rPr>
          <w:b/>
          <w:bCs/>
        </w:rPr>
        <w:t>Utilisateur</w:t>
      </w:r>
      <w:r w:rsidRPr="00271A11">
        <w:t xml:space="preserve"> pour le sélectionner;</w:t>
      </w:r>
    </w:p>
    <w:p w:rsidR="00774FF8" w:rsidRPr="00271A11" w:rsidRDefault="00774FF8" w:rsidP="00BE625C">
      <w:pPr>
        <w:ind w:left="1843" w:hanging="567"/>
      </w:pPr>
    </w:p>
    <w:p w:rsidR="00774FF8" w:rsidRPr="00271A11" w:rsidRDefault="00774FF8" w:rsidP="00BE625C">
      <w:pPr>
        <w:ind w:left="1985" w:hanging="567"/>
        <w:rPr>
          <w:i/>
          <w:iCs/>
        </w:rPr>
      </w:pPr>
      <w:r w:rsidRPr="00271A11">
        <w:rPr>
          <w:i/>
          <w:iCs/>
        </w:rPr>
        <w:tab/>
        <w:t>Assurez-vous qu’un utilisateur est bien sélectionné (surligné en gris) avant de procéder à la prochaine étape, sinon aucun utilisateur ne sera sélectionné comme Entité liée spécifique primaire et vous devrez recommencer l’opération du début.</w:t>
      </w:r>
    </w:p>
    <w:p w:rsidR="00774FF8" w:rsidRPr="00271A11" w:rsidRDefault="00774FF8" w:rsidP="00BE625C">
      <w:pPr>
        <w:ind w:left="1843" w:hanging="567"/>
      </w:pPr>
    </w:p>
    <w:p w:rsidR="00774FF8" w:rsidRPr="00271A11" w:rsidRDefault="00774FF8" w:rsidP="00BE625C">
      <w:pPr>
        <w:ind w:left="709" w:firstLine="708"/>
      </w:pPr>
      <w:r>
        <w:t>1b</w:t>
      </w:r>
      <w:r w:rsidRPr="00271A11">
        <w:t>.4. Cliquez sur « </w:t>
      </w:r>
      <w:r w:rsidRPr="00271A11">
        <w:rPr>
          <w:b/>
          <w:bCs/>
        </w:rPr>
        <w:t>Ok</w:t>
      </w:r>
      <w:r w:rsidRPr="00271A11">
        <w:t> ».</w:t>
      </w:r>
    </w:p>
    <w:p w:rsidR="00774FF8" w:rsidRPr="00271A11" w:rsidRDefault="00774FF8" w:rsidP="00BE625C">
      <w:pPr>
        <w:rPr>
          <w:i/>
          <w:iCs/>
        </w:rPr>
      </w:pPr>
      <w:r w:rsidRPr="00271A11">
        <w:tab/>
      </w:r>
      <w:r w:rsidRPr="00271A11">
        <w:tab/>
      </w:r>
    </w:p>
    <w:p w:rsidR="00774FF8" w:rsidRDefault="00774FF8" w:rsidP="00BE625C">
      <w:pPr>
        <w:ind w:left="1985"/>
        <w:rPr>
          <w:i/>
          <w:iCs/>
        </w:rPr>
      </w:pPr>
      <w:r w:rsidRPr="00BF209A">
        <w:rPr>
          <w:i/>
          <w:iCs/>
        </w:rPr>
        <w:t xml:space="preserve">Vous </w:t>
      </w:r>
      <w:r>
        <w:rPr>
          <w:i/>
          <w:iCs/>
        </w:rPr>
        <w:t>pouvez aussi double-cliquer sur un utilisateur pour le sélectionner. Cette action supplée de plus à l’étape 1b.4.</w:t>
      </w:r>
    </w:p>
    <w:p w:rsidR="00774FF8" w:rsidRDefault="00774FF8" w:rsidP="00BE625C">
      <w:pPr>
        <w:ind w:left="1985"/>
        <w:rPr>
          <w:i/>
          <w:iCs/>
        </w:rPr>
      </w:pPr>
    </w:p>
    <w:p w:rsidR="00774FF8" w:rsidRPr="00271A11" w:rsidRDefault="00774FF8" w:rsidP="00BE625C">
      <w:pPr>
        <w:ind w:left="1985"/>
        <w:rPr>
          <w:i/>
          <w:iCs/>
        </w:rPr>
      </w:pPr>
      <w:r w:rsidRPr="00271A11">
        <w:rPr>
          <w:i/>
          <w:iCs/>
        </w:rPr>
        <w:t>L’utilisateur sélectionné</w:t>
      </w:r>
      <w:r>
        <w:rPr>
          <w:i/>
          <w:iCs/>
        </w:rPr>
        <w:t xml:space="preserve"> s’inscrit comme</w:t>
      </w:r>
      <w:r w:rsidRPr="00271A11">
        <w:t> E</w:t>
      </w:r>
      <w:r>
        <w:t>ntité liée spécifique primaire</w:t>
      </w:r>
      <w:r w:rsidRPr="00271A11">
        <w:rPr>
          <w:i/>
          <w:iCs/>
        </w:rPr>
        <w:t xml:space="preserve">. </w:t>
      </w:r>
    </w:p>
    <w:p w:rsidR="00774FF8" w:rsidRPr="00271A11" w:rsidRDefault="00774FF8" w:rsidP="0054487C">
      <w:pPr>
        <w:ind w:left="284" w:firstLine="424"/>
      </w:pPr>
    </w:p>
    <w:p w:rsidR="00774FF8" w:rsidRDefault="00774FF8" w:rsidP="00B30F86">
      <w:pPr>
        <w:ind w:left="284" w:hanging="284"/>
      </w:pPr>
      <w:r>
        <w:t xml:space="preserve">2. Sélectionnez le </w:t>
      </w:r>
      <w:r w:rsidRPr="008F2DEC">
        <w:rPr>
          <w:b/>
          <w:bCs/>
        </w:rPr>
        <w:t>type de facture</w:t>
      </w:r>
      <w:r>
        <w:t xml:space="preserve"> dans la liste déroulante </w:t>
      </w:r>
      <w:r w:rsidRPr="00174D8D">
        <w:t xml:space="preserve">qui apparaît en cliquant sur le </w:t>
      </w:r>
      <w:r>
        <w:rPr>
          <w:noProof/>
        </w:rPr>
        <w:pict>
          <v:shape id="Picture 401" o:spid="_x0000_i1831" type="#_x0000_t75" style="width:13.5pt;height:13.5pt;visibility:visible">
            <v:imagedata r:id="rId114" o:title=""/>
          </v:shape>
        </w:pict>
      </w:r>
      <w:r w:rsidRPr="00174D8D">
        <w:t xml:space="preserve">  à la droite du champ.</w:t>
      </w:r>
    </w:p>
    <w:p w:rsidR="00774FF8" w:rsidRDefault="00774FF8" w:rsidP="00B30F86">
      <w:pPr>
        <w:ind w:left="284" w:hanging="284"/>
      </w:pPr>
    </w:p>
    <w:p w:rsidR="00774FF8" w:rsidRPr="00B04D3C" w:rsidRDefault="00774FF8" w:rsidP="008F2DEC">
      <w:pPr>
        <w:ind w:left="284"/>
        <w:rPr>
          <w:i/>
          <w:iCs/>
        </w:rPr>
      </w:pPr>
      <w:r>
        <w:rPr>
          <w:i/>
          <w:iCs/>
        </w:rPr>
        <w:t xml:space="preserve">L’action d’ajouter une nouvelle facture pour un client ou un(e) personne / organisme clé permet d’ajouter une facture de type différent de celles relevant des services offerts par la clinique (ex. Acuponcture, Physiothérapie) et des types de facturation produit par </w:t>
      </w:r>
      <w:r w:rsidRPr="00F12D6A">
        <w:t>Clinica</w:t>
      </w:r>
      <w:r>
        <w:rPr>
          <w:i/>
          <w:iCs/>
        </w:rPr>
        <w:t xml:space="preserve"> (</w:t>
      </w:r>
      <w:r w:rsidRPr="00F12D6A">
        <w:rPr>
          <w:i/>
          <w:iCs/>
        </w:rPr>
        <w:t>Prêt</w:t>
      </w:r>
      <w:r>
        <w:rPr>
          <w:i/>
          <w:iCs/>
        </w:rPr>
        <w:t xml:space="preserve">, Vente, Travailleur autonome et Facture unifiée). Vous pouvez modifier ces Autres types de facturation dans les </w:t>
      </w:r>
      <w:hyperlink w:anchor="Prefs_Gen_Bills" w:history="1">
        <w:r w:rsidRPr="0064095A">
          <w:rPr>
            <w:rStyle w:val="Hyperlink"/>
            <w:i/>
            <w:iCs/>
          </w:rPr>
          <w:t>Préférences Générales (Facturation)</w:t>
        </w:r>
      </w:hyperlink>
      <w:r>
        <w:rPr>
          <w:i/>
          <w:iCs/>
        </w:rPr>
        <w:t>.</w:t>
      </w:r>
    </w:p>
    <w:p w:rsidR="00774FF8" w:rsidRDefault="00774FF8" w:rsidP="00B30F86">
      <w:pPr>
        <w:ind w:left="284" w:hanging="284"/>
      </w:pPr>
    </w:p>
    <w:p w:rsidR="00774FF8" w:rsidRDefault="00774FF8" w:rsidP="00B30F86">
      <w:pPr>
        <w:ind w:left="284" w:hanging="284"/>
      </w:pPr>
      <w:r>
        <w:t xml:space="preserve">3. Entrez le </w:t>
      </w:r>
      <w:r>
        <w:rPr>
          <w:b/>
          <w:bCs/>
        </w:rPr>
        <w:t>montant facturé.</w:t>
      </w:r>
    </w:p>
    <w:p w:rsidR="00774FF8" w:rsidRDefault="00774FF8" w:rsidP="00B30F86">
      <w:pPr>
        <w:ind w:left="284" w:hanging="284"/>
      </w:pPr>
    </w:p>
    <w:p w:rsidR="00774FF8" w:rsidRDefault="00774FF8" w:rsidP="00B30F86">
      <w:pPr>
        <w:ind w:left="284" w:hanging="284"/>
      </w:pPr>
      <w:r>
        <w:t>4. Cochez ou non l’option d’</w:t>
      </w:r>
      <w:r w:rsidRPr="008F2DEC">
        <w:rPr>
          <w:b/>
          <w:bCs/>
        </w:rPr>
        <w:t>appliquer les taxes</w:t>
      </w:r>
      <w:r>
        <w:t>.</w:t>
      </w:r>
    </w:p>
    <w:p w:rsidR="00774FF8" w:rsidRDefault="00774FF8" w:rsidP="00B30F86">
      <w:pPr>
        <w:ind w:left="284" w:hanging="284"/>
      </w:pPr>
    </w:p>
    <w:p w:rsidR="00774FF8" w:rsidRPr="00AB6B2A" w:rsidRDefault="00774FF8" w:rsidP="00B30F86">
      <w:pPr>
        <w:ind w:left="284" w:hanging="284"/>
        <w:rPr>
          <w:i/>
          <w:iCs/>
        </w:rPr>
      </w:pPr>
      <w:r>
        <w:tab/>
      </w:r>
      <w:r>
        <w:rPr>
          <w:i/>
          <w:iCs/>
        </w:rPr>
        <w:t xml:space="preserve">Vous pouvez modifier le pourcentage de chaque taxe (provinciale et fédérale) dans les </w:t>
      </w:r>
      <w:hyperlink w:anchor="Prefs_Gen_Bills" w:history="1">
        <w:r w:rsidRPr="0064095A">
          <w:rPr>
            <w:rStyle w:val="Hyperlink"/>
            <w:i/>
            <w:iCs/>
          </w:rPr>
          <w:t>Préférences Générales (Facturation)</w:t>
        </w:r>
      </w:hyperlink>
      <w:r>
        <w:rPr>
          <w:i/>
          <w:iCs/>
        </w:rPr>
        <w:t>.</w:t>
      </w:r>
    </w:p>
    <w:p w:rsidR="00774FF8" w:rsidRDefault="00774FF8" w:rsidP="00B20629">
      <w:pPr>
        <w:tabs>
          <w:tab w:val="left" w:pos="3735"/>
        </w:tabs>
        <w:ind w:left="284"/>
        <w:jc w:val="both"/>
        <w:rPr>
          <w:i/>
          <w:iCs/>
        </w:rPr>
      </w:pPr>
    </w:p>
    <w:p w:rsidR="00774FF8" w:rsidRPr="0082665A" w:rsidRDefault="00774FF8" w:rsidP="00B20629">
      <w:pPr>
        <w:tabs>
          <w:tab w:val="left" w:pos="3735"/>
        </w:tabs>
        <w:ind w:left="284"/>
        <w:jc w:val="both"/>
      </w:pPr>
      <w:r>
        <w:rPr>
          <w:i/>
          <w:iCs/>
        </w:rPr>
        <w:t xml:space="preserve">Vous pouvez modifier la méthode de calcul des taxes dans les </w:t>
      </w:r>
      <w:hyperlink w:anchor="Prefs_Gen_Bills" w:history="1">
        <w:r w:rsidRPr="0064095A">
          <w:rPr>
            <w:rStyle w:val="Hyperlink"/>
            <w:i/>
            <w:iCs/>
          </w:rPr>
          <w:t>Préférences Générales (Facturation)</w:t>
        </w:r>
      </w:hyperlink>
      <w:r>
        <w:rPr>
          <w:i/>
          <w:iCs/>
        </w:rPr>
        <w:t xml:space="preserve">. Les choix offerts sont </w:t>
      </w:r>
      <w:r>
        <w:t>Arrondir à la cent supérieur, Toujours à la cent supérieure, Toujours à la cent inférieure.</w:t>
      </w:r>
    </w:p>
    <w:p w:rsidR="00774FF8" w:rsidRPr="00B20629" w:rsidRDefault="00774FF8" w:rsidP="00B20629">
      <w:pPr>
        <w:tabs>
          <w:tab w:val="left" w:pos="3735"/>
        </w:tabs>
        <w:ind w:left="284"/>
        <w:jc w:val="both"/>
        <w:rPr>
          <w:i/>
          <w:iCs/>
        </w:rPr>
      </w:pPr>
    </w:p>
    <w:p w:rsidR="00774FF8" w:rsidRDefault="00774FF8" w:rsidP="00A717DA">
      <w:pPr>
        <w:tabs>
          <w:tab w:val="left" w:pos="3735"/>
        </w:tabs>
      </w:pPr>
      <w:r>
        <w:t xml:space="preserve">5. Entrez une </w:t>
      </w:r>
      <w:r w:rsidRPr="008F2DEC">
        <w:rPr>
          <w:b/>
          <w:bCs/>
        </w:rPr>
        <w:t>description</w:t>
      </w:r>
      <w:r>
        <w:t xml:space="preserve"> de la facture dans le champ prévu à cet effet.</w:t>
      </w:r>
    </w:p>
    <w:p w:rsidR="00774FF8" w:rsidRDefault="00774FF8" w:rsidP="00A717DA">
      <w:pPr>
        <w:tabs>
          <w:tab w:val="left" w:pos="3735"/>
        </w:tabs>
      </w:pPr>
    </w:p>
    <w:p w:rsidR="00774FF8" w:rsidRPr="00F652B6" w:rsidRDefault="00774FF8" w:rsidP="00F652B6">
      <w:pPr>
        <w:ind w:left="284"/>
        <w:rPr>
          <w:i/>
          <w:iCs/>
        </w:rPr>
      </w:pPr>
      <w:r w:rsidRPr="00F652B6">
        <w:rPr>
          <w:i/>
          <w:iCs/>
        </w:rPr>
        <w:t>Cette action est facultative.</w:t>
      </w:r>
      <w:r w:rsidRPr="00F652B6">
        <w:rPr>
          <w:i/>
          <w:iCs/>
        </w:rPr>
        <w:tab/>
      </w:r>
    </w:p>
    <w:p w:rsidR="00774FF8" w:rsidRDefault="00774FF8" w:rsidP="00257A50"/>
    <w:p w:rsidR="00774FF8" w:rsidRDefault="00774FF8" w:rsidP="00257A50">
      <w:r>
        <w:t xml:space="preserve">6. Ajout d’une </w:t>
      </w:r>
      <w:r w:rsidRPr="008F2DEC">
        <w:rPr>
          <w:b/>
          <w:bCs/>
        </w:rPr>
        <w:t>Entité payeuse secondaire</w:t>
      </w:r>
      <w:r>
        <w:t> :</w:t>
      </w:r>
    </w:p>
    <w:p w:rsidR="00774FF8" w:rsidRDefault="00774FF8" w:rsidP="00257A50"/>
    <w:p w:rsidR="00774FF8" w:rsidRPr="008348DF" w:rsidRDefault="00774FF8" w:rsidP="008348DF">
      <w:pPr>
        <w:ind w:left="284"/>
        <w:rPr>
          <w:i/>
          <w:iCs/>
        </w:rPr>
      </w:pPr>
      <w:r>
        <w:rPr>
          <w:i/>
          <w:iCs/>
        </w:rPr>
        <w:t xml:space="preserve">Une </w:t>
      </w:r>
      <w:r w:rsidRPr="008348DF">
        <w:rPr>
          <w:i/>
          <w:iCs/>
        </w:rPr>
        <w:t xml:space="preserve"> Entité payeuse secondaire</w:t>
      </w:r>
      <w:r>
        <w:rPr>
          <w:i/>
          <w:iCs/>
        </w:rPr>
        <w:t xml:space="preserve"> sera</w:t>
      </w:r>
      <w:r w:rsidRPr="008348DF">
        <w:rPr>
          <w:i/>
          <w:iCs/>
        </w:rPr>
        <w:t xml:space="preserve"> </w:t>
      </w:r>
      <w:r>
        <w:rPr>
          <w:i/>
          <w:iCs/>
        </w:rPr>
        <w:t>nécessairement d’un  type différent de</w:t>
      </w:r>
      <w:r w:rsidRPr="008348DF">
        <w:rPr>
          <w:i/>
          <w:iCs/>
        </w:rPr>
        <w:t xml:space="preserve"> </w:t>
      </w:r>
      <w:r>
        <w:rPr>
          <w:i/>
          <w:iCs/>
        </w:rPr>
        <w:t xml:space="preserve">celui de </w:t>
      </w:r>
      <w:r w:rsidRPr="008348DF">
        <w:rPr>
          <w:i/>
          <w:iCs/>
        </w:rPr>
        <w:t>l’Entit</w:t>
      </w:r>
      <w:r>
        <w:rPr>
          <w:i/>
          <w:iCs/>
        </w:rPr>
        <w:t>é liée spécifique primaire</w:t>
      </w:r>
      <w:r w:rsidRPr="008348DF">
        <w:rPr>
          <w:i/>
          <w:iCs/>
        </w:rPr>
        <w:t>.</w:t>
      </w:r>
    </w:p>
    <w:p w:rsidR="00774FF8" w:rsidRDefault="00774FF8" w:rsidP="008348DF">
      <w:pPr>
        <w:ind w:left="284"/>
      </w:pPr>
    </w:p>
    <w:p w:rsidR="00774FF8" w:rsidRDefault="00774FF8" w:rsidP="008348DF">
      <w:pPr>
        <w:ind w:left="284"/>
        <w:rPr>
          <w:i/>
          <w:iCs/>
        </w:rPr>
      </w:pPr>
      <w:r w:rsidRPr="008348DF">
        <w:rPr>
          <w:i/>
          <w:iCs/>
        </w:rPr>
        <w:t>Vous pouvez ajouter jusqu’à deux Entités payeuses secondaires.</w:t>
      </w:r>
    </w:p>
    <w:p w:rsidR="00774FF8" w:rsidRDefault="00774FF8" w:rsidP="008348DF">
      <w:pPr>
        <w:ind w:left="284"/>
        <w:rPr>
          <w:i/>
          <w:iCs/>
        </w:rPr>
      </w:pPr>
    </w:p>
    <w:p w:rsidR="00774FF8" w:rsidRDefault="00774FF8" w:rsidP="008348DF">
      <w:pPr>
        <w:ind w:left="284"/>
      </w:pPr>
      <w:r>
        <w:tab/>
        <w:t>6.1. Choix de l’Entité payeuse secondaire</w:t>
      </w:r>
      <w:r>
        <w:tab/>
      </w:r>
    </w:p>
    <w:p w:rsidR="00774FF8" w:rsidRDefault="00774FF8" w:rsidP="008348DF">
      <w:pPr>
        <w:ind w:left="284"/>
      </w:pPr>
    </w:p>
    <w:p w:rsidR="00774FF8" w:rsidRDefault="00774FF8" w:rsidP="008F2DEC">
      <w:pPr>
        <w:ind w:left="992" w:firstLine="424"/>
      </w:pPr>
      <w:r>
        <w:t xml:space="preserve">6.1a. </w:t>
      </w:r>
      <w:r w:rsidRPr="008F2DEC">
        <w:rPr>
          <w:b/>
          <w:bCs/>
        </w:rPr>
        <w:t>Client</w:t>
      </w:r>
      <w:r>
        <w:t> :</w:t>
      </w:r>
    </w:p>
    <w:p w:rsidR="00774FF8" w:rsidRDefault="00774FF8" w:rsidP="008348DF">
      <w:pPr>
        <w:ind w:left="284"/>
      </w:pPr>
    </w:p>
    <w:p w:rsidR="00774FF8" w:rsidRDefault="00774FF8" w:rsidP="008348DF">
      <w:pPr>
        <w:ind w:left="284"/>
      </w:pPr>
      <w:r>
        <w:tab/>
      </w:r>
      <w:r>
        <w:tab/>
      </w:r>
      <w:r>
        <w:tab/>
        <w:t xml:space="preserve">6.1a.1. Cliquez sur </w:t>
      </w:r>
      <w:r w:rsidRPr="009C6C36">
        <w:rPr>
          <w:b/>
          <w:bCs/>
          <w:noProof/>
        </w:rPr>
        <w:pict>
          <v:shape id="Picture 402" o:spid="_x0000_i1832" type="#_x0000_t75" style="width:14.25pt;height:14.25pt;visibility:visible">
            <v:imagedata r:id="rId266" o:title=""/>
          </v:shape>
        </w:pict>
      </w:r>
      <w:r>
        <w:rPr>
          <w:b/>
          <w:bCs/>
        </w:rPr>
        <w:t xml:space="preserve"> </w:t>
      </w:r>
      <w:r>
        <w:rPr>
          <w:i/>
          <w:iCs/>
        </w:rPr>
        <w:t xml:space="preserve"> </w:t>
      </w:r>
      <w:r>
        <w:t xml:space="preserve">(Sélectionner un client </w:t>
      </w:r>
      <w:r w:rsidRPr="005648B6">
        <w:t>qui paie)</w:t>
      </w:r>
      <w:r>
        <w:t>;</w:t>
      </w:r>
    </w:p>
    <w:p w:rsidR="00774FF8" w:rsidRDefault="00774FF8" w:rsidP="008348DF">
      <w:pPr>
        <w:ind w:left="284"/>
      </w:pPr>
    </w:p>
    <w:p w:rsidR="00774FF8" w:rsidRPr="00DD2F8F" w:rsidRDefault="00774FF8" w:rsidP="008348DF">
      <w:pPr>
        <w:ind w:left="284"/>
      </w:pPr>
      <w:r>
        <w:tab/>
      </w:r>
      <w:r>
        <w:tab/>
      </w:r>
      <w:r>
        <w:tab/>
        <w:t>6.1a.2. Cliquez sur « </w:t>
      </w:r>
      <w:r>
        <w:rPr>
          <w:b/>
          <w:bCs/>
        </w:rPr>
        <w:t>Sélectionner</w:t>
      </w:r>
      <w:r>
        <w:t> »;</w:t>
      </w:r>
    </w:p>
    <w:p w:rsidR="00774FF8" w:rsidRDefault="00774FF8" w:rsidP="008348DF">
      <w:pPr>
        <w:ind w:left="284"/>
      </w:pPr>
    </w:p>
    <w:p w:rsidR="00774FF8" w:rsidRPr="00851787" w:rsidRDefault="00774FF8" w:rsidP="008F2DEC">
      <w:pPr>
        <w:ind w:left="2832"/>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i/>
            <w:iCs/>
          </w:rPr>
          <w:t>Rechercher un compte client</w:t>
        </w:r>
      </w:hyperlink>
      <w:r>
        <w:rPr>
          <w:i/>
          <w:iCs/>
        </w:rPr>
        <w:t>, puis sélectionnez le compte client désiré</w:t>
      </w:r>
      <w:r w:rsidRPr="007E2F6A">
        <w:rPr>
          <w:i/>
          <w:iCs/>
        </w:rPr>
        <w:t>.</w:t>
      </w:r>
    </w:p>
    <w:p w:rsidR="00774FF8" w:rsidRDefault="00774FF8" w:rsidP="008348DF">
      <w:pPr>
        <w:ind w:left="284"/>
      </w:pPr>
    </w:p>
    <w:p w:rsidR="00774FF8" w:rsidRPr="00851787" w:rsidRDefault="00774FF8" w:rsidP="008F2DEC">
      <w:pPr>
        <w:ind w:left="2832"/>
      </w:pPr>
      <w:r>
        <w:rPr>
          <w:i/>
          <w:iCs/>
        </w:rPr>
        <w:t xml:space="preserve">Le compte client sélectionné apparaît à la droite de </w:t>
      </w:r>
      <w:r>
        <w:t>« Client : ».</w:t>
      </w:r>
    </w:p>
    <w:p w:rsidR="00774FF8" w:rsidRDefault="00774FF8" w:rsidP="008348DF">
      <w:pPr>
        <w:ind w:left="284"/>
      </w:pPr>
    </w:p>
    <w:p w:rsidR="00774FF8" w:rsidRDefault="00774FF8" w:rsidP="008348DF">
      <w:pPr>
        <w:ind w:left="284"/>
      </w:pPr>
      <w:r>
        <w:tab/>
      </w:r>
      <w:r>
        <w:tab/>
        <w:t xml:space="preserve">6.1b. </w:t>
      </w:r>
      <w:r w:rsidRPr="008F2DEC">
        <w:rPr>
          <w:b/>
          <w:bCs/>
        </w:rPr>
        <w:t>Personne / organisme clé</w:t>
      </w:r>
      <w:r>
        <w:t> :</w:t>
      </w:r>
    </w:p>
    <w:p w:rsidR="00774FF8" w:rsidRDefault="00774FF8" w:rsidP="008348DF">
      <w:pPr>
        <w:ind w:left="284"/>
      </w:pPr>
    </w:p>
    <w:p w:rsidR="00774FF8" w:rsidRPr="004E69E3" w:rsidRDefault="00774FF8" w:rsidP="008F2DEC">
      <w:pPr>
        <w:ind w:left="2127"/>
      </w:pPr>
      <w:r>
        <w:t xml:space="preserve">6.1b.1. Cliquez sur </w:t>
      </w:r>
      <w:r w:rsidRPr="009C6C36">
        <w:rPr>
          <w:b/>
          <w:bCs/>
          <w:noProof/>
        </w:rPr>
        <w:pict>
          <v:shape id="Picture 403" o:spid="_x0000_i1833" type="#_x0000_t75" style="width:14.25pt;height:14.25pt;visibility:visible">
            <v:imagedata r:id="rId266" o:title=""/>
          </v:shape>
        </w:pict>
      </w:r>
      <w:r>
        <w:rPr>
          <w:b/>
          <w:bCs/>
        </w:rPr>
        <w:t xml:space="preserve"> </w:t>
      </w:r>
      <w:r>
        <w:t xml:space="preserve">(Sélectionner une personne / organisme clé </w:t>
      </w:r>
      <w:r w:rsidRPr="005648B6">
        <w:t>qui paie</w:t>
      </w:r>
      <w:r>
        <w:t>);</w:t>
      </w:r>
    </w:p>
    <w:p w:rsidR="00774FF8" w:rsidRDefault="00774FF8" w:rsidP="00E17FD2">
      <w:pPr>
        <w:ind w:left="284" w:hanging="284"/>
      </w:pPr>
      <w:r>
        <w:tab/>
      </w:r>
      <w:r>
        <w:tab/>
      </w:r>
      <w:r>
        <w:tab/>
      </w:r>
    </w:p>
    <w:p w:rsidR="00774FF8" w:rsidRPr="00DD2F8F" w:rsidRDefault="00774FF8" w:rsidP="00E17FD2">
      <w:pPr>
        <w:ind w:left="284"/>
      </w:pPr>
      <w:r>
        <w:tab/>
      </w:r>
      <w:r>
        <w:tab/>
      </w:r>
      <w:r>
        <w:tab/>
        <w:t>6.1b.2. Cliquez sur « </w:t>
      </w:r>
      <w:r>
        <w:rPr>
          <w:b/>
          <w:bCs/>
        </w:rPr>
        <w:t>Sélectionner</w:t>
      </w:r>
      <w:r>
        <w:t> ».</w:t>
      </w:r>
    </w:p>
    <w:p w:rsidR="00774FF8" w:rsidRDefault="00774FF8" w:rsidP="00E17FD2">
      <w:pPr>
        <w:ind w:left="284" w:hanging="284"/>
      </w:pPr>
    </w:p>
    <w:p w:rsidR="00774FF8" w:rsidRDefault="00774FF8" w:rsidP="008F2DEC">
      <w:pPr>
        <w:ind w:left="2832"/>
      </w:pPr>
      <w:r w:rsidRPr="007E2F6A">
        <w:rPr>
          <w:i/>
          <w:iCs/>
        </w:rPr>
        <w:t xml:space="preserve">La fenêtre </w:t>
      </w:r>
      <w:r w:rsidRPr="007E2F6A">
        <w:t>Recherche d’un</w:t>
      </w:r>
      <w:r>
        <w:t>e Personne / organisme clé</w:t>
      </w:r>
      <w:r>
        <w:rPr>
          <w:i/>
          <w:iCs/>
        </w:rPr>
        <w:t xml:space="preserve"> apparaît. </w:t>
      </w:r>
      <w:r w:rsidRPr="007E2F6A">
        <w:rPr>
          <w:i/>
          <w:iCs/>
        </w:rPr>
        <w:t xml:space="preserve">Veuillez suivre les étapes pour </w:t>
      </w:r>
      <w:hyperlink w:anchor="KP_Search" w:history="1">
        <w:r w:rsidRPr="00174D8D">
          <w:rPr>
            <w:rStyle w:val="Hyperlink"/>
            <w:i/>
            <w:iCs/>
          </w:rPr>
          <w:t>Rechercher un compte personne / organisme clé</w:t>
        </w:r>
      </w:hyperlink>
      <w:r>
        <w:rPr>
          <w:i/>
          <w:iCs/>
        </w:rPr>
        <w:t xml:space="preserve">, puis </w:t>
      </w:r>
      <w:r w:rsidRPr="007E2F6A">
        <w:rPr>
          <w:i/>
          <w:iCs/>
        </w:rPr>
        <w:t xml:space="preserve">sélectionnez </w:t>
      </w:r>
      <w:r>
        <w:rPr>
          <w:i/>
          <w:iCs/>
        </w:rPr>
        <w:t>le</w:t>
      </w:r>
      <w:r w:rsidRPr="00697461">
        <w:rPr>
          <w:i/>
          <w:iCs/>
        </w:rPr>
        <w:t xml:space="preserve"> personne / organisme clé d</w:t>
      </w:r>
      <w:r w:rsidRPr="007E2F6A">
        <w:rPr>
          <w:i/>
          <w:iCs/>
        </w:rPr>
        <w:t>ésiré.</w:t>
      </w:r>
      <w:r>
        <w:tab/>
      </w:r>
    </w:p>
    <w:p w:rsidR="00774FF8" w:rsidRDefault="00774FF8" w:rsidP="00E17FD2">
      <w:pPr>
        <w:ind w:left="2127"/>
      </w:pPr>
    </w:p>
    <w:p w:rsidR="00774FF8" w:rsidRPr="0054487C" w:rsidRDefault="00774FF8" w:rsidP="008F2DEC">
      <w:pPr>
        <w:ind w:left="2832"/>
      </w:pPr>
      <w:r>
        <w:rPr>
          <w:i/>
          <w:iCs/>
        </w:rPr>
        <w:t xml:space="preserve">Le compte personne / organisme clé sélectionné apparaît à la droite de </w:t>
      </w:r>
      <w:r>
        <w:t>« Personne / organisme clé : ».</w:t>
      </w:r>
    </w:p>
    <w:p w:rsidR="00774FF8" w:rsidRDefault="00774FF8" w:rsidP="008348DF">
      <w:pPr>
        <w:ind w:left="284"/>
      </w:pPr>
    </w:p>
    <w:p w:rsidR="00774FF8" w:rsidRPr="008348DF" w:rsidRDefault="00774FF8" w:rsidP="008348DF">
      <w:pPr>
        <w:ind w:left="284"/>
      </w:pPr>
      <w:r>
        <w:tab/>
      </w:r>
      <w:r>
        <w:tab/>
        <w:t xml:space="preserve">6.1c. </w:t>
      </w:r>
      <w:r w:rsidRPr="008F2DEC">
        <w:rPr>
          <w:b/>
          <w:bCs/>
        </w:rPr>
        <w:t>Utilisateur</w:t>
      </w:r>
      <w:r>
        <w:t> :</w:t>
      </w:r>
    </w:p>
    <w:p w:rsidR="00774FF8" w:rsidRPr="000752C2" w:rsidRDefault="00774FF8" w:rsidP="008348DF">
      <w:pPr>
        <w:ind w:left="284"/>
      </w:pPr>
    </w:p>
    <w:p w:rsidR="00774FF8" w:rsidRPr="000752C2" w:rsidRDefault="00774FF8" w:rsidP="008F2DEC">
      <w:pPr>
        <w:ind w:left="1416" w:firstLine="708"/>
      </w:pPr>
      <w:r>
        <w:t>6</w:t>
      </w:r>
      <w:r w:rsidRPr="000752C2">
        <w:t xml:space="preserve">.1c.1. Cliquez sur </w:t>
      </w:r>
      <w:r w:rsidRPr="009C6C36">
        <w:rPr>
          <w:b/>
          <w:bCs/>
          <w:noProof/>
        </w:rPr>
        <w:pict>
          <v:shape id="Picture 404" o:spid="_x0000_i1834" type="#_x0000_t75" style="width:14.25pt;height:14.25pt;visibility:visible">
            <v:imagedata r:id="rId266" o:title=""/>
          </v:shape>
        </w:pict>
      </w:r>
      <w:r w:rsidRPr="000752C2">
        <w:rPr>
          <w:b/>
          <w:bCs/>
        </w:rPr>
        <w:t xml:space="preserve"> </w:t>
      </w:r>
      <w:r w:rsidRPr="000752C2">
        <w:t xml:space="preserve">(Sélectionner </w:t>
      </w:r>
      <w:r>
        <w:t>un utilisateur qui paie);</w:t>
      </w:r>
    </w:p>
    <w:p w:rsidR="00774FF8" w:rsidRPr="000752C2" w:rsidRDefault="00774FF8" w:rsidP="000752C2">
      <w:pPr>
        <w:ind w:left="284" w:hanging="284"/>
      </w:pPr>
    </w:p>
    <w:p w:rsidR="00774FF8" w:rsidRPr="000752C2" w:rsidRDefault="00774FF8" w:rsidP="008F2DEC">
      <w:pPr>
        <w:ind w:left="2832"/>
      </w:pPr>
      <w:r w:rsidRPr="000752C2">
        <w:rPr>
          <w:i/>
          <w:iCs/>
        </w:rPr>
        <w:t xml:space="preserve">La fenêtre </w:t>
      </w:r>
      <w:r>
        <w:t>Veuillez sélectionner l’utilisateur désiré</w:t>
      </w:r>
      <w:r w:rsidRPr="000752C2">
        <w:rPr>
          <w:i/>
          <w:iCs/>
        </w:rPr>
        <w:t xml:space="preserve"> apparaît.</w:t>
      </w:r>
    </w:p>
    <w:p w:rsidR="00774FF8" w:rsidRPr="000752C2" w:rsidRDefault="00774FF8" w:rsidP="000752C2">
      <w:pPr>
        <w:ind w:left="1843" w:hanging="567"/>
      </w:pPr>
    </w:p>
    <w:p w:rsidR="00774FF8" w:rsidRPr="000752C2" w:rsidRDefault="00774FF8" w:rsidP="008F2DEC">
      <w:pPr>
        <w:ind w:left="1843" w:firstLine="281"/>
      </w:pPr>
      <w:r>
        <w:t>6</w:t>
      </w:r>
      <w:r w:rsidRPr="000752C2">
        <w:t xml:space="preserve">.1c.2. </w:t>
      </w:r>
      <w:r w:rsidRPr="000752C2">
        <w:rPr>
          <w:b/>
          <w:bCs/>
        </w:rPr>
        <w:t xml:space="preserve">Cliquez </w:t>
      </w:r>
      <w:r w:rsidRPr="000752C2">
        <w:t xml:space="preserve">sur un </w:t>
      </w:r>
      <w:r w:rsidRPr="000752C2">
        <w:rPr>
          <w:b/>
          <w:bCs/>
        </w:rPr>
        <w:t>Utilisateur</w:t>
      </w:r>
      <w:r w:rsidRPr="000752C2">
        <w:t xml:space="preserve"> pour le sélectionner;</w:t>
      </w:r>
    </w:p>
    <w:p w:rsidR="00774FF8" w:rsidRPr="000752C2" w:rsidRDefault="00774FF8" w:rsidP="008F2DEC">
      <w:pPr>
        <w:ind w:left="2832"/>
        <w:rPr>
          <w:i/>
          <w:iCs/>
        </w:rPr>
      </w:pPr>
      <w:r>
        <w:br/>
      </w:r>
      <w:r w:rsidRPr="000752C2">
        <w:rPr>
          <w:i/>
          <w:iCs/>
        </w:rPr>
        <w:t>Assurez-vous qu’un utilisateur est bien sélectionné (surligné en gris) avant de procéder à la prochaine étape, sinon vous devrez r</w:t>
      </w:r>
      <w:r>
        <w:rPr>
          <w:i/>
          <w:iCs/>
        </w:rPr>
        <w:t>ecommencer l’opération.</w:t>
      </w:r>
    </w:p>
    <w:p w:rsidR="00774FF8" w:rsidRPr="000752C2" w:rsidRDefault="00774FF8" w:rsidP="000752C2">
      <w:pPr>
        <w:ind w:left="1843" w:hanging="567"/>
      </w:pPr>
    </w:p>
    <w:p w:rsidR="00774FF8" w:rsidRPr="000752C2" w:rsidRDefault="00774FF8" w:rsidP="003A582C">
      <w:pPr>
        <w:ind w:left="1416" w:firstLine="708"/>
      </w:pPr>
      <w:r>
        <w:t>6</w:t>
      </w:r>
      <w:r w:rsidRPr="000752C2">
        <w:t>.1d.3. Cliquez sur « </w:t>
      </w:r>
      <w:r w:rsidRPr="000752C2">
        <w:rPr>
          <w:b/>
          <w:bCs/>
        </w:rPr>
        <w:t>Ok</w:t>
      </w:r>
      <w:r w:rsidRPr="000752C2">
        <w:t> ».</w:t>
      </w:r>
    </w:p>
    <w:p w:rsidR="00774FF8" w:rsidRPr="000752C2" w:rsidRDefault="00774FF8" w:rsidP="000752C2">
      <w:pPr>
        <w:rPr>
          <w:i/>
          <w:iCs/>
        </w:rPr>
      </w:pPr>
      <w:r w:rsidRPr="000752C2">
        <w:tab/>
      </w:r>
      <w:r w:rsidRPr="000752C2">
        <w:tab/>
      </w:r>
    </w:p>
    <w:p w:rsidR="00774FF8" w:rsidRDefault="00774FF8" w:rsidP="003A582C">
      <w:pPr>
        <w:ind w:left="2832"/>
      </w:pPr>
      <w:r w:rsidRPr="000752C2">
        <w:rPr>
          <w:i/>
          <w:iCs/>
        </w:rPr>
        <w:t xml:space="preserve">L’utilisateur sélectionné apparaît à la droite de  </w:t>
      </w:r>
      <w:r>
        <w:rPr>
          <w:i/>
          <w:iCs/>
        </w:rPr>
        <w:t>« </w:t>
      </w:r>
      <w:r>
        <w:t>Utilisateur</w:t>
      </w:r>
      <w:r w:rsidRPr="000752C2">
        <w:t> :</w:t>
      </w:r>
      <w:r>
        <w:t> ».</w:t>
      </w:r>
    </w:p>
    <w:p w:rsidR="00774FF8" w:rsidRDefault="00774FF8" w:rsidP="000752C2">
      <w:pPr>
        <w:ind w:left="1985"/>
      </w:pPr>
      <w:r>
        <w:t xml:space="preserve"> </w:t>
      </w:r>
    </w:p>
    <w:p w:rsidR="00774FF8" w:rsidRDefault="00774FF8" w:rsidP="008348DF">
      <w:pPr>
        <w:ind w:left="1134" w:hanging="425"/>
      </w:pPr>
      <w:r>
        <w:t xml:space="preserve">6.2. </w:t>
      </w:r>
      <w:r w:rsidRPr="008F2DEC">
        <w:rPr>
          <w:b/>
          <w:bCs/>
        </w:rPr>
        <w:t>Ajustez les pourcentages</w:t>
      </w:r>
      <w:r>
        <w:t xml:space="preserve"> des différentes Entités payeuses jusqu’à l’obtention d’un pourcentage </w:t>
      </w:r>
      <w:r w:rsidRPr="008F2DEC">
        <w:rPr>
          <w:b/>
          <w:bCs/>
        </w:rPr>
        <w:t>total de 100%.</w:t>
      </w:r>
    </w:p>
    <w:p w:rsidR="00774FF8" w:rsidRDefault="00774FF8" w:rsidP="00257A50"/>
    <w:p w:rsidR="00774FF8" w:rsidRPr="00DD2F8F" w:rsidRDefault="00774FF8" w:rsidP="00257A50">
      <w:r>
        <w:t xml:space="preserve">7. Cliquez sur </w:t>
      </w:r>
      <w:r w:rsidRPr="009C6C36">
        <w:rPr>
          <w:b/>
          <w:bCs/>
          <w:noProof/>
        </w:rPr>
        <w:pict>
          <v:shape id="Picture 405" o:spid="_x0000_i1835" type="#_x0000_t75" style="width:14.25pt;height:14.25pt;visibility:visible">
            <v:imagedata r:id="rId267" o:title=""/>
          </v:shape>
        </w:pict>
      </w:r>
      <w:r>
        <w:rPr>
          <w:b/>
          <w:bCs/>
        </w:rPr>
        <w:t xml:space="preserve"> </w:t>
      </w:r>
      <w:r w:rsidRPr="00DD2F8F">
        <w:t>pour</w:t>
      </w:r>
      <w:r>
        <w:rPr>
          <w:b/>
          <w:bCs/>
        </w:rPr>
        <w:t xml:space="preserve"> </w:t>
      </w:r>
      <w:r w:rsidRPr="00DD2F8F">
        <w:t>ajo</w:t>
      </w:r>
      <w:r>
        <w:t>uter la nouvelle facture.</w:t>
      </w:r>
    </w:p>
    <w:p w:rsidR="00774FF8" w:rsidRPr="00DD2F8F" w:rsidRDefault="00774FF8" w:rsidP="00257A50">
      <w:r w:rsidRPr="00DD2F8F">
        <w:tab/>
      </w:r>
    </w:p>
    <w:p w:rsidR="00774FF8" w:rsidRDefault="00774FF8" w:rsidP="00090D29">
      <w:pPr>
        <w:rPr>
          <w:i/>
          <w:iCs/>
        </w:rPr>
      </w:pPr>
    </w:p>
    <w:p w:rsidR="00774FF8" w:rsidRDefault="00774FF8" w:rsidP="00090D29">
      <w:r>
        <w:rPr>
          <w:i/>
          <w:iCs/>
        </w:rPr>
        <w:t>Pour pouvoir effectuer l’ajout d’une nouvelle facture à partir du menu Gestion</w:t>
      </w:r>
      <w:r w:rsidRPr="00CF6406">
        <w:rPr>
          <w:i/>
          <w:iCs/>
        </w:rPr>
        <w:t xml:space="preserve">, un utilisateur </w:t>
      </w:r>
      <w:r>
        <w:rPr>
          <w:i/>
          <w:iCs/>
        </w:rPr>
        <w:t>doit avoir</w:t>
      </w:r>
      <w:r w:rsidRPr="00CF6406">
        <w:rPr>
          <w:i/>
          <w:iCs/>
        </w:rPr>
        <w:t xml:space="preserve"> le </w:t>
      </w:r>
      <w:r>
        <w:rPr>
          <w:b/>
          <w:bCs/>
          <w:i/>
          <w:iCs/>
        </w:rPr>
        <w:t>Droit</w:t>
      </w:r>
      <w:r>
        <w:rPr>
          <w:i/>
          <w:iCs/>
        </w:rPr>
        <w:t xml:space="preserve"> </w:t>
      </w:r>
      <w:r>
        <w:rPr>
          <w:b/>
          <w:bCs/>
          <w:i/>
          <w:iCs/>
        </w:rPr>
        <w:t>de créer une nouvelle facture à  partir du menu Gestion / Factures</w:t>
      </w:r>
      <w:r w:rsidRPr="00CF6406">
        <w:rPr>
          <w:b/>
          <w:bCs/>
          <w:i/>
          <w:iCs/>
        </w:rPr>
        <w:t xml:space="preserve"> </w:t>
      </w:r>
      <w:r w:rsidRPr="00CF6406">
        <w:rPr>
          <w:i/>
          <w:iCs/>
        </w:rPr>
        <w:t>d’activé dans son</w:t>
      </w:r>
      <w:r>
        <w:rPr>
          <w:i/>
          <w:iCs/>
        </w:rPr>
        <w:t xml:space="preserve"> type d’utilisateur</w:t>
      </w:r>
      <w:r w:rsidRPr="00CF6406">
        <w:rPr>
          <w:i/>
          <w:iCs/>
        </w:rPr>
        <w:t>.</w:t>
      </w:r>
    </w:p>
    <w:p w:rsidR="00774FF8" w:rsidRDefault="00774FF8" w:rsidP="00090D29"/>
    <w:p w:rsidR="00774FF8" w:rsidRDefault="00774FF8" w:rsidP="00090D29">
      <w:pPr>
        <w:rPr>
          <w:i/>
          <w:iCs/>
        </w:rPr>
      </w:pPr>
      <w:r>
        <w:rPr>
          <w:i/>
          <w:iCs/>
        </w:rPr>
        <w:t xml:space="preserve">Vous pouvez en tout temps quitter la fenêtre </w:t>
      </w:r>
      <w:r>
        <w:t xml:space="preserve">Nouvelle facture </w:t>
      </w:r>
      <w:r>
        <w:rPr>
          <w:i/>
          <w:iCs/>
        </w:rPr>
        <w:t xml:space="preserve">en cliquant sur le </w:t>
      </w:r>
      <w:r w:rsidRPr="009C6C36">
        <w:rPr>
          <w:b/>
          <w:bCs/>
          <w:i/>
          <w:iCs/>
          <w:noProof/>
        </w:rPr>
        <w:pict>
          <v:shape id="Picture 406" o:spid="_x0000_i1836" type="#_x0000_t75" style="width:10.5pt;height:10.5pt;visibility:visible">
            <v:imagedata r:id="rId18" o:title=""/>
          </v:shape>
        </w:pict>
      </w:r>
      <w:r>
        <w:rPr>
          <w:b/>
          <w:bCs/>
          <w:i/>
          <w:iCs/>
        </w:rPr>
        <w:t xml:space="preserve"> </w:t>
      </w:r>
      <w:r>
        <w:rPr>
          <w:i/>
          <w:iCs/>
        </w:rPr>
        <w:t xml:space="preserve">dans le coin supérieur droit de la fenêtre. Si des informations ont été modifiées, un message de confirmation vous demandera si vous désirez enregistrer ou non. </w:t>
      </w:r>
    </w:p>
    <w:p w:rsidR="00774FF8" w:rsidRDefault="00774FF8" w:rsidP="00090D29">
      <w:pPr>
        <w:rPr>
          <w:i/>
          <w:iCs/>
        </w:rPr>
      </w:pPr>
    </w:p>
    <w:p w:rsidR="00774FF8" w:rsidRPr="000A6AEE" w:rsidRDefault="00774FF8" w:rsidP="00090D29">
      <w:pPr>
        <w:rPr>
          <w:b/>
          <w:bCs/>
        </w:rPr>
      </w:pPr>
      <w:r w:rsidRPr="000A6AEE">
        <w:rPr>
          <w:b/>
          <w:bCs/>
        </w:rPr>
        <w:t>Articles liés</w:t>
      </w:r>
    </w:p>
    <w:p w:rsidR="00774FF8" w:rsidRDefault="00774FF8" w:rsidP="00257A50">
      <w:hyperlink w:anchor="CC_Bills_Add" w:history="1">
        <w:r w:rsidRPr="00C86855">
          <w:rPr>
            <w:rStyle w:val="Hyperlink"/>
          </w:rPr>
          <w:t>Ajouter une nouvelle facture à partir d’un compte client</w:t>
        </w:r>
      </w:hyperlink>
    </w:p>
    <w:p w:rsidR="00774FF8" w:rsidRDefault="00774FF8" w:rsidP="00257A50">
      <w:hyperlink w:anchor="KP_Bills_Add" w:history="1">
        <w:r w:rsidRPr="00415080">
          <w:rPr>
            <w:rStyle w:val="Hyperlink"/>
          </w:rPr>
          <w:t>Ajouter une nouvelle facture à partir d’un compte personne / organisme clé</w:t>
        </w:r>
      </w:hyperlink>
    </w:p>
    <w:p w:rsidR="00774FF8" w:rsidRDefault="00774FF8" w:rsidP="00257A50">
      <w:hyperlink w:anchor="Users_Bills_Billed_Add" w:history="1">
        <w:r w:rsidRPr="00E93BD9">
          <w:rPr>
            <w:rStyle w:val="Hyperlink"/>
          </w:rPr>
          <w:t xml:space="preserve">Ajouter une nouvelle facture pour un </w:t>
        </w:r>
        <w:r>
          <w:rPr>
            <w:rStyle w:val="Hyperlink"/>
          </w:rPr>
          <w:t xml:space="preserve">utilisateur </w:t>
        </w:r>
        <w:r w:rsidRPr="00E93BD9">
          <w:rPr>
            <w:rStyle w:val="Hyperlink"/>
          </w:rPr>
          <w:t>travailleur autonome</w:t>
        </w:r>
      </w:hyperlink>
    </w:p>
    <w:p w:rsidR="00774FF8" w:rsidRDefault="00774FF8" w:rsidP="00257A50">
      <w:hyperlink w:anchor="Clinic_Bills_Add" w:history="1">
        <w:r w:rsidRPr="00415080">
          <w:rPr>
            <w:rStyle w:val="Hyperlink"/>
          </w:rPr>
          <w:t>Ajouter une nouvelle facture pour la clinique</w:t>
        </w:r>
      </w:hyperlink>
    </w:p>
    <w:p w:rsidR="00774FF8" w:rsidRDefault="00774FF8" w:rsidP="00257A50">
      <w:pPr>
        <w:pStyle w:val="Heading2"/>
      </w:pPr>
      <w:r>
        <w:br w:type="page"/>
      </w:r>
      <w:bookmarkStart w:id="177" w:name="Bills_Adjust"/>
      <w:bookmarkEnd w:id="177"/>
      <w:r>
        <w:t>Ajuster une facture</w:t>
      </w:r>
    </w:p>
    <w:p w:rsidR="00774FF8" w:rsidRDefault="00774FF8" w:rsidP="003604CA">
      <w:r w:rsidRPr="00CA76CD">
        <w:rPr>
          <w:vanish/>
        </w:rPr>
        <w:t xml:space="preserve">Numéro : </w:t>
      </w:r>
      <w:r>
        <w:rPr>
          <w:vanish/>
        </w:rPr>
        <w:t>164</w:t>
      </w:r>
    </w:p>
    <w:p w:rsidR="00774FF8" w:rsidRDefault="00774FF8" w:rsidP="00D85A55">
      <w:r>
        <w:t xml:space="preserve">Pour ajuster une </w:t>
      </w:r>
      <w:hyperlink w:anchor="Bills_Facture" w:history="1">
        <w:r w:rsidRPr="005C68D2">
          <w:rPr>
            <w:rStyle w:val="Hyperlink"/>
          </w:rPr>
          <w:t>factur</w:t>
        </w:r>
        <w:r>
          <w:rPr>
            <w:rStyle w:val="Hyperlink"/>
          </w:rPr>
          <w:t>e</w:t>
        </w:r>
      </w:hyperlink>
      <w:r>
        <w:t>,</w:t>
      </w:r>
      <w:r w:rsidRPr="007E2F6A">
        <w:t xml:space="preserve"> cliquez sur le menu </w:t>
      </w:r>
      <w:r>
        <w:rPr>
          <w:b/>
          <w:bCs/>
        </w:rPr>
        <w:t>Gestion</w:t>
      </w:r>
      <w:r w:rsidRPr="007E2F6A">
        <w:t xml:space="preserve">, puis cliquez sur </w:t>
      </w:r>
      <w:r>
        <w:rPr>
          <w:b/>
          <w:bCs/>
        </w:rPr>
        <w:t>Factures</w:t>
      </w:r>
      <w:r>
        <w:t xml:space="preserve"> et ensuite sur </w:t>
      </w:r>
      <w:r>
        <w:rPr>
          <w:noProof/>
        </w:rPr>
        <w:pict>
          <v:shape id="Picture 413" o:spid="_x0000_i1837" type="#_x0000_t75" style="width:12pt;height:12pt;visibility:visible">
            <v:imagedata r:id="rId268" o:title=""/>
          </v:shape>
        </w:pict>
      </w:r>
      <w:r>
        <w:t xml:space="preserve"> </w:t>
      </w:r>
      <w:r w:rsidRPr="00D72E61">
        <w:rPr>
          <w:b/>
          <w:bCs/>
        </w:rPr>
        <w:t>Ouvrir</w:t>
      </w:r>
      <w:r w:rsidRPr="00D72E61">
        <w:t>.</w:t>
      </w:r>
    </w:p>
    <w:p w:rsidR="00774FF8" w:rsidRDefault="00774FF8" w:rsidP="00D85A55"/>
    <w:p w:rsidR="00774FF8" w:rsidRPr="00C86855" w:rsidRDefault="00774FF8" w:rsidP="00D85A55">
      <w:pPr>
        <w:rPr>
          <w:i/>
          <w:iCs/>
        </w:rPr>
      </w:pPr>
      <w:r>
        <w:rPr>
          <w:i/>
          <w:iCs/>
        </w:rPr>
        <w:t xml:space="preserve">La fenêtre </w:t>
      </w:r>
      <w:r>
        <w:t>Gestion des factures</w:t>
      </w:r>
      <w:r>
        <w:rPr>
          <w:i/>
          <w:iCs/>
        </w:rPr>
        <w:t xml:space="preserve"> apparaît.</w:t>
      </w:r>
    </w:p>
    <w:p w:rsidR="00774FF8" w:rsidRDefault="00774FF8" w:rsidP="004E03CA">
      <w:pPr>
        <w:ind w:left="180" w:hanging="180"/>
      </w:pPr>
    </w:p>
    <w:p w:rsidR="00774FF8" w:rsidRDefault="00774FF8" w:rsidP="00DA39CA">
      <w:pPr>
        <w:ind w:left="284" w:hanging="284"/>
      </w:pPr>
      <w:r>
        <w:t xml:space="preserve">1. Cliquez sur </w:t>
      </w:r>
      <w:r>
        <w:rPr>
          <w:noProof/>
        </w:rPr>
        <w:pict>
          <v:shape id="Picture 428" o:spid="_x0000_i1838" type="#_x0000_t75" style="width:24pt;height:14.25pt;visibility:visible">
            <v:imagedata r:id="rId269" o:title=""/>
          </v:shape>
        </w:pict>
      </w:r>
      <w:r>
        <w:t xml:space="preserve"> pour </w:t>
      </w:r>
      <w:hyperlink w:anchor="Bills_Filter" w:history="1">
        <w:r w:rsidRPr="002F1122">
          <w:rPr>
            <w:rStyle w:val="Hyperlink"/>
          </w:rPr>
          <w:t>filtrer</w:t>
        </w:r>
      </w:hyperlink>
      <w:r>
        <w:t xml:space="preserve"> les factures à l’aide des paramètres définis et les afficher.</w:t>
      </w:r>
    </w:p>
    <w:p w:rsidR="00774FF8" w:rsidRDefault="00774FF8" w:rsidP="00DA39CA">
      <w:pPr>
        <w:ind w:left="284" w:hanging="284"/>
      </w:pPr>
    </w:p>
    <w:p w:rsidR="00774FF8" w:rsidRDefault="00774FF8" w:rsidP="00DA39CA">
      <w:pPr>
        <w:ind w:left="284"/>
      </w:pPr>
      <w:r>
        <w:rPr>
          <w:i/>
          <w:iCs/>
        </w:rPr>
        <w:t>Les factures correspondantes s’affichent dans la liste des factures.</w:t>
      </w:r>
    </w:p>
    <w:p w:rsidR="00774FF8" w:rsidRDefault="00774FF8" w:rsidP="004E03CA">
      <w:pPr>
        <w:ind w:left="284"/>
      </w:pPr>
    </w:p>
    <w:p w:rsidR="00774FF8" w:rsidRDefault="00774FF8" w:rsidP="004E03CA">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Montant Payé</w:t>
      </w:r>
      <w:r w:rsidRPr="00530E0F">
        <w:rPr>
          <w:i/>
          <w:iCs/>
        </w:rPr>
        <w:t>, le</w:t>
      </w:r>
      <w:r>
        <w:t xml:space="preserve"> </w:t>
      </w:r>
      <w:r w:rsidRPr="00530E0F">
        <w:t>Payeur client</w:t>
      </w:r>
      <w:r w:rsidRPr="00530E0F">
        <w:rPr>
          <w:i/>
          <w:iCs/>
        </w:rPr>
        <w:t>, le</w:t>
      </w:r>
      <w:r>
        <w:t xml:space="preserve"> Payeur P/O, </w:t>
      </w:r>
      <w:r>
        <w:rPr>
          <w:i/>
          <w:iCs/>
        </w:rPr>
        <w:t xml:space="preserve">le </w:t>
      </w:r>
      <w:r>
        <w:t>P</w:t>
      </w:r>
      <w:r w:rsidRPr="00530E0F">
        <w:t>ayeur</w:t>
      </w:r>
      <w:r>
        <w:t xml:space="preserve"> utilisateur</w:t>
      </w:r>
      <w:r>
        <w:rPr>
          <w:i/>
          <w:iCs/>
        </w:rPr>
        <w:t xml:space="preserve"> ou l’</w:t>
      </w:r>
      <w:r>
        <w:t xml:space="preserve">Entité liée </w:t>
      </w:r>
      <w:r>
        <w:rPr>
          <w:i/>
          <w:iCs/>
        </w:rPr>
        <w:t xml:space="preserve">en cliquant sur le titre approprié. Le symbole </w:t>
      </w:r>
      <w:r w:rsidRPr="009C6C36">
        <w:rPr>
          <w:i/>
          <w:iCs/>
          <w:noProof/>
        </w:rPr>
        <w:pict>
          <v:shape id="_x0000_i1839" type="#_x0000_t75" style="width:12pt;height:10.5pt;visibility:visible">
            <v:imagedata r:id="rId21" o:title=""/>
          </v:shape>
        </w:pict>
      </w:r>
      <w:r>
        <w:rPr>
          <w:i/>
          <w:iCs/>
        </w:rPr>
        <w:t xml:space="preserve"> ou </w:t>
      </w:r>
      <w:r w:rsidRPr="009C6C36">
        <w:rPr>
          <w:i/>
          <w:iCs/>
          <w:noProof/>
        </w:rPr>
        <w:pict>
          <v:shape id="_x0000_i1840"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774FF8" w:rsidRDefault="00774FF8" w:rsidP="004E03CA">
      <w:pPr>
        <w:ind w:left="284"/>
        <w:rPr>
          <w:i/>
          <w:iCs/>
        </w:rPr>
      </w:pPr>
    </w:p>
    <w:p w:rsidR="00774FF8" w:rsidRPr="00CE3265" w:rsidRDefault="00774FF8" w:rsidP="004E03CA">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774FF8" w:rsidRDefault="00774FF8" w:rsidP="004E03CA">
      <w:pPr>
        <w:ind w:left="284"/>
        <w:rPr>
          <w:i/>
          <w:iCs/>
        </w:rPr>
      </w:pPr>
    </w:p>
    <w:p w:rsidR="00774FF8" w:rsidRPr="00A412DB" w:rsidRDefault="00774FF8" w:rsidP="004E03CA">
      <w:pPr>
        <w:ind w:left="284"/>
        <w:rPr>
          <w:i/>
          <w:iCs/>
        </w:rPr>
      </w:pPr>
      <w:r>
        <w:rPr>
          <w:i/>
          <w:iCs/>
        </w:rPr>
        <w:t xml:space="preserve">L’icône </w:t>
      </w:r>
      <w:r>
        <w:rPr>
          <w:noProof/>
        </w:rPr>
        <w:pict>
          <v:shape id="_x0000_i1841" type="#_x0000_t75" style="width:14.25pt;height:14.25pt;visibility:visible">
            <v:imagedata r:id="rId99" o:title=""/>
          </v:shape>
        </w:pict>
      </w:r>
      <w:r>
        <w:t xml:space="preserve"> </w:t>
      </w:r>
      <w:r>
        <w:rPr>
          <w:i/>
          <w:iCs/>
        </w:rPr>
        <w:t xml:space="preserve">(Commencer la modification des factures et paiements) s’active. </w:t>
      </w:r>
    </w:p>
    <w:p w:rsidR="00774FF8" w:rsidRDefault="00774FF8" w:rsidP="004E03CA"/>
    <w:p w:rsidR="00774FF8" w:rsidRDefault="00774FF8" w:rsidP="004E03CA">
      <w:r>
        <w:t xml:space="preserve">2. </w:t>
      </w:r>
      <w:r w:rsidRPr="008B252E">
        <w:rPr>
          <w:b/>
          <w:bCs/>
        </w:rPr>
        <w:t>Sélectionnez la facture à ajuster</w:t>
      </w:r>
      <w:r>
        <w:t xml:space="preserve"> dans la liste des factures.</w:t>
      </w:r>
    </w:p>
    <w:p w:rsidR="00774FF8" w:rsidRDefault="00774FF8" w:rsidP="004E03CA"/>
    <w:p w:rsidR="00774FF8" w:rsidRPr="001C0DD9" w:rsidRDefault="00774FF8" w:rsidP="004E03CA">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w:t>
      </w:r>
      <w:r>
        <w:rPr>
          <w:i/>
          <w:iCs/>
        </w:rPr>
        <w:t xml:space="preserve"> par l’ensemble des Entités payeuses</w:t>
      </w:r>
      <w:r w:rsidRPr="001C0DD9">
        <w:rPr>
          <w:i/>
          <w:iCs/>
        </w:rPr>
        <w:t xml:space="preserve">, le Montant à payer </w:t>
      </w:r>
      <w:r>
        <w:rPr>
          <w:i/>
          <w:iCs/>
        </w:rPr>
        <w:t>pour l’ensemble des Entités payeuses</w:t>
      </w:r>
      <w:r w:rsidRPr="001C0DD9">
        <w:rPr>
          <w:i/>
          <w:iCs/>
        </w:rPr>
        <w:t xml:space="preserve"> (solde)</w:t>
      </w:r>
      <w:r>
        <w:rPr>
          <w:i/>
          <w:iCs/>
        </w:rPr>
        <w:t xml:space="preserve"> et la Description de la facture.</w:t>
      </w:r>
      <w:r w:rsidRPr="001C0DD9">
        <w:rPr>
          <w:i/>
          <w:iCs/>
        </w:rPr>
        <w:br/>
      </w:r>
    </w:p>
    <w:p w:rsidR="00774FF8" w:rsidRDefault="00774FF8" w:rsidP="004E03CA">
      <w:pPr>
        <w:ind w:left="284"/>
      </w:pPr>
      <w:r>
        <w:rPr>
          <w:i/>
          <w:iCs/>
        </w:rPr>
        <w:t xml:space="preserve">Vous pouvez vérifier les détails concernant l’(les) entité(s) payeuse(s) en cliquant sur </w:t>
      </w:r>
      <w:r>
        <w:rPr>
          <w:noProof/>
        </w:rPr>
        <w:pict>
          <v:shape id="_x0000_i1842" type="#_x0000_t75" style="width:24pt;height:7.5pt;visibility:visible">
            <v:imagedata r:id="rId100" o:title=""/>
          </v:shape>
        </w:pict>
      </w:r>
      <w:r>
        <w:t xml:space="preserve"> </w:t>
      </w:r>
      <w:r w:rsidRPr="00B47C0F">
        <w:rPr>
          <w:i/>
          <w:iCs/>
        </w:rPr>
        <w:t>situé au bas d</w:t>
      </w:r>
      <w:r>
        <w:rPr>
          <w:i/>
          <w:iCs/>
        </w:rPr>
        <w:t>u secteur de la fenêtre</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843"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844" type="#_x0000_t75" style="width:24pt;height:7.5pt;visibility:visible">
            <v:imagedata r:id="rId100" o:title=""/>
          </v:shape>
        </w:pict>
      </w:r>
      <w:r>
        <w:rPr>
          <w:i/>
          <w:iCs/>
        </w:rPr>
        <w:t xml:space="preserve">. L’icône deviendra alors </w:t>
      </w:r>
      <w:r>
        <w:rPr>
          <w:noProof/>
        </w:rPr>
        <w:pict>
          <v:shape id="_x0000_i1845" type="#_x0000_t75" style="width:10.5pt;height:12pt;visibility:visible">
            <v:imagedata r:id="rId102" o:title=""/>
          </v:shape>
        </w:pict>
      </w:r>
      <w:r>
        <w:rPr>
          <w:i/>
          <w:iCs/>
        </w:rPr>
        <w:t>, indiquant l’activation de cette fonctionnalité. Vous recliquez sur l’icône pour  la désactiver.</w:t>
      </w:r>
      <w:r w:rsidRPr="00885249">
        <w:rPr>
          <w:i/>
          <w:iCs/>
        </w:rPr>
        <w:t xml:space="preserve"> </w:t>
      </w:r>
      <w:r>
        <w:rPr>
          <w:i/>
          <w:iCs/>
        </w:rPr>
        <w:t xml:space="preserve">Vous pouvez également cliquer sur l’icône </w:t>
      </w:r>
      <w:r w:rsidRPr="009C6C36">
        <w:rPr>
          <w:i/>
          <w:iCs/>
          <w:noProof/>
        </w:rPr>
        <w:pict>
          <v:shape id="_x0000_i1846" type="#_x0000_t75" style="width:14.25pt;height:14.25pt;visibility:visible">
            <v:imagedata r:id="rId103" o:title=""/>
          </v:shape>
        </w:pict>
      </w:r>
      <w:r>
        <w:t xml:space="preserve"> </w:t>
      </w:r>
      <w:r>
        <w:rPr>
          <w:i/>
          <w:iCs/>
        </w:rPr>
        <w:t>pour fermer la fenêtre Entité(s) payeuse(s).</w:t>
      </w:r>
    </w:p>
    <w:p w:rsidR="00774FF8" w:rsidRDefault="00774FF8" w:rsidP="004E03CA">
      <w:pPr>
        <w:ind w:left="284"/>
      </w:pPr>
    </w:p>
    <w:p w:rsidR="00774FF8" w:rsidRDefault="00774FF8" w:rsidP="004C5CE7">
      <w:pPr>
        <w:ind w:left="284" w:hanging="284"/>
        <w:rPr>
          <w:b/>
          <w:bCs/>
        </w:rPr>
      </w:pPr>
      <w:r>
        <w:t xml:space="preserve">3. Cliquez sur l’icône </w:t>
      </w:r>
      <w:r>
        <w:rPr>
          <w:noProof/>
        </w:rPr>
        <w:pict>
          <v:shape id="_x0000_i1847" type="#_x0000_t75" style="width:14.25pt;height:14.25pt;visibility:visible">
            <v:imagedata r:id="rId99" o:title=""/>
          </v:shape>
        </w:pict>
      </w:r>
      <w:r>
        <w:t xml:space="preserve"> situé à la droite de la fenêtre pour </w:t>
      </w:r>
      <w:r>
        <w:rPr>
          <w:b/>
          <w:bCs/>
          <w:u w:val="single"/>
        </w:rPr>
        <w:t>Commencer la modification de la comptabilité /  facturation</w:t>
      </w:r>
      <w:r>
        <w:rPr>
          <w:b/>
          <w:bCs/>
        </w:rPr>
        <w:t>.</w:t>
      </w:r>
    </w:p>
    <w:p w:rsidR="00774FF8" w:rsidRDefault="00774FF8" w:rsidP="004E03CA">
      <w:pPr>
        <w:ind w:left="142" w:firstLine="38"/>
        <w:rPr>
          <w:i/>
          <w:iCs/>
        </w:rPr>
      </w:pPr>
    </w:p>
    <w:p w:rsidR="00774FF8" w:rsidRDefault="00774FF8" w:rsidP="004C5CE7">
      <w:pPr>
        <w:ind w:left="284"/>
        <w:rPr>
          <w:i/>
          <w:iCs/>
          <w:color w:val="9BBB59"/>
        </w:rPr>
      </w:pPr>
      <w:r>
        <w:rPr>
          <w:i/>
          <w:iCs/>
        </w:rPr>
        <w:t>Le secteur de la comptabilité / facturation de chacune des Entités payeuses liées à la facture sélectionnée s’activent.</w:t>
      </w:r>
    </w:p>
    <w:p w:rsidR="00774FF8" w:rsidRDefault="00774FF8" w:rsidP="004C5CE7">
      <w:pPr>
        <w:ind w:left="284"/>
      </w:pPr>
    </w:p>
    <w:p w:rsidR="00774FF8" w:rsidRDefault="00774FF8" w:rsidP="004C5CE7">
      <w:pPr>
        <w:ind w:left="284"/>
      </w:pPr>
      <w:r>
        <w:rPr>
          <w:i/>
          <w:iCs/>
        </w:rPr>
        <w:t>Lorsque vous activez le secteur de la comptabilité / facturation d’une Entité payeuse, celui-ci devient bloqué pour tous les autres utilisateurs, c’est-à-dire qu’ils ne pourront effectuer de modifications dans la comptabilité / facturation de cette Entité payeuse jusqu’à ce que vous arrêtiez la modification de la</w:t>
      </w:r>
      <w:r w:rsidRPr="00424A8A">
        <w:rPr>
          <w:i/>
          <w:iCs/>
        </w:rPr>
        <w:t xml:space="preserve"> comptabilité</w:t>
      </w:r>
      <w:r>
        <w:rPr>
          <w:i/>
          <w:iCs/>
        </w:rPr>
        <w:t xml:space="preserve">. </w:t>
      </w:r>
    </w:p>
    <w:p w:rsidR="00774FF8" w:rsidRDefault="00774FF8" w:rsidP="004C5CE7">
      <w:pPr>
        <w:ind w:left="284"/>
      </w:pPr>
    </w:p>
    <w:p w:rsidR="00774FF8" w:rsidRPr="005026D9" w:rsidRDefault="00774FF8" w:rsidP="004E03CA">
      <w:r>
        <w:t xml:space="preserve">4. </w:t>
      </w:r>
      <w:r w:rsidRPr="00DD7890">
        <w:rPr>
          <w:b/>
          <w:bCs/>
        </w:rPr>
        <w:t>Ajustements</w:t>
      </w:r>
      <w:r>
        <w:t> :</w:t>
      </w:r>
    </w:p>
    <w:p w:rsidR="00774FF8" w:rsidRDefault="00774FF8" w:rsidP="004E03CA">
      <w:pPr>
        <w:rPr>
          <w:i/>
          <w:iCs/>
        </w:rPr>
      </w:pPr>
    </w:p>
    <w:p w:rsidR="00774FF8" w:rsidRDefault="00774FF8" w:rsidP="004E03CA">
      <w:r>
        <w:rPr>
          <w:i/>
          <w:iCs/>
        </w:rPr>
        <w:tab/>
        <w:t>Vous ne pouvez ajuster qu’un montant à la fois.</w:t>
      </w:r>
    </w:p>
    <w:p w:rsidR="00774FF8" w:rsidRDefault="00774FF8" w:rsidP="004E03CA">
      <w:pPr>
        <w:jc w:val="both"/>
      </w:pPr>
      <w:r>
        <w:tab/>
      </w:r>
    </w:p>
    <w:p w:rsidR="00774FF8" w:rsidRDefault="00774FF8" w:rsidP="004E03CA">
      <w:r>
        <w:tab/>
        <w:t xml:space="preserve">4a </w:t>
      </w:r>
      <w:r w:rsidRPr="00C1456F">
        <w:rPr>
          <w:b/>
          <w:bCs/>
        </w:rPr>
        <w:t>M</w:t>
      </w:r>
      <w:r>
        <w:rPr>
          <w:b/>
          <w:bCs/>
        </w:rPr>
        <w:t>ontant facturé</w:t>
      </w:r>
      <w:r w:rsidRPr="00C1456F">
        <w:t> :</w:t>
      </w:r>
      <w:r>
        <w:t xml:space="preserve"> </w:t>
      </w:r>
      <w:r>
        <w:tab/>
      </w:r>
    </w:p>
    <w:p w:rsidR="00774FF8" w:rsidRDefault="00774FF8" w:rsidP="004E03CA">
      <w:r>
        <w:tab/>
      </w:r>
      <w:r>
        <w:tab/>
      </w:r>
    </w:p>
    <w:p w:rsidR="00774FF8" w:rsidRDefault="00774FF8" w:rsidP="004E03CA">
      <w:pPr>
        <w:ind w:left="1985" w:hanging="567"/>
      </w:pPr>
      <w:r>
        <w:t xml:space="preserve">4a.1. Cliquez dans le </w:t>
      </w:r>
      <w:r w:rsidRPr="008158D4">
        <w:rPr>
          <w:b/>
          <w:bCs/>
        </w:rPr>
        <w:t>cercle</w:t>
      </w:r>
      <w:r>
        <w:t xml:space="preserve"> du </w:t>
      </w:r>
      <w:r w:rsidRPr="0071777B">
        <w:t>montant facturé</w:t>
      </w:r>
      <w:r>
        <w:t>;</w:t>
      </w:r>
    </w:p>
    <w:p w:rsidR="00774FF8" w:rsidRDefault="00774FF8" w:rsidP="004E03CA">
      <w:pPr>
        <w:ind w:left="1985" w:hanging="567"/>
      </w:pPr>
    </w:p>
    <w:p w:rsidR="00774FF8" w:rsidRDefault="00774FF8" w:rsidP="004E03CA">
      <w:pPr>
        <w:ind w:left="1985" w:hanging="567"/>
      </w:pPr>
      <w:r>
        <w:t xml:space="preserve">4a.2. Entrez le </w:t>
      </w:r>
      <w:r w:rsidRPr="008158D4">
        <w:rPr>
          <w:b/>
          <w:bCs/>
        </w:rPr>
        <w:t>nouveau montant</w:t>
      </w:r>
      <w:r>
        <w:t>;</w:t>
      </w:r>
    </w:p>
    <w:p w:rsidR="00774FF8" w:rsidRDefault="00774FF8" w:rsidP="004E03CA">
      <w:pPr>
        <w:ind w:left="1985" w:hanging="567"/>
      </w:pPr>
    </w:p>
    <w:p w:rsidR="00774FF8" w:rsidRDefault="00774FF8" w:rsidP="004E03CA">
      <w:pPr>
        <w:ind w:left="1985" w:hanging="567"/>
      </w:pPr>
      <w:r>
        <w:t xml:space="preserve">4a.3. Cliquez sur </w:t>
      </w:r>
      <w:r>
        <w:rPr>
          <w:noProof/>
        </w:rPr>
        <w:pict>
          <v:shape id="_x0000_i1848" type="#_x0000_t75" style="width:45pt;height:14.25pt;visibility:visible">
            <v:imagedata r:id="rId104" o:title=""/>
          </v:shape>
        </w:pict>
      </w:r>
      <w:r>
        <w:t xml:space="preserve">; </w:t>
      </w:r>
    </w:p>
    <w:p w:rsidR="00774FF8" w:rsidRDefault="00774FF8" w:rsidP="004E03CA">
      <w:pPr>
        <w:ind w:left="1985" w:hanging="567"/>
      </w:pPr>
    </w:p>
    <w:p w:rsidR="00774FF8" w:rsidRDefault="00774FF8" w:rsidP="004E03CA">
      <w:pPr>
        <w:ind w:left="1985"/>
        <w:rPr>
          <w:i/>
          <w:iCs/>
        </w:rPr>
      </w:pPr>
      <w:r>
        <w:rPr>
          <w:i/>
          <w:iCs/>
        </w:rPr>
        <w:t xml:space="preserve">La fenêtre </w:t>
      </w:r>
      <w:r w:rsidRPr="007652CC">
        <w:t>Commentaire</w:t>
      </w:r>
      <w:r>
        <w:t xml:space="preserve"> </w:t>
      </w:r>
      <w:r w:rsidRPr="007652CC">
        <w:rPr>
          <w:i/>
          <w:iCs/>
        </w:rPr>
        <w:t>apparaît</w:t>
      </w:r>
      <w:r>
        <w:rPr>
          <w:i/>
          <w:iCs/>
        </w:rPr>
        <w:t>.</w:t>
      </w:r>
    </w:p>
    <w:p w:rsidR="00774FF8" w:rsidRDefault="00774FF8" w:rsidP="004E03CA">
      <w:pPr>
        <w:rPr>
          <w:i/>
          <w:iCs/>
        </w:rPr>
      </w:pPr>
    </w:p>
    <w:p w:rsidR="00774FF8" w:rsidRDefault="00774FF8" w:rsidP="004E03CA">
      <w:r>
        <w:rPr>
          <w:i/>
          <w:iCs/>
        </w:rPr>
        <w:tab/>
      </w:r>
      <w:r>
        <w:rPr>
          <w:i/>
          <w:iCs/>
        </w:rPr>
        <w:tab/>
      </w:r>
      <w:r>
        <w:t xml:space="preserve">4a.4. Entrez un </w:t>
      </w:r>
      <w:r w:rsidRPr="008158D4">
        <w:rPr>
          <w:b/>
          <w:bCs/>
        </w:rPr>
        <w:t>commentaire</w:t>
      </w:r>
      <w:r>
        <w:t xml:space="preserve"> relatif à l’ajustement effectué;</w:t>
      </w:r>
    </w:p>
    <w:p w:rsidR="00774FF8" w:rsidRPr="007652CC" w:rsidRDefault="00774FF8" w:rsidP="004E03CA"/>
    <w:p w:rsidR="00774FF8" w:rsidRDefault="00774FF8" w:rsidP="004E03CA">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774FF8" w:rsidRDefault="00774FF8" w:rsidP="004E03CA">
      <w:pPr>
        <w:ind w:left="1985"/>
        <w:rPr>
          <w:i/>
          <w:iCs/>
        </w:rPr>
      </w:pPr>
    </w:p>
    <w:p w:rsidR="00774FF8" w:rsidRPr="00A412DB" w:rsidRDefault="00774FF8" w:rsidP="004E03CA">
      <w:pPr>
        <w:ind w:left="1985"/>
        <w:rPr>
          <w:i/>
          <w:iCs/>
        </w:rPr>
      </w:pPr>
      <w:r>
        <w:rPr>
          <w:i/>
          <w:iCs/>
        </w:rPr>
        <w:t>Si vous ajustez le montant facturé d’une facture déjà payée, vous devrez obligatoirement entrer un commentaire pour justifier cet ajustement.</w:t>
      </w:r>
    </w:p>
    <w:p w:rsidR="00774FF8" w:rsidRDefault="00774FF8" w:rsidP="004E03CA">
      <w:pPr>
        <w:ind w:left="1416"/>
      </w:pPr>
    </w:p>
    <w:p w:rsidR="00774FF8" w:rsidRDefault="00774FF8" w:rsidP="004E03CA">
      <w:pPr>
        <w:ind w:left="1416"/>
      </w:pPr>
      <w:r>
        <w:t>4a.5. Cliquez sur « </w:t>
      </w:r>
      <w:r>
        <w:rPr>
          <w:b/>
          <w:bCs/>
        </w:rPr>
        <w:t>Ok</w:t>
      </w:r>
      <w:r>
        <w:t> ».</w:t>
      </w:r>
    </w:p>
    <w:p w:rsidR="00774FF8" w:rsidRDefault="00774FF8" w:rsidP="004E03CA">
      <w:pPr>
        <w:ind w:left="1416"/>
      </w:pPr>
    </w:p>
    <w:p w:rsidR="00774FF8" w:rsidRPr="00853528" w:rsidRDefault="00774FF8" w:rsidP="00853528">
      <w:pPr>
        <w:ind w:left="708" w:firstLine="708"/>
      </w:pPr>
      <w:r>
        <w:tab/>
      </w:r>
      <w:r>
        <w:rPr>
          <w:i/>
          <w:iCs/>
        </w:rPr>
        <w:t xml:space="preserve">La fenêtre </w:t>
      </w:r>
      <w:r>
        <w:t>Choix de la date apparaît.</w:t>
      </w:r>
    </w:p>
    <w:p w:rsidR="00774FF8" w:rsidRDefault="00774FF8" w:rsidP="00853528">
      <w:pPr>
        <w:ind w:left="708" w:firstLine="708"/>
      </w:pPr>
    </w:p>
    <w:p w:rsidR="00774FF8" w:rsidRDefault="00774FF8" w:rsidP="00853528">
      <w:pPr>
        <w:ind w:left="708" w:firstLine="708"/>
      </w:pPr>
      <w:r>
        <w:t xml:space="preserve">4b.6.  Sélectionnez une </w:t>
      </w:r>
      <w:r w:rsidRPr="00853528">
        <w:rPr>
          <w:b/>
          <w:bCs/>
        </w:rPr>
        <w:t>date</w:t>
      </w:r>
      <w:r>
        <w:t>, puis cliquez sur « </w:t>
      </w:r>
      <w:r w:rsidRPr="00853528">
        <w:rPr>
          <w:b/>
          <w:bCs/>
        </w:rPr>
        <w:t>Ok</w:t>
      </w:r>
      <w:r>
        <w:t> ».</w:t>
      </w:r>
    </w:p>
    <w:p w:rsidR="00774FF8" w:rsidRDefault="00774FF8" w:rsidP="00853528">
      <w:pPr>
        <w:ind w:left="708" w:firstLine="708"/>
      </w:pPr>
    </w:p>
    <w:p w:rsidR="00774FF8" w:rsidRPr="00853528" w:rsidRDefault="00774FF8" w:rsidP="00307979">
      <w:pPr>
        <w:ind w:left="2124"/>
      </w:pPr>
      <w:r>
        <w:rPr>
          <w:i/>
          <w:iCs/>
        </w:rPr>
        <w:t>Pour pouvoir sélectionner une date pour l’ajustement d’une facture</w:t>
      </w:r>
      <w:r w:rsidRPr="00CF6406">
        <w:rPr>
          <w:i/>
          <w:iCs/>
        </w:rPr>
        <w:t xml:space="preserve">, un utilisateur </w:t>
      </w:r>
      <w:r>
        <w:rPr>
          <w:i/>
          <w:iCs/>
        </w:rPr>
        <w:t>doit avoir</w:t>
      </w:r>
      <w:r w:rsidRPr="00CF6406">
        <w:rPr>
          <w:i/>
          <w:iCs/>
        </w:rPr>
        <w:t xml:space="preserve"> le </w:t>
      </w:r>
      <w:r w:rsidRPr="00307979">
        <w:rPr>
          <w:b/>
          <w:bCs/>
          <w:i/>
          <w:iCs/>
        </w:rPr>
        <w:t xml:space="preserve">Droit de choisir la date de l’ajustement pour une facture </w:t>
      </w:r>
      <w:r w:rsidRPr="00CF6406">
        <w:rPr>
          <w:i/>
          <w:iCs/>
        </w:rPr>
        <w:t>d’activé dans son</w:t>
      </w:r>
      <w:r>
        <w:rPr>
          <w:i/>
          <w:iCs/>
        </w:rPr>
        <w:t xml:space="preserve"> type d’utilisateur</w:t>
      </w:r>
      <w:r w:rsidRPr="00CF6406">
        <w:rPr>
          <w:i/>
          <w:iCs/>
        </w:rPr>
        <w:t>.</w:t>
      </w:r>
    </w:p>
    <w:p w:rsidR="00774FF8" w:rsidRPr="00CE1EE1" w:rsidRDefault="00774FF8" w:rsidP="004E03CA">
      <w:pPr>
        <w:ind w:left="1416"/>
      </w:pPr>
    </w:p>
    <w:p w:rsidR="00774FF8" w:rsidRDefault="00774FF8" w:rsidP="00EE6959">
      <w:pPr>
        <w:ind w:left="993"/>
        <w:rPr>
          <w:i/>
          <w:iCs/>
        </w:rPr>
      </w:pPr>
      <w:r>
        <w:rPr>
          <w:i/>
          <w:iCs/>
        </w:rPr>
        <w:t xml:space="preserve">L’ajustement effectué apparaît en tête de </w:t>
      </w:r>
      <w:r w:rsidRPr="0022424D">
        <w:rPr>
          <w:i/>
          <w:iCs/>
        </w:rPr>
        <w:t>l’</w:t>
      </w:r>
      <w:r>
        <w:rPr>
          <w:i/>
          <w:iCs/>
        </w:rPr>
        <w:t>H</w:t>
      </w:r>
      <w:r w:rsidRPr="001C0DD9">
        <w:rPr>
          <w:i/>
          <w:iCs/>
        </w:rPr>
        <w:t>istorique de la facture</w:t>
      </w:r>
      <w:r>
        <w:t xml:space="preserve">, </w:t>
      </w:r>
      <w:r>
        <w:rPr>
          <w:i/>
          <w:iCs/>
        </w:rPr>
        <w:t>en date du jour et</w:t>
      </w:r>
      <w:r w:rsidRPr="0022424D">
        <w:rPr>
          <w:i/>
          <w:iCs/>
        </w:rPr>
        <w:t xml:space="preserve"> accompagné du commentaire.</w:t>
      </w:r>
    </w:p>
    <w:p w:rsidR="00774FF8" w:rsidRDefault="00774FF8" w:rsidP="00EE6959">
      <w:pPr>
        <w:ind w:left="993"/>
        <w:rPr>
          <w:i/>
          <w:iCs/>
        </w:rPr>
      </w:pPr>
    </w:p>
    <w:p w:rsidR="00774FF8" w:rsidRDefault="00774FF8" w:rsidP="00EE6959">
      <w:pPr>
        <w:ind w:left="993"/>
        <w:rPr>
          <w:i/>
          <w:iCs/>
        </w:rPr>
      </w:pPr>
      <w:r>
        <w:rPr>
          <w:i/>
          <w:iCs/>
        </w:rPr>
        <w:t>Vous pouvez vérifier l’</w:t>
      </w:r>
      <w:r w:rsidRPr="00D25D54">
        <w:rPr>
          <w:b/>
          <w:bCs/>
          <w:i/>
          <w:iCs/>
        </w:rPr>
        <w:t>Historique de la facture</w:t>
      </w:r>
      <w:r>
        <w:rPr>
          <w:i/>
          <w:iCs/>
        </w:rPr>
        <w:t xml:space="preserve"> en cliquant sur </w:t>
      </w:r>
      <w:r>
        <w:rPr>
          <w:noProof/>
        </w:rPr>
        <w:pict>
          <v:shape id="_x0000_i1849"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850" type="#_x0000_t75" style="width:14.25pt;height:14.25pt;visibility:visible">
            <v:imagedata r:id="rId106" o:title=""/>
          </v:shape>
        </w:pict>
      </w:r>
      <w:r>
        <w:t>.</w:t>
      </w:r>
    </w:p>
    <w:p w:rsidR="00774FF8" w:rsidRDefault="00774FF8" w:rsidP="00EE6959">
      <w:pPr>
        <w:ind w:left="993"/>
        <w:rPr>
          <w:i/>
          <w:iCs/>
        </w:rPr>
      </w:pPr>
    </w:p>
    <w:p w:rsidR="00774FF8" w:rsidRPr="00310617" w:rsidRDefault="00774FF8" w:rsidP="00EE6959">
      <w:pPr>
        <w:ind w:left="993"/>
        <w:rPr>
          <w:i/>
          <w:iCs/>
        </w:rPr>
      </w:pPr>
      <w:r>
        <w:rPr>
          <w:i/>
          <w:iCs/>
        </w:rPr>
        <w:t>Vous pouvez modifier l’Historique de la facture afin</w:t>
      </w:r>
      <w:r w:rsidRPr="00310617">
        <w:rPr>
          <w:i/>
          <w:iCs/>
        </w:rPr>
        <w:t xml:space="preserve"> que celui-ci affiche le cumulatif des </w:t>
      </w:r>
      <w:r>
        <w:rPr>
          <w:i/>
          <w:iCs/>
        </w:rPr>
        <w:t>changements apportés</w:t>
      </w:r>
      <w:r w:rsidRPr="00310617">
        <w:rPr>
          <w:i/>
          <w:iCs/>
        </w:rPr>
        <w:t xml:space="preserve"> dans les </w:t>
      </w:r>
      <w:hyperlink w:anchor="Prefs_Gen_Bills" w:history="1">
        <w:r w:rsidRPr="0064095A">
          <w:rPr>
            <w:rStyle w:val="Hyperlink"/>
            <w:i/>
            <w:iCs/>
          </w:rPr>
          <w:t>Préférences Générales (Facturation)</w:t>
        </w:r>
      </w:hyperlink>
      <w:r>
        <w:rPr>
          <w:i/>
          <w:iCs/>
        </w:rPr>
        <w:t>.</w:t>
      </w:r>
    </w:p>
    <w:p w:rsidR="00774FF8" w:rsidRPr="0022424D" w:rsidRDefault="00774FF8" w:rsidP="008B252E">
      <w:pPr>
        <w:rPr>
          <w:i/>
          <w:iCs/>
        </w:rPr>
      </w:pPr>
    </w:p>
    <w:p w:rsidR="00774FF8" w:rsidRPr="008158D4" w:rsidRDefault="00774FF8" w:rsidP="00EE6959">
      <w:pPr>
        <w:ind w:left="993"/>
        <w:rPr>
          <w:i/>
          <w:iCs/>
        </w:rPr>
      </w:pPr>
      <w:r w:rsidRPr="008158D4">
        <w:rPr>
          <w:i/>
          <w:iCs/>
        </w:rPr>
        <w:t xml:space="preserve">Le </w:t>
      </w:r>
      <w:r w:rsidRPr="008158D4">
        <w:rPr>
          <w:b/>
          <w:bCs/>
          <w:i/>
          <w:iCs/>
        </w:rPr>
        <w:t>Montant à payer</w:t>
      </w:r>
      <w:r w:rsidRPr="008158D4">
        <w:rPr>
          <w:i/>
          <w:iCs/>
        </w:rPr>
        <w:t xml:space="preserve"> (solde) s’</w:t>
      </w:r>
      <w:r>
        <w:rPr>
          <w:i/>
          <w:iCs/>
        </w:rPr>
        <w:t xml:space="preserve">ajuste automatiquement. </w:t>
      </w:r>
    </w:p>
    <w:p w:rsidR="00774FF8" w:rsidRDefault="00774FF8" w:rsidP="004E03CA">
      <w:pPr>
        <w:ind w:left="1985" w:hanging="567"/>
      </w:pPr>
    </w:p>
    <w:p w:rsidR="00774FF8" w:rsidRPr="0037175F" w:rsidRDefault="00774FF8" w:rsidP="004E03CA">
      <w:r>
        <w:tab/>
        <w:t xml:space="preserve">4b. </w:t>
      </w:r>
      <w:r>
        <w:rPr>
          <w:b/>
          <w:bCs/>
        </w:rPr>
        <w:t>Montant payé :</w:t>
      </w:r>
    </w:p>
    <w:p w:rsidR="00774FF8" w:rsidRDefault="00774FF8" w:rsidP="004E03CA"/>
    <w:p w:rsidR="00774FF8" w:rsidRDefault="00774FF8" w:rsidP="004E03CA">
      <w:pPr>
        <w:ind w:left="1985" w:hanging="567"/>
      </w:pPr>
      <w:r>
        <w:t xml:space="preserve">4b.1. Cliquez dans le </w:t>
      </w:r>
      <w:r w:rsidRPr="008158D4">
        <w:rPr>
          <w:b/>
          <w:bCs/>
        </w:rPr>
        <w:t>cercle</w:t>
      </w:r>
      <w:r>
        <w:t xml:space="preserve"> du montant payé;</w:t>
      </w:r>
    </w:p>
    <w:p w:rsidR="00774FF8" w:rsidRDefault="00774FF8" w:rsidP="004E03CA">
      <w:pPr>
        <w:ind w:left="1985" w:hanging="567"/>
      </w:pPr>
    </w:p>
    <w:p w:rsidR="00774FF8" w:rsidRDefault="00774FF8" w:rsidP="004E03CA">
      <w:pPr>
        <w:ind w:left="1985" w:hanging="567"/>
      </w:pPr>
      <w:r>
        <w:t xml:space="preserve">4b.2. Entrez le </w:t>
      </w:r>
      <w:r w:rsidRPr="008158D4">
        <w:rPr>
          <w:b/>
          <w:bCs/>
        </w:rPr>
        <w:t>nouveau montant</w:t>
      </w:r>
      <w:r>
        <w:t>;</w:t>
      </w:r>
    </w:p>
    <w:p w:rsidR="00774FF8" w:rsidRDefault="00774FF8" w:rsidP="004E03CA">
      <w:pPr>
        <w:ind w:left="1985" w:hanging="567"/>
      </w:pPr>
    </w:p>
    <w:p w:rsidR="00774FF8" w:rsidRDefault="00774FF8" w:rsidP="004E03CA">
      <w:pPr>
        <w:ind w:left="1985" w:hanging="567"/>
      </w:pPr>
      <w:r>
        <w:t xml:space="preserve">4b.3. Cliquez sur </w:t>
      </w:r>
      <w:r>
        <w:rPr>
          <w:noProof/>
        </w:rPr>
        <w:pict>
          <v:shape id="_x0000_i1851" type="#_x0000_t75" style="width:45pt;height:14.25pt;visibility:visible">
            <v:imagedata r:id="rId104" o:title=""/>
          </v:shape>
        </w:pict>
      </w:r>
      <w:r>
        <w:t xml:space="preserve">; </w:t>
      </w:r>
    </w:p>
    <w:p w:rsidR="00774FF8" w:rsidRDefault="00774FF8" w:rsidP="004E03CA">
      <w:pPr>
        <w:ind w:left="1985" w:hanging="567"/>
      </w:pPr>
    </w:p>
    <w:p w:rsidR="00774FF8" w:rsidRDefault="00774FF8" w:rsidP="004E03CA">
      <w:pPr>
        <w:ind w:left="1985"/>
        <w:rPr>
          <w:i/>
          <w:iCs/>
        </w:rPr>
      </w:pPr>
      <w:r>
        <w:rPr>
          <w:i/>
          <w:iCs/>
        </w:rPr>
        <w:t xml:space="preserve">La fenêtre </w:t>
      </w:r>
      <w:r w:rsidRPr="007652CC">
        <w:t>Commentaire</w:t>
      </w:r>
      <w:r>
        <w:t xml:space="preserve"> </w:t>
      </w:r>
      <w:r w:rsidRPr="007652CC">
        <w:rPr>
          <w:i/>
          <w:iCs/>
        </w:rPr>
        <w:t>apparaît</w:t>
      </w:r>
      <w:r>
        <w:rPr>
          <w:i/>
          <w:iCs/>
        </w:rPr>
        <w:t>.</w:t>
      </w:r>
    </w:p>
    <w:p w:rsidR="00774FF8" w:rsidRDefault="00774FF8" w:rsidP="004E03CA">
      <w:pPr>
        <w:rPr>
          <w:i/>
          <w:iCs/>
        </w:rPr>
      </w:pPr>
    </w:p>
    <w:p w:rsidR="00774FF8" w:rsidRDefault="00774FF8" w:rsidP="004E03CA">
      <w:r>
        <w:rPr>
          <w:i/>
          <w:iCs/>
        </w:rPr>
        <w:tab/>
      </w:r>
      <w:r>
        <w:rPr>
          <w:i/>
          <w:iCs/>
        </w:rPr>
        <w:tab/>
      </w:r>
      <w:r>
        <w:t xml:space="preserve">4b.4. Entrez un </w:t>
      </w:r>
      <w:r w:rsidRPr="008158D4">
        <w:rPr>
          <w:b/>
          <w:bCs/>
        </w:rPr>
        <w:t>commentaire</w:t>
      </w:r>
      <w:r>
        <w:t xml:space="preserve"> relatif à l’ajustement effectué;</w:t>
      </w:r>
    </w:p>
    <w:p w:rsidR="00774FF8" w:rsidRPr="007652CC" w:rsidRDefault="00774FF8" w:rsidP="004E03CA"/>
    <w:p w:rsidR="00774FF8" w:rsidRPr="00A412DB" w:rsidRDefault="00774FF8" w:rsidP="004E03CA">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774FF8" w:rsidRDefault="00774FF8" w:rsidP="004E03CA">
      <w:pPr>
        <w:ind w:left="1416"/>
      </w:pPr>
    </w:p>
    <w:p w:rsidR="00774FF8" w:rsidRPr="007B18E1" w:rsidRDefault="00774FF8" w:rsidP="004E03CA">
      <w:pPr>
        <w:ind w:left="1416"/>
      </w:pPr>
      <w:r>
        <w:t>4b.5. Cliquez sur « </w:t>
      </w:r>
      <w:r>
        <w:rPr>
          <w:b/>
          <w:bCs/>
        </w:rPr>
        <w:t>Ok</w:t>
      </w:r>
      <w:r>
        <w:t> ».</w:t>
      </w:r>
    </w:p>
    <w:p w:rsidR="00774FF8" w:rsidRDefault="00774FF8" w:rsidP="004E03CA">
      <w:pPr>
        <w:ind w:left="1985"/>
        <w:rPr>
          <w:i/>
          <w:iCs/>
        </w:rPr>
      </w:pPr>
    </w:p>
    <w:p w:rsidR="00774FF8" w:rsidRDefault="00774FF8" w:rsidP="006851E0">
      <w:pPr>
        <w:ind w:left="2124" w:firstLine="6"/>
      </w:pPr>
      <w:r>
        <w:rPr>
          <w:i/>
          <w:iCs/>
        </w:rPr>
        <w:t xml:space="preserve">S’il s’agit d’une </w:t>
      </w:r>
      <w:r w:rsidRPr="006851E0">
        <w:rPr>
          <w:b/>
          <w:bCs/>
          <w:i/>
          <w:iCs/>
        </w:rPr>
        <w:t>facture à plusieurs Entités payeuses</w:t>
      </w:r>
      <w:r>
        <w:rPr>
          <w:i/>
          <w:iCs/>
        </w:rPr>
        <w:t xml:space="preserve">, la fenêtre </w:t>
      </w:r>
      <w:r>
        <w:t xml:space="preserve">Sélection du payeur </w:t>
      </w:r>
      <w:r>
        <w:rPr>
          <w:i/>
          <w:iCs/>
        </w:rPr>
        <w:t xml:space="preserve">apparaîtra et vous devrez alors </w:t>
      </w:r>
      <w:r w:rsidRPr="006851E0">
        <w:rPr>
          <w:b/>
          <w:bCs/>
          <w:i/>
          <w:iCs/>
        </w:rPr>
        <w:t>sélectionner l’Entité payeuse</w:t>
      </w:r>
      <w:r>
        <w:rPr>
          <w:i/>
          <w:iCs/>
        </w:rPr>
        <w:t xml:space="preserve"> pour laquelle vous désirer apporter un ajustement, puis cliquer sur « Ok ».</w:t>
      </w:r>
    </w:p>
    <w:p w:rsidR="00774FF8" w:rsidRDefault="00774FF8" w:rsidP="00853528">
      <w:r>
        <w:tab/>
      </w:r>
      <w:r>
        <w:tab/>
      </w:r>
    </w:p>
    <w:p w:rsidR="00774FF8" w:rsidRPr="00853528" w:rsidRDefault="00774FF8" w:rsidP="00853528">
      <w:pPr>
        <w:ind w:left="708" w:firstLine="708"/>
      </w:pPr>
      <w:r>
        <w:tab/>
      </w:r>
      <w:r>
        <w:rPr>
          <w:i/>
          <w:iCs/>
        </w:rPr>
        <w:t xml:space="preserve">La fenêtre </w:t>
      </w:r>
      <w:r>
        <w:t>Choix de la date apparaît.</w:t>
      </w:r>
    </w:p>
    <w:p w:rsidR="00774FF8" w:rsidRDefault="00774FF8" w:rsidP="00853528">
      <w:pPr>
        <w:ind w:left="708" w:firstLine="708"/>
      </w:pPr>
    </w:p>
    <w:p w:rsidR="00774FF8" w:rsidRDefault="00774FF8" w:rsidP="00853528">
      <w:pPr>
        <w:ind w:left="708" w:firstLine="708"/>
      </w:pPr>
      <w:r>
        <w:t xml:space="preserve">4b.6.  Sélectionnez une </w:t>
      </w:r>
      <w:r w:rsidRPr="00853528">
        <w:rPr>
          <w:b/>
          <w:bCs/>
        </w:rPr>
        <w:t>date</w:t>
      </w:r>
      <w:r>
        <w:t>, puis cliquez sur « </w:t>
      </w:r>
      <w:r w:rsidRPr="00853528">
        <w:rPr>
          <w:b/>
          <w:bCs/>
        </w:rPr>
        <w:t>Ok</w:t>
      </w:r>
      <w:r>
        <w:t> ».</w:t>
      </w:r>
    </w:p>
    <w:p w:rsidR="00774FF8" w:rsidRDefault="00774FF8" w:rsidP="00853528">
      <w:pPr>
        <w:ind w:left="708" w:firstLine="708"/>
      </w:pPr>
    </w:p>
    <w:p w:rsidR="00774FF8" w:rsidRPr="00853528" w:rsidRDefault="00774FF8" w:rsidP="00307979">
      <w:pPr>
        <w:ind w:left="2124"/>
      </w:pPr>
      <w:r>
        <w:rPr>
          <w:i/>
          <w:iCs/>
        </w:rPr>
        <w:t>Pour pouvoir sélectionner une date pour l’ajustement d’une facture</w:t>
      </w:r>
      <w:r w:rsidRPr="00CF6406">
        <w:rPr>
          <w:i/>
          <w:iCs/>
        </w:rPr>
        <w:t xml:space="preserve">, un utilisateur </w:t>
      </w:r>
      <w:r>
        <w:rPr>
          <w:i/>
          <w:iCs/>
        </w:rPr>
        <w:t>doit avoir</w:t>
      </w:r>
      <w:r w:rsidRPr="00CF6406">
        <w:rPr>
          <w:i/>
          <w:iCs/>
        </w:rPr>
        <w:t xml:space="preserve"> le </w:t>
      </w:r>
      <w:r w:rsidRPr="00307979">
        <w:rPr>
          <w:b/>
          <w:bCs/>
          <w:i/>
          <w:iCs/>
        </w:rPr>
        <w:t xml:space="preserve">Droit de choisir la date de l’ajustement pour une facture </w:t>
      </w:r>
      <w:r w:rsidRPr="00CF6406">
        <w:rPr>
          <w:i/>
          <w:iCs/>
        </w:rPr>
        <w:t>d’activé dans son</w:t>
      </w:r>
      <w:r>
        <w:rPr>
          <w:i/>
          <w:iCs/>
        </w:rPr>
        <w:t xml:space="preserve"> type d’utilisateur</w:t>
      </w:r>
      <w:r w:rsidRPr="00CF6406">
        <w:rPr>
          <w:i/>
          <w:iCs/>
        </w:rPr>
        <w:t>.</w:t>
      </w:r>
    </w:p>
    <w:p w:rsidR="00774FF8" w:rsidRDefault="00774FF8" w:rsidP="00EE6959">
      <w:pPr>
        <w:ind w:left="1134"/>
        <w:rPr>
          <w:i/>
          <w:iCs/>
        </w:rPr>
      </w:pPr>
    </w:p>
    <w:p w:rsidR="00774FF8" w:rsidRPr="0022424D" w:rsidRDefault="00774FF8" w:rsidP="00EE6959">
      <w:pPr>
        <w:ind w:left="1134"/>
        <w:rPr>
          <w:i/>
          <w:iCs/>
        </w:rPr>
      </w:pPr>
      <w:r>
        <w:rPr>
          <w:i/>
          <w:iCs/>
        </w:rPr>
        <w:t xml:space="preserve">L’ajustement effectué apparaît en tête de </w:t>
      </w:r>
      <w:r w:rsidRPr="0022424D">
        <w:rPr>
          <w:i/>
          <w:iCs/>
        </w:rPr>
        <w:t>l’</w:t>
      </w:r>
      <w:r>
        <w:t xml:space="preserve">Historique des paiements / </w:t>
      </w:r>
      <w:r w:rsidRPr="00A72D52">
        <w:t>ajustements</w:t>
      </w:r>
      <w:r>
        <w:t xml:space="preserve">, </w:t>
      </w:r>
      <w:r>
        <w:rPr>
          <w:i/>
          <w:iCs/>
        </w:rPr>
        <w:t>en date du jour et</w:t>
      </w:r>
      <w:r w:rsidRPr="0022424D">
        <w:rPr>
          <w:i/>
          <w:iCs/>
        </w:rPr>
        <w:t xml:space="preserve"> accompagné du commentaire.</w:t>
      </w:r>
    </w:p>
    <w:p w:rsidR="00774FF8" w:rsidRDefault="00774FF8" w:rsidP="004E03CA">
      <w:pPr>
        <w:ind w:left="1416"/>
      </w:pPr>
    </w:p>
    <w:p w:rsidR="00774FF8" w:rsidRDefault="00774FF8" w:rsidP="00EE6959">
      <w:pPr>
        <w:ind w:left="1134"/>
      </w:pPr>
      <w:r>
        <w:rPr>
          <w:i/>
          <w:iCs/>
        </w:rPr>
        <w:t xml:space="preserve">Vous pouvez vérifier </w:t>
      </w:r>
      <w:r w:rsidRPr="00D25D54">
        <w:rPr>
          <w:i/>
          <w:iCs/>
        </w:rPr>
        <w:t>l’</w:t>
      </w:r>
      <w:r w:rsidRPr="00D25D54">
        <w:rPr>
          <w:b/>
          <w:bCs/>
          <w:i/>
          <w:iCs/>
        </w:rPr>
        <w:t>Historique historique des paiements / ajustements</w:t>
      </w:r>
      <w:r>
        <w:rPr>
          <w:i/>
          <w:iCs/>
        </w:rPr>
        <w:t xml:space="preserve"> en cliquant sur </w:t>
      </w:r>
      <w:r>
        <w:rPr>
          <w:noProof/>
        </w:rPr>
        <w:pict>
          <v:shape id="_x0000_i1852"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853" type="#_x0000_t75" style="width:14.25pt;height:14.25pt;visibility:visible">
            <v:imagedata r:id="rId106" o:title=""/>
          </v:shape>
        </w:pict>
      </w:r>
      <w:r>
        <w:t>.</w:t>
      </w:r>
    </w:p>
    <w:p w:rsidR="00774FF8" w:rsidRDefault="00774FF8" w:rsidP="004E03CA">
      <w:pPr>
        <w:ind w:left="284"/>
      </w:pPr>
    </w:p>
    <w:p w:rsidR="00774FF8" w:rsidRDefault="00774FF8" w:rsidP="00EE6959">
      <w:pPr>
        <w:ind w:left="1134"/>
        <w:rPr>
          <w:i/>
          <w:iCs/>
        </w:rPr>
      </w:pPr>
      <w:r w:rsidRPr="008158D4">
        <w:rPr>
          <w:i/>
          <w:iCs/>
        </w:rPr>
        <w:t xml:space="preserve">Le </w:t>
      </w:r>
      <w:r w:rsidRPr="008158D4">
        <w:rPr>
          <w:b/>
          <w:bCs/>
          <w:i/>
          <w:iCs/>
        </w:rPr>
        <w:t>Montant à payer</w:t>
      </w:r>
      <w:r>
        <w:rPr>
          <w:i/>
          <w:iCs/>
        </w:rPr>
        <w:t xml:space="preserve"> (solde) </w:t>
      </w:r>
      <w:r w:rsidRPr="008158D4">
        <w:rPr>
          <w:i/>
          <w:iCs/>
        </w:rPr>
        <w:t>s’ajuste automatiquement</w:t>
      </w:r>
      <w:r>
        <w:rPr>
          <w:i/>
          <w:iCs/>
        </w:rPr>
        <w:t>.</w:t>
      </w:r>
    </w:p>
    <w:p w:rsidR="00774FF8" w:rsidRDefault="00774FF8" w:rsidP="004E03CA">
      <w:pPr>
        <w:ind w:left="709"/>
      </w:pPr>
    </w:p>
    <w:p w:rsidR="00774FF8" w:rsidRDefault="00774FF8" w:rsidP="004E03CA">
      <w:pPr>
        <w:ind w:left="709"/>
      </w:pPr>
      <w:r>
        <w:t xml:space="preserve">4c. </w:t>
      </w:r>
      <w:r w:rsidRPr="001C2F0B">
        <w:rPr>
          <w:b/>
          <w:bCs/>
        </w:rPr>
        <w:t>Description</w:t>
      </w:r>
      <w:r>
        <w:t> :</w:t>
      </w:r>
    </w:p>
    <w:p w:rsidR="00774FF8" w:rsidRDefault="00774FF8" w:rsidP="004E03CA">
      <w:pPr>
        <w:ind w:left="709"/>
      </w:pPr>
    </w:p>
    <w:p w:rsidR="00774FF8" w:rsidRDefault="00774FF8" w:rsidP="004E03CA">
      <w:pPr>
        <w:ind w:left="709"/>
      </w:pPr>
      <w:r>
        <w:tab/>
        <w:t>4c.1. Cliquez dans le champ de description de la facture;</w:t>
      </w:r>
    </w:p>
    <w:p w:rsidR="00774FF8" w:rsidRDefault="00774FF8" w:rsidP="004E03CA">
      <w:pPr>
        <w:ind w:left="709"/>
      </w:pPr>
      <w:r>
        <w:tab/>
      </w:r>
    </w:p>
    <w:p w:rsidR="00774FF8" w:rsidRDefault="00774FF8" w:rsidP="004E03CA">
      <w:pPr>
        <w:ind w:left="709"/>
      </w:pPr>
      <w:r>
        <w:tab/>
      </w:r>
      <w:r>
        <w:tab/>
      </w:r>
      <w:r>
        <w:rPr>
          <w:i/>
          <w:iCs/>
        </w:rPr>
        <w:t>Le champ de modification de la description apparaît</w:t>
      </w:r>
      <w:r>
        <w:t>.</w:t>
      </w:r>
    </w:p>
    <w:p w:rsidR="00774FF8" w:rsidRDefault="00774FF8" w:rsidP="004E03CA">
      <w:pPr>
        <w:ind w:left="709"/>
      </w:pPr>
    </w:p>
    <w:p w:rsidR="00774FF8" w:rsidRPr="00DC28F6" w:rsidRDefault="00774FF8" w:rsidP="004E03CA">
      <w:pPr>
        <w:ind w:left="2127" w:hanging="1418"/>
        <w:rPr>
          <w:i/>
          <w:iCs/>
        </w:rPr>
      </w:pPr>
      <w:r>
        <w:tab/>
      </w:r>
      <w:r>
        <w:rPr>
          <w:i/>
          <w:iCs/>
        </w:rPr>
        <w:t>La première lettre du premier mot sera automatiquement mise en majuscule.</w:t>
      </w:r>
    </w:p>
    <w:p w:rsidR="00774FF8" w:rsidRDefault="00774FF8" w:rsidP="004E03CA">
      <w:pPr>
        <w:ind w:left="709"/>
      </w:pPr>
    </w:p>
    <w:p w:rsidR="00774FF8" w:rsidRDefault="00774FF8" w:rsidP="004E03CA">
      <w:pPr>
        <w:ind w:left="709"/>
      </w:pPr>
      <w:r>
        <w:tab/>
        <w:t xml:space="preserve">4c.2. Apportez la modification voulue à la description de la facture;  </w:t>
      </w:r>
    </w:p>
    <w:p w:rsidR="00774FF8" w:rsidRDefault="00774FF8" w:rsidP="004E03CA">
      <w:pPr>
        <w:ind w:left="1440"/>
      </w:pPr>
    </w:p>
    <w:p w:rsidR="00774FF8" w:rsidRDefault="00774FF8" w:rsidP="004E03CA">
      <w:pPr>
        <w:ind w:left="1440"/>
      </w:pPr>
      <w:r>
        <w:t xml:space="preserve">4c.3. Cliquez sur </w:t>
      </w:r>
      <w:r>
        <w:rPr>
          <w:noProof/>
        </w:rPr>
        <w:pict>
          <v:shape id="_x0000_i1854" type="#_x0000_t75" style="width:14.25pt;height:14.25pt;visibility:visible">
            <v:imagedata r:id="rId107" o:title=""/>
          </v:shape>
        </w:pict>
      </w:r>
      <w:r>
        <w:t xml:space="preserve"> pour sauvegarder la modification.</w:t>
      </w:r>
    </w:p>
    <w:p w:rsidR="00774FF8" w:rsidRDefault="00774FF8" w:rsidP="004E03CA">
      <w:pPr>
        <w:ind w:left="1440"/>
      </w:pPr>
    </w:p>
    <w:p w:rsidR="00774FF8" w:rsidRPr="00DC28F6" w:rsidRDefault="00774FF8" w:rsidP="004E03CA">
      <w:pPr>
        <w:ind w:left="1985"/>
        <w:rPr>
          <w:i/>
          <w:iCs/>
        </w:rPr>
      </w:pPr>
      <w:r>
        <w:rPr>
          <w:i/>
          <w:iCs/>
        </w:rPr>
        <w:t>Le champ de modification de la description disparaît.</w:t>
      </w:r>
    </w:p>
    <w:p w:rsidR="00774FF8" w:rsidRDefault="00774FF8" w:rsidP="004E03CA">
      <w:pPr>
        <w:ind w:left="1985"/>
      </w:pPr>
    </w:p>
    <w:p w:rsidR="00774FF8" w:rsidRPr="00DC28F6" w:rsidRDefault="00774FF8" w:rsidP="004E03CA">
      <w:pPr>
        <w:ind w:left="1134"/>
      </w:pPr>
      <w:r>
        <w:rPr>
          <w:i/>
          <w:iCs/>
        </w:rPr>
        <w:t xml:space="preserve">Pour fermer le champ de modification de la description sans rien enregistrer, cliquez sur </w:t>
      </w:r>
      <w:r w:rsidRPr="009C6C36">
        <w:rPr>
          <w:i/>
          <w:iCs/>
          <w:noProof/>
        </w:rPr>
        <w:pict>
          <v:shape id="_x0000_i1855" type="#_x0000_t75" style="width:14.25pt;height:14.25pt;visibility:visible">
            <v:imagedata r:id="rId108" o:title=""/>
          </v:shape>
        </w:pict>
      </w:r>
      <w:r>
        <w:t>.</w:t>
      </w:r>
    </w:p>
    <w:p w:rsidR="00774FF8" w:rsidRPr="001C2BC8" w:rsidRDefault="00774FF8" w:rsidP="004E03CA">
      <w:pPr>
        <w:ind w:left="1440"/>
        <w:rPr>
          <w:i/>
          <w:iCs/>
        </w:rPr>
      </w:pPr>
    </w:p>
    <w:p w:rsidR="00774FF8" w:rsidRDefault="00774FF8" w:rsidP="004E03CA">
      <w:pPr>
        <w:ind w:left="284"/>
        <w:rPr>
          <w:i/>
          <w:iCs/>
        </w:rPr>
      </w:pPr>
      <w:r>
        <w:rPr>
          <w:i/>
          <w:iCs/>
        </w:rPr>
        <w:t xml:space="preserve">Si vous désirez apporter d’autres ajustements à la même facture, reprenez à l’étape 4. </w:t>
      </w:r>
    </w:p>
    <w:p w:rsidR="00774FF8" w:rsidRDefault="00774FF8" w:rsidP="004E03CA">
      <w:pPr>
        <w:ind w:left="284"/>
        <w:rPr>
          <w:i/>
          <w:iCs/>
        </w:rPr>
      </w:pPr>
    </w:p>
    <w:p w:rsidR="00774FF8" w:rsidRDefault="00774FF8" w:rsidP="004E03CA">
      <w:pPr>
        <w:ind w:left="284"/>
        <w:rPr>
          <w:i/>
          <w:iCs/>
        </w:rPr>
      </w:pPr>
      <w:r>
        <w:rPr>
          <w:i/>
          <w:iCs/>
        </w:rPr>
        <w:t xml:space="preserve">Si vous désirez </w:t>
      </w:r>
      <w:r w:rsidRPr="004E03CA">
        <w:rPr>
          <w:b/>
          <w:bCs/>
          <w:i/>
          <w:iCs/>
        </w:rPr>
        <w:t>ajuster d’autres factures</w:t>
      </w:r>
      <w:r>
        <w:rPr>
          <w:i/>
          <w:iCs/>
        </w:rPr>
        <w:t xml:space="preserve">, sélectionnez une nouvelle facture et reprenez à l’étape 4. Toutefois, notez bien que si la nouvelle facture sélectionnée est </w:t>
      </w:r>
      <w:r w:rsidRPr="004E03CA">
        <w:rPr>
          <w:b/>
          <w:bCs/>
          <w:i/>
          <w:iCs/>
        </w:rPr>
        <w:t xml:space="preserve">liée à d’autres </w:t>
      </w:r>
      <w:r>
        <w:rPr>
          <w:b/>
          <w:bCs/>
          <w:i/>
          <w:iCs/>
        </w:rPr>
        <w:t>Entités payeuses</w:t>
      </w:r>
      <w:r>
        <w:rPr>
          <w:i/>
          <w:iCs/>
        </w:rPr>
        <w:t xml:space="preserve">, le </w:t>
      </w:r>
      <w:r w:rsidRPr="004E03CA">
        <w:rPr>
          <w:b/>
          <w:bCs/>
          <w:i/>
          <w:iCs/>
        </w:rPr>
        <w:t>se</w:t>
      </w:r>
      <w:r>
        <w:rPr>
          <w:b/>
          <w:bCs/>
          <w:i/>
          <w:iCs/>
        </w:rPr>
        <w:t>cteur de la comptabilité / facturation de celles</w:t>
      </w:r>
      <w:r w:rsidRPr="004E03CA">
        <w:rPr>
          <w:b/>
          <w:bCs/>
          <w:i/>
          <w:iCs/>
        </w:rPr>
        <w:t>-ci sera aussi bloqué</w:t>
      </w:r>
      <w:r>
        <w:rPr>
          <w:i/>
          <w:iCs/>
        </w:rPr>
        <w:t xml:space="preserve"> pour les autres utilisateurs jusqu’à ce que vous arrêtiez la modification de la comptabilité / facturation.</w:t>
      </w:r>
    </w:p>
    <w:p w:rsidR="00774FF8" w:rsidRDefault="00774FF8" w:rsidP="004E03CA">
      <w:pPr>
        <w:rPr>
          <w:i/>
          <w:iCs/>
        </w:rPr>
      </w:pPr>
    </w:p>
    <w:p w:rsidR="00774FF8" w:rsidRDefault="00774FF8" w:rsidP="004E03CA">
      <w:pPr>
        <w:ind w:left="426" w:hanging="426"/>
        <w:rPr>
          <w:color w:val="9BBB59"/>
        </w:rPr>
      </w:pPr>
      <w:r>
        <w:t xml:space="preserve">5. Cliquez sur  </w:t>
      </w:r>
      <w:r>
        <w:object w:dxaOrig="225" w:dyaOrig="225">
          <v:shape id="_x0000_i1856" type="#_x0000_t75" style="width:14.25pt;height:14.25pt" o:ole="">
            <v:imagedata r:id="rId109" o:title=""/>
          </v:shape>
          <o:OLEObject Type="Embed" ProgID="Paint.Picture" ShapeID="_x0000_i1856" DrawAspect="Content" ObjectID="_1329503156" r:id="rId270"/>
        </w:object>
      </w:r>
      <w:r>
        <w:t xml:space="preserve"> pour </w:t>
      </w:r>
      <w:r>
        <w:rPr>
          <w:b/>
          <w:bCs/>
          <w:u w:val="single"/>
        </w:rPr>
        <w:t>Arrêter la modification de la comptabilité / facturation</w:t>
      </w:r>
      <w:r>
        <w:rPr>
          <w:b/>
          <w:bCs/>
        </w:rPr>
        <w:t>.</w:t>
      </w:r>
    </w:p>
    <w:p w:rsidR="00774FF8" w:rsidRDefault="00774FF8" w:rsidP="004E03CA">
      <w:pPr>
        <w:ind w:left="709" w:hanging="709"/>
        <w:rPr>
          <w:i/>
          <w:iCs/>
        </w:rPr>
      </w:pPr>
    </w:p>
    <w:p w:rsidR="00774FF8" w:rsidRDefault="00774FF8" w:rsidP="004E03CA">
      <w:pPr>
        <w:ind w:left="426"/>
        <w:rPr>
          <w:i/>
          <w:iCs/>
        </w:rPr>
      </w:pPr>
      <w:r>
        <w:rPr>
          <w:i/>
          <w:iCs/>
        </w:rPr>
        <w:t>Le secteur de la comptabilité / facturation des Entité payeuses liées aux factures modifiées se désactivent.</w:t>
      </w:r>
    </w:p>
    <w:p w:rsidR="00774FF8" w:rsidRDefault="00774FF8" w:rsidP="004E03CA">
      <w:pPr>
        <w:ind w:left="426"/>
        <w:rPr>
          <w:i/>
          <w:iCs/>
        </w:rPr>
      </w:pPr>
    </w:p>
    <w:p w:rsidR="00774FF8" w:rsidRDefault="00774FF8" w:rsidP="004E03CA">
      <w:pPr>
        <w:ind w:left="426"/>
        <w:rPr>
          <w:i/>
          <w:iCs/>
        </w:rPr>
      </w:pPr>
      <w:r>
        <w:rPr>
          <w:i/>
          <w:iCs/>
        </w:rPr>
        <w:t xml:space="preserve">Désactiver le secteur de la comptabilité /  facturation le  débloque pour les autres utilisateurs voulant y apporter des modifications. </w:t>
      </w:r>
    </w:p>
    <w:p w:rsidR="00774FF8" w:rsidRDefault="00774FF8" w:rsidP="004E03CA">
      <w:pPr>
        <w:ind w:left="426"/>
        <w:rPr>
          <w:i/>
          <w:iCs/>
        </w:rPr>
      </w:pPr>
    </w:p>
    <w:p w:rsidR="00774FF8" w:rsidRDefault="00774FF8" w:rsidP="004E03CA">
      <w:pPr>
        <w:rPr>
          <w:i/>
          <w:iCs/>
        </w:rPr>
      </w:pPr>
    </w:p>
    <w:p w:rsidR="00774FF8" w:rsidRDefault="00774FF8" w:rsidP="004E03CA">
      <w:pPr>
        <w:rPr>
          <w:i/>
          <w:iCs/>
        </w:rPr>
      </w:pPr>
      <w:r>
        <w:rPr>
          <w:i/>
          <w:iCs/>
        </w:rPr>
        <w:t xml:space="preserve">Vous pouvez en tout temps quitter la fenêtre </w:t>
      </w:r>
      <w:r>
        <w:t xml:space="preserve">Gestion des factures </w:t>
      </w:r>
      <w:r>
        <w:rPr>
          <w:i/>
          <w:iCs/>
        </w:rPr>
        <w:t xml:space="preserve">en cliquant sur le </w:t>
      </w:r>
      <w:r w:rsidRPr="009C6C36">
        <w:rPr>
          <w:b/>
          <w:bCs/>
          <w:i/>
          <w:iCs/>
          <w:noProof/>
        </w:rPr>
        <w:pict>
          <v:shape id="Picture 435" o:spid="_x0000_i1857" type="#_x0000_t75" style="width:10.5pt;height:10.5pt;visibility:visible">
            <v:imagedata r:id="rId18" o:title=""/>
          </v:shape>
        </w:pict>
      </w:r>
      <w:r>
        <w:rPr>
          <w:b/>
          <w:bCs/>
          <w:i/>
          <w:iCs/>
        </w:rPr>
        <w:t xml:space="preserve"> </w:t>
      </w:r>
      <w:r>
        <w:rPr>
          <w:i/>
          <w:iCs/>
        </w:rPr>
        <w:t>dans le coin supérieur droit de la fenêtre. Quitter la fenêtre désactive les secteurs activés.</w:t>
      </w:r>
    </w:p>
    <w:p w:rsidR="00774FF8" w:rsidRDefault="00774FF8" w:rsidP="004E03CA">
      <w:pPr>
        <w:rPr>
          <w:i/>
          <w:iCs/>
        </w:rPr>
      </w:pPr>
    </w:p>
    <w:p w:rsidR="00774FF8" w:rsidRDefault="00774FF8" w:rsidP="004E03CA">
      <w:pPr>
        <w:rPr>
          <w:b/>
          <w:bCs/>
        </w:rPr>
      </w:pPr>
      <w:r w:rsidRPr="00891AC7">
        <w:rPr>
          <w:b/>
          <w:bCs/>
        </w:rPr>
        <w:t>Articles liés</w:t>
      </w:r>
      <w:r>
        <w:rPr>
          <w:b/>
          <w:bCs/>
        </w:rPr>
        <w:t> :</w:t>
      </w:r>
    </w:p>
    <w:p w:rsidR="00774FF8" w:rsidRDefault="00774FF8" w:rsidP="004E03CA">
      <w:hyperlink w:anchor="CC_Bills_Adjust" w:history="1">
        <w:r w:rsidRPr="00891AC7">
          <w:rPr>
            <w:rStyle w:val="Hyperlink"/>
          </w:rPr>
          <w:t>Ajuster une facture dans un compte client</w:t>
        </w:r>
      </w:hyperlink>
    </w:p>
    <w:p w:rsidR="00774FF8" w:rsidRDefault="00774FF8" w:rsidP="00891AC7">
      <w:hyperlink w:anchor="KP_Bills_Adjust" w:history="1">
        <w:r w:rsidRPr="00FB18E9">
          <w:rPr>
            <w:rStyle w:val="Hyperlink"/>
          </w:rPr>
          <w:t>Ajuster une facture dans un compte personne / organisme clé</w:t>
        </w:r>
      </w:hyperlink>
    </w:p>
    <w:p w:rsidR="00774FF8" w:rsidRDefault="00774FF8" w:rsidP="00891AC7">
      <w:hyperlink w:anchor="Clinic_Bills_Adjust" w:history="1">
        <w:r w:rsidRPr="00FB18E9">
          <w:rPr>
            <w:rStyle w:val="Hyperlink"/>
          </w:rPr>
          <w:t>Ajuster une facture pour la clinique</w:t>
        </w:r>
      </w:hyperlink>
    </w:p>
    <w:p w:rsidR="00774FF8" w:rsidRDefault="00774FF8" w:rsidP="00891AC7">
      <w:hyperlink w:anchor="Users_Bills_Billed_Adjust" w:history="1">
        <w:r w:rsidRPr="00FB18E9">
          <w:rPr>
            <w:rStyle w:val="Hyperlink"/>
          </w:rPr>
          <w:t>Ajuster une facture pour un utilisateur travailleur autonome</w:t>
        </w:r>
      </w:hyperlink>
    </w:p>
    <w:p w:rsidR="00774FF8" w:rsidRPr="00891AC7" w:rsidRDefault="00774FF8" w:rsidP="004E03CA"/>
    <w:p w:rsidR="00774FF8" w:rsidRDefault="00774FF8" w:rsidP="00257A50">
      <w:pPr>
        <w:pStyle w:val="Heading2"/>
      </w:pPr>
      <w:r>
        <w:br w:type="page"/>
      </w:r>
      <w:bookmarkStart w:id="178" w:name="Bills_Pay"/>
      <w:bookmarkEnd w:id="178"/>
      <w:r>
        <w:t>Effectuer les paiements</w:t>
      </w:r>
    </w:p>
    <w:p w:rsidR="00774FF8" w:rsidRDefault="00774FF8" w:rsidP="003604CA">
      <w:r w:rsidRPr="00CA76CD">
        <w:rPr>
          <w:vanish/>
        </w:rPr>
        <w:t xml:space="preserve">Numéro : </w:t>
      </w:r>
      <w:r>
        <w:rPr>
          <w:vanish/>
        </w:rPr>
        <w:t>165</w:t>
      </w:r>
    </w:p>
    <w:p w:rsidR="00774FF8" w:rsidRDefault="00774FF8" w:rsidP="00C32309">
      <w:r>
        <w:t xml:space="preserve">Vous pouvez effectuer le(s) paiement(s) d’un </w:t>
      </w:r>
      <w:hyperlink w:anchor="CC" w:history="1">
        <w:r w:rsidRPr="007D043D">
          <w:rPr>
            <w:rStyle w:val="Hyperlink"/>
          </w:rPr>
          <w:t>Compte client</w:t>
        </w:r>
      </w:hyperlink>
      <w:r>
        <w:t xml:space="preserve">, d’un </w:t>
      </w:r>
      <w:hyperlink w:anchor="KP" w:history="1">
        <w:r>
          <w:rPr>
            <w:rStyle w:val="Hyperlink"/>
          </w:rPr>
          <w:t>C</w:t>
        </w:r>
        <w:r w:rsidRPr="00414B52">
          <w:rPr>
            <w:rStyle w:val="Hyperlink"/>
          </w:rPr>
          <w:t>ompte personne / organisme clé</w:t>
        </w:r>
      </w:hyperlink>
      <w:r>
        <w:t xml:space="preserve"> ou de la </w:t>
      </w:r>
      <w:hyperlink w:anchor="Clinic" w:history="1">
        <w:r w:rsidRPr="00100D9D">
          <w:rPr>
            <w:rStyle w:val="Hyperlink"/>
          </w:rPr>
          <w:t>Clinique</w:t>
        </w:r>
      </w:hyperlink>
      <w:r>
        <w:t>.</w:t>
      </w:r>
    </w:p>
    <w:p w:rsidR="00774FF8" w:rsidRDefault="00774FF8" w:rsidP="00C32309"/>
    <w:p w:rsidR="00774FF8" w:rsidRDefault="00774FF8" w:rsidP="00C32309">
      <w:r>
        <w:t xml:space="preserve">1. Cliquez sur l’icône </w:t>
      </w:r>
      <w:r>
        <w:rPr>
          <w:noProof/>
        </w:rPr>
        <w:pict>
          <v:shape id="_x0000_i1858" type="#_x0000_t75" style="width:14.25pt;height:14.25pt;visibility:visible">
            <v:imagedata r:id="rId111" o:title=""/>
          </v:shape>
        </w:pict>
      </w:r>
      <w:r>
        <w:rPr>
          <w:noProof/>
        </w:rPr>
        <w:t>.</w:t>
      </w:r>
    </w:p>
    <w:p w:rsidR="00774FF8" w:rsidRDefault="00774FF8" w:rsidP="00C32309"/>
    <w:p w:rsidR="00774FF8" w:rsidRDefault="00774FF8" w:rsidP="00C32309">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apparaît.</w:t>
      </w:r>
    </w:p>
    <w:p w:rsidR="00774FF8" w:rsidRDefault="00774FF8" w:rsidP="00C32309">
      <w:pPr>
        <w:ind w:left="284"/>
        <w:rPr>
          <w:i/>
          <w:iCs/>
        </w:rPr>
      </w:pPr>
    </w:p>
    <w:p w:rsidR="00774FF8" w:rsidRPr="009D20EB" w:rsidRDefault="00774FF8" w:rsidP="00C32309">
      <w:pPr>
        <w:ind w:left="284"/>
      </w:pPr>
      <w:r>
        <w:rPr>
          <w:i/>
          <w:iCs/>
        </w:rPr>
        <w:t xml:space="preserve">La fenêtre </w:t>
      </w:r>
      <w:r w:rsidRPr="00E442BB">
        <w:t>Effectuer le</w:t>
      </w:r>
      <w:r>
        <w:t>(</w:t>
      </w:r>
      <w:r w:rsidRPr="00E442BB">
        <w:t>s</w:t>
      </w:r>
      <w:r>
        <w:t>)</w:t>
      </w:r>
      <w:r w:rsidRPr="00E442BB">
        <w:t xml:space="preserve"> paiement</w:t>
      </w:r>
      <w:r>
        <w:t>(</w:t>
      </w:r>
      <w:r w:rsidRPr="00E442BB">
        <w:t>s</w:t>
      </w:r>
      <w:r>
        <w:t xml:space="preserve">) de… </w:t>
      </w:r>
      <w:r w:rsidRPr="009F3E9C">
        <w:rPr>
          <w:i/>
          <w:iCs/>
        </w:rPr>
        <w:t xml:space="preserve">se compose de </w:t>
      </w:r>
      <w:r w:rsidRPr="00D411C0">
        <w:rPr>
          <w:b/>
          <w:bCs/>
          <w:i/>
          <w:iCs/>
        </w:rPr>
        <w:t>3 sections</w:t>
      </w:r>
      <w:r>
        <w:rPr>
          <w:b/>
          <w:bCs/>
          <w:i/>
          <w:iCs/>
        </w:rPr>
        <w:t>.</w:t>
      </w:r>
      <w:r>
        <w:rPr>
          <w:i/>
          <w:iCs/>
        </w:rPr>
        <w:t xml:space="preserve"> L</w:t>
      </w:r>
      <w:r w:rsidRPr="009F3E9C">
        <w:rPr>
          <w:i/>
          <w:iCs/>
        </w:rPr>
        <w:t xml:space="preserve">a </w:t>
      </w:r>
      <w:r w:rsidRPr="00D411C0">
        <w:rPr>
          <w:b/>
          <w:bCs/>
          <w:i/>
          <w:iCs/>
        </w:rPr>
        <w:t>première</w:t>
      </w:r>
      <w:r w:rsidRPr="009F3E9C">
        <w:rPr>
          <w:i/>
          <w:iCs/>
        </w:rPr>
        <w:t xml:space="preserve"> fournit les </w:t>
      </w:r>
      <w:r w:rsidRPr="00D3145D">
        <w:rPr>
          <w:i/>
          <w:iCs/>
        </w:rPr>
        <w:t>informations de base</w:t>
      </w:r>
      <w:r w:rsidRPr="00D411C0">
        <w:rPr>
          <w:b/>
          <w:bCs/>
          <w:i/>
          <w:iCs/>
        </w:rPr>
        <w:t xml:space="preserve"> </w:t>
      </w:r>
      <w:r w:rsidRPr="004F0AEB">
        <w:rPr>
          <w:i/>
          <w:iCs/>
        </w:rPr>
        <w:t>du client</w:t>
      </w:r>
      <w:r>
        <w:rPr>
          <w:i/>
          <w:iCs/>
        </w:rPr>
        <w:t>, de la (l’) personne / organisme clé) ou de la clinique, l</w:t>
      </w:r>
      <w:r w:rsidRPr="009F3E9C">
        <w:rPr>
          <w:i/>
          <w:iCs/>
        </w:rPr>
        <w:t xml:space="preserve">a </w:t>
      </w:r>
      <w:r w:rsidRPr="00D411C0">
        <w:rPr>
          <w:b/>
          <w:bCs/>
          <w:i/>
          <w:iCs/>
        </w:rPr>
        <w:t>seconde</w:t>
      </w:r>
      <w:r w:rsidRPr="009F3E9C">
        <w:rPr>
          <w:i/>
          <w:iCs/>
        </w:rPr>
        <w:t xml:space="preserve"> présente les</w:t>
      </w:r>
      <w:r w:rsidRPr="00D3145D">
        <w:rPr>
          <w:i/>
          <w:iCs/>
        </w:rPr>
        <w:t xml:space="preserve"> factures (</w:t>
      </w:r>
      <w:r>
        <w:rPr>
          <w:i/>
          <w:iCs/>
        </w:rPr>
        <w:t xml:space="preserve">comptes à recevoir) triées en </w:t>
      </w:r>
      <w:r w:rsidRPr="009F3E9C">
        <w:rPr>
          <w:i/>
          <w:iCs/>
        </w:rPr>
        <w:t>or</w:t>
      </w:r>
      <w:r>
        <w:rPr>
          <w:i/>
          <w:iCs/>
        </w:rPr>
        <w:t>dre ascendant (de la plus vieille à la plus récente) selon la date de la facture</w:t>
      </w:r>
      <w:r w:rsidRPr="0096137F">
        <w:rPr>
          <w:i/>
          <w:iCs/>
        </w:rPr>
        <w:t xml:space="preserve"> et la</w:t>
      </w:r>
      <w:r w:rsidRPr="009D20EB">
        <w:rPr>
          <w:i/>
          <w:iCs/>
        </w:rPr>
        <w:t xml:space="preserve"> </w:t>
      </w:r>
      <w:r w:rsidRPr="00D411C0">
        <w:rPr>
          <w:b/>
          <w:bCs/>
          <w:i/>
          <w:iCs/>
        </w:rPr>
        <w:t>troisième</w:t>
      </w:r>
      <w:r w:rsidRPr="005147C2">
        <w:rPr>
          <w:i/>
          <w:iCs/>
        </w:rPr>
        <w:t xml:space="preserve"> se rattache à </w:t>
      </w:r>
      <w:r w:rsidRPr="00D3145D">
        <w:rPr>
          <w:i/>
          <w:iCs/>
        </w:rPr>
        <w:t>toutes les factures</w:t>
      </w:r>
      <w:r w:rsidRPr="005147C2">
        <w:rPr>
          <w:i/>
          <w:iCs/>
        </w:rPr>
        <w:t>.</w:t>
      </w:r>
    </w:p>
    <w:p w:rsidR="00774FF8" w:rsidRPr="009D20EB" w:rsidRDefault="00774FF8" w:rsidP="00C32309">
      <w:pPr>
        <w:ind w:left="284"/>
      </w:pPr>
    </w:p>
    <w:p w:rsidR="00774FF8" w:rsidRPr="009D20EB" w:rsidRDefault="00774FF8" w:rsidP="00C32309">
      <w:pPr>
        <w:ind w:left="284"/>
        <w:rPr>
          <w:i/>
          <w:iCs/>
        </w:rPr>
      </w:pPr>
      <w:r w:rsidRPr="009D20EB">
        <w:rPr>
          <w:i/>
          <w:iCs/>
        </w:rPr>
        <w:t>Vous</w:t>
      </w:r>
      <w:r>
        <w:rPr>
          <w:i/>
          <w:iCs/>
        </w:rPr>
        <w:t xml:space="preserve"> pouvez modifier l’</w:t>
      </w:r>
      <w:r w:rsidRPr="00D411C0">
        <w:rPr>
          <w:b/>
          <w:bCs/>
          <w:i/>
          <w:iCs/>
        </w:rPr>
        <w:t>ordre de triage</w:t>
      </w:r>
      <w:r>
        <w:rPr>
          <w:i/>
          <w:iCs/>
        </w:rPr>
        <w:t xml:space="preserve"> des paiements dans les </w:t>
      </w:r>
      <w:hyperlink w:anchor="Prefs_Gen_Bills" w:history="1">
        <w:r w:rsidRPr="0064095A">
          <w:rPr>
            <w:rStyle w:val="Hyperlink"/>
            <w:i/>
            <w:iCs/>
          </w:rPr>
          <w:t>Préférences Générales (Facturation)</w:t>
        </w:r>
      </w:hyperlink>
      <w:r>
        <w:rPr>
          <w:i/>
          <w:iCs/>
        </w:rPr>
        <w:t>.</w:t>
      </w:r>
    </w:p>
    <w:p w:rsidR="00774FF8" w:rsidRPr="009D20EB" w:rsidRDefault="00774FF8" w:rsidP="00C32309">
      <w:pPr>
        <w:ind w:left="284"/>
        <w:rPr>
          <w:i/>
          <w:iCs/>
        </w:rPr>
      </w:pPr>
    </w:p>
    <w:p w:rsidR="00774FF8" w:rsidRPr="005147C2" w:rsidRDefault="00774FF8" w:rsidP="00C32309">
      <w:pPr>
        <w:ind w:left="284"/>
        <w:rPr>
          <w:i/>
          <w:iCs/>
        </w:rPr>
      </w:pPr>
      <w:r w:rsidRPr="005147C2">
        <w:rPr>
          <w:i/>
          <w:iCs/>
        </w:rPr>
        <w:t xml:space="preserve">Vous </w:t>
      </w:r>
      <w:r>
        <w:rPr>
          <w:i/>
          <w:iCs/>
        </w:rPr>
        <w:t xml:space="preserve">pouvez modifier les </w:t>
      </w:r>
      <w:r w:rsidRPr="00D411C0">
        <w:rPr>
          <w:b/>
          <w:bCs/>
          <w:i/>
          <w:iCs/>
        </w:rPr>
        <w:t>méthodes de paiement</w:t>
      </w:r>
      <w:r>
        <w:rPr>
          <w:i/>
          <w:iCs/>
        </w:rPr>
        <w:t xml:space="preserve"> dans les </w:t>
      </w:r>
      <w:hyperlink w:anchor="Prefs_Gen_Bills" w:history="1">
        <w:r w:rsidRPr="0064095A">
          <w:rPr>
            <w:rStyle w:val="Hyperlink"/>
            <w:i/>
            <w:iCs/>
          </w:rPr>
          <w:t>Préférences Générales (Facturation)</w:t>
        </w:r>
      </w:hyperlink>
      <w:r>
        <w:rPr>
          <w:i/>
          <w:iCs/>
        </w:rPr>
        <w:t>.</w:t>
      </w:r>
    </w:p>
    <w:p w:rsidR="00774FF8" w:rsidRDefault="00774FF8" w:rsidP="00C32309">
      <w:pPr>
        <w:rPr>
          <w:i/>
          <w:iCs/>
        </w:rPr>
      </w:pPr>
    </w:p>
    <w:p w:rsidR="00774FF8" w:rsidRDefault="00774FF8" w:rsidP="00672465">
      <w:pPr>
        <w:ind w:left="284" w:hanging="284"/>
      </w:pPr>
      <w:r>
        <w:t xml:space="preserve">2. Pour </w:t>
      </w:r>
      <w:r>
        <w:rPr>
          <w:b/>
          <w:bCs/>
        </w:rPr>
        <w:t>effectuer</w:t>
      </w:r>
      <w:r w:rsidRPr="00BA5D72">
        <w:rPr>
          <w:b/>
          <w:bCs/>
        </w:rPr>
        <w:t xml:space="preserve"> </w:t>
      </w:r>
      <w:r>
        <w:rPr>
          <w:b/>
          <w:bCs/>
        </w:rPr>
        <w:t xml:space="preserve">une filtration des factures </w:t>
      </w:r>
      <w:r w:rsidRPr="00BA5D72">
        <w:rPr>
          <w:b/>
          <w:bCs/>
        </w:rPr>
        <w:t xml:space="preserve">par </w:t>
      </w:r>
      <w:r>
        <w:rPr>
          <w:b/>
          <w:bCs/>
        </w:rPr>
        <w:t xml:space="preserve">entité(s) liée(s) affichée(s) </w:t>
      </w:r>
      <w:r>
        <w:t xml:space="preserve">en choisissant une entité liée dans la liste déroulante située dans la partie inférieure de la fenêtre et qui apparaît en cliquant sur le </w:t>
      </w:r>
      <w:r>
        <w:rPr>
          <w:noProof/>
        </w:rPr>
        <w:pict>
          <v:shape id="Picture 259" o:spid="_x0000_i1859" type="#_x0000_t75" style="width:13.5pt;height:13.5pt;visibility:visible">
            <v:imagedata r:id="rId114" o:title=""/>
          </v:shape>
        </w:pict>
      </w:r>
      <w:r>
        <w:t xml:space="preserve">  à la droite du champ</w:t>
      </w:r>
      <w:r w:rsidRPr="00672465">
        <w:t>;</w:t>
      </w:r>
    </w:p>
    <w:p w:rsidR="00774FF8" w:rsidRDefault="00774FF8" w:rsidP="00672465"/>
    <w:p w:rsidR="00774FF8" w:rsidRDefault="00774FF8" w:rsidP="00672465">
      <w:pPr>
        <w:ind w:firstLine="284"/>
        <w:rPr>
          <w:i/>
          <w:iCs/>
        </w:rPr>
      </w:pPr>
      <w:r>
        <w:rPr>
          <w:i/>
          <w:iCs/>
        </w:rPr>
        <w:t xml:space="preserve">Les choix offerts sont : </w:t>
      </w:r>
      <w:r>
        <w:t xml:space="preserve">*Toutes les entités* </w:t>
      </w:r>
      <w:r>
        <w:rPr>
          <w:i/>
          <w:iCs/>
        </w:rPr>
        <w:t xml:space="preserve">et </w:t>
      </w:r>
      <w:r w:rsidRPr="00681C3B">
        <w:t>cha</w:t>
      </w:r>
      <w:r>
        <w:t>cune des entités liées</w:t>
      </w:r>
      <w:r>
        <w:rPr>
          <w:i/>
          <w:iCs/>
        </w:rPr>
        <w:t xml:space="preserve"> à des factures.</w:t>
      </w:r>
    </w:p>
    <w:p w:rsidR="00774FF8" w:rsidRDefault="00774FF8" w:rsidP="00672465">
      <w:pPr>
        <w:ind w:firstLine="284"/>
        <w:rPr>
          <w:i/>
          <w:iCs/>
        </w:rPr>
      </w:pPr>
    </w:p>
    <w:p w:rsidR="00774FF8" w:rsidRDefault="00774FF8" w:rsidP="00672465">
      <w:pPr>
        <w:ind w:firstLine="284"/>
        <w:rPr>
          <w:i/>
          <w:iCs/>
        </w:rPr>
      </w:pPr>
      <w:r>
        <w:rPr>
          <w:i/>
          <w:iCs/>
        </w:rPr>
        <w:t>La liste déroulante des dossiers sélectionnés s’ajuste selon l’entité liée filtrée.</w:t>
      </w:r>
    </w:p>
    <w:p w:rsidR="00774FF8" w:rsidRDefault="00774FF8" w:rsidP="00672465">
      <w:pPr>
        <w:ind w:firstLine="284"/>
        <w:rPr>
          <w:i/>
          <w:iCs/>
        </w:rPr>
      </w:pPr>
    </w:p>
    <w:p w:rsidR="00774FF8" w:rsidRPr="00672465" w:rsidRDefault="00774FF8" w:rsidP="00672465">
      <w:pPr>
        <w:ind w:firstLine="284"/>
        <w:rPr>
          <w:i/>
          <w:iCs/>
        </w:rPr>
      </w:pPr>
      <w:r w:rsidRPr="00015B27">
        <w:rPr>
          <w:b/>
          <w:bCs/>
          <w:i/>
          <w:iCs/>
        </w:rPr>
        <w:t>N.B.</w:t>
      </w:r>
      <w:r>
        <w:rPr>
          <w:i/>
          <w:iCs/>
        </w:rPr>
        <w:t xml:space="preserve"> </w:t>
      </w:r>
      <w:r w:rsidRPr="00672465">
        <w:rPr>
          <w:i/>
          <w:iCs/>
        </w:rPr>
        <w:t>Cette étape est optionnelle.</w:t>
      </w:r>
    </w:p>
    <w:p w:rsidR="00774FF8" w:rsidRDefault="00774FF8" w:rsidP="00672465">
      <w:pPr>
        <w:ind w:left="1134" w:hanging="425"/>
      </w:pPr>
      <w:r>
        <w:t xml:space="preserve"> </w:t>
      </w:r>
    </w:p>
    <w:p w:rsidR="00774FF8" w:rsidRDefault="00774FF8" w:rsidP="00C32309">
      <w:pPr>
        <w:ind w:left="284" w:hanging="284"/>
      </w:pPr>
      <w:r>
        <w:t xml:space="preserve">3. </w:t>
      </w:r>
      <w:r w:rsidRPr="00BA5D72">
        <w:rPr>
          <w:b/>
          <w:bCs/>
        </w:rPr>
        <w:t>Sélection de facture(s)</w:t>
      </w:r>
      <w:r>
        <w:t xml:space="preserve"> : </w:t>
      </w:r>
    </w:p>
    <w:p w:rsidR="00774FF8" w:rsidRDefault="00774FF8" w:rsidP="00C32309">
      <w:pPr>
        <w:ind w:left="1134" w:hanging="425"/>
      </w:pPr>
    </w:p>
    <w:p w:rsidR="00774FF8" w:rsidRDefault="00774FF8" w:rsidP="00C32309">
      <w:pPr>
        <w:ind w:left="1134" w:hanging="425"/>
      </w:pPr>
      <w:r>
        <w:t xml:space="preserve">3a. </w:t>
      </w:r>
      <w:r w:rsidRPr="00BA5D72">
        <w:rPr>
          <w:b/>
          <w:bCs/>
        </w:rPr>
        <w:t>Cliquez dans la case</w:t>
      </w:r>
      <w:r>
        <w:t xml:space="preserve"> située à la gauche du champ de chacune des factures pour lesquelles vous désirez effectuer le paiement.</w:t>
      </w:r>
    </w:p>
    <w:p w:rsidR="00774FF8" w:rsidRDefault="00774FF8" w:rsidP="00C32309">
      <w:pPr>
        <w:ind w:left="1134" w:hanging="425"/>
      </w:pPr>
    </w:p>
    <w:p w:rsidR="00774FF8" w:rsidRDefault="00774FF8" w:rsidP="00C32309">
      <w:pPr>
        <w:ind w:left="1134" w:hanging="425"/>
      </w:pPr>
      <w:r>
        <w:t xml:space="preserve">3b. Dans la partie inférieure de la fenêtre, </w:t>
      </w:r>
      <w:r w:rsidRPr="00BA5D72">
        <w:rPr>
          <w:b/>
          <w:bCs/>
        </w:rPr>
        <w:t>effectuez une sélection par dossier</w:t>
      </w:r>
      <w:r>
        <w:t xml:space="preserve"> en choisissant un dossier dans la liste déroulante qui apparaît en cliquant sur le </w:t>
      </w:r>
      <w:r>
        <w:rPr>
          <w:noProof/>
        </w:rPr>
        <w:pict>
          <v:shape id="_x0000_i1860" type="#_x0000_t75" style="width:13.5pt;height:13.5pt;visibility:visible">
            <v:imagedata r:id="rId114" o:title=""/>
          </v:shape>
        </w:pict>
      </w:r>
      <w:r>
        <w:t xml:space="preserve">  à la droite du champ.</w:t>
      </w:r>
    </w:p>
    <w:p w:rsidR="00774FF8" w:rsidRDefault="00774FF8" w:rsidP="00C32309">
      <w:pPr>
        <w:ind w:left="1134" w:hanging="425"/>
      </w:pPr>
    </w:p>
    <w:p w:rsidR="00774FF8" w:rsidRDefault="00774FF8" w:rsidP="00C32309">
      <w:pPr>
        <w:ind w:left="1134" w:hanging="425"/>
      </w:pPr>
      <w:r>
        <w:tab/>
      </w:r>
      <w:r>
        <w:rPr>
          <w:i/>
          <w:iCs/>
        </w:rPr>
        <w:t xml:space="preserve">Les choix offerts sont : </w:t>
      </w:r>
      <w:r>
        <w:t xml:space="preserve">*Aucun dossier associé*, </w:t>
      </w:r>
      <w:r w:rsidRPr="00DD1B88">
        <w:t>*</w:t>
      </w:r>
      <w:r>
        <w:t>Aucune facture*, *Tous les dossiers*, *Toutes les factures*</w:t>
      </w:r>
      <w:r>
        <w:rPr>
          <w:i/>
          <w:iCs/>
        </w:rPr>
        <w:t xml:space="preserve"> et le </w:t>
      </w:r>
      <w:r w:rsidRPr="005E6FCD">
        <w:t>numéro de chaque dossiers</w:t>
      </w:r>
      <w:r>
        <w:rPr>
          <w:i/>
          <w:iCs/>
        </w:rPr>
        <w:t xml:space="preserve"> auxquels sont rattachées des factures.</w:t>
      </w:r>
      <w:r>
        <w:t xml:space="preserve">  </w:t>
      </w:r>
    </w:p>
    <w:p w:rsidR="00774FF8" w:rsidRDefault="00774FF8" w:rsidP="00C32309">
      <w:pPr>
        <w:ind w:left="1560" w:hanging="284"/>
      </w:pPr>
    </w:p>
    <w:p w:rsidR="00774FF8" w:rsidRDefault="00774FF8" w:rsidP="00C32309">
      <w:pPr>
        <w:ind w:left="284" w:hanging="284"/>
        <w:rPr>
          <w:i/>
          <w:iCs/>
        </w:rPr>
      </w:pPr>
      <w:r>
        <w:tab/>
      </w:r>
      <w:r>
        <w:rPr>
          <w:i/>
          <w:iCs/>
        </w:rPr>
        <w:t>Un crochet apparaît dans la case correspondante pour signifier qu’une facture est sélectionnée.</w:t>
      </w:r>
    </w:p>
    <w:p w:rsidR="00774FF8" w:rsidRDefault="00774FF8" w:rsidP="00C32309">
      <w:pPr>
        <w:ind w:left="284" w:hanging="284"/>
        <w:rPr>
          <w:i/>
          <w:iCs/>
        </w:rPr>
      </w:pPr>
    </w:p>
    <w:p w:rsidR="00774FF8" w:rsidRPr="005D7554" w:rsidRDefault="00774FF8" w:rsidP="00C32309">
      <w:pPr>
        <w:ind w:left="284" w:hanging="284"/>
        <w:rPr>
          <w:i/>
          <w:iCs/>
        </w:rPr>
      </w:pPr>
      <w:r>
        <w:rPr>
          <w:i/>
          <w:iCs/>
        </w:rPr>
        <w:tab/>
        <w:t xml:space="preserve">Le </w:t>
      </w:r>
      <w:r w:rsidRPr="00113A43">
        <w:t>T</w:t>
      </w:r>
      <w:r>
        <w:t xml:space="preserve">otal à payer </w:t>
      </w:r>
      <w:r>
        <w:rPr>
          <w:i/>
          <w:iCs/>
        </w:rPr>
        <w:t xml:space="preserve">et le </w:t>
      </w:r>
      <w:r>
        <w:t>T</w:t>
      </w:r>
      <w:r w:rsidRPr="00113A43">
        <w:t>otal du paiement</w:t>
      </w:r>
      <w:r>
        <w:rPr>
          <w:i/>
          <w:iCs/>
        </w:rPr>
        <w:t xml:space="preserve"> se modifient au bas de la fenêtre en fonction des factures sélectionnées.</w:t>
      </w:r>
    </w:p>
    <w:p w:rsidR="00774FF8" w:rsidRDefault="00774FF8" w:rsidP="00C32309"/>
    <w:p w:rsidR="00774FF8" w:rsidRDefault="00774FF8" w:rsidP="00C32309">
      <w:pPr>
        <w:ind w:left="284" w:hanging="284"/>
      </w:pPr>
      <w:r>
        <w:t xml:space="preserve">3. Vérifiez l’exactitude du </w:t>
      </w:r>
      <w:r w:rsidRPr="006A4D93">
        <w:rPr>
          <w:b/>
          <w:bCs/>
        </w:rPr>
        <w:t>Montant de la facture</w:t>
      </w:r>
      <w:r>
        <w:t xml:space="preserve"> inscrit dans le champ de description de chaque facture sélectionnée et, si nécessaire, effectuez une correction en inscrivant le montant réel de la facture dans le champ approprié.</w:t>
      </w:r>
    </w:p>
    <w:p w:rsidR="00774FF8" w:rsidRDefault="00774FF8" w:rsidP="00C32309"/>
    <w:p w:rsidR="00774FF8" w:rsidRDefault="00774FF8" w:rsidP="00C32309">
      <w:pPr>
        <w:ind w:left="284"/>
      </w:pPr>
      <w:r w:rsidRPr="00CF2E21">
        <w:rPr>
          <w:i/>
          <w:iCs/>
        </w:rPr>
        <w:t xml:space="preserve">Pour pouvoir modifier le montant d’une facture lors de la prise d’un paiement, un utilisateur </w:t>
      </w:r>
      <w:r>
        <w:rPr>
          <w:i/>
          <w:iCs/>
        </w:rPr>
        <w:t>doit avoir</w:t>
      </w:r>
      <w:r w:rsidRPr="00CF2E21">
        <w:rPr>
          <w:i/>
          <w:iCs/>
        </w:rPr>
        <w:t xml:space="preserve"> le </w:t>
      </w:r>
      <w:r w:rsidRPr="00CF2E21">
        <w:rPr>
          <w:b/>
          <w:bCs/>
          <w:i/>
          <w:iCs/>
        </w:rPr>
        <w:t xml:space="preserve">Droit de modifier le montant d’une facture lors de la prise du paiement </w:t>
      </w:r>
      <w:r w:rsidRPr="00CF2E21">
        <w:rPr>
          <w:i/>
          <w:iCs/>
        </w:rPr>
        <w:t>d’activé dans son type d’utilisateur.</w:t>
      </w:r>
    </w:p>
    <w:p w:rsidR="00774FF8" w:rsidRDefault="00774FF8" w:rsidP="00C32309"/>
    <w:p w:rsidR="00774FF8" w:rsidRDefault="00774FF8" w:rsidP="00C32309">
      <w:pPr>
        <w:ind w:left="284" w:hanging="284"/>
      </w:pPr>
      <w:r>
        <w:t xml:space="preserve">4. Vérifiez l’exactitude du </w:t>
      </w:r>
      <w:r w:rsidRPr="006A4D93">
        <w:rPr>
          <w:b/>
          <w:bCs/>
        </w:rPr>
        <w:t>Montant du paiement</w:t>
      </w:r>
      <w:r>
        <w:t xml:space="preserve"> inscrit dans le champ de description de chaque facture sélectionné et, si nécessaire, effectuez une correction en inscrivant le montant devant être payé par le client dans le champ approprié.</w:t>
      </w:r>
    </w:p>
    <w:p w:rsidR="00774FF8" w:rsidRDefault="00774FF8" w:rsidP="00C32309">
      <w:pPr>
        <w:rPr>
          <w:i/>
          <w:iCs/>
        </w:rPr>
      </w:pPr>
    </w:p>
    <w:p w:rsidR="00774FF8" w:rsidRPr="001B323D" w:rsidRDefault="00774FF8" w:rsidP="00C32309">
      <w:pPr>
        <w:ind w:left="284"/>
        <w:rPr>
          <w:i/>
          <w:iCs/>
        </w:rPr>
      </w:pPr>
      <w:r>
        <w:rPr>
          <w:i/>
          <w:iCs/>
        </w:rPr>
        <w:t xml:space="preserve">Si un client ne paye pas l’entièreté du montant à payer pour une facture sélectionnée, l’ajustement sera effectué automatiquement lors du présent paiement. Ainsi, lors du prochain paiement, la facture demeurera affichée, mais avec un montant à payer différent. </w:t>
      </w:r>
    </w:p>
    <w:p w:rsidR="00774FF8" w:rsidRDefault="00774FF8" w:rsidP="00C32309"/>
    <w:p w:rsidR="00774FF8" w:rsidRDefault="00774FF8" w:rsidP="00586DE4">
      <w:pPr>
        <w:ind w:left="284" w:hanging="284"/>
      </w:pPr>
      <w:r>
        <w:t xml:space="preserve">5. Inscrivez au besoin un </w:t>
      </w:r>
      <w:r w:rsidRPr="00586DE4">
        <w:rPr>
          <w:b/>
          <w:bCs/>
        </w:rPr>
        <w:t>commentaire</w:t>
      </w:r>
      <w:r>
        <w:t xml:space="preserve"> concernant le paiement de la facture dans le champ prévu à cet effet.</w:t>
      </w:r>
    </w:p>
    <w:p w:rsidR="00774FF8" w:rsidRDefault="00774FF8" w:rsidP="00586DE4">
      <w:pPr>
        <w:ind w:left="284" w:hanging="284"/>
      </w:pPr>
    </w:p>
    <w:p w:rsidR="00774FF8" w:rsidRPr="00586DE4" w:rsidRDefault="00774FF8" w:rsidP="00586DE4">
      <w:pPr>
        <w:ind w:left="284" w:hanging="284"/>
        <w:rPr>
          <w:i/>
          <w:iCs/>
        </w:rPr>
      </w:pPr>
      <w:r>
        <w:tab/>
      </w:r>
      <w:r>
        <w:rPr>
          <w:i/>
          <w:iCs/>
        </w:rPr>
        <w:t>Ex. Chèque #33.</w:t>
      </w:r>
    </w:p>
    <w:p w:rsidR="00774FF8" w:rsidRDefault="00774FF8" w:rsidP="00C32309"/>
    <w:p w:rsidR="00774FF8" w:rsidRDefault="00774FF8" w:rsidP="00C32309">
      <w:r>
        <w:t xml:space="preserve">6. </w:t>
      </w:r>
      <w:r w:rsidRPr="0096266F">
        <w:rPr>
          <w:b/>
          <w:bCs/>
        </w:rPr>
        <w:t>Méthode de paiement</w:t>
      </w:r>
      <w:r>
        <w:t> :</w:t>
      </w:r>
    </w:p>
    <w:p w:rsidR="00774FF8" w:rsidRDefault="00774FF8" w:rsidP="00C32309">
      <w:pPr>
        <w:ind w:left="1843" w:hanging="567"/>
      </w:pPr>
    </w:p>
    <w:p w:rsidR="00774FF8" w:rsidRDefault="00774FF8" w:rsidP="00C32309">
      <w:pPr>
        <w:ind w:left="993" w:hanging="285"/>
      </w:pPr>
      <w:r>
        <w:t>6a. S</w:t>
      </w:r>
      <w:r w:rsidRPr="0096266F">
        <w:t>électionnez une</w:t>
      </w:r>
      <w:r w:rsidRPr="00C36CAE">
        <w:rPr>
          <w:b/>
          <w:bCs/>
        </w:rPr>
        <w:t xml:space="preserve"> </w:t>
      </w:r>
      <w:r w:rsidRPr="0096266F">
        <w:t>méthode de paiement</w:t>
      </w:r>
      <w:r>
        <w:t xml:space="preserve"> dans la liste déroulante qui apparaît en cliquant sur le </w:t>
      </w:r>
      <w:r>
        <w:rPr>
          <w:noProof/>
        </w:rPr>
        <w:pict>
          <v:shape id="Picture 260" o:spid="_x0000_i1861" type="#_x0000_t75" style="width:13.5pt;height:13.5pt;visibility:visible">
            <v:imagedata r:id="rId114" o:title=""/>
          </v:shape>
        </w:pict>
      </w:r>
      <w:r>
        <w:t xml:space="preserve">  à la droite du champ situé </w:t>
      </w:r>
      <w:r w:rsidRPr="0096266F">
        <w:rPr>
          <w:b/>
          <w:bCs/>
        </w:rPr>
        <w:t>dans le champ de description de la facture</w:t>
      </w:r>
      <w:r>
        <w:t>.</w:t>
      </w:r>
    </w:p>
    <w:p w:rsidR="00774FF8" w:rsidRDefault="00774FF8" w:rsidP="00C32309"/>
    <w:p w:rsidR="00774FF8" w:rsidRDefault="00774FF8" w:rsidP="00C32309">
      <w:pPr>
        <w:ind w:left="993" w:hanging="285"/>
      </w:pPr>
      <w:r>
        <w:t>6b. S</w:t>
      </w:r>
      <w:r w:rsidRPr="0096266F">
        <w:t>électionnez une</w:t>
      </w:r>
      <w:r w:rsidRPr="00C36CAE">
        <w:rPr>
          <w:b/>
          <w:bCs/>
        </w:rPr>
        <w:t xml:space="preserve"> </w:t>
      </w:r>
      <w:r w:rsidRPr="0096266F">
        <w:t>méthode de paiement</w:t>
      </w:r>
      <w:r>
        <w:t xml:space="preserve"> dans la liste déroulante qui apparaît en cliquant sur le </w:t>
      </w:r>
      <w:r>
        <w:rPr>
          <w:noProof/>
        </w:rPr>
        <w:pict>
          <v:shape id="Picture 261" o:spid="_x0000_i1862" type="#_x0000_t75" style="width:13.5pt;height:13.5pt;visibility:visible">
            <v:imagedata r:id="rId114" o:title=""/>
          </v:shape>
        </w:pict>
      </w:r>
      <w:r>
        <w:t xml:space="preserve">  à la droite du champ situé </w:t>
      </w:r>
      <w:r w:rsidRPr="0096266F">
        <w:rPr>
          <w:b/>
          <w:bCs/>
        </w:rPr>
        <w:t>dans la partie inférieure de la fenêtre</w:t>
      </w:r>
      <w:r>
        <w:t>.</w:t>
      </w:r>
    </w:p>
    <w:p w:rsidR="00774FF8" w:rsidRDefault="00774FF8" w:rsidP="00C32309">
      <w:pPr>
        <w:ind w:left="993"/>
        <w:rPr>
          <w:i/>
          <w:iCs/>
        </w:rPr>
      </w:pPr>
    </w:p>
    <w:p w:rsidR="00774FF8" w:rsidRPr="001B323D" w:rsidRDefault="00774FF8" w:rsidP="00C32309">
      <w:pPr>
        <w:ind w:left="993"/>
        <w:rPr>
          <w:i/>
          <w:iCs/>
        </w:rPr>
      </w:pPr>
      <w:r>
        <w:rPr>
          <w:i/>
          <w:iCs/>
        </w:rPr>
        <w:t xml:space="preserve">La méthode de paiement se modifie </w:t>
      </w:r>
      <w:r w:rsidRPr="0096266F">
        <w:rPr>
          <w:b/>
          <w:bCs/>
          <w:i/>
          <w:iCs/>
        </w:rPr>
        <w:t>pour toutes les factures</w:t>
      </w:r>
      <w:r>
        <w:rPr>
          <w:i/>
          <w:iCs/>
        </w:rPr>
        <w:t>, même pour celles non-sélectionnées.</w:t>
      </w:r>
    </w:p>
    <w:p w:rsidR="00774FF8" w:rsidRDefault="00774FF8" w:rsidP="00C32309">
      <w:pPr>
        <w:rPr>
          <w:i/>
          <w:iCs/>
        </w:rPr>
      </w:pPr>
    </w:p>
    <w:p w:rsidR="00774FF8" w:rsidRDefault="00774FF8" w:rsidP="00C32309">
      <w:r>
        <w:t xml:space="preserve">7. Cliquez sur </w:t>
      </w:r>
      <w:r>
        <w:object w:dxaOrig="360" w:dyaOrig="360">
          <v:shape id="_x0000_i1863" type="#_x0000_t75" style="width:14.25pt;height:14.25pt" o:ole="">
            <v:imagedata r:id="rId177" o:title=""/>
          </v:shape>
          <o:OLEObject Type="Embed" ProgID="Paint.Picture" ShapeID="_x0000_i1863" DrawAspect="Content" ObjectID="_1329503157" r:id="rId271"/>
        </w:object>
      </w:r>
      <w:r>
        <w:t xml:space="preserve"> pour </w:t>
      </w:r>
      <w:r w:rsidRPr="009E4451">
        <w:rPr>
          <w:b/>
          <w:bCs/>
        </w:rPr>
        <w:t>accepter le paiement</w:t>
      </w:r>
      <w:r>
        <w:t>.</w:t>
      </w:r>
    </w:p>
    <w:p w:rsidR="00774FF8" w:rsidRDefault="00774FF8" w:rsidP="00C32309"/>
    <w:p w:rsidR="00774FF8" w:rsidRDefault="00774FF8" w:rsidP="00C32309">
      <w:pPr>
        <w:ind w:left="284"/>
        <w:rPr>
          <w:i/>
          <w:iCs/>
        </w:rPr>
      </w:pPr>
      <w:r>
        <w:rPr>
          <w:i/>
          <w:iCs/>
        </w:rPr>
        <w:t xml:space="preserve">La fenêtre </w:t>
      </w:r>
      <w:r w:rsidRPr="00E442BB">
        <w:t>Effectuer le</w:t>
      </w:r>
      <w:r>
        <w:t>(</w:t>
      </w:r>
      <w:r w:rsidRPr="00E442BB">
        <w:t>s</w:t>
      </w:r>
      <w:r>
        <w:t>)</w:t>
      </w:r>
      <w:r w:rsidRPr="00E442BB">
        <w:t xml:space="preserve"> paiement</w:t>
      </w:r>
      <w:r>
        <w:t>(</w:t>
      </w:r>
      <w:r w:rsidRPr="00E442BB">
        <w:t>s</w:t>
      </w:r>
      <w:r>
        <w:t>) de…</w:t>
      </w:r>
      <w:r>
        <w:rPr>
          <w:i/>
          <w:iCs/>
        </w:rPr>
        <w:t xml:space="preserve"> disparaît une fois le paiement effectué.</w:t>
      </w:r>
    </w:p>
    <w:p w:rsidR="00774FF8" w:rsidRDefault="00774FF8" w:rsidP="00C32309">
      <w:pPr>
        <w:rPr>
          <w:i/>
          <w:iCs/>
        </w:rPr>
      </w:pPr>
    </w:p>
    <w:p w:rsidR="00774FF8" w:rsidRDefault="00774FF8" w:rsidP="00C32309"/>
    <w:p w:rsidR="00774FF8" w:rsidRDefault="00774FF8" w:rsidP="00C32309">
      <w:r>
        <w:t xml:space="preserve">Vous pouvez en tout temps quitter la fenêtre </w:t>
      </w:r>
      <w:r w:rsidRPr="00E21293">
        <w:rPr>
          <w:i/>
          <w:iCs/>
        </w:rPr>
        <w:t>Effectuer le(s) paiement(s) de…</w:t>
      </w:r>
      <w:r>
        <w:t xml:space="preserve"> en cliquant sur le </w:t>
      </w:r>
      <w:r w:rsidRPr="009C6C36">
        <w:rPr>
          <w:b/>
          <w:bCs/>
          <w:noProof/>
        </w:rPr>
        <w:pict>
          <v:shape id="_x0000_i1864" type="#_x0000_t75" style="width:10.5pt;height:10.5pt;visibility:visible">
            <v:imagedata r:id="rId18" o:title=""/>
          </v:shape>
        </w:pict>
      </w:r>
      <w:r>
        <w:rPr>
          <w:b/>
          <w:bCs/>
        </w:rPr>
        <w:t xml:space="preserve"> </w:t>
      </w:r>
      <w:r>
        <w:t>dans le coin supérieur droit de la fenêtre.</w:t>
      </w:r>
    </w:p>
    <w:p w:rsidR="00774FF8" w:rsidRDefault="00774FF8" w:rsidP="007E10C3"/>
    <w:p w:rsidR="00774FF8" w:rsidRDefault="00774FF8" w:rsidP="007E10C3">
      <w:r>
        <w:rPr>
          <w:b/>
          <w:bCs/>
        </w:rPr>
        <w:t>Articles liés :</w:t>
      </w:r>
    </w:p>
    <w:p w:rsidR="00774FF8" w:rsidRDefault="00774FF8" w:rsidP="007E10C3">
      <w:hyperlink w:anchor="CC_Bills_Pay" w:history="1">
        <w:r w:rsidRPr="006A4879">
          <w:rPr>
            <w:rStyle w:val="Hyperlink"/>
          </w:rPr>
          <w:t>Effectuer le(s) paiement(s) d’un compte client</w:t>
        </w:r>
      </w:hyperlink>
    </w:p>
    <w:p w:rsidR="00774FF8" w:rsidRDefault="00774FF8" w:rsidP="007E10C3">
      <w:hyperlink w:anchor="KP_Bills_Pay" w:history="1">
        <w:r w:rsidRPr="006A4879">
          <w:rPr>
            <w:rStyle w:val="Hyperlink"/>
          </w:rPr>
          <w:t>Effectuer le(s) paiement(s) d’un compte personne / organisme clé</w:t>
        </w:r>
      </w:hyperlink>
    </w:p>
    <w:p w:rsidR="00774FF8" w:rsidRPr="007E10C3" w:rsidRDefault="00774FF8" w:rsidP="00C80351">
      <w:hyperlink w:anchor="Clinic_Bills_Pay" w:history="1">
        <w:r w:rsidRPr="006A4879">
          <w:rPr>
            <w:rStyle w:val="Hyperlink"/>
          </w:rPr>
          <w:t>Effectuer le(s) paiement(s) de la clinique</w:t>
        </w:r>
      </w:hyperlink>
    </w:p>
    <w:p w:rsidR="00774FF8" w:rsidRDefault="00774FF8" w:rsidP="00257A50">
      <w:pPr>
        <w:pStyle w:val="Heading2"/>
      </w:pPr>
      <w:r>
        <w:br w:type="page"/>
      </w:r>
      <w:bookmarkStart w:id="179" w:name="Bills_Recu"/>
      <w:bookmarkEnd w:id="179"/>
      <w:r>
        <w:t>Émettre le reçu pour une facture payée</w:t>
      </w:r>
    </w:p>
    <w:p w:rsidR="00774FF8" w:rsidRDefault="00774FF8" w:rsidP="003604CA">
      <w:r w:rsidRPr="00CA76CD">
        <w:rPr>
          <w:vanish/>
        </w:rPr>
        <w:t xml:space="preserve">Numéro : </w:t>
      </w:r>
      <w:r>
        <w:rPr>
          <w:vanish/>
        </w:rPr>
        <w:t>166</w:t>
      </w:r>
    </w:p>
    <w:p w:rsidR="00774FF8" w:rsidRDefault="00774FF8" w:rsidP="00920657">
      <w:r>
        <w:t>Un reçu émis sera signifié dans le secteur des communications d’un CC et d’un PO clé</w:t>
      </w:r>
    </w:p>
    <w:p w:rsidR="00774FF8" w:rsidRPr="007152CC" w:rsidRDefault="00774FF8" w:rsidP="00920657">
      <w:r>
        <w:rPr>
          <w:noProof/>
        </w:rPr>
        <w:pict>
          <v:shape id="_x0000_i1865" type="#_x0000_t75" style="width:17.25pt;height:17.25pt;visibility:visible">
            <v:imagedata r:id="rId272" o:title=""/>
          </v:shape>
        </w:pict>
      </w:r>
    </w:p>
    <w:p w:rsidR="00774FF8" w:rsidRDefault="00774FF8" w:rsidP="007152CC"/>
    <w:p w:rsidR="00774FF8" w:rsidRDefault="00774FF8" w:rsidP="007152CC"/>
    <w:p w:rsidR="00774FF8" w:rsidRDefault="00774FF8" w:rsidP="0093047D">
      <w:r>
        <w:rPr>
          <w:b/>
          <w:bCs/>
        </w:rPr>
        <w:t>Préférences Générales (Facturation)</w:t>
      </w:r>
    </w:p>
    <w:p w:rsidR="00774FF8" w:rsidRDefault="00774FF8" w:rsidP="0093047D">
      <w:r>
        <w:rPr>
          <w:i/>
          <w:iCs/>
        </w:rPr>
        <w:t>Option à cocher</w:t>
      </w:r>
    </w:p>
    <w:p w:rsidR="00774FF8" w:rsidRPr="007075D5" w:rsidRDefault="00774FF8" w:rsidP="0093047D">
      <w:pPr>
        <w:ind w:left="708"/>
      </w:pPr>
      <w:r>
        <w:t>Imprimer un reçu uniquement pour le client à partir de l’agenda et de la liste des rendez-vous du compte client</w:t>
      </w:r>
    </w:p>
    <w:p w:rsidR="00774FF8" w:rsidRDefault="00774FF8" w:rsidP="007152CC"/>
    <w:p w:rsidR="00774FF8" w:rsidRDefault="00774FF8" w:rsidP="007152CC"/>
    <w:p w:rsidR="00774FF8" w:rsidRPr="00920657" w:rsidRDefault="00774FF8" w:rsidP="00920657">
      <w:pPr>
        <w:rPr>
          <w:b/>
          <w:bCs/>
        </w:rPr>
      </w:pPr>
      <w:r w:rsidRPr="00920657">
        <w:rPr>
          <w:b/>
          <w:bCs/>
        </w:rPr>
        <w:t xml:space="preserve">Ben ché Jo : </w:t>
      </w:r>
    </w:p>
    <w:p w:rsidR="00774FF8" w:rsidRPr="005A6356" w:rsidRDefault="00774FF8" w:rsidP="00920657">
      <w:pPr>
        <w:rPr>
          <w:rFonts w:ascii="Verdana" w:hAnsi="Verdana" w:cs="Verdana"/>
          <w:sz w:val="17"/>
          <w:szCs w:val="17"/>
        </w:rPr>
      </w:pPr>
      <w:r>
        <w:rPr>
          <w:rFonts w:ascii="Arial" w:hAnsi="Arial" w:cs="Arial"/>
          <w:sz w:val="20"/>
          <w:szCs w:val="20"/>
        </w:rPr>
        <w:t>Quand un reç</w:t>
      </w:r>
      <w:r w:rsidRPr="005A6356">
        <w:rPr>
          <w:rFonts w:ascii="Arial" w:hAnsi="Arial" w:cs="Arial"/>
          <w:sz w:val="20"/>
          <w:szCs w:val="20"/>
        </w:rPr>
        <w:t xml:space="preserve">u </w:t>
      </w:r>
      <w:r>
        <w:rPr>
          <w:rFonts w:ascii="Arial" w:hAnsi="Arial" w:cs="Arial"/>
          <w:sz w:val="20"/>
          <w:szCs w:val="20"/>
        </w:rPr>
        <w:t xml:space="preserve">est </w:t>
      </w:r>
      <w:r w:rsidRPr="005A6356">
        <w:rPr>
          <w:rFonts w:ascii="Arial" w:hAnsi="Arial" w:cs="Arial"/>
          <w:sz w:val="20"/>
          <w:szCs w:val="20"/>
        </w:rPr>
        <w:t xml:space="preserve">généré  </w:t>
      </w:r>
      <w:r>
        <w:rPr>
          <w:rFonts w:ascii="Arial" w:hAnsi="Arial" w:cs="Arial"/>
          <w:sz w:val="20"/>
          <w:szCs w:val="20"/>
        </w:rPr>
        <w:t>il n’est plus possible de</w:t>
      </w:r>
      <w:r w:rsidRPr="005A6356">
        <w:rPr>
          <w:rFonts w:ascii="Arial" w:hAnsi="Arial" w:cs="Arial"/>
          <w:sz w:val="20"/>
          <w:szCs w:val="20"/>
        </w:rPr>
        <w:t xml:space="preserve"> modif</w:t>
      </w:r>
      <w:r>
        <w:rPr>
          <w:rFonts w:ascii="Arial" w:hAnsi="Arial" w:cs="Arial"/>
          <w:sz w:val="20"/>
          <w:szCs w:val="20"/>
        </w:rPr>
        <w:t xml:space="preserve">ier le montant </w:t>
      </w:r>
      <w:r w:rsidRPr="005A6356">
        <w:rPr>
          <w:rFonts w:ascii="Arial" w:hAnsi="Arial" w:cs="Arial"/>
          <w:sz w:val="20"/>
          <w:szCs w:val="20"/>
        </w:rPr>
        <w:t xml:space="preserve">payé, </w:t>
      </w:r>
      <w:r>
        <w:rPr>
          <w:rFonts w:ascii="Arial" w:hAnsi="Arial" w:cs="Arial"/>
          <w:sz w:val="20"/>
          <w:szCs w:val="20"/>
        </w:rPr>
        <w:t xml:space="preserve">mais le </w:t>
      </w:r>
      <w:r w:rsidRPr="005A6356">
        <w:rPr>
          <w:rFonts w:ascii="Arial" w:hAnsi="Arial" w:cs="Arial"/>
          <w:sz w:val="20"/>
          <w:szCs w:val="20"/>
        </w:rPr>
        <w:t>montant facturé peut être modif</w:t>
      </w:r>
      <w:r>
        <w:rPr>
          <w:rFonts w:ascii="Arial" w:hAnsi="Arial" w:cs="Arial"/>
          <w:sz w:val="20"/>
          <w:szCs w:val="20"/>
        </w:rPr>
        <w:t>ié. On a a</w:t>
      </w:r>
      <w:r w:rsidRPr="005A6356">
        <w:rPr>
          <w:rFonts w:ascii="Arial" w:hAnsi="Arial" w:cs="Arial"/>
          <w:sz w:val="20"/>
          <w:szCs w:val="20"/>
        </w:rPr>
        <w:t xml:space="preserve">lors </w:t>
      </w:r>
      <w:r>
        <w:rPr>
          <w:rFonts w:ascii="Arial" w:hAnsi="Arial" w:cs="Arial"/>
          <w:sz w:val="20"/>
          <w:szCs w:val="20"/>
        </w:rPr>
        <w:t xml:space="preserve">la </w:t>
      </w:r>
      <w:r w:rsidRPr="005A6356">
        <w:rPr>
          <w:rFonts w:ascii="Arial" w:hAnsi="Arial" w:cs="Arial"/>
          <w:sz w:val="20"/>
          <w:szCs w:val="20"/>
        </w:rPr>
        <w:t xml:space="preserve">possibilité </w:t>
      </w:r>
      <w:r>
        <w:rPr>
          <w:rFonts w:ascii="Arial" w:hAnsi="Arial" w:cs="Arial"/>
          <w:sz w:val="20"/>
          <w:szCs w:val="20"/>
        </w:rPr>
        <w:t>de créer un nouveau reç</w:t>
      </w:r>
      <w:r w:rsidRPr="005A6356">
        <w:rPr>
          <w:rFonts w:ascii="Arial" w:hAnsi="Arial" w:cs="Arial"/>
          <w:sz w:val="20"/>
          <w:szCs w:val="20"/>
        </w:rPr>
        <w:t>u</w:t>
      </w:r>
      <w:r>
        <w:rPr>
          <w:rFonts w:ascii="Arial" w:hAnsi="Arial" w:cs="Arial"/>
          <w:sz w:val="20"/>
          <w:szCs w:val="20"/>
        </w:rPr>
        <w:t>.</w:t>
      </w:r>
    </w:p>
    <w:p w:rsidR="00774FF8" w:rsidRDefault="00774FF8" w:rsidP="00920657">
      <w:pPr>
        <w:rPr>
          <w:rFonts w:ascii="Arial" w:hAnsi="Arial" w:cs="Arial"/>
          <w:sz w:val="20"/>
          <w:szCs w:val="20"/>
        </w:rPr>
      </w:pPr>
    </w:p>
    <w:p w:rsidR="00774FF8" w:rsidRPr="005A6356" w:rsidRDefault="00774FF8" w:rsidP="00920657">
      <w:pPr>
        <w:rPr>
          <w:rFonts w:ascii="Verdana" w:hAnsi="Verdana" w:cs="Verdana"/>
          <w:sz w:val="17"/>
          <w:szCs w:val="17"/>
        </w:rPr>
      </w:pPr>
      <w:r>
        <w:rPr>
          <w:rFonts w:ascii="Arial" w:hAnsi="Arial" w:cs="Arial"/>
          <w:sz w:val="20"/>
          <w:szCs w:val="20"/>
        </w:rPr>
        <w:t>Q</w:t>
      </w:r>
      <w:r w:rsidRPr="005A6356">
        <w:rPr>
          <w:rFonts w:ascii="Arial" w:hAnsi="Arial" w:cs="Arial"/>
          <w:sz w:val="20"/>
          <w:szCs w:val="20"/>
        </w:rPr>
        <w:t>uand o</w:t>
      </w:r>
      <w:r>
        <w:rPr>
          <w:rFonts w:ascii="Arial" w:hAnsi="Arial" w:cs="Arial"/>
          <w:sz w:val="20"/>
          <w:szCs w:val="20"/>
        </w:rPr>
        <w:t xml:space="preserve">n passe par fenêtre de paiement, il n’y a </w:t>
      </w:r>
      <w:r w:rsidRPr="005A6356">
        <w:rPr>
          <w:rFonts w:ascii="Arial" w:hAnsi="Arial" w:cs="Arial"/>
          <w:sz w:val="20"/>
          <w:szCs w:val="20"/>
        </w:rPr>
        <w:t xml:space="preserve">génération </w:t>
      </w:r>
      <w:r>
        <w:rPr>
          <w:rFonts w:ascii="Arial" w:hAnsi="Arial" w:cs="Arial"/>
          <w:sz w:val="20"/>
          <w:szCs w:val="20"/>
        </w:rPr>
        <w:t>d’un reç</w:t>
      </w:r>
      <w:r w:rsidRPr="005A6356">
        <w:rPr>
          <w:rFonts w:ascii="Arial" w:hAnsi="Arial" w:cs="Arial"/>
          <w:sz w:val="20"/>
          <w:szCs w:val="20"/>
        </w:rPr>
        <w:t xml:space="preserve">u </w:t>
      </w:r>
      <w:r>
        <w:rPr>
          <w:rFonts w:ascii="Arial" w:hAnsi="Arial" w:cs="Arial"/>
          <w:sz w:val="20"/>
          <w:szCs w:val="20"/>
        </w:rPr>
        <w:t>que</w:t>
      </w:r>
      <w:r w:rsidRPr="005A6356">
        <w:rPr>
          <w:rFonts w:ascii="Arial" w:hAnsi="Arial" w:cs="Arial"/>
          <w:sz w:val="20"/>
          <w:szCs w:val="20"/>
        </w:rPr>
        <w:t xml:space="preserve"> si </w:t>
      </w:r>
      <w:r>
        <w:rPr>
          <w:rFonts w:ascii="Arial" w:hAnsi="Arial" w:cs="Arial"/>
          <w:sz w:val="20"/>
          <w:szCs w:val="20"/>
        </w:rPr>
        <w:t xml:space="preserve">la </w:t>
      </w:r>
      <w:r w:rsidRPr="005A6356">
        <w:rPr>
          <w:rFonts w:ascii="Arial" w:hAnsi="Arial" w:cs="Arial"/>
          <w:sz w:val="20"/>
          <w:szCs w:val="20"/>
        </w:rPr>
        <w:t xml:space="preserve">facture </w:t>
      </w:r>
      <w:r>
        <w:rPr>
          <w:rFonts w:ascii="Arial" w:hAnsi="Arial" w:cs="Arial"/>
          <w:sz w:val="20"/>
          <w:szCs w:val="20"/>
        </w:rPr>
        <w:t xml:space="preserve">est </w:t>
      </w:r>
      <w:r w:rsidRPr="005A6356">
        <w:rPr>
          <w:rFonts w:ascii="Arial" w:hAnsi="Arial" w:cs="Arial"/>
          <w:sz w:val="20"/>
          <w:szCs w:val="20"/>
        </w:rPr>
        <w:t>payé</w:t>
      </w:r>
      <w:r>
        <w:rPr>
          <w:rFonts w:ascii="Arial" w:hAnsi="Arial" w:cs="Arial"/>
          <w:sz w:val="20"/>
          <w:szCs w:val="20"/>
        </w:rPr>
        <w:t>e</w:t>
      </w:r>
      <w:r w:rsidRPr="005A6356">
        <w:rPr>
          <w:rFonts w:ascii="Arial" w:hAnsi="Arial" w:cs="Arial"/>
          <w:sz w:val="20"/>
          <w:szCs w:val="20"/>
        </w:rPr>
        <w:t xml:space="preserve"> entièrement par </w:t>
      </w:r>
      <w:r>
        <w:rPr>
          <w:rFonts w:ascii="Arial" w:hAnsi="Arial" w:cs="Arial"/>
          <w:sz w:val="20"/>
          <w:szCs w:val="20"/>
        </w:rPr>
        <w:t xml:space="preserve">le </w:t>
      </w:r>
      <w:r w:rsidRPr="005A6356">
        <w:rPr>
          <w:rFonts w:ascii="Arial" w:hAnsi="Arial" w:cs="Arial"/>
          <w:sz w:val="20"/>
          <w:szCs w:val="20"/>
        </w:rPr>
        <w:t>client payeur</w:t>
      </w:r>
    </w:p>
    <w:p w:rsidR="00774FF8" w:rsidRDefault="00774FF8" w:rsidP="00920657">
      <w:pPr>
        <w:rPr>
          <w:rFonts w:ascii="Arial" w:hAnsi="Arial" w:cs="Arial"/>
          <w:sz w:val="20"/>
          <w:szCs w:val="20"/>
        </w:rPr>
      </w:pPr>
    </w:p>
    <w:p w:rsidR="00774FF8" w:rsidRPr="005A6356" w:rsidRDefault="00774FF8" w:rsidP="00920657">
      <w:pPr>
        <w:rPr>
          <w:rFonts w:ascii="Verdana" w:hAnsi="Verdana" w:cs="Verdana"/>
          <w:sz w:val="17"/>
          <w:szCs w:val="17"/>
        </w:rPr>
      </w:pPr>
      <w:r>
        <w:rPr>
          <w:rFonts w:ascii="Arial" w:hAnsi="Arial" w:cs="Arial"/>
          <w:sz w:val="20"/>
          <w:szCs w:val="20"/>
        </w:rPr>
        <w:t>Reçu partiel = si montant est</w:t>
      </w:r>
      <w:r w:rsidRPr="005A6356">
        <w:rPr>
          <w:rFonts w:ascii="Arial" w:hAnsi="Arial" w:cs="Arial"/>
          <w:sz w:val="20"/>
          <w:szCs w:val="20"/>
        </w:rPr>
        <w:t xml:space="preserve"> modif</w:t>
      </w:r>
      <w:r>
        <w:rPr>
          <w:rFonts w:ascii="Arial" w:hAnsi="Arial" w:cs="Arial"/>
          <w:sz w:val="20"/>
          <w:szCs w:val="20"/>
        </w:rPr>
        <w:t>ié</w:t>
      </w:r>
      <w:r w:rsidRPr="005A6356">
        <w:rPr>
          <w:rFonts w:ascii="Arial" w:hAnsi="Arial" w:cs="Arial"/>
          <w:sz w:val="20"/>
          <w:szCs w:val="20"/>
        </w:rPr>
        <w:t xml:space="preserve"> a</w:t>
      </w:r>
      <w:r>
        <w:rPr>
          <w:rFonts w:ascii="Arial" w:hAnsi="Arial" w:cs="Arial"/>
          <w:sz w:val="20"/>
          <w:szCs w:val="20"/>
        </w:rPr>
        <w:t>près génération d'un premier reç</w:t>
      </w:r>
      <w:r w:rsidRPr="005A6356">
        <w:rPr>
          <w:rFonts w:ascii="Arial" w:hAnsi="Arial" w:cs="Arial"/>
          <w:sz w:val="20"/>
          <w:szCs w:val="20"/>
        </w:rPr>
        <w:t>u</w:t>
      </w:r>
    </w:p>
    <w:p w:rsidR="00774FF8" w:rsidRPr="005A6356" w:rsidRDefault="00774FF8" w:rsidP="00920657">
      <w:pPr>
        <w:rPr>
          <w:rFonts w:ascii="Verdana" w:hAnsi="Verdana" w:cs="Verdana"/>
          <w:sz w:val="17"/>
          <w:szCs w:val="17"/>
        </w:rPr>
      </w:pPr>
      <w:r>
        <w:rPr>
          <w:rFonts w:ascii="Arial" w:hAnsi="Arial" w:cs="Arial"/>
          <w:sz w:val="20"/>
          <w:szCs w:val="20"/>
        </w:rPr>
        <w:t>Reç</w:t>
      </w:r>
      <w:r w:rsidRPr="005A6356">
        <w:rPr>
          <w:rFonts w:ascii="Arial" w:hAnsi="Arial" w:cs="Arial"/>
          <w:sz w:val="20"/>
          <w:szCs w:val="20"/>
        </w:rPr>
        <w:t>u partiel = aussi possible</w:t>
      </w:r>
      <w:r>
        <w:rPr>
          <w:rFonts w:ascii="Arial" w:hAnsi="Arial" w:cs="Arial"/>
          <w:sz w:val="20"/>
          <w:szCs w:val="20"/>
        </w:rPr>
        <w:t xml:space="preserve"> …………(pour une facture à plusieurs entités payeuses ?)</w:t>
      </w:r>
    </w:p>
    <w:p w:rsidR="00774FF8" w:rsidRDefault="00774FF8" w:rsidP="007152CC"/>
    <w:p w:rsidR="00774FF8" w:rsidRDefault="00774FF8" w:rsidP="007152CC"/>
    <w:p w:rsidR="00774FF8" w:rsidRDefault="00774FF8" w:rsidP="007152CC"/>
    <w:p w:rsidR="00774FF8" w:rsidRDefault="00774FF8" w:rsidP="00257A50">
      <w:pPr>
        <w:pStyle w:val="Heading2"/>
      </w:pPr>
      <w:r>
        <w:br w:type="page"/>
      </w:r>
      <w:bookmarkStart w:id="180" w:name="Bills_Facture"/>
      <w:bookmarkEnd w:id="180"/>
      <w:r>
        <w:t>Facture</w:t>
      </w:r>
    </w:p>
    <w:p w:rsidR="00774FF8" w:rsidRDefault="00774FF8" w:rsidP="003604CA">
      <w:r w:rsidRPr="00CA76CD">
        <w:rPr>
          <w:vanish/>
        </w:rPr>
        <w:t xml:space="preserve">Numéro : </w:t>
      </w:r>
      <w:r>
        <w:rPr>
          <w:vanish/>
        </w:rPr>
        <w:t>167</w:t>
      </w:r>
    </w:p>
    <w:p w:rsidR="00774FF8" w:rsidRDefault="00774FF8" w:rsidP="003D396B">
      <w:r>
        <w:t xml:space="preserve">La facture, appelée aussi </w:t>
      </w:r>
      <w:r w:rsidRPr="00A34213">
        <w:rPr>
          <w:i/>
          <w:iCs/>
        </w:rPr>
        <w:t>compte à recevoir</w:t>
      </w:r>
      <w:r>
        <w:rPr>
          <w:i/>
          <w:iCs/>
        </w:rPr>
        <w:t xml:space="preserve"> (CAR)</w:t>
      </w:r>
      <w:r>
        <w:t xml:space="preserve">, est produite dans </w:t>
      </w:r>
      <w:r>
        <w:rPr>
          <w:i/>
          <w:iCs/>
        </w:rPr>
        <w:t xml:space="preserve">Clinica </w:t>
      </w:r>
      <w:r>
        <w:t>suite à diverses actions qui détermineront le type de facturation créée. Vous pouvez consulter et ajuster les factures dans le secteur de la comptabilité des comptes clients et des comptes personnes / organismes clés, ainsi que dans la facturation de la clinique et des utilisateurs travailleurs autonomes.</w:t>
      </w:r>
    </w:p>
    <w:p w:rsidR="00774FF8" w:rsidRDefault="00774FF8" w:rsidP="003D396B"/>
    <w:p w:rsidR="00774FF8" w:rsidRDefault="00774FF8" w:rsidP="003D396B">
      <w:r>
        <w:rPr>
          <w:noProof/>
        </w:rPr>
        <w:pict>
          <v:shape id="Picture 640" o:spid="_x0000_i1866" type="#_x0000_t75" style="width:402.75pt;height:96.75pt;visibility:visible">
            <v:imagedata r:id="rId273" o:title=""/>
          </v:shape>
        </w:pict>
      </w:r>
    </w:p>
    <w:p w:rsidR="00774FF8" w:rsidRDefault="00774FF8" w:rsidP="003D396B"/>
    <w:p w:rsidR="00774FF8" w:rsidRPr="001C0DD9" w:rsidRDefault="00774FF8" w:rsidP="00205FD1">
      <w:pPr>
        <w:rPr>
          <w:i/>
          <w:iCs/>
        </w:rPr>
      </w:pPr>
      <w:r>
        <w:rPr>
          <w:i/>
          <w:iCs/>
        </w:rPr>
        <w:t>L</w:t>
      </w:r>
      <w:r w:rsidRPr="001C0DD9">
        <w:rPr>
          <w:i/>
          <w:iCs/>
        </w:rPr>
        <w:t xml:space="preserve">es informations relatives à la facture sont indiquées </w:t>
      </w:r>
      <w:r>
        <w:rPr>
          <w:i/>
          <w:iCs/>
        </w:rPr>
        <w:t xml:space="preserve">dans cette fenêtre qui est située </w:t>
      </w:r>
      <w:r w:rsidRPr="001C0DD9">
        <w:rPr>
          <w:i/>
          <w:iCs/>
        </w:rPr>
        <w:t>immédiatement sous la liste des factures </w:t>
      </w:r>
      <w:r>
        <w:rPr>
          <w:i/>
          <w:iCs/>
        </w:rPr>
        <w:t xml:space="preserve">dans les secteurs susmentionnées. On y voit </w:t>
      </w:r>
      <w:r w:rsidRPr="001C0DD9">
        <w:rPr>
          <w:i/>
          <w:iCs/>
        </w:rPr>
        <w:t xml:space="preserve"> l’Historique de la facture, l’Historique des paiements / ajustements, le type de facture (en gras), le numéro de la facture, la Date de facturation, le Montant facturé, le Montant payé</w:t>
      </w:r>
      <w:r>
        <w:rPr>
          <w:i/>
          <w:iCs/>
        </w:rPr>
        <w:t xml:space="preserve"> par l’ensemble des Entités payeuses</w:t>
      </w:r>
      <w:r w:rsidRPr="001C0DD9">
        <w:rPr>
          <w:i/>
          <w:iCs/>
        </w:rPr>
        <w:t xml:space="preserve">, le Montant à payer </w:t>
      </w:r>
      <w:r>
        <w:rPr>
          <w:i/>
          <w:iCs/>
        </w:rPr>
        <w:t>pour l’ensemble des Entités payeuses</w:t>
      </w:r>
      <w:r w:rsidRPr="001C0DD9">
        <w:rPr>
          <w:i/>
          <w:iCs/>
        </w:rPr>
        <w:t xml:space="preserve"> (solde)</w:t>
      </w:r>
      <w:r>
        <w:rPr>
          <w:i/>
          <w:iCs/>
        </w:rPr>
        <w:t xml:space="preserve"> et la Description de la facture.</w:t>
      </w:r>
      <w:r w:rsidRPr="001C0DD9">
        <w:rPr>
          <w:i/>
          <w:iCs/>
        </w:rPr>
        <w:br/>
      </w:r>
    </w:p>
    <w:p w:rsidR="00774FF8" w:rsidRDefault="00774FF8" w:rsidP="00205FD1">
      <w:r>
        <w:rPr>
          <w:i/>
          <w:iCs/>
        </w:rPr>
        <w:t xml:space="preserve">Vous pouvez vérifier les détails concernant l’(les) entité(s) payeuse(s) en cliquant sur </w:t>
      </w:r>
      <w:r>
        <w:rPr>
          <w:noProof/>
        </w:rPr>
        <w:pict>
          <v:shape id="_x0000_i1867" type="#_x0000_t75" style="width:24pt;height:7.5pt;visibility:visible">
            <v:imagedata r:id="rId100" o:title=""/>
          </v:shape>
        </w:pict>
      </w:r>
      <w:r>
        <w:t xml:space="preserve"> </w:t>
      </w:r>
      <w:r w:rsidRPr="00B47C0F">
        <w:rPr>
          <w:i/>
          <w:iCs/>
        </w:rPr>
        <w:t>situé au bas d</w:t>
      </w:r>
      <w:r>
        <w:rPr>
          <w:i/>
          <w:iCs/>
        </w:rPr>
        <w:t>u secteur de la fenêtre</w:t>
      </w:r>
      <w:r>
        <w:t xml:space="preserve">. </w:t>
      </w:r>
      <w:r>
        <w:rPr>
          <w:i/>
          <w:iCs/>
        </w:rPr>
        <w:t xml:space="preserve">Vous remarquerez que la fenêtre de consultation </w:t>
      </w:r>
      <w:r>
        <w:t>Entité(s) payeuse(s)</w:t>
      </w:r>
      <w:r>
        <w:rPr>
          <w:i/>
          <w:iCs/>
        </w:rPr>
        <w:t xml:space="preserve"> disparaît lorsque que vous déplacez votre curseur hors de celle-ci. Vous pouvez cliquer sur l’icône </w:t>
      </w:r>
      <w:r>
        <w:rPr>
          <w:noProof/>
        </w:rPr>
        <w:pict>
          <v:shape id="_x0000_i1868" type="#_x0000_t75" style="width:13.5pt;height:14.25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869" type="#_x0000_t75" style="width:24pt;height:7.5pt;visibility:visible">
            <v:imagedata r:id="rId100" o:title=""/>
          </v:shape>
        </w:pict>
      </w:r>
      <w:r>
        <w:rPr>
          <w:i/>
          <w:iCs/>
        </w:rPr>
        <w:t xml:space="preserve">. L’icône deviendra alors </w:t>
      </w:r>
      <w:r>
        <w:rPr>
          <w:noProof/>
        </w:rPr>
        <w:pict>
          <v:shape id="_x0000_i1870" type="#_x0000_t75" style="width:13.5pt;height:14.25pt;visibility:visible">
            <v:imagedata r:id="rId102" o:title=""/>
          </v:shape>
        </w:pict>
      </w:r>
      <w:r>
        <w:rPr>
          <w:i/>
          <w:iCs/>
        </w:rPr>
        <w:t>, indiquant l’activation de cette fonctionnalité. Vous recliquez sur l’icône pour  la désactiver.</w:t>
      </w:r>
      <w:r w:rsidRPr="00760BEC">
        <w:rPr>
          <w:i/>
          <w:iCs/>
        </w:rPr>
        <w:t xml:space="preserve"> </w:t>
      </w:r>
      <w:r>
        <w:rPr>
          <w:i/>
          <w:iCs/>
        </w:rPr>
        <w:t xml:space="preserve">Vous pouvez également cliquer sur l’icône </w:t>
      </w:r>
      <w:r w:rsidRPr="009C6C36">
        <w:rPr>
          <w:i/>
          <w:iCs/>
          <w:noProof/>
        </w:rPr>
        <w:pict>
          <v:shape id="_x0000_i1871" type="#_x0000_t75" style="width:14.25pt;height:14.25pt;visibility:visible">
            <v:imagedata r:id="rId103" o:title=""/>
          </v:shape>
        </w:pict>
      </w:r>
      <w:r>
        <w:t xml:space="preserve"> </w:t>
      </w:r>
      <w:r>
        <w:rPr>
          <w:i/>
          <w:iCs/>
        </w:rPr>
        <w:t>pour fermer la fenêtre Entité(s) payeuse(s).</w:t>
      </w:r>
    </w:p>
    <w:p w:rsidR="00774FF8" w:rsidRDefault="00774FF8" w:rsidP="003D396B"/>
    <w:p w:rsidR="00774FF8" w:rsidRPr="00ED29EA" w:rsidRDefault="00774FF8" w:rsidP="003D396B">
      <w:r>
        <w:rPr>
          <w:b/>
          <w:bCs/>
        </w:rPr>
        <w:t>Entités payeuses</w:t>
      </w:r>
    </w:p>
    <w:p w:rsidR="00774FF8" w:rsidRDefault="00774FF8" w:rsidP="003D396B">
      <w:r>
        <w:t xml:space="preserve">Les </w:t>
      </w:r>
      <w:r w:rsidRPr="00B10A19">
        <w:rPr>
          <w:i/>
          <w:iCs/>
        </w:rPr>
        <w:t>Entités payeuses</w:t>
      </w:r>
      <w:r>
        <w:t xml:space="preserve"> d’une facture ne peuvent être qu’un client, un(e) personne / organisme clé, un utilisateur ou la clinique. </w:t>
      </w:r>
    </w:p>
    <w:p w:rsidR="00774FF8" w:rsidRDefault="00774FF8" w:rsidP="003D396B"/>
    <w:p w:rsidR="00774FF8" w:rsidRDefault="00774FF8" w:rsidP="003D396B">
      <w:r>
        <w:t>Les Entités payeuses d’une facture varient selon le type de facturation.</w:t>
      </w:r>
    </w:p>
    <w:p w:rsidR="00774FF8" w:rsidRDefault="00774FF8" w:rsidP="003D396B"/>
    <w:p w:rsidR="00774FF8" w:rsidRPr="00ED29EA" w:rsidRDefault="00774FF8" w:rsidP="003D396B">
      <w:r>
        <w:t>Le pourcentage du Montant à payer est divisé entre les différentes Entités payeuses suivant la pré-facturation définie à partir de la Codification dossier à laquelle se rattache une facture.</w:t>
      </w:r>
    </w:p>
    <w:p w:rsidR="00774FF8" w:rsidRDefault="00774FF8" w:rsidP="003D396B">
      <w:pPr>
        <w:rPr>
          <w:b/>
          <w:bCs/>
        </w:rPr>
      </w:pPr>
    </w:p>
    <w:p w:rsidR="00774FF8" w:rsidRDefault="00774FF8" w:rsidP="003D396B">
      <w:pPr>
        <w:rPr>
          <w:b/>
          <w:bCs/>
        </w:rPr>
      </w:pPr>
      <w:r>
        <w:rPr>
          <w:b/>
          <w:bCs/>
        </w:rPr>
        <w:t>Entité liée (spécifique primaire)</w:t>
      </w:r>
    </w:p>
    <w:p w:rsidR="00774FF8" w:rsidRPr="00773207" w:rsidRDefault="00774FF8" w:rsidP="003D396B">
      <w:pPr>
        <w:rPr>
          <w:i/>
          <w:iCs/>
        </w:rPr>
      </w:pPr>
      <w:r>
        <w:t>L’</w:t>
      </w:r>
      <w:r w:rsidRPr="00D9207D">
        <w:rPr>
          <w:i/>
          <w:iCs/>
        </w:rPr>
        <w:t>Entité liée spécifique primaire</w:t>
      </w:r>
      <w:r>
        <w:t xml:space="preserve"> est la principale entité associée à une facture. Il peut s’agir d’un client, d’un(e) personne / organisme clé ou d’un utilisateur. En d’autres termes, si par exemple une facture est créée pour un client suite à un rendez-vous, ce client sera l’</w:t>
      </w:r>
      <w:r w:rsidRPr="00773207">
        <w:rPr>
          <w:i/>
          <w:iCs/>
        </w:rPr>
        <w:t xml:space="preserve">Entité liée </w:t>
      </w:r>
      <w:r>
        <w:t xml:space="preserve">de la facture créée. Similairement, si une facture de type </w:t>
      </w:r>
      <w:r>
        <w:rPr>
          <w:i/>
          <w:iCs/>
        </w:rPr>
        <w:t xml:space="preserve">Travailleur autonome </w:t>
      </w:r>
      <w:r>
        <w:t xml:space="preserve"> est créée, l’</w:t>
      </w:r>
      <w:r>
        <w:rPr>
          <w:i/>
          <w:iCs/>
        </w:rPr>
        <w:t xml:space="preserve">Entité liée </w:t>
      </w:r>
      <w:r w:rsidRPr="00773207">
        <w:t>sera</w:t>
      </w:r>
      <w:r>
        <w:t xml:space="preserve"> un utilisateur travailleur autonome.</w:t>
      </w:r>
    </w:p>
    <w:p w:rsidR="00774FF8" w:rsidRDefault="00774FF8" w:rsidP="003D396B">
      <w:pPr>
        <w:rPr>
          <w:b/>
          <w:bCs/>
        </w:rPr>
      </w:pPr>
    </w:p>
    <w:p w:rsidR="00774FF8" w:rsidRDefault="00774FF8" w:rsidP="003D396B">
      <w:pPr>
        <w:rPr>
          <w:b/>
          <w:bCs/>
        </w:rPr>
      </w:pPr>
      <w:r w:rsidRPr="00D7728F">
        <w:rPr>
          <w:b/>
          <w:bCs/>
        </w:rPr>
        <w:t>Types de facturation</w:t>
      </w:r>
    </w:p>
    <w:p w:rsidR="00774FF8" w:rsidRDefault="00774FF8" w:rsidP="003D396B">
      <w:pPr>
        <w:rPr>
          <w:b/>
          <w:bCs/>
        </w:rPr>
      </w:pPr>
    </w:p>
    <w:p w:rsidR="00774FF8" w:rsidRDefault="00774FF8" w:rsidP="003D396B">
      <w:pPr>
        <w:rPr>
          <w:b/>
          <w:bCs/>
        </w:rPr>
      </w:pPr>
      <w:r>
        <w:rPr>
          <w:b/>
          <w:bCs/>
        </w:rPr>
        <w:tab/>
        <w:t>Autres types de facturation</w:t>
      </w:r>
    </w:p>
    <w:p w:rsidR="00774FF8" w:rsidRPr="00D7728F" w:rsidRDefault="00774FF8" w:rsidP="00DD78CB">
      <w:pPr>
        <w:ind w:left="708"/>
      </w:pPr>
      <w:r>
        <w:t xml:space="preserve">Les autres types de factures relèvent de tous les autres types de facturation que vous ajouterez dans les </w:t>
      </w:r>
      <w:hyperlink w:anchor="Prefs_Gen_Bills" w:history="1">
        <w:r w:rsidRPr="0064095A">
          <w:rPr>
            <w:rStyle w:val="Hyperlink"/>
            <w:i/>
            <w:iCs/>
          </w:rPr>
          <w:t>Préférences Générales (Facturation)</w:t>
        </w:r>
      </w:hyperlink>
      <w:r>
        <w:t>. Les factures de ces types peuvent avoir jusqu’à trois Entités payeuses (Client, P/O clé, Utilisateur) choisies lors de l’ajout de la facture.</w:t>
      </w:r>
    </w:p>
    <w:p w:rsidR="00774FF8" w:rsidRPr="00DD7901" w:rsidRDefault="00774FF8" w:rsidP="003D396B"/>
    <w:p w:rsidR="00774FF8" w:rsidRDefault="00774FF8" w:rsidP="00DE5B41">
      <w:pPr>
        <w:ind w:firstLine="708"/>
        <w:rPr>
          <w:b/>
          <w:bCs/>
        </w:rPr>
      </w:pPr>
      <w:r>
        <w:rPr>
          <w:b/>
          <w:bCs/>
        </w:rPr>
        <w:t>Facture unifiée</w:t>
      </w:r>
    </w:p>
    <w:p w:rsidR="00774FF8" w:rsidRDefault="00774FF8" w:rsidP="001E1371">
      <w:pPr>
        <w:ind w:left="708"/>
      </w:pPr>
      <w:r w:rsidRPr="008B711B">
        <w:t>Une</w:t>
      </w:r>
      <w:r>
        <w:t xml:space="preserve"> </w:t>
      </w:r>
      <w:r w:rsidRPr="00092015">
        <w:rPr>
          <w:i/>
          <w:iCs/>
        </w:rPr>
        <w:t>facture unifiée</w:t>
      </w:r>
      <w:r>
        <w:t xml:space="preserve"> est le regroupement de plusieurs factures similaires sous un même numéro de facture. Par cette action, les factures deviennent liées entre-elles et sont transférées dans une toute nouvelle facture ayant son numéro de facture propre. Pour ce faire, les factures doivent nécessairement relever de la même Entité liée spécifique primaire, avoir les mêmes Entités payeuses et être du même type de facturation.</w:t>
      </w:r>
    </w:p>
    <w:p w:rsidR="00774FF8" w:rsidRDefault="00774FF8" w:rsidP="001E1371">
      <w:pPr>
        <w:ind w:left="708"/>
      </w:pPr>
    </w:p>
    <w:p w:rsidR="00774FF8" w:rsidRDefault="00774FF8" w:rsidP="001E1371">
      <w:pPr>
        <w:ind w:left="708"/>
      </w:pPr>
      <w:r>
        <w:t>On ne peut pas faire d’ajustements sur une facture unifiée, ni en effectuer le paiement, on peut seulement émettre un reçu en passant par le menu facturation.</w:t>
      </w:r>
    </w:p>
    <w:p w:rsidR="00774FF8" w:rsidRDefault="00774FF8" w:rsidP="00DD78CB">
      <w:pPr>
        <w:ind w:left="708"/>
      </w:pPr>
    </w:p>
    <w:p w:rsidR="00774FF8" w:rsidRPr="008B711B" w:rsidRDefault="00774FF8" w:rsidP="00DD78CB">
      <w:pPr>
        <w:ind w:left="708"/>
      </w:pPr>
      <w:r>
        <w:t xml:space="preserve">Pour plus d’informations sur la manière de procéder, voir l’article </w:t>
      </w:r>
      <w:hyperlink w:anchor="Bills_Unify" w:history="1">
        <w:r w:rsidRPr="008D0047">
          <w:rPr>
            <w:rStyle w:val="Hyperlink"/>
          </w:rPr>
          <w:t>Unifier des factures</w:t>
        </w:r>
      </w:hyperlink>
      <w:r>
        <w:t>.</w:t>
      </w:r>
    </w:p>
    <w:p w:rsidR="00774FF8" w:rsidRDefault="00774FF8" w:rsidP="00DE5B41">
      <w:pPr>
        <w:ind w:firstLine="708"/>
        <w:rPr>
          <w:b/>
          <w:bCs/>
        </w:rPr>
      </w:pPr>
    </w:p>
    <w:p w:rsidR="00774FF8" w:rsidRDefault="00774FF8" w:rsidP="00DE5B41">
      <w:pPr>
        <w:ind w:firstLine="708"/>
        <w:rPr>
          <w:b/>
          <w:bCs/>
        </w:rPr>
      </w:pPr>
      <w:r>
        <w:rPr>
          <w:b/>
          <w:bCs/>
        </w:rPr>
        <w:t>Prêt</w:t>
      </w:r>
    </w:p>
    <w:p w:rsidR="00774FF8" w:rsidRPr="00092015" w:rsidRDefault="00774FF8" w:rsidP="00DD78CB">
      <w:pPr>
        <w:ind w:left="708"/>
      </w:pPr>
      <w:r>
        <w:t xml:space="preserve">Une facture de ce type est automatiquement produite par </w:t>
      </w:r>
      <w:r w:rsidRPr="00DD78CB">
        <w:rPr>
          <w:i/>
          <w:iCs/>
        </w:rPr>
        <w:t>Clinica</w:t>
      </w:r>
      <w:r>
        <w:t xml:space="preserve"> suite au </w:t>
      </w:r>
      <w:hyperlink w:anchor="CC_Folders_Stocks_Pret" w:history="1">
        <w:r w:rsidRPr="00DD78CB">
          <w:rPr>
            <w:rStyle w:val="Hyperlink"/>
          </w:rPr>
          <w:t>prêt</w:t>
        </w:r>
      </w:hyperlink>
      <w:r>
        <w:t xml:space="preserve"> d’un </w:t>
      </w:r>
      <w:hyperlink w:anchor="Stocks" w:history="1">
        <w:r w:rsidRPr="00DD78CB">
          <w:rPr>
            <w:rStyle w:val="Hyperlink"/>
          </w:rPr>
          <w:t>Équipement</w:t>
        </w:r>
      </w:hyperlink>
      <w:r>
        <w:t xml:space="preserve"> à un client par la clinique. Pour une facture de ce type, la seule Entité payeuse possible (100% du Montant à payer) est un client.</w:t>
      </w:r>
    </w:p>
    <w:p w:rsidR="00774FF8" w:rsidRPr="00DD7901" w:rsidRDefault="00774FF8" w:rsidP="00DE5B41">
      <w:pPr>
        <w:ind w:firstLine="708"/>
      </w:pPr>
    </w:p>
    <w:p w:rsidR="00774FF8" w:rsidRPr="00DE5B41" w:rsidRDefault="00774FF8" w:rsidP="00DE5B41">
      <w:pPr>
        <w:ind w:firstLine="708"/>
        <w:rPr>
          <w:b/>
          <w:bCs/>
        </w:rPr>
      </w:pPr>
      <w:r w:rsidRPr="00DE5B41">
        <w:rPr>
          <w:b/>
          <w:bCs/>
        </w:rPr>
        <w:t>Service offert par la clinique</w:t>
      </w:r>
    </w:p>
    <w:p w:rsidR="00774FF8" w:rsidRDefault="00774FF8" w:rsidP="00DE5B41">
      <w:pPr>
        <w:ind w:left="708"/>
      </w:pPr>
      <w:r>
        <w:t xml:space="preserve">La facture de ce type fait suite au rendez-vous d’un client pour un des services offerts par la clinique, la facture porte l’abréviation </w:t>
      </w:r>
      <w:r w:rsidRPr="006C380E">
        <w:rPr>
          <w:b/>
          <w:bCs/>
        </w:rPr>
        <w:t>Phy</w:t>
      </w:r>
      <w:r>
        <w:t>. Elle peut être liée à un(e) personne / organisme clé comme Entité payeuse en plus du client bénéficiaire.</w:t>
      </w:r>
    </w:p>
    <w:p w:rsidR="00774FF8" w:rsidRPr="00A34213" w:rsidRDefault="00774FF8" w:rsidP="003D396B">
      <w:r>
        <w:t xml:space="preserve"> </w:t>
      </w:r>
    </w:p>
    <w:p w:rsidR="00774FF8" w:rsidRPr="00D7728F" w:rsidRDefault="00774FF8" w:rsidP="00DB5EDD">
      <w:pPr>
        <w:ind w:left="708"/>
        <w:rPr>
          <w:i/>
          <w:iCs/>
        </w:rPr>
      </w:pPr>
      <w:r w:rsidRPr="00D7728F">
        <w:rPr>
          <w:i/>
          <w:iCs/>
        </w:rPr>
        <w:t xml:space="preserve">Vous pouvez modifier les services offerts par la clinique dans les </w:t>
      </w:r>
      <w:hyperlink w:anchor="Prefs_Gen_Users" w:history="1">
        <w:r w:rsidRPr="0064095A">
          <w:rPr>
            <w:rStyle w:val="Hyperlink"/>
            <w:i/>
            <w:iCs/>
          </w:rPr>
          <w:t>Préférences Générales (Utilisateur)</w:t>
        </w:r>
      </w:hyperlink>
      <w:r w:rsidRPr="00D7728F">
        <w:rPr>
          <w:i/>
          <w:iCs/>
        </w:rPr>
        <w:t>.</w:t>
      </w:r>
      <w:r w:rsidRPr="00D7728F">
        <w:rPr>
          <w:i/>
          <w:iCs/>
        </w:rPr>
        <w:tab/>
      </w:r>
    </w:p>
    <w:p w:rsidR="00774FF8" w:rsidRDefault="00774FF8" w:rsidP="003D396B"/>
    <w:p w:rsidR="00774FF8" w:rsidRPr="00D7728F" w:rsidRDefault="00774FF8" w:rsidP="003D396B">
      <w:pPr>
        <w:rPr>
          <w:b/>
          <w:bCs/>
        </w:rPr>
      </w:pPr>
      <w:r>
        <w:tab/>
      </w:r>
      <w:r w:rsidRPr="00D7728F">
        <w:rPr>
          <w:b/>
          <w:bCs/>
        </w:rPr>
        <w:t>Travailleur autonome</w:t>
      </w:r>
    </w:p>
    <w:p w:rsidR="00774FF8" w:rsidRDefault="00774FF8" w:rsidP="0064788A">
      <w:pPr>
        <w:ind w:left="708"/>
      </w:pPr>
      <w:r>
        <w:t>La facturation d’un utilisateur Travailleur autonome est le pendant de la paie pour un utilisateur employé. Pour une facture de ce type, la seule Entité payeuse possible (100% du Montant à payer) est la clinique.</w:t>
      </w:r>
    </w:p>
    <w:p w:rsidR="00774FF8" w:rsidRDefault="00774FF8" w:rsidP="003D396B"/>
    <w:p w:rsidR="00774FF8" w:rsidRDefault="00774FF8" w:rsidP="003D396B">
      <w:r>
        <w:tab/>
      </w:r>
      <w:r>
        <w:rPr>
          <w:b/>
          <w:bCs/>
        </w:rPr>
        <w:t>Vente</w:t>
      </w:r>
    </w:p>
    <w:p w:rsidR="00774FF8" w:rsidRPr="007D46F3" w:rsidRDefault="00774FF8" w:rsidP="00F815DF">
      <w:pPr>
        <w:ind w:left="708"/>
      </w:pPr>
      <w:r>
        <w:t xml:space="preserve">Une facture de ce type est automatiquement produite par </w:t>
      </w:r>
      <w:r w:rsidRPr="00DD78CB">
        <w:rPr>
          <w:i/>
          <w:iCs/>
        </w:rPr>
        <w:t>Clinica</w:t>
      </w:r>
      <w:r>
        <w:t xml:space="preserve"> suite à la </w:t>
      </w:r>
      <w:hyperlink w:anchor="CC_Folders_Stocks_Sell" w:history="1">
        <w:r w:rsidRPr="006C380E">
          <w:rPr>
            <w:rStyle w:val="Hyperlink"/>
          </w:rPr>
          <w:t>vente</w:t>
        </w:r>
      </w:hyperlink>
      <w:r>
        <w:t xml:space="preserve"> d’un </w:t>
      </w:r>
      <w:hyperlink w:anchor="Stocks" w:history="1">
        <w:r w:rsidRPr="00DD78CB">
          <w:rPr>
            <w:rStyle w:val="Hyperlink"/>
          </w:rPr>
          <w:t>Équipement</w:t>
        </w:r>
      </w:hyperlink>
      <w:r>
        <w:t xml:space="preserve"> à un client par la clinique. Pour une facture de ce type, la seule Entité payeuse possible (100% du Montant à payer) est un client.</w:t>
      </w:r>
    </w:p>
    <w:p w:rsidR="00774FF8" w:rsidRDefault="00774FF8" w:rsidP="003D396B">
      <w:pPr>
        <w:rPr>
          <w:b/>
          <w:bCs/>
        </w:rPr>
      </w:pPr>
    </w:p>
    <w:p w:rsidR="00774FF8" w:rsidRDefault="00774FF8" w:rsidP="003D396B">
      <w:pPr>
        <w:rPr>
          <w:b/>
          <w:bCs/>
        </w:rPr>
      </w:pPr>
      <w:r>
        <w:rPr>
          <w:b/>
          <w:bCs/>
        </w:rPr>
        <w:t>Montant facturé</w:t>
      </w:r>
    </w:p>
    <w:p w:rsidR="00774FF8" w:rsidRDefault="00774FF8" w:rsidP="003D396B">
      <w:r>
        <w:t xml:space="preserve">Le montant facturé dépend en règle générale de la pré-facturation qui découle de la </w:t>
      </w:r>
      <w:hyperlink w:anchor="FolderCode" w:history="1">
        <w:r w:rsidRPr="008D2843">
          <w:rPr>
            <w:rStyle w:val="Hyperlink"/>
          </w:rPr>
          <w:t>codification dossier</w:t>
        </w:r>
      </w:hyperlink>
      <w:r>
        <w:t xml:space="preserve"> associée à la facture. Il demeure le même peu importe l’endroit ou vous consultez les factures.</w:t>
      </w:r>
    </w:p>
    <w:p w:rsidR="00774FF8" w:rsidRDefault="00774FF8" w:rsidP="00AE4A33">
      <w:pPr>
        <w:rPr>
          <w:b/>
          <w:bCs/>
        </w:rPr>
      </w:pPr>
    </w:p>
    <w:p w:rsidR="00774FF8" w:rsidRDefault="00774FF8" w:rsidP="00AE4A33">
      <w:pPr>
        <w:rPr>
          <w:b/>
          <w:bCs/>
        </w:rPr>
      </w:pPr>
      <w:r>
        <w:rPr>
          <w:b/>
          <w:bCs/>
        </w:rPr>
        <w:t>Montant payé</w:t>
      </w:r>
    </w:p>
    <w:p w:rsidR="00774FF8" w:rsidRDefault="00774FF8" w:rsidP="003D396B">
      <w:r>
        <w:t>Le Montant payé varie selon l’endroit où vous consultez les factures, c'est-à-dire si vous vous trouvez dans la fenêtre générale de consultation des factures (accessible par le menu gestion) ou si vous vous consultez les factures à partir de la fenêtre d’une Entité payeuse (Comptabilité pour les comptes clients et les comptes personnes / organismes clés, Facturation pour la clinique et les utilisateurs travailleurs autonomes). Si vous accédez aux factures par le menu gestion, le Montant payé sera le montant total des paiements effectués par les différentes Entités payeuses. Si vous accédez aux factures par le biais d’une Entité payeuse, le Montant payé indiqué ne sera que le Montant payé par cette Entité payeuse.</w:t>
      </w:r>
    </w:p>
    <w:p w:rsidR="00774FF8" w:rsidRPr="009D0FDF" w:rsidRDefault="00774FF8" w:rsidP="003D396B"/>
    <w:p w:rsidR="00774FF8" w:rsidRDefault="00774FF8" w:rsidP="003D396B">
      <w:pPr>
        <w:rPr>
          <w:b/>
          <w:bCs/>
        </w:rPr>
      </w:pPr>
      <w:r>
        <w:rPr>
          <w:b/>
          <w:bCs/>
        </w:rPr>
        <w:t>Montant à payer</w:t>
      </w:r>
    </w:p>
    <w:p w:rsidR="00774FF8" w:rsidRDefault="00774FF8" w:rsidP="003D396B">
      <w:r>
        <w:t>Le Montant à payer varie aussi selon l’endroit où vous consultez les factures. Si vous accédez aux factures par le menu gestion, le Montant à payer sera le montant total de la facture. Si vous accédez aux factures par le biais d’une Entité payeuse, la valeur du Montant à payer ne sera que le pourcentage du montant total dont doit s’acquitter cette Entité payeuse.</w:t>
      </w:r>
    </w:p>
    <w:p w:rsidR="00774FF8" w:rsidRPr="009D0FDF" w:rsidRDefault="00774FF8" w:rsidP="003D396B"/>
    <w:p w:rsidR="00774FF8" w:rsidRPr="00BE11DB" w:rsidRDefault="00774FF8" w:rsidP="003D396B">
      <w:pPr>
        <w:rPr>
          <w:b/>
          <w:bCs/>
        </w:rPr>
      </w:pPr>
      <w:r w:rsidRPr="00BE11DB">
        <w:rPr>
          <w:b/>
          <w:bCs/>
        </w:rPr>
        <w:t>Historique de la facture</w:t>
      </w:r>
    </w:p>
    <w:p w:rsidR="00774FF8" w:rsidRPr="00BE11DB" w:rsidRDefault="00774FF8" w:rsidP="003D396B">
      <w:pPr>
        <w:rPr>
          <w:b/>
          <w:bCs/>
        </w:rPr>
      </w:pPr>
      <w:r>
        <w:rPr>
          <w:noProof/>
        </w:rPr>
        <w:pict>
          <v:shape id="Picture 553" o:spid="_x0000_i1872" type="#_x0000_t75" style="width:201.75pt;height:90pt;visibility:visible">
            <v:imagedata r:id="rId274" o:title=""/>
          </v:shape>
        </w:pict>
      </w:r>
    </w:p>
    <w:p w:rsidR="00774FF8" w:rsidRDefault="00774FF8" w:rsidP="003D396B"/>
    <w:p w:rsidR="00774FF8" w:rsidRDefault="00774FF8" w:rsidP="003D396B">
      <w:r>
        <w:t xml:space="preserve">L’Historique de la facture enregistre tous les </w:t>
      </w:r>
      <w:r w:rsidRPr="00232E8A">
        <w:t>ajustements</w:t>
      </w:r>
      <w:r>
        <w:t xml:space="preserve"> effectués au Montant facturé. Il demeure le même peut importe l’endroit où vous consultez les factures.</w:t>
      </w:r>
    </w:p>
    <w:p w:rsidR="00774FF8" w:rsidRDefault="00774FF8" w:rsidP="003D396B"/>
    <w:p w:rsidR="00774FF8" w:rsidRDefault="00774FF8" w:rsidP="003D396B">
      <w:r w:rsidRPr="00527EF4">
        <w:t xml:space="preserve">Vous </w:t>
      </w:r>
      <w:r>
        <w:t xml:space="preserve">devez cliquer sur l’icône </w:t>
      </w:r>
      <w:r>
        <w:rPr>
          <w:noProof/>
        </w:rPr>
        <w:pict>
          <v:shape id="_x0000_i1873" type="#_x0000_t75" style="width:14.25pt;height:14.25pt;visibility:visible">
            <v:imagedata r:id="rId105" o:title=""/>
          </v:shape>
        </w:pict>
      </w:r>
      <w:r>
        <w:rPr>
          <w:noProof/>
        </w:rPr>
        <w:t xml:space="preserve"> </w:t>
      </w:r>
      <w:r w:rsidRPr="00527EF4">
        <w:t xml:space="preserve">situé à la droite du champ </w:t>
      </w:r>
      <w:r>
        <w:t xml:space="preserve">pour ouvrir </w:t>
      </w:r>
      <w:r w:rsidRPr="00527EF4">
        <w:t>l’</w:t>
      </w:r>
      <w:r w:rsidRPr="00263F3A">
        <w:t>Historique de la facture</w:t>
      </w:r>
      <w:r w:rsidRPr="00527EF4">
        <w:t xml:space="preserve">. </w:t>
      </w:r>
      <w:r>
        <w:t>Vous fermez l’Historique de la facture</w:t>
      </w:r>
      <w:r w:rsidRPr="00527EF4">
        <w:t xml:space="preserve"> en cliquant sur </w:t>
      </w:r>
      <w:r>
        <w:rPr>
          <w:noProof/>
        </w:rPr>
        <w:pict>
          <v:shape id="_x0000_i1874" type="#_x0000_t75" style="width:14.25pt;height:14.25pt;visibility:visible">
            <v:imagedata r:id="rId106" o:title=""/>
          </v:shape>
        </w:pict>
      </w:r>
      <w:r w:rsidRPr="00527EF4">
        <w:t>.</w:t>
      </w:r>
    </w:p>
    <w:p w:rsidR="00774FF8" w:rsidRDefault="00774FF8" w:rsidP="003D396B"/>
    <w:p w:rsidR="00774FF8" w:rsidRDefault="00774FF8" w:rsidP="00527EF4">
      <w:r w:rsidRPr="00527EF4">
        <w:t xml:space="preserve">Les entrées de la liste sont disposées en ordre </w:t>
      </w:r>
      <w:r>
        <w:t xml:space="preserve">chronologique </w:t>
      </w:r>
      <w:r w:rsidRPr="00527EF4">
        <w:t>décroissant.</w:t>
      </w:r>
      <w:r>
        <w:t xml:space="preserve"> </w:t>
      </w:r>
      <w:r w:rsidRPr="00527EF4">
        <w:t>L</w:t>
      </w:r>
      <w:r>
        <w:t xml:space="preserve">e dernier </w:t>
      </w:r>
      <w:r w:rsidRPr="00527EF4">
        <w:t xml:space="preserve">ajustement effectué apparaît </w:t>
      </w:r>
      <w:r>
        <w:t xml:space="preserve">donc </w:t>
      </w:r>
      <w:r w:rsidRPr="00527EF4">
        <w:t xml:space="preserve">en tête de </w:t>
      </w:r>
      <w:r>
        <w:t>liste. La date, le montant, le nom de l’utilisateur ayant confirmé (effectué) l’ajustement</w:t>
      </w:r>
      <w:r w:rsidRPr="00527EF4">
        <w:t xml:space="preserve"> </w:t>
      </w:r>
      <w:r>
        <w:t>ainsi que le</w:t>
      </w:r>
      <w:r w:rsidRPr="00527EF4">
        <w:t xml:space="preserve"> commentaire</w:t>
      </w:r>
      <w:r>
        <w:t xml:space="preserve"> l’expliquant sont indiqués. </w:t>
      </w:r>
    </w:p>
    <w:p w:rsidR="00774FF8" w:rsidRPr="00527EF4" w:rsidRDefault="00774FF8" w:rsidP="00527EF4">
      <w:r>
        <w:t>Dans le cas d’une facture unifiée, l’Historique de la facture de chacune des factures transférées sera présenté suivant le même ordre chronologique. Cependant, le numéro de chaque facture sera indiqué pour éviter les confusions.</w:t>
      </w:r>
    </w:p>
    <w:p w:rsidR="00774FF8" w:rsidRPr="00527EF4" w:rsidRDefault="00774FF8" w:rsidP="00527EF4">
      <w:pPr>
        <w:ind w:left="993"/>
      </w:pPr>
    </w:p>
    <w:p w:rsidR="00774FF8" w:rsidRPr="00527EF4" w:rsidRDefault="00774FF8" w:rsidP="00527EF4">
      <w:r w:rsidRPr="00527EF4">
        <w:t xml:space="preserve">Vous pouvez modifier l’Historique de la facture afin que celui-ci affiche le cumulatif des changements apportés dans les </w:t>
      </w:r>
      <w:hyperlink w:anchor="Prefs_Gen_Bills" w:history="1">
        <w:r w:rsidRPr="0064095A">
          <w:rPr>
            <w:rStyle w:val="Hyperlink"/>
            <w:i/>
            <w:iCs/>
          </w:rPr>
          <w:t>Préférences Générales (Facturation)</w:t>
        </w:r>
      </w:hyperlink>
      <w:r w:rsidRPr="00527EF4">
        <w:t>.</w:t>
      </w:r>
    </w:p>
    <w:p w:rsidR="00774FF8" w:rsidRDefault="00774FF8" w:rsidP="003D396B"/>
    <w:p w:rsidR="00774FF8" w:rsidRPr="00333A43" w:rsidRDefault="00774FF8" w:rsidP="007A1693">
      <w:pPr>
        <w:rPr>
          <w:color w:val="FF0000"/>
        </w:rPr>
      </w:pPr>
      <w:r w:rsidRPr="00333A43">
        <w:rPr>
          <w:color w:val="FF0000"/>
        </w:rPr>
        <w:t>montant factur. = transfo auto partout</w:t>
      </w:r>
    </w:p>
    <w:p w:rsidR="00774FF8" w:rsidRPr="00333A43" w:rsidRDefault="00774FF8" w:rsidP="007A1693">
      <w:pPr>
        <w:rPr>
          <w:color w:val="FF0000"/>
        </w:rPr>
      </w:pPr>
      <w:r w:rsidRPr="00333A43">
        <w:rPr>
          <w:color w:val="FF0000"/>
        </w:rPr>
        <w:t>Historique facture, option préf, historique paiement diff  affichages selon fenêtres</w:t>
      </w:r>
    </w:p>
    <w:p w:rsidR="00774FF8" w:rsidRDefault="00774FF8" w:rsidP="003D396B"/>
    <w:p w:rsidR="00774FF8" w:rsidRPr="009778FB" w:rsidRDefault="00774FF8" w:rsidP="003D396B"/>
    <w:p w:rsidR="00774FF8" w:rsidRDefault="00774FF8" w:rsidP="003D396B">
      <w:pPr>
        <w:rPr>
          <w:b/>
          <w:bCs/>
        </w:rPr>
      </w:pPr>
      <w:r w:rsidRPr="00BE11DB">
        <w:rPr>
          <w:b/>
          <w:bCs/>
        </w:rPr>
        <w:t>Historique des paiements / ajustements</w:t>
      </w:r>
    </w:p>
    <w:p w:rsidR="00774FF8" w:rsidRDefault="00774FF8" w:rsidP="003D396B">
      <w:pPr>
        <w:rPr>
          <w:b/>
          <w:bCs/>
        </w:rPr>
      </w:pPr>
      <w:r w:rsidRPr="009C6C36">
        <w:rPr>
          <w:b/>
          <w:bCs/>
          <w:noProof/>
        </w:rPr>
        <w:pict>
          <v:shape id="Picture 556" o:spid="_x0000_i1875" type="#_x0000_t75" style="width:201.75pt;height:90pt;visibility:visible">
            <v:imagedata r:id="rId275" o:title=""/>
          </v:shape>
        </w:pict>
      </w:r>
    </w:p>
    <w:p w:rsidR="00774FF8" w:rsidRDefault="00774FF8" w:rsidP="003D396B">
      <w:pPr>
        <w:rPr>
          <w:b/>
          <w:bCs/>
        </w:rPr>
      </w:pPr>
    </w:p>
    <w:p w:rsidR="00774FF8" w:rsidRDefault="00774FF8" w:rsidP="003D396B">
      <w:r>
        <w:t xml:space="preserve">L’Historique des paiements / ajustements enregistre toutes les modifications effectuées au Montant à payer lors d’un </w:t>
      </w:r>
      <w:hyperlink w:anchor="Bills_Pay" w:history="1">
        <w:r w:rsidRPr="008D2843">
          <w:rPr>
            <w:rStyle w:val="Hyperlink"/>
          </w:rPr>
          <w:t>paiement</w:t>
        </w:r>
      </w:hyperlink>
      <w:r>
        <w:t xml:space="preserve"> effectué par l’une des Entité payeuse ou lors d’un </w:t>
      </w:r>
      <w:hyperlink w:anchor="Bills_Adjust" w:history="1">
        <w:r w:rsidRPr="008D2843">
          <w:rPr>
            <w:rStyle w:val="Hyperlink"/>
          </w:rPr>
          <w:t>ajustement</w:t>
        </w:r>
      </w:hyperlink>
      <w:r>
        <w:t>. Elle indique aussi l’</w:t>
      </w:r>
      <w:hyperlink w:anchor="Bills_Recu" w:history="1">
        <w:r w:rsidRPr="005E1676">
          <w:rPr>
            <w:rStyle w:val="Hyperlink"/>
          </w:rPr>
          <w:t>émission des reçus</w:t>
        </w:r>
      </w:hyperlink>
      <w:r>
        <w:t>.</w:t>
      </w:r>
    </w:p>
    <w:p w:rsidR="00774FF8" w:rsidRDefault="00774FF8" w:rsidP="003D396B"/>
    <w:p w:rsidR="00774FF8" w:rsidRDefault="00774FF8" w:rsidP="00191297">
      <w:r w:rsidRPr="00527EF4">
        <w:t xml:space="preserve">Vous </w:t>
      </w:r>
      <w:r>
        <w:t xml:space="preserve">devez cliquer sur l’icône </w:t>
      </w:r>
      <w:r>
        <w:rPr>
          <w:noProof/>
        </w:rPr>
        <w:pict>
          <v:shape id="_x0000_i1876" type="#_x0000_t75" style="width:14.25pt;height:14.25pt;visibility:visible">
            <v:imagedata r:id="rId105" o:title=""/>
          </v:shape>
        </w:pict>
      </w:r>
      <w:r>
        <w:rPr>
          <w:noProof/>
        </w:rPr>
        <w:t xml:space="preserve"> </w:t>
      </w:r>
      <w:r w:rsidRPr="00527EF4">
        <w:t xml:space="preserve">situé à la droite du champ </w:t>
      </w:r>
      <w:r>
        <w:t xml:space="preserve">pour ouvrir </w:t>
      </w:r>
      <w:r w:rsidRPr="00527EF4">
        <w:t>l’</w:t>
      </w:r>
      <w:r>
        <w:t>Historique des paiements / ajustements</w:t>
      </w:r>
      <w:r w:rsidRPr="00527EF4">
        <w:t xml:space="preserve">. </w:t>
      </w:r>
      <w:r>
        <w:t>Vous fermez l’Historique des paiements / ajustements</w:t>
      </w:r>
      <w:r w:rsidRPr="00527EF4">
        <w:t xml:space="preserve"> en cliquant sur </w:t>
      </w:r>
      <w:r>
        <w:rPr>
          <w:noProof/>
        </w:rPr>
        <w:pict>
          <v:shape id="_x0000_i1877" type="#_x0000_t75" style="width:14.25pt;height:14.25pt;visibility:visible">
            <v:imagedata r:id="rId106" o:title=""/>
          </v:shape>
        </w:pict>
      </w:r>
      <w:r w:rsidRPr="00527EF4">
        <w:t>.</w:t>
      </w:r>
    </w:p>
    <w:p w:rsidR="00774FF8" w:rsidRDefault="00774FF8" w:rsidP="00191297"/>
    <w:p w:rsidR="00774FF8" w:rsidRDefault="00774FF8" w:rsidP="00191297">
      <w:r w:rsidRPr="00527EF4">
        <w:t xml:space="preserve">Les entrées de la liste sont disposées en ordre </w:t>
      </w:r>
      <w:r>
        <w:t xml:space="preserve">chronologique </w:t>
      </w:r>
      <w:r w:rsidRPr="00527EF4">
        <w:t>décroissant.</w:t>
      </w:r>
      <w:r>
        <w:t xml:space="preserve"> Cependant, son contenu varie selon l’endroit où vous consultez les factures. </w:t>
      </w:r>
    </w:p>
    <w:p w:rsidR="00774FF8" w:rsidRDefault="00774FF8" w:rsidP="00191297"/>
    <w:p w:rsidR="00774FF8" w:rsidRDefault="00774FF8" w:rsidP="00191297"/>
    <w:p w:rsidR="00774FF8" w:rsidRDefault="00774FF8" w:rsidP="00191297">
      <w:r>
        <w:rPr>
          <w:noProof/>
        </w:rPr>
        <w:pict>
          <v:shape id="Picture 559" o:spid="_x0000_i1878" type="#_x0000_t75" style="width:189.75pt;height:29.25pt;visibility:visible">
            <v:imagedata r:id="rId276" o:title=""/>
          </v:shape>
        </w:pict>
      </w:r>
    </w:p>
    <w:p w:rsidR="00774FF8" w:rsidRDefault="00774FF8" w:rsidP="00191297"/>
    <w:p w:rsidR="00774FF8" w:rsidRDefault="00774FF8" w:rsidP="00191297">
      <w:r>
        <w:rPr>
          <w:noProof/>
        </w:rPr>
        <w:pict>
          <v:shape id="Picture 560" o:spid="_x0000_i1879" type="#_x0000_t75" style="width:190.5pt;height:21pt;visibility:visible">
            <v:imagedata r:id="rId277" o:title=""/>
          </v:shape>
        </w:pict>
      </w:r>
    </w:p>
    <w:p w:rsidR="00774FF8" w:rsidRDefault="00774FF8" w:rsidP="00191297"/>
    <w:p w:rsidR="00774FF8" w:rsidRDefault="00774FF8" w:rsidP="00191297">
      <w:r>
        <w:t>Si vous accédez aux factures par le menu gestion, la date, le montant, le nom de l’utilisateur ayant effectué l’ajustement, l’Entité payeuse concernée par l’ajustement ainsi que le commentaire l’expliquant seront indiqués.</w:t>
      </w:r>
    </w:p>
    <w:p w:rsidR="00774FF8" w:rsidRDefault="00774FF8" w:rsidP="00191297">
      <w:pPr>
        <w:rPr>
          <w:i/>
          <w:iCs/>
        </w:rPr>
      </w:pPr>
    </w:p>
    <w:p w:rsidR="00774FF8" w:rsidRDefault="00774FF8" w:rsidP="00191297">
      <w:r w:rsidRPr="00EC2CD0">
        <w:rPr>
          <w:i/>
          <w:iCs/>
        </w:rPr>
        <w:t>Ex.</w:t>
      </w:r>
      <w:r>
        <w:t xml:space="preserve"> </w:t>
      </w:r>
      <w:r>
        <w:rPr>
          <w:noProof/>
        </w:rPr>
        <w:pict>
          <v:shape id="Picture 561" o:spid="_x0000_i1880" type="#_x0000_t75" style="width:189.75pt;height:30pt;visibility:visible">
            <v:imagedata r:id="rId278" o:title=""/>
          </v:shape>
        </w:pict>
      </w:r>
    </w:p>
    <w:p w:rsidR="00774FF8" w:rsidRDefault="00774FF8" w:rsidP="00191297"/>
    <w:p w:rsidR="00774FF8" w:rsidRDefault="00774FF8" w:rsidP="00191297">
      <w:r>
        <w:t>Si vous accédez aux factures par le biais d’une Entité payeuse, le nom de l’Entité payeuse ne sera pas indiqué.</w:t>
      </w:r>
    </w:p>
    <w:p w:rsidR="00774FF8" w:rsidRDefault="00774FF8" w:rsidP="00191297"/>
    <w:p w:rsidR="00774FF8" w:rsidRDefault="00774FF8" w:rsidP="00191297">
      <w:r>
        <w:t xml:space="preserve">Ex. </w:t>
      </w:r>
      <w:r>
        <w:rPr>
          <w:noProof/>
        </w:rPr>
        <w:pict>
          <v:shape id="Picture 562" o:spid="_x0000_i1881" type="#_x0000_t75" style="width:190.5pt;height:18.75pt;visibility:visible">
            <v:imagedata r:id="rId279" o:title=""/>
          </v:shape>
        </w:pict>
      </w:r>
    </w:p>
    <w:p w:rsidR="00774FF8" w:rsidRDefault="00774FF8" w:rsidP="00191297"/>
    <w:p w:rsidR="00774FF8" w:rsidRDefault="00774FF8" w:rsidP="00191297">
      <w:r>
        <w:t>S’il s’agit de l’émission d’un reçu, la méthode de paiement et le numéro du reçu seront indiqués à la suite des informations mentionnées.</w:t>
      </w:r>
    </w:p>
    <w:p w:rsidR="00774FF8" w:rsidRDefault="00774FF8" w:rsidP="00191297"/>
    <w:p w:rsidR="00774FF8" w:rsidRDefault="00774FF8" w:rsidP="00191297">
      <w:r>
        <w:t xml:space="preserve">Ex. </w:t>
      </w:r>
      <w:r>
        <w:rPr>
          <w:noProof/>
        </w:rPr>
        <w:pict>
          <v:shape id="Picture 563" o:spid="_x0000_i1882" type="#_x0000_t75" style="width:195.75pt;height:27.75pt;visibility:visible">
            <v:imagedata r:id="rId280" o:title=""/>
          </v:shape>
        </w:pict>
      </w:r>
    </w:p>
    <w:p w:rsidR="00774FF8" w:rsidRDefault="00774FF8" w:rsidP="00191297"/>
    <w:p w:rsidR="00774FF8" w:rsidRDefault="00774FF8" w:rsidP="00191297">
      <w:r w:rsidRPr="00527EF4">
        <w:t>L</w:t>
      </w:r>
      <w:r>
        <w:t>a dernière modification</w:t>
      </w:r>
      <w:r w:rsidRPr="00527EF4">
        <w:t xml:space="preserve"> effectué</w:t>
      </w:r>
      <w:r>
        <w:t>e</w:t>
      </w:r>
      <w:r w:rsidRPr="00527EF4">
        <w:t xml:space="preserve"> apparaît </w:t>
      </w:r>
      <w:r>
        <w:t xml:space="preserve">donc </w:t>
      </w:r>
      <w:r w:rsidRPr="00527EF4">
        <w:t xml:space="preserve">en tête de </w:t>
      </w:r>
      <w:r>
        <w:t>liste</w:t>
      </w:r>
      <w:r w:rsidRPr="00527EF4">
        <w:t>, accompagné du commentaire</w:t>
      </w:r>
      <w:r>
        <w:t xml:space="preserve"> expliquant l’expliquant</w:t>
      </w:r>
      <w:r w:rsidRPr="00527EF4">
        <w:t>.</w:t>
      </w:r>
    </w:p>
    <w:p w:rsidR="00774FF8" w:rsidRDefault="00774FF8" w:rsidP="00191297"/>
    <w:p w:rsidR="00774FF8" w:rsidRPr="00527EF4" w:rsidRDefault="00774FF8" w:rsidP="00191297">
      <w:r>
        <w:t>Dans le cas d’une facture unifiée, l’Historique des paiements / ajustements ne tient compte que de ceux effectués sur la facture unifiée.</w:t>
      </w:r>
    </w:p>
    <w:p w:rsidR="00774FF8" w:rsidRPr="00527EF4" w:rsidRDefault="00774FF8" w:rsidP="00191297">
      <w:pPr>
        <w:ind w:left="993"/>
      </w:pPr>
    </w:p>
    <w:p w:rsidR="00774FF8" w:rsidRDefault="00774FF8" w:rsidP="003D396B">
      <w:pPr>
        <w:rPr>
          <w:b/>
          <w:bCs/>
        </w:rPr>
      </w:pPr>
    </w:p>
    <w:p w:rsidR="00774FF8" w:rsidRPr="00BE11DB" w:rsidRDefault="00774FF8" w:rsidP="003D396B">
      <w:pPr>
        <w:rPr>
          <w:b/>
          <w:bCs/>
          <w:i/>
          <w:iCs/>
        </w:rPr>
      </w:pPr>
      <w:r>
        <w:rPr>
          <w:b/>
          <w:bCs/>
        </w:rPr>
        <w:t xml:space="preserve">Fenêtre de consultation </w:t>
      </w:r>
      <w:r>
        <w:rPr>
          <w:b/>
          <w:bCs/>
          <w:i/>
          <w:iCs/>
        </w:rPr>
        <w:t>Entité(s) payeuse(s)</w:t>
      </w:r>
    </w:p>
    <w:p w:rsidR="00774FF8" w:rsidRDefault="00774FF8" w:rsidP="003D396B">
      <w:r>
        <w:rPr>
          <w:noProof/>
        </w:rPr>
        <w:pict>
          <v:shape id="Picture 657" o:spid="_x0000_i1883" type="#_x0000_t75" style="width:401.25pt;height:96.75pt;visibility:visible">
            <v:imagedata r:id="rId281" o:title=""/>
          </v:shape>
        </w:pict>
      </w:r>
    </w:p>
    <w:p w:rsidR="00774FF8" w:rsidRDefault="00774FF8" w:rsidP="00BE11DB"/>
    <w:p w:rsidR="00774FF8" w:rsidRDefault="00774FF8" w:rsidP="00BE11DB"/>
    <w:p w:rsidR="00774FF8" w:rsidRPr="00747009" w:rsidRDefault="00774FF8" w:rsidP="00BE11DB">
      <w:pPr>
        <w:rPr>
          <w:i/>
          <w:iCs/>
        </w:rPr>
      </w:pPr>
      <w:r>
        <w:t xml:space="preserve">Les éléments de la fenêtre </w:t>
      </w:r>
      <w:r>
        <w:rPr>
          <w:i/>
          <w:iCs/>
        </w:rPr>
        <w:t xml:space="preserve">Entité(s) payeuse(s) </w:t>
      </w:r>
      <w:r w:rsidRPr="00747009">
        <w:t xml:space="preserve">se </w:t>
      </w:r>
      <w:r>
        <w:t xml:space="preserve">présentent en </w:t>
      </w:r>
      <w:r w:rsidRPr="00F266B1">
        <w:rPr>
          <w:b/>
          <w:bCs/>
        </w:rPr>
        <w:t>cinq colonnes</w:t>
      </w:r>
      <w:r>
        <w:t xml:space="preserve">. La </w:t>
      </w:r>
      <w:r w:rsidRPr="00F266B1">
        <w:rPr>
          <w:b/>
          <w:bCs/>
        </w:rPr>
        <w:t>première</w:t>
      </w:r>
      <w:r>
        <w:t xml:space="preserve"> énumère les différents types d’</w:t>
      </w:r>
      <w:r w:rsidRPr="00F266B1">
        <w:rPr>
          <w:b/>
          <w:bCs/>
        </w:rPr>
        <w:t>Entité payeuses</w:t>
      </w:r>
      <w:r>
        <w:rPr>
          <w:b/>
          <w:bCs/>
        </w:rPr>
        <w:t> </w:t>
      </w:r>
      <w:r>
        <w:t xml:space="preserve">: Client (Nom, Prénom (numéro de client)), Utilisateur (Nom, Prénom  (numéro d’utilisateur)) et P/O clé (Nom (numéro de personne / organisme clé)). La clinique n’y apparaît pas même si elle peut parfois être considérée comme Entité payeuse. La </w:t>
      </w:r>
      <w:r w:rsidRPr="00F266B1">
        <w:rPr>
          <w:b/>
          <w:bCs/>
        </w:rPr>
        <w:t>seconde</w:t>
      </w:r>
      <w:r>
        <w:t xml:space="preserve"> colonne indique le </w:t>
      </w:r>
      <w:r w:rsidRPr="00F266B1">
        <w:rPr>
          <w:b/>
          <w:bCs/>
        </w:rPr>
        <w:t>pourcentage du Montant à payer</w:t>
      </w:r>
      <w:r>
        <w:t xml:space="preserve"> associé à chacune d’elles. Dans le cas d’une facture où la clinique serait l’Entité payeuse, tout ces pourcentages indiqueraient « 0 ».</w:t>
      </w:r>
    </w:p>
    <w:p w:rsidR="00774FF8" w:rsidRDefault="00774FF8" w:rsidP="00BE11DB"/>
    <w:p w:rsidR="00774FF8" w:rsidRDefault="00774FF8" w:rsidP="00BE11DB">
      <w:r>
        <w:t xml:space="preserve">La </w:t>
      </w:r>
      <w:r w:rsidRPr="00F266B1">
        <w:rPr>
          <w:b/>
          <w:bCs/>
        </w:rPr>
        <w:t>troisième</w:t>
      </w:r>
      <w:r>
        <w:t xml:space="preserve"> colonne indique l’</w:t>
      </w:r>
      <w:r w:rsidRPr="004A08E5">
        <w:rPr>
          <w:b/>
          <w:bCs/>
        </w:rPr>
        <w:t>Entité liée</w:t>
      </w:r>
      <w:r>
        <w:t xml:space="preserve"> à la facture. Il s’agit soit d’un client (Nom, Prénom (numéro de client) Numéro de dossier-Nom du thérapeute, Prénom du thérapeute-Codification dossier) ou un travailleur autonome (Nom, Prénom (numéro d’utilisateur)). Suit le </w:t>
      </w:r>
      <w:r w:rsidRPr="00E01F88">
        <w:rPr>
          <w:b/>
          <w:bCs/>
        </w:rPr>
        <w:t>N</w:t>
      </w:r>
      <w:r w:rsidRPr="00E01F88">
        <w:rPr>
          <w:b/>
          <w:bCs/>
          <w:vertAlign w:val="superscript"/>
        </w:rPr>
        <w:t>o</w:t>
      </w:r>
      <w:r w:rsidRPr="00E01F88">
        <w:rPr>
          <w:b/>
          <w:bCs/>
        </w:rPr>
        <w:t>. du reçu</w:t>
      </w:r>
      <w:r>
        <w:rPr>
          <w:b/>
          <w:bCs/>
        </w:rPr>
        <w:t xml:space="preserve">. </w:t>
      </w:r>
      <w:r>
        <w:t xml:space="preserve">Si celui-ci n’a pas encore été émis la mention </w:t>
      </w:r>
      <w:r>
        <w:rPr>
          <w:i/>
          <w:iCs/>
        </w:rPr>
        <w:t xml:space="preserve">Reçu non desservi </w:t>
      </w:r>
      <w:r>
        <w:t xml:space="preserve">est indiquée. S’il a été émis c’est son numéro qui apparaît. Dans le cas d’une facture unifiée plusieurs numéros de reçu peuvent être inscrits. Il s’agit alors soit du numéro de reçu partiel émit antérieurement pour l’une des factures transférée, soit du numéro de reçu de la facture unifiée. Finalement, suit le numéro de la  </w:t>
      </w:r>
      <w:r w:rsidRPr="009A767B">
        <w:rPr>
          <w:b/>
          <w:bCs/>
        </w:rPr>
        <w:t>Facture transférée</w:t>
      </w:r>
      <w:r>
        <w:t xml:space="preserve">. Ce numéro ne sera présent que lorsqu’une facture a été réunie avec d’autres au sein d’une facture unifiée, sinon la mention </w:t>
      </w:r>
      <w:r w:rsidRPr="000B15F2">
        <w:rPr>
          <w:i/>
          <w:iCs/>
        </w:rPr>
        <w:t>Facture non transférée</w:t>
      </w:r>
      <w:r>
        <w:rPr>
          <w:i/>
          <w:iCs/>
        </w:rPr>
        <w:t xml:space="preserve"> </w:t>
      </w:r>
      <w:r w:rsidRPr="000B15F2">
        <w:t>apparaît</w:t>
      </w:r>
      <w:r>
        <w:t>. Il indique le numéro de la facture unifiée vers laquelle a été transférée la facture.</w:t>
      </w:r>
    </w:p>
    <w:p w:rsidR="00774FF8" w:rsidRDefault="00774FF8" w:rsidP="00BE11DB"/>
    <w:p w:rsidR="00774FF8" w:rsidRPr="009D0FDF" w:rsidRDefault="00774FF8" w:rsidP="00BE11DB">
      <w:r>
        <w:t xml:space="preserve">La </w:t>
      </w:r>
      <w:r w:rsidRPr="000B15F2">
        <w:rPr>
          <w:b/>
          <w:bCs/>
        </w:rPr>
        <w:t>quatrième</w:t>
      </w:r>
      <w:r>
        <w:t xml:space="preserve"> colonne présente les </w:t>
      </w:r>
      <w:r w:rsidRPr="000B15F2">
        <w:rPr>
          <w:b/>
          <w:bCs/>
        </w:rPr>
        <w:t>taxes</w:t>
      </w:r>
      <w:r>
        <w:rPr>
          <w:b/>
          <w:bCs/>
        </w:rPr>
        <w:t xml:space="preserve"> </w:t>
      </w:r>
      <w:r>
        <w:t>provinciale (taxe 1) et fédérale (taxe 2).</w:t>
      </w:r>
    </w:p>
    <w:p w:rsidR="00774FF8" w:rsidRDefault="00774FF8" w:rsidP="00BE11DB">
      <w:r>
        <w:t>Factures liées</w:t>
      </w:r>
    </w:p>
    <w:p w:rsidR="00774FF8" w:rsidRDefault="00774FF8" w:rsidP="00BE11DB">
      <w:r>
        <w:tab/>
        <w:t>= pour la facture unifiée qui rgrp les autres</w:t>
      </w:r>
    </w:p>
    <w:p w:rsidR="00774FF8" w:rsidRDefault="00774FF8" w:rsidP="00BE11DB">
      <w:r>
        <w:tab/>
        <w:t>Indique les factures liées entre parenthèse et son propre numéro devant</w:t>
      </w:r>
    </w:p>
    <w:p w:rsidR="00774FF8" w:rsidRDefault="00774FF8" w:rsidP="00BE11DB"/>
    <w:p w:rsidR="00774FF8" w:rsidRDefault="00774FF8" w:rsidP="00BE11DB">
      <w:r>
        <w:t xml:space="preserve">La </w:t>
      </w:r>
      <w:r>
        <w:rPr>
          <w:b/>
          <w:bCs/>
        </w:rPr>
        <w:t xml:space="preserve">cinquième </w:t>
      </w:r>
      <w:r w:rsidRPr="00E33255">
        <w:t>colonne</w:t>
      </w:r>
      <w:r>
        <w:rPr>
          <w:b/>
          <w:bCs/>
        </w:rPr>
        <w:t xml:space="preserve"> </w:t>
      </w:r>
      <w:r>
        <w:t>indique les Montants payés pour chacunes des Entités payeuses liées à la facture (Client, Utilisateur, P/O clé, Clinique).</w:t>
      </w:r>
    </w:p>
    <w:p w:rsidR="00774FF8" w:rsidRDefault="00774FF8" w:rsidP="00257A50">
      <w:pPr>
        <w:pStyle w:val="Heading2"/>
      </w:pPr>
      <w:r>
        <w:br w:type="page"/>
      </w:r>
      <w:bookmarkStart w:id="181" w:name="Bills_Filter"/>
      <w:bookmarkEnd w:id="181"/>
      <w:r>
        <w:t>Filtrer les factures</w:t>
      </w:r>
    </w:p>
    <w:p w:rsidR="00774FF8" w:rsidRDefault="00774FF8" w:rsidP="003604CA">
      <w:r w:rsidRPr="00CA76CD">
        <w:rPr>
          <w:vanish/>
        </w:rPr>
        <w:t xml:space="preserve">Numéro : </w:t>
      </w:r>
      <w:r>
        <w:rPr>
          <w:vanish/>
        </w:rPr>
        <w:t>168</w:t>
      </w:r>
    </w:p>
    <w:p w:rsidR="00774FF8" w:rsidRDefault="00774FF8" w:rsidP="00375460">
      <w:r>
        <w:t xml:space="preserve">Pour filtrer les </w:t>
      </w:r>
      <w:hyperlink w:anchor="Bills_Facture" w:history="1">
        <w:r w:rsidRPr="005C68D2">
          <w:rPr>
            <w:rStyle w:val="Hyperlink"/>
          </w:rPr>
          <w:t>factur</w:t>
        </w:r>
        <w:r>
          <w:rPr>
            <w:rStyle w:val="Hyperlink"/>
          </w:rPr>
          <w:t>es</w:t>
        </w:r>
      </w:hyperlink>
      <w:r>
        <w:t>,</w:t>
      </w:r>
      <w:r w:rsidRPr="007E2F6A">
        <w:t xml:space="preserve"> cliquez sur le menu </w:t>
      </w:r>
      <w:r>
        <w:rPr>
          <w:b/>
          <w:bCs/>
        </w:rPr>
        <w:t>Gestion</w:t>
      </w:r>
      <w:r w:rsidRPr="007E2F6A">
        <w:t xml:space="preserve">, puis cliquez sur </w:t>
      </w:r>
      <w:r>
        <w:rPr>
          <w:b/>
          <w:bCs/>
        </w:rPr>
        <w:t>Factures</w:t>
      </w:r>
      <w:r>
        <w:t xml:space="preserve"> et ensuite sur </w:t>
      </w:r>
      <w:r>
        <w:rPr>
          <w:noProof/>
        </w:rPr>
        <w:pict>
          <v:shape id="_x0000_i1884" type="#_x0000_t75" style="width:12pt;height:12pt;visibility:visible">
            <v:imagedata r:id="rId268" o:title=""/>
          </v:shape>
        </w:pict>
      </w:r>
      <w:r>
        <w:t xml:space="preserve"> </w:t>
      </w:r>
      <w:r w:rsidRPr="00D72E61">
        <w:rPr>
          <w:b/>
          <w:bCs/>
        </w:rPr>
        <w:t>Ouvrir</w:t>
      </w:r>
      <w:r w:rsidRPr="00D72E61">
        <w:t>.</w:t>
      </w:r>
    </w:p>
    <w:p w:rsidR="00774FF8" w:rsidRDefault="00774FF8" w:rsidP="00375460"/>
    <w:p w:rsidR="00774FF8" w:rsidRPr="00C86855" w:rsidRDefault="00774FF8" w:rsidP="00375460">
      <w:pPr>
        <w:rPr>
          <w:i/>
          <w:iCs/>
        </w:rPr>
      </w:pPr>
      <w:r>
        <w:rPr>
          <w:i/>
          <w:iCs/>
        </w:rPr>
        <w:t xml:space="preserve">La fenêtre </w:t>
      </w:r>
      <w:r>
        <w:t>Gestion des factures</w:t>
      </w:r>
      <w:r>
        <w:rPr>
          <w:i/>
          <w:iCs/>
        </w:rPr>
        <w:t xml:space="preserve"> apparaît.</w:t>
      </w:r>
    </w:p>
    <w:p w:rsidR="00774FF8" w:rsidRDefault="00774FF8" w:rsidP="00375460"/>
    <w:p w:rsidR="00774FF8" w:rsidRDefault="00774FF8" w:rsidP="00375460">
      <w:r>
        <w:t>1.</w:t>
      </w:r>
      <w:r w:rsidRPr="008871B8">
        <w:rPr>
          <w:b/>
          <w:bCs/>
        </w:rPr>
        <w:t xml:space="preserve"> Paramètres de filtration </w:t>
      </w:r>
      <w:r>
        <w:t>:</w:t>
      </w:r>
    </w:p>
    <w:p w:rsidR="00774FF8" w:rsidRDefault="00774FF8" w:rsidP="00375460"/>
    <w:p w:rsidR="00774FF8" w:rsidRPr="00797B51" w:rsidRDefault="00774FF8" w:rsidP="00EB055A">
      <w:pPr>
        <w:ind w:left="284"/>
        <w:rPr>
          <w:i/>
          <w:iCs/>
        </w:rPr>
      </w:pPr>
      <w:r w:rsidRPr="00797B51">
        <w:rPr>
          <w:i/>
          <w:iCs/>
        </w:rPr>
        <w:t xml:space="preserve">Vous pouvez choisir un ou plusieurs </w:t>
      </w:r>
      <w:r>
        <w:rPr>
          <w:i/>
          <w:iCs/>
        </w:rPr>
        <w:t>p</w:t>
      </w:r>
      <w:r w:rsidRPr="005C68D2">
        <w:rPr>
          <w:i/>
          <w:iCs/>
        </w:rPr>
        <w:t>aramètres</w:t>
      </w:r>
      <w:r w:rsidRPr="00797B51">
        <w:t> </w:t>
      </w:r>
      <w:r w:rsidRPr="005C68D2">
        <w:rPr>
          <w:i/>
          <w:iCs/>
        </w:rPr>
        <w:t>parmi lesquels s’effectuera la filtration.</w:t>
      </w:r>
      <w:r w:rsidRPr="00797B51">
        <w:rPr>
          <w:i/>
          <w:iCs/>
        </w:rPr>
        <w:t xml:space="preserve"> Si vous n’en utilisez aucun, to</w:t>
      </w:r>
      <w:r>
        <w:rPr>
          <w:i/>
          <w:iCs/>
        </w:rPr>
        <w:t>utes les factures existantes</w:t>
      </w:r>
      <w:r w:rsidRPr="00797B51">
        <w:rPr>
          <w:i/>
          <w:iCs/>
        </w:rPr>
        <w:t xml:space="preserve"> s’afficheront</w:t>
      </w:r>
      <w:r>
        <w:rPr>
          <w:i/>
          <w:iCs/>
        </w:rPr>
        <w:t xml:space="preserve"> dans la liste des factures</w:t>
      </w:r>
      <w:r w:rsidRPr="00797B51">
        <w:rPr>
          <w:i/>
          <w:iCs/>
        </w:rPr>
        <w:t>.</w:t>
      </w:r>
    </w:p>
    <w:p w:rsidR="00774FF8" w:rsidRDefault="00774FF8" w:rsidP="00375460"/>
    <w:p w:rsidR="00774FF8" w:rsidRDefault="00774FF8" w:rsidP="008871B8">
      <w:pPr>
        <w:ind w:left="709"/>
      </w:pPr>
      <w:r>
        <w:t xml:space="preserve">1.1. Sélection d’une </w:t>
      </w:r>
      <w:r w:rsidRPr="0049135A">
        <w:rPr>
          <w:b/>
          <w:bCs/>
        </w:rPr>
        <w:t>Entité liée spécifique primaire</w:t>
      </w:r>
      <w:r>
        <w:t> :</w:t>
      </w:r>
    </w:p>
    <w:p w:rsidR="00774FF8" w:rsidRDefault="00774FF8" w:rsidP="008871B8">
      <w:pPr>
        <w:ind w:left="709"/>
      </w:pPr>
    </w:p>
    <w:p w:rsidR="00774FF8" w:rsidRPr="00E73BBC" w:rsidRDefault="00774FF8" w:rsidP="00E73BBC">
      <w:pPr>
        <w:ind w:left="1134"/>
      </w:pPr>
      <w:r>
        <w:t>Une</w:t>
      </w:r>
      <w:r w:rsidRPr="00E73BBC">
        <w:t xml:space="preserve"> liste déroulante </w:t>
      </w:r>
      <w:r>
        <w:t>apparaît en cliquant sur</w:t>
      </w:r>
      <w:r w:rsidRPr="00E73BBC">
        <w:t xml:space="preserve"> </w:t>
      </w:r>
      <w:r>
        <w:rPr>
          <w:noProof/>
        </w:rPr>
        <w:pict>
          <v:shape id="_x0000_i1885" type="#_x0000_t75" style="width:14.25pt;height:14.25pt;visibility:visible">
            <v:imagedata r:id="rId114" o:title=""/>
          </v:shape>
        </w:pict>
      </w:r>
      <w:r w:rsidRPr="00E73BBC">
        <w:t xml:space="preserve">  </w:t>
      </w:r>
      <w:r>
        <w:t xml:space="preserve">situé </w:t>
      </w:r>
      <w:r w:rsidRPr="00E73BBC">
        <w:t>à la droite du champ</w:t>
      </w:r>
      <w:r>
        <w:t xml:space="preserve"> </w:t>
      </w:r>
      <w:r w:rsidRPr="00E73BBC">
        <w:rPr>
          <w:i/>
          <w:iCs/>
        </w:rPr>
        <w:t>Entité liée</w:t>
      </w:r>
      <w:r w:rsidRPr="00E73BBC">
        <w:t xml:space="preserve">. </w:t>
      </w:r>
    </w:p>
    <w:p w:rsidR="00774FF8" w:rsidRDefault="00774FF8" w:rsidP="00620C39">
      <w:pPr>
        <w:ind w:left="284" w:hanging="284"/>
      </w:pPr>
    </w:p>
    <w:p w:rsidR="00774FF8" w:rsidRDefault="00774FF8" w:rsidP="00620C39">
      <w:pPr>
        <w:ind w:left="284" w:hanging="284"/>
      </w:pPr>
      <w:r>
        <w:tab/>
      </w:r>
      <w:r>
        <w:tab/>
      </w:r>
      <w:r>
        <w:tab/>
        <w:t xml:space="preserve">1.1a. </w:t>
      </w:r>
      <w:r>
        <w:rPr>
          <w:b/>
          <w:bCs/>
        </w:rPr>
        <w:t>Toutes.</w:t>
      </w:r>
    </w:p>
    <w:p w:rsidR="00774FF8" w:rsidRDefault="00774FF8" w:rsidP="00E73BBC"/>
    <w:p w:rsidR="00774FF8" w:rsidRPr="000E50F3" w:rsidRDefault="00774FF8" w:rsidP="00E73BBC">
      <w:pPr>
        <w:ind w:left="1416" w:firstLine="569"/>
        <w:rPr>
          <w:b/>
          <w:bCs/>
          <w:i/>
          <w:iCs/>
        </w:rPr>
      </w:pPr>
      <w:r w:rsidRPr="000E50F3">
        <w:t>Toutes</w:t>
      </w:r>
      <w:r>
        <w:rPr>
          <w:b/>
          <w:bCs/>
          <w:i/>
          <w:iCs/>
        </w:rPr>
        <w:t xml:space="preserve"> </w:t>
      </w:r>
      <w:r w:rsidRPr="000E50F3">
        <w:rPr>
          <w:i/>
          <w:iCs/>
        </w:rPr>
        <w:t>est sélectionné par défaut.</w:t>
      </w:r>
    </w:p>
    <w:p w:rsidR="00774FF8" w:rsidRDefault="00774FF8" w:rsidP="00620C39">
      <w:pPr>
        <w:ind w:left="284" w:hanging="284"/>
      </w:pPr>
    </w:p>
    <w:p w:rsidR="00774FF8" w:rsidRDefault="00774FF8" w:rsidP="00E73BBC">
      <w:pPr>
        <w:ind w:left="708" w:firstLine="708"/>
      </w:pPr>
      <w:r>
        <w:t xml:space="preserve">1.1b. </w:t>
      </w:r>
      <w:r w:rsidRPr="00174D8D">
        <w:rPr>
          <w:b/>
          <w:bCs/>
        </w:rPr>
        <w:t>Client</w:t>
      </w:r>
      <w:r>
        <w:t> :</w:t>
      </w:r>
    </w:p>
    <w:p w:rsidR="00774FF8" w:rsidRDefault="00774FF8" w:rsidP="00620C39">
      <w:pPr>
        <w:ind w:left="284" w:hanging="284"/>
      </w:pPr>
    </w:p>
    <w:p w:rsidR="00774FF8" w:rsidRDefault="00774FF8" w:rsidP="00E73BBC">
      <w:pPr>
        <w:ind w:left="1416" w:firstLine="708"/>
      </w:pPr>
      <w:r>
        <w:t xml:space="preserve">1.1b. 1. Sélectionnez </w:t>
      </w:r>
      <w:r w:rsidRPr="004E69E3">
        <w:rPr>
          <w:b/>
          <w:bCs/>
        </w:rPr>
        <w:t>Client</w:t>
      </w:r>
      <w:r>
        <w:t>;</w:t>
      </w:r>
    </w:p>
    <w:p w:rsidR="00774FF8" w:rsidRDefault="00774FF8" w:rsidP="00620C39">
      <w:pPr>
        <w:ind w:left="708" w:firstLine="708"/>
      </w:pPr>
    </w:p>
    <w:p w:rsidR="00774FF8" w:rsidRPr="000E50F3" w:rsidRDefault="00774FF8" w:rsidP="00E73BBC">
      <w:pPr>
        <w:ind w:left="2832"/>
        <w:rPr>
          <w:i/>
          <w:iCs/>
        </w:rPr>
      </w:pPr>
      <w:r>
        <w:rPr>
          <w:i/>
          <w:iCs/>
          <w:noProof/>
        </w:rPr>
        <w:t xml:space="preserve">L’icône </w:t>
      </w:r>
      <w:r w:rsidRPr="009C6C36">
        <w:rPr>
          <w:b/>
          <w:bCs/>
          <w:i/>
          <w:iCs/>
          <w:noProof/>
        </w:rPr>
        <w:pict>
          <v:shape id="_x0000_i1886" type="#_x0000_t75" style="width:14.25pt;height:14.25pt;visibility:visible">
            <v:imagedata r:id="rId266" o:title=""/>
          </v:shape>
        </w:pict>
      </w:r>
      <w:r w:rsidRPr="000E50F3">
        <w:rPr>
          <w:b/>
          <w:bCs/>
          <w:i/>
          <w:iCs/>
        </w:rPr>
        <w:t xml:space="preserve"> </w:t>
      </w:r>
      <w:r w:rsidRPr="00095CD7">
        <w:t>(Sélectionner un client et un dossier spécifiques)</w:t>
      </w:r>
      <w:r>
        <w:rPr>
          <w:i/>
          <w:iCs/>
        </w:rPr>
        <w:t xml:space="preserve"> </w:t>
      </w:r>
      <w:r w:rsidRPr="000E50F3">
        <w:rPr>
          <w:i/>
          <w:iCs/>
        </w:rPr>
        <w:t>s’active.</w:t>
      </w:r>
    </w:p>
    <w:p w:rsidR="00774FF8" w:rsidRDefault="00774FF8" w:rsidP="00E73BBC">
      <w:pPr>
        <w:ind w:left="284" w:hanging="284"/>
      </w:pPr>
      <w:r>
        <w:tab/>
      </w:r>
      <w:r>
        <w:tab/>
      </w:r>
      <w:r>
        <w:tab/>
      </w:r>
      <w:r>
        <w:tab/>
      </w:r>
      <w:r>
        <w:tab/>
      </w:r>
    </w:p>
    <w:p w:rsidR="00774FF8" w:rsidRDefault="00774FF8" w:rsidP="00E73BBC">
      <w:pPr>
        <w:ind w:left="1416" w:firstLine="708"/>
      </w:pPr>
      <w:r>
        <w:t xml:space="preserve">1.1b.2. Cliquez sur l’icône </w:t>
      </w:r>
      <w:r w:rsidRPr="009C6C36">
        <w:rPr>
          <w:b/>
          <w:bCs/>
          <w:noProof/>
        </w:rPr>
        <w:pict>
          <v:shape id="_x0000_i1887" type="#_x0000_t75" style="width:14.25pt;height:14.25pt;visibility:visible">
            <v:imagedata r:id="rId266" o:title=""/>
          </v:shape>
        </w:pict>
      </w:r>
      <w:r>
        <w:t>;</w:t>
      </w:r>
    </w:p>
    <w:p w:rsidR="00774FF8" w:rsidRDefault="00774FF8" w:rsidP="00620C39">
      <w:pPr>
        <w:ind w:left="852" w:firstLine="566"/>
      </w:pPr>
    </w:p>
    <w:p w:rsidR="00774FF8" w:rsidRDefault="00774FF8" w:rsidP="00E73BBC">
      <w:pPr>
        <w:ind w:left="1416" w:firstLine="708"/>
      </w:pPr>
      <w:r>
        <w:t>1.1b.3. Cliquez sur « </w:t>
      </w:r>
      <w:r>
        <w:rPr>
          <w:b/>
          <w:bCs/>
        </w:rPr>
        <w:t>Sélectionner</w:t>
      </w:r>
      <w:r>
        <w:t> »;</w:t>
      </w:r>
    </w:p>
    <w:p w:rsidR="00774FF8" w:rsidRDefault="00774FF8" w:rsidP="00620C39">
      <w:pPr>
        <w:ind w:left="284" w:firstLine="424"/>
      </w:pPr>
    </w:p>
    <w:p w:rsidR="00774FF8" w:rsidRDefault="00774FF8" w:rsidP="008871B8">
      <w:pPr>
        <w:ind w:left="2835"/>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rPr>
          <w:t>Rechercher un compte client</w:t>
        </w:r>
      </w:hyperlink>
      <w:r>
        <w:rPr>
          <w:i/>
          <w:iCs/>
        </w:rPr>
        <w:t>, puis sélectionnez le compte client désiré</w:t>
      </w:r>
      <w:r w:rsidRPr="007E2F6A">
        <w:rPr>
          <w:i/>
          <w:iCs/>
        </w:rPr>
        <w:t>.</w:t>
      </w:r>
    </w:p>
    <w:p w:rsidR="00774FF8" w:rsidRDefault="00774FF8" w:rsidP="00620C39">
      <w:pPr>
        <w:rPr>
          <w:i/>
          <w:iCs/>
        </w:rPr>
      </w:pPr>
    </w:p>
    <w:p w:rsidR="00774FF8" w:rsidRDefault="00774FF8" w:rsidP="008871B8">
      <w:pPr>
        <w:ind w:left="2413" w:firstLine="419"/>
      </w:pPr>
      <w:r>
        <w:rPr>
          <w:i/>
          <w:iCs/>
        </w:rPr>
        <w:t xml:space="preserve">La fenêtre </w:t>
      </w:r>
      <w:r>
        <w:t>Veuillez choisir le dossier</w:t>
      </w:r>
      <w:r>
        <w:rPr>
          <w:i/>
          <w:iCs/>
        </w:rPr>
        <w:t xml:space="preserve"> apparaît.</w:t>
      </w:r>
    </w:p>
    <w:p w:rsidR="00774FF8" w:rsidRDefault="00774FF8" w:rsidP="00620C39">
      <w:pPr>
        <w:ind w:left="1843" w:hanging="567"/>
      </w:pPr>
    </w:p>
    <w:p w:rsidR="00774FF8" w:rsidRDefault="00774FF8" w:rsidP="00EB055A">
      <w:pPr>
        <w:ind w:left="1416" w:firstLine="708"/>
      </w:pPr>
      <w:r>
        <w:t xml:space="preserve">1.1b.4. </w:t>
      </w:r>
      <w:r w:rsidRPr="00D35B6E">
        <w:rPr>
          <w:b/>
          <w:bCs/>
        </w:rPr>
        <w:t xml:space="preserve">Cliquez </w:t>
      </w:r>
      <w:r>
        <w:t xml:space="preserve">sur un </w:t>
      </w:r>
      <w:r w:rsidRPr="00D35B6E">
        <w:rPr>
          <w:b/>
          <w:bCs/>
        </w:rPr>
        <w:t>dossier</w:t>
      </w:r>
      <w:r>
        <w:t xml:space="preserve"> pour le sélectionner;</w:t>
      </w:r>
    </w:p>
    <w:p w:rsidR="00774FF8" w:rsidRDefault="00774FF8" w:rsidP="00620C39">
      <w:pPr>
        <w:ind w:left="1843" w:hanging="567"/>
      </w:pPr>
    </w:p>
    <w:p w:rsidR="00774FF8" w:rsidRPr="00A56255" w:rsidRDefault="00774FF8" w:rsidP="008871B8">
      <w:pPr>
        <w:ind w:left="2832"/>
        <w:rPr>
          <w:i/>
          <w:iCs/>
        </w:rPr>
      </w:pPr>
      <w:r w:rsidRPr="00A56255">
        <w:rPr>
          <w:i/>
          <w:iCs/>
        </w:rPr>
        <w:t>Assurez-vous qu’un dossier est bien sélectionné (surligné en gris) avant d</w:t>
      </w:r>
      <w:r>
        <w:rPr>
          <w:i/>
          <w:iCs/>
        </w:rPr>
        <w:t>e procéder à la prochaine étape, sinon le compte client ne sera pas sélectionné et vous devrez recommencer l’opération du début.</w:t>
      </w:r>
    </w:p>
    <w:p w:rsidR="00774FF8" w:rsidRDefault="00774FF8" w:rsidP="00620C39">
      <w:pPr>
        <w:ind w:left="1843" w:hanging="567"/>
      </w:pPr>
    </w:p>
    <w:p w:rsidR="00774FF8" w:rsidRPr="00DB62C9" w:rsidRDefault="00774FF8" w:rsidP="00EB055A">
      <w:pPr>
        <w:ind w:left="1416" w:firstLine="708"/>
      </w:pPr>
      <w:r>
        <w:t>1.1b.5. Cliquez sur « </w:t>
      </w:r>
      <w:r>
        <w:rPr>
          <w:b/>
          <w:bCs/>
        </w:rPr>
        <w:t>Ok</w:t>
      </w:r>
      <w:r>
        <w:t> ».</w:t>
      </w:r>
    </w:p>
    <w:p w:rsidR="00774FF8" w:rsidRDefault="00774FF8" w:rsidP="00620C39">
      <w:pPr>
        <w:rPr>
          <w:i/>
          <w:iCs/>
        </w:rPr>
      </w:pPr>
      <w:r>
        <w:tab/>
      </w:r>
      <w:r>
        <w:tab/>
      </w:r>
    </w:p>
    <w:p w:rsidR="00774FF8" w:rsidRDefault="00774FF8" w:rsidP="008871B8">
      <w:pPr>
        <w:ind w:left="2832"/>
        <w:rPr>
          <w:i/>
          <w:iCs/>
        </w:rPr>
      </w:pPr>
      <w:r w:rsidRPr="00BF209A">
        <w:rPr>
          <w:i/>
          <w:iCs/>
        </w:rPr>
        <w:t xml:space="preserve">Vous </w:t>
      </w:r>
      <w:r>
        <w:rPr>
          <w:i/>
          <w:iCs/>
        </w:rPr>
        <w:t>pouvez aussi double-cliquer sur un dossier pour le sélectionner. Cette action supplée de plus à l’étape 1.1b.5.</w:t>
      </w:r>
    </w:p>
    <w:p w:rsidR="00774FF8" w:rsidRDefault="00774FF8" w:rsidP="008871B8">
      <w:pPr>
        <w:ind w:left="2832"/>
        <w:rPr>
          <w:i/>
          <w:iCs/>
        </w:rPr>
      </w:pPr>
    </w:p>
    <w:p w:rsidR="00774FF8" w:rsidRDefault="00774FF8" w:rsidP="008871B8">
      <w:pPr>
        <w:ind w:left="2832"/>
        <w:rPr>
          <w:i/>
          <w:iCs/>
        </w:rPr>
      </w:pPr>
      <w:r>
        <w:rPr>
          <w:i/>
          <w:iCs/>
        </w:rPr>
        <w:t xml:space="preserve">Le compte client (et le dossier sélectionné) s’inscrit comme </w:t>
      </w:r>
      <w:r w:rsidRPr="00991C1E">
        <w:rPr>
          <w:b/>
          <w:bCs/>
        </w:rPr>
        <w:t>Entité liée spécifique primaire</w:t>
      </w:r>
      <w:r>
        <w:rPr>
          <w:i/>
          <w:iCs/>
        </w:rPr>
        <w:t xml:space="preserve">. Le compte client apparaît aussi à la droite  de </w:t>
      </w:r>
      <w:r>
        <w:t xml:space="preserve">« Client : » </w:t>
      </w:r>
      <w:r>
        <w:rPr>
          <w:i/>
          <w:iCs/>
        </w:rPr>
        <w:t>dans la section Entité(s) payeuse(s).</w:t>
      </w:r>
    </w:p>
    <w:p w:rsidR="00774FF8" w:rsidRDefault="00774FF8" w:rsidP="008871B8">
      <w:pPr>
        <w:ind w:left="2832"/>
        <w:rPr>
          <w:i/>
          <w:iCs/>
        </w:rPr>
      </w:pPr>
    </w:p>
    <w:p w:rsidR="00774FF8" w:rsidRPr="00991C1E" w:rsidRDefault="00774FF8" w:rsidP="008871B8">
      <w:pPr>
        <w:ind w:left="2832"/>
        <w:rPr>
          <w:i/>
          <w:iCs/>
        </w:rPr>
      </w:pPr>
      <w:r>
        <w:rPr>
          <w:i/>
          <w:iCs/>
        </w:rPr>
        <w:t>L’icône</w:t>
      </w:r>
      <w:r>
        <w:t xml:space="preserve"> </w:t>
      </w:r>
      <w:r w:rsidRPr="009C6C36">
        <w:rPr>
          <w:b/>
          <w:bCs/>
          <w:noProof/>
        </w:rPr>
        <w:pict>
          <v:shape id="_x0000_i1888" type="#_x0000_t75" style="width:14.25pt;height:14.25pt;visibility:visible">
            <v:imagedata r:id="rId266" o:title=""/>
          </v:shape>
        </w:pict>
      </w:r>
      <w:r w:rsidRPr="00991C1E">
        <w:rPr>
          <w:noProof/>
        </w:rPr>
        <w:t xml:space="preserve"> </w:t>
      </w:r>
      <w:r w:rsidRPr="00991C1E">
        <w:rPr>
          <w:i/>
          <w:iCs/>
          <w:noProof/>
        </w:rPr>
        <w:t>(S</w:t>
      </w:r>
      <w:r>
        <w:rPr>
          <w:i/>
          <w:iCs/>
          <w:noProof/>
        </w:rPr>
        <w:t>électionner un rendez-vous, un prêt ou une vente spécifique) s’active.</w:t>
      </w:r>
    </w:p>
    <w:p w:rsidR="00774FF8" w:rsidRDefault="00774FF8" w:rsidP="00620C39">
      <w:pPr>
        <w:ind w:left="284" w:firstLine="424"/>
      </w:pPr>
    </w:p>
    <w:p w:rsidR="00774FF8" w:rsidRDefault="00774FF8" w:rsidP="008871B8">
      <w:pPr>
        <w:ind w:left="1418"/>
      </w:pPr>
      <w:r>
        <w:t xml:space="preserve">1.1c. </w:t>
      </w:r>
      <w:r w:rsidRPr="00174D8D">
        <w:rPr>
          <w:b/>
          <w:bCs/>
        </w:rPr>
        <w:t>Personne / Organisme clé</w:t>
      </w:r>
      <w:r>
        <w:t> :</w:t>
      </w:r>
      <w:r>
        <w:tab/>
      </w:r>
      <w:r>
        <w:tab/>
      </w:r>
    </w:p>
    <w:p w:rsidR="00774FF8" w:rsidRDefault="00774FF8" w:rsidP="00620C39">
      <w:pPr>
        <w:ind w:left="284" w:hanging="284"/>
      </w:pPr>
    </w:p>
    <w:p w:rsidR="00774FF8" w:rsidRDefault="00774FF8" w:rsidP="008871B8">
      <w:pPr>
        <w:ind w:left="1416" w:firstLine="708"/>
      </w:pPr>
      <w:r>
        <w:t xml:space="preserve">1.1c.1.  Sélectionnez </w:t>
      </w:r>
      <w:r w:rsidRPr="004E69E3">
        <w:rPr>
          <w:b/>
          <w:bCs/>
        </w:rPr>
        <w:t>Personne / organisme clé</w:t>
      </w:r>
      <w:r>
        <w:t>;</w:t>
      </w:r>
    </w:p>
    <w:p w:rsidR="00774FF8" w:rsidRDefault="00774FF8" w:rsidP="00620C39">
      <w:pPr>
        <w:ind w:left="284" w:hanging="284"/>
      </w:pPr>
      <w:r>
        <w:tab/>
      </w:r>
      <w:r>
        <w:tab/>
      </w:r>
      <w:r>
        <w:tab/>
      </w:r>
    </w:p>
    <w:p w:rsidR="00774FF8" w:rsidRPr="000E50F3" w:rsidRDefault="00774FF8" w:rsidP="008871B8">
      <w:pPr>
        <w:ind w:left="2832"/>
        <w:rPr>
          <w:i/>
          <w:iCs/>
        </w:rPr>
      </w:pPr>
      <w:r>
        <w:rPr>
          <w:i/>
          <w:iCs/>
          <w:noProof/>
        </w:rPr>
        <w:t xml:space="preserve">L’icône </w:t>
      </w:r>
      <w:r w:rsidRPr="009C6C36">
        <w:rPr>
          <w:b/>
          <w:bCs/>
          <w:i/>
          <w:iCs/>
          <w:noProof/>
        </w:rPr>
        <w:pict>
          <v:shape id="_x0000_i1889" type="#_x0000_t75" style="width:14.25pt;height:14.25pt;visibility:visible">
            <v:imagedata r:id="rId266" o:title=""/>
          </v:shape>
        </w:pict>
      </w:r>
      <w:r w:rsidRPr="000E50F3">
        <w:rPr>
          <w:b/>
          <w:bCs/>
          <w:i/>
          <w:iCs/>
        </w:rPr>
        <w:t xml:space="preserve"> </w:t>
      </w:r>
      <w:r>
        <w:t>(Sélectionner une personne / organisme clé spécifique)</w:t>
      </w:r>
      <w:r>
        <w:rPr>
          <w:i/>
          <w:iCs/>
        </w:rPr>
        <w:t xml:space="preserve"> </w:t>
      </w:r>
      <w:r w:rsidRPr="000E50F3">
        <w:rPr>
          <w:i/>
          <w:iCs/>
        </w:rPr>
        <w:t>s’active.</w:t>
      </w:r>
    </w:p>
    <w:p w:rsidR="00774FF8" w:rsidRDefault="00774FF8" w:rsidP="00C03076">
      <w:pPr>
        <w:ind w:left="284" w:hanging="284"/>
      </w:pPr>
      <w:r>
        <w:tab/>
      </w:r>
      <w:r>
        <w:tab/>
      </w:r>
      <w:r>
        <w:tab/>
      </w:r>
      <w:r>
        <w:tab/>
      </w:r>
    </w:p>
    <w:p w:rsidR="00774FF8" w:rsidRDefault="00774FF8" w:rsidP="008871B8">
      <w:pPr>
        <w:ind w:left="1416" w:firstLine="708"/>
      </w:pPr>
      <w:r>
        <w:t xml:space="preserve">1.1c.2. Cliquez sur l’icône </w:t>
      </w:r>
      <w:r w:rsidRPr="009C6C36">
        <w:rPr>
          <w:b/>
          <w:bCs/>
          <w:noProof/>
        </w:rPr>
        <w:pict>
          <v:shape id="_x0000_i1890" type="#_x0000_t75" style="width:14.25pt;height:14.25pt;visibility:visible">
            <v:imagedata r:id="rId266" o:title=""/>
          </v:shape>
        </w:pict>
      </w:r>
      <w:r>
        <w:t>;</w:t>
      </w:r>
    </w:p>
    <w:p w:rsidR="00774FF8" w:rsidRDefault="00774FF8" w:rsidP="00C03076">
      <w:pPr>
        <w:ind w:left="852" w:firstLine="566"/>
      </w:pPr>
    </w:p>
    <w:p w:rsidR="00774FF8" w:rsidRDefault="00774FF8" w:rsidP="008871B8">
      <w:pPr>
        <w:ind w:left="1419" w:firstLine="705"/>
      </w:pPr>
      <w:r>
        <w:t>1.1c.3. Cliquez sur « </w:t>
      </w:r>
      <w:r>
        <w:rPr>
          <w:b/>
          <w:bCs/>
        </w:rPr>
        <w:t>Sélectionner</w:t>
      </w:r>
      <w:r>
        <w:t> ».</w:t>
      </w:r>
    </w:p>
    <w:p w:rsidR="00774FF8" w:rsidRDefault="00774FF8" w:rsidP="00620C39">
      <w:pPr>
        <w:ind w:left="1985"/>
        <w:rPr>
          <w:i/>
          <w:iCs/>
        </w:rPr>
      </w:pPr>
    </w:p>
    <w:p w:rsidR="00774FF8" w:rsidRDefault="00774FF8" w:rsidP="008871B8">
      <w:pPr>
        <w:ind w:left="2832"/>
      </w:pPr>
      <w:r w:rsidRPr="007E2F6A">
        <w:rPr>
          <w:i/>
          <w:iCs/>
        </w:rPr>
        <w:t xml:space="preserve">La fenêtre </w:t>
      </w:r>
      <w:r w:rsidRPr="007E2F6A">
        <w:t>Recherche d’un</w:t>
      </w:r>
      <w:r>
        <w:t>(e) Personne / organisme clé</w:t>
      </w:r>
      <w:r>
        <w:rPr>
          <w:i/>
          <w:iCs/>
        </w:rPr>
        <w:t xml:space="preserve"> apparaît. </w:t>
      </w:r>
      <w:r w:rsidRPr="007E2F6A">
        <w:rPr>
          <w:i/>
          <w:iCs/>
        </w:rPr>
        <w:t xml:space="preserve">Veuillez suivre les étapes pour </w:t>
      </w:r>
      <w:hyperlink w:anchor="KP_Search" w:history="1">
        <w:r w:rsidRPr="00174D8D">
          <w:rPr>
            <w:rStyle w:val="Hyperlink"/>
          </w:rPr>
          <w:t>Rechercher un compte personne / organisme clé</w:t>
        </w:r>
      </w:hyperlink>
      <w:r>
        <w:rPr>
          <w:i/>
          <w:iCs/>
        </w:rPr>
        <w:t xml:space="preserve">, puis </w:t>
      </w:r>
      <w:r w:rsidRPr="007E2F6A">
        <w:rPr>
          <w:i/>
          <w:iCs/>
        </w:rPr>
        <w:t xml:space="preserve">sélectionnez </w:t>
      </w:r>
      <w:r>
        <w:rPr>
          <w:i/>
          <w:iCs/>
        </w:rPr>
        <w:t>la personne ou l’</w:t>
      </w:r>
      <w:r w:rsidRPr="00697461">
        <w:rPr>
          <w:i/>
          <w:iCs/>
        </w:rPr>
        <w:t>organisme clé d</w:t>
      </w:r>
      <w:r w:rsidRPr="007E2F6A">
        <w:rPr>
          <w:i/>
          <w:iCs/>
        </w:rPr>
        <w:t>ésiré.</w:t>
      </w:r>
      <w:r>
        <w:tab/>
      </w:r>
    </w:p>
    <w:p w:rsidR="00774FF8" w:rsidRDefault="00774FF8" w:rsidP="00C67C48">
      <w:pPr>
        <w:ind w:left="1985"/>
      </w:pPr>
    </w:p>
    <w:p w:rsidR="00774FF8" w:rsidRDefault="00774FF8" w:rsidP="008871B8">
      <w:pPr>
        <w:ind w:left="2832"/>
      </w:pPr>
      <w:r>
        <w:rPr>
          <w:i/>
          <w:iCs/>
        </w:rPr>
        <w:t>Le compte personne / organisme clé sélectionné s’inscrit comme </w:t>
      </w:r>
      <w:r w:rsidRPr="00991C1E">
        <w:rPr>
          <w:b/>
          <w:bCs/>
        </w:rPr>
        <w:t>Entité liée spécifique primaire</w:t>
      </w:r>
      <w:r>
        <w:rPr>
          <w:i/>
          <w:iCs/>
        </w:rPr>
        <w:t>.</w:t>
      </w:r>
    </w:p>
    <w:p w:rsidR="00774FF8" w:rsidRPr="00C67C48" w:rsidRDefault="00774FF8" w:rsidP="00620C39">
      <w:pPr>
        <w:ind w:left="284" w:firstLine="424"/>
      </w:pPr>
    </w:p>
    <w:p w:rsidR="00774FF8" w:rsidRPr="00C67C48" w:rsidRDefault="00774FF8" w:rsidP="008871B8">
      <w:pPr>
        <w:ind w:left="852" w:firstLine="564"/>
      </w:pPr>
      <w:r>
        <w:t>1.1d</w:t>
      </w:r>
      <w:r w:rsidRPr="00C67C48">
        <w:t xml:space="preserve">. </w:t>
      </w:r>
      <w:r w:rsidRPr="00DE1A68">
        <w:rPr>
          <w:b/>
          <w:bCs/>
        </w:rPr>
        <w:t>Utilisateur</w:t>
      </w:r>
      <w:r w:rsidRPr="00C67C48">
        <w:t> :</w:t>
      </w:r>
    </w:p>
    <w:p w:rsidR="00774FF8" w:rsidRPr="00C67C48" w:rsidRDefault="00774FF8" w:rsidP="00620C39">
      <w:pPr>
        <w:ind w:left="284" w:firstLine="424"/>
      </w:pPr>
    </w:p>
    <w:p w:rsidR="00774FF8" w:rsidRPr="00C67C48" w:rsidRDefault="00774FF8" w:rsidP="00620C39">
      <w:pPr>
        <w:ind w:left="852" w:firstLine="424"/>
      </w:pPr>
      <w:r>
        <w:tab/>
      </w:r>
      <w:r>
        <w:tab/>
        <w:t>1.1d</w:t>
      </w:r>
      <w:r w:rsidRPr="00C67C48">
        <w:t xml:space="preserve">.1.  Sélectionnez </w:t>
      </w:r>
      <w:r w:rsidRPr="00C67C48">
        <w:rPr>
          <w:b/>
          <w:bCs/>
        </w:rPr>
        <w:t>Utilisateur</w:t>
      </w:r>
      <w:r w:rsidRPr="00C67C48">
        <w:t>;</w:t>
      </w:r>
    </w:p>
    <w:p w:rsidR="00774FF8" w:rsidRPr="00C67C48" w:rsidRDefault="00774FF8" w:rsidP="00620C39">
      <w:pPr>
        <w:ind w:left="284" w:hanging="284"/>
      </w:pPr>
      <w:r w:rsidRPr="00C67C48">
        <w:tab/>
      </w:r>
      <w:r w:rsidRPr="00C67C48">
        <w:tab/>
      </w:r>
      <w:r w:rsidRPr="00C67C48">
        <w:tab/>
      </w:r>
    </w:p>
    <w:p w:rsidR="00774FF8" w:rsidRPr="00C67C48" w:rsidRDefault="00774FF8" w:rsidP="008871B8">
      <w:pPr>
        <w:ind w:left="2832"/>
        <w:rPr>
          <w:i/>
          <w:iCs/>
        </w:rPr>
      </w:pPr>
      <w:r>
        <w:rPr>
          <w:i/>
          <w:iCs/>
          <w:noProof/>
        </w:rPr>
        <w:t>L’icône</w:t>
      </w:r>
      <w:r w:rsidRPr="00C67C48">
        <w:rPr>
          <w:i/>
          <w:iCs/>
          <w:noProof/>
        </w:rPr>
        <w:t xml:space="preserve"> </w:t>
      </w:r>
      <w:r w:rsidRPr="009C6C36">
        <w:rPr>
          <w:b/>
          <w:bCs/>
          <w:i/>
          <w:iCs/>
          <w:noProof/>
        </w:rPr>
        <w:pict>
          <v:shape id="_x0000_i1891" type="#_x0000_t75" style="width:14.25pt;height:14.25pt;visibility:visible">
            <v:imagedata r:id="rId266" o:title=""/>
          </v:shape>
        </w:pict>
      </w:r>
      <w:r w:rsidRPr="00C67C48">
        <w:rPr>
          <w:b/>
          <w:bCs/>
          <w:i/>
          <w:iCs/>
        </w:rPr>
        <w:t xml:space="preserve"> </w:t>
      </w:r>
      <w:r w:rsidRPr="00C67C48">
        <w:t>(Sélectionner un utilisateur spécifique)</w:t>
      </w:r>
      <w:r w:rsidRPr="00C67C48">
        <w:rPr>
          <w:i/>
          <w:iCs/>
        </w:rPr>
        <w:t xml:space="preserve"> s’active.</w:t>
      </w:r>
    </w:p>
    <w:p w:rsidR="00774FF8" w:rsidRPr="00C67C48" w:rsidRDefault="00774FF8" w:rsidP="00C67C48">
      <w:pPr>
        <w:ind w:left="284" w:hanging="284"/>
      </w:pPr>
      <w:r w:rsidRPr="00C67C48">
        <w:tab/>
      </w:r>
      <w:r w:rsidRPr="00C67C48">
        <w:tab/>
      </w:r>
      <w:r w:rsidRPr="00C67C48">
        <w:tab/>
      </w:r>
      <w:r w:rsidRPr="00C67C48">
        <w:tab/>
      </w:r>
    </w:p>
    <w:p w:rsidR="00774FF8" w:rsidRDefault="00774FF8" w:rsidP="008871B8">
      <w:pPr>
        <w:ind w:left="1558" w:firstLine="566"/>
      </w:pPr>
      <w:r>
        <w:t>1.1d</w:t>
      </w:r>
      <w:r w:rsidRPr="00C67C48">
        <w:t xml:space="preserve">.2. Cliquez sur </w:t>
      </w:r>
      <w:r>
        <w:t xml:space="preserve">l’icône </w:t>
      </w:r>
      <w:r w:rsidRPr="009C6C36">
        <w:rPr>
          <w:b/>
          <w:bCs/>
          <w:noProof/>
        </w:rPr>
        <w:pict>
          <v:shape id="_x0000_i1892" type="#_x0000_t75" style="width:14.25pt;height:14.25pt;visibility:visible">
            <v:imagedata r:id="rId266" o:title=""/>
          </v:shape>
        </w:pict>
      </w:r>
      <w:r>
        <w:t>;</w:t>
      </w:r>
    </w:p>
    <w:p w:rsidR="00774FF8" w:rsidRDefault="00774FF8" w:rsidP="00C67C48">
      <w:pPr>
        <w:ind w:left="852" w:firstLine="566"/>
      </w:pPr>
    </w:p>
    <w:p w:rsidR="00774FF8" w:rsidRDefault="00774FF8" w:rsidP="008871B8">
      <w:pPr>
        <w:ind w:left="1843" w:firstLine="281"/>
      </w:pPr>
      <w:r>
        <w:t>1.1d.3. Cliquez sur « </w:t>
      </w:r>
      <w:r>
        <w:rPr>
          <w:b/>
          <w:bCs/>
        </w:rPr>
        <w:t>Sélectionner</w:t>
      </w:r>
      <w:r>
        <w:t> »;</w:t>
      </w:r>
    </w:p>
    <w:p w:rsidR="00774FF8" w:rsidRDefault="00774FF8" w:rsidP="00572DC1">
      <w:pPr>
        <w:ind w:left="1843" w:hanging="425"/>
      </w:pPr>
    </w:p>
    <w:p w:rsidR="00774FF8" w:rsidRPr="00C67C48" w:rsidRDefault="00774FF8" w:rsidP="008871B8">
      <w:pPr>
        <w:ind w:left="2832"/>
      </w:pPr>
      <w:r w:rsidRPr="00C67C48">
        <w:rPr>
          <w:i/>
          <w:iCs/>
        </w:rPr>
        <w:t xml:space="preserve">La fenêtre </w:t>
      </w:r>
      <w:r>
        <w:t>Veuillez sélectionner l’utilisateur désiré</w:t>
      </w:r>
      <w:r w:rsidRPr="00C67C48">
        <w:rPr>
          <w:i/>
          <w:iCs/>
        </w:rPr>
        <w:t xml:space="preserve"> apparaît.</w:t>
      </w:r>
    </w:p>
    <w:p w:rsidR="00774FF8" w:rsidRPr="00C67C48" w:rsidRDefault="00774FF8" w:rsidP="00620C39">
      <w:pPr>
        <w:ind w:left="1843" w:hanging="567"/>
      </w:pPr>
    </w:p>
    <w:p w:rsidR="00774FF8" w:rsidRPr="00C67C48" w:rsidRDefault="00774FF8" w:rsidP="008871B8">
      <w:pPr>
        <w:ind w:left="1843" w:firstLine="281"/>
      </w:pPr>
      <w:r>
        <w:t>1.1d.4</w:t>
      </w:r>
      <w:r w:rsidRPr="00C67C48">
        <w:t xml:space="preserve">. </w:t>
      </w:r>
      <w:r w:rsidRPr="00C67C48">
        <w:rPr>
          <w:b/>
          <w:bCs/>
        </w:rPr>
        <w:t xml:space="preserve">Cliquez </w:t>
      </w:r>
      <w:r w:rsidRPr="00C67C48">
        <w:t xml:space="preserve">sur un </w:t>
      </w:r>
      <w:r w:rsidRPr="00C67C48">
        <w:rPr>
          <w:b/>
          <w:bCs/>
        </w:rPr>
        <w:t>Utilisateur</w:t>
      </w:r>
      <w:r w:rsidRPr="00C67C48">
        <w:t xml:space="preserve"> pour le sélectionner;</w:t>
      </w:r>
    </w:p>
    <w:p w:rsidR="00774FF8" w:rsidRPr="00C67C48" w:rsidRDefault="00774FF8" w:rsidP="00620C39">
      <w:pPr>
        <w:ind w:left="1843" w:hanging="567"/>
      </w:pPr>
    </w:p>
    <w:p w:rsidR="00774FF8" w:rsidRPr="00C67C48" w:rsidRDefault="00774FF8" w:rsidP="00C77A86">
      <w:pPr>
        <w:ind w:left="2832"/>
        <w:rPr>
          <w:i/>
          <w:iCs/>
        </w:rPr>
      </w:pPr>
      <w:r w:rsidRPr="00C67C48">
        <w:rPr>
          <w:i/>
          <w:iCs/>
        </w:rPr>
        <w:t>Assurez-vous qu’un utilisateur est bien sélectionné (surligné en gris) avant de procéder à la prochaine étape, sinon aucun utilisateur ne sera sélectionné comme Entité liée spécifique primaire et vous devrez recommencer l’opération du début.</w:t>
      </w:r>
    </w:p>
    <w:p w:rsidR="00774FF8" w:rsidRPr="00C67C48" w:rsidRDefault="00774FF8" w:rsidP="00620C39">
      <w:pPr>
        <w:ind w:left="1843" w:hanging="567"/>
      </w:pPr>
    </w:p>
    <w:p w:rsidR="00774FF8" w:rsidRPr="00C67C48" w:rsidRDefault="00774FF8" w:rsidP="00C77A86">
      <w:pPr>
        <w:ind w:left="1416" w:firstLine="708"/>
      </w:pPr>
      <w:r>
        <w:t>1.1d.5</w:t>
      </w:r>
      <w:r w:rsidRPr="00C67C48">
        <w:t>. Cliquez sur « </w:t>
      </w:r>
      <w:r w:rsidRPr="00C67C48">
        <w:rPr>
          <w:b/>
          <w:bCs/>
        </w:rPr>
        <w:t>Ok</w:t>
      </w:r>
      <w:r w:rsidRPr="00C67C48">
        <w:t> ».</w:t>
      </w:r>
    </w:p>
    <w:p w:rsidR="00774FF8" w:rsidRPr="00C67C48" w:rsidRDefault="00774FF8" w:rsidP="00620C39">
      <w:pPr>
        <w:rPr>
          <w:i/>
          <w:iCs/>
        </w:rPr>
      </w:pPr>
      <w:r w:rsidRPr="00C67C48">
        <w:tab/>
      </w:r>
      <w:r w:rsidRPr="00C67C48">
        <w:tab/>
      </w:r>
    </w:p>
    <w:p w:rsidR="00774FF8" w:rsidRDefault="00774FF8" w:rsidP="00C77A86">
      <w:pPr>
        <w:ind w:left="2832"/>
        <w:rPr>
          <w:i/>
          <w:iCs/>
        </w:rPr>
      </w:pPr>
      <w:r w:rsidRPr="00BF209A">
        <w:rPr>
          <w:i/>
          <w:iCs/>
        </w:rPr>
        <w:t xml:space="preserve">Vous </w:t>
      </w:r>
      <w:r>
        <w:rPr>
          <w:i/>
          <w:iCs/>
        </w:rPr>
        <w:t>pouvez aussi double-cliquer sur un utilisateur pour le sélectionner. Cette action supplée de plus à l’étape 1.1d.5.</w:t>
      </w:r>
    </w:p>
    <w:p w:rsidR="00774FF8" w:rsidRDefault="00774FF8" w:rsidP="00C77A86">
      <w:pPr>
        <w:ind w:left="2832"/>
        <w:rPr>
          <w:i/>
          <w:iCs/>
        </w:rPr>
      </w:pPr>
    </w:p>
    <w:p w:rsidR="00774FF8" w:rsidRDefault="00774FF8" w:rsidP="00C77A86">
      <w:pPr>
        <w:ind w:left="2832"/>
        <w:rPr>
          <w:i/>
          <w:iCs/>
        </w:rPr>
      </w:pPr>
      <w:r w:rsidRPr="00C67C48">
        <w:rPr>
          <w:i/>
          <w:iCs/>
        </w:rPr>
        <w:t xml:space="preserve">L’utilisateur sélectionné </w:t>
      </w:r>
      <w:r>
        <w:rPr>
          <w:i/>
          <w:iCs/>
        </w:rPr>
        <w:t xml:space="preserve">s’inscrit comme </w:t>
      </w:r>
      <w:r w:rsidRPr="00991C1E">
        <w:rPr>
          <w:b/>
          <w:bCs/>
        </w:rPr>
        <w:t>Entité liée spécifique primaire</w:t>
      </w:r>
      <w:r w:rsidRPr="00C67C48">
        <w:rPr>
          <w:i/>
          <w:iCs/>
        </w:rPr>
        <w:t xml:space="preserve">. </w:t>
      </w:r>
    </w:p>
    <w:p w:rsidR="00774FF8" w:rsidRPr="00C67C48" w:rsidRDefault="00774FF8" w:rsidP="00C67C48">
      <w:pPr>
        <w:ind w:left="1985"/>
      </w:pPr>
    </w:p>
    <w:p w:rsidR="00774FF8" w:rsidRDefault="00774FF8" w:rsidP="00FF033E">
      <w:pPr>
        <w:ind w:firstLine="708"/>
      </w:pPr>
      <w:r w:rsidRPr="00F96DEC">
        <w:t xml:space="preserve">1.2. </w:t>
      </w:r>
      <w:r>
        <w:t xml:space="preserve">Sélection d’une </w:t>
      </w:r>
      <w:r w:rsidRPr="00F96DEC">
        <w:rPr>
          <w:b/>
          <w:bCs/>
        </w:rPr>
        <w:t>Entité liée spécifique secondaire</w:t>
      </w:r>
      <w:r w:rsidRPr="00F96DEC">
        <w:t> :</w:t>
      </w:r>
    </w:p>
    <w:p w:rsidR="00774FF8" w:rsidRDefault="00774FF8" w:rsidP="00FF033E">
      <w:pPr>
        <w:ind w:firstLine="708"/>
      </w:pPr>
      <w:r>
        <w:tab/>
      </w:r>
    </w:p>
    <w:p w:rsidR="00774FF8" w:rsidRDefault="00774FF8" w:rsidP="000F6CE5">
      <w:pPr>
        <w:ind w:left="1134"/>
        <w:rPr>
          <w:i/>
          <w:iCs/>
        </w:rPr>
      </w:pPr>
      <w:r>
        <w:rPr>
          <w:i/>
          <w:iCs/>
        </w:rPr>
        <w:t xml:space="preserve">Pour pouvoir sélectionner une Entité liée spécifique secondaire, vous devez obligatoirement avoir sélectionné un </w:t>
      </w:r>
      <w:r w:rsidRPr="004E0BA3">
        <w:rPr>
          <w:b/>
          <w:bCs/>
          <w:i/>
          <w:iCs/>
        </w:rPr>
        <w:t>client</w:t>
      </w:r>
      <w:r>
        <w:rPr>
          <w:i/>
          <w:iCs/>
        </w:rPr>
        <w:t xml:space="preserve"> pour </w:t>
      </w:r>
      <w:r w:rsidRPr="004E0BA3">
        <w:rPr>
          <w:b/>
          <w:bCs/>
          <w:i/>
          <w:iCs/>
        </w:rPr>
        <w:t>Entité liée spécifique primaire</w:t>
      </w:r>
      <w:r>
        <w:rPr>
          <w:i/>
          <w:iCs/>
        </w:rPr>
        <w:t xml:space="preserve">. </w:t>
      </w:r>
    </w:p>
    <w:p w:rsidR="00774FF8" w:rsidRDefault="00774FF8" w:rsidP="000F6CE5">
      <w:pPr>
        <w:ind w:left="1134"/>
        <w:rPr>
          <w:i/>
          <w:iCs/>
        </w:rPr>
      </w:pPr>
    </w:p>
    <w:p w:rsidR="00774FF8" w:rsidRDefault="00774FF8" w:rsidP="001B2C42">
      <w:pPr>
        <w:ind w:left="1985" w:hanging="569"/>
      </w:pPr>
      <w:r>
        <w:t xml:space="preserve">1.2.1 Cliquez sur l’icône </w:t>
      </w:r>
      <w:r w:rsidRPr="009C6C36">
        <w:rPr>
          <w:b/>
          <w:bCs/>
          <w:noProof/>
        </w:rPr>
        <w:pict>
          <v:shape id="_x0000_i1893" type="#_x0000_t75" style="width:14.25pt;height:14.25pt;visibility:visible">
            <v:imagedata r:id="rId266" o:title=""/>
          </v:shape>
        </w:pict>
      </w:r>
      <w:r>
        <w:rPr>
          <w:b/>
          <w:bCs/>
          <w:noProof/>
        </w:rPr>
        <w:t xml:space="preserve"> </w:t>
      </w:r>
      <w:r w:rsidRPr="001B2C42">
        <w:rPr>
          <w:noProof/>
        </w:rPr>
        <w:t>(Sélectionner un rendez-vous, un prêt ou une vente spécifique)</w:t>
      </w:r>
      <w:r>
        <w:t>;</w:t>
      </w:r>
    </w:p>
    <w:p w:rsidR="00774FF8" w:rsidRDefault="00774FF8" w:rsidP="001B2C42">
      <w:pPr>
        <w:ind w:left="1985" w:hanging="569"/>
      </w:pPr>
    </w:p>
    <w:p w:rsidR="00774FF8" w:rsidRDefault="00774FF8" w:rsidP="001B2C42">
      <w:pPr>
        <w:ind w:left="1985" w:hanging="569"/>
        <w:rPr>
          <w:i/>
          <w:iCs/>
        </w:rPr>
      </w:pPr>
      <w:r>
        <w:tab/>
      </w:r>
      <w:r>
        <w:rPr>
          <w:i/>
          <w:iCs/>
        </w:rPr>
        <w:t>Un menu contextuel apparaît.</w:t>
      </w:r>
    </w:p>
    <w:p w:rsidR="00774FF8" w:rsidRDefault="00774FF8" w:rsidP="001B2C42">
      <w:pPr>
        <w:ind w:left="1985" w:hanging="569"/>
        <w:rPr>
          <w:i/>
          <w:iCs/>
        </w:rPr>
      </w:pPr>
    </w:p>
    <w:p w:rsidR="00774FF8" w:rsidRDefault="00774FF8" w:rsidP="004E0BA3">
      <w:pPr>
        <w:ind w:left="708" w:firstLine="708"/>
      </w:pPr>
      <w:r>
        <w:t xml:space="preserve">1.2.2. Sélection dans le </w:t>
      </w:r>
      <w:r w:rsidRPr="004E0BA3">
        <w:rPr>
          <w:b/>
          <w:bCs/>
        </w:rPr>
        <w:t>menu contextuel</w:t>
      </w:r>
      <w:r>
        <w:t> :</w:t>
      </w:r>
    </w:p>
    <w:p w:rsidR="00774FF8" w:rsidRPr="000A1E28" w:rsidRDefault="00774FF8" w:rsidP="001B2C42">
      <w:pPr>
        <w:ind w:left="1985" w:hanging="569"/>
      </w:pPr>
    </w:p>
    <w:p w:rsidR="00774FF8" w:rsidRPr="000A1E28" w:rsidRDefault="00774FF8" w:rsidP="00CD54D6">
      <w:pPr>
        <w:ind w:left="1985" w:firstLine="139"/>
      </w:pPr>
      <w:r>
        <w:t xml:space="preserve">1.2.2a. </w:t>
      </w:r>
      <w:r w:rsidRPr="000A1E28">
        <w:rPr>
          <w:b/>
          <w:bCs/>
        </w:rPr>
        <w:t>Prêt</w:t>
      </w:r>
      <w:r>
        <w:rPr>
          <w:b/>
          <w:bCs/>
        </w:rPr>
        <w:t> </w:t>
      </w:r>
      <w:r>
        <w:t>:</w:t>
      </w:r>
    </w:p>
    <w:p w:rsidR="00774FF8" w:rsidRDefault="00774FF8" w:rsidP="00DF3AC5">
      <w:pPr>
        <w:ind w:left="1985"/>
      </w:pPr>
    </w:p>
    <w:p w:rsidR="00774FF8" w:rsidRDefault="00774FF8" w:rsidP="00DF3AC5">
      <w:pPr>
        <w:ind w:left="1985"/>
        <w:rPr>
          <w:i/>
          <w:iCs/>
        </w:rPr>
      </w:pPr>
      <w:r>
        <w:tab/>
      </w:r>
      <w:r>
        <w:tab/>
      </w:r>
      <w:r>
        <w:rPr>
          <w:i/>
          <w:iCs/>
        </w:rPr>
        <w:t xml:space="preserve">La fenêtre </w:t>
      </w:r>
      <w:r>
        <w:t xml:space="preserve">Veuillez sélectionner un prêt </w:t>
      </w:r>
      <w:r>
        <w:rPr>
          <w:i/>
          <w:iCs/>
        </w:rPr>
        <w:t>apparaît.</w:t>
      </w:r>
    </w:p>
    <w:p w:rsidR="00774FF8" w:rsidRDefault="00774FF8" w:rsidP="00DF3AC5">
      <w:pPr>
        <w:ind w:left="1985"/>
        <w:rPr>
          <w:i/>
          <w:iCs/>
        </w:rPr>
      </w:pPr>
      <w:r>
        <w:rPr>
          <w:i/>
          <w:iCs/>
        </w:rPr>
        <w:tab/>
      </w:r>
      <w:r>
        <w:rPr>
          <w:i/>
          <w:iCs/>
        </w:rPr>
        <w:tab/>
      </w:r>
    </w:p>
    <w:p w:rsidR="00774FF8" w:rsidRDefault="00774FF8" w:rsidP="00DF3AC5">
      <w:pPr>
        <w:ind w:left="2124" w:firstLine="708"/>
      </w:pPr>
      <w:r w:rsidRPr="00CD54D6">
        <w:t>1.</w:t>
      </w:r>
      <w:r>
        <w:t>2.</w:t>
      </w:r>
      <w:r w:rsidRPr="00CD54D6">
        <w:t>2</w:t>
      </w:r>
      <w:r>
        <w:t xml:space="preserve">a.1. </w:t>
      </w:r>
      <w:r w:rsidRPr="00D35B6E">
        <w:rPr>
          <w:b/>
          <w:bCs/>
        </w:rPr>
        <w:t xml:space="preserve">Cliquez </w:t>
      </w:r>
      <w:r>
        <w:t>sur un prêt pour le sélectionner;</w:t>
      </w:r>
    </w:p>
    <w:p w:rsidR="00774FF8" w:rsidRDefault="00774FF8" w:rsidP="00DF3AC5">
      <w:pPr>
        <w:ind w:left="1843" w:hanging="567"/>
      </w:pPr>
    </w:p>
    <w:p w:rsidR="00774FF8" w:rsidRDefault="00774FF8" w:rsidP="00DF3AC5">
      <w:pPr>
        <w:ind w:left="3686"/>
        <w:rPr>
          <w:i/>
          <w:iCs/>
        </w:rPr>
      </w:pPr>
      <w:r>
        <w:rPr>
          <w:i/>
          <w:iCs/>
        </w:rPr>
        <w:t>Assurez-vous qu’un prêt</w:t>
      </w:r>
      <w:r w:rsidRPr="00A56255">
        <w:rPr>
          <w:i/>
          <w:iCs/>
        </w:rPr>
        <w:t xml:space="preserve"> est bien sélectionné (surligné en gris) avant d</w:t>
      </w:r>
      <w:r>
        <w:rPr>
          <w:i/>
          <w:iCs/>
        </w:rPr>
        <w:t>e procéder à la prochaine étape, sinon celui-ci ne sera pas sélectionné et vous devrez recommencer l’opération du début.</w:t>
      </w:r>
    </w:p>
    <w:p w:rsidR="00774FF8" w:rsidRDefault="00774FF8" w:rsidP="00DF3AC5">
      <w:pPr>
        <w:ind w:left="3686"/>
        <w:rPr>
          <w:i/>
          <w:iCs/>
        </w:rPr>
      </w:pPr>
    </w:p>
    <w:p w:rsidR="00774FF8" w:rsidRPr="00C67C48" w:rsidRDefault="00774FF8" w:rsidP="00DF3AC5">
      <w:pPr>
        <w:ind w:left="2124" w:firstLine="708"/>
      </w:pPr>
      <w:r>
        <w:t>1.2.2a.2</w:t>
      </w:r>
      <w:r w:rsidRPr="00C67C48">
        <w:t>. Cliquez sur « </w:t>
      </w:r>
      <w:r w:rsidRPr="00C67C48">
        <w:rPr>
          <w:b/>
          <w:bCs/>
        </w:rPr>
        <w:t>Ok</w:t>
      </w:r>
      <w:r w:rsidRPr="00C67C48">
        <w:t> ».</w:t>
      </w:r>
    </w:p>
    <w:p w:rsidR="00774FF8" w:rsidRPr="00C67C48" w:rsidRDefault="00774FF8" w:rsidP="00DF3AC5">
      <w:pPr>
        <w:rPr>
          <w:i/>
          <w:iCs/>
        </w:rPr>
      </w:pPr>
      <w:r w:rsidRPr="00C67C48">
        <w:tab/>
      </w:r>
      <w:r w:rsidRPr="00C67C48">
        <w:tab/>
      </w:r>
    </w:p>
    <w:p w:rsidR="00774FF8" w:rsidRDefault="00774FF8" w:rsidP="00DF3AC5">
      <w:pPr>
        <w:ind w:left="3686"/>
        <w:rPr>
          <w:b/>
          <w:bCs/>
        </w:rPr>
      </w:pPr>
      <w:r>
        <w:rPr>
          <w:i/>
          <w:iCs/>
        </w:rPr>
        <w:t xml:space="preserve">Le prêt  </w:t>
      </w:r>
      <w:r w:rsidRPr="00C67C48">
        <w:rPr>
          <w:i/>
          <w:iCs/>
        </w:rPr>
        <w:t xml:space="preserve">sélectionné </w:t>
      </w:r>
      <w:r>
        <w:rPr>
          <w:i/>
          <w:iCs/>
        </w:rPr>
        <w:t xml:space="preserve">s’inscrit comme </w:t>
      </w:r>
      <w:r w:rsidRPr="00991C1E">
        <w:rPr>
          <w:b/>
          <w:bCs/>
        </w:rPr>
        <w:t xml:space="preserve">Entité liée spécifique </w:t>
      </w:r>
      <w:r>
        <w:rPr>
          <w:b/>
          <w:bCs/>
        </w:rPr>
        <w:t>secondaire.</w:t>
      </w:r>
    </w:p>
    <w:p w:rsidR="00774FF8" w:rsidRPr="00BF209A" w:rsidRDefault="00774FF8" w:rsidP="00DF3AC5">
      <w:pPr>
        <w:ind w:left="3686"/>
      </w:pPr>
    </w:p>
    <w:p w:rsidR="00774FF8" w:rsidRPr="00BF209A" w:rsidRDefault="00774FF8" w:rsidP="00DF3AC5">
      <w:pPr>
        <w:ind w:left="3686"/>
        <w:rPr>
          <w:i/>
          <w:iCs/>
        </w:rPr>
      </w:pPr>
      <w:r w:rsidRPr="00BF209A">
        <w:rPr>
          <w:i/>
          <w:iCs/>
        </w:rPr>
        <w:t xml:space="preserve">Vous </w:t>
      </w:r>
      <w:r>
        <w:rPr>
          <w:i/>
          <w:iCs/>
        </w:rPr>
        <w:t>pouvez aussi double-cliquer sur un prêt pour le sélectionner. Cette action supplée de plus à l’étape 1.2.2a.2.</w:t>
      </w:r>
    </w:p>
    <w:p w:rsidR="00774FF8" w:rsidRDefault="00774FF8" w:rsidP="00DF3AC5">
      <w:pPr>
        <w:ind w:left="3686"/>
        <w:rPr>
          <w:b/>
          <w:bCs/>
        </w:rPr>
      </w:pPr>
    </w:p>
    <w:p w:rsidR="00774FF8" w:rsidRPr="00BF209A" w:rsidRDefault="00774FF8" w:rsidP="00DF3AC5">
      <w:pPr>
        <w:ind w:left="3686"/>
        <w:rPr>
          <w:i/>
          <w:iCs/>
        </w:rPr>
      </w:pPr>
      <w:r>
        <w:rPr>
          <w:i/>
          <w:iCs/>
        </w:rPr>
        <w:t xml:space="preserve">Dans le menu contextuel, un crochet apparaît à coté de </w:t>
      </w:r>
      <w:r>
        <w:t xml:space="preserve">Prêt </w:t>
      </w:r>
      <w:r>
        <w:rPr>
          <w:i/>
          <w:iCs/>
        </w:rPr>
        <w:t>pour indiquer le choix effectué.</w:t>
      </w:r>
    </w:p>
    <w:p w:rsidR="00774FF8" w:rsidRDefault="00774FF8" w:rsidP="001B2C42">
      <w:pPr>
        <w:ind w:left="1985" w:hanging="569"/>
      </w:pPr>
    </w:p>
    <w:p w:rsidR="00774FF8" w:rsidRDefault="00774FF8" w:rsidP="00CD54D6">
      <w:pPr>
        <w:ind w:left="1985" w:firstLine="139"/>
      </w:pPr>
      <w:r>
        <w:t xml:space="preserve">1.2.2b. </w:t>
      </w:r>
      <w:r w:rsidRPr="000A1E28">
        <w:rPr>
          <w:b/>
          <w:bCs/>
        </w:rPr>
        <w:t>Rendez-vous</w:t>
      </w:r>
      <w:r>
        <w:rPr>
          <w:b/>
          <w:bCs/>
        </w:rPr>
        <w:t> </w:t>
      </w:r>
      <w:r>
        <w:t>:</w:t>
      </w:r>
    </w:p>
    <w:p w:rsidR="00774FF8" w:rsidRDefault="00774FF8" w:rsidP="000A1E28">
      <w:pPr>
        <w:ind w:left="1985"/>
      </w:pPr>
    </w:p>
    <w:p w:rsidR="00774FF8" w:rsidRDefault="00774FF8" w:rsidP="000A1E28">
      <w:pPr>
        <w:ind w:left="1985"/>
        <w:rPr>
          <w:i/>
          <w:iCs/>
        </w:rPr>
      </w:pPr>
      <w:r>
        <w:tab/>
      </w:r>
      <w:r>
        <w:tab/>
      </w:r>
      <w:r>
        <w:rPr>
          <w:i/>
          <w:iCs/>
        </w:rPr>
        <w:t xml:space="preserve">La fenêtre </w:t>
      </w:r>
      <w:r>
        <w:t xml:space="preserve">Veuillez sélectionner un rendez-vous </w:t>
      </w:r>
      <w:r>
        <w:rPr>
          <w:i/>
          <w:iCs/>
        </w:rPr>
        <w:t>apparaît.</w:t>
      </w:r>
    </w:p>
    <w:p w:rsidR="00774FF8" w:rsidRDefault="00774FF8" w:rsidP="000A1E28">
      <w:pPr>
        <w:ind w:left="1985"/>
        <w:rPr>
          <w:i/>
          <w:iCs/>
        </w:rPr>
      </w:pPr>
      <w:r>
        <w:rPr>
          <w:i/>
          <w:iCs/>
        </w:rPr>
        <w:tab/>
      </w:r>
      <w:r>
        <w:rPr>
          <w:i/>
          <w:iCs/>
        </w:rPr>
        <w:tab/>
      </w:r>
    </w:p>
    <w:p w:rsidR="00774FF8" w:rsidRDefault="00774FF8" w:rsidP="00CD54D6">
      <w:pPr>
        <w:ind w:left="2124" w:firstLine="708"/>
      </w:pPr>
      <w:r w:rsidRPr="00CD54D6">
        <w:t>1.</w:t>
      </w:r>
      <w:r>
        <w:t>2.</w:t>
      </w:r>
      <w:r w:rsidRPr="00CD54D6">
        <w:t>2</w:t>
      </w:r>
      <w:r>
        <w:t xml:space="preserve">b.1. </w:t>
      </w:r>
      <w:r w:rsidRPr="00D35B6E">
        <w:rPr>
          <w:b/>
          <w:bCs/>
        </w:rPr>
        <w:t xml:space="preserve">Cliquez </w:t>
      </w:r>
      <w:r>
        <w:t>sur un rendez-vous pour le sélectionner;</w:t>
      </w:r>
    </w:p>
    <w:p w:rsidR="00774FF8" w:rsidRDefault="00774FF8" w:rsidP="00CD54D6">
      <w:pPr>
        <w:ind w:left="1843" w:hanging="567"/>
      </w:pPr>
    </w:p>
    <w:p w:rsidR="00774FF8" w:rsidRDefault="00774FF8" w:rsidP="00CD54D6">
      <w:pPr>
        <w:ind w:left="3686"/>
        <w:rPr>
          <w:i/>
          <w:iCs/>
        </w:rPr>
      </w:pPr>
      <w:r>
        <w:rPr>
          <w:i/>
          <w:iCs/>
        </w:rPr>
        <w:t>Assurez-vous qu’un rendez-vous</w:t>
      </w:r>
      <w:r w:rsidRPr="00A56255">
        <w:rPr>
          <w:i/>
          <w:iCs/>
        </w:rPr>
        <w:t xml:space="preserve"> est bien sélectionné (surligné en gris) avant d</w:t>
      </w:r>
      <w:r>
        <w:rPr>
          <w:i/>
          <w:iCs/>
        </w:rPr>
        <w:t>e procéder à la prochaine étape, sinon celui-ci ne sera pas sélectionné et vous devrez recommencer l’opération du début.</w:t>
      </w:r>
    </w:p>
    <w:p w:rsidR="00774FF8" w:rsidRDefault="00774FF8" w:rsidP="00CD54D6">
      <w:pPr>
        <w:ind w:left="3686"/>
        <w:rPr>
          <w:i/>
          <w:iCs/>
        </w:rPr>
      </w:pPr>
    </w:p>
    <w:p w:rsidR="00774FF8" w:rsidRPr="00C67C48" w:rsidRDefault="00774FF8" w:rsidP="00CD54D6">
      <w:pPr>
        <w:ind w:left="2124" w:firstLine="708"/>
      </w:pPr>
      <w:r>
        <w:t>1.2.2b.2</w:t>
      </w:r>
      <w:r w:rsidRPr="00C67C48">
        <w:t>. Cliquez sur « </w:t>
      </w:r>
      <w:r w:rsidRPr="00C67C48">
        <w:rPr>
          <w:b/>
          <w:bCs/>
        </w:rPr>
        <w:t>Ok</w:t>
      </w:r>
      <w:r w:rsidRPr="00C67C48">
        <w:t> ».</w:t>
      </w:r>
    </w:p>
    <w:p w:rsidR="00774FF8" w:rsidRPr="00C67C48" w:rsidRDefault="00774FF8" w:rsidP="00CD54D6">
      <w:pPr>
        <w:rPr>
          <w:i/>
          <w:iCs/>
        </w:rPr>
      </w:pPr>
      <w:r w:rsidRPr="00C67C48">
        <w:tab/>
      </w:r>
      <w:r w:rsidRPr="00C67C48">
        <w:tab/>
      </w:r>
    </w:p>
    <w:p w:rsidR="00774FF8" w:rsidRDefault="00774FF8" w:rsidP="00CD54D6">
      <w:pPr>
        <w:ind w:left="3686"/>
        <w:rPr>
          <w:b/>
          <w:bCs/>
        </w:rPr>
      </w:pPr>
      <w:r>
        <w:rPr>
          <w:i/>
          <w:iCs/>
        </w:rPr>
        <w:t xml:space="preserve">Le rendez-vous </w:t>
      </w:r>
      <w:r w:rsidRPr="00C67C48">
        <w:rPr>
          <w:i/>
          <w:iCs/>
        </w:rPr>
        <w:t xml:space="preserve">sélectionné </w:t>
      </w:r>
      <w:r>
        <w:rPr>
          <w:i/>
          <w:iCs/>
        </w:rPr>
        <w:t xml:space="preserve">s’inscrit comme </w:t>
      </w:r>
      <w:r w:rsidRPr="00991C1E">
        <w:rPr>
          <w:b/>
          <w:bCs/>
        </w:rPr>
        <w:t xml:space="preserve">Entité liée spécifique </w:t>
      </w:r>
      <w:r>
        <w:rPr>
          <w:b/>
          <w:bCs/>
        </w:rPr>
        <w:t>secondaire.</w:t>
      </w:r>
    </w:p>
    <w:p w:rsidR="00774FF8" w:rsidRPr="00BF209A" w:rsidRDefault="00774FF8" w:rsidP="00CD54D6">
      <w:pPr>
        <w:ind w:left="3686"/>
      </w:pPr>
    </w:p>
    <w:p w:rsidR="00774FF8" w:rsidRPr="00BF209A" w:rsidRDefault="00774FF8" w:rsidP="00CD54D6">
      <w:pPr>
        <w:ind w:left="3686"/>
        <w:rPr>
          <w:i/>
          <w:iCs/>
        </w:rPr>
      </w:pPr>
      <w:r w:rsidRPr="00BF209A">
        <w:rPr>
          <w:i/>
          <w:iCs/>
        </w:rPr>
        <w:t xml:space="preserve">Vous </w:t>
      </w:r>
      <w:r>
        <w:rPr>
          <w:i/>
          <w:iCs/>
        </w:rPr>
        <w:t>pouvez aussi double-cliquer sur un rendez-vous pour le sélectionner. Cette action supplée de plus à l’étape 1.2.2b.2.</w:t>
      </w:r>
    </w:p>
    <w:p w:rsidR="00774FF8" w:rsidRDefault="00774FF8" w:rsidP="00CD54D6">
      <w:pPr>
        <w:ind w:left="3686"/>
        <w:rPr>
          <w:b/>
          <w:bCs/>
        </w:rPr>
      </w:pPr>
    </w:p>
    <w:p w:rsidR="00774FF8" w:rsidRPr="00BF209A" w:rsidRDefault="00774FF8" w:rsidP="00CD54D6">
      <w:pPr>
        <w:ind w:left="3686"/>
        <w:rPr>
          <w:i/>
          <w:iCs/>
        </w:rPr>
      </w:pPr>
      <w:r>
        <w:rPr>
          <w:i/>
          <w:iCs/>
        </w:rPr>
        <w:t xml:space="preserve">Dans le menu contextuel, un crochet apparaît à coté de </w:t>
      </w:r>
      <w:r>
        <w:t xml:space="preserve">Rendez-vous </w:t>
      </w:r>
      <w:r>
        <w:rPr>
          <w:i/>
          <w:iCs/>
        </w:rPr>
        <w:t>pour indiquer le choix effectué.</w:t>
      </w:r>
    </w:p>
    <w:p w:rsidR="00774FF8" w:rsidRDefault="00774FF8" w:rsidP="00CD54D6">
      <w:pPr>
        <w:ind w:left="3686"/>
        <w:rPr>
          <w:i/>
          <w:iCs/>
        </w:rPr>
      </w:pPr>
    </w:p>
    <w:p w:rsidR="00774FF8" w:rsidRDefault="00774FF8" w:rsidP="00CD54D6">
      <w:pPr>
        <w:ind w:left="1985" w:firstLine="139"/>
      </w:pPr>
      <w:r>
        <w:t xml:space="preserve">1.2.2c. </w:t>
      </w:r>
      <w:r w:rsidRPr="000A1E28">
        <w:rPr>
          <w:b/>
          <w:bCs/>
        </w:rPr>
        <w:t>Vente</w:t>
      </w:r>
      <w:r>
        <w:rPr>
          <w:b/>
          <w:bCs/>
        </w:rPr>
        <w:t> </w:t>
      </w:r>
      <w:r>
        <w:t>:</w:t>
      </w:r>
    </w:p>
    <w:p w:rsidR="00774FF8" w:rsidRDefault="00774FF8" w:rsidP="00DF3AC5">
      <w:pPr>
        <w:ind w:left="1985"/>
      </w:pPr>
    </w:p>
    <w:p w:rsidR="00774FF8" w:rsidRDefault="00774FF8" w:rsidP="00DF3AC5">
      <w:pPr>
        <w:ind w:left="1985"/>
        <w:rPr>
          <w:i/>
          <w:iCs/>
        </w:rPr>
      </w:pPr>
      <w:r>
        <w:tab/>
      </w:r>
      <w:r>
        <w:tab/>
      </w:r>
      <w:r>
        <w:rPr>
          <w:i/>
          <w:iCs/>
        </w:rPr>
        <w:t xml:space="preserve">La fenêtre </w:t>
      </w:r>
      <w:r>
        <w:t xml:space="preserve">Veuillez sélectionner une vente </w:t>
      </w:r>
      <w:r>
        <w:rPr>
          <w:i/>
          <w:iCs/>
        </w:rPr>
        <w:t>apparaît.</w:t>
      </w:r>
    </w:p>
    <w:p w:rsidR="00774FF8" w:rsidRDefault="00774FF8" w:rsidP="00DF3AC5">
      <w:pPr>
        <w:ind w:left="1985"/>
        <w:rPr>
          <w:i/>
          <w:iCs/>
        </w:rPr>
      </w:pPr>
      <w:r>
        <w:rPr>
          <w:i/>
          <w:iCs/>
        </w:rPr>
        <w:tab/>
      </w:r>
      <w:r>
        <w:rPr>
          <w:i/>
          <w:iCs/>
        </w:rPr>
        <w:tab/>
      </w:r>
    </w:p>
    <w:p w:rsidR="00774FF8" w:rsidRDefault="00774FF8" w:rsidP="00DF3AC5">
      <w:pPr>
        <w:ind w:left="2124" w:firstLine="708"/>
      </w:pPr>
      <w:r w:rsidRPr="00CD54D6">
        <w:t>1.</w:t>
      </w:r>
      <w:r>
        <w:t>2.</w:t>
      </w:r>
      <w:r w:rsidRPr="00CD54D6">
        <w:t>2</w:t>
      </w:r>
      <w:r>
        <w:t xml:space="preserve">c.1. </w:t>
      </w:r>
      <w:r w:rsidRPr="00D35B6E">
        <w:rPr>
          <w:b/>
          <w:bCs/>
        </w:rPr>
        <w:t xml:space="preserve">Cliquez </w:t>
      </w:r>
      <w:r>
        <w:t>sur une vente pour la sélectionner;</w:t>
      </w:r>
    </w:p>
    <w:p w:rsidR="00774FF8" w:rsidRDefault="00774FF8" w:rsidP="00DF3AC5">
      <w:pPr>
        <w:ind w:left="1843" w:hanging="567"/>
      </w:pPr>
    </w:p>
    <w:p w:rsidR="00774FF8" w:rsidRDefault="00774FF8" w:rsidP="00DF3AC5">
      <w:pPr>
        <w:ind w:left="3686"/>
        <w:rPr>
          <w:i/>
          <w:iCs/>
        </w:rPr>
      </w:pPr>
      <w:r>
        <w:rPr>
          <w:i/>
          <w:iCs/>
        </w:rPr>
        <w:t>Assurez-vous qu’une vente</w:t>
      </w:r>
      <w:r w:rsidRPr="00A56255">
        <w:rPr>
          <w:i/>
          <w:iCs/>
        </w:rPr>
        <w:t xml:space="preserve"> est bien sélectionné</w:t>
      </w:r>
      <w:r>
        <w:rPr>
          <w:i/>
          <w:iCs/>
        </w:rPr>
        <w:t>e</w:t>
      </w:r>
      <w:r w:rsidRPr="00A56255">
        <w:rPr>
          <w:i/>
          <w:iCs/>
        </w:rPr>
        <w:t xml:space="preserve"> (surligné en gris) avant d</w:t>
      </w:r>
      <w:r>
        <w:rPr>
          <w:i/>
          <w:iCs/>
        </w:rPr>
        <w:t>e procéder à la prochaine étape, sinon celle-ci ne sera pas sélectionnée et vous devrez recommencer l’opération du début.</w:t>
      </w:r>
    </w:p>
    <w:p w:rsidR="00774FF8" w:rsidRDefault="00774FF8" w:rsidP="00DF3AC5">
      <w:pPr>
        <w:ind w:left="3686"/>
        <w:rPr>
          <w:i/>
          <w:iCs/>
        </w:rPr>
      </w:pPr>
    </w:p>
    <w:p w:rsidR="00774FF8" w:rsidRPr="00C67C48" w:rsidRDefault="00774FF8" w:rsidP="00DF3AC5">
      <w:pPr>
        <w:ind w:left="2124" w:firstLine="708"/>
      </w:pPr>
      <w:r>
        <w:t>1.2.2c.2</w:t>
      </w:r>
      <w:r w:rsidRPr="00C67C48">
        <w:t>. Cliquez sur « </w:t>
      </w:r>
      <w:r w:rsidRPr="00C67C48">
        <w:rPr>
          <w:b/>
          <w:bCs/>
        </w:rPr>
        <w:t>Ok</w:t>
      </w:r>
      <w:r w:rsidRPr="00C67C48">
        <w:t> ».</w:t>
      </w:r>
    </w:p>
    <w:p w:rsidR="00774FF8" w:rsidRPr="00C67C48" w:rsidRDefault="00774FF8" w:rsidP="00DF3AC5">
      <w:pPr>
        <w:rPr>
          <w:i/>
          <w:iCs/>
        </w:rPr>
      </w:pPr>
      <w:r w:rsidRPr="00C67C48">
        <w:tab/>
      </w:r>
      <w:r w:rsidRPr="00C67C48">
        <w:tab/>
      </w:r>
    </w:p>
    <w:p w:rsidR="00774FF8" w:rsidRDefault="00774FF8" w:rsidP="00DF3AC5">
      <w:pPr>
        <w:ind w:left="3686"/>
        <w:rPr>
          <w:b/>
          <w:bCs/>
        </w:rPr>
      </w:pPr>
      <w:r>
        <w:rPr>
          <w:i/>
          <w:iCs/>
        </w:rPr>
        <w:t xml:space="preserve">La vente </w:t>
      </w:r>
      <w:r w:rsidRPr="00C67C48">
        <w:rPr>
          <w:i/>
          <w:iCs/>
        </w:rPr>
        <w:t>sélectionné</w:t>
      </w:r>
      <w:r>
        <w:rPr>
          <w:i/>
          <w:iCs/>
        </w:rPr>
        <w:t>e</w:t>
      </w:r>
      <w:r w:rsidRPr="00C67C48">
        <w:rPr>
          <w:i/>
          <w:iCs/>
        </w:rPr>
        <w:t xml:space="preserve"> </w:t>
      </w:r>
      <w:r>
        <w:rPr>
          <w:i/>
          <w:iCs/>
        </w:rPr>
        <w:t xml:space="preserve">s’inscrit comme </w:t>
      </w:r>
      <w:r w:rsidRPr="00991C1E">
        <w:rPr>
          <w:b/>
          <w:bCs/>
        </w:rPr>
        <w:t xml:space="preserve">Entité liée spécifique </w:t>
      </w:r>
      <w:r>
        <w:rPr>
          <w:b/>
          <w:bCs/>
        </w:rPr>
        <w:t>secondaire.</w:t>
      </w:r>
    </w:p>
    <w:p w:rsidR="00774FF8" w:rsidRPr="00BF209A" w:rsidRDefault="00774FF8" w:rsidP="00DF3AC5">
      <w:pPr>
        <w:ind w:left="3686"/>
      </w:pPr>
    </w:p>
    <w:p w:rsidR="00774FF8" w:rsidRPr="00BF209A" w:rsidRDefault="00774FF8" w:rsidP="00DF3AC5">
      <w:pPr>
        <w:ind w:left="3686"/>
        <w:rPr>
          <w:i/>
          <w:iCs/>
        </w:rPr>
      </w:pPr>
      <w:r w:rsidRPr="00BF209A">
        <w:rPr>
          <w:i/>
          <w:iCs/>
        </w:rPr>
        <w:t xml:space="preserve">Vous </w:t>
      </w:r>
      <w:r>
        <w:rPr>
          <w:i/>
          <w:iCs/>
        </w:rPr>
        <w:t>pouvez aussi double-cliquer sur une vente pour la sélectionner. Cette action supplée de plus à l’étape 1.2.2c.2.</w:t>
      </w:r>
    </w:p>
    <w:p w:rsidR="00774FF8" w:rsidRDefault="00774FF8" w:rsidP="00DF3AC5">
      <w:pPr>
        <w:ind w:left="3686"/>
        <w:rPr>
          <w:b/>
          <w:bCs/>
        </w:rPr>
      </w:pPr>
    </w:p>
    <w:p w:rsidR="00774FF8" w:rsidRPr="00BF209A" w:rsidRDefault="00774FF8" w:rsidP="00DF3AC5">
      <w:pPr>
        <w:ind w:left="3686"/>
        <w:rPr>
          <w:i/>
          <w:iCs/>
        </w:rPr>
      </w:pPr>
      <w:r>
        <w:rPr>
          <w:i/>
          <w:iCs/>
        </w:rPr>
        <w:t xml:space="preserve">Dans le menu contextuel, un crochet apparaît à coté de </w:t>
      </w:r>
      <w:r w:rsidRPr="00DF3AC5">
        <w:t>Vente</w:t>
      </w:r>
      <w:r>
        <w:t xml:space="preserve"> </w:t>
      </w:r>
      <w:r>
        <w:rPr>
          <w:i/>
          <w:iCs/>
        </w:rPr>
        <w:t>pour indiquer le choix effectué.</w:t>
      </w:r>
    </w:p>
    <w:p w:rsidR="00774FF8" w:rsidRDefault="00774FF8" w:rsidP="00DF3AC5">
      <w:pPr>
        <w:ind w:left="3686"/>
        <w:rPr>
          <w:i/>
          <w:iCs/>
        </w:rPr>
      </w:pPr>
    </w:p>
    <w:p w:rsidR="00774FF8" w:rsidRPr="00D94E9D" w:rsidRDefault="00774FF8" w:rsidP="00C77A86">
      <w:pPr>
        <w:ind w:left="1134" w:hanging="425"/>
      </w:pPr>
      <w:r>
        <w:t xml:space="preserve">1.3.  Sélectionnez un utilisateur comme </w:t>
      </w:r>
      <w:r>
        <w:rPr>
          <w:b/>
          <w:bCs/>
        </w:rPr>
        <w:t xml:space="preserve">Créateur </w:t>
      </w:r>
      <w:r>
        <w:t>de la facture parmi la liste</w:t>
      </w:r>
      <w:r w:rsidRPr="00D94E9D">
        <w:t xml:space="preserve"> déroulante </w:t>
      </w:r>
      <w:r>
        <w:t xml:space="preserve">qui </w:t>
      </w:r>
      <w:r w:rsidRPr="00D94E9D">
        <w:t xml:space="preserve">apparaît en cliquant sur le </w:t>
      </w:r>
      <w:r>
        <w:rPr>
          <w:noProof/>
        </w:rPr>
        <w:pict>
          <v:shape id="_x0000_i1894" type="#_x0000_t75" style="width:14.25pt;height:14.25pt;visibility:visible">
            <v:imagedata r:id="rId114" o:title=""/>
          </v:shape>
        </w:pict>
      </w:r>
      <w:r w:rsidRPr="00D94E9D">
        <w:t xml:space="preserve">  à la droite du champ.</w:t>
      </w:r>
    </w:p>
    <w:p w:rsidR="00774FF8" w:rsidRDefault="00774FF8" w:rsidP="00ED71B6"/>
    <w:p w:rsidR="00774FF8" w:rsidRPr="000E50F3" w:rsidRDefault="00774FF8" w:rsidP="00C77A86">
      <w:pPr>
        <w:ind w:left="426" w:firstLine="708"/>
        <w:rPr>
          <w:b/>
          <w:bCs/>
          <w:i/>
          <w:iCs/>
        </w:rPr>
      </w:pPr>
      <w:r>
        <w:t>Tou</w:t>
      </w:r>
      <w:r w:rsidRPr="000E50F3">
        <w:t>s</w:t>
      </w:r>
      <w:r>
        <w:rPr>
          <w:b/>
          <w:bCs/>
          <w:i/>
          <w:iCs/>
        </w:rPr>
        <w:t xml:space="preserve"> </w:t>
      </w:r>
      <w:r w:rsidRPr="000E50F3">
        <w:rPr>
          <w:i/>
          <w:iCs/>
        </w:rPr>
        <w:t>est sélectionné par défaut.</w:t>
      </w:r>
    </w:p>
    <w:p w:rsidR="00774FF8" w:rsidRDefault="00774FF8" w:rsidP="00990DC4"/>
    <w:p w:rsidR="00774FF8" w:rsidRDefault="00774FF8" w:rsidP="00C77A86">
      <w:pPr>
        <w:ind w:left="1134" w:hanging="426"/>
      </w:pPr>
      <w:r>
        <w:t xml:space="preserve">1.4. Sélectionnes un </w:t>
      </w:r>
      <w:r w:rsidRPr="00A552FC">
        <w:rPr>
          <w:b/>
          <w:bCs/>
        </w:rPr>
        <w:t>Type de facture</w:t>
      </w:r>
      <w:r>
        <w:rPr>
          <w:b/>
          <w:bCs/>
        </w:rPr>
        <w:t xml:space="preserve"> </w:t>
      </w:r>
      <w:r>
        <w:t>parmi la liste</w:t>
      </w:r>
      <w:r w:rsidRPr="00D94E9D">
        <w:t xml:space="preserve"> déroulante </w:t>
      </w:r>
      <w:r>
        <w:t xml:space="preserve">qui </w:t>
      </w:r>
      <w:r w:rsidRPr="00D94E9D">
        <w:t xml:space="preserve">apparaît en cliquant sur le </w:t>
      </w:r>
      <w:r>
        <w:rPr>
          <w:noProof/>
        </w:rPr>
        <w:pict>
          <v:shape id="_x0000_i1895" type="#_x0000_t75" style="width:14.25pt;height:14.25pt;visibility:visible">
            <v:imagedata r:id="rId114" o:title=""/>
          </v:shape>
        </w:pict>
      </w:r>
      <w:r w:rsidRPr="00D94E9D">
        <w:t xml:space="preserve">  à la droite du champ.</w:t>
      </w:r>
    </w:p>
    <w:p w:rsidR="00774FF8" w:rsidRDefault="00774FF8" w:rsidP="00ED71B6">
      <w:pPr>
        <w:ind w:left="284" w:hanging="284"/>
      </w:pPr>
    </w:p>
    <w:p w:rsidR="00774FF8" w:rsidRPr="00ED71B6" w:rsidRDefault="00774FF8" w:rsidP="00C77A86">
      <w:pPr>
        <w:ind w:left="1134"/>
      </w:pPr>
      <w:r>
        <w:rPr>
          <w:i/>
          <w:iCs/>
        </w:rPr>
        <w:t>Tous, *Autres*, *Factures unifiées*, *Prêts*, *Services*, *Travailleurs autonomes*, *Ventes*, etc.</w:t>
      </w:r>
      <w:r>
        <w:t xml:space="preserve"> </w:t>
      </w:r>
    </w:p>
    <w:p w:rsidR="00774FF8" w:rsidRDefault="00774FF8" w:rsidP="00990DC4"/>
    <w:p w:rsidR="00774FF8" w:rsidRDefault="00774FF8" w:rsidP="00C77A86">
      <w:pPr>
        <w:ind w:left="1134"/>
        <w:rPr>
          <w:i/>
          <w:iCs/>
        </w:rPr>
      </w:pPr>
      <w:r>
        <w:rPr>
          <w:i/>
          <w:iCs/>
        </w:rPr>
        <w:t xml:space="preserve">Vous pouvez ajouter, renommer et supprimer les types de facturation dans les </w:t>
      </w:r>
      <w:hyperlink w:anchor="Prefs_Gen_Bills" w:history="1">
        <w:r w:rsidRPr="0064095A">
          <w:rPr>
            <w:rStyle w:val="Hyperlink"/>
            <w:i/>
            <w:iCs/>
          </w:rPr>
          <w:t>Préférences Générales (Facturation)</w:t>
        </w:r>
      </w:hyperlink>
      <w:r>
        <w:rPr>
          <w:i/>
          <w:iCs/>
        </w:rPr>
        <w:t>.</w:t>
      </w:r>
    </w:p>
    <w:p w:rsidR="00774FF8" w:rsidRPr="00F87DC7" w:rsidRDefault="00774FF8" w:rsidP="00F87DC7">
      <w:pPr>
        <w:ind w:left="284"/>
        <w:rPr>
          <w:i/>
          <w:iCs/>
        </w:rPr>
      </w:pPr>
    </w:p>
    <w:p w:rsidR="00774FF8" w:rsidRDefault="00774FF8" w:rsidP="00C77A86">
      <w:pPr>
        <w:ind w:left="709"/>
      </w:pPr>
      <w:r>
        <w:t xml:space="preserve">1.5. Sélection d’une ou plusieurs </w:t>
      </w:r>
      <w:r w:rsidRPr="00A552FC">
        <w:rPr>
          <w:b/>
          <w:bCs/>
        </w:rPr>
        <w:t>Entité(s) payeuse(s)</w:t>
      </w:r>
      <w:r>
        <w:t> :</w:t>
      </w:r>
    </w:p>
    <w:p w:rsidR="00774FF8" w:rsidRDefault="00774FF8" w:rsidP="00990DC4"/>
    <w:p w:rsidR="00774FF8" w:rsidRDefault="00774FF8" w:rsidP="00C77A86">
      <w:pPr>
        <w:ind w:left="708" w:firstLine="708"/>
      </w:pPr>
      <w:r>
        <w:t xml:space="preserve">1.5a. </w:t>
      </w:r>
      <w:r w:rsidRPr="00174D8D">
        <w:rPr>
          <w:b/>
          <w:bCs/>
        </w:rPr>
        <w:t>Client</w:t>
      </w:r>
      <w:r>
        <w:t> :</w:t>
      </w:r>
    </w:p>
    <w:p w:rsidR="00774FF8" w:rsidRDefault="00774FF8" w:rsidP="00572DC1">
      <w:pPr>
        <w:ind w:left="284" w:hanging="284"/>
      </w:pPr>
    </w:p>
    <w:p w:rsidR="00774FF8" w:rsidRDefault="00774FF8" w:rsidP="00C77A86">
      <w:pPr>
        <w:ind w:left="1416" w:firstLine="708"/>
      </w:pPr>
      <w:r>
        <w:t xml:space="preserve">1.5a.1. Cliquez sur </w:t>
      </w:r>
      <w:r w:rsidRPr="009C6C36">
        <w:rPr>
          <w:b/>
          <w:bCs/>
          <w:noProof/>
        </w:rPr>
        <w:pict>
          <v:shape id="_x0000_i1896" type="#_x0000_t75" style="width:14.25pt;height:14.25pt;visibility:visible">
            <v:imagedata r:id="rId266" o:title=""/>
          </v:shape>
        </w:pict>
      </w:r>
      <w:r>
        <w:rPr>
          <w:b/>
          <w:bCs/>
          <w:noProof/>
        </w:rPr>
        <w:t xml:space="preserve"> </w:t>
      </w:r>
      <w:r>
        <w:rPr>
          <w:noProof/>
        </w:rPr>
        <w:t>(Sélectionnez un client qui paie)</w:t>
      </w:r>
      <w:r>
        <w:t>;</w:t>
      </w:r>
    </w:p>
    <w:p w:rsidR="00774FF8" w:rsidRDefault="00774FF8" w:rsidP="00572DC1">
      <w:pPr>
        <w:ind w:left="852" w:firstLine="566"/>
      </w:pPr>
    </w:p>
    <w:p w:rsidR="00774FF8" w:rsidRDefault="00774FF8" w:rsidP="00C77A86">
      <w:pPr>
        <w:ind w:left="1419" w:firstLine="705"/>
      </w:pPr>
      <w:r>
        <w:t>1.5a.2. Cliquez sur « </w:t>
      </w:r>
      <w:r>
        <w:rPr>
          <w:b/>
          <w:bCs/>
        </w:rPr>
        <w:t>Sélectionner</w:t>
      </w:r>
      <w:r>
        <w:t> ».</w:t>
      </w:r>
    </w:p>
    <w:p w:rsidR="00774FF8" w:rsidRDefault="00774FF8" w:rsidP="00572DC1">
      <w:pPr>
        <w:ind w:left="284" w:firstLine="424"/>
      </w:pPr>
    </w:p>
    <w:p w:rsidR="00774FF8" w:rsidRDefault="00774FF8" w:rsidP="00C77A86">
      <w:pPr>
        <w:ind w:left="2832"/>
        <w:rPr>
          <w:i/>
          <w:iCs/>
        </w:rPr>
      </w:pPr>
      <w:r w:rsidRPr="007E2F6A">
        <w:rPr>
          <w:i/>
          <w:iCs/>
        </w:rPr>
        <w:t xml:space="preserve">La fenêtre </w:t>
      </w:r>
      <w:r w:rsidRPr="007E2F6A">
        <w:t>Recherche d’un compte client</w:t>
      </w:r>
      <w:r>
        <w:rPr>
          <w:i/>
          <w:iCs/>
        </w:rPr>
        <w:t xml:space="preserve"> apparaît. </w:t>
      </w:r>
      <w:r w:rsidRPr="007E2F6A">
        <w:rPr>
          <w:i/>
          <w:iCs/>
        </w:rPr>
        <w:t xml:space="preserve">Veuillez suivre les étapes pour </w:t>
      </w:r>
      <w:hyperlink w:anchor="CC_Search" w:history="1">
        <w:r w:rsidRPr="00057509">
          <w:rPr>
            <w:rStyle w:val="Hyperlink"/>
          </w:rPr>
          <w:t>Rechercher un compte client</w:t>
        </w:r>
      </w:hyperlink>
      <w:r>
        <w:rPr>
          <w:i/>
          <w:iCs/>
        </w:rPr>
        <w:t>, puis sélectionnez le compte client désiré</w:t>
      </w:r>
      <w:r w:rsidRPr="007E2F6A">
        <w:rPr>
          <w:i/>
          <w:iCs/>
        </w:rPr>
        <w:t>.</w:t>
      </w:r>
    </w:p>
    <w:p w:rsidR="00774FF8" w:rsidRDefault="00774FF8" w:rsidP="00572DC1">
      <w:pPr>
        <w:ind w:left="284" w:firstLine="424"/>
      </w:pPr>
    </w:p>
    <w:p w:rsidR="00774FF8" w:rsidRDefault="00774FF8" w:rsidP="00572DC1">
      <w:pPr>
        <w:ind w:left="284" w:hanging="284"/>
      </w:pPr>
      <w:r>
        <w:tab/>
      </w:r>
      <w:r>
        <w:tab/>
      </w:r>
      <w:r>
        <w:tab/>
        <w:t xml:space="preserve">1.5b. </w:t>
      </w:r>
      <w:r w:rsidRPr="00174D8D">
        <w:rPr>
          <w:b/>
          <w:bCs/>
        </w:rPr>
        <w:t>Personne / Organisme clé</w:t>
      </w:r>
      <w:r>
        <w:t> :</w:t>
      </w:r>
      <w:r>
        <w:tab/>
      </w:r>
      <w:r>
        <w:tab/>
      </w:r>
    </w:p>
    <w:p w:rsidR="00774FF8" w:rsidRDefault="00774FF8" w:rsidP="00572DC1">
      <w:pPr>
        <w:ind w:left="284" w:hanging="284"/>
      </w:pPr>
    </w:p>
    <w:p w:rsidR="00774FF8" w:rsidRDefault="00774FF8" w:rsidP="00C77A86">
      <w:pPr>
        <w:ind w:left="2835" w:hanging="711"/>
      </w:pPr>
      <w:r>
        <w:t xml:space="preserve">1.5b.1. Cliquez sur </w:t>
      </w:r>
      <w:r w:rsidRPr="009C6C36">
        <w:rPr>
          <w:b/>
          <w:bCs/>
          <w:noProof/>
        </w:rPr>
        <w:pict>
          <v:shape id="_x0000_i1897" type="#_x0000_t75" style="width:14.25pt;height:14.25pt;visibility:visible">
            <v:imagedata r:id="rId266" o:title=""/>
          </v:shape>
        </w:pict>
      </w:r>
      <w:r>
        <w:rPr>
          <w:b/>
          <w:bCs/>
          <w:noProof/>
        </w:rPr>
        <w:t xml:space="preserve"> </w:t>
      </w:r>
      <w:r>
        <w:rPr>
          <w:noProof/>
        </w:rPr>
        <w:t>(Sélectionnez une personne / organisme clé qui paie)</w:t>
      </w:r>
      <w:r>
        <w:t>.</w:t>
      </w:r>
    </w:p>
    <w:p w:rsidR="00774FF8" w:rsidRDefault="00774FF8" w:rsidP="00572DC1">
      <w:pPr>
        <w:ind w:left="852" w:firstLine="566"/>
      </w:pPr>
    </w:p>
    <w:p w:rsidR="00774FF8" w:rsidRDefault="00774FF8" w:rsidP="00C77A86">
      <w:pPr>
        <w:ind w:left="1419" w:firstLine="705"/>
      </w:pPr>
      <w:r>
        <w:t>1.5b.2. Cliquez sur « </w:t>
      </w:r>
      <w:r>
        <w:rPr>
          <w:b/>
          <w:bCs/>
        </w:rPr>
        <w:t>Sélectionner</w:t>
      </w:r>
      <w:r>
        <w:t> ».</w:t>
      </w:r>
    </w:p>
    <w:p w:rsidR="00774FF8" w:rsidRDefault="00774FF8" w:rsidP="00572DC1">
      <w:pPr>
        <w:ind w:left="1985"/>
        <w:rPr>
          <w:i/>
          <w:iCs/>
        </w:rPr>
      </w:pPr>
    </w:p>
    <w:p w:rsidR="00774FF8" w:rsidRDefault="00774FF8" w:rsidP="00C77A86">
      <w:pPr>
        <w:ind w:left="2832"/>
      </w:pPr>
      <w:r w:rsidRPr="007E2F6A">
        <w:rPr>
          <w:i/>
          <w:iCs/>
        </w:rPr>
        <w:t xml:space="preserve">La fenêtre </w:t>
      </w:r>
      <w:r w:rsidRPr="007E2F6A">
        <w:t>Recherche d’un</w:t>
      </w:r>
      <w:r>
        <w:t>(e) Personne / organisme clé</w:t>
      </w:r>
      <w:r>
        <w:rPr>
          <w:i/>
          <w:iCs/>
        </w:rPr>
        <w:t xml:space="preserve"> apparaît. </w:t>
      </w:r>
      <w:r w:rsidRPr="007E2F6A">
        <w:rPr>
          <w:i/>
          <w:iCs/>
        </w:rPr>
        <w:t xml:space="preserve">Veuillez suivre les étapes pour </w:t>
      </w:r>
      <w:hyperlink w:anchor="KP_Search" w:history="1">
        <w:r w:rsidRPr="00174D8D">
          <w:rPr>
            <w:rStyle w:val="Hyperlink"/>
          </w:rPr>
          <w:t>Rechercher un compte personne / organisme clé</w:t>
        </w:r>
      </w:hyperlink>
      <w:r>
        <w:rPr>
          <w:i/>
          <w:iCs/>
        </w:rPr>
        <w:t xml:space="preserve">, puis </w:t>
      </w:r>
      <w:r w:rsidRPr="007E2F6A">
        <w:rPr>
          <w:i/>
          <w:iCs/>
        </w:rPr>
        <w:t xml:space="preserve">sélectionnez </w:t>
      </w:r>
      <w:r>
        <w:rPr>
          <w:i/>
          <w:iCs/>
        </w:rPr>
        <w:t>la personne ou l’</w:t>
      </w:r>
      <w:r w:rsidRPr="00697461">
        <w:rPr>
          <w:i/>
          <w:iCs/>
        </w:rPr>
        <w:t>organisme clé d</w:t>
      </w:r>
      <w:r w:rsidRPr="007E2F6A">
        <w:rPr>
          <w:i/>
          <w:iCs/>
        </w:rPr>
        <w:t>ésiré.</w:t>
      </w:r>
      <w:r>
        <w:tab/>
      </w:r>
    </w:p>
    <w:p w:rsidR="00774FF8" w:rsidRDefault="00774FF8" w:rsidP="00572DC1">
      <w:pPr>
        <w:ind w:left="284" w:firstLine="424"/>
      </w:pPr>
    </w:p>
    <w:p w:rsidR="00774FF8" w:rsidRPr="00C67C48" w:rsidRDefault="00774FF8" w:rsidP="00C77A86">
      <w:pPr>
        <w:ind w:left="852" w:firstLine="564"/>
      </w:pPr>
      <w:r>
        <w:t>1.5c</w:t>
      </w:r>
      <w:r w:rsidRPr="00C67C48">
        <w:t xml:space="preserve">. </w:t>
      </w:r>
      <w:r w:rsidRPr="00DE1A68">
        <w:rPr>
          <w:b/>
          <w:bCs/>
        </w:rPr>
        <w:t>Utilisateur</w:t>
      </w:r>
      <w:r w:rsidRPr="00C67C48">
        <w:t> :</w:t>
      </w:r>
    </w:p>
    <w:p w:rsidR="00774FF8" w:rsidRPr="00C67C48" w:rsidRDefault="00774FF8" w:rsidP="00572DC1">
      <w:pPr>
        <w:ind w:left="284" w:firstLine="424"/>
      </w:pPr>
    </w:p>
    <w:p w:rsidR="00774FF8" w:rsidRDefault="00774FF8" w:rsidP="00E835D4">
      <w:pPr>
        <w:ind w:left="852" w:firstLine="424"/>
      </w:pPr>
      <w:r>
        <w:tab/>
        <w:t>1.5c.</w:t>
      </w:r>
      <w:r w:rsidRPr="00C67C48">
        <w:t xml:space="preserve">1. Cliquez sur </w:t>
      </w:r>
      <w:r w:rsidRPr="009C6C36">
        <w:rPr>
          <w:b/>
          <w:bCs/>
          <w:noProof/>
        </w:rPr>
        <w:pict>
          <v:shape id="_x0000_i1898" type="#_x0000_t75" style="width:14.25pt;height:14.25pt;visibility:visible">
            <v:imagedata r:id="rId266" o:title=""/>
          </v:shape>
        </w:pict>
      </w:r>
      <w:r>
        <w:rPr>
          <w:b/>
          <w:bCs/>
          <w:noProof/>
        </w:rPr>
        <w:t xml:space="preserve"> </w:t>
      </w:r>
      <w:r w:rsidRPr="00E835D4">
        <w:rPr>
          <w:noProof/>
        </w:rPr>
        <w:t>(Sélectionnez un utilisateur qui paie)</w:t>
      </w:r>
      <w:r w:rsidRPr="00C67C48">
        <w:t>.</w:t>
      </w:r>
    </w:p>
    <w:p w:rsidR="00774FF8" w:rsidRDefault="00774FF8" w:rsidP="00572DC1">
      <w:pPr>
        <w:ind w:left="852" w:firstLine="566"/>
      </w:pPr>
    </w:p>
    <w:p w:rsidR="00774FF8" w:rsidRDefault="00774FF8" w:rsidP="00C77A86">
      <w:pPr>
        <w:ind w:left="1843" w:firstLine="281"/>
      </w:pPr>
      <w:r>
        <w:t>1.5c.2. Cliquez sur « </w:t>
      </w:r>
      <w:r>
        <w:rPr>
          <w:b/>
          <w:bCs/>
        </w:rPr>
        <w:t>Sélectionner</w:t>
      </w:r>
      <w:r>
        <w:t> »;</w:t>
      </w:r>
    </w:p>
    <w:p w:rsidR="00774FF8" w:rsidRDefault="00774FF8" w:rsidP="00572DC1">
      <w:pPr>
        <w:ind w:left="1843" w:hanging="425"/>
      </w:pPr>
    </w:p>
    <w:p w:rsidR="00774FF8" w:rsidRPr="00C67C48" w:rsidRDefault="00774FF8" w:rsidP="00C77A86">
      <w:pPr>
        <w:ind w:left="2832"/>
      </w:pPr>
      <w:r w:rsidRPr="00C67C48">
        <w:rPr>
          <w:i/>
          <w:iCs/>
        </w:rPr>
        <w:t xml:space="preserve">La fenêtre </w:t>
      </w:r>
      <w:r>
        <w:t>Veuillez sélectionner l’utilisateur désiré</w:t>
      </w:r>
      <w:r w:rsidRPr="00C67C48">
        <w:rPr>
          <w:i/>
          <w:iCs/>
        </w:rPr>
        <w:t xml:space="preserve"> apparaît.</w:t>
      </w:r>
    </w:p>
    <w:p w:rsidR="00774FF8" w:rsidRPr="00C67C48" w:rsidRDefault="00774FF8" w:rsidP="00572DC1">
      <w:pPr>
        <w:ind w:left="1843" w:hanging="567"/>
      </w:pPr>
    </w:p>
    <w:p w:rsidR="00774FF8" w:rsidRPr="00C67C48" w:rsidRDefault="00774FF8" w:rsidP="00C77A86">
      <w:pPr>
        <w:ind w:left="1416" w:firstLine="708"/>
      </w:pPr>
      <w:r>
        <w:t>1.5c.3.</w:t>
      </w:r>
      <w:r w:rsidRPr="00C67C48">
        <w:t xml:space="preserve"> </w:t>
      </w:r>
      <w:r w:rsidRPr="00C67C48">
        <w:rPr>
          <w:b/>
          <w:bCs/>
        </w:rPr>
        <w:t xml:space="preserve">Cliquez </w:t>
      </w:r>
      <w:r w:rsidRPr="00C67C48">
        <w:t xml:space="preserve">sur un </w:t>
      </w:r>
      <w:r w:rsidRPr="00C67C48">
        <w:rPr>
          <w:b/>
          <w:bCs/>
        </w:rPr>
        <w:t>Utilisateur</w:t>
      </w:r>
      <w:r w:rsidRPr="00C67C48">
        <w:t xml:space="preserve"> pour le sélectionner;</w:t>
      </w:r>
    </w:p>
    <w:p w:rsidR="00774FF8" w:rsidRPr="00C67C48" w:rsidRDefault="00774FF8" w:rsidP="00572DC1">
      <w:pPr>
        <w:ind w:left="1843" w:hanging="567"/>
      </w:pPr>
    </w:p>
    <w:p w:rsidR="00774FF8" w:rsidRPr="00C67C48" w:rsidRDefault="00774FF8" w:rsidP="00C77A86">
      <w:pPr>
        <w:ind w:left="2832"/>
        <w:rPr>
          <w:i/>
          <w:iCs/>
        </w:rPr>
      </w:pPr>
      <w:r w:rsidRPr="00C67C48">
        <w:rPr>
          <w:i/>
          <w:iCs/>
        </w:rPr>
        <w:t xml:space="preserve">Assurez-vous qu’un utilisateur est bien sélectionné (surligné en gris) avant de procéder à la prochaine étape, sinon aucun utilisateur ne sera sélectionné comme Entité </w:t>
      </w:r>
      <w:r>
        <w:rPr>
          <w:i/>
          <w:iCs/>
        </w:rPr>
        <w:t>payeuse</w:t>
      </w:r>
      <w:r w:rsidRPr="00C67C48">
        <w:rPr>
          <w:i/>
          <w:iCs/>
        </w:rPr>
        <w:t xml:space="preserve"> et vous devrez recommencer l’opération du début.</w:t>
      </w:r>
    </w:p>
    <w:p w:rsidR="00774FF8" w:rsidRPr="00C67C48" w:rsidRDefault="00774FF8" w:rsidP="00572DC1">
      <w:pPr>
        <w:ind w:left="1843" w:hanging="567"/>
      </w:pPr>
    </w:p>
    <w:p w:rsidR="00774FF8" w:rsidRPr="00C67C48" w:rsidRDefault="00774FF8" w:rsidP="00C77A86">
      <w:pPr>
        <w:ind w:left="1416" w:firstLine="708"/>
      </w:pPr>
      <w:r>
        <w:t>1.5c.4.</w:t>
      </w:r>
      <w:r w:rsidRPr="00C67C48">
        <w:t xml:space="preserve"> Cliquez sur « </w:t>
      </w:r>
      <w:r w:rsidRPr="00C67C48">
        <w:rPr>
          <w:b/>
          <w:bCs/>
        </w:rPr>
        <w:t>Ok</w:t>
      </w:r>
      <w:r w:rsidRPr="00C67C48">
        <w:t> ».</w:t>
      </w:r>
    </w:p>
    <w:p w:rsidR="00774FF8" w:rsidRDefault="00774FF8" w:rsidP="00A552FC">
      <w:r w:rsidRPr="00C67C48">
        <w:tab/>
      </w:r>
      <w:r w:rsidRPr="00C67C48">
        <w:tab/>
      </w:r>
    </w:p>
    <w:p w:rsidR="00774FF8" w:rsidRPr="00A552FC" w:rsidRDefault="00774FF8" w:rsidP="00C77A86">
      <w:pPr>
        <w:ind w:firstLine="708"/>
        <w:rPr>
          <w:b/>
          <w:bCs/>
        </w:rPr>
      </w:pPr>
      <w:r>
        <w:t>1.6.</w:t>
      </w:r>
      <w:r>
        <w:rPr>
          <w:b/>
          <w:bCs/>
        </w:rPr>
        <w:t xml:space="preserve"> </w:t>
      </w:r>
      <w:r w:rsidRPr="00A552FC">
        <w:rPr>
          <w:b/>
          <w:bCs/>
        </w:rPr>
        <w:t>Date de facturation :</w:t>
      </w:r>
    </w:p>
    <w:p w:rsidR="00774FF8" w:rsidRDefault="00774FF8" w:rsidP="00C77A86"/>
    <w:p w:rsidR="00774FF8" w:rsidRDefault="00774FF8" w:rsidP="00C77A86">
      <w:pPr>
        <w:ind w:left="1985" w:hanging="569"/>
      </w:pPr>
      <w:r>
        <w:t xml:space="preserve">1.6a. Cochez </w:t>
      </w:r>
      <w:r w:rsidRPr="00081C21">
        <w:rPr>
          <w:b/>
          <w:bCs/>
          <w:i/>
          <w:iCs/>
        </w:rPr>
        <w:t>Toutes les dates</w:t>
      </w:r>
      <w:r>
        <w:t xml:space="preserve"> pour afficher toutes les factures existantes.</w:t>
      </w:r>
    </w:p>
    <w:p w:rsidR="00774FF8" w:rsidRDefault="00774FF8" w:rsidP="00990DC4"/>
    <w:p w:rsidR="00774FF8" w:rsidRDefault="00774FF8" w:rsidP="00990DC4">
      <w:r>
        <w:tab/>
      </w:r>
      <w:r>
        <w:tab/>
        <w:t xml:space="preserve">1.6b. Sélection d’un </w:t>
      </w:r>
      <w:r w:rsidRPr="00836A1E">
        <w:rPr>
          <w:b/>
          <w:bCs/>
        </w:rPr>
        <w:t>intervalle de dates</w:t>
      </w:r>
      <w:r>
        <w:t> :</w:t>
      </w:r>
    </w:p>
    <w:p w:rsidR="00774FF8" w:rsidRDefault="00774FF8" w:rsidP="00990DC4"/>
    <w:p w:rsidR="00774FF8" w:rsidRPr="00ED729C" w:rsidRDefault="00774FF8" w:rsidP="0022488D">
      <w:pPr>
        <w:ind w:left="1985"/>
        <w:rPr>
          <w:i/>
          <w:iCs/>
        </w:rPr>
      </w:pPr>
      <w:r>
        <w:rPr>
          <w:i/>
          <w:iCs/>
        </w:rPr>
        <w:t xml:space="preserve">L’option </w:t>
      </w:r>
      <w:r>
        <w:t xml:space="preserve">Toutes les dates </w:t>
      </w:r>
      <w:r>
        <w:rPr>
          <w:i/>
          <w:iCs/>
        </w:rPr>
        <w:t>a priorité sur la sélection d’un intervalle de dates. Aussi, assurez-vous que cette case n’est pas cochée lorsque vous effectuez une filtration des factures à l’aide d’un intervalle de dates.</w:t>
      </w:r>
    </w:p>
    <w:p w:rsidR="00774FF8" w:rsidRDefault="00774FF8" w:rsidP="00990DC4"/>
    <w:p w:rsidR="00774FF8" w:rsidRDefault="00774FF8" w:rsidP="00990DC4">
      <w:r>
        <w:tab/>
      </w:r>
      <w:r>
        <w:tab/>
      </w:r>
      <w:r>
        <w:tab/>
        <w:t xml:space="preserve">1.6b.1. Cliquez sur </w:t>
      </w:r>
      <w:r>
        <w:rPr>
          <w:noProof/>
        </w:rPr>
        <w:pict>
          <v:shape id="_x0000_i1899" type="#_x0000_t75" style="width:24pt;height:12pt;visibility:visible">
            <v:imagedata r:id="rId112" o:title=""/>
          </v:shape>
        </w:pict>
      </w:r>
      <w:r>
        <w:t xml:space="preserve">; </w:t>
      </w:r>
    </w:p>
    <w:p w:rsidR="00774FF8" w:rsidRDefault="00774FF8" w:rsidP="00990DC4"/>
    <w:p w:rsidR="00774FF8" w:rsidRDefault="00774FF8" w:rsidP="0022488D">
      <w:pPr>
        <w:ind w:left="2693" w:firstLine="139"/>
      </w:pPr>
      <w:r>
        <w:rPr>
          <w:i/>
          <w:iCs/>
        </w:rPr>
        <w:t xml:space="preserve">La fenêtre </w:t>
      </w:r>
      <w:r>
        <w:t>Choix de la date</w:t>
      </w:r>
      <w:r>
        <w:rPr>
          <w:i/>
          <w:iCs/>
        </w:rPr>
        <w:t xml:space="preserve"> apparaît. </w:t>
      </w:r>
    </w:p>
    <w:p w:rsidR="00774FF8" w:rsidRDefault="00774FF8" w:rsidP="00990DC4"/>
    <w:p w:rsidR="00774FF8" w:rsidRPr="009A47DF" w:rsidRDefault="00774FF8" w:rsidP="00990DC4">
      <w:r>
        <w:tab/>
      </w:r>
      <w:r>
        <w:tab/>
      </w:r>
      <w:r>
        <w:tab/>
        <w:t>1.6b.2. Sélectionnez la date de départ de l’intervalle;</w:t>
      </w:r>
    </w:p>
    <w:p w:rsidR="00774FF8" w:rsidRDefault="00774FF8" w:rsidP="00990DC4">
      <w:r>
        <w:tab/>
      </w:r>
      <w:r>
        <w:tab/>
      </w:r>
    </w:p>
    <w:p w:rsidR="00774FF8" w:rsidRPr="00836A1E" w:rsidRDefault="00774FF8" w:rsidP="00990DC4">
      <w:r>
        <w:tab/>
      </w:r>
      <w:r>
        <w:tab/>
      </w:r>
      <w:r>
        <w:tab/>
        <w:t>1.6b.3. Cliquez sur « </w:t>
      </w:r>
      <w:r>
        <w:rPr>
          <w:b/>
          <w:bCs/>
        </w:rPr>
        <w:t>Ok</w:t>
      </w:r>
      <w:r>
        <w:t> »;</w:t>
      </w:r>
    </w:p>
    <w:p w:rsidR="00774FF8" w:rsidRDefault="00774FF8" w:rsidP="00990DC4"/>
    <w:p w:rsidR="00774FF8" w:rsidRDefault="00774FF8" w:rsidP="00990DC4">
      <w:r>
        <w:tab/>
      </w:r>
      <w:r>
        <w:tab/>
      </w:r>
      <w:r>
        <w:tab/>
        <w:t xml:space="preserve">1.6b.4. Cliquez sur </w:t>
      </w:r>
      <w:r>
        <w:rPr>
          <w:noProof/>
        </w:rPr>
        <w:pict>
          <v:shape id="_x0000_i1900" type="#_x0000_t75" style="width:24pt;height:12pt;visibility:visible">
            <v:imagedata r:id="rId113" o:title=""/>
          </v:shape>
        </w:pict>
      </w:r>
      <w:r>
        <w:t>;</w:t>
      </w:r>
    </w:p>
    <w:p w:rsidR="00774FF8" w:rsidRDefault="00774FF8" w:rsidP="00990DC4">
      <w:pPr>
        <w:ind w:left="1985"/>
        <w:rPr>
          <w:i/>
          <w:iCs/>
        </w:rPr>
      </w:pPr>
    </w:p>
    <w:p w:rsidR="00774FF8" w:rsidRDefault="00774FF8" w:rsidP="0022488D">
      <w:pPr>
        <w:ind w:left="2693" w:firstLine="139"/>
      </w:pPr>
      <w:r>
        <w:rPr>
          <w:i/>
          <w:iCs/>
        </w:rPr>
        <w:t xml:space="preserve">La fenêtre </w:t>
      </w:r>
      <w:r>
        <w:t>Choix de la date</w:t>
      </w:r>
      <w:r>
        <w:rPr>
          <w:i/>
          <w:iCs/>
        </w:rPr>
        <w:t xml:space="preserve"> apparaît. </w:t>
      </w:r>
    </w:p>
    <w:p w:rsidR="00774FF8" w:rsidRDefault="00774FF8" w:rsidP="00990DC4"/>
    <w:p w:rsidR="00774FF8" w:rsidRPr="009A47DF" w:rsidRDefault="00774FF8" w:rsidP="00990DC4">
      <w:r>
        <w:tab/>
      </w:r>
      <w:r>
        <w:tab/>
      </w:r>
      <w:r>
        <w:tab/>
        <w:t>1.6b.5. Sélectionnez la date de fin de l’intervalle;</w:t>
      </w:r>
    </w:p>
    <w:p w:rsidR="00774FF8" w:rsidRDefault="00774FF8" w:rsidP="00990DC4">
      <w:r>
        <w:tab/>
      </w:r>
      <w:r>
        <w:tab/>
      </w:r>
    </w:p>
    <w:p w:rsidR="00774FF8" w:rsidRPr="00836A1E" w:rsidRDefault="00774FF8" w:rsidP="00990DC4">
      <w:r>
        <w:tab/>
      </w:r>
      <w:r>
        <w:tab/>
      </w:r>
      <w:r>
        <w:tab/>
        <w:t>1.6b.6. Cliquez sur « </w:t>
      </w:r>
      <w:r>
        <w:rPr>
          <w:b/>
          <w:bCs/>
        </w:rPr>
        <w:t>Ok</w:t>
      </w:r>
      <w:r>
        <w:t> ».</w:t>
      </w:r>
    </w:p>
    <w:p w:rsidR="00774FF8" w:rsidRDefault="00774FF8" w:rsidP="00990DC4"/>
    <w:p w:rsidR="00774FF8" w:rsidRDefault="00774FF8" w:rsidP="0022488D">
      <w:pPr>
        <w:ind w:firstLine="708"/>
        <w:rPr>
          <w:b/>
          <w:bCs/>
        </w:rPr>
      </w:pPr>
      <w:r>
        <w:t>1.7.</w:t>
      </w:r>
      <w:r>
        <w:rPr>
          <w:b/>
          <w:bCs/>
        </w:rPr>
        <w:t xml:space="preserve"> </w:t>
      </w:r>
      <w:r w:rsidRPr="00C5324C">
        <w:t>Sélection d’un</w:t>
      </w:r>
      <w:r>
        <w:rPr>
          <w:b/>
          <w:bCs/>
        </w:rPr>
        <w:t xml:space="preserve"> </w:t>
      </w:r>
      <w:r w:rsidRPr="00564C25">
        <w:t>intervalle de</w:t>
      </w:r>
      <w:r>
        <w:rPr>
          <w:b/>
          <w:bCs/>
        </w:rPr>
        <w:t xml:space="preserve"> numéros de factures :</w:t>
      </w:r>
    </w:p>
    <w:p w:rsidR="00774FF8" w:rsidRDefault="00774FF8" w:rsidP="00990DC4"/>
    <w:p w:rsidR="00774FF8" w:rsidRDefault="00774FF8" w:rsidP="00990DC4">
      <w:r>
        <w:tab/>
      </w:r>
      <w:r>
        <w:tab/>
        <w:t>1.7.1. Inscrivez le numéro de départ de l’intervalle dans le premier champ;</w:t>
      </w:r>
    </w:p>
    <w:p w:rsidR="00774FF8" w:rsidRDefault="00774FF8" w:rsidP="00990DC4"/>
    <w:p w:rsidR="00774FF8" w:rsidRDefault="00774FF8" w:rsidP="00990DC4">
      <w:r>
        <w:tab/>
      </w:r>
      <w:r>
        <w:tab/>
        <w:t>1.7.2. Inscrivez le numéro de fin de l’intervalle dans le second champ.</w:t>
      </w:r>
    </w:p>
    <w:p w:rsidR="00774FF8" w:rsidRDefault="00774FF8" w:rsidP="00990DC4"/>
    <w:p w:rsidR="00774FF8" w:rsidRPr="00A552FC" w:rsidRDefault="00774FF8" w:rsidP="0022488D">
      <w:pPr>
        <w:ind w:left="1134" w:hanging="426"/>
      </w:pPr>
      <w:r>
        <w:t>1.8.</w:t>
      </w:r>
      <w:r w:rsidRPr="00CE4FED">
        <w:t xml:space="preserve"> </w:t>
      </w:r>
      <w:r>
        <w:t xml:space="preserve">Sélection d’un </w:t>
      </w:r>
      <w:r w:rsidRPr="00564C25">
        <w:t>intervalle de</w:t>
      </w:r>
      <w:r w:rsidRPr="00C5324C">
        <w:rPr>
          <w:b/>
          <w:bCs/>
        </w:rPr>
        <w:t xml:space="preserve"> jours</w:t>
      </w:r>
      <w:r>
        <w:t xml:space="preserve"> </w:t>
      </w:r>
      <w:r w:rsidRPr="00C5324C">
        <w:rPr>
          <w:b/>
          <w:bCs/>
        </w:rPr>
        <w:t>depuis quand est dû le montant</w:t>
      </w:r>
      <w:r>
        <w:t xml:space="preserve"> de la facture :</w:t>
      </w:r>
    </w:p>
    <w:p w:rsidR="00774FF8" w:rsidRDefault="00774FF8" w:rsidP="00990DC4"/>
    <w:p w:rsidR="00774FF8" w:rsidRDefault="00774FF8" w:rsidP="0022488D">
      <w:pPr>
        <w:ind w:left="1985" w:hanging="569"/>
      </w:pPr>
      <w:r>
        <w:t>1.8.1. Inscrivez le nombre de jours de départ de l’intervalle dans le premier champ;</w:t>
      </w:r>
    </w:p>
    <w:p w:rsidR="00774FF8" w:rsidRDefault="00774FF8" w:rsidP="00C5324C"/>
    <w:p w:rsidR="00774FF8" w:rsidRDefault="00774FF8" w:rsidP="0022488D">
      <w:pPr>
        <w:ind w:left="1985" w:hanging="569"/>
      </w:pPr>
      <w:r>
        <w:t>1.8.2. Inscrivez le nombre de jours de fin de l’intervalle dans le second champ.</w:t>
      </w:r>
    </w:p>
    <w:p w:rsidR="00774FF8" w:rsidRDefault="00774FF8" w:rsidP="00990DC4"/>
    <w:p w:rsidR="00774FF8" w:rsidRDefault="00774FF8" w:rsidP="005C68D2">
      <w:pPr>
        <w:ind w:left="284" w:hanging="284"/>
      </w:pPr>
      <w:r>
        <w:t xml:space="preserve">2. Cliquez sur </w:t>
      </w:r>
      <w:r>
        <w:rPr>
          <w:noProof/>
        </w:rPr>
        <w:pict>
          <v:shape id="_x0000_i1901" type="#_x0000_t75" style="width:24pt;height:14.25pt;visibility:visible">
            <v:imagedata r:id="rId269" o:title=""/>
          </v:shape>
        </w:pict>
      </w:r>
      <w:r>
        <w:t xml:space="preserve"> pour </w:t>
      </w:r>
      <w:r w:rsidRPr="005C68D2">
        <w:t>filtrer</w:t>
      </w:r>
      <w:r>
        <w:t xml:space="preserve"> les factures à l’aide des paramètres définis et les afficher.</w:t>
      </w:r>
    </w:p>
    <w:p w:rsidR="00774FF8" w:rsidRDefault="00774FF8" w:rsidP="005C68D2">
      <w:pPr>
        <w:ind w:left="284" w:hanging="284"/>
      </w:pPr>
    </w:p>
    <w:p w:rsidR="00774FF8" w:rsidRDefault="00774FF8" w:rsidP="005C68D2">
      <w:pPr>
        <w:ind w:left="284"/>
      </w:pPr>
      <w:r>
        <w:rPr>
          <w:i/>
          <w:iCs/>
        </w:rPr>
        <w:t>Les factures correspondantes s’affichent dans la liste des factures.</w:t>
      </w:r>
    </w:p>
    <w:p w:rsidR="00774FF8" w:rsidRDefault="00774FF8" w:rsidP="00990DC4">
      <w:pPr>
        <w:ind w:left="284"/>
      </w:pPr>
    </w:p>
    <w:p w:rsidR="00774FF8" w:rsidRDefault="00774FF8" w:rsidP="00990DC4">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 xml:space="preserve">le </w:t>
      </w:r>
      <w:r>
        <w:t xml:space="preserve">Payeur client, </w:t>
      </w:r>
      <w:r>
        <w:rPr>
          <w:i/>
          <w:iCs/>
        </w:rPr>
        <w:t xml:space="preserve">le </w:t>
      </w:r>
      <w:r>
        <w:t>Payeur P/O</w:t>
      </w:r>
      <w:r w:rsidRPr="00AE2E0D">
        <w:rPr>
          <w:i/>
          <w:iCs/>
        </w:rPr>
        <w:t>, le</w:t>
      </w:r>
      <w:r>
        <w:t xml:space="preserve"> Payeur utilisateur </w:t>
      </w:r>
      <w:r w:rsidRPr="00AE2E0D">
        <w:rPr>
          <w:i/>
          <w:iCs/>
        </w:rPr>
        <w:t>ou l’</w:t>
      </w:r>
      <w:r>
        <w:t xml:space="preserve">Entité liée </w:t>
      </w:r>
      <w:r w:rsidRPr="00AE2E0D">
        <w:rPr>
          <w:i/>
          <w:iCs/>
        </w:rPr>
        <w:t>en</w:t>
      </w:r>
      <w:r>
        <w:rPr>
          <w:i/>
          <w:iCs/>
        </w:rPr>
        <w:t xml:space="preserve"> cliquant sur le titre approprié. Le symbole </w:t>
      </w:r>
      <w:r w:rsidRPr="009C6C36">
        <w:rPr>
          <w:i/>
          <w:iCs/>
          <w:noProof/>
        </w:rPr>
        <w:pict>
          <v:shape id="_x0000_i1902" type="#_x0000_t75" style="width:12pt;height:10.5pt;visibility:visible">
            <v:imagedata r:id="rId21" o:title=""/>
          </v:shape>
        </w:pict>
      </w:r>
      <w:r>
        <w:rPr>
          <w:i/>
          <w:iCs/>
        </w:rPr>
        <w:t xml:space="preserve"> ou </w:t>
      </w:r>
      <w:r w:rsidRPr="009C6C36">
        <w:rPr>
          <w:i/>
          <w:iCs/>
          <w:noProof/>
        </w:rPr>
        <w:pict>
          <v:shape id="_x0000_i1903" type="#_x0000_t75" style="width:12pt;height:10.5pt;visibility:visible">
            <v:imagedata r:id="rId22" o:title=""/>
          </v:shape>
        </w:pict>
      </w:r>
      <w:r>
        <w:t xml:space="preserve"> </w:t>
      </w:r>
      <w:r>
        <w:rPr>
          <w:i/>
          <w:iCs/>
        </w:rPr>
        <w:t>situés à la droite du titre sélectionné indique l’ordre de disposition.</w:t>
      </w:r>
    </w:p>
    <w:p w:rsidR="00774FF8" w:rsidRDefault="00774FF8" w:rsidP="00990DC4">
      <w:pPr>
        <w:ind w:left="284"/>
      </w:pPr>
    </w:p>
    <w:p w:rsidR="00774FF8" w:rsidRDefault="00774FF8" w:rsidP="00990DC4">
      <w:r>
        <w:t>3. Sélectionnez la facture désirée dans la liste des factures.</w:t>
      </w:r>
    </w:p>
    <w:p w:rsidR="00774FF8" w:rsidRDefault="00774FF8" w:rsidP="00990DC4"/>
    <w:p w:rsidR="00774FF8" w:rsidRPr="001C0DD9" w:rsidRDefault="00774FF8" w:rsidP="00990DC4">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 le Montant à payer (sol</w:t>
      </w:r>
      <w:r>
        <w:rPr>
          <w:i/>
          <w:iCs/>
        </w:rPr>
        <w:t>de) et la Description de la facture.</w:t>
      </w:r>
      <w:r w:rsidRPr="001C0DD9">
        <w:rPr>
          <w:i/>
          <w:iCs/>
        </w:rPr>
        <w:br/>
      </w:r>
    </w:p>
    <w:p w:rsidR="00774FF8" w:rsidRPr="00AA3256" w:rsidRDefault="00774FF8" w:rsidP="00990DC4">
      <w:pPr>
        <w:ind w:left="284"/>
      </w:pPr>
      <w:r>
        <w:rPr>
          <w:i/>
          <w:iCs/>
        </w:rPr>
        <w:t xml:space="preserve">Vous pouvez vérifier les détails concernant l’(les) entité(s) payeuse(s) en cliquant sur </w:t>
      </w:r>
      <w:r>
        <w:rPr>
          <w:noProof/>
        </w:rPr>
        <w:pict>
          <v:shape id="_x0000_i1904"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905"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906" type="#_x0000_t75" style="width:24pt;height:7.5pt;visibility:visible">
            <v:imagedata r:id="rId100" o:title=""/>
          </v:shape>
        </w:pict>
      </w:r>
      <w:r>
        <w:rPr>
          <w:i/>
          <w:iCs/>
        </w:rPr>
        <w:t xml:space="preserve">. L’icône deviendra alors </w:t>
      </w:r>
      <w:r>
        <w:rPr>
          <w:noProof/>
        </w:rPr>
        <w:pict>
          <v:shape id="_x0000_i1907" type="#_x0000_t75" style="width:10.5pt;height:12pt;visibility:visible">
            <v:imagedata r:id="rId102" o:title=""/>
          </v:shape>
        </w:pict>
      </w:r>
      <w:r>
        <w:rPr>
          <w:i/>
          <w:iCs/>
        </w:rPr>
        <w:t xml:space="preserve">, indiquant l’activation de cette fonctionnalité. Vous recliquez sur l’icône pour  la désactiver. Vous pouvez également cliquer sur l’icône </w:t>
      </w:r>
      <w:r w:rsidRPr="009C6C36">
        <w:rPr>
          <w:i/>
          <w:iCs/>
          <w:noProof/>
        </w:rPr>
        <w:pict>
          <v:shape id="Picture 682" o:spid="_x0000_i1908" type="#_x0000_t75" style="width:14.25pt;height:14.25pt;visibility:visible">
            <v:imagedata r:id="rId103" o:title=""/>
          </v:shape>
        </w:pict>
      </w:r>
      <w:r>
        <w:t xml:space="preserve"> </w:t>
      </w:r>
      <w:r>
        <w:rPr>
          <w:i/>
          <w:iCs/>
        </w:rPr>
        <w:t>pour fermer la fenêtre Entité(s) payeuse(s).</w:t>
      </w:r>
    </w:p>
    <w:p w:rsidR="00774FF8" w:rsidRDefault="00774FF8" w:rsidP="00375460"/>
    <w:p w:rsidR="00774FF8" w:rsidRDefault="00774FF8" w:rsidP="00375460"/>
    <w:p w:rsidR="00774FF8" w:rsidRDefault="00774FF8" w:rsidP="00C86855">
      <w:pPr>
        <w:rPr>
          <w:i/>
          <w:iCs/>
        </w:rPr>
      </w:pPr>
      <w:r>
        <w:rPr>
          <w:i/>
          <w:iCs/>
        </w:rPr>
        <w:t xml:space="preserve">Vous pouvez en tout temps quitter la fenêtre </w:t>
      </w:r>
      <w:r>
        <w:t xml:space="preserve">Gestion des factures </w:t>
      </w:r>
      <w:r>
        <w:rPr>
          <w:i/>
          <w:iCs/>
        </w:rPr>
        <w:t xml:space="preserve">en cliquant sur le </w:t>
      </w:r>
      <w:r w:rsidRPr="009C6C36">
        <w:rPr>
          <w:b/>
          <w:bCs/>
          <w:i/>
          <w:iCs/>
          <w:noProof/>
        </w:rPr>
        <w:pict>
          <v:shape id="_x0000_i1909" type="#_x0000_t75" style="width:10.5pt;height:10.5pt;visibility:visible">
            <v:imagedata r:id="rId18" o:title=""/>
          </v:shape>
        </w:pict>
      </w:r>
      <w:r>
        <w:rPr>
          <w:b/>
          <w:bCs/>
          <w:i/>
          <w:iCs/>
        </w:rPr>
        <w:t xml:space="preserve"> </w:t>
      </w:r>
      <w:r>
        <w:rPr>
          <w:i/>
          <w:iCs/>
        </w:rPr>
        <w:t>dans le coin supérieur droit de la fenêtre. Quitter la fenêtre désactive les secteurs activés.</w:t>
      </w:r>
    </w:p>
    <w:p w:rsidR="00774FF8" w:rsidRDefault="00774FF8" w:rsidP="00FF033E">
      <w:pPr>
        <w:rPr>
          <w:b/>
          <w:bCs/>
        </w:rPr>
      </w:pPr>
    </w:p>
    <w:p w:rsidR="00774FF8" w:rsidRDefault="00774FF8" w:rsidP="00FF033E">
      <w:pPr>
        <w:rPr>
          <w:b/>
          <w:bCs/>
        </w:rPr>
      </w:pPr>
      <w:r>
        <w:rPr>
          <w:b/>
          <w:bCs/>
        </w:rPr>
        <w:t>Articles liés :</w:t>
      </w:r>
    </w:p>
    <w:p w:rsidR="00774FF8" w:rsidRDefault="00774FF8" w:rsidP="00FF033E">
      <w:hyperlink w:anchor="Bills_Adjust" w:history="1">
        <w:r w:rsidRPr="00FB18E9">
          <w:rPr>
            <w:rStyle w:val="Hyperlink"/>
          </w:rPr>
          <w:t>Ajuster une facture</w:t>
        </w:r>
      </w:hyperlink>
    </w:p>
    <w:p w:rsidR="00774FF8" w:rsidRDefault="00774FF8" w:rsidP="00FF033E">
      <w:hyperlink w:anchor="Bills_Recu" w:history="1">
        <w:r w:rsidRPr="006C4E7D">
          <w:rPr>
            <w:rStyle w:val="Hyperlink"/>
          </w:rPr>
          <w:t>Émettre le reçu pour une factur</w:t>
        </w:r>
        <w:r>
          <w:rPr>
            <w:rStyle w:val="Hyperlink"/>
          </w:rPr>
          <w:t>e payé</w:t>
        </w:r>
        <w:r w:rsidRPr="006C4E7D">
          <w:rPr>
            <w:rStyle w:val="Hyperlink"/>
          </w:rPr>
          <w:t>e</w:t>
        </w:r>
      </w:hyperlink>
    </w:p>
    <w:p w:rsidR="00774FF8" w:rsidRDefault="00774FF8" w:rsidP="00FF033E">
      <w:hyperlink w:anchor="Bills_Suffer" w:history="1">
        <w:r>
          <w:rPr>
            <w:rStyle w:val="Hyperlink"/>
          </w:rPr>
          <w:t>Mettre / retirer</w:t>
        </w:r>
        <w:r w:rsidRPr="006C4E7D">
          <w:rPr>
            <w:rStyle w:val="Hyperlink"/>
          </w:rPr>
          <w:t xml:space="preserve"> une facture en souffrance</w:t>
        </w:r>
      </w:hyperlink>
    </w:p>
    <w:p w:rsidR="00774FF8" w:rsidRPr="00CC26CC" w:rsidRDefault="00774FF8" w:rsidP="00FF033E">
      <w:hyperlink w:anchor="Bills_Unify" w:history="1">
        <w:r w:rsidRPr="006C4E7D">
          <w:rPr>
            <w:rStyle w:val="Hyperlink"/>
          </w:rPr>
          <w:t>Unifier des factures</w:t>
        </w:r>
      </w:hyperlink>
    </w:p>
    <w:p w:rsidR="00774FF8" w:rsidRDefault="00774FF8" w:rsidP="00DE5BF9">
      <w:pPr>
        <w:pStyle w:val="Heading2"/>
      </w:pPr>
      <w:r>
        <w:br w:type="page"/>
      </w:r>
      <w:bookmarkStart w:id="182" w:name="Bills_Suffer"/>
      <w:bookmarkEnd w:id="182"/>
      <w:r>
        <w:t>Mettre / retirer une facture en souffrance</w:t>
      </w:r>
    </w:p>
    <w:p w:rsidR="00774FF8" w:rsidRDefault="00774FF8" w:rsidP="003604CA">
      <w:r w:rsidRPr="00CA76CD">
        <w:rPr>
          <w:vanish/>
        </w:rPr>
        <w:t xml:space="preserve">Numéro : </w:t>
      </w:r>
      <w:r>
        <w:rPr>
          <w:vanish/>
        </w:rPr>
        <w:t>169</w:t>
      </w:r>
    </w:p>
    <w:p w:rsidR="00774FF8" w:rsidRPr="00543C23" w:rsidRDefault="00774FF8" w:rsidP="0049253B">
      <w:pPr>
        <w:rPr>
          <w:i/>
          <w:iCs/>
          <w:highlight w:val="green"/>
        </w:rPr>
      </w:pPr>
      <w:r w:rsidRPr="00543C23">
        <w:rPr>
          <w:i/>
          <w:iCs/>
          <w:highlight w:val="green"/>
        </w:rPr>
        <w:t xml:space="preserve">La mise en souffrance d’une facture lui confère un statut spécial qui fait que le montant facturé d’une facture en souffrance n’est plus considéré lors des calculs </w:t>
      </w:r>
      <w:r w:rsidRPr="00543C23">
        <w:rPr>
          <w:b/>
          <w:bCs/>
          <w:i/>
          <w:iCs/>
          <w:highlight w:val="green"/>
        </w:rPr>
        <w:t>(Lesquels ???)</w:t>
      </w:r>
      <w:r w:rsidRPr="00543C23">
        <w:rPr>
          <w:i/>
          <w:iCs/>
          <w:highlight w:val="green"/>
        </w:rPr>
        <w:t xml:space="preserve"> et que le logiciel prend alors seulement en compte le montant payé de cette même facture. Ainsi, l’application dans le logiciel d’une facture en souffrance fait en sorte que lors de la génération des différents rapports, le logiciel utilise le montant payé et non le montant facturé. Le seul rapport affichant le montant facturé réel est la « Liste des comptes en souffrance ». </w:t>
      </w:r>
    </w:p>
    <w:p w:rsidR="00774FF8" w:rsidRDefault="00774FF8" w:rsidP="0049253B">
      <w:pPr>
        <w:rPr>
          <w:highlight w:val="green"/>
        </w:rPr>
      </w:pPr>
    </w:p>
    <w:p w:rsidR="00774FF8" w:rsidRPr="00543C23" w:rsidRDefault="00774FF8" w:rsidP="0049253B">
      <w:pPr>
        <w:rPr>
          <w:i/>
          <w:iCs/>
          <w:highlight w:val="green"/>
        </w:rPr>
      </w:pPr>
      <w:r w:rsidRPr="00543C23">
        <w:rPr>
          <w:i/>
          <w:iCs/>
          <w:highlight w:val="green"/>
        </w:rPr>
        <w:t xml:space="preserve">Une facture </w:t>
      </w:r>
      <w:r>
        <w:rPr>
          <w:i/>
          <w:iCs/>
          <w:highlight w:val="green"/>
        </w:rPr>
        <w:t>doit avoir</w:t>
      </w:r>
      <w:r w:rsidRPr="00543C23">
        <w:rPr>
          <w:i/>
          <w:iCs/>
          <w:highlight w:val="green"/>
        </w:rPr>
        <w:t xml:space="preserve"> un montant du pour pouvoir être mise en souffrance.</w:t>
      </w:r>
    </w:p>
    <w:p w:rsidR="00774FF8" w:rsidRPr="002B57AD" w:rsidRDefault="00774FF8" w:rsidP="0049253B">
      <w:pPr>
        <w:rPr>
          <w:highlight w:val="green"/>
        </w:rPr>
      </w:pPr>
    </w:p>
    <w:p w:rsidR="00774FF8" w:rsidRDefault="00774FF8" w:rsidP="0063071E">
      <w:r>
        <w:t xml:space="preserve">Pour mettre / retirer une </w:t>
      </w:r>
      <w:hyperlink w:anchor="Bills_Facture" w:history="1">
        <w:r w:rsidRPr="005C68D2">
          <w:rPr>
            <w:rStyle w:val="Hyperlink"/>
          </w:rPr>
          <w:t>factur</w:t>
        </w:r>
        <w:r>
          <w:rPr>
            <w:rStyle w:val="Hyperlink"/>
          </w:rPr>
          <w:t>e</w:t>
        </w:r>
      </w:hyperlink>
      <w:r>
        <w:t xml:space="preserve"> en souffrance,</w:t>
      </w:r>
      <w:r w:rsidRPr="007E2F6A">
        <w:t xml:space="preserve"> cliquez sur le menu </w:t>
      </w:r>
      <w:r>
        <w:rPr>
          <w:b/>
          <w:bCs/>
        </w:rPr>
        <w:t>Gestion</w:t>
      </w:r>
      <w:r w:rsidRPr="007E2F6A">
        <w:t xml:space="preserve">, puis cliquez sur </w:t>
      </w:r>
      <w:r>
        <w:rPr>
          <w:b/>
          <w:bCs/>
        </w:rPr>
        <w:t>Factures</w:t>
      </w:r>
      <w:r>
        <w:t xml:space="preserve"> et ensuite sur </w:t>
      </w:r>
      <w:r>
        <w:rPr>
          <w:noProof/>
        </w:rPr>
        <w:pict>
          <v:shape id="_x0000_i1910" type="#_x0000_t75" style="width:12pt;height:12pt;visibility:visible">
            <v:imagedata r:id="rId268" o:title=""/>
          </v:shape>
        </w:pict>
      </w:r>
      <w:r>
        <w:t xml:space="preserve"> </w:t>
      </w:r>
      <w:r w:rsidRPr="00D72E61">
        <w:rPr>
          <w:b/>
          <w:bCs/>
        </w:rPr>
        <w:t>Ouvrir</w:t>
      </w:r>
      <w:r w:rsidRPr="00D72E61">
        <w:t>.</w:t>
      </w:r>
    </w:p>
    <w:p w:rsidR="00774FF8" w:rsidRDefault="00774FF8" w:rsidP="0063071E"/>
    <w:p w:rsidR="00774FF8" w:rsidRPr="00C86855" w:rsidRDefault="00774FF8" w:rsidP="0063071E">
      <w:pPr>
        <w:rPr>
          <w:i/>
          <w:iCs/>
        </w:rPr>
      </w:pPr>
      <w:r>
        <w:rPr>
          <w:i/>
          <w:iCs/>
        </w:rPr>
        <w:t xml:space="preserve">La fenêtre </w:t>
      </w:r>
      <w:r>
        <w:t>Gestion des factures</w:t>
      </w:r>
      <w:r>
        <w:rPr>
          <w:i/>
          <w:iCs/>
        </w:rPr>
        <w:t xml:space="preserve"> apparaît.</w:t>
      </w:r>
    </w:p>
    <w:p w:rsidR="00774FF8" w:rsidRDefault="00774FF8" w:rsidP="0063071E">
      <w:pPr>
        <w:ind w:left="180" w:hanging="180"/>
      </w:pPr>
    </w:p>
    <w:p w:rsidR="00774FF8" w:rsidRDefault="00774FF8" w:rsidP="0063071E">
      <w:pPr>
        <w:ind w:left="284" w:hanging="284"/>
      </w:pPr>
      <w:r>
        <w:t xml:space="preserve">1. Cliquez sur </w:t>
      </w:r>
      <w:r>
        <w:rPr>
          <w:noProof/>
        </w:rPr>
        <w:pict>
          <v:shape id="_x0000_i1911" type="#_x0000_t75" style="width:24pt;height:14.25pt;visibility:visible">
            <v:imagedata r:id="rId269" o:title=""/>
          </v:shape>
        </w:pict>
      </w:r>
      <w:r>
        <w:t xml:space="preserve"> pour </w:t>
      </w:r>
      <w:hyperlink w:anchor="Bills_Filter" w:history="1">
        <w:r w:rsidRPr="002F1122">
          <w:rPr>
            <w:rStyle w:val="Hyperlink"/>
          </w:rPr>
          <w:t>filtrer</w:t>
        </w:r>
      </w:hyperlink>
      <w:r>
        <w:t xml:space="preserve"> les factures à l’aide des paramètres définis et les afficher.</w:t>
      </w:r>
    </w:p>
    <w:p w:rsidR="00774FF8" w:rsidRDefault="00774FF8" w:rsidP="0063071E">
      <w:pPr>
        <w:ind w:left="284" w:hanging="284"/>
      </w:pPr>
    </w:p>
    <w:p w:rsidR="00774FF8" w:rsidRDefault="00774FF8" w:rsidP="0063071E">
      <w:pPr>
        <w:ind w:left="284"/>
      </w:pPr>
      <w:r>
        <w:rPr>
          <w:i/>
          <w:iCs/>
        </w:rPr>
        <w:t>Les factures correspondantes s’affichent dans la liste des factures.</w:t>
      </w:r>
    </w:p>
    <w:p w:rsidR="00774FF8" w:rsidRDefault="00774FF8" w:rsidP="0063071E">
      <w:pPr>
        <w:ind w:left="284"/>
      </w:pPr>
    </w:p>
    <w:p w:rsidR="00774FF8" w:rsidRDefault="00774FF8" w:rsidP="0063071E">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Montant Payé</w:t>
      </w:r>
      <w:r w:rsidRPr="00530E0F">
        <w:rPr>
          <w:i/>
          <w:iCs/>
        </w:rPr>
        <w:t>, le</w:t>
      </w:r>
      <w:r>
        <w:t xml:space="preserve"> </w:t>
      </w:r>
      <w:r w:rsidRPr="00530E0F">
        <w:t>Payeur client</w:t>
      </w:r>
      <w:r w:rsidRPr="00530E0F">
        <w:rPr>
          <w:i/>
          <w:iCs/>
        </w:rPr>
        <w:t>, le</w:t>
      </w:r>
      <w:r>
        <w:t xml:space="preserve"> Payeur P/O, </w:t>
      </w:r>
      <w:r>
        <w:rPr>
          <w:i/>
          <w:iCs/>
        </w:rPr>
        <w:t xml:space="preserve">le </w:t>
      </w:r>
      <w:r>
        <w:t>P</w:t>
      </w:r>
      <w:r w:rsidRPr="00530E0F">
        <w:t>ayeur</w:t>
      </w:r>
      <w:r>
        <w:t xml:space="preserve"> utilisateur</w:t>
      </w:r>
      <w:r>
        <w:rPr>
          <w:i/>
          <w:iCs/>
        </w:rPr>
        <w:t xml:space="preserve"> ou l’</w:t>
      </w:r>
      <w:r>
        <w:t xml:space="preserve">Entité liée </w:t>
      </w:r>
      <w:r>
        <w:rPr>
          <w:i/>
          <w:iCs/>
        </w:rPr>
        <w:t xml:space="preserve">en cliquant sur le titre approprié. Le symbole </w:t>
      </w:r>
      <w:r w:rsidRPr="009C6C36">
        <w:rPr>
          <w:i/>
          <w:iCs/>
          <w:noProof/>
        </w:rPr>
        <w:pict>
          <v:shape id="_x0000_i1912" type="#_x0000_t75" style="width:12pt;height:10.5pt;visibility:visible">
            <v:imagedata r:id="rId21" o:title=""/>
          </v:shape>
        </w:pict>
      </w:r>
      <w:r>
        <w:rPr>
          <w:i/>
          <w:iCs/>
        </w:rPr>
        <w:t xml:space="preserve"> ou </w:t>
      </w:r>
      <w:r w:rsidRPr="009C6C36">
        <w:rPr>
          <w:i/>
          <w:iCs/>
          <w:noProof/>
        </w:rPr>
        <w:pict>
          <v:shape id="_x0000_i1913"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774FF8" w:rsidRDefault="00774FF8" w:rsidP="0063071E">
      <w:pPr>
        <w:ind w:left="284"/>
        <w:rPr>
          <w:i/>
          <w:iCs/>
        </w:rPr>
      </w:pPr>
    </w:p>
    <w:p w:rsidR="00774FF8" w:rsidRPr="00CE3265" w:rsidRDefault="00774FF8" w:rsidP="0063071E">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774FF8" w:rsidRDefault="00774FF8" w:rsidP="0063071E">
      <w:pPr>
        <w:ind w:left="284"/>
        <w:rPr>
          <w:i/>
          <w:iCs/>
        </w:rPr>
      </w:pPr>
    </w:p>
    <w:p w:rsidR="00774FF8" w:rsidRPr="00A412DB" w:rsidRDefault="00774FF8" w:rsidP="0063071E">
      <w:pPr>
        <w:ind w:left="284"/>
        <w:rPr>
          <w:i/>
          <w:iCs/>
        </w:rPr>
      </w:pPr>
      <w:r>
        <w:rPr>
          <w:i/>
          <w:iCs/>
        </w:rPr>
        <w:t xml:space="preserve">L’icône </w:t>
      </w:r>
      <w:r>
        <w:rPr>
          <w:noProof/>
        </w:rPr>
        <w:pict>
          <v:shape id="_x0000_i1914" type="#_x0000_t75" style="width:14.25pt;height:14.25pt;visibility:visible">
            <v:imagedata r:id="rId99" o:title=""/>
          </v:shape>
        </w:pict>
      </w:r>
      <w:r>
        <w:t xml:space="preserve"> </w:t>
      </w:r>
      <w:r>
        <w:rPr>
          <w:i/>
          <w:iCs/>
        </w:rPr>
        <w:t xml:space="preserve">(Commencer la modification des factures et paiements) s’active. </w:t>
      </w:r>
    </w:p>
    <w:p w:rsidR="00774FF8" w:rsidRDefault="00774FF8" w:rsidP="0063071E"/>
    <w:p w:rsidR="00774FF8" w:rsidRDefault="00774FF8" w:rsidP="0063071E">
      <w:pPr>
        <w:ind w:left="284" w:hanging="284"/>
      </w:pPr>
      <w:r>
        <w:t xml:space="preserve">2. </w:t>
      </w:r>
      <w:r w:rsidRPr="008B252E">
        <w:rPr>
          <w:b/>
          <w:bCs/>
        </w:rPr>
        <w:t xml:space="preserve">Sélectionnez la facture </w:t>
      </w:r>
      <w:r>
        <w:t>dans la liste des factures.</w:t>
      </w:r>
    </w:p>
    <w:p w:rsidR="00774FF8" w:rsidRDefault="00774FF8" w:rsidP="0063071E"/>
    <w:p w:rsidR="00774FF8" w:rsidRPr="001C0DD9" w:rsidRDefault="00774FF8" w:rsidP="0063071E">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w:t>
      </w:r>
      <w:r>
        <w:rPr>
          <w:i/>
          <w:iCs/>
        </w:rPr>
        <w:t xml:space="preserve"> par l’ensemble des Entités payeuses</w:t>
      </w:r>
      <w:r w:rsidRPr="001C0DD9">
        <w:rPr>
          <w:i/>
          <w:iCs/>
        </w:rPr>
        <w:t xml:space="preserve">, le Montant à payer </w:t>
      </w:r>
      <w:r>
        <w:rPr>
          <w:i/>
          <w:iCs/>
        </w:rPr>
        <w:t>pour l’ensemble des Entités payeuses</w:t>
      </w:r>
      <w:r w:rsidRPr="001C0DD9">
        <w:rPr>
          <w:i/>
          <w:iCs/>
        </w:rPr>
        <w:t xml:space="preserve"> (solde)</w:t>
      </w:r>
      <w:r>
        <w:rPr>
          <w:i/>
          <w:iCs/>
        </w:rPr>
        <w:t xml:space="preserve"> et la Description de la facture.</w:t>
      </w:r>
      <w:r w:rsidRPr="001C0DD9">
        <w:rPr>
          <w:i/>
          <w:iCs/>
        </w:rPr>
        <w:br/>
      </w:r>
    </w:p>
    <w:p w:rsidR="00774FF8" w:rsidRDefault="00774FF8" w:rsidP="0063071E">
      <w:pPr>
        <w:ind w:left="284"/>
      </w:pPr>
      <w:r>
        <w:rPr>
          <w:i/>
          <w:iCs/>
        </w:rPr>
        <w:t xml:space="preserve">Vous pouvez vérifier les détails concernant l’(les) entité(s) payeuse(s) en cliquant sur </w:t>
      </w:r>
      <w:r>
        <w:rPr>
          <w:noProof/>
        </w:rPr>
        <w:pict>
          <v:shape id="_x0000_i1915" type="#_x0000_t75" style="width:24pt;height:7.5pt;visibility:visible">
            <v:imagedata r:id="rId100" o:title=""/>
          </v:shape>
        </w:pict>
      </w:r>
      <w:r>
        <w:t xml:space="preserve"> </w:t>
      </w:r>
      <w:r w:rsidRPr="00B47C0F">
        <w:rPr>
          <w:i/>
          <w:iCs/>
        </w:rPr>
        <w:t>situé au bas d</w:t>
      </w:r>
      <w:r>
        <w:rPr>
          <w:i/>
          <w:iCs/>
        </w:rPr>
        <w:t>u secteur de la fenêtre</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916" type="#_x0000_t75" style="width:13.5pt;height:14.25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917" type="#_x0000_t75" style="width:24pt;height:7.5pt;visibility:visible">
            <v:imagedata r:id="rId100" o:title=""/>
          </v:shape>
        </w:pict>
      </w:r>
      <w:r>
        <w:rPr>
          <w:i/>
          <w:iCs/>
        </w:rPr>
        <w:t xml:space="preserve">. L’icône deviendra alors </w:t>
      </w:r>
      <w:r>
        <w:rPr>
          <w:noProof/>
        </w:rPr>
        <w:pict>
          <v:shape id="_x0000_i1918" type="#_x0000_t75" style="width:13.5pt;height:14.25pt;visibility:visible">
            <v:imagedata r:id="rId102" o:title=""/>
          </v:shape>
        </w:pict>
      </w:r>
      <w:r>
        <w:rPr>
          <w:i/>
          <w:iCs/>
        </w:rPr>
        <w:t xml:space="preserve">, indiquant l’activation de cette fonctionnalité. Vous recliquez sur l’icône pour  la désactiver. Vous pouvez également cliquer sur l’icône </w:t>
      </w:r>
      <w:r w:rsidRPr="009C6C36">
        <w:rPr>
          <w:i/>
          <w:iCs/>
          <w:noProof/>
        </w:rPr>
        <w:pict>
          <v:shape id="Picture 693" o:spid="_x0000_i1919" type="#_x0000_t75" style="width:14.25pt;height:14.25pt;visibility:visible">
            <v:imagedata r:id="rId103" o:title=""/>
          </v:shape>
        </w:pict>
      </w:r>
      <w:r>
        <w:t xml:space="preserve"> </w:t>
      </w:r>
      <w:r>
        <w:rPr>
          <w:i/>
          <w:iCs/>
        </w:rPr>
        <w:t>pour fermer la fenêtre Entité(s) payeuse(s).</w:t>
      </w:r>
    </w:p>
    <w:p w:rsidR="00774FF8" w:rsidRDefault="00774FF8" w:rsidP="0063071E">
      <w:pPr>
        <w:ind w:left="284"/>
      </w:pPr>
    </w:p>
    <w:p w:rsidR="00774FF8" w:rsidRDefault="00774FF8" w:rsidP="0063071E">
      <w:pPr>
        <w:ind w:left="284" w:hanging="284"/>
        <w:rPr>
          <w:b/>
          <w:bCs/>
        </w:rPr>
      </w:pPr>
      <w:r>
        <w:t xml:space="preserve">3. Cliquez sur l’icône </w:t>
      </w:r>
      <w:r>
        <w:rPr>
          <w:noProof/>
        </w:rPr>
        <w:pict>
          <v:shape id="_x0000_i1920" type="#_x0000_t75" style="width:14.25pt;height:14.25pt;visibility:visible">
            <v:imagedata r:id="rId99" o:title=""/>
          </v:shape>
        </w:pict>
      </w:r>
      <w:r>
        <w:t xml:space="preserve"> situé à la droite de la fenêtre pour </w:t>
      </w:r>
      <w:r>
        <w:rPr>
          <w:b/>
          <w:bCs/>
          <w:u w:val="single"/>
        </w:rPr>
        <w:t>Commencer la modification de la comptabilité /  facturation</w:t>
      </w:r>
      <w:r>
        <w:rPr>
          <w:b/>
          <w:bCs/>
        </w:rPr>
        <w:t>.</w:t>
      </w:r>
    </w:p>
    <w:p w:rsidR="00774FF8" w:rsidRDefault="00774FF8" w:rsidP="0063071E">
      <w:pPr>
        <w:ind w:left="142" w:firstLine="38"/>
        <w:rPr>
          <w:i/>
          <w:iCs/>
        </w:rPr>
      </w:pPr>
    </w:p>
    <w:p w:rsidR="00774FF8" w:rsidRDefault="00774FF8" w:rsidP="0063071E">
      <w:pPr>
        <w:ind w:left="284"/>
        <w:rPr>
          <w:i/>
          <w:iCs/>
          <w:color w:val="9BBB59"/>
        </w:rPr>
      </w:pPr>
      <w:r>
        <w:rPr>
          <w:i/>
          <w:iCs/>
        </w:rPr>
        <w:t>Le secteur de la comptabilité / facturation de chacune des Entités payeuses liées à la facture sélectionnée s’activent.</w:t>
      </w:r>
    </w:p>
    <w:p w:rsidR="00774FF8" w:rsidRDefault="00774FF8" w:rsidP="0063071E">
      <w:pPr>
        <w:ind w:left="284"/>
      </w:pPr>
    </w:p>
    <w:p w:rsidR="00774FF8" w:rsidRDefault="00774FF8" w:rsidP="0063071E">
      <w:pPr>
        <w:ind w:left="284"/>
      </w:pPr>
      <w:r>
        <w:rPr>
          <w:i/>
          <w:iCs/>
        </w:rPr>
        <w:t>Lorsque vous activez le secteur de la comptabilité / facturation d’une Entité payeuse, celui-ci devient bloqué pour tous les autres utilisateurs, c’est-à-dire qu’ils ne pourront effectuer de modifications dans la comptabilité / facturation de cette Entité payeuse jusqu’à ce que vous arrêtiez la modification de la</w:t>
      </w:r>
      <w:r w:rsidRPr="00424A8A">
        <w:rPr>
          <w:i/>
          <w:iCs/>
        </w:rPr>
        <w:t xml:space="preserve"> comptabilité</w:t>
      </w:r>
      <w:r>
        <w:rPr>
          <w:i/>
          <w:iCs/>
        </w:rPr>
        <w:t xml:space="preserve">. </w:t>
      </w:r>
    </w:p>
    <w:p w:rsidR="00774FF8" w:rsidRDefault="00774FF8" w:rsidP="0063071E">
      <w:pPr>
        <w:ind w:left="284"/>
      </w:pPr>
    </w:p>
    <w:p w:rsidR="00774FF8" w:rsidRDefault="00774FF8" w:rsidP="00DE5BF9">
      <w:pPr>
        <w:rPr>
          <w:noProof/>
        </w:rPr>
      </w:pPr>
      <w:r>
        <w:t xml:space="preserve">4. </w:t>
      </w:r>
      <w:r>
        <w:rPr>
          <w:b/>
          <w:bCs/>
        </w:rPr>
        <w:t>Cliquez</w:t>
      </w:r>
      <w:r>
        <w:t xml:space="preserve"> sur </w:t>
      </w:r>
      <w:r>
        <w:rPr>
          <w:noProof/>
        </w:rPr>
        <w:pict>
          <v:shape id="_x0000_i1921" type="#_x0000_t75" style="width:14.25pt;height:14.25pt;visibility:visible">
            <v:imagedata r:id="rId282" o:title=""/>
          </v:shape>
        </w:pict>
      </w:r>
      <w:r>
        <w:rPr>
          <w:noProof/>
        </w:rPr>
        <w:t>.</w:t>
      </w:r>
    </w:p>
    <w:p w:rsidR="00774FF8" w:rsidRDefault="00774FF8" w:rsidP="00DE5BF9">
      <w:pPr>
        <w:rPr>
          <w:noProof/>
        </w:rPr>
      </w:pPr>
    </w:p>
    <w:p w:rsidR="00774FF8" w:rsidRPr="00BA5F7A" w:rsidRDefault="00774FF8" w:rsidP="00DE5BF9">
      <w:pPr>
        <w:rPr>
          <w:i/>
          <w:iCs/>
          <w:noProof/>
        </w:rPr>
      </w:pPr>
      <w:r>
        <w:rPr>
          <w:i/>
          <w:iCs/>
          <w:noProof/>
        </w:rPr>
        <w:t xml:space="preserve">La fenêtre </w:t>
      </w:r>
      <w:r>
        <w:rPr>
          <w:noProof/>
        </w:rPr>
        <w:t>Confirmation</w:t>
      </w:r>
      <w:r>
        <w:rPr>
          <w:i/>
          <w:iCs/>
          <w:noProof/>
        </w:rPr>
        <w:t xml:space="preserve"> apparaît.</w:t>
      </w:r>
    </w:p>
    <w:p w:rsidR="00774FF8" w:rsidRDefault="00774FF8" w:rsidP="00DE5BF9">
      <w:pPr>
        <w:rPr>
          <w:noProof/>
        </w:rPr>
      </w:pPr>
    </w:p>
    <w:p w:rsidR="00774FF8" w:rsidRDefault="00774FF8" w:rsidP="00DE5BF9">
      <w:pPr>
        <w:rPr>
          <w:noProof/>
        </w:rPr>
      </w:pPr>
      <w:r>
        <w:rPr>
          <w:noProof/>
        </w:rPr>
        <w:t>5. Cliquez sur « Yes ».</w:t>
      </w:r>
    </w:p>
    <w:p w:rsidR="00774FF8" w:rsidRDefault="00774FF8" w:rsidP="00DE5BF9">
      <w:pPr>
        <w:rPr>
          <w:noProof/>
        </w:rPr>
      </w:pPr>
    </w:p>
    <w:p w:rsidR="00774FF8" w:rsidRDefault="00774FF8" w:rsidP="00DE5BF9">
      <w:pPr>
        <w:rPr>
          <w:i/>
          <w:iCs/>
          <w:noProof/>
        </w:rPr>
      </w:pPr>
      <w:r>
        <w:rPr>
          <w:i/>
          <w:iCs/>
          <w:noProof/>
        </w:rPr>
        <w:t xml:space="preserve">Si vous mettez la facture en souffrance, le type de la facture passe de la couleur </w:t>
      </w:r>
      <w:r w:rsidRPr="00A56CB4">
        <w:rPr>
          <w:b/>
          <w:bCs/>
          <w:i/>
          <w:iCs/>
          <w:noProof/>
        </w:rPr>
        <w:t>noire</w:t>
      </w:r>
      <w:r>
        <w:rPr>
          <w:i/>
          <w:iCs/>
          <w:noProof/>
        </w:rPr>
        <w:t xml:space="preserve"> à la couleur </w:t>
      </w:r>
      <w:r w:rsidRPr="00A56CB4">
        <w:rPr>
          <w:b/>
          <w:bCs/>
          <w:i/>
          <w:iCs/>
          <w:noProof/>
          <w:color w:val="FF0000"/>
        </w:rPr>
        <w:t>rouge</w:t>
      </w:r>
      <w:r>
        <w:rPr>
          <w:i/>
          <w:iCs/>
          <w:noProof/>
        </w:rPr>
        <w:t xml:space="preserve"> pour signifier le changement de statut. Si vous retirez une facture en souffrance, le type de la facture passe de la couleur </w:t>
      </w:r>
      <w:r w:rsidRPr="00A56CB4">
        <w:rPr>
          <w:b/>
          <w:bCs/>
          <w:i/>
          <w:iCs/>
          <w:noProof/>
          <w:color w:val="FF0000"/>
        </w:rPr>
        <w:t>rouge</w:t>
      </w:r>
      <w:r>
        <w:rPr>
          <w:i/>
          <w:iCs/>
          <w:noProof/>
        </w:rPr>
        <w:t xml:space="preserve"> à la couleur </w:t>
      </w:r>
      <w:r w:rsidRPr="00A56CB4">
        <w:rPr>
          <w:b/>
          <w:bCs/>
          <w:i/>
          <w:iCs/>
          <w:noProof/>
        </w:rPr>
        <w:t>noire</w:t>
      </w:r>
      <w:r>
        <w:rPr>
          <w:i/>
          <w:iCs/>
          <w:noProof/>
        </w:rPr>
        <w:t xml:space="preserve"> pour signifier le changement de statut.</w:t>
      </w:r>
    </w:p>
    <w:p w:rsidR="00774FF8" w:rsidRDefault="00774FF8" w:rsidP="00DE5BF9">
      <w:pPr>
        <w:rPr>
          <w:i/>
          <w:iCs/>
          <w:noProof/>
        </w:rPr>
      </w:pPr>
    </w:p>
    <w:p w:rsidR="00774FF8" w:rsidRDefault="00774FF8" w:rsidP="00DE5BF9">
      <w:pPr>
        <w:rPr>
          <w:i/>
          <w:iCs/>
        </w:rPr>
      </w:pPr>
      <w:r>
        <w:rPr>
          <w:i/>
          <w:iCs/>
        </w:rPr>
        <w:t xml:space="preserve">Vous pouvez modifier la couleur des titres des factures en souffrance dans les </w:t>
      </w:r>
      <w:hyperlink w:anchor="Prefs_Gen_View" w:history="1">
        <w:r w:rsidRPr="0064095A">
          <w:rPr>
            <w:rStyle w:val="Hyperlink"/>
            <w:i/>
            <w:iCs/>
          </w:rPr>
          <w:t>Préférences Générales (Affichage)</w:t>
        </w:r>
      </w:hyperlink>
      <w:r>
        <w:rPr>
          <w:i/>
          <w:iCs/>
        </w:rPr>
        <w:t>.</w:t>
      </w:r>
    </w:p>
    <w:p w:rsidR="00774FF8" w:rsidRDefault="00774FF8" w:rsidP="00DE5BF9">
      <w:pPr>
        <w:rPr>
          <w:i/>
          <w:iCs/>
          <w:noProof/>
        </w:rPr>
      </w:pPr>
    </w:p>
    <w:p w:rsidR="00774FF8" w:rsidRPr="00A53F4A" w:rsidRDefault="00774FF8" w:rsidP="00DE5BF9">
      <w:pPr>
        <w:rPr>
          <w:noProof/>
        </w:rPr>
      </w:pPr>
      <w:r w:rsidRPr="00A53F4A">
        <w:rPr>
          <w:i/>
          <w:iCs/>
          <w:noProof/>
        </w:rPr>
        <w:t>Une facture en souffrance ne peut être payée à partir de la prise de paiement d’un client.</w:t>
      </w:r>
    </w:p>
    <w:p w:rsidR="00774FF8" w:rsidRDefault="00774FF8" w:rsidP="00DE5BF9">
      <w:pPr>
        <w:rPr>
          <w:noProof/>
        </w:rPr>
      </w:pPr>
    </w:p>
    <w:p w:rsidR="00774FF8" w:rsidRDefault="00774FF8" w:rsidP="00DE5BF9">
      <w:pPr>
        <w:rPr>
          <w:noProof/>
        </w:rPr>
      </w:pPr>
    </w:p>
    <w:p w:rsidR="00774FF8" w:rsidRDefault="00774FF8" w:rsidP="00DE5BF9">
      <w:pPr>
        <w:rPr>
          <w:noProof/>
        </w:rPr>
      </w:pPr>
      <w:r>
        <w:rPr>
          <w:i/>
          <w:iCs/>
        </w:rPr>
        <w:t xml:space="preserve">Vous pouvez en tout temps quitter la fenêtre </w:t>
      </w:r>
      <w:r>
        <w:t xml:space="preserve">Gestion des factures </w:t>
      </w:r>
      <w:r>
        <w:rPr>
          <w:i/>
          <w:iCs/>
        </w:rPr>
        <w:t xml:space="preserve">en cliquant sur le </w:t>
      </w:r>
      <w:r w:rsidRPr="009C6C36">
        <w:rPr>
          <w:b/>
          <w:bCs/>
          <w:i/>
          <w:iCs/>
          <w:noProof/>
        </w:rPr>
        <w:pict>
          <v:shape id="_x0000_i1922" type="#_x0000_t75" style="width:10.5pt;height:10.5pt;visibility:visible">
            <v:imagedata r:id="rId18" o:title=""/>
          </v:shape>
        </w:pict>
      </w:r>
      <w:r>
        <w:rPr>
          <w:b/>
          <w:bCs/>
          <w:i/>
          <w:iCs/>
        </w:rPr>
        <w:t xml:space="preserve"> </w:t>
      </w:r>
      <w:r>
        <w:rPr>
          <w:i/>
          <w:iCs/>
        </w:rPr>
        <w:t>dans le coin supérieur droit de la fenêtre. Quitter la fenêtre désactive les secteurs activés.</w:t>
      </w:r>
    </w:p>
    <w:p w:rsidR="00774FF8" w:rsidRDefault="00774FF8" w:rsidP="00CC26CC">
      <w:pPr>
        <w:pStyle w:val="Heading2"/>
        <w:rPr>
          <w:noProof/>
        </w:rPr>
      </w:pPr>
      <w:r>
        <w:rPr>
          <w:noProof/>
        </w:rPr>
        <w:br w:type="page"/>
      </w:r>
      <w:bookmarkStart w:id="183" w:name="Bills_Unify"/>
      <w:bookmarkEnd w:id="183"/>
      <w:r>
        <w:rPr>
          <w:noProof/>
        </w:rPr>
        <w:t>Unifier des factures</w:t>
      </w:r>
    </w:p>
    <w:p w:rsidR="00774FF8" w:rsidRDefault="00774FF8" w:rsidP="003604CA">
      <w:r w:rsidRPr="00CA76CD">
        <w:rPr>
          <w:vanish/>
        </w:rPr>
        <w:t xml:space="preserve">Numéro : </w:t>
      </w:r>
      <w:r>
        <w:rPr>
          <w:vanish/>
        </w:rPr>
        <w:t>170</w:t>
      </w:r>
    </w:p>
    <w:p w:rsidR="00774FF8" w:rsidRDefault="00774FF8" w:rsidP="00CC26CC">
      <w:r>
        <w:t xml:space="preserve">Pour unifier des </w:t>
      </w:r>
      <w:hyperlink w:anchor="Bills_Facture" w:history="1">
        <w:r w:rsidRPr="005C68D2">
          <w:rPr>
            <w:rStyle w:val="Hyperlink"/>
          </w:rPr>
          <w:t>factur</w:t>
        </w:r>
        <w:r>
          <w:rPr>
            <w:rStyle w:val="Hyperlink"/>
          </w:rPr>
          <w:t>es</w:t>
        </w:r>
      </w:hyperlink>
      <w:r>
        <w:t>,</w:t>
      </w:r>
      <w:r w:rsidRPr="007E2F6A">
        <w:t xml:space="preserve"> cliquez sur le menu </w:t>
      </w:r>
      <w:r>
        <w:rPr>
          <w:b/>
          <w:bCs/>
        </w:rPr>
        <w:t>Gestion</w:t>
      </w:r>
      <w:r w:rsidRPr="007E2F6A">
        <w:t xml:space="preserve">, puis cliquez sur </w:t>
      </w:r>
      <w:r>
        <w:rPr>
          <w:b/>
          <w:bCs/>
        </w:rPr>
        <w:t>Factures</w:t>
      </w:r>
      <w:r>
        <w:t xml:space="preserve"> et ensuite sur </w:t>
      </w:r>
      <w:r>
        <w:rPr>
          <w:noProof/>
        </w:rPr>
        <w:pict>
          <v:shape id="_x0000_i1923" type="#_x0000_t75" style="width:12pt;height:12pt;visibility:visible">
            <v:imagedata r:id="rId268" o:title=""/>
          </v:shape>
        </w:pict>
      </w:r>
      <w:r>
        <w:t xml:space="preserve"> </w:t>
      </w:r>
      <w:r w:rsidRPr="00D72E61">
        <w:rPr>
          <w:b/>
          <w:bCs/>
        </w:rPr>
        <w:t>Ouvrir</w:t>
      </w:r>
      <w:r w:rsidRPr="00D72E61">
        <w:t>.</w:t>
      </w:r>
    </w:p>
    <w:p w:rsidR="00774FF8" w:rsidRDefault="00774FF8" w:rsidP="00CC26CC"/>
    <w:p w:rsidR="00774FF8" w:rsidRPr="00C86855" w:rsidRDefault="00774FF8" w:rsidP="0063071E">
      <w:pPr>
        <w:rPr>
          <w:i/>
          <w:iCs/>
        </w:rPr>
      </w:pPr>
      <w:r>
        <w:rPr>
          <w:i/>
          <w:iCs/>
        </w:rPr>
        <w:t xml:space="preserve">La fenêtre </w:t>
      </w:r>
      <w:r>
        <w:t>Gestion des factures</w:t>
      </w:r>
      <w:r>
        <w:rPr>
          <w:i/>
          <w:iCs/>
        </w:rPr>
        <w:t xml:space="preserve"> apparaît.</w:t>
      </w:r>
    </w:p>
    <w:p w:rsidR="00774FF8" w:rsidRDefault="00774FF8" w:rsidP="0063071E">
      <w:pPr>
        <w:ind w:left="180" w:hanging="180"/>
      </w:pPr>
    </w:p>
    <w:p w:rsidR="00774FF8" w:rsidRDefault="00774FF8" w:rsidP="0063071E">
      <w:pPr>
        <w:ind w:left="284" w:hanging="284"/>
      </w:pPr>
      <w:r>
        <w:t xml:space="preserve">1. Cliquez sur </w:t>
      </w:r>
      <w:r>
        <w:rPr>
          <w:noProof/>
        </w:rPr>
        <w:pict>
          <v:shape id="_x0000_i1924" type="#_x0000_t75" style="width:24pt;height:14.25pt;visibility:visible">
            <v:imagedata r:id="rId269" o:title=""/>
          </v:shape>
        </w:pict>
      </w:r>
      <w:r>
        <w:t xml:space="preserve"> pour </w:t>
      </w:r>
      <w:hyperlink w:anchor="Bills_Filter" w:history="1">
        <w:r w:rsidRPr="002F1122">
          <w:rPr>
            <w:rStyle w:val="Hyperlink"/>
          </w:rPr>
          <w:t>filtrer</w:t>
        </w:r>
      </w:hyperlink>
      <w:r>
        <w:t xml:space="preserve"> les factures à l’aide des paramètres définis et les afficher.</w:t>
      </w:r>
    </w:p>
    <w:p w:rsidR="00774FF8" w:rsidRDefault="00774FF8" w:rsidP="0063071E">
      <w:pPr>
        <w:ind w:left="284" w:hanging="284"/>
      </w:pPr>
    </w:p>
    <w:p w:rsidR="00774FF8" w:rsidRDefault="00774FF8" w:rsidP="0063071E">
      <w:pPr>
        <w:ind w:left="284"/>
      </w:pPr>
      <w:r>
        <w:rPr>
          <w:i/>
          <w:iCs/>
        </w:rPr>
        <w:t>Les factures correspondantes s’affichent dans la liste des factures.</w:t>
      </w:r>
    </w:p>
    <w:p w:rsidR="00774FF8" w:rsidRDefault="00774FF8" w:rsidP="0063071E">
      <w:pPr>
        <w:ind w:left="284"/>
      </w:pPr>
    </w:p>
    <w:p w:rsidR="00774FF8" w:rsidRDefault="00774FF8" w:rsidP="0063071E">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Montant Payé</w:t>
      </w:r>
      <w:r w:rsidRPr="00530E0F">
        <w:rPr>
          <w:i/>
          <w:iCs/>
        </w:rPr>
        <w:t>, le</w:t>
      </w:r>
      <w:r>
        <w:t xml:space="preserve"> </w:t>
      </w:r>
      <w:r w:rsidRPr="00530E0F">
        <w:t>Payeur client</w:t>
      </w:r>
      <w:r w:rsidRPr="00530E0F">
        <w:rPr>
          <w:i/>
          <w:iCs/>
        </w:rPr>
        <w:t>, le</w:t>
      </w:r>
      <w:r>
        <w:t xml:space="preserve"> Payeur P/O, </w:t>
      </w:r>
      <w:r>
        <w:rPr>
          <w:i/>
          <w:iCs/>
        </w:rPr>
        <w:t xml:space="preserve">le </w:t>
      </w:r>
      <w:r>
        <w:t>P</w:t>
      </w:r>
      <w:r w:rsidRPr="00530E0F">
        <w:t>ayeur</w:t>
      </w:r>
      <w:r>
        <w:t xml:space="preserve"> utilisateur</w:t>
      </w:r>
      <w:r>
        <w:rPr>
          <w:i/>
          <w:iCs/>
        </w:rPr>
        <w:t xml:space="preserve"> ou l’</w:t>
      </w:r>
      <w:r>
        <w:t xml:space="preserve">Entité liée </w:t>
      </w:r>
      <w:r>
        <w:rPr>
          <w:i/>
          <w:iCs/>
        </w:rPr>
        <w:t xml:space="preserve">en cliquant sur le titre approprié. Le symbole </w:t>
      </w:r>
      <w:r w:rsidRPr="009C6C36">
        <w:rPr>
          <w:i/>
          <w:iCs/>
          <w:noProof/>
        </w:rPr>
        <w:pict>
          <v:shape id="_x0000_i1925" type="#_x0000_t75" style="width:12pt;height:10.5pt;visibility:visible">
            <v:imagedata r:id="rId21" o:title=""/>
          </v:shape>
        </w:pict>
      </w:r>
      <w:r>
        <w:rPr>
          <w:i/>
          <w:iCs/>
        </w:rPr>
        <w:t xml:space="preserve"> ou </w:t>
      </w:r>
      <w:r w:rsidRPr="009C6C36">
        <w:rPr>
          <w:i/>
          <w:iCs/>
          <w:noProof/>
        </w:rPr>
        <w:pict>
          <v:shape id="_x0000_i1926"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774FF8" w:rsidRDefault="00774FF8" w:rsidP="0063071E">
      <w:pPr>
        <w:ind w:left="284"/>
        <w:rPr>
          <w:i/>
          <w:iCs/>
        </w:rPr>
      </w:pPr>
    </w:p>
    <w:p w:rsidR="00774FF8" w:rsidRPr="00CE3265" w:rsidRDefault="00774FF8" w:rsidP="0063071E">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774FF8" w:rsidRDefault="00774FF8" w:rsidP="0063071E">
      <w:pPr>
        <w:ind w:left="284"/>
        <w:rPr>
          <w:i/>
          <w:iCs/>
        </w:rPr>
      </w:pPr>
    </w:p>
    <w:p w:rsidR="00774FF8" w:rsidRPr="00A412DB" w:rsidRDefault="00774FF8" w:rsidP="0063071E">
      <w:pPr>
        <w:ind w:left="284"/>
        <w:rPr>
          <w:i/>
          <w:iCs/>
        </w:rPr>
      </w:pPr>
      <w:r>
        <w:rPr>
          <w:i/>
          <w:iCs/>
        </w:rPr>
        <w:t xml:space="preserve">L’icône </w:t>
      </w:r>
      <w:r>
        <w:rPr>
          <w:noProof/>
        </w:rPr>
        <w:pict>
          <v:shape id="_x0000_i1927" type="#_x0000_t75" style="width:14.25pt;height:14.25pt;visibility:visible">
            <v:imagedata r:id="rId99" o:title=""/>
          </v:shape>
        </w:pict>
      </w:r>
      <w:r>
        <w:t xml:space="preserve"> </w:t>
      </w:r>
      <w:r>
        <w:rPr>
          <w:i/>
          <w:iCs/>
        </w:rPr>
        <w:t xml:space="preserve">(Commencer la modification des factures et paiements) s’active. </w:t>
      </w:r>
    </w:p>
    <w:p w:rsidR="00774FF8" w:rsidRDefault="00774FF8" w:rsidP="0063071E"/>
    <w:p w:rsidR="00774FF8" w:rsidRDefault="00774FF8" w:rsidP="0063071E">
      <w:r>
        <w:t xml:space="preserve">2. </w:t>
      </w:r>
      <w:r w:rsidRPr="008B252E">
        <w:rPr>
          <w:b/>
          <w:bCs/>
        </w:rPr>
        <w:t xml:space="preserve">Sélectionnez </w:t>
      </w:r>
      <w:r>
        <w:rPr>
          <w:b/>
          <w:bCs/>
        </w:rPr>
        <w:t xml:space="preserve">les factures à unifier </w:t>
      </w:r>
      <w:r>
        <w:t>dans la liste des factures.</w:t>
      </w:r>
    </w:p>
    <w:p w:rsidR="00774FF8" w:rsidRDefault="00774FF8" w:rsidP="0063071E"/>
    <w:p w:rsidR="00774FF8" w:rsidRPr="001C0DD9" w:rsidRDefault="00774FF8" w:rsidP="0063071E">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 facturé, le Montant payé</w:t>
      </w:r>
      <w:r>
        <w:rPr>
          <w:i/>
          <w:iCs/>
        </w:rPr>
        <w:t xml:space="preserve"> par l’ensemble des Entités payeuses</w:t>
      </w:r>
      <w:r w:rsidRPr="001C0DD9">
        <w:rPr>
          <w:i/>
          <w:iCs/>
        </w:rPr>
        <w:t xml:space="preserve">, le Montant à payer </w:t>
      </w:r>
      <w:r>
        <w:rPr>
          <w:i/>
          <w:iCs/>
        </w:rPr>
        <w:t>pour l’ensemble des Entités payeuses</w:t>
      </w:r>
      <w:r w:rsidRPr="001C0DD9">
        <w:rPr>
          <w:i/>
          <w:iCs/>
        </w:rPr>
        <w:t xml:space="preserve"> (solde)</w:t>
      </w:r>
      <w:r>
        <w:rPr>
          <w:i/>
          <w:iCs/>
        </w:rPr>
        <w:t xml:space="preserve"> et la Description de la facture.</w:t>
      </w:r>
      <w:r w:rsidRPr="001C0DD9">
        <w:rPr>
          <w:i/>
          <w:iCs/>
        </w:rPr>
        <w:br/>
      </w:r>
    </w:p>
    <w:p w:rsidR="00774FF8" w:rsidRDefault="00774FF8" w:rsidP="0063071E">
      <w:pPr>
        <w:ind w:left="284"/>
      </w:pPr>
      <w:r>
        <w:rPr>
          <w:i/>
          <w:iCs/>
        </w:rPr>
        <w:t xml:space="preserve">Vous pouvez vérifier les détails concernant l’(les) entité(s) payeuse(s) en cliquant sur </w:t>
      </w:r>
      <w:r>
        <w:rPr>
          <w:noProof/>
        </w:rPr>
        <w:pict>
          <v:shape id="_x0000_i1928" type="#_x0000_t75" style="width:24pt;height:7.5pt;visibility:visible">
            <v:imagedata r:id="rId100" o:title=""/>
          </v:shape>
        </w:pict>
      </w:r>
      <w:r>
        <w:t xml:space="preserve"> </w:t>
      </w:r>
      <w:r w:rsidRPr="00B47C0F">
        <w:rPr>
          <w:i/>
          <w:iCs/>
        </w:rPr>
        <w:t>situé au bas d</w:t>
      </w:r>
      <w:r>
        <w:rPr>
          <w:i/>
          <w:iCs/>
        </w:rPr>
        <w:t>u secteur de la fenêtre</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929" type="#_x0000_t75" style="width:13.5pt;height:14.25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930" type="#_x0000_t75" style="width:24pt;height:7.5pt;visibility:visible">
            <v:imagedata r:id="rId100" o:title=""/>
          </v:shape>
        </w:pict>
      </w:r>
      <w:r>
        <w:rPr>
          <w:i/>
          <w:iCs/>
        </w:rPr>
        <w:t xml:space="preserve">. L’icône deviendra alors </w:t>
      </w:r>
      <w:r>
        <w:rPr>
          <w:noProof/>
        </w:rPr>
        <w:pict>
          <v:shape id="_x0000_i1931" type="#_x0000_t75" style="width:13.5pt;height:14.25pt;visibility:visible">
            <v:imagedata r:id="rId102" o:title=""/>
          </v:shape>
        </w:pict>
      </w:r>
      <w:r>
        <w:rPr>
          <w:i/>
          <w:iCs/>
        </w:rPr>
        <w:t>, indiquant l’activation de cette fonctionnalité. Vous recliquez sur l’icône pour  la désactiver.</w:t>
      </w:r>
      <w:r w:rsidRPr="00760BEC">
        <w:rPr>
          <w:i/>
          <w:iCs/>
        </w:rPr>
        <w:t xml:space="preserve"> </w:t>
      </w:r>
      <w:r>
        <w:rPr>
          <w:i/>
          <w:iCs/>
        </w:rPr>
        <w:t xml:space="preserve">Vous pouvez également cliquer sur l’icône </w:t>
      </w:r>
      <w:r w:rsidRPr="009C6C36">
        <w:rPr>
          <w:i/>
          <w:iCs/>
          <w:noProof/>
        </w:rPr>
        <w:pict>
          <v:shape id="_x0000_i1932" type="#_x0000_t75" style="width:14.25pt;height:14.25pt;visibility:visible">
            <v:imagedata r:id="rId103" o:title=""/>
          </v:shape>
        </w:pict>
      </w:r>
      <w:r>
        <w:t xml:space="preserve"> </w:t>
      </w:r>
      <w:r>
        <w:rPr>
          <w:i/>
          <w:iCs/>
        </w:rPr>
        <w:t>pour fermer la fenêtre Entité(s) payeuse(s).</w:t>
      </w:r>
    </w:p>
    <w:p w:rsidR="00774FF8" w:rsidRDefault="00774FF8" w:rsidP="0063071E">
      <w:pPr>
        <w:ind w:left="284"/>
      </w:pPr>
    </w:p>
    <w:p w:rsidR="00774FF8" w:rsidRDefault="00774FF8" w:rsidP="0063071E">
      <w:pPr>
        <w:ind w:left="284" w:hanging="284"/>
        <w:rPr>
          <w:b/>
          <w:bCs/>
        </w:rPr>
      </w:pPr>
      <w:r>
        <w:t xml:space="preserve">3. Cliquez sur l’icône </w:t>
      </w:r>
      <w:r>
        <w:rPr>
          <w:noProof/>
        </w:rPr>
        <w:pict>
          <v:shape id="_x0000_i1933" type="#_x0000_t75" style="width:14.25pt;height:14.25pt;visibility:visible">
            <v:imagedata r:id="rId99" o:title=""/>
          </v:shape>
        </w:pict>
      </w:r>
      <w:r>
        <w:t xml:space="preserve"> situé à la droite de la fenêtre pour </w:t>
      </w:r>
      <w:r>
        <w:rPr>
          <w:b/>
          <w:bCs/>
          <w:u w:val="single"/>
        </w:rPr>
        <w:t>Commencer la modification de la comptabilité /  facturation</w:t>
      </w:r>
      <w:r>
        <w:rPr>
          <w:b/>
          <w:bCs/>
        </w:rPr>
        <w:t>.</w:t>
      </w:r>
    </w:p>
    <w:p w:rsidR="00774FF8" w:rsidRDefault="00774FF8" w:rsidP="0063071E">
      <w:pPr>
        <w:ind w:left="142" w:firstLine="38"/>
        <w:rPr>
          <w:i/>
          <w:iCs/>
        </w:rPr>
      </w:pPr>
    </w:p>
    <w:p w:rsidR="00774FF8" w:rsidRDefault="00774FF8" w:rsidP="0063071E">
      <w:pPr>
        <w:ind w:left="284"/>
        <w:rPr>
          <w:i/>
          <w:iCs/>
          <w:color w:val="9BBB59"/>
        </w:rPr>
      </w:pPr>
      <w:r>
        <w:rPr>
          <w:i/>
          <w:iCs/>
        </w:rPr>
        <w:t>Le secteur de la comptabilité / facturation de chacune des Entités payeuses liées à la facture sélectionnée s’activent.</w:t>
      </w:r>
    </w:p>
    <w:p w:rsidR="00774FF8" w:rsidRDefault="00774FF8" w:rsidP="0063071E">
      <w:pPr>
        <w:ind w:left="284"/>
      </w:pPr>
    </w:p>
    <w:p w:rsidR="00774FF8" w:rsidRDefault="00774FF8" w:rsidP="0063071E">
      <w:pPr>
        <w:ind w:left="284"/>
      </w:pPr>
      <w:r>
        <w:rPr>
          <w:i/>
          <w:iCs/>
        </w:rPr>
        <w:t>Lorsque vous activez le secteur de la comptabilité / facturation d’une Entité payeuse, celui-ci devient bloqué pour tous les autres utilisateurs, c’est-à-dire qu’ils ne pourront effectuer de modifications dans la comptabilité / facturation de cette Entité payeuse jusqu’à ce que vous arrêtiez la modification de la</w:t>
      </w:r>
      <w:r w:rsidRPr="00424A8A">
        <w:rPr>
          <w:i/>
          <w:iCs/>
        </w:rPr>
        <w:t xml:space="preserve"> comptabilité</w:t>
      </w:r>
      <w:r>
        <w:rPr>
          <w:i/>
          <w:iCs/>
        </w:rPr>
        <w:t xml:space="preserve">. </w:t>
      </w:r>
    </w:p>
    <w:p w:rsidR="00774FF8" w:rsidRDefault="00774FF8" w:rsidP="0063071E">
      <w:pPr>
        <w:ind w:left="284"/>
      </w:pPr>
    </w:p>
    <w:p w:rsidR="00774FF8" w:rsidRPr="005026D9" w:rsidRDefault="00774FF8" w:rsidP="0063071E">
      <w:r>
        <w:t xml:space="preserve">4. </w:t>
      </w:r>
    </w:p>
    <w:p w:rsidR="00774FF8" w:rsidRDefault="00774FF8" w:rsidP="00CC26CC"/>
    <w:p w:rsidR="00774FF8" w:rsidRDefault="00774FF8" w:rsidP="00CC26CC"/>
    <w:p w:rsidR="00774FF8" w:rsidRDefault="00774FF8" w:rsidP="00CC26CC">
      <w:r>
        <w:rPr>
          <w:noProof/>
        </w:rPr>
        <w:pict>
          <v:shape id="Picture 393" o:spid="_x0000_i1934" type="#_x0000_t75" style="width:17.25pt;height:17.25pt;visibility:visible">
            <v:imagedata r:id="rId283" o:title=""/>
          </v:shape>
        </w:pict>
      </w:r>
      <w:r>
        <w:t xml:space="preserve"> = unifier des factures (il faut en sélectionner + d’une à la fois)</w:t>
      </w:r>
    </w:p>
    <w:p w:rsidR="00774FF8" w:rsidRDefault="00774FF8" w:rsidP="00CC26CC">
      <w:r>
        <w:tab/>
        <w:t>Toutes les factures = m payeur, liées à la m entité, m type de facturation</w:t>
      </w:r>
    </w:p>
    <w:p w:rsidR="00774FF8" w:rsidRDefault="00774FF8" w:rsidP="00CC26CC"/>
    <w:p w:rsidR="00774FF8" w:rsidRDefault="00774FF8" w:rsidP="00CC26CC"/>
    <w:p w:rsidR="00774FF8" w:rsidRPr="00CC26CC" w:rsidRDefault="00774FF8" w:rsidP="00CC26CC"/>
    <w:p w:rsidR="00774FF8" w:rsidRDefault="00774FF8" w:rsidP="008C0A19">
      <w:pPr>
        <w:pStyle w:val="Heading1"/>
      </w:pPr>
      <w:r>
        <w:br w:type="page"/>
      </w:r>
      <w:bookmarkStart w:id="184" w:name="EndOfMonth"/>
      <w:bookmarkEnd w:id="184"/>
      <w:r>
        <w:t>Fin de mois</w:t>
      </w:r>
    </w:p>
    <w:p w:rsidR="00774FF8" w:rsidRDefault="00774FF8" w:rsidP="003604CA">
      <w:r w:rsidRPr="00CA76CD">
        <w:rPr>
          <w:vanish/>
        </w:rPr>
        <w:t xml:space="preserve">Numéro : </w:t>
      </w:r>
      <w:r>
        <w:rPr>
          <w:vanish/>
        </w:rPr>
        <w:t>172</w:t>
      </w:r>
    </w:p>
    <w:p w:rsidR="00774FF8" w:rsidRDefault="00774FF8" w:rsidP="008C0A19">
      <w:r>
        <w:t>Pour gérer les fins de mois, allez dans le menu gestion, puis cliquez sur fin de moi.</w:t>
      </w:r>
    </w:p>
    <w:p w:rsidR="00774FF8" w:rsidRDefault="00774FF8" w:rsidP="008C0A19"/>
    <w:p w:rsidR="00774FF8" w:rsidRDefault="00774FF8" w:rsidP="008C0A19">
      <w:r>
        <w:t>La fenêtre fin de mois s’ouvre alors.</w:t>
      </w:r>
    </w:p>
    <w:p w:rsidR="00774FF8" w:rsidRDefault="00774FF8" w:rsidP="008C0A19"/>
    <w:p w:rsidR="00774FF8" w:rsidRDefault="00774FF8" w:rsidP="008C0A19">
      <w:r>
        <w:t>Tout d’abord, dans l’encadré, il y a les types de rapports à générer :</w:t>
      </w:r>
    </w:p>
    <w:p w:rsidR="00774FF8" w:rsidRDefault="00774FF8" w:rsidP="008C0A19"/>
    <w:p w:rsidR="00774FF8" w:rsidRDefault="00774FF8" w:rsidP="008C0A19"/>
    <w:p w:rsidR="00774FF8" w:rsidRDefault="00774FF8" w:rsidP="008C0A19"/>
    <w:p w:rsidR="00774FF8" w:rsidRDefault="00774FF8" w:rsidP="008C0A19">
      <w:r>
        <w:t>Pour choisir dans quel dossier où seront sauvegardés les rapports :</w:t>
      </w:r>
    </w:p>
    <w:p w:rsidR="00774FF8" w:rsidRDefault="00774FF8" w:rsidP="008C0A19">
      <w:pPr>
        <w:ind w:left="180" w:hanging="180"/>
      </w:pPr>
      <w:r>
        <w:t>1. Cliquez sur l’icône</w:t>
      </w:r>
      <w:r>
        <w:tab/>
      </w:r>
      <w:r>
        <w:object w:dxaOrig="270" w:dyaOrig="255">
          <v:shape id="_x0000_i1935" type="#_x0000_t75" style="width:12.75pt;height:15pt" o:ole="">
            <v:imagedata r:id="rId138" o:title=""/>
          </v:shape>
          <o:OLEObject Type="Embed" ProgID="Paint.Picture" ShapeID="_x0000_i1935" DrawAspect="Content" ObjectID="_1329503158" r:id="rId284"/>
        </w:object>
      </w:r>
      <w:r>
        <w:t xml:space="preserve">, soit </w:t>
      </w:r>
      <w:r>
        <w:rPr>
          <w:b/>
          <w:bCs/>
        </w:rPr>
        <w:t>sélectionner le dossier où enregistrer les rapports</w:t>
      </w:r>
      <w:r>
        <w:t>. La fenêtre section de la catégorie s’ouvre alors.</w:t>
      </w:r>
    </w:p>
    <w:p w:rsidR="00774FF8" w:rsidRDefault="00774FF8" w:rsidP="008C0A19">
      <w:pPr>
        <w:ind w:left="180" w:hanging="180"/>
      </w:pPr>
    </w:p>
    <w:p w:rsidR="00774FF8" w:rsidRDefault="00774FF8" w:rsidP="008C0A19">
      <w:pPr>
        <w:ind w:left="180" w:hanging="180"/>
      </w:pPr>
      <w:r>
        <w:t>2. Sélectionnez le dossier dans lequel vous voulezque le logiciel enregistre les rapports, puis cliquez sur Ok. Le nom du dossier s’affichera à côté de la flèche verte. Vous pouvez aussi quitter la fenêtre quand vous voulez en cliquant sur Annuler ou sur le X dans le coin en haut à droite de la fenêtre.</w:t>
      </w:r>
    </w:p>
    <w:p w:rsidR="00774FF8" w:rsidRDefault="00774FF8" w:rsidP="008C0A19"/>
    <w:p w:rsidR="00774FF8" w:rsidRDefault="00774FF8" w:rsidP="008C0A19">
      <w:r>
        <w:t xml:space="preserve">Pour effectuer la fin de mois, cliquez sur le bouton </w:t>
      </w:r>
      <w:r>
        <w:rPr>
          <w:b/>
          <w:bCs/>
        </w:rPr>
        <w:t>effectuer la fin de mois</w:t>
      </w:r>
      <w:r>
        <w:t>.</w:t>
      </w:r>
    </w:p>
    <w:p w:rsidR="00774FF8" w:rsidRDefault="00774FF8" w:rsidP="008C0A19"/>
    <w:p w:rsidR="00774FF8" w:rsidRDefault="00774FF8" w:rsidP="008C0A19">
      <w:r>
        <w:t xml:space="preserve">Pour enregistrer les modifications apportées à la fin de mois, cliquez sur le bouton </w:t>
      </w:r>
      <w:r>
        <w:rPr>
          <w:b/>
          <w:bCs/>
        </w:rPr>
        <w:t>enregistrer les options de la fin de mois</w:t>
      </w:r>
      <w:r>
        <w:t>. Si vous ne cliquez pas sur ce bouton avant de quitter, un message apparaîtra pour vous demandez si vous voulez ou non enregistrer les options de la fin de mois.</w:t>
      </w:r>
    </w:p>
    <w:p w:rsidR="00774FF8" w:rsidRDefault="00774FF8" w:rsidP="008C0A19"/>
    <w:p w:rsidR="00774FF8" w:rsidRPr="00EA0817" w:rsidRDefault="00774FF8" w:rsidP="008C0A19">
      <w:r>
        <w:t>* Vous pouvez quitter cette fenêtre quand vous le voulez en cliquant sur le X dans le coin droit de la fenêtre *</w:t>
      </w:r>
    </w:p>
    <w:p w:rsidR="00774FF8" w:rsidRDefault="00774FF8" w:rsidP="008C0A19">
      <w:pPr>
        <w:pStyle w:val="Heading1"/>
      </w:pPr>
      <w:r>
        <w:br w:type="page"/>
      </w:r>
      <w:bookmarkStart w:id="185" w:name="Update"/>
      <w:bookmarkEnd w:id="185"/>
      <w:r>
        <w:t>Mise à jour de Clinica</w:t>
      </w:r>
    </w:p>
    <w:p w:rsidR="00774FF8" w:rsidRDefault="00774FF8" w:rsidP="003604CA">
      <w:r w:rsidRPr="00CA76CD">
        <w:rPr>
          <w:vanish/>
        </w:rPr>
        <w:t xml:space="preserve">Numéro : </w:t>
      </w:r>
      <w:r>
        <w:rPr>
          <w:vanish/>
        </w:rPr>
        <w:t>173</w:t>
      </w:r>
    </w:p>
    <w:p w:rsidR="00774FF8" w:rsidRPr="001A3079" w:rsidRDefault="00774FF8" w:rsidP="001A3079">
      <w:pPr>
        <w:rPr>
          <w:i/>
          <w:iCs/>
          <w:color w:val="000000"/>
        </w:rPr>
      </w:pPr>
      <w:r w:rsidRPr="001A3079">
        <w:rPr>
          <w:i/>
          <w:iCs/>
          <w:color w:val="000000"/>
        </w:rPr>
        <w:t xml:space="preserve">Effectuer une mise à jour permet de mettre à jour le </w:t>
      </w:r>
      <w:r w:rsidRPr="001A3079">
        <w:rPr>
          <w:b/>
          <w:bCs/>
          <w:i/>
          <w:iCs/>
          <w:color w:val="000000"/>
        </w:rPr>
        <w:t>serveur SQL</w:t>
      </w:r>
      <w:r w:rsidRPr="001A3079">
        <w:rPr>
          <w:i/>
          <w:iCs/>
          <w:color w:val="000000"/>
        </w:rPr>
        <w:t xml:space="preserve">, le </w:t>
      </w:r>
      <w:r w:rsidRPr="001A3079">
        <w:rPr>
          <w:b/>
          <w:bCs/>
          <w:i/>
          <w:iCs/>
          <w:color w:val="000000"/>
        </w:rPr>
        <w:t>serveur Clinica</w:t>
      </w:r>
      <w:r w:rsidRPr="001A3079">
        <w:rPr>
          <w:i/>
          <w:iCs/>
          <w:color w:val="000000"/>
        </w:rPr>
        <w:t xml:space="preserve"> ainsi que le client Clinica (</w:t>
      </w:r>
      <w:r w:rsidRPr="001A3079">
        <w:rPr>
          <w:b/>
          <w:bCs/>
          <w:i/>
          <w:iCs/>
          <w:color w:val="000000"/>
        </w:rPr>
        <w:t>logiciel Clinica</w:t>
      </w:r>
      <w:r w:rsidRPr="001A3079">
        <w:rPr>
          <w:i/>
          <w:iCs/>
          <w:color w:val="000000"/>
        </w:rPr>
        <w:t>) de l’ordinateur à p</w:t>
      </w:r>
      <w:r>
        <w:rPr>
          <w:i/>
          <w:iCs/>
          <w:color w:val="000000"/>
        </w:rPr>
        <w:t>artir duquel la mise à jour est</w:t>
      </w:r>
      <w:r w:rsidRPr="001A3079">
        <w:rPr>
          <w:i/>
          <w:iCs/>
          <w:color w:val="000000"/>
        </w:rPr>
        <w:t xml:space="preserve"> effectuée. Les autres o</w:t>
      </w:r>
      <w:r>
        <w:rPr>
          <w:i/>
          <w:iCs/>
          <w:color w:val="000000"/>
        </w:rPr>
        <w:t>rdinateurs sur lesquels</w:t>
      </w:r>
      <w:r w:rsidRPr="001A3079">
        <w:rPr>
          <w:i/>
          <w:iCs/>
          <w:color w:val="000000"/>
        </w:rPr>
        <w:t xml:space="preserve"> Clinica est installé </w:t>
      </w:r>
      <w:r>
        <w:rPr>
          <w:i/>
          <w:iCs/>
          <w:color w:val="000000"/>
        </w:rPr>
        <w:t>seront mis</w:t>
      </w:r>
      <w:r w:rsidRPr="001A3079">
        <w:rPr>
          <w:i/>
          <w:iCs/>
          <w:color w:val="000000"/>
        </w:rPr>
        <w:t xml:space="preserve"> à jour </w:t>
      </w:r>
      <w:r>
        <w:rPr>
          <w:i/>
          <w:iCs/>
          <w:color w:val="000000"/>
        </w:rPr>
        <w:t xml:space="preserve">individuellement </w:t>
      </w:r>
      <w:r w:rsidRPr="001A3079">
        <w:rPr>
          <w:i/>
          <w:iCs/>
          <w:color w:val="000000"/>
        </w:rPr>
        <w:t xml:space="preserve">tout simplement en </w:t>
      </w:r>
      <w:r>
        <w:rPr>
          <w:i/>
          <w:iCs/>
          <w:color w:val="000000"/>
        </w:rPr>
        <w:t>démarrant le logiciel.</w:t>
      </w:r>
      <w:r w:rsidRPr="001A3079">
        <w:rPr>
          <w:i/>
          <w:iCs/>
          <w:color w:val="000000"/>
        </w:rPr>
        <w:t xml:space="preserve"> </w:t>
      </w:r>
      <w:r>
        <w:rPr>
          <w:i/>
          <w:iCs/>
          <w:color w:val="000000"/>
        </w:rPr>
        <w:t>C</w:t>
      </w:r>
      <w:r w:rsidRPr="001A3079">
        <w:rPr>
          <w:i/>
          <w:iCs/>
          <w:color w:val="000000"/>
        </w:rPr>
        <w:t xml:space="preserve">elui-ci se mettra </w:t>
      </w:r>
      <w:r>
        <w:rPr>
          <w:i/>
          <w:iCs/>
          <w:color w:val="000000"/>
        </w:rPr>
        <w:t xml:space="preserve">alors </w:t>
      </w:r>
      <w:r w:rsidRPr="001A3079">
        <w:rPr>
          <w:i/>
          <w:iCs/>
          <w:color w:val="000000"/>
        </w:rPr>
        <w:t xml:space="preserve">à jour automatiquement. Il n’est donc pas nécessaire de mettre à jour les autres ordinateurs, </w:t>
      </w:r>
      <w:r>
        <w:rPr>
          <w:i/>
          <w:iCs/>
          <w:color w:val="000000"/>
        </w:rPr>
        <w:t xml:space="preserve">puisque la mise à jour sera effectuée </w:t>
      </w:r>
      <w:r w:rsidRPr="001A3079">
        <w:rPr>
          <w:i/>
          <w:iCs/>
          <w:color w:val="000000"/>
        </w:rPr>
        <w:t xml:space="preserve">dès qu’un utilisateur </w:t>
      </w:r>
      <w:r>
        <w:rPr>
          <w:i/>
          <w:iCs/>
          <w:color w:val="000000"/>
        </w:rPr>
        <w:t xml:space="preserve">s’y connectera à </w:t>
      </w:r>
      <w:r w:rsidRPr="006A5D3D">
        <w:rPr>
          <w:color w:val="000000"/>
        </w:rPr>
        <w:t>Clinica</w:t>
      </w:r>
      <w:r>
        <w:rPr>
          <w:color w:val="000000"/>
        </w:rPr>
        <w:t>.</w:t>
      </w:r>
    </w:p>
    <w:p w:rsidR="00774FF8" w:rsidRDefault="00774FF8" w:rsidP="005B7C59"/>
    <w:p w:rsidR="00774FF8" w:rsidRDefault="00774FF8" w:rsidP="005B7C59"/>
    <w:p w:rsidR="00774FF8" w:rsidRDefault="00774FF8" w:rsidP="005B7C59">
      <w:r>
        <w:t xml:space="preserve">Pour mettre à jour Clinica, cliquez sur le menu </w:t>
      </w:r>
      <w:r>
        <w:rPr>
          <w:b/>
          <w:bCs/>
        </w:rPr>
        <w:t xml:space="preserve">? </w:t>
      </w:r>
      <w:r>
        <w:t xml:space="preserve">(situé dans la barre de tâche en haut de la fenêtre principale de Clinica), puis sur </w:t>
      </w:r>
      <w:r>
        <w:rPr>
          <w:b/>
          <w:bCs/>
        </w:rPr>
        <w:t>Mettre à jour Clinica</w:t>
      </w:r>
      <w:r>
        <w:t>.</w:t>
      </w:r>
    </w:p>
    <w:p w:rsidR="00774FF8" w:rsidRDefault="00774FF8" w:rsidP="005B7C59">
      <w:pPr>
        <w:rPr>
          <w:i/>
          <w:iCs/>
        </w:rPr>
      </w:pPr>
    </w:p>
    <w:p w:rsidR="00774FF8" w:rsidRDefault="00774FF8" w:rsidP="005B7C59">
      <w:pPr>
        <w:rPr>
          <w:i/>
          <w:iCs/>
        </w:rPr>
      </w:pPr>
      <w:r>
        <w:rPr>
          <w:i/>
          <w:iCs/>
        </w:rPr>
        <w:t xml:space="preserve">Un commentaire, surligné en </w:t>
      </w:r>
      <w:r w:rsidRPr="009C6C36">
        <w:rPr>
          <w:i/>
          <w:iCs/>
          <w:noProof/>
        </w:rPr>
        <w:pict>
          <v:shape id="_x0000_i1936" type="#_x0000_t75" style="width:17.25pt;height:10.5pt;visibility:visible">
            <v:imagedata r:id="rId285" o:title=""/>
          </v:shape>
        </w:pict>
      </w:r>
      <w:r>
        <w:rPr>
          <w:i/>
          <w:iCs/>
        </w:rPr>
        <w:t>, apparaît en bas à gauche de la fenêtre principale de Clinica pour vous informer du statut actuel de la mise à jour.</w:t>
      </w:r>
    </w:p>
    <w:p w:rsidR="00774FF8" w:rsidRDefault="00774FF8" w:rsidP="005B7C59">
      <w:pPr>
        <w:rPr>
          <w:i/>
          <w:iCs/>
        </w:rPr>
      </w:pPr>
    </w:p>
    <w:p w:rsidR="00774FF8" w:rsidRPr="003E17DD" w:rsidRDefault="00774FF8" w:rsidP="005B7C59">
      <w:r>
        <w:rPr>
          <w:i/>
          <w:iCs/>
        </w:rPr>
        <w:t xml:space="preserve">Le nombre de nouveautés apportés par la mise à jour est annoncé dans la barre d’état de la fenêtre principale de Clinica. Pour </w:t>
      </w:r>
      <w:hyperlink w:anchor="Update_SeeNews" w:history="1">
        <w:r w:rsidRPr="00B018E5">
          <w:rPr>
            <w:rStyle w:val="Hyperlink"/>
            <w:i/>
            <w:iCs/>
          </w:rPr>
          <w:t>consulter les nouveautés</w:t>
        </w:r>
      </w:hyperlink>
      <w:r>
        <w:rPr>
          <w:i/>
          <w:iCs/>
        </w:rPr>
        <w:t xml:space="preserve">, vous pouvez double-cliquer cette annonce qui est aussi surlignée en </w:t>
      </w:r>
      <w:r w:rsidRPr="009C6C36">
        <w:rPr>
          <w:i/>
          <w:iCs/>
          <w:noProof/>
        </w:rPr>
        <w:pict>
          <v:shape id="_x0000_i1937" type="#_x0000_t75" style="width:17.25pt;height:10.5pt;visibility:visible">
            <v:imagedata r:id="rId285" o:title=""/>
          </v:shape>
        </w:pict>
      </w:r>
      <w:r>
        <w:t>.</w:t>
      </w:r>
    </w:p>
    <w:p w:rsidR="00774FF8" w:rsidRDefault="00774FF8" w:rsidP="005B7C59">
      <w:pPr>
        <w:rPr>
          <w:i/>
          <w:iCs/>
        </w:rPr>
      </w:pPr>
    </w:p>
    <w:p w:rsidR="00774FF8" w:rsidRDefault="00774FF8" w:rsidP="003E17DD">
      <w:r>
        <w:rPr>
          <w:i/>
          <w:iCs/>
        </w:rPr>
        <w:t xml:space="preserve">Vous pouvez modifier la couleur pour l’activation d’un objet par le logiciel dans les </w:t>
      </w:r>
      <w:hyperlink w:anchor="Prefs_Gen_View" w:history="1">
        <w:r w:rsidRPr="0064095A">
          <w:rPr>
            <w:rStyle w:val="Hyperlink"/>
            <w:i/>
            <w:iCs/>
          </w:rPr>
          <w:t>Préférences Générales (Affichage)</w:t>
        </w:r>
      </w:hyperlink>
      <w:r>
        <w:rPr>
          <w:i/>
          <w:iCs/>
        </w:rPr>
        <w:t>.</w:t>
      </w:r>
    </w:p>
    <w:p w:rsidR="00774FF8" w:rsidRDefault="00774FF8" w:rsidP="005B7C59">
      <w:pPr>
        <w:rPr>
          <w:i/>
          <w:iCs/>
        </w:rPr>
      </w:pPr>
    </w:p>
    <w:p w:rsidR="00774FF8" w:rsidRDefault="00774FF8" w:rsidP="005B7C59">
      <w:pPr>
        <w:rPr>
          <w:i/>
          <w:iCs/>
        </w:rPr>
      </w:pPr>
      <w:r>
        <w:rPr>
          <w:i/>
          <w:iCs/>
        </w:rPr>
        <w:t>Un message vous informera si le serveur de la mise à jour est inactif.</w:t>
      </w:r>
    </w:p>
    <w:p w:rsidR="00774FF8" w:rsidRDefault="00774FF8" w:rsidP="005B7C59">
      <w:pPr>
        <w:rPr>
          <w:i/>
          <w:iCs/>
        </w:rPr>
      </w:pPr>
      <w:r>
        <w:rPr>
          <w:i/>
          <w:iCs/>
        </w:rPr>
        <w:t xml:space="preserve"> </w:t>
      </w:r>
    </w:p>
    <w:p w:rsidR="00774FF8" w:rsidRDefault="00774FF8" w:rsidP="005B7C59">
      <w:r>
        <w:rPr>
          <w:i/>
          <w:iCs/>
        </w:rPr>
        <w:t>Chaque utilisateur d’une clinique donnée peut consulter individuellement les nouveautés d’une mise à jour du logiciel avant que l’annonce de celles-ci ne disparaisse de la fenêtre principale de Clinica.</w:t>
      </w:r>
    </w:p>
    <w:p w:rsidR="00774FF8" w:rsidRDefault="00774FF8" w:rsidP="005B7C59"/>
    <w:p w:rsidR="00774FF8" w:rsidRDefault="00774FF8" w:rsidP="006A566F">
      <w:pPr>
        <w:rPr>
          <w:i/>
          <w:iCs/>
        </w:rPr>
      </w:pPr>
    </w:p>
    <w:p w:rsidR="00774FF8" w:rsidRDefault="00774FF8" w:rsidP="006A566F">
      <w:pPr>
        <w:rPr>
          <w:i/>
          <w:iCs/>
        </w:rPr>
      </w:pPr>
      <w:r>
        <w:rPr>
          <w:i/>
          <w:iCs/>
        </w:rPr>
        <w:t xml:space="preserve">Pour pouvoir mettre à jour Clinica, un utilisateur doit avoir le </w:t>
      </w:r>
      <w:r w:rsidRPr="006A566F">
        <w:rPr>
          <w:b/>
          <w:bCs/>
          <w:i/>
          <w:iCs/>
        </w:rPr>
        <w:t>Droit de mettre à jour le logiciel</w:t>
      </w:r>
      <w:r w:rsidRPr="00DE702F">
        <w:t xml:space="preserve"> </w:t>
      </w:r>
      <w:r>
        <w:rPr>
          <w:i/>
          <w:iCs/>
        </w:rPr>
        <w:t>d’activé dans son type d’utilisateur.</w:t>
      </w:r>
    </w:p>
    <w:p w:rsidR="00774FF8" w:rsidRDefault="00774FF8" w:rsidP="00A73D3B">
      <w:pPr>
        <w:pStyle w:val="Heading2"/>
      </w:pPr>
      <w:r>
        <w:br w:type="page"/>
      </w:r>
      <w:bookmarkStart w:id="186" w:name="Update_SeeNews"/>
      <w:bookmarkEnd w:id="186"/>
      <w:r>
        <w:t>Consultation des nouveautés</w:t>
      </w:r>
    </w:p>
    <w:p w:rsidR="00774FF8" w:rsidRDefault="00774FF8" w:rsidP="003604CA">
      <w:r w:rsidRPr="00CA76CD">
        <w:rPr>
          <w:vanish/>
        </w:rPr>
        <w:t xml:space="preserve">Numéro : </w:t>
      </w:r>
      <w:r>
        <w:rPr>
          <w:vanish/>
        </w:rPr>
        <w:t>174</w:t>
      </w:r>
    </w:p>
    <w:p w:rsidR="00774FF8" w:rsidRDefault="00774FF8" w:rsidP="005B7C59">
      <w:r>
        <w:t>Pour</w:t>
      </w:r>
      <w:r w:rsidRPr="00A73D3B">
        <w:t xml:space="preserve"> </w:t>
      </w:r>
      <w:r w:rsidRPr="00A73D3B">
        <w:rPr>
          <w:b/>
          <w:bCs/>
        </w:rPr>
        <w:t>consulter les nouveautés</w:t>
      </w:r>
      <w:r>
        <w:t>,</w:t>
      </w:r>
      <w:r w:rsidRPr="00A73D3B">
        <w:rPr>
          <w:b/>
          <w:bCs/>
        </w:rPr>
        <w:t xml:space="preserve"> </w:t>
      </w:r>
      <w:r>
        <w:t>cliquez</w:t>
      </w:r>
      <w:r w:rsidRPr="00A73D3B">
        <w:t xml:space="preserve"> sur le </w:t>
      </w:r>
      <w:r>
        <w:t xml:space="preserve">menu </w:t>
      </w:r>
      <w:r w:rsidRPr="00A73D3B">
        <w:rPr>
          <w:b/>
          <w:bCs/>
        </w:rPr>
        <w:t xml:space="preserve">? </w:t>
      </w:r>
      <w:r w:rsidRPr="00A73D3B">
        <w:t xml:space="preserve">(situé dans la barre de tâche en haut de la fenêtre principale de Clinica), puis sur </w:t>
      </w:r>
      <w:r>
        <w:rPr>
          <w:b/>
          <w:bCs/>
        </w:rPr>
        <w:t>À propos de Clinica</w:t>
      </w:r>
      <w:r>
        <w:t>.</w:t>
      </w:r>
    </w:p>
    <w:p w:rsidR="00774FF8" w:rsidRDefault="00774FF8" w:rsidP="005B7C59"/>
    <w:p w:rsidR="00774FF8" w:rsidRDefault="00774FF8" w:rsidP="005B7C59">
      <w:r>
        <w:rPr>
          <w:i/>
          <w:iCs/>
        </w:rPr>
        <w:t xml:space="preserve">La fenêtre </w:t>
      </w:r>
      <w:r>
        <w:t>À propos de Clinica</w:t>
      </w:r>
      <w:r>
        <w:rPr>
          <w:i/>
          <w:iCs/>
        </w:rPr>
        <w:t xml:space="preserve"> apparaît</w:t>
      </w:r>
      <w:r>
        <w:t>.</w:t>
      </w:r>
    </w:p>
    <w:p w:rsidR="00774FF8" w:rsidRDefault="00774FF8" w:rsidP="005B7C59"/>
    <w:p w:rsidR="00774FF8" w:rsidRDefault="00774FF8" w:rsidP="005B7C59">
      <w:r>
        <w:t xml:space="preserve">Cliquez sur l’onglet </w:t>
      </w:r>
      <w:r>
        <w:rPr>
          <w:b/>
          <w:bCs/>
        </w:rPr>
        <w:t xml:space="preserve">Nouveautés </w:t>
      </w:r>
      <w:r>
        <w:t>situé au bas de la fenêtre.</w:t>
      </w:r>
    </w:p>
    <w:p w:rsidR="00774FF8" w:rsidRDefault="00774FF8" w:rsidP="005B7C59"/>
    <w:p w:rsidR="00774FF8" w:rsidRDefault="00774FF8" w:rsidP="006A5D3D">
      <w:pPr>
        <w:rPr>
          <w:i/>
          <w:iCs/>
        </w:rPr>
      </w:pPr>
      <w:r>
        <w:rPr>
          <w:i/>
          <w:iCs/>
        </w:rPr>
        <w:t xml:space="preserve">Les nouveautés sont présentées dans une liste déroulante par ordre décroissant selon la date la plus récente. Les nouveautés non consultées sont surlignés en </w:t>
      </w:r>
      <w:r w:rsidRPr="009C6C36">
        <w:rPr>
          <w:i/>
          <w:iCs/>
          <w:noProof/>
        </w:rPr>
        <w:pict>
          <v:shape id="_x0000_i1938" type="#_x0000_t75" style="width:21pt;height:14.25pt;visibility:visible">
            <v:imagedata r:id="rId285" o:title=""/>
          </v:shape>
        </w:pict>
      </w:r>
      <w:r>
        <w:rPr>
          <w:i/>
          <w:iCs/>
        </w:rPr>
        <w:t>.</w:t>
      </w:r>
    </w:p>
    <w:p w:rsidR="00774FF8" w:rsidRDefault="00774FF8" w:rsidP="006A5D3D">
      <w:pPr>
        <w:rPr>
          <w:i/>
          <w:iCs/>
        </w:rPr>
      </w:pPr>
    </w:p>
    <w:p w:rsidR="00774FF8" w:rsidRDefault="00774FF8" w:rsidP="006A5D3D">
      <w:r>
        <w:rPr>
          <w:i/>
          <w:iCs/>
        </w:rPr>
        <w:t xml:space="preserve">Pour chaque entrée, on trouve d’abord la date de la nouveauté, ensuite sa description, puis son type (Ajout, Modification ou Suppression). Exemple de description: </w:t>
      </w:r>
      <w:r w:rsidRPr="006A5D3D">
        <w:t>SECTEUR-&gt;SOUS-SECTEUR : Description de l’ajou</w:t>
      </w:r>
      <w:r>
        <w:t>t.</w:t>
      </w:r>
    </w:p>
    <w:p w:rsidR="00774FF8" w:rsidRDefault="00774FF8" w:rsidP="005B7C59">
      <w:pPr>
        <w:rPr>
          <w:i/>
          <w:iCs/>
        </w:rPr>
      </w:pPr>
    </w:p>
    <w:p w:rsidR="00774FF8" w:rsidRPr="00FF285F" w:rsidRDefault="00774FF8" w:rsidP="005B7C59">
      <w:r>
        <w:rPr>
          <w:i/>
          <w:iCs/>
        </w:rPr>
        <w:t xml:space="preserve">Vous pouvez aussi consulter les nouveautés en double-cliquant sur l’annonce surlignée en </w:t>
      </w:r>
      <w:r w:rsidRPr="009C6C36">
        <w:rPr>
          <w:i/>
          <w:iCs/>
          <w:noProof/>
        </w:rPr>
        <w:pict>
          <v:shape id="_x0000_i1939" type="#_x0000_t75" style="width:21pt;height:14.25pt;visibility:visible">
            <v:imagedata r:id="rId285" o:title=""/>
          </v:shape>
        </w:pict>
      </w:r>
      <w:r>
        <w:rPr>
          <w:i/>
          <w:iCs/>
        </w:rPr>
        <w:t xml:space="preserve"> située dans le coin inférieur droit de la fenêtre principale de Clinica. Cette annonce apparaît suite à une mise à jour du logiciel. Ex. </w:t>
      </w:r>
      <w:r w:rsidRPr="009C6C36">
        <w:rPr>
          <w:i/>
          <w:iCs/>
          <w:noProof/>
        </w:rPr>
        <w:pict>
          <v:shape id="_x0000_i1940" type="#_x0000_t75" style="width:34.5pt;height:14.25pt;visibility:visible">
            <v:imagedata r:id="rId286" o:title=""/>
          </v:shape>
        </w:pict>
      </w:r>
      <w:r>
        <w:t>.</w:t>
      </w:r>
    </w:p>
    <w:p w:rsidR="00774FF8" w:rsidRDefault="00774FF8" w:rsidP="005B7C59">
      <w:pPr>
        <w:rPr>
          <w:i/>
          <w:iCs/>
        </w:rPr>
      </w:pPr>
    </w:p>
    <w:p w:rsidR="00774FF8" w:rsidRDefault="00774FF8" w:rsidP="006A566F">
      <w:pPr>
        <w:rPr>
          <w:i/>
          <w:iCs/>
        </w:rPr>
      </w:pPr>
    </w:p>
    <w:p w:rsidR="00774FF8" w:rsidRPr="009A7BDF" w:rsidRDefault="00774FF8" w:rsidP="005B7C59">
      <w:pPr>
        <w:rPr>
          <w:i/>
          <w:iCs/>
        </w:rPr>
      </w:pPr>
      <w:r>
        <w:rPr>
          <w:i/>
          <w:iCs/>
        </w:rPr>
        <w:t xml:space="preserve">Vous pouvez en tout temps quitter la fenêtre </w:t>
      </w:r>
      <w:r>
        <w:t>À propos de Clinica</w:t>
      </w:r>
      <w:r>
        <w:rPr>
          <w:i/>
          <w:iCs/>
        </w:rPr>
        <w:t xml:space="preserve"> en cliquant sur le </w:t>
      </w:r>
      <w:r w:rsidRPr="009C6C36">
        <w:rPr>
          <w:b/>
          <w:bCs/>
          <w:i/>
          <w:iCs/>
          <w:noProof/>
        </w:rPr>
        <w:pict>
          <v:shape id="Picture 442" o:spid="_x0000_i1941" type="#_x0000_t75" style="width:10.5pt;height:10.5pt;visibility:visible">
            <v:imagedata r:id="rId18" o:title=""/>
          </v:shape>
        </w:pict>
      </w:r>
      <w:r>
        <w:rPr>
          <w:b/>
          <w:bCs/>
          <w:i/>
          <w:iCs/>
        </w:rPr>
        <w:t xml:space="preserve"> </w:t>
      </w:r>
      <w:r>
        <w:rPr>
          <w:i/>
          <w:iCs/>
        </w:rPr>
        <w:t>dans le coin supérieur droit de la fenêtre.</w:t>
      </w:r>
    </w:p>
    <w:p w:rsidR="00774FF8" w:rsidRDefault="00774FF8" w:rsidP="008C0A19">
      <w:pPr>
        <w:pStyle w:val="Heading1"/>
      </w:pPr>
      <w:r>
        <w:br w:type="page"/>
      </w:r>
      <w:bookmarkStart w:id="187" w:name="Models"/>
      <w:bookmarkEnd w:id="187"/>
      <w:r>
        <w:t>Modèles de texte</w:t>
      </w:r>
    </w:p>
    <w:p w:rsidR="00774FF8" w:rsidRDefault="00774FF8" w:rsidP="003604CA">
      <w:r w:rsidRPr="00CA76CD">
        <w:rPr>
          <w:vanish/>
        </w:rPr>
        <w:t xml:space="preserve">Numéro : </w:t>
      </w:r>
      <w:r>
        <w:rPr>
          <w:vanish/>
        </w:rPr>
        <w:t>175</w:t>
      </w:r>
    </w:p>
    <w:p w:rsidR="00774FF8" w:rsidRPr="00CA66D1" w:rsidRDefault="00774FF8" w:rsidP="00421E39">
      <w:pPr>
        <w:rPr>
          <w:i/>
          <w:iCs/>
        </w:rPr>
      </w:pPr>
      <w:r w:rsidRPr="00CA66D1">
        <w:rPr>
          <w:i/>
          <w:iCs/>
        </w:rPr>
        <w:t xml:space="preserve">Les </w:t>
      </w:r>
      <w:r>
        <w:rPr>
          <w:i/>
          <w:iCs/>
        </w:rPr>
        <w:t>modèles de texte</w:t>
      </w:r>
      <w:r w:rsidRPr="00CA66D1">
        <w:rPr>
          <w:i/>
          <w:iCs/>
        </w:rPr>
        <w:t xml:space="preserve"> que vous créerez et rédigerez seront généralement des formulaires </w:t>
      </w:r>
      <w:r>
        <w:rPr>
          <w:i/>
          <w:iCs/>
        </w:rPr>
        <w:t>préétablis</w:t>
      </w:r>
      <w:r w:rsidRPr="00CA66D1">
        <w:rPr>
          <w:i/>
          <w:iCs/>
        </w:rPr>
        <w:t xml:space="preserve"> que vous pourrez réutiliser selon vos besoins. Il y a deux types</w:t>
      </w:r>
      <w:r>
        <w:rPr>
          <w:i/>
          <w:iCs/>
        </w:rPr>
        <w:t xml:space="preserve"> de modèles de texte. L</w:t>
      </w:r>
      <w:r w:rsidRPr="00CA66D1">
        <w:rPr>
          <w:i/>
          <w:iCs/>
        </w:rPr>
        <w:t xml:space="preserve">es modèles Généraux sont accessibles à tous les utilisateurs </w:t>
      </w:r>
      <w:r>
        <w:rPr>
          <w:i/>
          <w:iCs/>
        </w:rPr>
        <w:t>et relèvent de la clinique.</w:t>
      </w:r>
      <w:r w:rsidRPr="00CA66D1">
        <w:rPr>
          <w:i/>
          <w:iCs/>
        </w:rPr>
        <w:t xml:space="preserve"> </w:t>
      </w:r>
      <w:r>
        <w:rPr>
          <w:i/>
          <w:iCs/>
        </w:rPr>
        <w:t>L</w:t>
      </w:r>
      <w:r w:rsidRPr="00CA66D1">
        <w:rPr>
          <w:i/>
          <w:iCs/>
        </w:rPr>
        <w:t>es modèle</w:t>
      </w:r>
      <w:r>
        <w:rPr>
          <w:i/>
          <w:iCs/>
        </w:rPr>
        <w:t>s Utilisateurs sont particuliers</w:t>
      </w:r>
      <w:r w:rsidRPr="00CA66D1">
        <w:rPr>
          <w:i/>
          <w:iCs/>
        </w:rPr>
        <w:t xml:space="preserve"> à chaque utilisateur qui les créé pour ses propres besoins.</w:t>
      </w:r>
    </w:p>
    <w:p w:rsidR="00774FF8" w:rsidRPr="00CA66D1" w:rsidRDefault="00774FF8" w:rsidP="00421E39">
      <w:pPr>
        <w:rPr>
          <w:i/>
          <w:iCs/>
        </w:rPr>
      </w:pPr>
    </w:p>
    <w:p w:rsidR="00774FF8" w:rsidRDefault="00774FF8" w:rsidP="00421E39">
      <w:pPr>
        <w:rPr>
          <w:i/>
          <w:iCs/>
        </w:rPr>
      </w:pPr>
      <w:r w:rsidRPr="00CA66D1">
        <w:rPr>
          <w:i/>
          <w:iCs/>
        </w:rPr>
        <w:t xml:space="preserve">Vous pouvez ainsi créer des </w:t>
      </w:r>
      <w:r>
        <w:rPr>
          <w:i/>
          <w:iCs/>
        </w:rPr>
        <w:t>modèles de texte</w:t>
      </w:r>
      <w:r w:rsidRPr="00CA66D1">
        <w:rPr>
          <w:i/>
          <w:iCs/>
        </w:rPr>
        <w:t xml:space="preserve"> de diverses catégories :, </w:t>
      </w:r>
      <w:r>
        <w:rPr>
          <w:i/>
          <w:iCs/>
        </w:rPr>
        <w:t>bilan de santé</w:t>
      </w:r>
      <w:r w:rsidRPr="00CA66D1">
        <w:rPr>
          <w:i/>
          <w:iCs/>
        </w:rPr>
        <w:t xml:space="preserve">, but, évaluation, </w:t>
      </w:r>
      <w:r>
        <w:rPr>
          <w:i/>
          <w:iCs/>
        </w:rPr>
        <w:t xml:space="preserve">historique, </w:t>
      </w:r>
      <w:r w:rsidRPr="00CA66D1">
        <w:rPr>
          <w:i/>
          <w:iCs/>
        </w:rPr>
        <w:t>notes d’évaluation, plan de traitement, rapport au médecin, rapport CSST initial, rapport CSST d’étape, rapport CSST final.</w:t>
      </w:r>
    </w:p>
    <w:p w:rsidR="00774FF8" w:rsidRDefault="00774FF8" w:rsidP="00421E39">
      <w:pPr>
        <w:rPr>
          <w:i/>
          <w:iCs/>
        </w:rPr>
      </w:pPr>
    </w:p>
    <w:p w:rsidR="00774FF8" w:rsidRDefault="00774FF8" w:rsidP="00421E39">
      <w:pPr>
        <w:rPr>
          <w:i/>
          <w:iCs/>
        </w:rPr>
      </w:pPr>
      <w:r w:rsidRPr="00CA66D1">
        <w:rPr>
          <w:i/>
          <w:iCs/>
        </w:rPr>
        <w:t>analyse</w:t>
      </w:r>
    </w:p>
    <w:p w:rsidR="00774FF8" w:rsidRDefault="00774FF8" w:rsidP="00421E39">
      <w:pPr>
        <w:rPr>
          <w:i/>
          <w:iCs/>
        </w:rPr>
      </w:pPr>
    </w:p>
    <w:p w:rsidR="00774FF8" w:rsidRPr="00FF7154" w:rsidRDefault="00774FF8" w:rsidP="00FF7154">
      <w:pPr>
        <w:rPr>
          <w:b/>
          <w:bCs/>
        </w:rPr>
      </w:pPr>
      <w:r>
        <w:rPr>
          <w:b/>
          <w:bCs/>
        </w:rPr>
        <w:t>A</w:t>
      </w:r>
      <w:r w:rsidRPr="00FF7154">
        <w:rPr>
          <w:b/>
          <w:bCs/>
        </w:rPr>
        <w:t xml:space="preserve">ctions relatives aux </w:t>
      </w:r>
      <w:r>
        <w:rPr>
          <w:b/>
          <w:bCs/>
        </w:rPr>
        <w:t>modèles de texte</w:t>
      </w:r>
      <w:r w:rsidRPr="00FF7154">
        <w:rPr>
          <w:b/>
          <w:bCs/>
        </w:rPr>
        <w:t> </w:t>
      </w:r>
      <w:r>
        <w:rPr>
          <w:b/>
          <w:bCs/>
        </w:rPr>
        <w:t xml:space="preserve">et articles liés </w:t>
      </w:r>
      <w:r w:rsidRPr="00FF7154">
        <w:rPr>
          <w:b/>
          <w:bCs/>
        </w:rPr>
        <w:t>:</w:t>
      </w:r>
    </w:p>
    <w:p w:rsidR="00774FF8" w:rsidRDefault="00774FF8" w:rsidP="000C5209">
      <w:hyperlink w:anchor="CC_Bilan_ApplyModel" w:history="1">
        <w:r>
          <w:rPr>
            <w:rStyle w:val="Hyperlink"/>
          </w:rPr>
          <w:t>Appliquer un modèle de texte à un bilan de santé</w:t>
        </w:r>
      </w:hyperlink>
    </w:p>
    <w:p w:rsidR="00774FF8" w:rsidRDefault="00774FF8" w:rsidP="000C5209">
      <w:hyperlink w:anchor="CC_Folders_Texts_ApplyModel" w:history="1">
        <w:r>
          <w:rPr>
            <w:rStyle w:val="Hyperlink"/>
          </w:rPr>
          <w:t>Appliquer un modèle de texte à un texte</w:t>
        </w:r>
      </w:hyperlink>
    </w:p>
    <w:p w:rsidR="00774FF8" w:rsidRDefault="00774FF8" w:rsidP="000C5209">
      <w:hyperlink w:anchor="Models_Add" w:history="1">
        <w:r w:rsidRPr="00FF7154">
          <w:rPr>
            <w:rStyle w:val="Hyperlink"/>
          </w:rPr>
          <w:t xml:space="preserve">Création d’un </w:t>
        </w:r>
        <w:r>
          <w:rPr>
            <w:rStyle w:val="Hyperlink"/>
          </w:rPr>
          <w:t>modèle de texte</w:t>
        </w:r>
      </w:hyperlink>
    </w:p>
    <w:p w:rsidR="00774FF8" w:rsidRDefault="00774FF8" w:rsidP="00421E39">
      <w:hyperlink w:anchor="Models_Move" w:history="1">
        <w:r w:rsidRPr="00FF7154">
          <w:rPr>
            <w:rStyle w:val="Hyperlink"/>
          </w:rPr>
          <w:t xml:space="preserve">Déplacement d’un </w:t>
        </w:r>
        <w:r>
          <w:rPr>
            <w:rStyle w:val="Hyperlink"/>
          </w:rPr>
          <w:t>modèle de texte</w:t>
        </w:r>
        <w:r w:rsidRPr="00FF7154">
          <w:rPr>
            <w:rStyle w:val="Hyperlink"/>
          </w:rPr>
          <w:t xml:space="preserve"> d’une catégorie à une autre</w:t>
        </w:r>
      </w:hyperlink>
    </w:p>
    <w:p w:rsidR="00774FF8" w:rsidRDefault="00774FF8" w:rsidP="00421E39">
      <w:hyperlink w:anchor="Models_Print" w:history="1">
        <w:r w:rsidRPr="00FF7154">
          <w:rPr>
            <w:rStyle w:val="Hyperlink"/>
          </w:rPr>
          <w:t xml:space="preserve">Impression d’un </w:t>
        </w:r>
        <w:r>
          <w:rPr>
            <w:rStyle w:val="Hyperlink"/>
          </w:rPr>
          <w:t>modèle de texte</w:t>
        </w:r>
      </w:hyperlink>
    </w:p>
    <w:p w:rsidR="00774FF8" w:rsidRDefault="00774FF8" w:rsidP="00421E39">
      <w:hyperlink w:anchor="Models_Modif" w:history="1">
        <w:r w:rsidRPr="00FF7154">
          <w:rPr>
            <w:rStyle w:val="Hyperlink"/>
          </w:rPr>
          <w:t xml:space="preserve">Modification d’un </w:t>
        </w:r>
        <w:r>
          <w:rPr>
            <w:rStyle w:val="Hyperlink"/>
          </w:rPr>
          <w:t>modèle de texte</w:t>
        </w:r>
      </w:hyperlink>
    </w:p>
    <w:p w:rsidR="00774FF8" w:rsidRDefault="00774FF8" w:rsidP="00421E39">
      <w:hyperlink w:anchor="Models_Del" w:history="1">
        <w:r w:rsidRPr="00FF7154">
          <w:rPr>
            <w:rStyle w:val="Hyperlink"/>
          </w:rPr>
          <w:t xml:space="preserve">Suppression d’un </w:t>
        </w:r>
        <w:r>
          <w:rPr>
            <w:rStyle w:val="Hyperlink"/>
          </w:rPr>
          <w:t>modèle de texte</w:t>
        </w:r>
      </w:hyperlink>
    </w:p>
    <w:p w:rsidR="00774FF8" w:rsidRDefault="00774FF8" w:rsidP="002B6DDA">
      <w:pPr>
        <w:pStyle w:val="Heading2"/>
      </w:pPr>
      <w:r>
        <w:br w:type="page"/>
      </w:r>
      <w:bookmarkStart w:id="188" w:name="Models_Add"/>
      <w:bookmarkEnd w:id="188"/>
      <w:r w:rsidRPr="00277313">
        <w:t>Création</w:t>
      </w:r>
      <w:r>
        <w:t xml:space="preserve"> d’un modèle de texte</w:t>
      </w:r>
    </w:p>
    <w:p w:rsidR="00774FF8" w:rsidRDefault="00774FF8" w:rsidP="003604CA">
      <w:r w:rsidRPr="00CA76CD">
        <w:rPr>
          <w:vanish/>
        </w:rPr>
        <w:t xml:space="preserve">Numéro : </w:t>
      </w:r>
      <w:r>
        <w:rPr>
          <w:vanish/>
        </w:rPr>
        <w:t>176</w:t>
      </w:r>
    </w:p>
    <w:p w:rsidR="00774FF8" w:rsidRDefault="00774FF8" w:rsidP="002B6DDA">
      <w:r>
        <w:t xml:space="preserve">Pour accéder aux </w:t>
      </w:r>
      <w:hyperlink w:anchor="Models" w:history="1">
        <w:r>
          <w:rPr>
            <w:rStyle w:val="Hyperlink"/>
          </w:rPr>
          <w:t>modèles de texte</w:t>
        </w:r>
      </w:hyperlink>
      <w:r>
        <w:t xml:space="preserve">, cliquez sur </w:t>
      </w:r>
      <w:r w:rsidRPr="00B12359">
        <w:rPr>
          <w:b/>
          <w:bCs/>
        </w:rPr>
        <w:t>Gestion</w:t>
      </w:r>
      <w:r>
        <w:t xml:space="preserve">, puis sur </w:t>
      </w:r>
      <w:r>
        <w:rPr>
          <w:noProof/>
        </w:rPr>
        <w:pict>
          <v:shape id="_x0000_i1942" type="#_x0000_t75" style="width:14.25pt;height:14.25pt;visibility:visible">
            <v:imagedata r:id="rId174" o:title=""/>
          </v:shape>
        </w:pict>
      </w:r>
      <w:r>
        <w:t xml:space="preserve"> </w:t>
      </w:r>
      <w:r>
        <w:rPr>
          <w:b/>
          <w:bCs/>
        </w:rPr>
        <w:t>Modèles de texte</w:t>
      </w:r>
      <w:r>
        <w:t>.</w:t>
      </w:r>
    </w:p>
    <w:p w:rsidR="00774FF8" w:rsidRDefault="00774FF8" w:rsidP="002B6DDA"/>
    <w:p w:rsidR="00774FF8" w:rsidRPr="009F409D" w:rsidRDefault="00774FF8" w:rsidP="002B6DDA">
      <w:r>
        <w:rPr>
          <w:i/>
          <w:iCs/>
        </w:rPr>
        <w:t>La fenêtre</w:t>
      </w:r>
      <w:r>
        <w:t xml:space="preserve"> </w:t>
      </w:r>
      <w:r w:rsidRPr="00FF285F">
        <w:t>Modèles de texte</w:t>
      </w:r>
      <w:r w:rsidRPr="009F409D">
        <w:rPr>
          <w:i/>
          <w:iCs/>
        </w:rPr>
        <w:t xml:space="preserve"> apparaît.</w:t>
      </w:r>
    </w:p>
    <w:p w:rsidR="00774FF8" w:rsidRDefault="00774FF8" w:rsidP="00464607"/>
    <w:p w:rsidR="00774FF8" w:rsidRDefault="00774FF8" w:rsidP="002B6DDA">
      <w:pPr>
        <w:ind w:left="284" w:hanging="284"/>
      </w:pPr>
      <w:r>
        <w:t xml:space="preserve">1. Cliquez sur </w:t>
      </w:r>
      <w:r>
        <w:rPr>
          <w:noProof/>
        </w:rPr>
        <w:pict>
          <v:shape id="Picture 438" o:spid="_x0000_i1943" type="#_x0000_t75" style="width:51pt;height:9.75pt;visibility:visible">
            <v:imagedata r:id="rId287" o:title=""/>
          </v:shape>
        </w:pict>
      </w:r>
      <w:r>
        <w:t xml:space="preserve"> ou sur </w:t>
      </w:r>
      <w:r>
        <w:rPr>
          <w:noProof/>
        </w:rPr>
        <w:pict>
          <v:shape id="Picture 439" o:spid="_x0000_i1944" type="#_x0000_t75" style="width:51pt;height:9.75pt;visibility:visible">
            <v:imagedata r:id="rId288" o:title=""/>
          </v:shape>
        </w:pict>
      </w:r>
      <w:r>
        <w:t xml:space="preserve"> pour déterminer le </w:t>
      </w:r>
      <w:r w:rsidRPr="00277313">
        <w:rPr>
          <w:b/>
          <w:bCs/>
        </w:rPr>
        <w:t>type</w:t>
      </w:r>
      <w:r>
        <w:t xml:space="preserve"> du modèle de texte que vous créerez;</w:t>
      </w:r>
    </w:p>
    <w:p w:rsidR="00774FF8" w:rsidRDefault="00774FF8" w:rsidP="002B6DDA">
      <w:pPr>
        <w:ind w:left="284" w:hanging="284"/>
        <w:rPr>
          <w:i/>
          <w:iCs/>
        </w:rPr>
      </w:pPr>
    </w:p>
    <w:p w:rsidR="00774FF8" w:rsidRDefault="00774FF8" w:rsidP="002B6DDA">
      <w:pPr>
        <w:ind w:left="284"/>
      </w:pPr>
      <w:r>
        <w:rPr>
          <w:i/>
          <w:iCs/>
        </w:rPr>
        <w:t xml:space="preserve">Le type </w:t>
      </w:r>
      <w:r>
        <w:t>Utilisateur</w:t>
      </w:r>
      <w:r>
        <w:rPr>
          <w:i/>
          <w:iCs/>
        </w:rPr>
        <w:t xml:space="preserve"> est sélectionné par défaut.</w:t>
      </w:r>
    </w:p>
    <w:p w:rsidR="00774FF8" w:rsidRDefault="00774FF8" w:rsidP="002B6DDA">
      <w:pPr>
        <w:ind w:left="284" w:hanging="284"/>
      </w:pPr>
    </w:p>
    <w:p w:rsidR="00774FF8" w:rsidRDefault="00774FF8" w:rsidP="002B6DDA">
      <w:pPr>
        <w:ind w:left="284" w:hanging="284"/>
      </w:pPr>
      <w:r>
        <w:t xml:space="preserve">2. </w:t>
      </w:r>
      <w:r w:rsidRPr="00277313">
        <w:rPr>
          <w:b/>
          <w:bCs/>
        </w:rPr>
        <w:t>Rédigez</w:t>
      </w:r>
      <w:r>
        <w:t xml:space="preserve"> le modèle de texte dans la </w:t>
      </w:r>
      <w:hyperlink w:anchor="WebTextBox" w:history="1">
        <w:r w:rsidRPr="001E037F">
          <w:rPr>
            <w:rStyle w:val="Hyperlink"/>
          </w:rPr>
          <w:t>Boîte de texte web</w:t>
        </w:r>
      </w:hyperlink>
      <w:r>
        <w:t xml:space="preserve"> à l’aide des touches de votre clavier et de la </w:t>
      </w:r>
      <w:hyperlink w:anchor="WTB_ToolBar" w:history="1">
        <w:r w:rsidRPr="001E037F">
          <w:rPr>
            <w:rStyle w:val="Hyperlink"/>
          </w:rPr>
          <w:t>Barre d’outils</w:t>
        </w:r>
      </w:hyperlink>
      <w:r w:rsidRPr="00385E9A">
        <w:t>;</w:t>
      </w:r>
    </w:p>
    <w:p w:rsidR="00774FF8" w:rsidRDefault="00774FF8" w:rsidP="002B6DDA">
      <w:pPr>
        <w:ind w:left="284" w:hanging="284"/>
      </w:pPr>
      <w:r>
        <w:tab/>
      </w:r>
      <w:r>
        <w:tab/>
      </w:r>
    </w:p>
    <w:p w:rsidR="00774FF8" w:rsidRDefault="00774FF8" w:rsidP="002B6DDA">
      <w:pPr>
        <w:ind w:left="284"/>
        <w:rPr>
          <w:i/>
          <w:iCs/>
        </w:rPr>
      </w:pPr>
      <w:r>
        <w:rPr>
          <w:i/>
          <w:iCs/>
        </w:rPr>
        <w:t xml:space="preserve">Vous pouvez appuyer simultanément sur les touches </w:t>
      </w:r>
      <w:r w:rsidRPr="00F66E2D">
        <w:rPr>
          <w:b/>
          <w:bCs/>
        </w:rPr>
        <w:t>« Ctrl »</w:t>
      </w:r>
      <w:r>
        <w:rPr>
          <w:i/>
          <w:iCs/>
        </w:rPr>
        <w:t xml:space="preserve"> et </w:t>
      </w:r>
      <w:r w:rsidRPr="00F66E2D">
        <w:rPr>
          <w:b/>
          <w:bCs/>
        </w:rPr>
        <w:t>« z »</w:t>
      </w:r>
      <w:r>
        <w:rPr>
          <w:i/>
          <w:iCs/>
        </w:rPr>
        <w:t xml:space="preserve"> de votre clavier pour </w:t>
      </w:r>
      <w:r w:rsidRPr="00F66E2D">
        <w:rPr>
          <w:b/>
          <w:bCs/>
          <w:i/>
          <w:iCs/>
        </w:rPr>
        <w:t>annuler la dernière action effectuée</w:t>
      </w:r>
      <w:r>
        <w:rPr>
          <w:i/>
          <w:iCs/>
        </w:rPr>
        <w:t xml:space="preserve"> et revenir en arrière.</w:t>
      </w:r>
    </w:p>
    <w:p w:rsidR="00774FF8" w:rsidRDefault="00774FF8" w:rsidP="002B6DDA">
      <w:pPr>
        <w:ind w:left="284" w:hanging="284"/>
        <w:rPr>
          <w:i/>
          <w:iCs/>
        </w:rPr>
      </w:pPr>
    </w:p>
    <w:p w:rsidR="00774FF8" w:rsidRDefault="00774FF8" w:rsidP="002B6DDA">
      <w:pPr>
        <w:ind w:left="284"/>
        <w:rPr>
          <w:i/>
          <w:iCs/>
        </w:rPr>
      </w:pPr>
      <w:r>
        <w:rPr>
          <w:i/>
          <w:iCs/>
        </w:rPr>
        <w:t xml:space="preserve">Vous pouvez cliquer sur </w:t>
      </w:r>
      <w:r>
        <w:rPr>
          <w:noProof/>
        </w:rPr>
        <w:pict>
          <v:shape id="Picture 440" o:spid="_x0000_i1945" type="#_x0000_t75" style="width:14.25pt;height:14.25pt;visibility:visible">
            <v:imagedata r:id="rId289" o:title=""/>
          </v:shape>
        </w:pict>
      </w:r>
      <w:r>
        <w:rPr>
          <w:i/>
          <w:iCs/>
        </w:rPr>
        <w:t xml:space="preserve"> pour effacer entièrement le texte d’un modèle de texte.</w:t>
      </w:r>
    </w:p>
    <w:p w:rsidR="00774FF8" w:rsidRDefault="00774FF8" w:rsidP="002B6DDA">
      <w:pPr>
        <w:ind w:left="284" w:hanging="284"/>
        <w:rPr>
          <w:i/>
          <w:iCs/>
        </w:rPr>
      </w:pPr>
    </w:p>
    <w:p w:rsidR="00774FF8" w:rsidRDefault="00774FF8" w:rsidP="002B6DDA">
      <w:pPr>
        <w:ind w:left="284" w:hanging="284"/>
      </w:pPr>
      <w:r>
        <w:t xml:space="preserve">3. Cliquez sur </w:t>
      </w:r>
      <w:r>
        <w:rPr>
          <w:noProof/>
        </w:rPr>
        <w:pict>
          <v:shape id="Picture 441" o:spid="_x0000_i1946" type="#_x0000_t75" style="width:14.25pt;height:14.25pt;visibility:visible">
            <v:imagedata r:id="rId290" o:title=""/>
          </v:shape>
        </w:pict>
      </w:r>
      <w:r>
        <w:t xml:space="preserve"> pour </w:t>
      </w:r>
      <w:r w:rsidRPr="00277313">
        <w:rPr>
          <w:b/>
          <w:bCs/>
        </w:rPr>
        <w:t>sauvegarder</w:t>
      </w:r>
      <w:r>
        <w:t xml:space="preserve"> votre nouveau modèle de texte;</w:t>
      </w:r>
    </w:p>
    <w:p w:rsidR="00774FF8" w:rsidRDefault="00774FF8" w:rsidP="002B6DDA">
      <w:pPr>
        <w:ind w:left="284" w:hanging="284"/>
      </w:pPr>
    </w:p>
    <w:p w:rsidR="00774FF8" w:rsidRPr="00F33FD3" w:rsidRDefault="00774FF8" w:rsidP="002B6DDA">
      <w:pPr>
        <w:ind w:left="284"/>
      </w:pPr>
      <w:r>
        <w:rPr>
          <w:i/>
          <w:iCs/>
        </w:rPr>
        <w:t xml:space="preserve">La fenêtre </w:t>
      </w:r>
      <w:r>
        <w:t xml:space="preserve">Sélectionner la catégorie </w:t>
      </w:r>
      <w:r w:rsidRPr="00F33FD3">
        <w:rPr>
          <w:i/>
          <w:iCs/>
        </w:rPr>
        <w:t>apparaît</w:t>
      </w:r>
      <w:r>
        <w:t>.</w:t>
      </w:r>
    </w:p>
    <w:p w:rsidR="00774FF8" w:rsidRDefault="00774FF8" w:rsidP="002B6DDA">
      <w:pPr>
        <w:ind w:left="284" w:hanging="284"/>
      </w:pPr>
    </w:p>
    <w:p w:rsidR="00774FF8" w:rsidRDefault="00774FF8" w:rsidP="002B6DDA">
      <w:pPr>
        <w:ind w:left="284" w:hanging="284"/>
      </w:pPr>
      <w:r>
        <w:t xml:space="preserve">4. Sélectionnez la </w:t>
      </w:r>
      <w:r w:rsidRPr="00277313">
        <w:rPr>
          <w:b/>
          <w:bCs/>
        </w:rPr>
        <w:t>catégorie</w:t>
      </w:r>
      <w:r>
        <w:t xml:space="preserve"> de votre nouveau modèle de texte, puis cliquez sur </w:t>
      </w:r>
      <w:r w:rsidRPr="00143931">
        <w:t>« </w:t>
      </w:r>
      <w:r w:rsidRPr="00143931">
        <w:rPr>
          <w:b/>
          <w:bCs/>
        </w:rPr>
        <w:t>Ok</w:t>
      </w:r>
      <w:r w:rsidRPr="00143931">
        <w:t> »</w:t>
      </w:r>
      <w:r>
        <w:t>;</w:t>
      </w:r>
    </w:p>
    <w:p w:rsidR="00774FF8" w:rsidRDefault="00774FF8" w:rsidP="002B6DDA">
      <w:pPr>
        <w:ind w:left="284" w:hanging="284"/>
      </w:pPr>
    </w:p>
    <w:p w:rsidR="00774FF8" w:rsidRPr="00077468" w:rsidRDefault="00774FF8" w:rsidP="002B6DDA">
      <w:pPr>
        <w:ind w:left="284"/>
      </w:pPr>
      <w:r>
        <w:rPr>
          <w:i/>
          <w:iCs/>
        </w:rPr>
        <w:t xml:space="preserve">Les catégories possibles pour les </w:t>
      </w:r>
      <w:r w:rsidRPr="00FF285F">
        <w:t>modèles de texte</w:t>
      </w:r>
      <w:r>
        <w:rPr>
          <w:i/>
          <w:iCs/>
        </w:rPr>
        <w:t xml:space="preserve"> sont : </w:t>
      </w:r>
      <w:r>
        <w:t xml:space="preserve">Analyse, Bilan de santé, But, Évaluation, Historique, Notes d’évolution, Plan de traitement, Rapport au médecin, Rapport CSST d’étape, Rapport CSST final </w:t>
      </w:r>
      <w:r>
        <w:rPr>
          <w:i/>
          <w:iCs/>
        </w:rPr>
        <w:t>et</w:t>
      </w:r>
      <w:r>
        <w:t xml:space="preserve"> Rapport CSST initial.</w:t>
      </w:r>
    </w:p>
    <w:p w:rsidR="00774FF8" w:rsidRDefault="00774FF8" w:rsidP="002B6DDA">
      <w:pPr>
        <w:ind w:left="284"/>
        <w:rPr>
          <w:i/>
          <w:iCs/>
        </w:rPr>
      </w:pPr>
    </w:p>
    <w:p w:rsidR="00774FF8" w:rsidRDefault="00774FF8" w:rsidP="002B6DDA">
      <w:pPr>
        <w:ind w:left="284"/>
      </w:pPr>
      <w:r>
        <w:rPr>
          <w:i/>
          <w:iCs/>
        </w:rPr>
        <w:t xml:space="preserve">La fenêtre </w:t>
      </w:r>
      <w:r>
        <w:t>Nom du modèle</w:t>
      </w:r>
      <w:r>
        <w:rPr>
          <w:i/>
          <w:iCs/>
        </w:rPr>
        <w:t xml:space="preserve"> apparaît</w:t>
      </w:r>
      <w:r>
        <w:t>.</w:t>
      </w:r>
    </w:p>
    <w:p w:rsidR="00774FF8" w:rsidRDefault="00774FF8" w:rsidP="002B6DDA">
      <w:pPr>
        <w:ind w:left="284" w:hanging="284"/>
      </w:pPr>
      <w:r>
        <w:tab/>
      </w:r>
    </w:p>
    <w:p w:rsidR="00774FF8" w:rsidRPr="00F33FD3" w:rsidRDefault="00774FF8" w:rsidP="002B6DDA">
      <w:pPr>
        <w:ind w:left="284" w:hanging="284"/>
      </w:pPr>
      <w:r>
        <w:t xml:space="preserve">5. Inscrivez le </w:t>
      </w:r>
      <w:r w:rsidRPr="00277313">
        <w:rPr>
          <w:b/>
          <w:bCs/>
        </w:rPr>
        <w:t>nom</w:t>
      </w:r>
      <w:r>
        <w:t xml:space="preserve"> que vous désirez donner au nouveau modèle de texte.</w:t>
      </w:r>
    </w:p>
    <w:p w:rsidR="00774FF8" w:rsidRDefault="00774FF8" w:rsidP="002B6DDA">
      <w:pPr>
        <w:tabs>
          <w:tab w:val="left" w:pos="1845"/>
        </w:tabs>
        <w:ind w:left="284" w:hanging="284"/>
      </w:pPr>
    </w:p>
    <w:p w:rsidR="00774FF8" w:rsidRPr="00F33FD3" w:rsidRDefault="00774FF8" w:rsidP="002B6DDA">
      <w:pPr>
        <w:ind w:left="284"/>
        <w:rPr>
          <w:i/>
          <w:iCs/>
        </w:rPr>
      </w:pPr>
      <w:r>
        <w:rPr>
          <w:i/>
          <w:iCs/>
        </w:rPr>
        <w:t>Il est impossible d’inscrire certains symboles dans le nom d’un modèle de texte </w:t>
      </w:r>
      <w:r>
        <w:t>:</w:t>
      </w:r>
      <w:r>
        <w:rPr>
          <w:i/>
          <w:iCs/>
        </w:rPr>
        <w:t xml:space="preserve">   </w:t>
      </w:r>
      <w:r>
        <w:t>\ : / * ? " &gt; &lt; | « » %</w:t>
      </w:r>
    </w:p>
    <w:p w:rsidR="00774FF8" w:rsidRDefault="00774FF8" w:rsidP="002B6DDA">
      <w:pPr>
        <w:tabs>
          <w:tab w:val="left" w:pos="1845"/>
        </w:tabs>
        <w:ind w:left="284" w:hanging="284"/>
      </w:pPr>
      <w:r>
        <w:tab/>
      </w:r>
    </w:p>
    <w:p w:rsidR="00774FF8" w:rsidRDefault="00774FF8" w:rsidP="002B6DDA">
      <w:pPr>
        <w:tabs>
          <w:tab w:val="left" w:pos="1845"/>
        </w:tabs>
        <w:ind w:left="284"/>
        <w:rPr>
          <w:i/>
          <w:iCs/>
        </w:rPr>
      </w:pPr>
      <w:r>
        <w:rPr>
          <w:i/>
          <w:iCs/>
        </w:rPr>
        <w:t xml:space="preserve">Le nouveau modèle de texte créé apparaît dans la liste déroulante </w:t>
      </w:r>
      <w:r w:rsidRPr="009F409D">
        <w:t>M</w:t>
      </w:r>
      <w:r>
        <w:t>odèle</w:t>
      </w:r>
      <w:r>
        <w:rPr>
          <w:i/>
          <w:iCs/>
        </w:rPr>
        <w:t xml:space="preserve"> située dans la partie supérieure de la fenêtre </w:t>
      </w:r>
      <w:r>
        <w:t>Modèles de texte.</w:t>
      </w:r>
      <w:r>
        <w:rPr>
          <w:i/>
          <w:iCs/>
        </w:rPr>
        <w:t xml:space="preserve"> </w:t>
      </w:r>
      <w:r w:rsidRPr="0078173F">
        <w:rPr>
          <w:i/>
          <w:iCs/>
        </w:rPr>
        <w:t>Celle-ci con</w:t>
      </w:r>
      <w:r>
        <w:rPr>
          <w:i/>
          <w:iCs/>
        </w:rPr>
        <w:t xml:space="preserve">tient tous les </w:t>
      </w:r>
      <w:r w:rsidRPr="00FF285F">
        <w:t>modèles de texte</w:t>
      </w:r>
      <w:r>
        <w:rPr>
          <w:i/>
          <w:iCs/>
        </w:rPr>
        <w:t xml:space="preserve"> existants dans la catégorie sélectionnée dans la liste </w:t>
      </w:r>
      <w:r>
        <w:t>Catégorie</w:t>
      </w:r>
      <w:r>
        <w:rPr>
          <w:i/>
          <w:iCs/>
        </w:rPr>
        <w:t xml:space="preserve"> située immédiatement au-dessus. </w:t>
      </w:r>
    </w:p>
    <w:p w:rsidR="00774FF8" w:rsidRDefault="00774FF8" w:rsidP="002B6DDA">
      <w:pPr>
        <w:ind w:left="284" w:hanging="284"/>
        <w:rPr>
          <w:i/>
          <w:iCs/>
        </w:rPr>
      </w:pPr>
    </w:p>
    <w:p w:rsidR="00774FF8" w:rsidRDefault="00774FF8" w:rsidP="002B6DDA">
      <w:pPr>
        <w:rPr>
          <w:i/>
          <w:iCs/>
        </w:rPr>
      </w:pPr>
    </w:p>
    <w:p w:rsidR="00774FF8" w:rsidRPr="00C13812" w:rsidRDefault="00774FF8" w:rsidP="002B6DDA">
      <w:pPr>
        <w:rPr>
          <w:i/>
          <w:iCs/>
        </w:rPr>
      </w:pPr>
      <w:r w:rsidRPr="00C13812">
        <w:rPr>
          <w:i/>
          <w:iCs/>
        </w:rPr>
        <w:t xml:space="preserve">Pour pouvoir créer des modèles de texte généraux, un utilisateur </w:t>
      </w:r>
      <w:r>
        <w:rPr>
          <w:i/>
          <w:iCs/>
        </w:rPr>
        <w:t>doit avoir</w:t>
      </w:r>
      <w:r w:rsidRPr="00C13812">
        <w:rPr>
          <w:i/>
          <w:iCs/>
        </w:rPr>
        <w:t xml:space="preserve"> le </w:t>
      </w:r>
      <w:r w:rsidRPr="00C13812">
        <w:rPr>
          <w:b/>
          <w:bCs/>
          <w:i/>
          <w:iCs/>
        </w:rPr>
        <w:t>Droit de gérer les modèles de texte généraux</w:t>
      </w:r>
      <w:r w:rsidRPr="00C13812">
        <w:rPr>
          <w:i/>
          <w:iCs/>
        </w:rPr>
        <w:t xml:space="preserve"> d’activé dans son type d’utilisateur.</w:t>
      </w:r>
    </w:p>
    <w:p w:rsidR="00774FF8" w:rsidRDefault="00774FF8" w:rsidP="002B6DDA"/>
    <w:p w:rsidR="00774FF8" w:rsidRDefault="00774FF8" w:rsidP="00464607">
      <w:r>
        <w:rPr>
          <w:i/>
          <w:iCs/>
        </w:rPr>
        <w:t>Vous pouvez en tout temps quitter la fenêtre des</w:t>
      </w:r>
      <w:r>
        <w:t xml:space="preserve"> </w:t>
      </w:r>
      <w:r w:rsidRPr="00FF285F">
        <w:t>Modèles de texte</w:t>
      </w:r>
      <w:r>
        <w:rPr>
          <w:i/>
          <w:iCs/>
        </w:rPr>
        <w:t xml:space="preserve"> en cliquant sur le </w:t>
      </w:r>
      <w:r w:rsidRPr="009C6C36">
        <w:rPr>
          <w:b/>
          <w:bCs/>
          <w:i/>
          <w:iCs/>
          <w:noProof/>
        </w:rPr>
        <w:pict>
          <v:shape id="_x0000_i1947"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774FF8" w:rsidRDefault="00774FF8" w:rsidP="000B7881">
      <w:pPr>
        <w:pStyle w:val="Heading2"/>
      </w:pPr>
      <w:r>
        <w:br w:type="page"/>
      </w:r>
      <w:bookmarkStart w:id="189" w:name="Models_Move"/>
      <w:bookmarkEnd w:id="189"/>
      <w:r w:rsidRPr="00277313">
        <w:t>Déplacement</w:t>
      </w:r>
      <w:r>
        <w:t xml:space="preserve"> d’un modèle de texte </w:t>
      </w:r>
      <w:r w:rsidRPr="00277313">
        <w:t>d’une catégorie à une autre</w:t>
      </w:r>
    </w:p>
    <w:p w:rsidR="00774FF8" w:rsidRDefault="00774FF8" w:rsidP="003604CA">
      <w:r w:rsidRPr="00CA76CD">
        <w:rPr>
          <w:vanish/>
        </w:rPr>
        <w:t xml:space="preserve">Numéro : </w:t>
      </w:r>
      <w:r>
        <w:rPr>
          <w:vanish/>
        </w:rPr>
        <w:t>177</w:t>
      </w:r>
    </w:p>
    <w:p w:rsidR="00774FF8" w:rsidRDefault="00774FF8" w:rsidP="000B7881">
      <w:r>
        <w:t xml:space="preserve">Pour accéder aux </w:t>
      </w:r>
      <w:hyperlink w:anchor="Models" w:history="1">
        <w:r w:rsidRPr="00FF285F">
          <w:rPr>
            <w:rStyle w:val="Hyperlink"/>
          </w:rPr>
          <w:t>modèles de texte</w:t>
        </w:r>
      </w:hyperlink>
      <w:r>
        <w:t xml:space="preserve">, cliquez sur </w:t>
      </w:r>
      <w:r>
        <w:rPr>
          <w:b/>
          <w:bCs/>
        </w:rPr>
        <w:t>Gestion</w:t>
      </w:r>
      <w:r>
        <w:t xml:space="preserve">, puis sur </w:t>
      </w:r>
      <w:r>
        <w:rPr>
          <w:noProof/>
        </w:rPr>
        <w:pict>
          <v:shape id="Picture 443" o:spid="_x0000_i1948" type="#_x0000_t75" style="width:14.25pt;height:14.25pt;visibility:visible">
            <v:imagedata r:id="rId174" o:title=""/>
          </v:shape>
        </w:pict>
      </w:r>
      <w:r>
        <w:t xml:space="preserve"> </w:t>
      </w:r>
      <w:r w:rsidRPr="00FF285F">
        <w:rPr>
          <w:b/>
          <w:bCs/>
        </w:rPr>
        <w:t>Modèles de texte</w:t>
      </w:r>
      <w:r>
        <w:t>.</w:t>
      </w:r>
    </w:p>
    <w:p w:rsidR="00774FF8" w:rsidRDefault="00774FF8" w:rsidP="000B7881"/>
    <w:p w:rsidR="00774FF8" w:rsidRDefault="00774FF8" w:rsidP="000B7881">
      <w:pPr>
        <w:rPr>
          <w:i/>
          <w:iCs/>
        </w:rPr>
      </w:pPr>
      <w:r>
        <w:rPr>
          <w:i/>
          <w:iCs/>
        </w:rPr>
        <w:t>La fenêtre</w:t>
      </w:r>
      <w:r>
        <w:t xml:space="preserve"> </w:t>
      </w:r>
      <w:r w:rsidRPr="00FF285F">
        <w:t>Modèles de texte</w:t>
      </w:r>
      <w:r>
        <w:rPr>
          <w:i/>
          <w:iCs/>
        </w:rPr>
        <w:t xml:space="preserve"> apparaît.</w:t>
      </w:r>
    </w:p>
    <w:p w:rsidR="00774FF8" w:rsidRDefault="00774FF8" w:rsidP="000B7881"/>
    <w:p w:rsidR="00774FF8" w:rsidRDefault="00774FF8" w:rsidP="000B7881">
      <w:pPr>
        <w:ind w:left="284" w:hanging="284"/>
      </w:pPr>
      <w:r>
        <w:t xml:space="preserve">1. Cliquez sur </w:t>
      </w:r>
      <w:r>
        <w:rPr>
          <w:noProof/>
        </w:rPr>
        <w:pict>
          <v:shape id="Picture 444" o:spid="_x0000_i1949" type="#_x0000_t75" style="width:51pt;height:9.75pt;visibility:visible">
            <v:imagedata r:id="rId287" o:title=""/>
          </v:shape>
        </w:pict>
      </w:r>
      <w:r>
        <w:t xml:space="preserve"> ou sur </w:t>
      </w:r>
      <w:r>
        <w:rPr>
          <w:noProof/>
        </w:rPr>
        <w:pict>
          <v:shape id="Picture 445" o:spid="_x0000_i1950" type="#_x0000_t75" style="width:51pt;height:9.75pt;visibility:visible">
            <v:imagedata r:id="rId288" o:title=""/>
          </v:shape>
        </w:pict>
      </w:r>
      <w:r>
        <w:t xml:space="preserve"> pour déterminer le </w:t>
      </w:r>
      <w:r w:rsidRPr="00277313">
        <w:rPr>
          <w:b/>
          <w:bCs/>
        </w:rPr>
        <w:t>type</w:t>
      </w:r>
      <w:r>
        <w:t xml:space="preserve"> du modèle de texte à déplacer;</w:t>
      </w:r>
    </w:p>
    <w:p w:rsidR="00774FF8" w:rsidRDefault="00774FF8" w:rsidP="000B7881">
      <w:pPr>
        <w:ind w:left="284" w:hanging="284"/>
      </w:pPr>
    </w:p>
    <w:p w:rsidR="00774FF8" w:rsidRDefault="00774FF8" w:rsidP="000B7881">
      <w:pPr>
        <w:ind w:left="284" w:hanging="284"/>
      </w:pPr>
      <w:r>
        <w:t xml:space="preserve">2. Cliquez sur </w:t>
      </w:r>
      <w:r>
        <w:rPr>
          <w:noProof/>
        </w:rPr>
        <w:pict>
          <v:shape id="Picture 446" o:spid="_x0000_i1951" type="#_x0000_t75" style="width:14.25pt;height:14.25pt;visibility:visible">
            <v:imagedata r:id="rId150" o:title=""/>
          </v:shape>
        </w:pict>
      </w:r>
      <w:r>
        <w:t xml:space="preserve"> situé à droite de la liste déroulante </w:t>
      </w:r>
      <w:r w:rsidRPr="003D5C0B">
        <w:rPr>
          <w:i/>
          <w:iCs/>
        </w:rPr>
        <w:t>Catégorie</w:t>
      </w:r>
      <w:r>
        <w:rPr>
          <w:i/>
          <w:iCs/>
        </w:rPr>
        <w:t xml:space="preserve"> </w:t>
      </w:r>
      <w:r w:rsidRPr="003D5C0B">
        <w:t>pour sélectionner</w:t>
      </w:r>
      <w:r>
        <w:t xml:space="preserve"> la </w:t>
      </w:r>
      <w:r w:rsidRPr="00277313">
        <w:rPr>
          <w:b/>
          <w:bCs/>
        </w:rPr>
        <w:t>catégorie</w:t>
      </w:r>
      <w:r>
        <w:t xml:space="preserve"> dans laquelle se trouve le modèle de texte à déplacer;</w:t>
      </w:r>
    </w:p>
    <w:p w:rsidR="00774FF8" w:rsidRDefault="00774FF8" w:rsidP="000B7881">
      <w:pPr>
        <w:ind w:left="284" w:hanging="284"/>
      </w:pPr>
    </w:p>
    <w:p w:rsidR="00774FF8" w:rsidRDefault="00774FF8" w:rsidP="000B7881">
      <w:pPr>
        <w:ind w:left="284" w:hanging="284"/>
      </w:pPr>
      <w:r>
        <w:t xml:space="preserve">3. Cliquez sur </w:t>
      </w:r>
      <w:r>
        <w:rPr>
          <w:noProof/>
        </w:rPr>
        <w:pict>
          <v:shape id="Picture 447" o:spid="_x0000_i1952" type="#_x0000_t75" style="width:14.25pt;height:14.25pt;visibility:visible">
            <v:imagedata r:id="rId150" o:title=""/>
          </v:shape>
        </w:pict>
      </w:r>
      <w:r>
        <w:t xml:space="preserve"> situé à droite de la liste déroulante </w:t>
      </w:r>
      <w:r>
        <w:rPr>
          <w:i/>
          <w:iCs/>
        </w:rPr>
        <w:t xml:space="preserve">Modèle </w:t>
      </w:r>
      <w:r w:rsidRPr="003D5C0B">
        <w:t>pour sélectionner</w:t>
      </w:r>
      <w:r>
        <w:t xml:space="preserve"> le </w:t>
      </w:r>
      <w:r>
        <w:rPr>
          <w:b/>
          <w:bCs/>
        </w:rPr>
        <w:t>modèle de texte</w:t>
      </w:r>
      <w:r>
        <w:t xml:space="preserve"> à déplacer;</w:t>
      </w:r>
    </w:p>
    <w:p w:rsidR="00774FF8" w:rsidRDefault="00774FF8" w:rsidP="000B7881">
      <w:pPr>
        <w:ind w:left="284" w:hanging="284"/>
      </w:pPr>
    </w:p>
    <w:p w:rsidR="00774FF8" w:rsidRDefault="00774FF8" w:rsidP="000B7881">
      <w:pPr>
        <w:ind w:left="284" w:hanging="284"/>
      </w:pPr>
      <w:r>
        <w:t xml:space="preserve">4. Cliquez sur </w:t>
      </w:r>
      <w:r>
        <w:rPr>
          <w:noProof/>
        </w:rPr>
        <w:pict>
          <v:shape id="Picture 448" o:spid="_x0000_i1953" type="#_x0000_t75" style="width:14.25pt;height:14.25pt;visibility:visible">
            <v:imagedata r:id="rId291" o:title=""/>
          </v:shape>
        </w:pict>
      </w:r>
      <w:r>
        <w:t>;</w:t>
      </w:r>
    </w:p>
    <w:p w:rsidR="00774FF8" w:rsidRPr="008702D4" w:rsidRDefault="00774FF8" w:rsidP="000B7881">
      <w:pPr>
        <w:ind w:left="284" w:hanging="284"/>
      </w:pPr>
    </w:p>
    <w:p w:rsidR="00774FF8" w:rsidRDefault="00774FF8" w:rsidP="000B7881">
      <w:pPr>
        <w:ind w:left="284" w:hanging="284"/>
        <w:rPr>
          <w:i/>
          <w:iCs/>
        </w:rPr>
      </w:pPr>
      <w:r w:rsidRPr="002507B2">
        <w:rPr>
          <w:i/>
          <w:iCs/>
        </w:rPr>
        <w:tab/>
      </w:r>
      <w:r>
        <w:rPr>
          <w:i/>
          <w:iCs/>
        </w:rPr>
        <w:t>L</w:t>
      </w:r>
      <w:r w:rsidRPr="002507B2">
        <w:rPr>
          <w:i/>
          <w:iCs/>
        </w:rPr>
        <w:t>a fenêtre</w:t>
      </w:r>
      <w:r>
        <w:t xml:space="preserve"> Sélectionner la catégorie</w:t>
      </w:r>
      <w:r w:rsidRPr="002507B2">
        <w:rPr>
          <w:i/>
          <w:iCs/>
        </w:rPr>
        <w:t xml:space="preserve"> </w:t>
      </w:r>
      <w:r>
        <w:rPr>
          <w:i/>
          <w:iCs/>
        </w:rPr>
        <w:t>apparaît</w:t>
      </w:r>
      <w:r w:rsidRPr="002507B2">
        <w:rPr>
          <w:i/>
          <w:iCs/>
        </w:rPr>
        <w:t>.</w:t>
      </w:r>
    </w:p>
    <w:p w:rsidR="00774FF8" w:rsidRDefault="00774FF8" w:rsidP="000B7881">
      <w:pPr>
        <w:ind w:left="284" w:hanging="284"/>
      </w:pPr>
      <w:r>
        <w:tab/>
      </w:r>
    </w:p>
    <w:p w:rsidR="00774FF8" w:rsidRDefault="00774FF8" w:rsidP="000B7881">
      <w:pPr>
        <w:ind w:left="284" w:hanging="284"/>
      </w:pPr>
      <w:r>
        <w:t xml:space="preserve">5. Sélectionnez la </w:t>
      </w:r>
      <w:r w:rsidRPr="00277313">
        <w:rPr>
          <w:b/>
          <w:bCs/>
        </w:rPr>
        <w:t>nouvelle catégorie</w:t>
      </w:r>
      <w:r>
        <w:t xml:space="preserve"> du modèle de texte.</w:t>
      </w:r>
    </w:p>
    <w:p w:rsidR="00774FF8" w:rsidRDefault="00774FF8" w:rsidP="000B7881">
      <w:pPr>
        <w:ind w:left="284" w:hanging="284"/>
      </w:pPr>
    </w:p>
    <w:p w:rsidR="00774FF8" w:rsidRDefault="00774FF8" w:rsidP="000B7881">
      <w:pPr>
        <w:ind w:left="284"/>
        <w:rPr>
          <w:i/>
          <w:iCs/>
        </w:rPr>
      </w:pPr>
      <w:r>
        <w:rPr>
          <w:i/>
          <w:iCs/>
        </w:rPr>
        <w:t xml:space="preserve">Les catégories possibles pour les </w:t>
      </w:r>
      <w:r w:rsidRPr="00FF285F">
        <w:t>modèles de texte</w:t>
      </w:r>
      <w:r>
        <w:rPr>
          <w:i/>
          <w:iCs/>
        </w:rPr>
        <w:t xml:space="preserve"> sont : </w:t>
      </w:r>
      <w:r>
        <w:t xml:space="preserve">Analyse, Bilan de santé, But, Évaluation, Historique, Notes d’évolution, Plan de traitement, Rapport au médecin, Rapport CSST d’étape, Rapport CSST final </w:t>
      </w:r>
      <w:r>
        <w:rPr>
          <w:i/>
          <w:iCs/>
        </w:rPr>
        <w:t>et</w:t>
      </w:r>
      <w:r>
        <w:t xml:space="preserve"> Rapport CSST initial.</w:t>
      </w:r>
    </w:p>
    <w:p w:rsidR="00774FF8" w:rsidRDefault="00774FF8" w:rsidP="000B7881">
      <w:pPr>
        <w:ind w:left="284"/>
        <w:rPr>
          <w:i/>
          <w:iCs/>
        </w:rPr>
      </w:pPr>
    </w:p>
    <w:p w:rsidR="00774FF8" w:rsidRDefault="00774FF8" w:rsidP="000B7881">
      <w:pPr>
        <w:ind w:left="284"/>
        <w:rPr>
          <w:i/>
          <w:iCs/>
        </w:rPr>
      </w:pPr>
      <w:r>
        <w:rPr>
          <w:i/>
          <w:iCs/>
        </w:rPr>
        <w:t xml:space="preserve">Le modèle de texte se trouve désormais dans la liste déroulante </w:t>
      </w:r>
      <w:r w:rsidRPr="009F409D">
        <w:t>M</w:t>
      </w:r>
      <w:r>
        <w:t>odèle</w:t>
      </w:r>
      <w:r>
        <w:rPr>
          <w:i/>
          <w:iCs/>
        </w:rPr>
        <w:t xml:space="preserve"> selon la catégorie désignée.</w:t>
      </w:r>
    </w:p>
    <w:p w:rsidR="00774FF8" w:rsidRDefault="00774FF8" w:rsidP="000B7881">
      <w:pPr>
        <w:ind w:left="284" w:hanging="284"/>
      </w:pPr>
    </w:p>
    <w:p w:rsidR="00774FF8" w:rsidRDefault="00774FF8" w:rsidP="000B7881">
      <w:pPr>
        <w:rPr>
          <w:i/>
          <w:iCs/>
        </w:rPr>
      </w:pPr>
    </w:p>
    <w:p w:rsidR="00774FF8" w:rsidRDefault="00774FF8" w:rsidP="000B7881">
      <w:pPr>
        <w:rPr>
          <w:i/>
          <w:iCs/>
        </w:rPr>
      </w:pPr>
      <w:r>
        <w:rPr>
          <w:i/>
          <w:iCs/>
        </w:rPr>
        <w:t xml:space="preserve">Pour pouvoir déplacer les </w:t>
      </w:r>
      <w:r w:rsidRPr="00FF285F">
        <w:t>modèles de texte</w:t>
      </w:r>
      <w:r>
        <w:rPr>
          <w:i/>
          <w:iCs/>
        </w:rPr>
        <w:t xml:space="preserve"> généraux d’une catégorie à une autre, un utilisateur doit avoir le </w:t>
      </w:r>
      <w:r>
        <w:rPr>
          <w:b/>
          <w:bCs/>
          <w:i/>
          <w:iCs/>
        </w:rPr>
        <w:t>Droit de gérer le</w:t>
      </w:r>
      <w:r w:rsidRPr="00FF285F">
        <w:rPr>
          <w:b/>
          <w:bCs/>
          <w:i/>
          <w:iCs/>
        </w:rPr>
        <w:t>s modèles de texte</w:t>
      </w:r>
      <w:r>
        <w:rPr>
          <w:b/>
          <w:bCs/>
          <w:i/>
          <w:iCs/>
        </w:rPr>
        <w:t xml:space="preserve"> généraux</w:t>
      </w:r>
      <w:r>
        <w:rPr>
          <w:i/>
          <w:iCs/>
        </w:rPr>
        <w:t xml:space="preserve"> d’activé dans son type d’utilisateur.</w:t>
      </w:r>
    </w:p>
    <w:p w:rsidR="00774FF8" w:rsidRDefault="00774FF8" w:rsidP="000B7881"/>
    <w:p w:rsidR="00774FF8" w:rsidRDefault="00774FF8" w:rsidP="002B6DDA">
      <w:r>
        <w:rPr>
          <w:i/>
          <w:iCs/>
        </w:rPr>
        <w:t>Vous pouvez en tout temps quitter la fenêtre des</w:t>
      </w:r>
      <w:r>
        <w:t xml:space="preserve"> </w:t>
      </w:r>
      <w:r w:rsidRPr="00FF285F">
        <w:t>Modèles de texte</w:t>
      </w:r>
      <w:r>
        <w:rPr>
          <w:i/>
          <w:iCs/>
        </w:rPr>
        <w:t xml:space="preserve"> en cliquant sur le </w:t>
      </w:r>
      <w:r w:rsidRPr="009C6C36">
        <w:rPr>
          <w:b/>
          <w:bCs/>
          <w:i/>
          <w:iCs/>
          <w:noProof/>
        </w:rPr>
        <w:pict>
          <v:shape id="Picture 449" o:spid="_x0000_i1954"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774FF8" w:rsidRDefault="00774FF8" w:rsidP="000B7881">
      <w:pPr>
        <w:pStyle w:val="Heading2"/>
      </w:pPr>
      <w:r>
        <w:br w:type="page"/>
      </w:r>
      <w:bookmarkStart w:id="190" w:name="Models_Print"/>
      <w:bookmarkEnd w:id="190"/>
      <w:r w:rsidRPr="00277313">
        <w:t>Impression</w:t>
      </w:r>
      <w:r>
        <w:t xml:space="preserve"> d’un modèle de texte</w:t>
      </w:r>
    </w:p>
    <w:p w:rsidR="00774FF8" w:rsidRDefault="00774FF8" w:rsidP="003604CA">
      <w:r w:rsidRPr="00CA76CD">
        <w:rPr>
          <w:vanish/>
        </w:rPr>
        <w:t xml:space="preserve">Numéro : </w:t>
      </w:r>
      <w:r>
        <w:rPr>
          <w:vanish/>
        </w:rPr>
        <w:t>178</w:t>
      </w:r>
    </w:p>
    <w:p w:rsidR="00774FF8" w:rsidRDefault="00774FF8" w:rsidP="000B7881">
      <w:r>
        <w:t xml:space="preserve">Pour accéder aux </w:t>
      </w:r>
      <w:hyperlink w:anchor="Models" w:history="1">
        <w:r w:rsidRPr="00FF285F">
          <w:rPr>
            <w:rStyle w:val="Hyperlink"/>
          </w:rPr>
          <w:t>modèles de texte</w:t>
        </w:r>
      </w:hyperlink>
      <w:r>
        <w:t xml:space="preserve">, cliquez sur </w:t>
      </w:r>
      <w:r>
        <w:rPr>
          <w:b/>
          <w:bCs/>
        </w:rPr>
        <w:t>Gestion</w:t>
      </w:r>
      <w:r>
        <w:t xml:space="preserve">, puis sur </w:t>
      </w:r>
      <w:r>
        <w:rPr>
          <w:noProof/>
        </w:rPr>
        <w:pict>
          <v:shape id="Picture 450" o:spid="_x0000_i1955" type="#_x0000_t75" style="width:14.25pt;height:14.25pt;visibility:visible">
            <v:imagedata r:id="rId174" o:title=""/>
          </v:shape>
        </w:pict>
      </w:r>
      <w:r>
        <w:t xml:space="preserve"> </w:t>
      </w:r>
      <w:r w:rsidRPr="00FF285F">
        <w:rPr>
          <w:b/>
          <w:bCs/>
        </w:rPr>
        <w:t>Modèles de texte</w:t>
      </w:r>
      <w:r>
        <w:t>.</w:t>
      </w:r>
    </w:p>
    <w:p w:rsidR="00774FF8" w:rsidRDefault="00774FF8" w:rsidP="000B7881"/>
    <w:p w:rsidR="00774FF8" w:rsidRDefault="00774FF8" w:rsidP="000B7881">
      <w:pPr>
        <w:ind w:left="284" w:hanging="284"/>
      </w:pPr>
      <w:r>
        <w:rPr>
          <w:i/>
          <w:iCs/>
        </w:rPr>
        <w:t>La fenêtre</w:t>
      </w:r>
      <w:r>
        <w:t xml:space="preserve"> Modèles de texte</w:t>
      </w:r>
      <w:r>
        <w:rPr>
          <w:i/>
          <w:iCs/>
        </w:rPr>
        <w:t xml:space="preserve"> apparaît.</w:t>
      </w:r>
    </w:p>
    <w:p w:rsidR="00774FF8" w:rsidRDefault="00774FF8" w:rsidP="000B7881">
      <w:pPr>
        <w:ind w:left="284" w:hanging="284"/>
      </w:pPr>
    </w:p>
    <w:p w:rsidR="00774FF8" w:rsidRDefault="00774FF8" w:rsidP="000B7881">
      <w:pPr>
        <w:ind w:left="284" w:hanging="284"/>
      </w:pPr>
      <w:r>
        <w:t xml:space="preserve">1. Cliquez sur </w:t>
      </w:r>
      <w:r>
        <w:rPr>
          <w:noProof/>
        </w:rPr>
        <w:pict>
          <v:shape id="Picture 451" o:spid="_x0000_i1956" type="#_x0000_t75" style="width:51pt;height:9.75pt;visibility:visible">
            <v:imagedata r:id="rId287" o:title=""/>
          </v:shape>
        </w:pict>
      </w:r>
      <w:r>
        <w:t xml:space="preserve"> ou sur </w:t>
      </w:r>
      <w:r>
        <w:rPr>
          <w:noProof/>
        </w:rPr>
        <w:pict>
          <v:shape id="Picture 452" o:spid="_x0000_i1957" type="#_x0000_t75" style="width:51pt;height:9.75pt;visibility:visible">
            <v:imagedata r:id="rId288" o:title=""/>
          </v:shape>
        </w:pict>
      </w:r>
      <w:r>
        <w:t xml:space="preserve"> pour déterminer le </w:t>
      </w:r>
      <w:r w:rsidRPr="00277313">
        <w:rPr>
          <w:b/>
          <w:bCs/>
        </w:rPr>
        <w:t>type</w:t>
      </w:r>
      <w:r>
        <w:t xml:space="preserve"> du modèle de texte à imprimer;</w:t>
      </w:r>
    </w:p>
    <w:p w:rsidR="00774FF8" w:rsidRDefault="00774FF8" w:rsidP="000B7881">
      <w:pPr>
        <w:ind w:left="284" w:hanging="284"/>
      </w:pPr>
    </w:p>
    <w:p w:rsidR="00774FF8" w:rsidRDefault="00774FF8" w:rsidP="000B7881">
      <w:pPr>
        <w:ind w:left="284" w:hanging="284"/>
      </w:pPr>
      <w:r>
        <w:t xml:space="preserve">2. Cliquez sur </w:t>
      </w:r>
      <w:r>
        <w:rPr>
          <w:noProof/>
        </w:rPr>
        <w:pict>
          <v:shape id="Picture 453" o:spid="_x0000_i1958" type="#_x0000_t75" style="width:14.25pt;height:14.25pt;visibility:visible">
            <v:imagedata r:id="rId150" o:title=""/>
          </v:shape>
        </w:pict>
      </w:r>
      <w:r>
        <w:t xml:space="preserve"> situé à droite de la liste déroulante </w:t>
      </w:r>
      <w:r w:rsidRPr="003D5C0B">
        <w:rPr>
          <w:i/>
          <w:iCs/>
        </w:rPr>
        <w:t>Catégorie</w:t>
      </w:r>
      <w:r>
        <w:rPr>
          <w:i/>
          <w:iCs/>
        </w:rPr>
        <w:t xml:space="preserve"> </w:t>
      </w:r>
      <w:r w:rsidRPr="003D5C0B">
        <w:t>pour sélectionner</w:t>
      </w:r>
      <w:r>
        <w:t xml:space="preserve"> la </w:t>
      </w:r>
      <w:r w:rsidRPr="00277313">
        <w:rPr>
          <w:b/>
          <w:bCs/>
        </w:rPr>
        <w:t>catégorie</w:t>
      </w:r>
      <w:r>
        <w:t xml:space="preserve"> dans laquelle se trouve le modèle de texte à imprimer;</w:t>
      </w:r>
    </w:p>
    <w:p w:rsidR="00774FF8" w:rsidRDefault="00774FF8" w:rsidP="000B7881">
      <w:pPr>
        <w:ind w:left="284" w:hanging="284"/>
      </w:pPr>
    </w:p>
    <w:p w:rsidR="00774FF8" w:rsidRDefault="00774FF8" w:rsidP="000B7881">
      <w:pPr>
        <w:ind w:left="284" w:hanging="284"/>
      </w:pPr>
      <w:r>
        <w:t xml:space="preserve">3. Cliquez sur </w:t>
      </w:r>
      <w:r>
        <w:rPr>
          <w:noProof/>
        </w:rPr>
        <w:pict>
          <v:shape id="Picture 454" o:spid="_x0000_i1959" type="#_x0000_t75" style="width:14.25pt;height:14.25pt;visibility:visible">
            <v:imagedata r:id="rId150" o:title=""/>
          </v:shape>
        </w:pict>
      </w:r>
      <w:r>
        <w:t xml:space="preserve"> situé à droite de la liste déroulante </w:t>
      </w:r>
      <w:r>
        <w:rPr>
          <w:i/>
          <w:iCs/>
        </w:rPr>
        <w:t xml:space="preserve">Modèle </w:t>
      </w:r>
      <w:r w:rsidRPr="003D5C0B">
        <w:t>pour sélectionner</w:t>
      </w:r>
      <w:r>
        <w:t xml:space="preserve"> le </w:t>
      </w:r>
      <w:r>
        <w:rPr>
          <w:b/>
          <w:bCs/>
        </w:rPr>
        <w:t>modèle de texte</w:t>
      </w:r>
      <w:r>
        <w:t xml:space="preserve"> à imprimer;</w:t>
      </w:r>
    </w:p>
    <w:p w:rsidR="00774FF8" w:rsidRDefault="00774FF8" w:rsidP="000B7881">
      <w:pPr>
        <w:ind w:left="284" w:hanging="284"/>
      </w:pPr>
    </w:p>
    <w:p w:rsidR="00774FF8" w:rsidRDefault="00774FF8" w:rsidP="000B7881">
      <w:pPr>
        <w:ind w:left="284" w:hanging="284"/>
      </w:pPr>
      <w:r>
        <w:t xml:space="preserve">4. Cliquez sur </w:t>
      </w:r>
      <w:r w:rsidRPr="009C6C36">
        <w:rPr>
          <w:i/>
          <w:iCs/>
          <w:noProof/>
        </w:rPr>
        <w:pict>
          <v:shape id="Picture 455" o:spid="_x0000_i1960" type="#_x0000_t75" style="width:14.25pt;height:14.25pt;visibility:visible">
            <v:imagedata r:id="rId292" o:title=""/>
          </v:shape>
        </w:pict>
      </w:r>
      <w:r>
        <w:t>;</w:t>
      </w:r>
    </w:p>
    <w:p w:rsidR="00774FF8" w:rsidRPr="008702D4" w:rsidRDefault="00774FF8" w:rsidP="000B7881">
      <w:pPr>
        <w:ind w:left="284" w:hanging="284"/>
      </w:pPr>
    </w:p>
    <w:p w:rsidR="00774FF8" w:rsidRDefault="00774FF8" w:rsidP="000B7881">
      <w:pPr>
        <w:ind w:left="284" w:hanging="284"/>
        <w:rPr>
          <w:i/>
          <w:iCs/>
        </w:rPr>
      </w:pPr>
      <w:r w:rsidRPr="002507B2">
        <w:rPr>
          <w:i/>
          <w:iCs/>
        </w:rPr>
        <w:tab/>
      </w:r>
      <w:r>
        <w:rPr>
          <w:i/>
          <w:iCs/>
        </w:rPr>
        <w:t>L</w:t>
      </w:r>
      <w:r w:rsidRPr="002507B2">
        <w:rPr>
          <w:i/>
          <w:iCs/>
        </w:rPr>
        <w:t>a fenêtre</w:t>
      </w:r>
      <w:r>
        <w:t xml:space="preserve"> Modification : </w:t>
      </w:r>
      <w:r w:rsidRPr="00FF285F">
        <w:t>Modèles de texte</w:t>
      </w:r>
      <w:r>
        <w:t xml:space="preserve"> – [nom du modèle]</w:t>
      </w:r>
      <w:r w:rsidRPr="002507B2">
        <w:rPr>
          <w:i/>
          <w:iCs/>
        </w:rPr>
        <w:t xml:space="preserve"> </w:t>
      </w:r>
      <w:r>
        <w:rPr>
          <w:i/>
          <w:iCs/>
        </w:rPr>
        <w:t xml:space="preserve">apparaît </w:t>
      </w:r>
      <w:r w:rsidRPr="002507B2">
        <w:rPr>
          <w:i/>
          <w:iCs/>
        </w:rPr>
        <w:t>en plein écran.</w:t>
      </w:r>
    </w:p>
    <w:p w:rsidR="00774FF8" w:rsidRDefault="00774FF8" w:rsidP="000B7881">
      <w:pPr>
        <w:ind w:left="284" w:hanging="284"/>
      </w:pPr>
      <w:r>
        <w:tab/>
      </w:r>
    </w:p>
    <w:p w:rsidR="00774FF8" w:rsidRDefault="00774FF8" w:rsidP="000B7881">
      <w:pPr>
        <w:ind w:left="284" w:hanging="284"/>
      </w:pPr>
      <w:r>
        <w:t xml:space="preserve">5. Cliquez sur </w:t>
      </w:r>
      <w:r>
        <w:rPr>
          <w:noProof/>
        </w:rPr>
        <w:pict>
          <v:shape id="_x0000_i1961" type="#_x0000_t75" style="width:14.25pt;height:14.25pt;visibility:visible">
            <v:imagedata r:id="rId26" o:title=""/>
          </v:shape>
        </w:pict>
      </w:r>
      <w:r>
        <w:t xml:space="preserve"> pour </w:t>
      </w:r>
      <w:r w:rsidRPr="00277313">
        <w:rPr>
          <w:b/>
          <w:bCs/>
        </w:rPr>
        <w:t>imprimer</w:t>
      </w:r>
      <w:r>
        <w:t xml:space="preserve"> le modèle de texte.</w:t>
      </w:r>
    </w:p>
    <w:p w:rsidR="00774FF8" w:rsidRDefault="00774FF8" w:rsidP="000B7881">
      <w:pPr>
        <w:ind w:left="284" w:hanging="284"/>
      </w:pPr>
    </w:p>
    <w:p w:rsidR="00774FF8" w:rsidRDefault="00774FF8" w:rsidP="002F53D8">
      <w:pPr>
        <w:ind w:left="1134" w:hanging="426"/>
      </w:pPr>
    </w:p>
    <w:p w:rsidR="00774FF8" w:rsidRDefault="00774FF8" w:rsidP="00864976">
      <w:pPr>
        <w:rPr>
          <w:i/>
          <w:iCs/>
        </w:rPr>
      </w:pPr>
      <w:r>
        <w:rPr>
          <w:i/>
          <w:iCs/>
        </w:rPr>
        <w:t xml:space="preserve">Pour pouvoir créer, modifier ou supprimer des </w:t>
      </w:r>
      <w:r w:rsidRPr="00FF285F">
        <w:t>modèles de texte</w:t>
      </w:r>
      <w:r>
        <w:rPr>
          <w:i/>
          <w:iCs/>
        </w:rPr>
        <w:t xml:space="preserve"> généraux, un utilisateur doit avoir le </w:t>
      </w:r>
      <w:r>
        <w:rPr>
          <w:b/>
          <w:bCs/>
          <w:i/>
          <w:iCs/>
        </w:rPr>
        <w:t xml:space="preserve">Droit de gérer les </w:t>
      </w:r>
      <w:r w:rsidRPr="00FF285F">
        <w:rPr>
          <w:b/>
          <w:bCs/>
          <w:i/>
          <w:iCs/>
        </w:rPr>
        <w:t>modèles de texte</w:t>
      </w:r>
      <w:r>
        <w:rPr>
          <w:b/>
          <w:bCs/>
          <w:i/>
          <w:iCs/>
        </w:rPr>
        <w:t xml:space="preserve"> généraux</w:t>
      </w:r>
      <w:r>
        <w:rPr>
          <w:i/>
          <w:iCs/>
        </w:rPr>
        <w:t xml:space="preserve"> d’activé dans son type d’utilisateur.</w:t>
      </w:r>
    </w:p>
    <w:p w:rsidR="00774FF8" w:rsidRDefault="00774FF8" w:rsidP="00864976"/>
    <w:p w:rsidR="00774FF8" w:rsidRDefault="00774FF8" w:rsidP="00464607">
      <w:r>
        <w:rPr>
          <w:i/>
          <w:iCs/>
        </w:rPr>
        <w:t>Vous pouvez en tout temps quitter la fenêtre des</w:t>
      </w:r>
      <w:r>
        <w:t xml:space="preserve"> </w:t>
      </w:r>
      <w:r w:rsidRPr="00FF285F">
        <w:t>Modèles de texte</w:t>
      </w:r>
      <w:r>
        <w:rPr>
          <w:i/>
          <w:iCs/>
        </w:rPr>
        <w:t xml:space="preserve"> en cliquant sur le </w:t>
      </w:r>
      <w:r w:rsidRPr="009C6C36">
        <w:rPr>
          <w:b/>
          <w:bCs/>
          <w:i/>
          <w:iCs/>
          <w:noProof/>
        </w:rPr>
        <w:pict>
          <v:shape id="Picture 457" o:spid="_x0000_i1962"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774FF8" w:rsidRDefault="00774FF8" w:rsidP="00864976">
      <w:pPr>
        <w:pStyle w:val="Heading2"/>
      </w:pPr>
      <w:r>
        <w:br w:type="page"/>
      </w:r>
      <w:bookmarkStart w:id="191" w:name="Models_Modif"/>
      <w:bookmarkEnd w:id="191"/>
      <w:r w:rsidRPr="00277313">
        <w:t>Modification</w:t>
      </w:r>
      <w:r>
        <w:t xml:space="preserve"> d’un modèle de texte</w:t>
      </w:r>
    </w:p>
    <w:p w:rsidR="00774FF8" w:rsidRDefault="00774FF8" w:rsidP="003604CA">
      <w:r w:rsidRPr="00CA76CD">
        <w:rPr>
          <w:vanish/>
        </w:rPr>
        <w:t xml:space="preserve">Numéro : </w:t>
      </w:r>
      <w:r>
        <w:rPr>
          <w:vanish/>
        </w:rPr>
        <w:t>179</w:t>
      </w:r>
    </w:p>
    <w:p w:rsidR="00774FF8" w:rsidRDefault="00774FF8" w:rsidP="00864976">
      <w:r>
        <w:t xml:space="preserve">Pour accéder aux </w:t>
      </w:r>
      <w:hyperlink w:anchor="Models" w:history="1">
        <w:r w:rsidRPr="00FF285F">
          <w:rPr>
            <w:rStyle w:val="Hyperlink"/>
          </w:rPr>
          <w:t>modèles de texte</w:t>
        </w:r>
      </w:hyperlink>
      <w:r>
        <w:t xml:space="preserve">, cliquez sur </w:t>
      </w:r>
      <w:r>
        <w:rPr>
          <w:b/>
          <w:bCs/>
        </w:rPr>
        <w:t>Gestion</w:t>
      </w:r>
      <w:r>
        <w:t xml:space="preserve">, puis sur </w:t>
      </w:r>
      <w:r>
        <w:rPr>
          <w:noProof/>
        </w:rPr>
        <w:pict>
          <v:shape id="Picture 458" o:spid="_x0000_i1963" type="#_x0000_t75" style="width:14.25pt;height:14.25pt;visibility:visible">
            <v:imagedata r:id="rId174" o:title=""/>
          </v:shape>
        </w:pict>
      </w:r>
      <w:r>
        <w:t xml:space="preserve"> </w:t>
      </w:r>
      <w:r w:rsidRPr="00FF285F">
        <w:rPr>
          <w:b/>
          <w:bCs/>
        </w:rPr>
        <w:t>Modèles de texte</w:t>
      </w:r>
      <w:r>
        <w:t>.</w:t>
      </w:r>
    </w:p>
    <w:p w:rsidR="00774FF8" w:rsidRDefault="00774FF8" w:rsidP="00864976"/>
    <w:p w:rsidR="00774FF8" w:rsidRDefault="00774FF8" w:rsidP="00864976">
      <w:pPr>
        <w:rPr>
          <w:i/>
          <w:iCs/>
        </w:rPr>
      </w:pPr>
      <w:r>
        <w:rPr>
          <w:i/>
          <w:iCs/>
        </w:rPr>
        <w:t>La fenêtre</w:t>
      </w:r>
      <w:r>
        <w:t xml:space="preserve"> </w:t>
      </w:r>
      <w:r w:rsidRPr="00FF285F">
        <w:t>Modèles de texte</w:t>
      </w:r>
      <w:r>
        <w:rPr>
          <w:i/>
          <w:iCs/>
        </w:rPr>
        <w:t xml:space="preserve"> apparaît.</w:t>
      </w:r>
    </w:p>
    <w:p w:rsidR="00774FF8" w:rsidRDefault="00774FF8" w:rsidP="00864976"/>
    <w:p w:rsidR="00774FF8" w:rsidRDefault="00774FF8" w:rsidP="00864976">
      <w:pPr>
        <w:ind w:left="284" w:hanging="284"/>
      </w:pPr>
      <w:r>
        <w:t xml:space="preserve">1. Cliquez sur </w:t>
      </w:r>
      <w:r>
        <w:rPr>
          <w:noProof/>
        </w:rPr>
        <w:pict>
          <v:shape id="Picture 459" o:spid="_x0000_i1964" type="#_x0000_t75" style="width:51pt;height:9.75pt;visibility:visible">
            <v:imagedata r:id="rId287" o:title=""/>
          </v:shape>
        </w:pict>
      </w:r>
      <w:r>
        <w:t xml:space="preserve"> ou sur </w:t>
      </w:r>
      <w:r>
        <w:rPr>
          <w:noProof/>
        </w:rPr>
        <w:pict>
          <v:shape id="Picture 460" o:spid="_x0000_i1965" type="#_x0000_t75" style="width:51pt;height:9.75pt;visibility:visible">
            <v:imagedata r:id="rId288" o:title=""/>
          </v:shape>
        </w:pict>
      </w:r>
      <w:r>
        <w:t xml:space="preserve"> pour déterminer le </w:t>
      </w:r>
      <w:r w:rsidRPr="00277313">
        <w:rPr>
          <w:b/>
          <w:bCs/>
        </w:rPr>
        <w:t>type</w:t>
      </w:r>
      <w:r>
        <w:t xml:space="preserve"> du modèle de texte à modifier;</w:t>
      </w:r>
    </w:p>
    <w:p w:rsidR="00774FF8" w:rsidRDefault="00774FF8" w:rsidP="00864976">
      <w:pPr>
        <w:ind w:left="284" w:hanging="284"/>
      </w:pPr>
    </w:p>
    <w:p w:rsidR="00774FF8" w:rsidRDefault="00774FF8" w:rsidP="00864976">
      <w:pPr>
        <w:ind w:left="284" w:hanging="284"/>
      </w:pPr>
      <w:r>
        <w:t xml:space="preserve">2. Cliquez sur </w:t>
      </w:r>
      <w:r>
        <w:rPr>
          <w:noProof/>
        </w:rPr>
        <w:pict>
          <v:shape id="Picture 461" o:spid="_x0000_i1966" type="#_x0000_t75" style="width:14.25pt;height:14.25pt;visibility:visible">
            <v:imagedata r:id="rId150" o:title=""/>
          </v:shape>
        </w:pict>
      </w:r>
      <w:r>
        <w:t xml:space="preserve"> situé à droite de la liste déroulante </w:t>
      </w:r>
      <w:r w:rsidRPr="003D5C0B">
        <w:rPr>
          <w:i/>
          <w:iCs/>
        </w:rPr>
        <w:t>Catégorie</w:t>
      </w:r>
      <w:r>
        <w:rPr>
          <w:i/>
          <w:iCs/>
        </w:rPr>
        <w:t xml:space="preserve"> </w:t>
      </w:r>
      <w:r w:rsidRPr="003D5C0B">
        <w:t>pour sélectionner</w:t>
      </w:r>
      <w:r>
        <w:t xml:space="preserve"> la </w:t>
      </w:r>
      <w:r w:rsidRPr="00277313">
        <w:rPr>
          <w:b/>
          <w:bCs/>
        </w:rPr>
        <w:t>catégorie</w:t>
      </w:r>
      <w:r>
        <w:t xml:space="preserve"> dans laquelle se trouve le modèle de texte à modifier;</w:t>
      </w:r>
    </w:p>
    <w:p w:rsidR="00774FF8" w:rsidRDefault="00774FF8" w:rsidP="00864976">
      <w:pPr>
        <w:ind w:left="284" w:hanging="284"/>
      </w:pPr>
    </w:p>
    <w:p w:rsidR="00774FF8" w:rsidRDefault="00774FF8" w:rsidP="00864976">
      <w:pPr>
        <w:ind w:left="284" w:hanging="284"/>
      </w:pPr>
      <w:r>
        <w:t xml:space="preserve">3. Cliquez sur </w:t>
      </w:r>
      <w:r>
        <w:rPr>
          <w:noProof/>
        </w:rPr>
        <w:pict>
          <v:shape id="Picture 462" o:spid="_x0000_i1967" type="#_x0000_t75" style="width:14.25pt;height:14.25pt;visibility:visible">
            <v:imagedata r:id="rId150" o:title=""/>
          </v:shape>
        </w:pict>
      </w:r>
      <w:r>
        <w:t xml:space="preserve"> situé à droite de la liste déroulante </w:t>
      </w:r>
      <w:r>
        <w:rPr>
          <w:i/>
          <w:iCs/>
        </w:rPr>
        <w:t xml:space="preserve">Modèle </w:t>
      </w:r>
      <w:r w:rsidRPr="003D5C0B">
        <w:t>pour sélectionner</w:t>
      </w:r>
      <w:r>
        <w:t xml:space="preserve"> le </w:t>
      </w:r>
      <w:r>
        <w:rPr>
          <w:b/>
          <w:bCs/>
        </w:rPr>
        <w:t>modèle de texte</w:t>
      </w:r>
      <w:r>
        <w:t xml:space="preserve"> à modifier;</w:t>
      </w:r>
    </w:p>
    <w:p w:rsidR="00774FF8" w:rsidRDefault="00774FF8" w:rsidP="00864976">
      <w:pPr>
        <w:ind w:left="284" w:hanging="284"/>
      </w:pPr>
    </w:p>
    <w:p w:rsidR="00774FF8" w:rsidRDefault="00774FF8" w:rsidP="00864976">
      <w:pPr>
        <w:ind w:left="284" w:hanging="284"/>
      </w:pPr>
      <w:r>
        <w:t xml:space="preserve">4. </w:t>
      </w:r>
      <w:r w:rsidRPr="00277313">
        <w:rPr>
          <w:b/>
          <w:bCs/>
        </w:rPr>
        <w:t>Effectuez les modifications</w:t>
      </w:r>
      <w:r>
        <w:t xml:space="preserve"> voulues</w:t>
      </w:r>
      <w:r w:rsidRPr="000C30AA">
        <w:t xml:space="preserve"> </w:t>
      </w:r>
      <w:r>
        <w:t xml:space="preserve">dans la </w:t>
      </w:r>
      <w:hyperlink w:anchor="WebTextBox" w:history="1">
        <w:r w:rsidRPr="001E037F">
          <w:rPr>
            <w:rStyle w:val="Hyperlink"/>
          </w:rPr>
          <w:t>Boîte de texte web</w:t>
        </w:r>
      </w:hyperlink>
      <w:r>
        <w:t xml:space="preserve"> à l’aide des touches du clavier et de</w:t>
      </w:r>
      <w:r w:rsidRPr="00773EDD">
        <w:t xml:space="preserve"> la </w:t>
      </w:r>
      <w:hyperlink w:anchor="WTB_ToolBar" w:history="1">
        <w:r w:rsidRPr="001E037F">
          <w:rPr>
            <w:rStyle w:val="Hyperlink"/>
          </w:rPr>
          <w:t>Barre d’outils</w:t>
        </w:r>
      </w:hyperlink>
      <w:r>
        <w:t>;</w:t>
      </w:r>
    </w:p>
    <w:p w:rsidR="00774FF8" w:rsidRDefault="00774FF8" w:rsidP="00864976">
      <w:pPr>
        <w:ind w:left="284" w:hanging="284"/>
      </w:pPr>
    </w:p>
    <w:p w:rsidR="00774FF8" w:rsidRPr="008702D4" w:rsidRDefault="00774FF8" w:rsidP="00864976">
      <w:pPr>
        <w:ind w:left="284" w:hanging="284"/>
        <w:rPr>
          <w:i/>
          <w:iCs/>
        </w:rPr>
      </w:pPr>
      <w:r w:rsidRPr="002507B2">
        <w:rPr>
          <w:i/>
          <w:iCs/>
        </w:rPr>
        <w:tab/>
        <w:t xml:space="preserve">Vous pouvez en tout temps cliquer sur </w:t>
      </w:r>
      <w:r w:rsidRPr="009C6C36">
        <w:rPr>
          <w:i/>
          <w:iCs/>
          <w:noProof/>
        </w:rPr>
        <w:pict>
          <v:shape id="Picture 463" o:spid="_x0000_i1968" type="#_x0000_t75" style="width:14.25pt;height:14.25pt;visibility:visible">
            <v:imagedata r:id="rId292" o:title=""/>
          </v:shape>
        </w:pict>
      </w:r>
      <w:r w:rsidRPr="002507B2">
        <w:rPr>
          <w:i/>
          <w:iCs/>
        </w:rPr>
        <w:t xml:space="preserve"> pour afficher la fenêtre</w:t>
      </w:r>
      <w:r>
        <w:t xml:space="preserve"> Modification : </w:t>
      </w:r>
      <w:r w:rsidRPr="00FF285F">
        <w:t>Modèles de texte</w:t>
      </w:r>
      <w:r>
        <w:t xml:space="preserve"> -</w:t>
      </w:r>
      <w:r w:rsidRPr="002507B2">
        <w:rPr>
          <w:i/>
          <w:iCs/>
        </w:rPr>
        <w:t xml:space="preserve"> en </w:t>
      </w:r>
      <w:r w:rsidRPr="00074868">
        <w:rPr>
          <w:b/>
          <w:bCs/>
          <w:i/>
          <w:iCs/>
        </w:rPr>
        <w:t>plein écran</w:t>
      </w:r>
      <w:r w:rsidRPr="002507B2">
        <w:rPr>
          <w:i/>
          <w:iCs/>
        </w:rPr>
        <w:t>.</w:t>
      </w:r>
      <w:r>
        <w:rPr>
          <w:i/>
          <w:iCs/>
        </w:rPr>
        <w:t xml:space="preserve"> Vous devez cliquer sur </w:t>
      </w:r>
      <w:r w:rsidRPr="00074868">
        <w:rPr>
          <w:b/>
          <w:bCs/>
          <w:i/>
          <w:iCs/>
        </w:rPr>
        <w:t>« Accepter »</w:t>
      </w:r>
      <w:r>
        <w:rPr>
          <w:i/>
          <w:iCs/>
        </w:rPr>
        <w:t xml:space="preserve"> pour enregistrer les modifications effectuées au sein se cette fenêtre.</w:t>
      </w:r>
    </w:p>
    <w:p w:rsidR="00774FF8" w:rsidRDefault="00774FF8" w:rsidP="00864976">
      <w:pPr>
        <w:ind w:left="284" w:hanging="284"/>
      </w:pPr>
      <w:r>
        <w:tab/>
      </w:r>
    </w:p>
    <w:p w:rsidR="00774FF8" w:rsidRDefault="00774FF8" w:rsidP="00864976">
      <w:pPr>
        <w:ind w:left="284" w:hanging="284"/>
        <w:rPr>
          <w:i/>
          <w:iCs/>
        </w:rPr>
      </w:pPr>
      <w:r>
        <w:tab/>
      </w:r>
      <w:r>
        <w:rPr>
          <w:i/>
          <w:iCs/>
        </w:rPr>
        <w:t xml:space="preserve">Vous pouvez en tout temps cliquer sur </w:t>
      </w:r>
      <w:r>
        <w:rPr>
          <w:noProof/>
        </w:rPr>
        <w:pict>
          <v:shape id="Picture 464" o:spid="_x0000_i1969" type="#_x0000_t75" style="width:14.25pt;height:14.25pt;visibility:visible">
            <v:imagedata r:id="rId289" o:title=""/>
          </v:shape>
        </w:pict>
      </w:r>
      <w:r>
        <w:rPr>
          <w:i/>
          <w:iCs/>
        </w:rPr>
        <w:t xml:space="preserve"> pour effacer entièrement le texte d’un modèle de texte.</w:t>
      </w:r>
    </w:p>
    <w:p w:rsidR="00774FF8" w:rsidRDefault="00774FF8" w:rsidP="00864976">
      <w:pPr>
        <w:ind w:left="284" w:hanging="284"/>
      </w:pPr>
    </w:p>
    <w:p w:rsidR="00774FF8" w:rsidRDefault="00774FF8" w:rsidP="00864976">
      <w:pPr>
        <w:ind w:left="284" w:hanging="284"/>
      </w:pPr>
      <w:r>
        <w:t xml:space="preserve">5. Cliquez sur </w:t>
      </w:r>
      <w:r>
        <w:rPr>
          <w:noProof/>
        </w:rPr>
        <w:pict>
          <v:shape id="Picture 465" o:spid="_x0000_i1970" type="#_x0000_t75" style="width:14.25pt;height:14.25pt;visibility:visible">
            <v:imagedata r:id="rId293" o:title=""/>
          </v:shape>
        </w:pict>
      </w:r>
      <w:r>
        <w:t xml:space="preserve"> pour </w:t>
      </w:r>
      <w:r w:rsidRPr="00277313">
        <w:rPr>
          <w:b/>
          <w:bCs/>
        </w:rPr>
        <w:t>sauvegarder</w:t>
      </w:r>
      <w:r>
        <w:t xml:space="preserve"> les modifications effectuées.</w:t>
      </w:r>
    </w:p>
    <w:p w:rsidR="00774FF8" w:rsidRDefault="00774FF8" w:rsidP="00890025"/>
    <w:p w:rsidR="00774FF8" w:rsidRDefault="00774FF8" w:rsidP="00890025"/>
    <w:p w:rsidR="00774FF8" w:rsidRDefault="00774FF8" w:rsidP="00890025">
      <w:pPr>
        <w:rPr>
          <w:i/>
          <w:iCs/>
        </w:rPr>
      </w:pPr>
      <w:r>
        <w:rPr>
          <w:i/>
          <w:iCs/>
        </w:rPr>
        <w:t xml:space="preserve">Pour pouvoir modifier les </w:t>
      </w:r>
      <w:r w:rsidRPr="00FF285F">
        <w:t>modèles de texte</w:t>
      </w:r>
      <w:r>
        <w:rPr>
          <w:i/>
          <w:iCs/>
        </w:rPr>
        <w:t xml:space="preserve"> généraux, un utilisateur doit avoir le </w:t>
      </w:r>
      <w:r>
        <w:rPr>
          <w:b/>
          <w:bCs/>
          <w:i/>
          <w:iCs/>
        </w:rPr>
        <w:t xml:space="preserve">Droit de gérer les </w:t>
      </w:r>
      <w:r w:rsidRPr="00FF285F">
        <w:rPr>
          <w:b/>
          <w:bCs/>
          <w:i/>
          <w:iCs/>
        </w:rPr>
        <w:t>modèles de texte</w:t>
      </w:r>
      <w:r>
        <w:rPr>
          <w:b/>
          <w:bCs/>
          <w:i/>
          <w:iCs/>
        </w:rPr>
        <w:t xml:space="preserve"> généraux</w:t>
      </w:r>
      <w:r>
        <w:rPr>
          <w:i/>
          <w:iCs/>
        </w:rPr>
        <w:t xml:space="preserve"> d’activé dans son type d’utilisateur.</w:t>
      </w:r>
    </w:p>
    <w:p w:rsidR="00774FF8" w:rsidRDefault="00774FF8" w:rsidP="00890025"/>
    <w:p w:rsidR="00774FF8" w:rsidRDefault="00774FF8" w:rsidP="00890025">
      <w:pPr>
        <w:rPr>
          <w:i/>
          <w:iCs/>
        </w:rPr>
      </w:pPr>
      <w:r>
        <w:rPr>
          <w:i/>
          <w:iCs/>
        </w:rPr>
        <w:t>Vous pouvez en tout temps quitter la fenêtre des</w:t>
      </w:r>
      <w:r>
        <w:t xml:space="preserve"> Modèles de texte</w:t>
      </w:r>
      <w:r>
        <w:rPr>
          <w:i/>
          <w:iCs/>
        </w:rPr>
        <w:t xml:space="preserve"> en cliquant sur le </w:t>
      </w:r>
      <w:r w:rsidRPr="009C6C36">
        <w:rPr>
          <w:b/>
          <w:bCs/>
          <w:i/>
          <w:iCs/>
          <w:noProof/>
        </w:rPr>
        <w:pict>
          <v:shape id="Picture 466" o:spid="_x0000_i1971"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774FF8" w:rsidRDefault="00774FF8" w:rsidP="00890025">
      <w:pPr>
        <w:pStyle w:val="Heading2"/>
      </w:pPr>
      <w:r>
        <w:br w:type="page"/>
      </w:r>
      <w:bookmarkStart w:id="192" w:name="Models_Del"/>
      <w:bookmarkEnd w:id="192"/>
      <w:r w:rsidRPr="00277313">
        <w:t>Suppression</w:t>
      </w:r>
      <w:r>
        <w:t xml:space="preserve"> d’un modèle de texte</w:t>
      </w:r>
    </w:p>
    <w:p w:rsidR="00774FF8" w:rsidRDefault="00774FF8" w:rsidP="003604CA">
      <w:r w:rsidRPr="00CA76CD">
        <w:rPr>
          <w:vanish/>
        </w:rPr>
        <w:t xml:space="preserve">Numéro : </w:t>
      </w:r>
      <w:r>
        <w:rPr>
          <w:vanish/>
        </w:rPr>
        <w:t>180</w:t>
      </w:r>
    </w:p>
    <w:p w:rsidR="00774FF8" w:rsidRDefault="00774FF8" w:rsidP="00864976">
      <w:r>
        <w:t xml:space="preserve">Pour accéder aux </w:t>
      </w:r>
      <w:hyperlink w:anchor="Models" w:history="1">
        <w:r>
          <w:rPr>
            <w:rStyle w:val="Hyperlink"/>
          </w:rPr>
          <w:t>modèles de texte</w:t>
        </w:r>
      </w:hyperlink>
      <w:r>
        <w:t xml:space="preserve">, cliquez sur </w:t>
      </w:r>
      <w:r>
        <w:rPr>
          <w:b/>
          <w:bCs/>
        </w:rPr>
        <w:t>Gestion</w:t>
      </w:r>
      <w:r>
        <w:t xml:space="preserve">, puis sur </w:t>
      </w:r>
      <w:r>
        <w:rPr>
          <w:noProof/>
        </w:rPr>
        <w:pict>
          <v:shape id="Picture 467" o:spid="_x0000_i1972" type="#_x0000_t75" style="width:14.25pt;height:14.25pt;visibility:visible">
            <v:imagedata r:id="rId174" o:title=""/>
          </v:shape>
        </w:pict>
      </w:r>
      <w:r>
        <w:t xml:space="preserve"> </w:t>
      </w:r>
      <w:r>
        <w:rPr>
          <w:b/>
          <w:bCs/>
        </w:rPr>
        <w:t>Modèles de texte</w:t>
      </w:r>
      <w:r>
        <w:t>.</w:t>
      </w:r>
    </w:p>
    <w:p w:rsidR="00774FF8" w:rsidRDefault="00774FF8" w:rsidP="00864976"/>
    <w:p w:rsidR="00774FF8" w:rsidRPr="00864976" w:rsidRDefault="00774FF8" w:rsidP="00864976">
      <w:r>
        <w:rPr>
          <w:i/>
          <w:iCs/>
        </w:rPr>
        <w:t>La fenêtre</w:t>
      </w:r>
      <w:r>
        <w:t xml:space="preserve"> Modèles de texte</w:t>
      </w:r>
      <w:r>
        <w:rPr>
          <w:i/>
          <w:iCs/>
        </w:rPr>
        <w:t xml:space="preserve"> apparaît.</w:t>
      </w:r>
    </w:p>
    <w:p w:rsidR="00774FF8" w:rsidRDefault="00774FF8" w:rsidP="00BE67AA"/>
    <w:p w:rsidR="00774FF8" w:rsidRDefault="00774FF8" w:rsidP="00864976">
      <w:pPr>
        <w:ind w:left="284" w:hanging="285"/>
      </w:pPr>
      <w:r>
        <w:t xml:space="preserve">1. Cliquez sur </w:t>
      </w:r>
      <w:r>
        <w:rPr>
          <w:noProof/>
        </w:rPr>
        <w:pict>
          <v:shape id="Picture 468" o:spid="_x0000_i1973" type="#_x0000_t75" style="width:51pt;height:9.75pt;visibility:visible">
            <v:imagedata r:id="rId287" o:title=""/>
          </v:shape>
        </w:pict>
      </w:r>
      <w:r>
        <w:t xml:space="preserve"> ou sur </w:t>
      </w:r>
      <w:r>
        <w:rPr>
          <w:noProof/>
        </w:rPr>
        <w:pict>
          <v:shape id="Picture 469" o:spid="_x0000_i1974" type="#_x0000_t75" style="width:51pt;height:9.75pt;visibility:visible">
            <v:imagedata r:id="rId288" o:title=""/>
          </v:shape>
        </w:pict>
      </w:r>
      <w:r>
        <w:t xml:space="preserve"> pour déterminer le </w:t>
      </w:r>
      <w:r w:rsidRPr="00277313">
        <w:rPr>
          <w:b/>
          <w:bCs/>
        </w:rPr>
        <w:t>type</w:t>
      </w:r>
      <w:r>
        <w:t xml:space="preserve"> du modèle de texte à supprimer;</w:t>
      </w:r>
    </w:p>
    <w:p w:rsidR="00774FF8" w:rsidRDefault="00774FF8" w:rsidP="00864976">
      <w:pPr>
        <w:ind w:left="284" w:hanging="285"/>
      </w:pPr>
    </w:p>
    <w:p w:rsidR="00774FF8" w:rsidRDefault="00774FF8" w:rsidP="00864976">
      <w:pPr>
        <w:ind w:left="284" w:hanging="285"/>
      </w:pPr>
      <w:r>
        <w:t xml:space="preserve">2. Cliquez sur </w:t>
      </w:r>
      <w:r>
        <w:rPr>
          <w:noProof/>
        </w:rPr>
        <w:pict>
          <v:shape id="Picture 470" o:spid="_x0000_i1975" type="#_x0000_t75" style="width:14.25pt;height:14.25pt;visibility:visible">
            <v:imagedata r:id="rId150" o:title=""/>
          </v:shape>
        </w:pict>
      </w:r>
      <w:r>
        <w:t xml:space="preserve"> situé à droite de la liste déroulante </w:t>
      </w:r>
      <w:r w:rsidRPr="003D5C0B">
        <w:rPr>
          <w:i/>
          <w:iCs/>
        </w:rPr>
        <w:t>Catégorie</w:t>
      </w:r>
      <w:r>
        <w:rPr>
          <w:i/>
          <w:iCs/>
        </w:rPr>
        <w:t xml:space="preserve"> </w:t>
      </w:r>
      <w:r w:rsidRPr="003D5C0B">
        <w:t>pour sélectionner</w:t>
      </w:r>
      <w:r>
        <w:t xml:space="preserve"> la </w:t>
      </w:r>
      <w:r w:rsidRPr="00277313">
        <w:rPr>
          <w:b/>
          <w:bCs/>
        </w:rPr>
        <w:t>catégorie</w:t>
      </w:r>
      <w:r>
        <w:t xml:space="preserve"> dans laquelle se trouve le modèle de texte à supprimer;</w:t>
      </w:r>
    </w:p>
    <w:p w:rsidR="00774FF8" w:rsidRDefault="00774FF8" w:rsidP="00864976">
      <w:pPr>
        <w:ind w:left="284" w:hanging="285"/>
      </w:pPr>
    </w:p>
    <w:p w:rsidR="00774FF8" w:rsidRDefault="00774FF8" w:rsidP="00864976">
      <w:pPr>
        <w:ind w:left="284" w:hanging="285"/>
      </w:pPr>
      <w:r>
        <w:t xml:space="preserve">3. Cliquez sur </w:t>
      </w:r>
      <w:r>
        <w:rPr>
          <w:noProof/>
        </w:rPr>
        <w:pict>
          <v:shape id="Picture 471" o:spid="_x0000_i1976" type="#_x0000_t75" style="width:14.25pt;height:14.25pt;visibility:visible">
            <v:imagedata r:id="rId150" o:title=""/>
          </v:shape>
        </w:pict>
      </w:r>
      <w:r>
        <w:t xml:space="preserve"> situé à droite de la liste déroulante </w:t>
      </w:r>
      <w:r>
        <w:rPr>
          <w:i/>
          <w:iCs/>
        </w:rPr>
        <w:t xml:space="preserve">Modèle </w:t>
      </w:r>
      <w:r w:rsidRPr="003D5C0B">
        <w:t>pour sélectionner</w:t>
      </w:r>
      <w:r>
        <w:t xml:space="preserve"> le </w:t>
      </w:r>
      <w:r>
        <w:rPr>
          <w:b/>
          <w:bCs/>
        </w:rPr>
        <w:t>modèle de texte</w:t>
      </w:r>
      <w:r>
        <w:t xml:space="preserve"> à supprimer;</w:t>
      </w:r>
    </w:p>
    <w:p w:rsidR="00774FF8" w:rsidRDefault="00774FF8" w:rsidP="00864976">
      <w:pPr>
        <w:ind w:left="284" w:hanging="285"/>
      </w:pPr>
    </w:p>
    <w:p w:rsidR="00774FF8" w:rsidRDefault="00774FF8" w:rsidP="00864976">
      <w:pPr>
        <w:ind w:left="284" w:hanging="285"/>
      </w:pPr>
      <w:r>
        <w:t xml:space="preserve">4. Cliquez sur </w:t>
      </w:r>
      <w:r>
        <w:rPr>
          <w:noProof/>
        </w:rPr>
        <w:pict>
          <v:shape id="Picture 472" o:spid="_x0000_i1977" type="#_x0000_t75" style="width:14.25pt;height:14.25pt;visibility:visible">
            <v:imagedata r:id="rId294" o:title=""/>
          </v:shape>
        </w:pict>
      </w:r>
      <w:r>
        <w:t xml:space="preserve"> pour </w:t>
      </w:r>
      <w:r w:rsidRPr="00277313">
        <w:rPr>
          <w:b/>
          <w:bCs/>
        </w:rPr>
        <w:t>supprimer</w:t>
      </w:r>
      <w:r>
        <w:t xml:space="preserve"> le modèle de texte;</w:t>
      </w:r>
    </w:p>
    <w:p w:rsidR="00774FF8" w:rsidRDefault="00774FF8" w:rsidP="00864976">
      <w:pPr>
        <w:ind w:left="284" w:hanging="285"/>
      </w:pPr>
    </w:p>
    <w:p w:rsidR="00774FF8" w:rsidRDefault="00774FF8" w:rsidP="00864976">
      <w:pPr>
        <w:ind w:left="284" w:hanging="1"/>
      </w:pPr>
      <w:r>
        <w:rPr>
          <w:i/>
          <w:iCs/>
        </w:rPr>
        <w:t xml:space="preserve">La fenêtre </w:t>
      </w:r>
      <w:r>
        <w:t xml:space="preserve">Suppression de modèle </w:t>
      </w:r>
      <w:r>
        <w:rPr>
          <w:i/>
          <w:iCs/>
        </w:rPr>
        <w:t>apparaît.</w:t>
      </w:r>
    </w:p>
    <w:p w:rsidR="00774FF8" w:rsidRDefault="00774FF8" w:rsidP="00864976">
      <w:pPr>
        <w:ind w:left="284" w:hanging="285"/>
      </w:pPr>
    </w:p>
    <w:p w:rsidR="00774FF8" w:rsidRPr="002507B2" w:rsidRDefault="00774FF8" w:rsidP="00864976">
      <w:r>
        <w:t xml:space="preserve">5. Cliquez sur </w:t>
      </w:r>
      <w:r w:rsidRPr="00143931">
        <w:t>« </w:t>
      </w:r>
      <w:r w:rsidRPr="00143931">
        <w:rPr>
          <w:b/>
          <w:bCs/>
        </w:rPr>
        <w:t>Oui</w:t>
      </w:r>
      <w:r w:rsidRPr="00143931">
        <w:t> »</w:t>
      </w:r>
      <w:r>
        <w:t>.</w:t>
      </w:r>
    </w:p>
    <w:p w:rsidR="00774FF8" w:rsidRDefault="00774FF8" w:rsidP="00890025">
      <w:pPr>
        <w:ind w:left="426" w:hanging="427"/>
      </w:pPr>
      <w:r>
        <w:tab/>
      </w:r>
      <w:r>
        <w:tab/>
      </w:r>
      <w:r>
        <w:tab/>
      </w:r>
    </w:p>
    <w:p w:rsidR="00774FF8" w:rsidRDefault="00774FF8" w:rsidP="00BE67AA"/>
    <w:p w:rsidR="00774FF8" w:rsidRPr="00421E39" w:rsidRDefault="00774FF8" w:rsidP="00421E39">
      <w:pPr>
        <w:rPr>
          <w:i/>
          <w:iCs/>
        </w:rPr>
      </w:pPr>
      <w:r>
        <w:rPr>
          <w:i/>
          <w:iCs/>
        </w:rPr>
        <w:t xml:space="preserve">Pour pouvoir supprimer les modèles de texte généraux, un utilisateur doit avoir le </w:t>
      </w:r>
      <w:r w:rsidRPr="00421E39">
        <w:rPr>
          <w:b/>
          <w:bCs/>
          <w:i/>
          <w:iCs/>
        </w:rPr>
        <w:t xml:space="preserve">Droit de gérer les </w:t>
      </w:r>
      <w:r>
        <w:rPr>
          <w:b/>
          <w:bCs/>
          <w:i/>
          <w:iCs/>
        </w:rPr>
        <w:t>modèles de texte</w:t>
      </w:r>
      <w:r w:rsidRPr="00421E39">
        <w:rPr>
          <w:b/>
          <w:bCs/>
          <w:i/>
          <w:iCs/>
        </w:rPr>
        <w:t xml:space="preserve"> généraux</w:t>
      </w:r>
      <w:r w:rsidRPr="00421E39">
        <w:rPr>
          <w:i/>
          <w:iCs/>
        </w:rPr>
        <w:t xml:space="preserve"> d’activé dans son type d’utilisateur.</w:t>
      </w:r>
    </w:p>
    <w:p w:rsidR="00774FF8" w:rsidRDefault="00774FF8" w:rsidP="00421E39"/>
    <w:p w:rsidR="00774FF8" w:rsidRDefault="00774FF8" w:rsidP="00421E39">
      <w:pPr>
        <w:rPr>
          <w:i/>
          <w:iCs/>
        </w:rPr>
      </w:pPr>
      <w:r>
        <w:rPr>
          <w:i/>
          <w:iCs/>
        </w:rPr>
        <w:t>Vous pouvez en tout temps quitter la fenêtre des</w:t>
      </w:r>
      <w:r>
        <w:t xml:space="preserve"> Modèles de texte</w:t>
      </w:r>
      <w:r>
        <w:rPr>
          <w:i/>
          <w:iCs/>
        </w:rPr>
        <w:t xml:space="preserve"> en cliquant sur le </w:t>
      </w:r>
      <w:r w:rsidRPr="009C6C36">
        <w:rPr>
          <w:b/>
          <w:bCs/>
          <w:i/>
          <w:iCs/>
          <w:noProof/>
        </w:rPr>
        <w:pict>
          <v:shape id="Picture 473" o:spid="_x0000_i1978" type="#_x0000_t75" style="width:10.5pt;height:10.5pt;visibility:visible">
            <v:imagedata r:id="rId18" o:title=""/>
          </v:shape>
        </w:pict>
      </w:r>
      <w:r>
        <w:rPr>
          <w:b/>
          <w:bCs/>
          <w:i/>
          <w:iCs/>
        </w:rPr>
        <w:t xml:space="preserve"> </w:t>
      </w:r>
      <w:r>
        <w:rPr>
          <w:i/>
          <w:iCs/>
        </w:rPr>
        <w:t>dans le coin supérieur droit de la fenêtre. Si des informations ont été modifiées, un message de confirmation vous demandera si vous désirez enregistrer ou non.</w:t>
      </w:r>
    </w:p>
    <w:p w:rsidR="00774FF8" w:rsidRDefault="00774FF8" w:rsidP="008C0A19">
      <w:pPr>
        <w:pStyle w:val="Heading1"/>
      </w:pPr>
      <w:r>
        <w:br w:type="page"/>
      </w:r>
      <w:bookmarkStart w:id="193" w:name="Prefs"/>
      <w:bookmarkEnd w:id="193"/>
      <w:r>
        <w:t>Préférences</w:t>
      </w:r>
    </w:p>
    <w:p w:rsidR="00774FF8" w:rsidRDefault="00774FF8" w:rsidP="003604CA">
      <w:r w:rsidRPr="00CA76CD">
        <w:rPr>
          <w:vanish/>
        </w:rPr>
        <w:t xml:space="preserve">Numéro : </w:t>
      </w:r>
      <w:r>
        <w:rPr>
          <w:vanish/>
        </w:rPr>
        <w:t>181</w:t>
      </w:r>
    </w:p>
    <w:p w:rsidR="00774FF8" w:rsidRDefault="00774FF8" w:rsidP="008C0A19">
      <w:r>
        <w:t>Pour gérer les préférences, aller dans le menu gestion, puis cliquer sur préférences.</w:t>
      </w:r>
    </w:p>
    <w:p w:rsidR="00774FF8" w:rsidRDefault="00774FF8" w:rsidP="008C0A19"/>
    <w:p w:rsidR="00774FF8" w:rsidRDefault="00774FF8" w:rsidP="008C0A19">
      <w:r w:rsidRPr="00490A47">
        <w:t xml:space="preserve">La fenêtre </w:t>
      </w:r>
      <w:r>
        <w:t>des préférences apparaît</w:t>
      </w:r>
      <w:r w:rsidRPr="00490A47">
        <w:t xml:space="preserve"> </w:t>
      </w:r>
      <w:r>
        <w:t>contenant le formulaire d</w:t>
      </w:r>
      <w:r w:rsidRPr="00490A47">
        <w:t xml:space="preserve">es informations de base </w:t>
      </w:r>
      <w:r>
        <w:t xml:space="preserve">des préférences </w:t>
      </w:r>
      <w:r w:rsidRPr="00490A47">
        <w:t xml:space="preserve">qui suit les </w:t>
      </w:r>
      <w:r w:rsidRPr="002E67B5">
        <w:rPr>
          <w:u w:val="single"/>
        </w:rPr>
        <w:t>normes de remplissages</w:t>
      </w:r>
      <w:r w:rsidRPr="00490A47">
        <w:t>. Pour obtenir ces informations</w:t>
      </w:r>
      <w:r>
        <w:t>,</w:t>
      </w:r>
      <w:r w:rsidRPr="00490A47">
        <w:t xml:space="preserve"> cliquer ici.</w:t>
      </w:r>
    </w:p>
    <w:p w:rsidR="00774FF8" w:rsidRDefault="00774FF8" w:rsidP="008C0A19"/>
    <w:p w:rsidR="00774FF8" w:rsidRDefault="00774FF8" w:rsidP="008C0A19">
      <w:pPr>
        <w:rPr>
          <w:b/>
          <w:bCs/>
        </w:rPr>
      </w:pPr>
      <w:r>
        <w:rPr>
          <w:b/>
          <w:bCs/>
        </w:rPr>
        <w:t>Droit de gérer les préférences générales</w:t>
      </w:r>
    </w:p>
    <w:p w:rsidR="00774FF8" w:rsidRDefault="00774FF8" w:rsidP="008C0A19">
      <w:pPr>
        <w:rPr>
          <w:b/>
          <w:bCs/>
        </w:rPr>
      </w:pPr>
    </w:p>
    <w:p w:rsidR="00774FF8" w:rsidRDefault="00774FF8" w:rsidP="00E21E24">
      <w:pPr>
        <w:pStyle w:val="Heading2"/>
      </w:pPr>
      <w:bookmarkStart w:id="194" w:name="Prefs_Users"/>
      <w:bookmarkEnd w:id="194"/>
      <w:r>
        <w:t>Utilisateurs</w:t>
      </w:r>
    </w:p>
    <w:p w:rsidR="00774FF8" w:rsidRDefault="00774FF8" w:rsidP="003604CA">
      <w:r w:rsidRPr="00CA76CD">
        <w:rPr>
          <w:vanish/>
        </w:rPr>
        <w:t xml:space="preserve">Numéro : </w:t>
      </w:r>
      <w:r>
        <w:rPr>
          <w:vanish/>
        </w:rPr>
        <w:t>182</w:t>
      </w:r>
    </w:p>
    <w:p w:rsidR="00774FF8" w:rsidRPr="00E21E24" w:rsidRDefault="00774FF8" w:rsidP="00E21E24"/>
    <w:p w:rsidR="00774FF8" w:rsidRDefault="00774FF8" w:rsidP="00E21E24">
      <w:pPr>
        <w:pStyle w:val="Heading3"/>
      </w:pPr>
      <w:bookmarkStart w:id="195" w:name="Prefs_Users_Agenda"/>
      <w:bookmarkEnd w:id="195"/>
      <w:r>
        <w:t>Agenda</w:t>
      </w:r>
    </w:p>
    <w:p w:rsidR="00774FF8" w:rsidRDefault="00774FF8" w:rsidP="003604CA">
      <w:r w:rsidRPr="00CA76CD">
        <w:rPr>
          <w:vanish/>
        </w:rPr>
        <w:t xml:space="preserve">Numéro : </w:t>
      </w:r>
      <w:r>
        <w:rPr>
          <w:vanish/>
        </w:rPr>
        <w:t>183</w:t>
      </w:r>
    </w:p>
    <w:p w:rsidR="00774FF8" w:rsidRPr="00E21E24" w:rsidRDefault="00774FF8" w:rsidP="00E21E24"/>
    <w:p w:rsidR="00774FF8" w:rsidRDefault="00774FF8" w:rsidP="00E21E24">
      <w:pPr>
        <w:pStyle w:val="Heading3"/>
      </w:pPr>
      <w:bookmarkStart w:id="196" w:name="Prefs_Users_Autres"/>
      <w:bookmarkEnd w:id="196"/>
      <w:r>
        <w:t>Autres</w:t>
      </w:r>
    </w:p>
    <w:p w:rsidR="00774FF8" w:rsidRDefault="00774FF8" w:rsidP="003604CA">
      <w:r w:rsidRPr="00CA76CD">
        <w:rPr>
          <w:vanish/>
        </w:rPr>
        <w:t xml:space="preserve">Numéro : </w:t>
      </w:r>
      <w:r>
        <w:rPr>
          <w:vanish/>
        </w:rPr>
        <w:t>184</w:t>
      </w:r>
    </w:p>
    <w:p w:rsidR="00774FF8" w:rsidRPr="00E21E24" w:rsidRDefault="00774FF8" w:rsidP="00E21E24"/>
    <w:p w:rsidR="00774FF8" w:rsidRDefault="00774FF8" w:rsidP="00E21E24">
      <w:pPr>
        <w:pStyle w:val="Heading3"/>
      </w:pPr>
      <w:bookmarkStart w:id="197" w:name="Prefs_Users_CC"/>
      <w:bookmarkEnd w:id="197"/>
      <w:r>
        <w:t>Compte client</w:t>
      </w:r>
    </w:p>
    <w:p w:rsidR="00774FF8" w:rsidRDefault="00774FF8" w:rsidP="003604CA">
      <w:r w:rsidRPr="00CA76CD">
        <w:rPr>
          <w:vanish/>
        </w:rPr>
        <w:t xml:space="preserve">Numéro : </w:t>
      </w:r>
      <w:r>
        <w:rPr>
          <w:vanish/>
        </w:rPr>
        <w:t>185</w:t>
      </w:r>
    </w:p>
    <w:p w:rsidR="00774FF8" w:rsidRPr="00E21E24" w:rsidRDefault="00774FF8" w:rsidP="00E21E24"/>
    <w:p w:rsidR="00774FF8" w:rsidRDefault="00774FF8" w:rsidP="00E21E24">
      <w:pPr>
        <w:pStyle w:val="Heading3"/>
      </w:pPr>
      <w:bookmarkStart w:id="198" w:name="Prefs_Users_Mails"/>
      <w:bookmarkEnd w:id="198"/>
      <w:r>
        <w:t>Messagerie</w:t>
      </w:r>
    </w:p>
    <w:p w:rsidR="00774FF8" w:rsidRDefault="00774FF8" w:rsidP="003604CA">
      <w:r w:rsidRPr="00CA76CD">
        <w:rPr>
          <w:vanish/>
        </w:rPr>
        <w:t xml:space="preserve">Numéro : </w:t>
      </w:r>
      <w:r>
        <w:rPr>
          <w:vanish/>
        </w:rPr>
        <w:t>186</w:t>
      </w:r>
    </w:p>
    <w:p w:rsidR="00774FF8" w:rsidRPr="00E21E24" w:rsidRDefault="00774FF8" w:rsidP="00E21E24"/>
    <w:p w:rsidR="00774FF8" w:rsidRDefault="00774FF8" w:rsidP="00E21E24">
      <w:pPr>
        <w:pStyle w:val="Heading3"/>
      </w:pPr>
      <w:bookmarkStart w:id="199" w:name="Prefs_Users_Report"/>
      <w:bookmarkEnd w:id="199"/>
      <w:r>
        <w:t>Rapport</w:t>
      </w:r>
    </w:p>
    <w:p w:rsidR="00774FF8" w:rsidRDefault="00774FF8" w:rsidP="003604CA">
      <w:r w:rsidRPr="00CA76CD">
        <w:rPr>
          <w:vanish/>
        </w:rPr>
        <w:t xml:space="preserve">Numéro : </w:t>
      </w:r>
      <w:r>
        <w:rPr>
          <w:vanish/>
        </w:rPr>
        <w:t>187</w:t>
      </w:r>
    </w:p>
    <w:p w:rsidR="00774FF8" w:rsidRPr="00E21E24" w:rsidRDefault="00774FF8" w:rsidP="00E21E24"/>
    <w:p w:rsidR="00774FF8" w:rsidRDefault="00774FF8" w:rsidP="00E21E24">
      <w:pPr>
        <w:pStyle w:val="Heading3"/>
      </w:pPr>
      <w:bookmarkStart w:id="200" w:name="Prefs_Users_RV"/>
      <w:bookmarkEnd w:id="200"/>
      <w:r>
        <w:t>Rendez-vous</w:t>
      </w:r>
    </w:p>
    <w:p w:rsidR="00774FF8" w:rsidRDefault="00774FF8" w:rsidP="003604CA">
      <w:r w:rsidRPr="00CA76CD">
        <w:rPr>
          <w:vanish/>
        </w:rPr>
        <w:t xml:space="preserve">Numéro : </w:t>
      </w:r>
      <w:r>
        <w:rPr>
          <w:vanish/>
        </w:rPr>
        <w:t>188</w:t>
      </w:r>
    </w:p>
    <w:p w:rsidR="00774FF8" w:rsidRPr="00E21E24" w:rsidRDefault="00774FF8" w:rsidP="00E21E24"/>
    <w:p w:rsidR="00774FF8" w:rsidRDefault="00774FF8" w:rsidP="00E21E24">
      <w:pPr>
        <w:pStyle w:val="Heading3"/>
      </w:pPr>
      <w:bookmarkStart w:id="201" w:name="Prefs_Users_Sounds"/>
      <w:bookmarkEnd w:id="201"/>
      <w:r>
        <w:t>Sons</w:t>
      </w:r>
    </w:p>
    <w:p w:rsidR="00774FF8" w:rsidRDefault="00774FF8" w:rsidP="003604CA">
      <w:r w:rsidRPr="00CA76CD">
        <w:rPr>
          <w:vanish/>
        </w:rPr>
        <w:t xml:space="preserve">Numéro : </w:t>
      </w:r>
      <w:r>
        <w:rPr>
          <w:vanish/>
        </w:rPr>
        <w:t>189</w:t>
      </w:r>
    </w:p>
    <w:p w:rsidR="00774FF8" w:rsidRPr="00E21E24" w:rsidRDefault="00774FF8" w:rsidP="00E21E24"/>
    <w:p w:rsidR="00774FF8" w:rsidRDefault="00774FF8" w:rsidP="00E21E24">
      <w:pPr>
        <w:pStyle w:val="Heading2"/>
      </w:pPr>
      <w:bookmarkStart w:id="202" w:name="Prefs_Gen"/>
      <w:bookmarkEnd w:id="202"/>
      <w:r>
        <w:t>Générales</w:t>
      </w:r>
    </w:p>
    <w:p w:rsidR="00774FF8" w:rsidRDefault="00774FF8" w:rsidP="003604CA">
      <w:r w:rsidRPr="00CA76CD">
        <w:rPr>
          <w:vanish/>
        </w:rPr>
        <w:t xml:space="preserve">Numéro : </w:t>
      </w:r>
      <w:r>
        <w:rPr>
          <w:vanish/>
        </w:rPr>
        <w:t>190</w:t>
      </w:r>
    </w:p>
    <w:p w:rsidR="00774FF8" w:rsidRPr="003604CA" w:rsidRDefault="00774FF8" w:rsidP="003604CA"/>
    <w:p w:rsidR="00774FF8" w:rsidRDefault="00774FF8" w:rsidP="00E21E24">
      <w:pPr>
        <w:pStyle w:val="Heading3"/>
      </w:pPr>
      <w:bookmarkStart w:id="203" w:name="Prefs_Gen_View"/>
      <w:bookmarkEnd w:id="203"/>
      <w:r>
        <w:t>Affichage</w:t>
      </w:r>
    </w:p>
    <w:p w:rsidR="00774FF8" w:rsidRDefault="00774FF8" w:rsidP="003604CA">
      <w:r w:rsidRPr="00CA76CD">
        <w:rPr>
          <w:vanish/>
        </w:rPr>
        <w:t xml:space="preserve">Numéro : </w:t>
      </w:r>
      <w:r>
        <w:rPr>
          <w:vanish/>
        </w:rPr>
        <w:t>191</w:t>
      </w:r>
    </w:p>
    <w:p w:rsidR="00774FF8" w:rsidRPr="00E21E24" w:rsidRDefault="00774FF8" w:rsidP="00E21E24"/>
    <w:p w:rsidR="00774FF8" w:rsidRDefault="00774FF8" w:rsidP="00E21E24">
      <w:pPr>
        <w:pStyle w:val="Heading3"/>
      </w:pPr>
      <w:bookmarkStart w:id="204" w:name="Prefs_Gen_Autres"/>
      <w:bookmarkEnd w:id="204"/>
      <w:r>
        <w:t>Autres</w:t>
      </w:r>
    </w:p>
    <w:p w:rsidR="00774FF8" w:rsidRDefault="00774FF8" w:rsidP="003604CA">
      <w:r w:rsidRPr="00CA76CD">
        <w:rPr>
          <w:vanish/>
        </w:rPr>
        <w:t xml:space="preserve">Numéro : </w:t>
      </w:r>
      <w:r>
        <w:rPr>
          <w:vanish/>
        </w:rPr>
        <w:t>192</w:t>
      </w:r>
    </w:p>
    <w:p w:rsidR="00774FF8" w:rsidRPr="00E21E24" w:rsidRDefault="00774FF8" w:rsidP="00E21E24"/>
    <w:p w:rsidR="00774FF8" w:rsidRDefault="00774FF8" w:rsidP="00E21E24">
      <w:pPr>
        <w:pStyle w:val="Heading3"/>
      </w:pPr>
      <w:bookmarkStart w:id="205" w:name="Prefs_Gen_BD"/>
      <w:bookmarkEnd w:id="205"/>
      <w:r>
        <w:t>Banque de données</w:t>
      </w:r>
    </w:p>
    <w:p w:rsidR="00774FF8" w:rsidRDefault="00774FF8" w:rsidP="003604CA">
      <w:r w:rsidRPr="00CA76CD">
        <w:rPr>
          <w:vanish/>
        </w:rPr>
        <w:t xml:space="preserve">Numéro : </w:t>
      </w:r>
      <w:r>
        <w:rPr>
          <w:vanish/>
        </w:rPr>
        <w:t>193</w:t>
      </w:r>
    </w:p>
    <w:p w:rsidR="00774FF8" w:rsidRPr="00E21E24" w:rsidRDefault="00774FF8" w:rsidP="00E21E24"/>
    <w:p w:rsidR="00774FF8" w:rsidRDefault="00774FF8" w:rsidP="00E21E24">
      <w:pPr>
        <w:pStyle w:val="Heading3"/>
      </w:pPr>
      <w:bookmarkStart w:id="206" w:name="Prefs_Gen_CC"/>
      <w:bookmarkEnd w:id="206"/>
      <w:r>
        <w:t>Compte client</w:t>
      </w:r>
    </w:p>
    <w:p w:rsidR="00774FF8" w:rsidRDefault="00774FF8" w:rsidP="003604CA">
      <w:r w:rsidRPr="00CA76CD">
        <w:rPr>
          <w:vanish/>
        </w:rPr>
        <w:t xml:space="preserve">Numéro : </w:t>
      </w:r>
      <w:r>
        <w:rPr>
          <w:vanish/>
        </w:rPr>
        <w:t>194</w:t>
      </w:r>
    </w:p>
    <w:p w:rsidR="00774FF8" w:rsidRPr="00E21E24" w:rsidRDefault="00774FF8" w:rsidP="00E21E24"/>
    <w:p w:rsidR="00774FF8" w:rsidRDefault="00774FF8" w:rsidP="00E21E24">
      <w:pPr>
        <w:pStyle w:val="Heading3"/>
      </w:pPr>
      <w:bookmarkStart w:id="207" w:name="Prefs_Gen_Stocks"/>
      <w:bookmarkEnd w:id="207"/>
      <w:r>
        <w:t>Équipement</w:t>
      </w:r>
    </w:p>
    <w:p w:rsidR="00774FF8" w:rsidRDefault="00774FF8" w:rsidP="003604CA">
      <w:r w:rsidRPr="00CA76CD">
        <w:rPr>
          <w:vanish/>
        </w:rPr>
        <w:t xml:space="preserve">Numéro : </w:t>
      </w:r>
      <w:r>
        <w:rPr>
          <w:vanish/>
        </w:rPr>
        <w:t>195</w:t>
      </w:r>
    </w:p>
    <w:p w:rsidR="00774FF8" w:rsidRPr="00E21E24" w:rsidRDefault="00774FF8" w:rsidP="00E21E24"/>
    <w:p w:rsidR="00774FF8" w:rsidRDefault="00774FF8" w:rsidP="00E21E24">
      <w:pPr>
        <w:pStyle w:val="Heading3"/>
      </w:pPr>
      <w:bookmarkStart w:id="208" w:name="Prefs_Gen_Bills"/>
      <w:bookmarkEnd w:id="208"/>
      <w:r>
        <w:t>Facturation</w:t>
      </w:r>
    </w:p>
    <w:p w:rsidR="00774FF8" w:rsidRDefault="00774FF8" w:rsidP="003604CA">
      <w:r w:rsidRPr="00CA76CD">
        <w:rPr>
          <w:vanish/>
        </w:rPr>
        <w:t xml:space="preserve">Numéro : </w:t>
      </w:r>
      <w:r>
        <w:rPr>
          <w:vanish/>
        </w:rPr>
        <w:t>196</w:t>
      </w:r>
    </w:p>
    <w:p w:rsidR="00774FF8" w:rsidRPr="00E21E24" w:rsidRDefault="00774FF8" w:rsidP="00E21E24"/>
    <w:p w:rsidR="00774FF8" w:rsidRDefault="00774FF8" w:rsidP="00E21E24">
      <w:pPr>
        <w:pStyle w:val="Heading3"/>
      </w:pPr>
      <w:bookmarkStart w:id="209" w:name="Prefs_Gen_Print"/>
      <w:bookmarkEnd w:id="209"/>
      <w:r>
        <w:t>Impression</w:t>
      </w:r>
    </w:p>
    <w:p w:rsidR="00774FF8" w:rsidRDefault="00774FF8" w:rsidP="003604CA">
      <w:r w:rsidRPr="00CA76CD">
        <w:rPr>
          <w:vanish/>
        </w:rPr>
        <w:t xml:space="preserve">Numéro : </w:t>
      </w:r>
      <w:r>
        <w:rPr>
          <w:vanish/>
        </w:rPr>
        <w:t>197</w:t>
      </w:r>
    </w:p>
    <w:p w:rsidR="00774FF8" w:rsidRPr="00E21E24" w:rsidRDefault="00774FF8" w:rsidP="00E21E24"/>
    <w:p w:rsidR="00774FF8" w:rsidRDefault="00774FF8" w:rsidP="00E21E24">
      <w:pPr>
        <w:pStyle w:val="Heading3"/>
      </w:pPr>
      <w:bookmarkStart w:id="210" w:name="Prefs_Gen_KP"/>
      <w:bookmarkEnd w:id="210"/>
      <w:r>
        <w:t>Personnes / organismes clés</w:t>
      </w:r>
    </w:p>
    <w:p w:rsidR="00774FF8" w:rsidRDefault="00774FF8" w:rsidP="003604CA">
      <w:r w:rsidRPr="00CA76CD">
        <w:rPr>
          <w:vanish/>
        </w:rPr>
        <w:t xml:space="preserve">Numéro : </w:t>
      </w:r>
      <w:r>
        <w:rPr>
          <w:vanish/>
        </w:rPr>
        <w:t>198</w:t>
      </w:r>
    </w:p>
    <w:p w:rsidR="00774FF8" w:rsidRPr="00E21E24" w:rsidRDefault="00774FF8" w:rsidP="00E21E24"/>
    <w:p w:rsidR="00774FF8" w:rsidRDefault="00774FF8" w:rsidP="00E21E24">
      <w:pPr>
        <w:pStyle w:val="Heading3"/>
      </w:pPr>
      <w:bookmarkStart w:id="211" w:name="Prefs_Gen_Report"/>
      <w:bookmarkEnd w:id="211"/>
      <w:r>
        <w:t>Rapport</w:t>
      </w:r>
    </w:p>
    <w:p w:rsidR="00774FF8" w:rsidRDefault="00774FF8" w:rsidP="003604CA">
      <w:r w:rsidRPr="00CA76CD">
        <w:rPr>
          <w:vanish/>
        </w:rPr>
        <w:t xml:space="preserve">Numéro : </w:t>
      </w:r>
      <w:r>
        <w:rPr>
          <w:vanish/>
        </w:rPr>
        <w:t>199</w:t>
      </w:r>
    </w:p>
    <w:p w:rsidR="00774FF8" w:rsidRPr="00E21E24" w:rsidRDefault="00774FF8" w:rsidP="00E21E24"/>
    <w:p w:rsidR="00774FF8" w:rsidRDefault="00774FF8" w:rsidP="00E21E24">
      <w:pPr>
        <w:pStyle w:val="Heading3"/>
      </w:pPr>
      <w:bookmarkStart w:id="212" w:name="Prefs_Gen_RV"/>
      <w:bookmarkEnd w:id="212"/>
      <w:r>
        <w:t>Rendez-vous</w:t>
      </w:r>
    </w:p>
    <w:p w:rsidR="00774FF8" w:rsidRDefault="00774FF8" w:rsidP="003604CA">
      <w:r w:rsidRPr="00CA76CD">
        <w:rPr>
          <w:vanish/>
        </w:rPr>
        <w:t xml:space="preserve">Numéro : </w:t>
      </w:r>
      <w:r>
        <w:rPr>
          <w:vanish/>
        </w:rPr>
        <w:t>200</w:t>
      </w:r>
    </w:p>
    <w:p w:rsidR="00774FF8" w:rsidRPr="00E21E24" w:rsidRDefault="00774FF8" w:rsidP="00E21E24"/>
    <w:p w:rsidR="00774FF8" w:rsidRDefault="00774FF8" w:rsidP="00E21E24">
      <w:pPr>
        <w:pStyle w:val="Heading3"/>
      </w:pPr>
      <w:bookmarkStart w:id="213" w:name="Prefs_Gen_Users"/>
      <w:bookmarkStart w:id="214" w:name="_Utilisateur"/>
      <w:bookmarkStart w:id="215" w:name="_Users"/>
      <w:bookmarkEnd w:id="213"/>
      <w:bookmarkEnd w:id="214"/>
      <w:bookmarkEnd w:id="215"/>
      <w:r>
        <w:t>Utilisateur</w:t>
      </w:r>
    </w:p>
    <w:p w:rsidR="00774FF8" w:rsidRDefault="00774FF8" w:rsidP="003604CA">
      <w:r w:rsidRPr="00CA76CD">
        <w:rPr>
          <w:vanish/>
        </w:rPr>
        <w:t xml:space="preserve">Numéro : </w:t>
      </w:r>
      <w:r>
        <w:rPr>
          <w:vanish/>
        </w:rPr>
        <w:t>201</w:t>
      </w:r>
    </w:p>
    <w:p w:rsidR="00774FF8" w:rsidRPr="00E21E24" w:rsidRDefault="00774FF8" w:rsidP="00E21E24"/>
    <w:p w:rsidR="00774FF8" w:rsidRDefault="00774FF8" w:rsidP="008C0A19">
      <w:pPr>
        <w:pStyle w:val="Heading1"/>
      </w:pPr>
      <w:r>
        <w:br w:type="page"/>
      </w:r>
      <w:bookmarkStart w:id="216" w:name="Users"/>
      <w:bookmarkEnd w:id="216"/>
      <w:r>
        <w:t>Utilisateur</w:t>
      </w:r>
    </w:p>
    <w:p w:rsidR="00774FF8" w:rsidRDefault="00774FF8" w:rsidP="003604CA">
      <w:r w:rsidRPr="00CA76CD">
        <w:rPr>
          <w:vanish/>
        </w:rPr>
        <w:t xml:space="preserve">Numéro : </w:t>
      </w:r>
      <w:r>
        <w:rPr>
          <w:vanish/>
        </w:rPr>
        <w:t>202</w:t>
      </w:r>
    </w:p>
    <w:p w:rsidR="00774FF8" w:rsidRPr="005307FC" w:rsidRDefault="00774FF8" w:rsidP="005307FC">
      <w:hyperlink w:anchor="Bills" w:history="1">
        <w:r w:rsidRPr="00450833">
          <w:rPr>
            <w:rStyle w:val="Hyperlink"/>
          </w:rPr>
          <w:t>Comptabilité</w:t>
        </w:r>
      </w:hyperlink>
    </w:p>
    <w:p w:rsidR="00774FF8" w:rsidRDefault="00774FF8" w:rsidP="006A37BD">
      <w:pPr>
        <w:pStyle w:val="Heading2"/>
      </w:pPr>
      <w:r>
        <w:br w:type="page"/>
      </w:r>
      <w:bookmarkStart w:id="217" w:name="Users_Bills"/>
      <w:bookmarkEnd w:id="217"/>
      <w:r>
        <w:t>Comptabilité</w:t>
      </w:r>
    </w:p>
    <w:p w:rsidR="00774FF8" w:rsidRDefault="00774FF8" w:rsidP="003604CA">
      <w:r w:rsidRPr="00CA76CD">
        <w:rPr>
          <w:vanish/>
        </w:rPr>
        <w:t xml:space="preserve">Numéro : </w:t>
      </w:r>
      <w:r>
        <w:rPr>
          <w:vanish/>
        </w:rPr>
        <w:t>203</w:t>
      </w:r>
    </w:p>
    <w:p w:rsidR="00774FF8" w:rsidRDefault="00774FF8" w:rsidP="00B42D0A">
      <w:r>
        <w:br w:type="page"/>
      </w:r>
    </w:p>
    <w:p w:rsidR="00774FF8" w:rsidRDefault="00774FF8" w:rsidP="005307FC">
      <w:pPr>
        <w:pStyle w:val="Heading3"/>
      </w:pPr>
      <w:bookmarkStart w:id="218" w:name="Users_Bills_Billed"/>
      <w:bookmarkEnd w:id="218"/>
      <w:r>
        <w:t>Facturation</w:t>
      </w:r>
    </w:p>
    <w:p w:rsidR="00774FF8" w:rsidRDefault="00774FF8" w:rsidP="00DA6E34">
      <w:r w:rsidRPr="00CA76CD">
        <w:rPr>
          <w:vanish/>
        </w:rPr>
        <w:t xml:space="preserve">Numéro : </w:t>
      </w:r>
      <w:r>
        <w:rPr>
          <w:vanish/>
        </w:rPr>
        <w:t>207</w:t>
      </w:r>
    </w:p>
    <w:p w:rsidR="00774FF8" w:rsidRDefault="00774FF8" w:rsidP="005307FC">
      <w:r>
        <w:t xml:space="preserve">Pour gérer les informations de </w:t>
      </w:r>
      <w:r w:rsidRPr="00930521">
        <w:rPr>
          <w:b/>
          <w:bCs/>
        </w:rPr>
        <w:t>facturation d’un utilisateur travailleur autonome</w:t>
      </w:r>
      <w:r>
        <w:t xml:space="preserve">, cliquer sur le bouton </w:t>
      </w:r>
      <w:r w:rsidRPr="00930521">
        <w:rPr>
          <w:b/>
          <w:bCs/>
          <w:i/>
          <w:iCs/>
        </w:rPr>
        <w:t>facturation</w:t>
      </w:r>
      <w:r>
        <w:t>. La fenêtre de facturation d’un travailleur autonome s’affichera.</w:t>
      </w:r>
    </w:p>
    <w:p w:rsidR="00774FF8" w:rsidRDefault="00774FF8" w:rsidP="007F34CE">
      <w:pPr>
        <w:pStyle w:val="Heading4"/>
      </w:pPr>
      <w:r>
        <w:br w:type="page"/>
      </w:r>
      <w:bookmarkStart w:id="219" w:name="Users_Bills_Billed_Add"/>
      <w:bookmarkEnd w:id="219"/>
      <w:r>
        <w:t>Ajouter une nouvelle facture pour un utilisateur travailleur autonome</w:t>
      </w:r>
    </w:p>
    <w:p w:rsidR="00774FF8" w:rsidRDefault="00774FF8" w:rsidP="007F34CE">
      <w:r w:rsidRPr="00CA76CD">
        <w:rPr>
          <w:vanish/>
        </w:rPr>
        <w:t xml:space="preserve">Numéro : </w:t>
      </w:r>
      <w:r>
        <w:rPr>
          <w:vanish/>
        </w:rPr>
        <w:t>204</w:t>
      </w:r>
    </w:p>
    <w:p w:rsidR="00774FF8" w:rsidRDefault="00774FF8" w:rsidP="007F34CE">
      <w:r>
        <w:t xml:space="preserve">Pour ajouter une nouvelle </w:t>
      </w:r>
      <w:hyperlink w:anchor="Bills_Facture" w:history="1">
        <w:r w:rsidRPr="00246274">
          <w:rPr>
            <w:rStyle w:val="Hyperlink"/>
          </w:rPr>
          <w:t>facture</w:t>
        </w:r>
      </w:hyperlink>
      <w:r>
        <w:t xml:space="preserve"> pour un </w:t>
      </w:r>
      <w:hyperlink w:anchor="Users" w:history="1">
        <w:r w:rsidRPr="00234D19">
          <w:rPr>
            <w:rStyle w:val="Hyperlink"/>
          </w:rPr>
          <w:t>Utilisateur</w:t>
        </w:r>
      </w:hyperlink>
      <w:r>
        <w:t xml:space="preserve"> travailleur autonome, cliquez sur le menu </w:t>
      </w:r>
      <w:r w:rsidRPr="00AF05A0">
        <w:rPr>
          <w:b/>
          <w:bCs/>
        </w:rPr>
        <w:t>Gestion</w:t>
      </w:r>
      <w:r>
        <w:t xml:space="preserve">, puis cliquez sur </w:t>
      </w:r>
      <w:r>
        <w:rPr>
          <w:noProof/>
        </w:rPr>
        <w:pict>
          <v:shape id="Picture 629" o:spid="_x0000_i1979" type="#_x0000_t75" style="width:14.25pt;height:14.25pt;visibility:visible">
            <v:imagedata r:id="rId295" o:title=""/>
          </v:shape>
        </w:pict>
      </w:r>
      <w:r>
        <w:rPr>
          <w:noProof/>
        </w:rPr>
        <w:t xml:space="preserve"> </w:t>
      </w:r>
      <w:r w:rsidRPr="00234D19">
        <w:rPr>
          <w:b/>
          <w:bCs/>
        </w:rPr>
        <w:t>Utilisateurs</w:t>
      </w:r>
      <w:r>
        <w:t>.</w:t>
      </w:r>
    </w:p>
    <w:p w:rsidR="00774FF8" w:rsidRDefault="00774FF8" w:rsidP="007F34CE">
      <w:pPr>
        <w:rPr>
          <w:i/>
          <w:iCs/>
        </w:rPr>
      </w:pPr>
    </w:p>
    <w:p w:rsidR="00774FF8" w:rsidRDefault="00774FF8" w:rsidP="007F34CE">
      <w:r w:rsidRPr="00906851">
        <w:rPr>
          <w:i/>
          <w:iCs/>
        </w:rPr>
        <w:t>La fenêtre</w:t>
      </w:r>
      <w:r>
        <w:rPr>
          <w:i/>
          <w:iCs/>
        </w:rPr>
        <w:t xml:space="preserve"> </w:t>
      </w:r>
      <w:r>
        <w:t>Gestion des utilisateurs</w:t>
      </w:r>
      <w:r w:rsidRPr="00906851">
        <w:t xml:space="preserve"> </w:t>
      </w:r>
      <w:r>
        <w:rPr>
          <w:i/>
          <w:iCs/>
        </w:rPr>
        <w:t>apparaît.</w:t>
      </w:r>
    </w:p>
    <w:p w:rsidR="00774FF8" w:rsidRDefault="00774FF8" w:rsidP="007F34CE"/>
    <w:p w:rsidR="00774FF8" w:rsidRDefault="00774FF8" w:rsidP="007F34CE">
      <w:pPr>
        <w:ind w:left="284" w:hanging="284"/>
      </w:pPr>
      <w:r>
        <w:t>1. Sélectionnez un utilisateur travailleur autonome parmi la liste des utilisateurs.</w:t>
      </w:r>
    </w:p>
    <w:p w:rsidR="00774FF8" w:rsidRDefault="00774FF8" w:rsidP="007F34CE">
      <w:pPr>
        <w:ind w:left="284" w:hanging="284"/>
      </w:pPr>
    </w:p>
    <w:p w:rsidR="00774FF8" w:rsidRPr="00234D19" w:rsidRDefault="00774FF8" w:rsidP="007F34CE">
      <w:pPr>
        <w:ind w:left="284" w:hanging="284"/>
        <w:rPr>
          <w:i/>
          <w:iCs/>
        </w:rPr>
      </w:pPr>
      <w:r>
        <w:tab/>
      </w:r>
      <w:r>
        <w:rPr>
          <w:i/>
          <w:iCs/>
        </w:rPr>
        <w:t xml:space="preserve">Le bouton </w:t>
      </w:r>
      <w:r w:rsidRPr="009C6C36">
        <w:rPr>
          <w:i/>
          <w:iCs/>
          <w:noProof/>
        </w:rPr>
        <w:pict>
          <v:shape id="Picture 630" o:spid="_x0000_i1980" type="#_x0000_t75" style="width:65.25pt;height:14.25pt;visibility:visible">
            <v:imagedata r:id="rId296" o:title=""/>
          </v:shape>
        </w:pict>
      </w:r>
      <w:r>
        <w:rPr>
          <w:i/>
          <w:iCs/>
        </w:rPr>
        <w:t xml:space="preserve"> s’active.</w:t>
      </w:r>
    </w:p>
    <w:p w:rsidR="00774FF8" w:rsidRDefault="00774FF8" w:rsidP="007F34CE">
      <w:pPr>
        <w:ind w:left="284" w:hanging="284"/>
      </w:pPr>
    </w:p>
    <w:p w:rsidR="00774FF8" w:rsidRDefault="00774FF8" w:rsidP="007F34CE">
      <w:pPr>
        <w:ind w:left="284" w:hanging="284"/>
      </w:pPr>
      <w:r>
        <w:t xml:space="preserve">2. Cliquez sur le bouton </w:t>
      </w:r>
      <w:r w:rsidRPr="009C6C36">
        <w:rPr>
          <w:i/>
          <w:iCs/>
          <w:noProof/>
        </w:rPr>
        <w:pict>
          <v:shape id="Picture 631" o:spid="_x0000_i1981" type="#_x0000_t75" style="width:65.25pt;height:14.25pt;visibility:visible">
            <v:imagedata r:id="rId296" o:title=""/>
          </v:shape>
        </w:pict>
      </w:r>
      <w:r>
        <w:t>.</w:t>
      </w:r>
    </w:p>
    <w:p w:rsidR="00774FF8" w:rsidRDefault="00774FF8" w:rsidP="007F34CE">
      <w:pPr>
        <w:ind w:left="284" w:hanging="284"/>
      </w:pPr>
    </w:p>
    <w:p w:rsidR="00774FF8" w:rsidRPr="000114EB" w:rsidRDefault="00774FF8" w:rsidP="007F34CE">
      <w:pPr>
        <w:ind w:left="284" w:hanging="284"/>
        <w:rPr>
          <w:i/>
          <w:iCs/>
        </w:rPr>
      </w:pPr>
      <w:r>
        <w:tab/>
      </w:r>
      <w:r w:rsidRPr="002C77D1">
        <w:rPr>
          <w:i/>
          <w:iCs/>
        </w:rPr>
        <w:t>La fenêtre</w:t>
      </w:r>
      <w:r>
        <w:rPr>
          <w:i/>
          <w:iCs/>
        </w:rPr>
        <w:t xml:space="preserve"> </w:t>
      </w:r>
      <w:r>
        <w:t>Facturation d’un travailleur autonome</w:t>
      </w:r>
      <w:r>
        <w:rPr>
          <w:i/>
          <w:iCs/>
        </w:rPr>
        <w:t xml:space="preserve"> apparaît.</w:t>
      </w:r>
    </w:p>
    <w:p w:rsidR="00774FF8" w:rsidRDefault="00774FF8" w:rsidP="007F34CE">
      <w:pPr>
        <w:ind w:left="284" w:hanging="284"/>
      </w:pPr>
    </w:p>
    <w:p w:rsidR="00774FF8" w:rsidRDefault="00774FF8" w:rsidP="007F34CE">
      <w:pPr>
        <w:ind w:left="284" w:hanging="284"/>
      </w:pPr>
      <w:r>
        <w:t xml:space="preserve">3. Cliquez sur l’icône </w:t>
      </w:r>
      <w:r>
        <w:rPr>
          <w:noProof/>
        </w:rPr>
        <w:pict>
          <v:shape id="_x0000_i1982" type="#_x0000_t75" style="width:12pt;height:12pt;visibility:visible">
            <v:imagedata r:id="rId97" o:title=""/>
          </v:shape>
        </w:pict>
      </w:r>
      <w:r>
        <w:t xml:space="preserve"> situé dans la partie supérieure droite de la fenêtre.</w:t>
      </w:r>
    </w:p>
    <w:p w:rsidR="00774FF8" w:rsidRDefault="00774FF8" w:rsidP="007F34CE"/>
    <w:p w:rsidR="00774FF8" w:rsidRDefault="00774FF8" w:rsidP="007F34CE">
      <w:pPr>
        <w:ind w:left="284"/>
        <w:rPr>
          <w:i/>
          <w:iCs/>
        </w:rPr>
      </w:pPr>
      <w:r>
        <w:rPr>
          <w:i/>
          <w:iCs/>
        </w:rPr>
        <w:t xml:space="preserve">La fenêtre </w:t>
      </w:r>
      <w:r>
        <w:t xml:space="preserve">Nouvelle facture </w:t>
      </w:r>
      <w:r>
        <w:rPr>
          <w:i/>
          <w:iCs/>
        </w:rPr>
        <w:t>apparaît.</w:t>
      </w:r>
      <w:r w:rsidRPr="00B85405">
        <w:rPr>
          <w:i/>
          <w:iCs/>
        </w:rPr>
        <w:t xml:space="preserve"> </w:t>
      </w:r>
    </w:p>
    <w:p w:rsidR="00774FF8" w:rsidRDefault="00774FF8" w:rsidP="007F34CE">
      <w:pPr>
        <w:ind w:left="284"/>
        <w:rPr>
          <w:i/>
          <w:iCs/>
        </w:rPr>
      </w:pPr>
    </w:p>
    <w:p w:rsidR="00774FF8" w:rsidRDefault="00774FF8" w:rsidP="007F34CE">
      <w:pPr>
        <w:ind w:left="284"/>
      </w:pPr>
      <w:r>
        <w:rPr>
          <w:i/>
          <w:iCs/>
        </w:rPr>
        <w:t xml:space="preserve">Certains paramètres y sont automatiquement définis : l’Entité liée est </w:t>
      </w:r>
      <w:r>
        <w:t>Utilisateur,</w:t>
      </w:r>
      <w:r w:rsidRPr="006F26BD">
        <w:rPr>
          <w:i/>
          <w:iCs/>
        </w:rPr>
        <w:t xml:space="preserve"> l’</w:t>
      </w:r>
      <w:r>
        <w:rPr>
          <w:i/>
          <w:iCs/>
        </w:rPr>
        <w:t>E</w:t>
      </w:r>
      <w:r w:rsidRPr="006F26BD">
        <w:rPr>
          <w:i/>
          <w:iCs/>
        </w:rPr>
        <w:t>nt</w:t>
      </w:r>
      <w:r>
        <w:rPr>
          <w:i/>
          <w:iCs/>
        </w:rPr>
        <w:t>ité liée spécifique primaire est le travailleur autonome pour lequel vous faites l’ajout de la nouvelle facture et le</w:t>
      </w:r>
      <w:r w:rsidRPr="00271A11">
        <w:rPr>
          <w:i/>
          <w:iCs/>
        </w:rPr>
        <w:t xml:space="preserve"> choix du Ty</w:t>
      </w:r>
      <w:r>
        <w:rPr>
          <w:i/>
          <w:iCs/>
        </w:rPr>
        <w:t>pe de facture est</w:t>
      </w:r>
      <w:r w:rsidRPr="00271A11">
        <w:rPr>
          <w:i/>
          <w:iCs/>
        </w:rPr>
        <w:t xml:space="preserve"> </w:t>
      </w:r>
      <w:r w:rsidRPr="00271A11">
        <w:t>Travailleur autonome.</w:t>
      </w:r>
      <w:r>
        <w:t xml:space="preserve"> </w:t>
      </w:r>
      <w:r>
        <w:rPr>
          <w:i/>
          <w:iCs/>
        </w:rPr>
        <w:t xml:space="preserve">La clinique étant </w:t>
      </w:r>
      <w:r w:rsidRPr="00271A11">
        <w:rPr>
          <w:i/>
          <w:iCs/>
        </w:rPr>
        <w:t>alors considérée comme l’Entité payeuse, la section Entité(s) payeuse(s) se désactive et le pourcentage du paiement qui lui est associé s’ajuste à 100% (bien qu’il ne soit pas visible).</w:t>
      </w:r>
    </w:p>
    <w:p w:rsidR="00774FF8" w:rsidRDefault="00774FF8" w:rsidP="007F34CE"/>
    <w:p w:rsidR="00774FF8" w:rsidRDefault="00774FF8" w:rsidP="007F34CE">
      <w:r>
        <w:t xml:space="preserve">4. Veuillez suivre les étapes pour </w:t>
      </w:r>
      <w:hyperlink w:anchor="Bills_Add" w:history="1">
        <w:r w:rsidRPr="000A6AEE">
          <w:rPr>
            <w:rStyle w:val="Hyperlink"/>
          </w:rPr>
          <w:t>Ajouter une nouvelle facture</w:t>
        </w:r>
      </w:hyperlink>
      <w:r>
        <w:t>.</w:t>
      </w:r>
    </w:p>
    <w:p w:rsidR="00774FF8" w:rsidRDefault="00774FF8" w:rsidP="007F34CE"/>
    <w:p w:rsidR="00774FF8" w:rsidRPr="00B85405" w:rsidRDefault="00774FF8" w:rsidP="007F34CE">
      <w:pPr>
        <w:ind w:left="284"/>
        <w:rPr>
          <w:i/>
          <w:iCs/>
        </w:rPr>
      </w:pPr>
      <w:r>
        <w:rPr>
          <w:i/>
          <w:iCs/>
        </w:rPr>
        <w:t xml:space="preserve">La facture s’ajoute dans la facturation du travailleur autonome. </w:t>
      </w:r>
    </w:p>
    <w:p w:rsidR="00774FF8" w:rsidRDefault="00774FF8" w:rsidP="007F34CE"/>
    <w:p w:rsidR="00774FF8" w:rsidRPr="00B85405" w:rsidRDefault="00774FF8" w:rsidP="007F34CE"/>
    <w:p w:rsidR="00774FF8" w:rsidRDefault="00774FF8" w:rsidP="007F34CE">
      <w:pPr>
        <w:rPr>
          <w:i/>
          <w:iCs/>
        </w:rPr>
      </w:pPr>
      <w:r>
        <w:rPr>
          <w:i/>
          <w:iCs/>
        </w:rPr>
        <w:t xml:space="preserve">Pour pouvoir ajouter une nouvelle facture pour un utilisateur travailleur autonome, </w:t>
      </w:r>
      <w:r w:rsidRPr="00CF6406">
        <w:rPr>
          <w:i/>
          <w:iCs/>
        </w:rPr>
        <w:t xml:space="preserve">un utilisateur </w:t>
      </w:r>
      <w:r>
        <w:rPr>
          <w:i/>
          <w:iCs/>
        </w:rPr>
        <w:t>doit avoir</w:t>
      </w:r>
      <w:r w:rsidRPr="00CF6406">
        <w:rPr>
          <w:i/>
          <w:iCs/>
        </w:rPr>
        <w:t xml:space="preserve"> </w:t>
      </w:r>
      <w:r w:rsidRPr="00C24E93">
        <w:rPr>
          <w:i/>
          <w:iCs/>
        </w:rPr>
        <w:t>l’</w:t>
      </w:r>
      <w:r>
        <w:rPr>
          <w:b/>
          <w:bCs/>
          <w:i/>
          <w:iCs/>
        </w:rPr>
        <w:t xml:space="preserve">Accès à la gestion des utilisateurs </w:t>
      </w:r>
      <w:r>
        <w:rPr>
          <w:i/>
          <w:iCs/>
        </w:rPr>
        <w:t xml:space="preserve">et le </w:t>
      </w:r>
      <w:r w:rsidRPr="000B723E">
        <w:rPr>
          <w:b/>
          <w:bCs/>
          <w:i/>
          <w:iCs/>
        </w:rPr>
        <w:t>Droit de créer une nouvelle facture pour tous les travailleurs autonomes</w:t>
      </w:r>
      <w:r w:rsidRPr="00CF6406">
        <w:rPr>
          <w:i/>
          <w:iCs/>
        </w:rPr>
        <w:t xml:space="preserve"> d’activé</w:t>
      </w:r>
      <w:r>
        <w:rPr>
          <w:i/>
          <w:iCs/>
        </w:rPr>
        <w:t>s</w:t>
      </w:r>
      <w:r w:rsidRPr="00CF6406">
        <w:rPr>
          <w:i/>
          <w:iCs/>
        </w:rPr>
        <w:t xml:space="preserve"> dans son</w:t>
      </w:r>
      <w:r>
        <w:rPr>
          <w:i/>
          <w:iCs/>
        </w:rPr>
        <w:t xml:space="preserve"> type d’utilisateur</w:t>
      </w:r>
      <w:r w:rsidRPr="00CF6406">
        <w:rPr>
          <w:i/>
          <w:iCs/>
        </w:rPr>
        <w:t>.</w:t>
      </w:r>
      <w:r>
        <w:rPr>
          <w:i/>
          <w:iCs/>
        </w:rPr>
        <w:t xml:space="preserve"> </w:t>
      </w:r>
    </w:p>
    <w:p w:rsidR="00774FF8" w:rsidRDefault="00774FF8" w:rsidP="007F34CE">
      <w:pPr>
        <w:rPr>
          <w:i/>
          <w:iCs/>
        </w:rPr>
      </w:pPr>
    </w:p>
    <w:p w:rsidR="00774FF8" w:rsidRPr="00B42D0A" w:rsidRDefault="00774FF8" w:rsidP="007F34CE">
      <w:pPr>
        <w:rPr>
          <w:i/>
          <w:iCs/>
        </w:rPr>
      </w:pPr>
      <w:r>
        <w:rPr>
          <w:i/>
          <w:iCs/>
        </w:rPr>
        <w:t xml:space="preserve">Un utilisateur travailleur autonome qui créé une nouvelle facture pour lui-même doit de plus avoir le </w:t>
      </w:r>
      <w:r w:rsidRPr="00B42D0A">
        <w:rPr>
          <w:b/>
          <w:bCs/>
          <w:i/>
          <w:iCs/>
        </w:rPr>
        <w:t>Droit de créer une nouvelle facture pour soi-même (travailleur autonome)</w:t>
      </w:r>
      <w:r>
        <w:rPr>
          <w:b/>
          <w:bCs/>
          <w:i/>
          <w:iCs/>
        </w:rPr>
        <w:t xml:space="preserve"> </w:t>
      </w:r>
      <w:r>
        <w:rPr>
          <w:i/>
          <w:iCs/>
        </w:rPr>
        <w:t>d’activé dans son type d’utilisateur.</w:t>
      </w:r>
    </w:p>
    <w:p w:rsidR="00774FF8" w:rsidRDefault="00774FF8" w:rsidP="007F34CE">
      <w:pPr>
        <w:rPr>
          <w:i/>
          <w:iCs/>
        </w:rPr>
      </w:pPr>
    </w:p>
    <w:p w:rsidR="00774FF8" w:rsidRDefault="00774FF8" w:rsidP="007F34CE">
      <w:pPr>
        <w:rPr>
          <w:i/>
          <w:iCs/>
        </w:rPr>
      </w:pPr>
    </w:p>
    <w:p w:rsidR="00774FF8" w:rsidRDefault="00774FF8" w:rsidP="007F34CE">
      <w:r>
        <w:rPr>
          <w:i/>
          <w:iCs/>
        </w:rPr>
        <w:t>Vous pouvez en tout temps quitter la fenêtre</w:t>
      </w:r>
      <w:r>
        <w:t xml:space="preserve"> Facturation d’un travailleur autonome </w:t>
      </w:r>
      <w:r>
        <w:rPr>
          <w:i/>
          <w:iCs/>
        </w:rPr>
        <w:t xml:space="preserve">en cliquant sur le </w:t>
      </w:r>
      <w:r w:rsidRPr="009C6C36">
        <w:rPr>
          <w:b/>
          <w:bCs/>
          <w:i/>
          <w:iCs/>
          <w:noProof/>
        </w:rPr>
        <w:pict>
          <v:shape id="_x0000_i1983"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7F34CE">
      <w:pPr>
        <w:pStyle w:val="Heading4"/>
      </w:pPr>
      <w:r>
        <w:br w:type="page"/>
      </w:r>
      <w:bookmarkStart w:id="220" w:name="Users_Bills_Billed_Adjust"/>
      <w:bookmarkEnd w:id="220"/>
      <w:r>
        <w:t>Ajuster une facture pour un utilisateur travailleur autonome</w:t>
      </w:r>
    </w:p>
    <w:p w:rsidR="00774FF8" w:rsidRDefault="00774FF8" w:rsidP="007F34CE">
      <w:r w:rsidRPr="00CA76CD">
        <w:rPr>
          <w:vanish/>
        </w:rPr>
        <w:t xml:space="preserve">Numéro : </w:t>
      </w:r>
      <w:r>
        <w:rPr>
          <w:vanish/>
        </w:rPr>
        <w:t>205</w:t>
      </w:r>
    </w:p>
    <w:p w:rsidR="00774FF8" w:rsidRDefault="00774FF8" w:rsidP="007F34CE">
      <w:r>
        <w:t xml:space="preserve">Pour ajuster une </w:t>
      </w:r>
      <w:hyperlink w:anchor="Bills_Facture" w:history="1">
        <w:r w:rsidRPr="00246274">
          <w:rPr>
            <w:rStyle w:val="Hyperlink"/>
          </w:rPr>
          <w:t>factur</w:t>
        </w:r>
        <w:r>
          <w:rPr>
            <w:rStyle w:val="Hyperlink"/>
          </w:rPr>
          <w:t>e</w:t>
        </w:r>
      </w:hyperlink>
      <w:r>
        <w:t xml:space="preserve"> d’un </w:t>
      </w:r>
      <w:hyperlink w:anchor="Users" w:history="1">
        <w:r w:rsidRPr="00234D19">
          <w:rPr>
            <w:rStyle w:val="Hyperlink"/>
          </w:rPr>
          <w:t>Utilisateur</w:t>
        </w:r>
      </w:hyperlink>
      <w:r>
        <w:t xml:space="preserve"> travailleur autonome, cliquez sur le menu </w:t>
      </w:r>
      <w:r w:rsidRPr="00AF05A0">
        <w:rPr>
          <w:b/>
          <w:bCs/>
        </w:rPr>
        <w:t>Gestion</w:t>
      </w:r>
      <w:r>
        <w:t xml:space="preserve">, puis cliquez sur </w:t>
      </w:r>
      <w:r>
        <w:rPr>
          <w:noProof/>
        </w:rPr>
        <w:pict>
          <v:shape id="Picture 634" o:spid="_x0000_i1984" type="#_x0000_t75" style="width:14.25pt;height:14.25pt;visibility:visible">
            <v:imagedata r:id="rId295" o:title=""/>
          </v:shape>
        </w:pict>
      </w:r>
      <w:r>
        <w:rPr>
          <w:noProof/>
        </w:rPr>
        <w:t xml:space="preserve"> </w:t>
      </w:r>
      <w:r w:rsidRPr="00234D19">
        <w:rPr>
          <w:b/>
          <w:bCs/>
        </w:rPr>
        <w:t>Utilisateurs</w:t>
      </w:r>
      <w:r>
        <w:t>.</w:t>
      </w:r>
    </w:p>
    <w:p w:rsidR="00774FF8" w:rsidRDefault="00774FF8" w:rsidP="007F34CE">
      <w:pPr>
        <w:rPr>
          <w:i/>
          <w:iCs/>
        </w:rPr>
      </w:pPr>
    </w:p>
    <w:p w:rsidR="00774FF8" w:rsidRDefault="00774FF8" w:rsidP="007F34CE">
      <w:r w:rsidRPr="00906851">
        <w:rPr>
          <w:i/>
          <w:iCs/>
        </w:rPr>
        <w:t>La fenêtre</w:t>
      </w:r>
      <w:r>
        <w:rPr>
          <w:i/>
          <w:iCs/>
        </w:rPr>
        <w:t xml:space="preserve"> </w:t>
      </w:r>
      <w:r>
        <w:t>Gestion des utilisateurs</w:t>
      </w:r>
      <w:r w:rsidRPr="00906851">
        <w:t xml:space="preserve"> </w:t>
      </w:r>
      <w:r>
        <w:rPr>
          <w:i/>
          <w:iCs/>
        </w:rPr>
        <w:t>apparaît.</w:t>
      </w:r>
    </w:p>
    <w:p w:rsidR="00774FF8" w:rsidRDefault="00774FF8" w:rsidP="007F34CE"/>
    <w:p w:rsidR="00774FF8" w:rsidRDefault="00774FF8" w:rsidP="007F34CE">
      <w:pPr>
        <w:ind w:left="284" w:hanging="284"/>
      </w:pPr>
      <w:r>
        <w:t xml:space="preserve">1. </w:t>
      </w:r>
      <w:r w:rsidRPr="008B252E">
        <w:rPr>
          <w:b/>
          <w:bCs/>
        </w:rPr>
        <w:t>Sélectionnez un utilisateur travailleur autonome</w:t>
      </w:r>
      <w:r>
        <w:t xml:space="preserve"> parmi la liste des utilisateurs.</w:t>
      </w:r>
    </w:p>
    <w:p w:rsidR="00774FF8" w:rsidRDefault="00774FF8" w:rsidP="007F34CE">
      <w:pPr>
        <w:ind w:left="284" w:hanging="284"/>
      </w:pPr>
    </w:p>
    <w:p w:rsidR="00774FF8" w:rsidRPr="00234D19" w:rsidRDefault="00774FF8" w:rsidP="007F34CE">
      <w:pPr>
        <w:ind w:left="284" w:hanging="284"/>
        <w:rPr>
          <w:i/>
          <w:iCs/>
        </w:rPr>
      </w:pPr>
      <w:r>
        <w:tab/>
      </w:r>
      <w:r>
        <w:rPr>
          <w:i/>
          <w:iCs/>
        </w:rPr>
        <w:t xml:space="preserve">Le bouton </w:t>
      </w:r>
      <w:r w:rsidRPr="009C6C36">
        <w:rPr>
          <w:i/>
          <w:iCs/>
          <w:noProof/>
        </w:rPr>
        <w:pict>
          <v:shape id="Picture 635" o:spid="_x0000_i1985" type="#_x0000_t75" style="width:65.25pt;height:14.25pt;visibility:visible">
            <v:imagedata r:id="rId296" o:title=""/>
          </v:shape>
        </w:pict>
      </w:r>
      <w:r>
        <w:rPr>
          <w:i/>
          <w:iCs/>
        </w:rPr>
        <w:t xml:space="preserve"> s’active.</w:t>
      </w:r>
    </w:p>
    <w:p w:rsidR="00774FF8" w:rsidRDefault="00774FF8" w:rsidP="007F34CE">
      <w:pPr>
        <w:ind w:left="284" w:hanging="284"/>
      </w:pPr>
    </w:p>
    <w:p w:rsidR="00774FF8" w:rsidRDefault="00774FF8" w:rsidP="007F34CE">
      <w:pPr>
        <w:ind w:left="284" w:hanging="284"/>
      </w:pPr>
      <w:r>
        <w:t xml:space="preserve">2. Cliquez sur le bouton </w:t>
      </w:r>
      <w:r w:rsidRPr="009C6C36">
        <w:rPr>
          <w:i/>
          <w:iCs/>
          <w:noProof/>
        </w:rPr>
        <w:pict>
          <v:shape id="Picture 636" o:spid="_x0000_i1986" type="#_x0000_t75" style="width:65.25pt;height:14.25pt;visibility:visible">
            <v:imagedata r:id="rId296" o:title=""/>
          </v:shape>
        </w:pict>
      </w:r>
      <w:r>
        <w:t>.</w:t>
      </w:r>
    </w:p>
    <w:p w:rsidR="00774FF8" w:rsidRDefault="00774FF8" w:rsidP="007F34CE">
      <w:pPr>
        <w:ind w:left="284" w:hanging="284"/>
      </w:pPr>
    </w:p>
    <w:p w:rsidR="00774FF8" w:rsidRPr="000114EB" w:rsidRDefault="00774FF8" w:rsidP="007F34CE">
      <w:pPr>
        <w:ind w:left="284" w:hanging="284"/>
        <w:rPr>
          <w:i/>
          <w:iCs/>
        </w:rPr>
      </w:pPr>
      <w:r>
        <w:tab/>
      </w:r>
      <w:r w:rsidRPr="002C77D1">
        <w:rPr>
          <w:i/>
          <w:iCs/>
        </w:rPr>
        <w:t>La fenêtre</w:t>
      </w:r>
      <w:r>
        <w:rPr>
          <w:i/>
          <w:iCs/>
        </w:rPr>
        <w:t xml:space="preserve"> </w:t>
      </w:r>
      <w:r>
        <w:t>Facturation d’un travailleur autonome</w:t>
      </w:r>
      <w:r>
        <w:rPr>
          <w:i/>
          <w:iCs/>
        </w:rPr>
        <w:t xml:space="preserve"> apparaît.</w:t>
      </w:r>
    </w:p>
    <w:p w:rsidR="00774FF8" w:rsidRDefault="00774FF8" w:rsidP="007F34CE">
      <w:pPr>
        <w:ind w:left="284" w:hanging="284"/>
      </w:pPr>
    </w:p>
    <w:p w:rsidR="00774FF8" w:rsidRDefault="00774FF8" w:rsidP="007F34CE">
      <w:pPr>
        <w:ind w:left="284" w:hanging="284"/>
      </w:pPr>
      <w:r>
        <w:t xml:space="preserve">3. Cliquez sur l’icône </w:t>
      </w:r>
      <w:r>
        <w:rPr>
          <w:noProof/>
        </w:rPr>
        <w:pict>
          <v:shape id="Picture 637" o:spid="_x0000_i1987" type="#_x0000_t75" style="width:14.25pt;height:15pt;visibility:visible">
            <v:imagedata r:id="rId98" o:title=""/>
          </v:shape>
        </w:pict>
      </w:r>
      <w:r>
        <w:t xml:space="preserve"> pour </w:t>
      </w:r>
      <w:hyperlink w:anchor="Users_Bills_Billed_Filter" w:history="1">
        <w:r w:rsidRPr="00F23F8C">
          <w:rPr>
            <w:rStyle w:val="Hyperlink"/>
          </w:rPr>
          <w:t>filtrer</w:t>
        </w:r>
      </w:hyperlink>
      <w:r>
        <w:t xml:space="preserve"> et afficher les factures. </w:t>
      </w:r>
    </w:p>
    <w:p w:rsidR="00774FF8" w:rsidRDefault="00774FF8" w:rsidP="007F34CE">
      <w:pPr>
        <w:ind w:left="284"/>
      </w:pPr>
    </w:p>
    <w:p w:rsidR="00774FF8" w:rsidRDefault="00774FF8" w:rsidP="007F34CE">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l’</w:t>
      </w:r>
      <w:r w:rsidRPr="004127C5">
        <w:t>Entité liée</w:t>
      </w:r>
      <w:r>
        <w:t xml:space="preserve"> </w:t>
      </w:r>
      <w:r>
        <w:rPr>
          <w:i/>
          <w:iCs/>
        </w:rPr>
        <w:t xml:space="preserve">en cliquant sur le titre approprié. Le symbole </w:t>
      </w:r>
      <w:r w:rsidRPr="009C6C36">
        <w:rPr>
          <w:i/>
          <w:iCs/>
          <w:noProof/>
        </w:rPr>
        <w:pict>
          <v:shape id="_x0000_i1988" type="#_x0000_t75" style="width:12pt;height:10.5pt;visibility:visible">
            <v:imagedata r:id="rId21" o:title=""/>
          </v:shape>
        </w:pict>
      </w:r>
      <w:r>
        <w:rPr>
          <w:i/>
          <w:iCs/>
        </w:rPr>
        <w:t xml:space="preserve"> ou </w:t>
      </w:r>
      <w:r w:rsidRPr="009C6C36">
        <w:rPr>
          <w:i/>
          <w:iCs/>
          <w:noProof/>
        </w:rPr>
        <w:pict>
          <v:shape id="_x0000_i1989"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774FF8" w:rsidRDefault="00774FF8" w:rsidP="007F34CE">
      <w:pPr>
        <w:ind w:left="284"/>
        <w:rPr>
          <w:i/>
          <w:iCs/>
        </w:rPr>
      </w:pPr>
    </w:p>
    <w:p w:rsidR="00774FF8" w:rsidRPr="00CE3265" w:rsidRDefault="00774FF8" w:rsidP="007F34CE">
      <w:pPr>
        <w:ind w:left="284"/>
        <w:rPr>
          <w:i/>
          <w:iCs/>
        </w:rPr>
      </w:pPr>
      <w:r>
        <w:rPr>
          <w:i/>
          <w:iCs/>
        </w:rPr>
        <w:t xml:space="preserve">Vous pouvez modifier l’ordre de triage des factures dans les </w:t>
      </w:r>
      <w:hyperlink w:anchor="Prefs_Gen_Bills" w:history="1">
        <w:r w:rsidRPr="0064095A">
          <w:rPr>
            <w:rStyle w:val="Hyperlink"/>
            <w:i/>
            <w:iCs/>
          </w:rPr>
          <w:t>Préférences Générales (Facturation)</w:t>
        </w:r>
      </w:hyperlink>
      <w:r>
        <w:rPr>
          <w:i/>
          <w:iCs/>
        </w:rPr>
        <w:t>.</w:t>
      </w:r>
    </w:p>
    <w:p w:rsidR="00774FF8" w:rsidRDefault="00774FF8" w:rsidP="007F34CE">
      <w:pPr>
        <w:ind w:left="284"/>
        <w:rPr>
          <w:i/>
          <w:iCs/>
        </w:rPr>
      </w:pPr>
    </w:p>
    <w:p w:rsidR="00774FF8" w:rsidRPr="00A412DB" w:rsidRDefault="00774FF8" w:rsidP="007F34CE">
      <w:pPr>
        <w:ind w:left="284"/>
        <w:rPr>
          <w:i/>
          <w:iCs/>
        </w:rPr>
      </w:pPr>
      <w:r>
        <w:rPr>
          <w:i/>
          <w:iCs/>
        </w:rPr>
        <w:t xml:space="preserve">L’icône </w:t>
      </w:r>
      <w:r>
        <w:rPr>
          <w:noProof/>
        </w:rPr>
        <w:pict>
          <v:shape id="_x0000_i1990" type="#_x0000_t75" style="width:14.25pt;height:14.25pt;visibility:visible">
            <v:imagedata r:id="rId99" o:title=""/>
          </v:shape>
        </w:pict>
      </w:r>
      <w:r>
        <w:t xml:space="preserve"> </w:t>
      </w:r>
      <w:r>
        <w:rPr>
          <w:i/>
          <w:iCs/>
        </w:rPr>
        <w:t xml:space="preserve">(Commencer la modification des factures) s’active.  </w:t>
      </w:r>
    </w:p>
    <w:p w:rsidR="00774FF8" w:rsidRDefault="00774FF8" w:rsidP="007F34CE"/>
    <w:p w:rsidR="00774FF8" w:rsidRDefault="00774FF8" w:rsidP="007F34CE">
      <w:r>
        <w:t xml:space="preserve">4. </w:t>
      </w:r>
      <w:r w:rsidRPr="004C5CE7">
        <w:rPr>
          <w:b/>
          <w:bCs/>
        </w:rPr>
        <w:t>Sélectionnez la facture à ajuster</w:t>
      </w:r>
      <w:r>
        <w:t xml:space="preserve"> dans la liste des factures.</w:t>
      </w:r>
    </w:p>
    <w:p w:rsidR="00774FF8" w:rsidRDefault="00774FF8" w:rsidP="007F34CE"/>
    <w:p w:rsidR="00774FF8" w:rsidRPr="001C0DD9" w:rsidRDefault="00774FF8" w:rsidP="007F34CE">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clinique</w:t>
      </w:r>
      <w:r w:rsidRPr="001C0DD9">
        <w:rPr>
          <w:i/>
          <w:iCs/>
        </w:rPr>
        <w:t xml:space="preserve">, le Montant à payer par </w:t>
      </w:r>
      <w:r>
        <w:rPr>
          <w:i/>
          <w:iCs/>
        </w:rPr>
        <w:t>la clinique (solde) et la Description de la facture.</w:t>
      </w:r>
      <w:r w:rsidRPr="001C0DD9">
        <w:rPr>
          <w:i/>
          <w:iCs/>
        </w:rPr>
        <w:br/>
      </w:r>
    </w:p>
    <w:p w:rsidR="00774FF8" w:rsidRDefault="00774FF8" w:rsidP="007F34CE">
      <w:pPr>
        <w:ind w:left="284"/>
      </w:pPr>
      <w:r>
        <w:rPr>
          <w:i/>
          <w:iCs/>
        </w:rPr>
        <w:t xml:space="preserve">Vous pouvez vérifier les détails concernant l’(les) entité(s) payeuse(s) en cliquant sur </w:t>
      </w:r>
      <w:r>
        <w:rPr>
          <w:noProof/>
        </w:rPr>
        <w:pict>
          <v:shape id="_x0000_i1991"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1992"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1993" type="#_x0000_t75" style="width:24pt;height:7.5pt;visibility:visible">
            <v:imagedata r:id="rId100" o:title=""/>
          </v:shape>
        </w:pict>
      </w:r>
      <w:r>
        <w:rPr>
          <w:i/>
          <w:iCs/>
        </w:rPr>
        <w:t xml:space="preserve">. L’icône deviendra alors </w:t>
      </w:r>
      <w:r>
        <w:rPr>
          <w:noProof/>
        </w:rPr>
        <w:pict>
          <v:shape id="_x0000_i1994" type="#_x0000_t75" style="width:10.5pt;height:12pt;visibility:visible">
            <v:imagedata r:id="rId102" o:title=""/>
          </v:shape>
        </w:pict>
      </w:r>
      <w:r>
        <w:rPr>
          <w:i/>
          <w:iCs/>
        </w:rPr>
        <w:t>, indiquant l’activation de cette fonctionnalité. Vous recliquez sur l’icône pour  la désactiver.</w:t>
      </w:r>
      <w:r w:rsidRPr="002C1595">
        <w:rPr>
          <w:i/>
          <w:iCs/>
        </w:rPr>
        <w:t xml:space="preserve"> </w:t>
      </w:r>
      <w:r>
        <w:rPr>
          <w:i/>
          <w:iCs/>
        </w:rPr>
        <w:t xml:space="preserve">Vous pouvez également cliquer sur l’icône </w:t>
      </w:r>
      <w:r w:rsidRPr="009C6C36">
        <w:rPr>
          <w:i/>
          <w:iCs/>
          <w:noProof/>
        </w:rPr>
        <w:pict>
          <v:shape id="Picture 768" o:spid="_x0000_i1995" type="#_x0000_t75" style="width:14.25pt;height:14.25pt;visibility:visible">
            <v:imagedata r:id="rId103" o:title=""/>
          </v:shape>
        </w:pict>
      </w:r>
      <w:r>
        <w:t xml:space="preserve"> </w:t>
      </w:r>
      <w:r>
        <w:rPr>
          <w:i/>
          <w:iCs/>
        </w:rPr>
        <w:t>pour fermer la fenêtre Entité(s) payeuse(s).</w:t>
      </w:r>
    </w:p>
    <w:p w:rsidR="00774FF8" w:rsidRDefault="00774FF8" w:rsidP="007F34CE">
      <w:pPr>
        <w:ind w:left="284"/>
      </w:pPr>
    </w:p>
    <w:p w:rsidR="00774FF8" w:rsidRDefault="00774FF8" w:rsidP="007F34CE">
      <w:pPr>
        <w:ind w:left="284" w:hanging="284"/>
        <w:rPr>
          <w:b/>
          <w:bCs/>
        </w:rPr>
      </w:pPr>
      <w:r>
        <w:t xml:space="preserve">5. Cliquez sur l’icône </w:t>
      </w:r>
      <w:r>
        <w:rPr>
          <w:noProof/>
        </w:rPr>
        <w:pict>
          <v:shape id="_x0000_i1996" type="#_x0000_t75" style="width:14.25pt;height:14.25pt;visibility:visible">
            <v:imagedata r:id="rId99" o:title=""/>
          </v:shape>
        </w:pict>
      </w:r>
      <w:r>
        <w:t xml:space="preserve"> situé dans le coin supérieur droit de la fenêtre pour </w:t>
      </w:r>
      <w:r>
        <w:rPr>
          <w:b/>
          <w:bCs/>
          <w:u w:val="single"/>
        </w:rPr>
        <w:t>Commencer la modification de la facturation</w:t>
      </w:r>
      <w:r>
        <w:rPr>
          <w:b/>
          <w:bCs/>
        </w:rPr>
        <w:t>.</w:t>
      </w:r>
    </w:p>
    <w:p w:rsidR="00774FF8" w:rsidRDefault="00774FF8" w:rsidP="007F34CE">
      <w:pPr>
        <w:ind w:left="284"/>
        <w:rPr>
          <w:i/>
          <w:iCs/>
        </w:rPr>
      </w:pPr>
    </w:p>
    <w:p w:rsidR="00774FF8" w:rsidRDefault="00774FF8" w:rsidP="007F34CE">
      <w:pPr>
        <w:ind w:left="284"/>
        <w:rPr>
          <w:i/>
          <w:iCs/>
          <w:color w:val="9BBB59"/>
        </w:rPr>
      </w:pPr>
      <w:r>
        <w:rPr>
          <w:i/>
          <w:iCs/>
        </w:rPr>
        <w:t>Le secteur de la facturation du travailleur autonome la clinique s’active.</w:t>
      </w:r>
    </w:p>
    <w:p w:rsidR="00774FF8" w:rsidRDefault="00774FF8" w:rsidP="007F34CE">
      <w:pPr>
        <w:ind w:left="284"/>
      </w:pPr>
    </w:p>
    <w:p w:rsidR="00774FF8" w:rsidRDefault="00774FF8" w:rsidP="007F34CE">
      <w:pPr>
        <w:ind w:left="284"/>
      </w:pPr>
      <w:r>
        <w:rPr>
          <w:i/>
          <w:iCs/>
        </w:rPr>
        <w:t>Lorsque vous activez le secteur de la facturation d’un travailleur autonome, celui-ci devient bloqué pour tous les autres utilisateurs, c’est-à-dire qu’ils ne pourront effectuer de modifications dans la facturation de ce travailleur autonome jusqu’à ce que vous arrêtiez la modification de la facturation. De plus, si la facture sélectionnée est liée à d’autres Entités payeuses, le secteur de la comptabilité / facturation de celles-ci sera aussi bloqué pour les autres utilisateurs.</w:t>
      </w:r>
    </w:p>
    <w:p w:rsidR="00774FF8" w:rsidRDefault="00774FF8" w:rsidP="007F34CE">
      <w:pPr>
        <w:ind w:left="284"/>
      </w:pPr>
    </w:p>
    <w:p w:rsidR="00774FF8" w:rsidRPr="005026D9" w:rsidRDefault="00774FF8" w:rsidP="007F34CE">
      <w:r>
        <w:t xml:space="preserve">6. </w:t>
      </w:r>
      <w:r w:rsidRPr="00DD7890">
        <w:rPr>
          <w:b/>
          <w:bCs/>
        </w:rPr>
        <w:t>Ajustements</w:t>
      </w:r>
      <w:r>
        <w:t> :</w:t>
      </w:r>
    </w:p>
    <w:p w:rsidR="00774FF8" w:rsidRDefault="00774FF8" w:rsidP="007F34CE">
      <w:pPr>
        <w:rPr>
          <w:i/>
          <w:iCs/>
        </w:rPr>
      </w:pPr>
    </w:p>
    <w:p w:rsidR="00774FF8" w:rsidRDefault="00774FF8" w:rsidP="007F34CE">
      <w:r>
        <w:rPr>
          <w:i/>
          <w:iCs/>
        </w:rPr>
        <w:tab/>
        <w:t>Vous ne pouvez ajuster qu’un montant à la fois.</w:t>
      </w:r>
    </w:p>
    <w:p w:rsidR="00774FF8" w:rsidRDefault="00774FF8" w:rsidP="007F34CE">
      <w:pPr>
        <w:jc w:val="both"/>
      </w:pPr>
      <w:r>
        <w:tab/>
      </w:r>
    </w:p>
    <w:p w:rsidR="00774FF8" w:rsidRDefault="00774FF8" w:rsidP="007F34CE">
      <w:r>
        <w:tab/>
        <w:t xml:space="preserve">6a. </w:t>
      </w:r>
      <w:r w:rsidRPr="00C1456F">
        <w:rPr>
          <w:b/>
          <w:bCs/>
        </w:rPr>
        <w:t>M</w:t>
      </w:r>
      <w:r>
        <w:rPr>
          <w:b/>
          <w:bCs/>
        </w:rPr>
        <w:t>ontant facturé</w:t>
      </w:r>
      <w:r w:rsidRPr="00C1456F">
        <w:t> </w:t>
      </w:r>
      <w:r w:rsidRPr="006E64BA">
        <w:rPr>
          <w:b/>
          <w:bCs/>
        </w:rPr>
        <w:t>:</w:t>
      </w:r>
      <w:r>
        <w:t xml:space="preserve"> </w:t>
      </w:r>
      <w:r>
        <w:tab/>
      </w:r>
    </w:p>
    <w:p w:rsidR="00774FF8" w:rsidRDefault="00774FF8" w:rsidP="007F34CE">
      <w:r>
        <w:tab/>
      </w:r>
      <w:r>
        <w:tab/>
      </w:r>
    </w:p>
    <w:p w:rsidR="00774FF8" w:rsidRDefault="00774FF8" w:rsidP="007F34CE">
      <w:pPr>
        <w:ind w:left="1985" w:hanging="567"/>
      </w:pPr>
      <w:r>
        <w:t xml:space="preserve">6a.1. Cliquez dans le </w:t>
      </w:r>
      <w:r w:rsidRPr="008158D4">
        <w:rPr>
          <w:b/>
          <w:bCs/>
        </w:rPr>
        <w:t>cercle</w:t>
      </w:r>
      <w:r>
        <w:t xml:space="preserve"> du </w:t>
      </w:r>
      <w:r w:rsidRPr="0071777B">
        <w:t>montant facturé</w:t>
      </w:r>
      <w:r>
        <w:t>;</w:t>
      </w:r>
    </w:p>
    <w:p w:rsidR="00774FF8" w:rsidRDefault="00774FF8" w:rsidP="007F34CE">
      <w:pPr>
        <w:ind w:left="1985" w:hanging="567"/>
      </w:pPr>
    </w:p>
    <w:p w:rsidR="00774FF8" w:rsidRDefault="00774FF8" w:rsidP="007F34CE">
      <w:pPr>
        <w:ind w:left="1985" w:hanging="567"/>
      </w:pPr>
      <w:r>
        <w:t xml:space="preserve">6a.2. Entrez le </w:t>
      </w:r>
      <w:r w:rsidRPr="008158D4">
        <w:rPr>
          <w:b/>
          <w:bCs/>
        </w:rPr>
        <w:t>nouveau montant</w:t>
      </w:r>
      <w:r>
        <w:t>;</w:t>
      </w:r>
    </w:p>
    <w:p w:rsidR="00774FF8" w:rsidRDefault="00774FF8" w:rsidP="007F34CE">
      <w:pPr>
        <w:ind w:left="1985" w:hanging="567"/>
      </w:pPr>
    </w:p>
    <w:p w:rsidR="00774FF8" w:rsidRDefault="00774FF8" w:rsidP="007F34CE">
      <w:pPr>
        <w:ind w:left="1985" w:hanging="567"/>
      </w:pPr>
      <w:r>
        <w:t xml:space="preserve">6a.3. Cliquez sur </w:t>
      </w:r>
      <w:r>
        <w:rPr>
          <w:noProof/>
        </w:rPr>
        <w:pict>
          <v:shape id="_x0000_i1997" type="#_x0000_t75" style="width:45pt;height:14.25pt;visibility:visible">
            <v:imagedata r:id="rId104" o:title=""/>
          </v:shape>
        </w:pict>
      </w:r>
      <w:r>
        <w:t xml:space="preserve">; </w:t>
      </w:r>
    </w:p>
    <w:p w:rsidR="00774FF8" w:rsidRDefault="00774FF8" w:rsidP="007F34CE">
      <w:pPr>
        <w:ind w:left="1985" w:hanging="567"/>
      </w:pPr>
    </w:p>
    <w:p w:rsidR="00774FF8" w:rsidRDefault="00774FF8" w:rsidP="007F34CE">
      <w:pPr>
        <w:ind w:left="1985"/>
        <w:rPr>
          <w:i/>
          <w:iCs/>
        </w:rPr>
      </w:pPr>
      <w:r>
        <w:rPr>
          <w:i/>
          <w:iCs/>
        </w:rPr>
        <w:t xml:space="preserve">La fenêtre </w:t>
      </w:r>
      <w:r w:rsidRPr="007652CC">
        <w:t>Commentaire</w:t>
      </w:r>
      <w:r>
        <w:t xml:space="preserve"> </w:t>
      </w:r>
      <w:r w:rsidRPr="007652CC">
        <w:rPr>
          <w:i/>
          <w:iCs/>
        </w:rPr>
        <w:t>apparaît</w:t>
      </w:r>
      <w:r>
        <w:rPr>
          <w:i/>
          <w:iCs/>
        </w:rPr>
        <w:t>.</w:t>
      </w:r>
    </w:p>
    <w:p w:rsidR="00774FF8" w:rsidRDefault="00774FF8" w:rsidP="007F34CE">
      <w:pPr>
        <w:rPr>
          <w:i/>
          <w:iCs/>
        </w:rPr>
      </w:pPr>
    </w:p>
    <w:p w:rsidR="00774FF8" w:rsidRDefault="00774FF8" w:rsidP="007F34CE">
      <w:r>
        <w:rPr>
          <w:i/>
          <w:iCs/>
        </w:rPr>
        <w:tab/>
      </w:r>
      <w:r>
        <w:rPr>
          <w:i/>
          <w:iCs/>
        </w:rPr>
        <w:tab/>
      </w:r>
      <w:r>
        <w:t xml:space="preserve">6a.4. Entrez un </w:t>
      </w:r>
      <w:r w:rsidRPr="008158D4">
        <w:rPr>
          <w:b/>
          <w:bCs/>
        </w:rPr>
        <w:t>commentaire</w:t>
      </w:r>
      <w:r>
        <w:t xml:space="preserve"> relatif à l’ajustement effectué;</w:t>
      </w:r>
    </w:p>
    <w:p w:rsidR="00774FF8" w:rsidRPr="007652CC" w:rsidRDefault="00774FF8" w:rsidP="007F34CE"/>
    <w:p w:rsidR="00774FF8" w:rsidRPr="00A412DB" w:rsidRDefault="00774FF8" w:rsidP="007F34CE">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774FF8" w:rsidRDefault="00774FF8" w:rsidP="007F34CE">
      <w:pPr>
        <w:ind w:left="1416"/>
      </w:pPr>
    </w:p>
    <w:p w:rsidR="00774FF8" w:rsidRDefault="00774FF8" w:rsidP="007F34CE">
      <w:pPr>
        <w:ind w:left="1416"/>
      </w:pPr>
      <w:r>
        <w:t>6a.5. Cliquez sur « </w:t>
      </w:r>
      <w:r>
        <w:rPr>
          <w:b/>
          <w:bCs/>
        </w:rPr>
        <w:t>Ok</w:t>
      </w:r>
      <w:r>
        <w:t> ».</w:t>
      </w:r>
    </w:p>
    <w:p w:rsidR="00774FF8" w:rsidRPr="00CE1EE1" w:rsidRDefault="00774FF8" w:rsidP="007F34CE">
      <w:pPr>
        <w:ind w:left="1416"/>
      </w:pPr>
    </w:p>
    <w:p w:rsidR="00774FF8" w:rsidRDefault="00774FF8" w:rsidP="007F34CE">
      <w:pPr>
        <w:ind w:left="1134"/>
        <w:rPr>
          <w:i/>
          <w:iCs/>
        </w:rPr>
      </w:pPr>
      <w:r>
        <w:rPr>
          <w:i/>
          <w:iCs/>
        </w:rPr>
        <w:t xml:space="preserve">L’ajustement effectué apparaît en tête de </w:t>
      </w:r>
      <w:r w:rsidRPr="0022424D">
        <w:rPr>
          <w:i/>
          <w:iCs/>
        </w:rPr>
        <w:t>l’</w:t>
      </w:r>
      <w:r>
        <w:rPr>
          <w:i/>
          <w:iCs/>
        </w:rPr>
        <w:t>H</w:t>
      </w:r>
      <w:r w:rsidRPr="001C0DD9">
        <w:rPr>
          <w:i/>
          <w:iCs/>
        </w:rPr>
        <w:t>istorique de la facture</w:t>
      </w:r>
      <w:r>
        <w:t xml:space="preserve">, </w:t>
      </w:r>
      <w:r>
        <w:rPr>
          <w:i/>
          <w:iCs/>
        </w:rPr>
        <w:t>en date du jour et</w:t>
      </w:r>
      <w:r w:rsidRPr="0022424D">
        <w:rPr>
          <w:i/>
          <w:iCs/>
        </w:rPr>
        <w:t xml:space="preserve"> accompagné du commentaire.</w:t>
      </w:r>
    </w:p>
    <w:p w:rsidR="00774FF8" w:rsidRDefault="00774FF8" w:rsidP="007F34CE">
      <w:pPr>
        <w:ind w:left="1134"/>
        <w:rPr>
          <w:i/>
          <w:iCs/>
        </w:rPr>
      </w:pPr>
    </w:p>
    <w:p w:rsidR="00774FF8" w:rsidRDefault="00774FF8" w:rsidP="007F34CE">
      <w:pPr>
        <w:ind w:left="1134"/>
        <w:rPr>
          <w:i/>
          <w:iCs/>
        </w:rPr>
      </w:pPr>
      <w:r>
        <w:rPr>
          <w:i/>
          <w:iCs/>
        </w:rPr>
        <w:t>Vous pouvez vérifier l’</w:t>
      </w:r>
      <w:r w:rsidRPr="00D25D54">
        <w:rPr>
          <w:b/>
          <w:bCs/>
          <w:i/>
          <w:iCs/>
        </w:rPr>
        <w:t>Historique de la facture</w:t>
      </w:r>
      <w:r>
        <w:rPr>
          <w:i/>
          <w:iCs/>
        </w:rPr>
        <w:t xml:space="preserve"> en cliquant sur </w:t>
      </w:r>
      <w:r>
        <w:rPr>
          <w:noProof/>
        </w:rPr>
        <w:pict>
          <v:shape id="_x0000_i1998"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1999" type="#_x0000_t75" style="width:14.25pt;height:14.25pt;visibility:visible">
            <v:imagedata r:id="rId106" o:title=""/>
          </v:shape>
        </w:pict>
      </w:r>
      <w:r>
        <w:t>.</w:t>
      </w:r>
    </w:p>
    <w:p w:rsidR="00774FF8" w:rsidRDefault="00774FF8" w:rsidP="007F34CE">
      <w:pPr>
        <w:ind w:left="1134"/>
        <w:rPr>
          <w:i/>
          <w:iCs/>
        </w:rPr>
      </w:pPr>
    </w:p>
    <w:p w:rsidR="00774FF8" w:rsidRPr="00310617" w:rsidRDefault="00774FF8" w:rsidP="007F34CE">
      <w:pPr>
        <w:ind w:left="1134"/>
        <w:rPr>
          <w:i/>
          <w:iCs/>
        </w:rPr>
      </w:pPr>
      <w:r>
        <w:rPr>
          <w:i/>
          <w:iCs/>
        </w:rPr>
        <w:t>Vous pouvez modifier l’Historique de la facture afin</w:t>
      </w:r>
      <w:r w:rsidRPr="00310617">
        <w:rPr>
          <w:i/>
          <w:iCs/>
        </w:rPr>
        <w:t xml:space="preserve"> que celui-ci affiche le cumulatif des </w:t>
      </w:r>
      <w:r>
        <w:rPr>
          <w:i/>
          <w:iCs/>
        </w:rPr>
        <w:t>changements apportés</w:t>
      </w:r>
      <w:r w:rsidRPr="00310617">
        <w:rPr>
          <w:i/>
          <w:iCs/>
        </w:rPr>
        <w:t xml:space="preserve"> dans les </w:t>
      </w:r>
      <w:hyperlink w:anchor="Prefs_Gen_Bills" w:history="1">
        <w:r w:rsidRPr="0064095A">
          <w:rPr>
            <w:rStyle w:val="Hyperlink"/>
            <w:i/>
            <w:iCs/>
          </w:rPr>
          <w:t>Préférences Générales (Facturation)</w:t>
        </w:r>
      </w:hyperlink>
      <w:r>
        <w:rPr>
          <w:i/>
          <w:iCs/>
        </w:rPr>
        <w:t>.</w:t>
      </w:r>
    </w:p>
    <w:p w:rsidR="00774FF8" w:rsidRPr="0022424D" w:rsidRDefault="00774FF8" w:rsidP="007F34CE">
      <w:pPr>
        <w:ind w:left="1134"/>
        <w:rPr>
          <w:i/>
          <w:iCs/>
        </w:rPr>
      </w:pPr>
    </w:p>
    <w:p w:rsidR="00774FF8" w:rsidRPr="008158D4" w:rsidRDefault="00774FF8" w:rsidP="007F34CE">
      <w:pPr>
        <w:ind w:left="1134"/>
        <w:rPr>
          <w:i/>
          <w:iCs/>
        </w:rPr>
      </w:pPr>
      <w:r w:rsidRPr="008158D4">
        <w:rPr>
          <w:i/>
          <w:iCs/>
        </w:rPr>
        <w:t xml:space="preserve">Le </w:t>
      </w:r>
      <w:r w:rsidRPr="008158D4">
        <w:rPr>
          <w:b/>
          <w:bCs/>
          <w:i/>
          <w:iCs/>
        </w:rPr>
        <w:t>Montant à payer</w:t>
      </w:r>
      <w:r w:rsidRPr="008158D4">
        <w:rPr>
          <w:i/>
          <w:iCs/>
        </w:rPr>
        <w:t xml:space="preserve"> (solde) s’</w:t>
      </w:r>
      <w:r>
        <w:rPr>
          <w:i/>
          <w:iCs/>
        </w:rPr>
        <w:t xml:space="preserve">ajuste automatiquement selon les pourcentages payés par les entités payeuses </w:t>
      </w:r>
      <w:r w:rsidRPr="008158D4">
        <w:rPr>
          <w:i/>
          <w:iCs/>
        </w:rPr>
        <w:t>rattaché</w:t>
      </w:r>
      <w:r>
        <w:rPr>
          <w:i/>
          <w:iCs/>
        </w:rPr>
        <w:t>es</w:t>
      </w:r>
      <w:r w:rsidRPr="008158D4">
        <w:rPr>
          <w:i/>
          <w:iCs/>
        </w:rPr>
        <w:t xml:space="preserve"> à la facture. </w:t>
      </w:r>
    </w:p>
    <w:p w:rsidR="00774FF8" w:rsidRDefault="00774FF8" w:rsidP="007F34CE">
      <w:pPr>
        <w:ind w:left="1985" w:hanging="567"/>
      </w:pPr>
    </w:p>
    <w:p w:rsidR="00774FF8" w:rsidRPr="0037175F" w:rsidRDefault="00774FF8" w:rsidP="007F34CE">
      <w:r>
        <w:tab/>
        <w:t xml:space="preserve">6b. </w:t>
      </w:r>
      <w:r>
        <w:rPr>
          <w:b/>
          <w:bCs/>
        </w:rPr>
        <w:t>Montant payé :</w:t>
      </w:r>
    </w:p>
    <w:p w:rsidR="00774FF8" w:rsidRDefault="00774FF8" w:rsidP="007F34CE"/>
    <w:p w:rsidR="00774FF8" w:rsidRDefault="00774FF8" w:rsidP="007F34CE">
      <w:pPr>
        <w:ind w:left="1985" w:hanging="567"/>
      </w:pPr>
      <w:r>
        <w:t xml:space="preserve">6b.1. Cliquez dans le </w:t>
      </w:r>
      <w:r w:rsidRPr="008158D4">
        <w:rPr>
          <w:b/>
          <w:bCs/>
        </w:rPr>
        <w:t>cercle</w:t>
      </w:r>
      <w:r>
        <w:t xml:space="preserve"> du montant payé;</w:t>
      </w:r>
    </w:p>
    <w:p w:rsidR="00774FF8" w:rsidRDefault="00774FF8" w:rsidP="007F34CE">
      <w:pPr>
        <w:ind w:left="1985" w:hanging="567"/>
      </w:pPr>
    </w:p>
    <w:p w:rsidR="00774FF8" w:rsidRDefault="00774FF8" w:rsidP="007F34CE">
      <w:pPr>
        <w:ind w:left="1985" w:hanging="567"/>
      </w:pPr>
      <w:r>
        <w:t xml:space="preserve">6b.2. Entrez le </w:t>
      </w:r>
      <w:r w:rsidRPr="008158D4">
        <w:rPr>
          <w:b/>
          <w:bCs/>
        </w:rPr>
        <w:t>nouveau montant</w:t>
      </w:r>
      <w:r>
        <w:t>;</w:t>
      </w:r>
    </w:p>
    <w:p w:rsidR="00774FF8" w:rsidRDefault="00774FF8" w:rsidP="007F34CE">
      <w:pPr>
        <w:ind w:left="1985" w:hanging="567"/>
      </w:pPr>
    </w:p>
    <w:p w:rsidR="00774FF8" w:rsidRDefault="00774FF8" w:rsidP="007F34CE">
      <w:pPr>
        <w:ind w:left="1985" w:hanging="567"/>
      </w:pPr>
      <w:r>
        <w:t xml:space="preserve">6b.3. Cliquez sur </w:t>
      </w:r>
      <w:r>
        <w:rPr>
          <w:noProof/>
        </w:rPr>
        <w:pict>
          <v:shape id="_x0000_i2000" type="#_x0000_t75" style="width:45pt;height:14.25pt;visibility:visible">
            <v:imagedata r:id="rId104" o:title=""/>
          </v:shape>
        </w:pict>
      </w:r>
      <w:r>
        <w:t xml:space="preserve">; </w:t>
      </w:r>
    </w:p>
    <w:p w:rsidR="00774FF8" w:rsidRDefault="00774FF8" w:rsidP="007F34CE">
      <w:pPr>
        <w:ind w:left="1985" w:hanging="567"/>
      </w:pPr>
    </w:p>
    <w:p w:rsidR="00774FF8" w:rsidRDefault="00774FF8" w:rsidP="007F34CE">
      <w:pPr>
        <w:ind w:left="1985"/>
        <w:rPr>
          <w:i/>
          <w:iCs/>
        </w:rPr>
      </w:pPr>
      <w:r>
        <w:rPr>
          <w:i/>
          <w:iCs/>
        </w:rPr>
        <w:t xml:space="preserve">La fenêtre </w:t>
      </w:r>
      <w:r w:rsidRPr="007652CC">
        <w:t>Commentaire</w:t>
      </w:r>
      <w:r>
        <w:t xml:space="preserve"> </w:t>
      </w:r>
      <w:r w:rsidRPr="007652CC">
        <w:rPr>
          <w:i/>
          <w:iCs/>
        </w:rPr>
        <w:t>apparaît</w:t>
      </w:r>
      <w:r>
        <w:rPr>
          <w:i/>
          <w:iCs/>
        </w:rPr>
        <w:t>.</w:t>
      </w:r>
    </w:p>
    <w:p w:rsidR="00774FF8" w:rsidRDefault="00774FF8" w:rsidP="007F34CE">
      <w:pPr>
        <w:rPr>
          <w:i/>
          <w:iCs/>
        </w:rPr>
      </w:pPr>
    </w:p>
    <w:p w:rsidR="00774FF8" w:rsidRDefault="00774FF8" w:rsidP="007F34CE">
      <w:r>
        <w:rPr>
          <w:i/>
          <w:iCs/>
        </w:rPr>
        <w:tab/>
      </w:r>
      <w:r>
        <w:rPr>
          <w:i/>
          <w:iCs/>
        </w:rPr>
        <w:tab/>
      </w:r>
      <w:r>
        <w:t xml:space="preserve">6b.4. Entrez un </w:t>
      </w:r>
      <w:r w:rsidRPr="008158D4">
        <w:rPr>
          <w:b/>
          <w:bCs/>
        </w:rPr>
        <w:t>commentaire</w:t>
      </w:r>
      <w:r>
        <w:t xml:space="preserve"> relatif à l’ajustement effectué;</w:t>
      </w:r>
    </w:p>
    <w:p w:rsidR="00774FF8" w:rsidRPr="007652CC" w:rsidRDefault="00774FF8" w:rsidP="007F34CE"/>
    <w:p w:rsidR="00774FF8" w:rsidRPr="00A412DB" w:rsidRDefault="00774FF8" w:rsidP="007F34CE">
      <w:pPr>
        <w:ind w:left="1985"/>
        <w:rPr>
          <w:i/>
          <w:iCs/>
        </w:rPr>
      </w:pPr>
      <w:r>
        <w:rPr>
          <w:i/>
          <w:iCs/>
        </w:rPr>
        <w:t xml:space="preserve">Vous devez obligatoirement inscrire un commentaire lors de l’ajustement d’une facture. Vous pouvez modifier cette obligation dans les </w:t>
      </w:r>
      <w:hyperlink w:anchor="Prefs_Gen_Bills" w:history="1">
        <w:r w:rsidRPr="0064095A">
          <w:rPr>
            <w:rStyle w:val="Hyperlink"/>
            <w:i/>
            <w:iCs/>
          </w:rPr>
          <w:t>Préférences Générales (Facturation)</w:t>
        </w:r>
      </w:hyperlink>
      <w:r>
        <w:rPr>
          <w:i/>
          <w:iCs/>
        </w:rPr>
        <w:t>.</w:t>
      </w:r>
    </w:p>
    <w:p w:rsidR="00774FF8" w:rsidRDefault="00774FF8" w:rsidP="007F34CE">
      <w:pPr>
        <w:ind w:left="1416"/>
      </w:pPr>
    </w:p>
    <w:p w:rsidR="00774FF8" w:rsidRPr="007B18E1" w:rsidRDefault="00774FF8" w:rsidP="007F34CE">
      <w:pPr>
        <w:ind w:left="1416"/>
      </w:pPr>
      <w:r>
        <w:t>6b.5. Cliquez sur « </w:t>
      </w:r>
      <w:r>
        <w:rPr>
          <w:b/>
          <w:bCs/>
        </w:rPr>
        <w:t>Ok</w:t>
      </w:r>
      <w:r>
        <w:t> ».</w:t>
      </w:r>
    </w:p>
    <w:p w:rsidR="00774FF8" w:rsidRDefault="00774FF8" w:rsidP="007F34CE">
      <w:pPr>
        <w:ind w:left="1985"/>
        <w:rPr>
          <w:i/>
          <w:iCs/>
        </w:rPr>
      </w:pPr>
    </w:p>
    <w:p w:rsidR="00774FF8" w:rsidRPr="0022424D" w:rsidRDefault="00774FF8" w:rsidP="007F34CE">
      <w:pPr>
        <w:ind w:left="1134"/>
        <w:rPr>
          <w:i/>
          <w:iCs/>
        </w:rPr>
      </w:pPr>
      <w:r>
        <w:rPr>
          <w:i/>
          <w:iCs/>
        </w:rPr>
        <w:t xml:space="preserve">L’ajustement effectué apparaît en tête de </w:t>
      </w:r>
      <w:r w:rsidRPr="0022424D">
        <w:rPr>
          <w:i/>
          <w:iCs/>
        </w:rPr>
        <w:t>l’</w:t>
      </w:r>
      <w:r>
        <w:t xml:space="preserve">Historique des paiements / </w:t>
      </w:r>
      <w:r w:rsidRPr="00A72D52">
        <w:t>ajustements</w:t>
      </w:r>
      <w:r>
        <w:t xml:space="preserve">, </w:t>
      </w:r>
      <w:r>
        <w:rPr>
          <w:i/>
          <w:iCs/>
        </w:rPr>
        <w:t>en date du jour et</w:t>
      </w:r>
      <w:r w:rsidRPr="0022424D">
        <w:rPr>
          <w:i/>
          <w:iCs/>
        </w:rPr>
        <w:t xml:space="preserve"> accompagné du commentaire.</w:t>
      </w:r>
    </w:p>
    <w:p w:rsidR="00774FF8" w:rsidRDefault="00774FF8" w:rsidP="007F34CE">
      <w:pPr>
        <w:ind w:left="1134"/>
      </w:pPr>
    </w:p>
    <w:p w:rsidR="00774FF8" w:rsidRDefault="00774FF8" w:rsidP="007F34CE">
      <w:pPr>
        <w:ind w:left="1134"/>
      </w:pPr>
      <w:r>
        <w:rPr>
          <w:i/>
          <w:iCs/>
        </w:rPr>
        <w:t xml:space="preserve">Vous pouvez vérifier </w:t>
      </w:r>
      <w:r w:rsidRPr="00D25D54">
        <w:rPr>
          <w:i/>
          <w:iCs/>
        </w:rPr>
        <w:t>l’</w:t>
      </w:r>
      <w:r w:rsidRPr="00D25D54">
        <w:rPr>
          <w:b/>
          <w:bCs/>
          <w:i/>
          <w:iCs/>
        </w:rPr>
        <w:t>Historique historique des paiements / ajustements</w:t>
      </w:r>
      <w:r>
        <w:rPr>
          <w:i/>
          <w:iCs/>
        </w:rPr>
        <w:t xml:space="preserve"> en cliquant sur </w:t>
      </w:r>
      <w:r>
        <w:rPr>
          <w:noProof/>
        </w:rPr>
        <w:pict>
          <v:shape id="_x0000_i2001" type="#_x0000_t75" style="width:14.25pt;height:14.25pt;visibility:visible">
            <v:imagedata r:id="rId105" o:title=""/>
          </v:shape>
        </w:pict>
      </w:r>
      <w:r>
        <w:t xml:space="preserve"> </w:t>
      </w:r>
      <w:r>
        <w:rPr>
          <w:i/>
          <w:iCs/>
        </w:rPr>
        <w:t xml:space="preserve">situé à la droite du champ. Les entrées de la liste sont disposées en ordre décroissant selon la date. Vous fermez la liste déroulante en cliquant sur </w:t>
      </w:r>
      <w:r>
        <w:rPr>
          <w:noProof/>
        </w:rPr>
        <w:pict>
          <v:shape id="_x0000_i2002" type="#_x0000_t75" style="width:14.25pt;height:14.25pt;visibility:visible">
            <v:imagedata r:id="rId106" o:title=""/>
          </v:shape>
        </w:pict>
      </w:r>
      <w:r>
        <w:t>.</w:t>
      </w:r>
    </w:p>
    <w:p w:rsidR="00774FF8" w:rsidRDefault="00774FF8" w:rsidP="007F34CE">
      <w:pPr>
        <w:ind w:left="1134"/>
      </w:pPr>
    </w:p>
    <w:p w:rsidR="00774FF8" w:rsidRDefault="00774FF8" w:rsidP="007F34CE">
      <w:pPr>
        <w:ind w:left="1134"/>
        <w:rPr>
          <w:i/>
          <w:iCs/>
        </w:rPr>
      </w:pPr>
      <w:r w:rsidRPr="008158D4">
        <w:rPr>
          <w:i/>
          <w:iCs/>
        </w:rPr>
        <w:t xml:space="preserve">Le </w:t>
      </w:r>
      <w:r w:rsidRPr="008158D4">
        <w:rPr>
          <w:b/>
          <w:bCs/>
          <w:i/>
          <w:iCs/>
        </w:rPr>
        <w:t>Montant à payer</w:t>
      </w:r>
      <w:r>
        <w:rPr>
          <w:i/>
          <w:iCs/>
        </w:rPr>
        <w:t xml:space="preserve"> (solde) </w:t>
      </w:r>
      <w:r w:rsidRPr="008158D4">
        <w:rPr>
          <w:i/>
          <w:iCs/>
        </w:rPr>
        <w:t>s’ajuste automatiquement</w:t>
      </w:r>
      <w:r>
        <w:rPr>
          <w:i/>
          <w:iCs/>
        </w:rPr>
        <w:t>.</w:t>
      </w:r>
    </w:p>
    <w:p w:rsidR="00774FF8" w:rsidRDefault="00774FF8" w:rsidP="007F34CE"/>
    <w:p w:rsidR="00774FF8" w:rsidRDefault="00774FF8" w:rsidP="007F34CE">
      <w:pPr>
        <w:ind w:left="709"/>
      </w:pPr>
      <w:r>
        <w:t xml:space="preserve">6c. </w:t>
      </w:r>
      <w:r w:rsidRPr="001C2F0B">
        <w:rPr>
          <w:b/>
          <w:bCs/>
        </w:rPr>
        <w:t>Description</w:t>
      </w:r>
      <w:r>
        <w:t> </w:t>
      </w:r>
      <w:r w:rsidRPr="006E64BA">
        <w:rPr>
          <w:b/>
          <w:bCs/>
        </w:rPr>
        <w:t>:</w:t>
      </w:r>
    </w:p>
    <w:p w:rsidR="00774FF8" w:rsidRDefault="00774FF8" w:rsidP="007F34CE">
      <w:pPr>
        <w:ind w:left="709"/>
      </w:pPr>
    </w:p>
    <w:p w:rsidR="00774FF8" w:rsidRDefault="00774FF8" w:rsidP="007F34CE">
      <w:pPr>
        <w:ind w:left="709"/>
      </w:pPr>
      <w:r>
        <w:tab/>
        <w:t>6c.1. Cliquez dans le champ de description de la facture;</w:t>
      </w:r>
    </w:p>
    <w:p w:rsidR="00774FF8" w:rsidRDefault="00774FF8" w:rsidP="007F34CE">
      <w:pPr>
        <w:ind w:left="709"/>
      </w:pPr>
      <w:r>
        <w:tab/>
      </w:r>
    </w:p>
    <w:p w:rsidR="00774FF8" w:rsidRDefault="00774FF8" w:rsidP="007F34CE">
      <w:pPr>
        <w:ind w:left="709"/>
      </w:pPr>
      <w:r>
        <w:tab/>
      </w:r>
      <w:r>
        <w:tab/>
      </w:r>
      <w:r>
        <w:rPr>
          <w:i/>
          <w:iCs/>
        </w:rPr>
        <w:t>Le champ de modification de la description apparaît</w:t>
      </w:r>
      <w:r>
        <w:t>.</w:t>
      </w:r>
    </w:p>
    <w:p w:rsidR="00774FF8" w:rsidRDefault="00774FF8" w:rsidP="007F34CE">
      <w:pPr>
        <w:ind w:left="709"/>
      </w:pPr>
    </w:p>
    <w:p w:rsidR="00774FF8" w:rsidRPr="00DC28F6" w:rsidRDefault="00774FF8" w:rsidP="007F34CE">
      <w:pPr>
        <w:ind w:left="2127" w:hanging="1418"/>
        <w:rPr>
          <w:i/>
          <w:iCs/>
        </w:rPr>
      </w:pPr>
      <w:r>
        <w:tab/>
      </w:r>
      <w:r>
        <w:rPr>
          <w:i/>
          <w:iCs/>
        </w:rPr>
        <w:t>La première lettre du premier mot sera automatiquement mise en majuscule.</w:t>
      </w:r>
    </w:p>
    <w:p w:rsidR="00774FF8" w:rsidRDefault="00774FF8" w:rsidP="007F34CE">
      <w:pPr>
        <w:ind w:left="709"/>
      </w:pPr>
    </w:p>
    <w:p w:rsidR="00774FF8" w:rsidRDefault="00774FF8" w:rsidP="007F34CE">
      <w:pPr>
        <w:ind w:left="709"/>
      </w:pPr>
      <w:r>
        <w:tab/>
        <w:t xml:space="preserve">6c.2. Apportez la modification voulue à la description de la facture;  </w:t>
      </w:r>
    </w:p>
    <w:p w:rsidR="00774FF8" w:rsidRDefault="00774FF8" w:rsidP="007F34CE">
      <w:pPr>
        <w:ind w:left="1440"/>
      </w:pPr>
    </w:p>
    <w:p w:rsidR="00774FF8" w:rsidRDefault="00774FF8" w:rsidP="007F34CE">
      <w:pPr>
        <w:ind w:left="1440"/>
      </w:pPr>
      <w:r>
        <w:t xml:space="preserve">6c.3. Cliquez sur </w:t>
      </w:r>
      <w:r>
        <w:rPr>
          <w:noProof/>
        </w:rPr>
        <w:pict>
          <v:shape id="_x0000_i2003" type="#_x0000_t75" style="width:14.25pt;height:14.25pt;visibility:visible">
            <v:imagedata r:id="rId107" o:title=""/>
          </v:shape>
        </w:pict>
      </w:r>
      <w:r>
        <w:t xml:space="preserve"> pour sauvegarder la modification.</w:t>
      </w:r>
    </w:p>
    <w:p w:rsidR="00774FF8" w:rsidRDefault="00774FF8" w:rsidP="007F34CE">
      <w:pPr>
        <w:ind w:left="1440"/>
      </w:pPr>
    </w:p>
    <w:p w:rsidR="00774FF8" w:rsidRPr="00DC28F6" w:rsidRDefault="00774FF8" w:rsidP="007F34CE">
      <w:pPr>
        <w:ind w:left="1985"/>
        <w:rPr>
          <w:i/>
          <w:iCs/>
        </w:rPr>
      </w:pPr>
      <w:r>
        <w:rPr>
          <w:i/>
          <w:iCs/>
        </w:rPr>
        <w:t>Le champ de modification de la description disparaît.</w:t>
      </w:r>
    </w:p>
    <w:p w:rsidR="00774FF8" w:rsidRDefault="00774FF8" w:rsidP="007F34CE">
      <w:pPr>
        <w:ind w:left="1985"/>
      </w:pPr>
    </w:p>
    <w:p w:rsidR="00774FF8" w:rsidRPr="00DC28F6" w:rsidRDefault="00774FF8" w:rsidP="007F34CE">
      <w:pPr>
        <w:ind w:left="1134"/>
      </w:pPr>
      <w:r>
        <w:rPr>
          <w:i/>
          <w:iCs/>
        </w:rPr>
        <w:t xml:space="preserve">Pour fermer le champ de modification de la description sans rien enregistrer, cliquez sur </w:t>
      </w:r>
      <w:r w:rsidRPr="009C6C36">
        <w:rPr>
          <w:i/>
          <w:iCs/>
          <w:noProof/>
        </w:rPr>
        <w:pict>
          <v:shape id="_x0000_i2004" type="#_x0000_t75" style="width:14.25pt;height:14.25pt;visibility:visible">
            <v:imagedata r:id="rId108" o:title=""/>
          </v:shape>
        </w:pict>
      </w:r>
      <w:r>
        <w:t>.</w:t>
      </w:r>
    </w:p>
    <w:p w:rsidR="00774FF8" w:rsidRPr="001C2BC8" w:rsidRDefault="00774FF8" w:rsidP="007F34CE">
      <w:pPr>
        <w:ind w:left="1440"/>
        <w:rPr>
          <w:i/>
          <w:iCs/>
        </w:rPr>
      </w:pPr>
    </w:p>
    <w:p w:rsidR="00774FF8" w:rsidRDefault="00774FF8" w:rsidP="007F34CE">
      <w:pPr>
        <w:ind w:left="284"/>
        <w:rPr>
          <w:i/>
          <w:iCs/>
        </w:rPr>
      </w:pPr>
      <w:r>
        <w:rPr>
          <w:i/>
          <w:iCs/>
        </w:rPr>
        <w:t xml:space="preserve">Si vous désirez apporter d’autres ajustements à la même facture, reprenez à l’étape 5. </w:t>
      </w:r>
    </w:p>
    <w:p w:rsidR="00774FF8" w:rsidRDefault="00774FF8" w:rsidP="007F34CE">
      <w:pPr>
        <w:ind w:left="284"/>
        <w:rPr>
          <w:i/>
          <w:iCs/>
        </w:rPr>
      </w:pPr>
    </w:p>
    <w:p w:rsidR="00774FF8" w:rsidRDefault="00774FF8" w:rsidP="007F34CE">
      <w:pPr>
        <w:ind w:left="284"/>
        <w:rPr>
          <w:i/>
          <w:iCs/>
        </w:rPr>
      </w:pPr>
      <w:r>
        <w:rPr>
          <w:i/>
          <w:iCs/>
        </w:rPr>
        <w:t xml:space="preserve">Si vous désirez </w:t>
      </w:r>
      <w:r w:rsidRPr="004E03CA">
        <w:rPr>
          <w:b/>
          <w:bCs/>
          <w:i/>
          <w:iCs/>
        </w:rPr>
        <w:t>ajuster d’autres factures</w:t>
      </w:r>
      <w:r>
        <w:rPr>
          <w:i/>
          <w:iCs/>
        </w:rPr>
        <w:t xml:space="preserve"> pour le même travailleur autonome, sélectionnez une nouvelle facture et reprenez à l’étape 5. Toutefois, notez bien que si la nouvelle facture sélectionnée est </w:t>
      </w:r>
      <w:r w:rsidRPr="004E03CA">
        <w:rPr>
          <w:b/>
          <w:bCs/>
          <w:i/>
          <w:iCs/>
        </w:rPr>
        <w:t xml:space="preserve">liée à d’autres </w:t>
      </w:r>
      <w:r>
        <w:rPr>
          <w:b/>
          <w:bCs/>
          <w:i/>
          <w:iCs/>
        </w:rPr>
        <w:t>Entités payeuses</w:t>
      </w:r>
      <w:r>
        <w:rPr>
          <w:i/>
          <w:iCs/>
        </w:rPr>
        <w:t xml:space="preserve">, le </w:t>
      </w:r>
      <w:r w:rsidRPr="004E03CA">
        <w:rPr>
          <w:b/>
          <w:bCs/>
          <w:i/>
          <w:iCs/>
        </w:rPr>
        <w:t>se</w:t>
      </w:r>
      <w:r>
        <w:rPr>
          <w:b/>
          <w:bCs/>
          <w:i/>
          <w:iCs/>
        </w:rPr>
        <w:t>cteur de la comptabilité / facturation de celles</w:t>
      </w:r>
      <w:r w:rsidRPr="004E03CA">
        <w:rPr>
          <w:b/>
          <w:bCs/>
          <w:i/>
          <w:iCs/>
        </w:rPr>
        <w:t>-ci sera aussi bloqué</w:t>
      </w:r>
      <w:r>
        <w:rPr>
          <w:i/>
          <w:iCs/>
        </w:rPr>
        <w:t xml:space="preserve"> pour les autres utilisateurs jusqu’à ce que vous arrêtiez la modification de la facturation.</w:t>
      </w:r>
    </w:p>
    <w:p w:rsidR="00774FF8" w:rsidRDefault="00774FF8" w:rsidP="007F34CE">
      <w:pPr>
        <w:rPr>
          <w:i/>
          <w:iCs/>
        </w:rPr>
      </w:pPr>
    </w:p>
    <w:p w:rsidR="00774FF8" w:rsidRDefault="00774FF8" w:rsidP="007F34CE">
      <w:pPr>
        <w:ind w:left="426" w:hanging="426"/>
        <w:rPr>
          <w:color w:val="9BBB59"/>
        </w:rPr>
      </w:pPr>
      <w:r>
        <w:t xml:space="preserve">7. Cliquez sur  </w:t>
      </w:r>
      <w:r>
        <w:object w:dxaOrig="225" w:dyaOrig="225">
          <v:shape id="_x0000_i2005" type="#_x0000_t75" style="width:14.25pt;height:14.25pt" o:ole="">
            <v:imagedata r:id="rId109" o:title=""/>
          </v:shape>
          <o:OLEObject Type="Embed" ProgID="Paint.Picture" ShapeID="_x0000_i2005" DrawAspect="Content" ObjectID="_1329503159" r:id="rId297"/>
        </w:object>
      </w:r>
      <w:r>
        <w:t xml:space="preserve"> pour </w:t>
      </w:r>
      <w:r>
        <w:rPr>
          <w:b/>
          <w:bCs/>
          <w:u w:val="single"/>
        </w:rPr>
        <w:t>Arrêter la modification de la facturation</w:t>
      </w:r>
      <w:r>
        <w:rPr>
          <w:b/>
          <w:bCs/>
        </w:rPr>
        <w:t>.</w:t>
      </w:r>
    </w:p>
    <w:p w:rsidR="00774FF8" w:rsidRDefault="00774FF8" w:rsidP="007F34CE">
      <w:pPr>
        <w:ind w:left="709" w:hanging="709"/>
        <w:rPr>
          <w:i/>
          <w:iCs/>
        </w:rPr>
      </w:pPr>
    </w:p>
    <w:p w:rsidR="00774FF8" w:rsidRDefault="00774FF8" w:rsidP="007F34CE">
      <w:pPr>
        <w:ind w:left="426"/>
        <w:rPr>
          <w:i/>
          <w:iCs/>
        </w:rPr>
      </w:pPr>
      <w:r>
        <w:rPr>
          <w:i/>
          <w:iCs/>
        </w:rPr>
        <w:t>Le secteur de la facturation du travailleur autonome se désactive.</w:t>
      </w:r>
    </w:p>
    <w:p w:rsidR="00774FF8" w:rsidRDefault="00774FF8" w:rsidP="007F34CE">
      <w:pPr>
        <w:ind w:left="426"/>
        <w:rPr>
          <w:i/>
          <w:iCs/>
        </w:rPr>
      </w:pPr>
    </w:p>
    <w:p w:rsidR="00774FF8" w:rsidRDefault="00774FF8" w:rsidP="007F34CE">
      <w:pPr>
        <w:ind w:left="426"/>
      </w:pPr>
      <w:r>
        <w:rPr>
          <w:i/>
          <w:iCs/>
        </w:rPr>
        <w:t>Désactiver le secteur de la facturation le  débloque pour les autres utilisateurs voulant y apporter des modifications. De même qu’il débloque le secteur de la comptabilité / facturation des autres Entités payeuses liées aux factures modifiées.</w:t>
      </w:r>
    </w:p>
    <w:p w:rsidR="00774FF8" w:rsidRDefault="00774FF8" w:rsidP="007F34CE">
      <w:pPr>
        <w:ind w:left="426"/>
        <w:rPr>
          <w:i/>
          <w:iCs/>
        </w:rPr>
      </w:pPr>
    </w:p>
    <w:p w:rsidR="00774FF8" w:rsidRDefault="00774FF8" w:rsidP="007F34CE">
      <w:pPr>
        <w:ind w:left="426"/>
        <w:rPr>
          <w:i/>
          <w:iCs/>
        </w:rPr>
      </w:pPr>
    </w:p>
    <w:p w:rsidR="00774FF8" w:rsidRPr="00624762" w:rsidRDefault="00774FF8" w:rsidP="007F34CE">
      <w:pPr>
        <w:rPr>
          <w:i/>
          <w:iCs/>
        </w:rPr>
      </w:pPr>
      <w:r>
        <w:rPr>
          <w:i/>
          <w:iCs/>
        </w:rPr>
        <w:t>Pour pouvoir ajuster une facture pour un utilisateur travailleur autonome</w:t>
      </w:r>
      <w:r w:rsidRPr="00624762">
        <w:rPr>
          <w:i/>
          <w:iCs/>
        </w:rPr>
        <w:t xml:space="preserve">, un utilisateur </w:t>
      </w:r>
      <w:r>
        <w:rPr>
          <w:i/>
          <w:iCs/>
        </w:rPr>
        <w:t>doit avoir l’</w:t>
      </w:r>
      <w:r w:rsidRPr="006A714C">
        <w:rPr>
          <w:b/>
          <w:bCs/>
          <w:i/>
          <w:iCs/>
        </w:rPr>
        <w:t>Accès aux paies / facturations de tous les utilisateurs</w:t>
      </w:r>
      <w:r w:rsidRPr="00624762">
        <w:rPr>
          <w:i/>
          <w:iCs/>
        </w:rPr>
        <w:t xml:space="preserve"> </w:t>
      </w:r>
      <w:r>
        <w:rPr>
          <w:i/>
          <w:iCs/>
        </w:rPr>
        <w:t xml:space="preserve">et le </w:t>
      </w:r>
      <w:r w:rsidRPr="00891AC7">
        <w:rPr>
          <w:b/>
          <w:bCs/>
          <w:i/>
          <w:iCs/>
        </w:rPr>
        <w:t>Droit  de gérer les paies / facturations de tous les utilisateurs</w:t>
      </w:r>
      <w:r w:rsidRPr="00624762">
        <w:rPr>
          <w:i/>
          <w:iCs/>
        </w:rPr>
        <w:t xml:space="preserve"> d’activé dans son type d’utilisateur.</w:t>
      </w:r>
    </w:p>
    <w:p w:rsidR="00774FF8" w:rsidRDefault="00774FF8" w:rsidP="007F34CE">
      <w:pPr>
        <w:ind w:left="284"/>
        <w:rPr>
          <w:i/>
          <w:iCs/>
        </w:rPr>
      </w:pPr>
    </w:p>
    <w:p w:rsidR="00774FF8" w:rsidRDefault="00774FF8" w:rsidP="007F34CE">
      <w:pPr>
        <w:rPr>
          <w:i/>
          <w:iCs/>
        </w:rPr>
      </w:pPr>
      <w:r>
        <w:rPr>
          <w:i/>
          <w:iCs/>
        </w:rPr>
        <w:t xml:space="preserve">Un utilisateur travailleur autonome qui ajuste une facture pour lui-même doit de plus avoir le </w:t>
      </w:r>
      <w:r w:rsidRPr="00891AC7">
        <w:rPr>
          <w:b/>
          <w:bCs/>
          <w:i/>
          <w:iCs/>
        </w:rPr>
        <w:t>Droit de gérer sa propre paie / facturation</w:t>
      </w:r>
      <w:r>
        <w:rPr>
          <w:b/>
          <w:bCs/>
          <w:i/>
          <w:iCs/>
        </w:rPr>
        <w:t xml:space="preserve"> </w:t>
      </w:r>
      <w:r>
        <w:rPr>
          <w:i/>
          <w:iCs/>
        </w:rPr>
        <w:t>d’activé dans son type d’utilisateur.</w:t>
      </w:r>
    </w:p>
    <w:p w:rsidR="00774FF8" w:rsidRDefault="00774FF8" w:rsidP="007F34CE">
      <w:pPr>
        <w:rPr>
          <w:i/>
          <w:iCs/>
        </w:rPr>
      </w:pPr>
    </w:p>
    <w:p w:rsidR="00774FF8" w:rsidRDefault="00774FF8" w:rsidP="007F34CE">
      <w:pPr>
        <w:rPr>
          <w:i/>
          <w:iCs/>
        </w:rPr>
      </w:pPr>
      <w:r>
        <w:rPr>
          <w:i/>
          <w:iCs/>
        </w:rPr>
        <w:t>Vous pouvez en tout temps quitter la fenêtre</w:t>
      </w:r>
      <w:r>
        <w:t xml:space="preserve"> Facturation d’un travailleur autonome </w:t>
      </w:r>
      <w:r>
        <w:rPr>
          <w:i/>
          <w:iCs/>
        </w:rPr>
        <w:t xml:space="preserve">en cliquant sur le </w:t>
      </w:r>
      <w:r w:rsidRPr="009C6C36">
        <w:rPr>
          <w:b/>
          <w:bCs/>
          <w:i/>
          <w:iCs/>
          <w:noProof/>
        </w:rPr>
        <w:pict>
          <v:shape id="_x0000_i2006" type="#_x0000_t75" style="width:10.5pt;height:10.5pt;visibility:visible">
            <v:imagedata r:id="rId18" o:title=""/>
          </v:shape>
        </w:pict>
      </w:r>
      <w:r>
        <w:rPr>
          <w:b/>
          <w:bCs/>
          <w:i/>
          <w:iCs/>
        </w:rPr>
        <w:t xml:space="preserve"> </w:t>
      </w:r>
      <w:r>
        <w:rPr>
          <w:i/>
          <w:iCs/>
        </w:rPr>
        <w:t xml:space="preserve">dans le coin supérieur droit de la fenêtre ou en appuyant sur la touche </w:t>
      </w:r>
      <w:r>
        <w:rPr>
          <w:b/>
          <w:bCs/>
          <w:i/>
          <w:iCs/>
        </w:rPr>
        <w:t xml:space="preserve">Échap (Esc) </w:t>
      </w:r>
      <w:r>
        <w:rPr>
          <w:i/>
          <w:iCs/>
        </w:rPr>
        <w:t>de votre clavier. Quitter la fenêtre désactive les secteurs activés.</w:t>
      </w:r>
    </w:p>
    <w:p w:rsidR="00774FF8" w:rsidRDefault="00774FF8" w:rsidP="007F34CE">
      <w:pPr>
        <w:rPr>
          <w:i/>
          <w:iCs/>
        </w:rPr>
      </w:pPr>
    </w:p>
    <w:p w:rsidR="00774FF8" w:rsidRDefault="00774FF8" w:rsidP="007F34CE">
      <w:pPr>
        <w:rPr>
          <w:b/>
          <w:bCs/>
        </w:rPr>
      </w:pPr>
      <w:r w:rsidRPr="00891AC7">
        <w:rPr>
          <w:b/>
          <w:bCs/>
        </w:rPr>
        <w:t>Articles liés</w:t>
      </w:r>
      <w:r>
        <w:rPr>
          <w:b/>
          <w:bCs/>
        </w:rPr>
        <w:t> :</w:t>
      </w:r>
    </w:p>
    <w:p w:rsidR="00774FF8" w:rsidRDefault="00774FF8" w:rsidP="007F34CE">
      <w:hyperlink w:anchor="Users_Bills_Billed_Adjust" w:history="1">
        <w:r w:rsidRPr="00FB18E9">
          <w:rPr>
            <w:rStyle w:val="Hyperlink"/>
          </w:rPr>
          <w:t>Ajuster une facture</w:t>
        </w:r>
      </w:hyperlink>
    </w:p>
    <w:p w:rsidR="00774FF8" w:rsidRDefault="00774FF8" w:rsidP="007F34CE">
      <w:hyperlink w:anchor="CC_Bills_Adjust" w:history="1">
        <w:r w:rsidRPr="00891AC7">
          <w:rPr>
            <w:rStyle w:val="Hyperlink"/>
          </w:rPr>
          <w:t>Ajuster une facture dans un compte client</w:t>
        </w:r>
      </w:hyperlink>
    </w:p>
    <w:p w:rsidR="00774FF8" w:rsidRDefault="00774FF8" w:rsidP="007F34CE">
      <w:hyperlink w:anchor="KP_Bills_Adjust" w:history="1">
        <w:r w:rsidRPr="00FB18E9">
          <w:rPr>
            <w:rStyle w:val="Hyperlink"/>
          </w:rPr>
          <w:t>Ajuster une facture dans un compte personne / organisme clé</w:t>
        </w:r>
      </w:hyperlink>
    </w:p>
    <w:p w:rsidR="00774FF8" w:rsidRDefault="00774FF8" w:rsidP="007F34CE">
      <w:hyperlink w:anchor="Clinic_Bills_Adjust" w:history="1">
        <w:r w:rsidRPr="00FB18E9">
          <w:rPr>
            <w:rStyle w:val="Hyperlink"/>
          </w:rPr>
          <w:t>Ajuster une facture pour la clinique</w:t>
        </w:r>
      </w:hyperlink>
    </w:p>
    <w:p w:rsidR="00774FF8" w:rsidRDefault="00774FF8" w:rsidP="007F34CE">
      <w:pPr>
        <w:pStyle w:val="Heading4"/>
      </w:pPr>
      <w:r>
        <w:br w:type="page"/>
      </w:r>
      <w:bookmarkStart w:id="221" w:name="Users_Bills_Billed_Filter"/>
      <w:bookmarkEnd w:id="221"/>
      <w:r>
        <w:t>Filtrer les factures d’un utilisateur travailleur autonome</w:t>
      </w:r>
    </w:p>
    <w:p w:rsidR="00774FF8" w:rsidRDefault="00774FF8" w:rsidP="007F34CE">
      <w:r w:rsidRPr="00CA76CD">
        <w:rPr>
          <w:vanish/>
        </w:rPr>
        <w:t xml:space="preserve">Numéro : </w:t>
      </w:r>
      <w:r>
        <w:rPr>
          <w:vanish/>
        </w:rPr>
        <w:t>206</w:t>
      </w:r>
    </w:p>
    <w:p w:rsidR="00774FF8" w:rsidRDefault="00774FF8" w:rsidP="007F34CE">
      <w:r>
        <w:t xml:space="preserve">Pour filtrer les </w:t>
      </w:r>
      <w:hyperlink w:anchor="Bills_Facture" w:history="1">
        <w:r w:rsidRPr="00246274">
          <w:rPr>
            <w:rStyle w:val="Hyperlink"/>
          </w:rPr>
          <w:t>factur</w:t>
        </w:r>
        <w:r>
          <w:rPr>
            <w:rStyle w:val="Hyperlink"/>
          </w:rPr>
          <w:t>es</w:t>
        </w:r>
      </w:hyperlink>
      <w:r>
        <w:t xml:space="preserve"> d’un </w:t>
      </w:r>
      <w:hyperlink w:anchor="Users" w:history="1">
        <w:r w:rsidRPr="00234D19">
          <w:rPr>
            <w:rStyle w:val="Hyperlink"/>
          </w:rPr>
          <w:t>Utilisateur</w:t>
        </w:r>
      </w:hyperlink>
      <w:r>
        <w:t xml:space="preserve"> travailleur autonome, cliquez sur le menu </w:t>
      </w:r>
      <w:r w:rsidRPr="00AF05A0">
        <w:rPr>
          <w:b/>
          <w:bCs/>
        </w:rPr>
        <w:t>Gestion</w:t>
      </w:r>
      <w:r>
        <w:t xml:space="preserve">, puis cliquez sur </w:t>
      </w:r>
      <w:r>
        <w:rPr>
          <w:noProof/>
        </w:rPr>
        <w:pict>
          <v:shape id="Picture 656" o:spid="_x0000_i2007" type="#_x0000_t75" style="width:14.25pt;height:14.25pt;visibility:visible">
            <v:imagedata r:id="rId295" o:title=""/>
          </v:shape>
        </w:pict>
      </w:r>
      <w:r>
        <w:rPr>
          <w:noProof/>
        </w:rPr>
        <w:t xml:space="preserve"> </w:t>
      </w:r>
      <w:r w:rsidRPr="00234D19">
        <w:rPr>
          <w:b/>
          <w:bCs/>
        </w:rPr>
        <w:t>Utilisateurs</w:t>
      </w:r>
      <w:r>
        <w:t>.</w:t>
      </w:r>
    </w:p>
    <w:p w:rsidR="00774FF8" w:rsidRDefault="00774FF8" w:rsidP="007F34CE">
      <w:pPr>
        <w:rPr>
          <w:i/>
          <w:iCs/>
        </w:rPr>
      </w:pPr>
    </w:p>
    <w:p w:rsidR="00774FF8" w:rsidRDefault="00774FF8" w:rsidP="007F34CE">
      <w:r w:rsidRPr="00906851">
        <w:rPr>
          <w:i/>
          <w:iCs/>
        </w:rPr>
        <w:t>La fenêtre</w:t>
      </w:r>
      <w:r>
        <w:rPr>
          <w:i/>
          <w:iCs/>
        </w:rPr>
        <w:t xml:space="preserve"> </w:t>
      </w:r>
      <w:r>
        <w:t>Gestion des utilisateurs</w:t>
      </w:r>
      <w:r w:rsidRPr="00906851">
        <w:t xml:space="preserve"> </w:t>
      </w:r>
      <w:r>
        <w:rPr>
          <w:i/>
          <w:iCs/>
        </w:rPr>
        <w:t>apparaît.</w:t>
      </w:r>
    </w:p>
    <w:p w:rsidR="00774FF8" w:rsidRDefault="00774FF8" w:rsidP="007F34CE"/>
    <w:p w:rsidR="00774FF8" w:rsidRDefault="00774FF8" w:rsidP="007F34CE">
      <w:pPr>
        <w:ind w:left="284" w:hanging="284"/>
      </w:pPr>
      <w:r>
        <w:t>1. Sélectionnez un utilisateur travailleur autonome parmi la liste des utilisateurs.</w:t>
      </w:r>
    </w:p>
    <w:p w:rsidR="00774FF8" w:rsidRDefault="00774FF8" w:rsidP="007F34CE">
      <w:pPr>
        <w:ind w:left="284" w:hanging="284"/>
      </w:pPr>
    </w:p>
    <w:p w:rsidR="00774FF8" w:rsidRPr="00234D19" w:rsidRDefault="00774FF8" w:rsidP="007F34CE">
      <w:pPr>
        <w:ind w:left="284" w:hanging="284"/>
        <w:rPr>
          <w:i/>
          <w:iCs/>
        </w:rPr>
      </w:pPr>
      <w:r>
        <w:tab/>
      </w:r>
      <w:r>
        <w:rPr>
          <w:i/>
          <w:iCs/>
        </w:rPr>
        <w:t xml:space="preserve">Le bouton </w:t>
      </w:r>
      <w:r w:rsidRPr="009C6C36">
        <w:rPr>
          <w:i/>
          <w:iCs/>
          <w:noProof/>
        </w:rPr>
        <w:pict>
          <v:shape id="_x0000_i2008" type="#_x0000_t75" style="width:65.25pt;height:14.25pt;visibility:visible">
            <v:imagedata r:id="rId296" o:title=""/>
          </v:shape>
        </w:pict>
      </w:r>
      <w:r>
        <w:rPr>
          <w:i/>
          <w:iCs/>
        </w:rPr>
        <w:t xml:space="preserve"> s’active.</w:t>
      </w:r>
    </w:p>
    <w:p w:rsidR="00774FF8" w:rsidRDefault="00774FF8" w:rsidP="007F34CE">
      <w:pPr>
        <w:ind w:left="284" w:hanging="284"/>
      </w:pPr>
    </w:p>
    <w:p w:rsidR="00774FF8" w:rsidRDefault="00774FF8" w:rsidP="007F34CE">
      <w:pPr>
        <w:ind w:left="284" w:hanging="284"/>
      </w:pPr>
      <w:r>
        <w:t xml:space="preserve">2. Cliquez sur le bouton </w:t>
      </w:r>
      <w:r w:rsidRPr="009C6C36">
        <w:rPr>
          <w:i/>
          <w:iCs/>
          <w:noProof/>
        </w:rPr>
        <w:pict>
          <v:shape id="Picture 658" o:spid="_x0000_i2009" type="#_x0000_t75" style="width:65.25pt;height:14.25pt;visibility:visible">
            <v:imagedata r:id="rId296" o:title=""/>
          </v:shape>
        </w:pict>
      </w:r>
      <w:r>
        <w:t>.</w:t>
      </w:r>
    </w:p>
    <w:p w:rsidR="00774FF8" w:rsidRDefault="00774FF8" w:rsidP="007F34CE">
      <w:pPr>
        <w:ind w:left="284" w:hanging="284"/>
      </w:pPr>
    </w:p>
    <w:p w:rsidR="00774FF8" w:rsidRPr="000114EB" w:rsidRDefault="00774FF8" w:rsidP="007F34CE">
      <w:pPr>
        <w:ind w:left="284" w:hanging="284"/>
        <w:rPr>
          <w:i/>
          <w:iCs/>
        </w:rPr>
      </w:pPr>
      <w:r>
        <w:tab/>
      </w:r>
      <w:r w:rsidRPr="002C77D1">
        <w:rPr>
          <w:i/>
          <w:iCs/>
        </w:rPr>
        <w:t>La fenêtre</w:t>
      </w:r>
      <w:r>
        <w:rPr>
          <w:i/>
          <w:iCs/>
        </w:rPr>
        <w:t xml:space="preserve"> </w:t>
      </w:r>
      <w:r>
        <w:t>Facturation d’un travailleur autonome</w:t>
      </w:r>
      <w:r>
        <w:rPr>
          <w:i/>
          <w:iCs/>
        </w:rPr>
        <w:t xml:space="preserve"> apparaît.</w:t>
      </w:r>
    </w:p>
    <w:p w:rsidR="00774FF8" w:rsidRDefault="00774FF8" w:rsidP="007F34CE"/>
    <w:p w:rsidR="00774FF8" w:rsidRDefault="00774FF8" w:rsidP="007F34CE">
      <w:r>
        <w:t>3.</w:t>
      </w:r>
      <w:r w:rsidRPr="008871B8">
        <w:rPr>
          <w:b/>
          <w:bCs/>
        </w:rPr>
        <w:t xml:space="preserve"> Paramètres de filtration </w:t>
      </w:r>
      <w:r>
        <w:t>:</w:t>
      </w:r>
    </w:p>
    <w:p w:rsidR="00774FF8" w:rsidRDefault="00774FF8" w:rsidP="007F34CE"/>
    <w:p w:rsidR="00774FF8" w:rsidRPr="00797B51" w:rsidRDefault="00774FF8" w:rsidP="007F34CE">
      <w:pPr>
        <w:ind w:left="284"/>
        <w:rPr>
          <w:i/>
          <w:iCs/>
        </w:rPr>
      </w:pPr>
      <w:r w:rsidRPr="00797B51">
        <w:rPr>
          <w:i/>
          <w:iCs/>
        </w:rPr>
        <w:t xml:space="preserve">Vous pouvez choisir un ou plusieurs </w:t>
      </w:r>
      <w:r>
        <w:rPr>
          <w:i/>
          <w:iCs/>
        </w:rPr>
        <w:t>p</w:t>
      </w:r>
      <w:r w:rsidRPr="005C68D2">
        <w:rPr>
          <w:i/>
          <w:iCs/>
        </w:rPr>
        <w:t>aramètres</w:t>
      </w:r>
      <w:r w:rsidRPr="00797B51">
        <w:t> </w:t>
      </w:r>
      <w:r w:rsidRPr="005C68D2">
        <w:rPr>
          <w:i/>
          <w:iCs/>
        </w:rPr>
        <w:t>parmi lesquels s’effectuera la filtration.</w:t>
      </w:r>
      <w:r w:rsidRPr="00797B51">
        <w:rPr>
          <w:i/>
          <w:iCs/>
        </w:rPr>
        <w:t xml:space="preserve"> Si vous n’en utilisez aucun, to</w:t>
      </w:r>
      <w:r>
        <w:rPr>
          <w:i/>
          <w:iCs/>
        </w:rPr>
        <w:t>utes les factures existantes</w:t>
      </w:r>
      <w:r w:rsidRPr="00797B51">
        <w:rPr>
          <w:i/>
          <w:iCs/>
        </w:rPr>
        <w:t xml:space="preserve"> s’afficheront</w:t>
      </w:r>
      <w:r>
        <w:rPr>
          <w:i/>
          <w:iCs/>
        </w:rPr>
        <w:t xml:space="preserve"> dans la liste des factures</w:t>
      </w:r>
      <w:r w:rsidRPr="00797B51">
        <w:rPr>
          <w:i/>
          <w:iCs/>
        </w:rPr>
        <w:t>.</w:t>
      </w:r>
    </w:p>
    <w:p w:rsidR="00774FF8" w:rsidRDefault="00774FF8" w:rsidP="007F34CE"/>
    <w:p w:rsidR="00774FF8" w:rsidRPr="00A552FC" w:rsidRDefault="00774FF8" w:rsidP="007F34CE">
      <w:pPr>
        <w:ind w:firstLine="708"/>
        <w:rPr>
          <w:b/>
          <w:bCs/>
        </w:rPr>
      </w:pPr>
      <w:r>
        <w:t>3.1.</w:t>
      </w:r>
      <w:r>
        <w:rPr>
          <w:b/>
          <w:bCs/>
        </w:rPr>
        <w:t xml:space="preserve"> </w:t>
      </w:r>
      <w:r w:rsidRPr="00A552FC">
        <w:rPr>
          <w:b/>
          <w:bCs/>
        </w:rPr>
        <w:t>Date de facturation :</w:t>
      </w:r>
    </w:p>
    <w:p w:rsidR="00774FF8" w:rsidRDefault="00774FF8" w:rsidP="007F34CE"/>
    <w:p w:rsidR="00774FF8" w:rsidRDefault="00774FF8" w:rsidP="007F34CE">
      <w:pPr>
        <w:ind w:left="1985" w:hanging="569"/>
      </w:pPr>
      <w:r>
        <w:t xml:space="preserve">3.1a. Cochez </w:t>
      </w:r>
      <w:r w:rsidRPr="00081C21">
        <w:rPr>
          <w:b/>
          <w:bCs/>
          <w:i/>
          <w:iCs/>
        </w:rPr>
        <w:t>Toutes les dates</w:t>
      </w:r>
      <w:r>
        <w:t xml:space="preserve"> pour afficher toutes les factures existantes.</w:t>
      </w:r>
    </w:p>
    <w:p w:rsidR="00774FF8" w:rsidRDefault="00774FF8" w:rsidP="007F34CE"/>
    <w:p w:rsidR="00774FF8" w:rsidRDefault="00774FF8" w:rsidP="007F34CE">
      <w:r>
        <w:tab/>
      </w:r>
      <w:r>
        <w:tab/>
        <w:t xml:space="preserve">3.1b. Sélection d’un </w:t>
      </w:r>
      <w:r w:rsidRPr="00836A1E">
        <w:rPr>
          <w:b/>
          <w:bCs/>
        </w:rPr>
        <w:t>intervalle de dates</w:t>
      </w:r>
      <w:r>
        <w:t> :</w:t>
      </w:r>
    </w:p>
    <w:p w:rsidR="00774FF8" w:rsidRDefault="00774FF8" w:rsidP="007F34CE"/>
    <w:p w:rsidR="00774FF8" w:rsidRPr="00ED729C" w:rsidRDefault="00774FF8" w:rsidP="007F34CE">
      <w:pPr>
        <w:ind w:left="1985"/>
        <w:rPr>
          <w:i/>
          <w:iCs/>
        </w:rPr>
      </w:pPr>
      <w:r>
        <w:rPr>
          <w:i/>
          <w:iCs/>
        </w:rPr>
        <w:t xml:space="preserve">L’option </w:t>
      </w:r>
      <w:r>
        <w:t xml:space="preserve">Toutes les dates </w:t>
      </w:r>
      <w:r>
        <w:rPr>
          <w:i/>
          <w:iCs/>
        </w:rPr>
        <w:t>a priorité sur la sélection d’un intervalle de dates. Aussi, assurez-vous que cette case n’est pas cochée lorsque vous effectuez une filtration des factures à l’aide d’un intervalle de dates.</w:t>
      </w:r>
    </w:p>
    <w:p w:rsidR="00774FF8" w:rsidRDefault="00774FF8" w:rsidP="007F34CE"/>
    <w:p w:rsidR="00774FF8" w:rsidRDefault="00774FF8" w:rsidP="007F34CE">
      <w:r>
        <w:tab/>
      </w:r>
      <w:r>
        <w:tab/>
      </w:r>
      <w:r>
        <w:tab/>
        <w:t xml:space="preserve">3.1b.1. Cliquez sur </w:t>
      </w:r>
      <w:r>
        <w:rPr>
          <w:noProof/>
        </w:rPr>
        <w:pict>
          <v:shape id="_x0000_i2010" type="#_x0000_t75" style="width:24pt;height:12pt;visibility:visible">
            <v:imagedata r:id="rId112" o:title=""/>
          </v:shape>
        </w:pict>
      </w:r>
      <w:r>
        <w:t xml:space="preserve">; </w:t>
      </w:r>
    </w:p>
    <w:p w:rsidR="00774FF8" w:rsidRDefault="00774FF8" w:rsidP="007F34CE"/>
    <w:p w:rsidR="00774FF8" w:rsidRDefault="00774FF8" w:rsidP="007F34CE">
      <w:pPr>
        <w:ind w:left="2693" w:firstLine="139"/>
      </w:pPr>
      <w:r>
        <w:rPr>
          <w:i/>
          <w:iCs/>
        </w:rPr>
        <w:t xml:space="preserve">La fenêtre </w:t>
      </w:r>
      <w:r>
        <w:t>Choix de la date</w:t>
      </w:r>
      <w:r>
        <w:rPr>
          <w:i/>
          <w:iCs/>
        </w:rPr>
        <w:t xml:space="preserve"> apparaît. </w:t>
      </w:r>
    </w:p>
    <w:p w:rsidR="00774FF8" w:rsidRDefault="00774FF8" w:rsidP="007F34CE"/>
    <w:p w:rsidR="00774FF8" w:rsidRPr="009A47DF" w:rsidRDefault="00774FF8" w:rsidP="007F34CE">
      <w:r>
        <w:tab/>
      </w:r>
      <w:r>
        <w:tab/>
      </w:r>
      <w:r>
        <w:tab/>
        <w:t>3.1b.2. Sélectionnez la date de départ de l’intervalle;</w:t>
      </w:r>
    </w:p>
    <w:p w:rsidR="00774FF8" w:rsidRDefault="00774FF8" w:rsidP="007F34CE">
      <w:r>
        <w:tab/>
      </w:r>
      <w:r>
        <w:tab/>
      </w:r>
    </w:p>
    <w:p w:rsidR="00774FF8" w:rsidRPr="00836A1E" w:rsidRDefault="00774FF8" w:rsidP="007F34CE">
      <w:r>
        <w:tab/>
      </w:r>
      <w:r>
        <w:tab/>
      </w:r>
      <w:r>
        <w:tab/>
        <w:t>3.1b.3. Cliquez sur « </w:t>
      </w:r>
      <w:r>
        <w:rPr>
          <w:b/>
          <w:bCs/>
        </w:rPr>
        <w:t>Ok</w:t>
      </w:r>
      <w:r>
        <w:t> »;</w:t>
      </w:r>
    </w:p>
    <w:p w:rsidR="00774FF8" w:rsidRDefault="00774FF8" w:rsidP="007F34CE"/>
    <w:p w:rsidR="00774FF8" w:rsidRDefault="00774FF8" w:rsidP="007F34CE">
      <w:r>
        <w:tab/>
      </w:r>
      <w:r>
        <w:tab/>
      </w:r>
      <w:r>
        <w:tab/>
        <w:t xml:space="preserve">3.1b.4. Cliquez sur </w:t>
      </w:r>
      <w:r>
        <w:rPr>
          <w:noProof/>
        </w:rPr>
        <w:pict>
          <v:shape id="_x0000_i2011" type="#_x0000_t75" style="width:24pt;height:12pt;visibility:visible">
            <v:imagedata r:id="rId113" o:title=""/>
          </v:shape>
        </w:pict>
      </w:r>
      <w:r>
        <w:t>;</w:t>
      </w:r>
    </w:p>
    <w:p w:rsidR="00774FF8" w:rsidRDefault="00774FF8" w:rsidP="007F34CE">
      <w:pPr>
        <w:ind w:left="1985"/>
        <w:rPr>
          <w:i/>
          <w:iCs/>
        </w:rPr>
      </w:pPr>
    </w:p>
    <w:p w:rsidR="00774FF8" w:rsidRDefault="00774FF8" w:rsidP="007F34CE">
      <w:pPr>
        <w:ind w:left="2693" w:firstLine="139"/>
      </w:pPr>
      <w:r>
        <w:rPr>
          <w:i/>
          <w:iCs/>
        </w:rPr>
        <w:t xml:space="preserve">La fenêtre </w:t>
      </w:r>
      <w:r>
        <w:t>Choix de la date</w:t>
      </w:r>
      <w:r>
        <w:rPr>
          <w:i/>
          <w:iCs/>
        </w:rPr>
        <w:t xml:space="preserve"> apparaît. </w:t>
      </w:r>
    </w:p>
    <w:p w:rsidR="00774FF8" w:rsidRDefault="00774FF8" w:rsidP="007F34CE"/>
    <w:p w:rsidR="00774FF8" w:rsidRPr="009A47DF" w:rsidRDefault="00774FF8" w:rsidP="007F34CE">
      <w:r>
        <w:tab/>
      </w:r>
      <w:r>
        <w:tab/>
      </w:r>
      <w:r>
        <w:tab/>
        <w:t>3.1b.5. Sélectionnez la date de fin de l’intervalle;</w:t>
      </w:r>
    </w:p>
    <w:p w:rsidR="00774FF8" w:rsidRDefault="00774FF8" w:rsidP="007F34CE">
      <w:r>
        <w:tab/>
      </w:r>
      <w:r>
        <w:tab/>
      </w:r>
    </w:p>
    <w:p w:rsidR="00774FF8" w:rsidRPr="00836A1E" w:rsidRDefault="00774FF8" w:rsidP="007F34CE">
      <w:r>
        <w:tab/>
      </w:r>
      <w:r>
        <w:tab/>
      </w:r>
      <w:r>
        <w:tab/>
        <w:t>3.1b.6. Cliquez sur « </w:t>
      </w:r>
      <w:r>
        <w:rPr>
          <w:b/>
          <w:bCs/>
        </w:rPr>
        <w:t>Ok</w:t>
      </w:r>
      <w:r>
        <w:t> ».</w:t>
      </w:r>
    </w:p>
    <w:p w:rsidR="00774FF8" w:rsidRDefault="00774FF8" w:rsidP="007F34CE"/>
    <w:p w:rsidR="00774FF8" w:rsidRDefault="00774FF8" w:rsidP="007F34CE">
      <w:pPr>
        <w:ind w:firstLine="708"/>
        <w:rPr>
          <w:b/>
          <w:bCs/>
        </w:rPr>
      </w:pPr>
      <w:r>
        <w:t>3.2.</w:t>
      </w:r>
      <w:r>
        <w:rPr>
          <w:b/>
          <w:bCs/>
        </w:rPr>
        <w:t xml:space="preserve"> </w:t>
      </w:r>
      <w:r w:rsidRPr="00C5324C">
        <w:t>Sélection d’un</w:t>
      </w:r>
      <w:r>
        <w:rPr>
          <w:b/>
          <w:bCs/>
        </w:rPr>
        <w:t xml:space="preserve"> </w:t>
      </w:r>
      <w:r w:rsidRPr="00564C25">
        <w:t>intervalle de</w:t>
      </w:r>
      <w:r>
        <w:rPr>
          <w:b/>
          <w:bCs/>
        </w:rPr>
        <w:t xml:space="preserve"> numéros de factures :</w:t>
      </w:r>
    </w:p>
    <w:p w:rsidR="00774FF8" w:rsidRDefault="00774FF8" w:rsidP="007F34CE"/>
    <w:p w:rsidR="00774FF8" w:rsidRDefault="00774FF8" w:rsidP="007F34CE">
      <w:r>
        <w:tab/>
      </w:r>
      <w:r>
        <w:tab/>
        <w:t>3.2.1. Inscrivez le numéro de départ de l’intervalle dans le premier champ;</w:t>
      </w:r>
    </w:p>
    <w:p w:rsidR="00774FF8" w:rsidRDefault="00774FF8" w:rsidP="007F34CE"/>
    <w:p w:rsidR="00774FF8" w:rsidRDefault="00774FF8" w:rsidP="007F34CE">
      <w:r>
        <w:tab/>
      </w:r>
      <w:r>
        <w:tab/>
        <w:t>3.2.2. Inscrivez le numéro de fin de l’intervalle dans le second champ.</w:t>
      </w:r>
    </w:p>
    <w:p w:rsidR="00774FF8" w:rsidRDefault="00774FF8" w:rsidP="007F34CE"/>
    <w:p w:rsidR="00774FF8" w:rsidRDefault="00774FF8" w:rsidP="007F34CE">
      <w:r>
        <w:t xml:space="preserve">4. Cliquez sur </w:t>
      </w:r>
      <w:r>
        <w:rPr>
          <w:noProof/>
        </w:rPr>
        <w:pict>
          <v:shape id="Picture 661" o:spid="_x0000_i2012" type="#_x0000_t75" style="width:14.25pt;height:15pt;visibility:visible">
            <v:imagedata r:id="rId98" o:title=""/>
          </v:shape>
        </w:pict>
      </w:r>
      <w:r>
        <w:t xml:space="preserve"> pour filtrer les factures à l’aide des paramètres définis et les afficher.</w:t>
      </w:r>
    </w:p>
    <w:p w:rsidR="00774FF8" w:rsidRDefault="00774FF8" w:rsidP="007F34CE">
      <w:pPr>
        <w:ind w:left="284"/>
      </w:pPr>
    </w:p>
    <w:p w:rsidR="00774FF8" w:rsidRDefault="00774FF8" w:rsidP="007F34CE">
      <w:pPr>
        <w:ind w:left="284"/>
      </w:pPr>
      <w:r>
        <w:rPr>
          <w:i/>
          <w:iCs/>
        </w:rPr>
        <w:t>Les factures correspondantes s’affichent dans la liste des factures.</w:t>
      </w:r>
    </w:p>
    <w:p w:rsidR="00774FF8" w:rsidRDefault="00774FF8" w:rsidP="007F34CE">
      <w:pPr>
        <w:ind w:left="284"/>
      </w:pPr>
    </w:p>
    <w:p w:rsidR="00774FF8" w:rsidRDefault="00774FF8" w:rsidP="007F34CE">
      <w:pPr>
        <w:ind w:left="284"/>
        <w:rPr>
          <w:i/>
          <w:iCs/>
        </w:rPr>
      </w:pPr>
      <w:r>
        <w:rPr>
          <w:i/>
          <w:iCs/>
        </w:rPr>
        <w:t xml:space="preserve">La liste des factures dispose par défaut les factures en ordre décroissant, selon leur date d’émission. Vous pouvez inverser cette disposition en cliquant sur le titre </w:t>
      </w:r>
      <w:r>
        <w:t>Date facture</w:t>
      </w:r>
      <w:r>
        <w:rPr>
          <w:i/>
          <w:iCs/>
        </w:rPr>
        <w:t xml:space="preserve"> de la liste de factures. De même, vous pouvez choisir de trier les factures par ordre croissant / décroissant selon le </w:t>
      </w:r>
      <w:r>
        <w:t xml:space="preserve">Type facture, </w:t>
      </w:r>
      <w:r>
        <w:rPr>
          <w:i/>
          <w:iCs/>
        </w:rPr>
        <w:t xml:space="preserve">le </w:t>
      </w:r>
      <w:r>
        <w:t xml:space="preserve">Montant facturé, </w:t>
      </w:r>
      <w:r>
        <w:rPr>
          <w:i/>
          <w:iCs/>
        </w:rPr>
        <w:t xml:space="preserve">le </w:t>
      </w:r>
      <w:r>
        <w:t xml:space="preserve">Montant Payé </w:t>
      </w:r>
      <w:r>
        <w:rPr>
          <w:i/>
          <w:iCs/>
        </w:rPr>
        <w:t>ou</w:t>
      </w:r>
      <w:r>
        <w:t xml:space="preserve"> </w:t>
      </w:r>
      <w:r>
        <w:rPr>
          <w:i/>
          <w:iCs/>
        </w:rPr>
        <w:t>l’</w:t>
      </w:r>
      <w:r>
        <w:t xml:space="preserve">Entité liée </w:t>
      </w:r>
      <w:r>
        <w:rPr>
          <w:i/>
          <w:iCs/>
        </w:rPr>
        <w:t xml:space="preserve">en cliquant sur le titre approprié. Le symbole </w:t>
      </w:r>
      <w:r w:rsidRPr="009C6C36">
        <w:rPr>
          <w:i/>
          <w:iCs/>
          <w:noProof/>
        </w:rPr>
        <w:pict>
          <v:shape id="_x0000_i2013" type="#_x0000_t75" style="width:12pt;height:10.5pt;visibility:visible">
            <v:imagedata r:id="rId21" o:title=""/>
          </v:shape>
        </w:pict>
      </w:r>
      <w:r>
        <w:rPr>
          <w:i/>
          <w:iCs/>
        </w:rPr>
        <w:t xml:space="preserve"> ou </w:t>
      </w:r>
      <w:r w:rsidRPr="009C6C36">
        <w:rPr>
          <w:i/>
          <w:iCs/>
          <w:noProof/>
        </w:rPr>
        <w:pict>
          <v:shape id="_x0000_i2014" type="#_x0000_t75" style="width:12pt;height:10.5pt;visibility:visible">
            <v:imagedata r:id="rId22" o:title=""/>
          </v:shape>
        </w:pict>
      </w:r>
      <w:r>
        <w:t xml:space="preserve"> </w:t>
      </w:r>
      <w:r>
        <w:rPr>
          <w:i/>
          <w:iCs/>
        </w:rPr>
        <w:t>situés à la droite du titre sélectionné vous indiquera</w:t>
      </w:r>
      <w:r w:rsidRPr="00BF34E1">
        <w:rPr>
          <w:i/>
          <w:iCs/>
        </w:rPr>
        <w:t xml:space="preserve"> le</w:t>
      </w:r>
      <w:r>
        <w:rPr>
          <w:i/>
          <w:iCs/>
        </w:rPr>
        <w:t xml:space="preserve"> sens de l’ordre de disposition.</w:t>
      </w:r>
    </w:p>
    <w:p w:rsidR="00774FF8" w:rsidRDefault="00774FF8" w:rsidP="007F34CE">
      <w:pPr>
        <w:ind w:left="284"/>
      </w:pPr>
    </w:p>
    <w:p w:rsidR="00774FF8" w:rsidRDefault="00774FF8" w:rsidP="007F34CE">
      <w:r>
        <w:t>5. Sélectionnez la facture désirée dans la liste des factures.</w:t>
      </w:r>
    </w:p>
    <w:p w:rsidR="00774FF8" w:rsidRDefault="00774FF8" w:rsidP="007F34CE"/>
    <w:p w:rsidR="00774FF8" w:rsidRPr="001C0DD9" w:rsidRDefault="00774FF8" w:rsidP="007F34CE">
      <w:pPr>
        <w:ind w:left="284"/>
        <w:rPr>
          <w:i/>
          <w:iCs/>
        </w:rPr>
      </w:pPr>
      <w:r w:rsidRPr="001C0DD9">
        <w:rPr>
          <w:i/>
          <w:iCs/>
        </w:rPr>
        <w:t>Les informations relatives à la facture sont indiquées immédiatement sous la liste des factures : l’Historique de la facture, l’Historique des paiements / ajustements, le type de facture (en gras), le numéro de la facture, la Date de facturation, le Montant</w:t>
      </w:r>
      <w:r>
        <w:rPr>
          <w:i/>
          <w:iCs/>
        </w:rPr>
        <w:t xml:space="preserve"> facturé, le Montant payé par la clinique</w:t>
      </w:r>
      <w:r w:rsidRPr="001C0DD9">
        <w:rPr>
          <w:i/>
          <w:iCs/>
        </w:rPr>
        <w:t xml:space="preserve">, le Montant à payer par </w:t>
      </w:r>
      <w:r>
        <w:rPr>
          <w:i/>
          <w:iCs/>
        </w:rPr>
        <w:t>la clinique (solde) et la Description de la facture.</w:t>
      </w:r>
      <w:r w:rsidRPr="001C0DD9">
        <w:rPr>
          <w:i/>
          <w:iCs/>
        </w:rPr>
        <w:br/>
      </w:r>
    </w:p>
    <w:p w:rsidR="00774FF8" w:rsidRDefault="00774FF8" w:rsidP="007F34CE">
      <w:pPr>
        <w:ind w:left="284"/>
        <w:rPr>
          <w:i/>
          <w:iCs/>
        </w:rPr>
      </w:pPr>
      <w:r>
        <w:rPr>
          <w:i/>
          <w:iCs/>
        </w:rPr>
        <w:t xml:space="preserve">Vous pouvez vérifier les détails concernant l’(les) entité(s) payeuse(s) en cliquant sur </w:t>
      </w:r>
      <w:r>
        <w:rPr>
          <w:noProof/>
        </w:rPr>
        <w:pict>
          <v:shape id="_x0000_i2015" type="#_x0000_t75" style="width:24pt;height:7.5pt;visibility:visible">
            <v:imagedata r:id="rId100" o:title=""/>
          </v:shape>
        </w:pict>
      </w:r>
      <w:r>
        <w:t xml:space="preserve"> </w:t>
      </w:r>
      <w:r w:rsidRPr="00B47C0F">
        <w:rPr>
          <w:i/>
          <w:iCs/>
        </w:rPr>
        <w:t>situé au bas d</w:t>
      </w:r>
      <w:r>
        <w:rPr>
          <w:i/>
          <w:iCs/>
        </w:rPr>
        <w:t>u secteur de la comptabilité</w:t>
      </w:r>
      <w:r>
        <w:t xml:space="preserve">. </w:t>
      </w:r>
      <w:r>
        <w:rPr>
          <w:i/>
          <w:iCs/>
        </w:rPr>
        <w:t xml:space="preserve">Vous remarquerez que la fenêtre </w:t>
      </w:r>
      <w:r>
        <w:t>Entité(s) payeuse(s)</w:t>
      </w:r>
      <w:r>
        <w:rPr>
          <w:i/>
          <w:iCs/>
        </w:rPr>
        <w:t xml:space="preserve"> disparaît lorsque que vous déplacez votre curseur hors de celle-ci. Vous pouvez cliquer sur l’icône </w:t>
      </w:r>
      <w:r>
        <w:rPr>
          <w:noProof/>
        </w:rPr>
        <w:pict>
          <v:shape id="_x0000_i2016" type="#_x0000_t75" style="width:10.5pt;height:12pt;visibility:visible">
            <v:imagedata r:id="rId101" o:title=""/>
          </v:shape>
        </w:pict>
      </w:r>
      <w:r>
        <w:t xml:space="preserve"> </w:t>
      </w:r>
      <w:r>
        <w:rPr>
          <w:i/>
          <w:iCs/>
        </w:rPr>
        <w:t xml:space="preserve">pour permettre à la fenêtre </w:t>
      </w:r>
      <w:r>
        <w:t>Entité(s) payeuse</w:t>
      </w:r>
      <w:r>
        <w:rPr>
          <w:i/>
          <w:iCs/>
        </w:rPr>
        <w:t xml:space="preserve"> d’apparaître par un simple glissement du curseur sur </w:t>
      </w:r>
      <w:r>
        <w:rPr>
          <w:noProof/>
        </w:rPr>
        <w:pict>
          <v:shape id="_x0000_i2017" type="#_x0000_t75" style="width:24pt;height:7.5pt;visibility:visible">
            <v:imagedata r:id="rId100" o:title=""/>
          </v:shape>
        </w:pict>
      </w:r>
      <w:r>
        <w:rPr>
          <w:i/>
          <w:iCs/>
        </w:rPr>
        <w:t xml:space="preserve">. L’icône deviendra alors </w:t>
      </w:r>
      <w:r>
        <w:rPr>
          <w:noProof/>
        </w:rPr>
        <w:pict>
          <v:shape id="_x0000_i2018" type="#_x0000_t75" style="width:10.5pt;height:12pt;visibility:visible">
            <v:imagedata r:id="rId102" o:title=""/>
          </v:shape>
        </w:pict>
      </w:r>
      <w:r>
        <w:rPr>
          <w:i/>
          <w:iCs/>
        </w:rPr>
        <w:t>, indiquant l’activation de cette fonctionnalité. Vous recliquez sur l’icône pour  la désactiver.</w:t>
      </w:r>
    </w:p>
    <w:p w:rsidR="00774FF8" w:rsidRDefault="00774FF8" w:rsidP="007F34CE">
      <w:pPr>
        <w:ind w:left="284"/>
        <w:rPr>
          <w:i/>
          <w:iCs/>
        </w:rPr>
      </w:pPr>
    </w:p>
    <w:p w:rsidR="00774FF8" w:rsidRDefault="00774FF8" w:rsidP="007F34CE">
      <w:pPr>
        <w:ind w:left="284"/>
        <w:rPr>
          <w:i/>
          <w:iCs/>
        </w:rPr>
      </w:pPr>
    </w:p>
    <w:p w:rsidR="00774FF8" w:rsidRPr="00624762" w:rsidRDefault="00774FF8" w:rsidP="007F34CE">
      <w:pPr>
        <w:rPr>
          <w:i/>
          <w:iCs/>
        </w:rPr>
      </w:pPr>
      <w:r>
        <w:rPr>
          <w:i/>
          <w:iCs/>
        </w:rPr>
        <w:t>Pour pouvoir filtrer les factures d’un utilisateur travailleur autonome</w:t>
      </w:r>
      <w:r w:rsidRPr="00624762">
        <w:rPr>
          <w:i/>
          <w:iCs/>
        </w:rPr>
        <w:t xml:space="preserve">, un utilisateur </w:t>
      </w:r>
      <w:r>
        <w:rPr>
          <w:i/>
          <w:iCs/>
        </w:rPr>
        <w:t>doit avoir</w:t>
      </w:r>
      <w:r w:rsidRPr="00624762">
        <w:rPr>
          <w:i/>
          <w:iCs/>
        </w:rPr>
        <w:t xml:space="preserve"> l’option</w:t>
      </w:r>
      <w:r w:rsidRPr="00624762">
        <w:rPr>
          <w:b/>
          <w:bCs/>
          <w:i/>
          <w:iCs/>
        </w:rPr>
        <w:t xml:space="preserve"> </w:t>
      </w:r>
      <w:r w:rsidRPr="006A714C">
        <w:rPr>
          <w:b/>
          <w:bCs/>
          <w:i/>
          <w:iCs/>
        </w:rPr>
        <w:t>Accès aux paies / facturations de tous les utilisateurs</w:t>
      </w:r>
      <w:r w:rsidRPr="00624762">
        <w:rPr>
          <w:i/>
          <w:iCs/>
        </w:rPr>
        <w:t xml:space="preserve"> d’activé dans son type d’utilisateur.</w:t>
      </w:r>
    </w:p>
    <w:p w:rsidR="00774FF8" w:rsidRDefault="00774FF8" w:rsidP="007F34CE">
      <w:pPr>
        <w:ind w:left="284"/>
        <w:rPr>
          <w:i/>
          <w:iCs/>
        </w:rPr>
      </w:pPr>
    </w:p>
    <w:p w:rsidR="00774FF8" w:rsidRDefault="00774FF8" w:rsidP="007F34CE">
      <w:r>
        <w:t xml:space="preserve">Vous pouvez en tout temps quitter la fenêtre Facturation d’un travailleur autonome en cliquant sur le </w:t>
      </w:r>
      <w:r w:rsidRPr="009C6C36">
        <w:rPr>
          <w:b/>
          <w:bCs/>
          <w:noProof/>
        </w:rPr>
        <w:pict>
          <v:shape id="_x0000_i2019" type="#_x0000_t75" style="width:10.5pt;height:10.5pt;visibility:visible">
            <v:imagedata r:id="rId18" o:title=""/>
          </v:shape>
        </w:pict>
      </w:r>
      <w:r>
        <w:rPr>
          <w:b/>
          <w:bCs/>
        </w:rPr>
        <w:t xml:space="preserve"> </w:t>
      </w:r>
      <w:r>
        <w:t xml:space="preserve">dans le coin supérieur droit de la fenêtre ou en appuyant sur la touche </w:t>
      </w:r>
      <w:r>
        <w:rPr>
          <w:b/>
          <w:bCs/>
        </w:rPr>
        <w:t xml:space="preserve">Échap (Esc) </w:t>
      </w:r>
      <w:r>
        <w:t xml:space="preserve">de votre clavier. Quitter la fenêtre désactive les secteurs activés. </w:t>
      </w:r>
      <w:r>
        <w:br w:type="page"/>
      </w:r>
    </w:p>
    <w:p w:rsidR="00774FF8" w:rsidRPr="007F34CE" w:rsidRDefault="00774FF8" w:rsidP="007F34CE">
      <w:pPr>
        <w:pStyle w:val="Heading3"/>
      </w:pPr>
      <w:bookmarkStart w:id="222" w:name="Users_Bills_Paye"/>
      <w:bookmarkEnd w:id="222"/>
      <w:r w:rsidRPr="007F34CE">
        <w:t>Paye</w:t>
      </w:r>
    </w:p>
    <w:p w:rsidR="00774FF8" w:rsidRDefault="00774FF8" w:rsidP="00DA6E34">
      <w:r w:rsidRPr="00CA76CD">
        <w:rPr>
          <w:vanish/>
        </w:rPr>
        <w:t xml:space="preserve">Numéro : </w:t>
      </w:r>
      <w:r>
        <w:rPr>
          <w:vanish/>
        </w:rPr>
        <w:t>208</w:t>
      </w:r>
    </w:p>
    <w:p w:rsidR="00774FF8" w:rsidRDefault="00774FF8" w:rsidP="005307FC">
      <w:r>
        <w:t>Pour gérer la paye d’un utilisateur employé, sélectionner l’utilisateur, puis cliquer sur le bouton paye.</w:t>
      </w:r>
    </w:p>
    <w:p w:rsidR="00774FF8" w:rsidRDefault="00774FF8" w:rsidP="005307FC"/>
    <w:p w:rsidR="00774FF8" w:rsidRDefault="00774FF8" w:rsidP="005307FC">
      <w:r>
        <w:t>La fenêtre gestion des paies de (nom de l’utilisateur) s’ouvrira alors.</w:t>
      </w:r>
    </w:p>
    <w:p w:rsidR="00774FF8" w:rsidRDefault="00774FF8" w:rsidP="005307FC"/>
    <w:p w:rsidR="00774FF8" w:rsidRDefault="00774FF8" w:rsidP="005307FC">
      <w:r>
        <w:t xml:space="preserve">1. Vous devez choisir entre deux options : </w:t>
      </w:r>
      <w:r w:rsidRPr="00A4510A">
        <w:rPr>
          <w:b/>
          <w:bCs/>
        </w:rPr>
        <w:t>paie généré par le nombre d’heures de travaille</w:t>
      </w:r>
      <w:r>
        <w:t xml:space="preserve"> </w:t>
      </w:r>
      <w:r w:rsidRPr="00A4510A">
        <w:t>ou</w:t>
      </w:r>
      <w:r w:rsidRPr="00A4510A">
        <w:rPr>
          <w:b/>
          <w:bCs/>
        </w:rPr>
        <w:t xml:space="preserve"> paie généré par le nombre de visites</w:t>
      </w:r>
      <w:r>
        <w:t>. Cliquer dans le cercle correspondant à votre choix.</w:t>
      </w:r>
    </w:p>
    <w:p w:rsidR="00774FF8" w:rsidRDefault="00774FF8" w:rsidP="005307FC"/>
    <w:p w:rsidR="00774FF8" w:rsidRDefault="00774FF8" w:rsidP="005307FC">
      <w:r>
        <w:t xml:space="preserve">2. Vous pouvez gérer la </w:t>
      </w:r>
      <w:r w:rsidRPr="00A4510A">
        <w:rPr>
          <w:b/>
          <w:bCs/>
        </w:rPr>
        <w:t>paye d’une semaine spécifique</w:t>
      </w:r>
      <w:r>
        <w:rPr>
          <w:b/>
          <w:bCs/>
        </w:rPr>
        <w:t> </w:t>
      </w:r>
      <w:r>
        <w:t>:</w:t>
      </w:r>
    </w:p>
    <w:p w:rsidR="00774FF8" w:rsidRDefault="00774FF8" w:rsidP="005307FC">
      <w:pPr>
        <w:ind w:left="1080" w:hanging="372"/>
      </w:pPr>
      <w:r>
        <w:t xml:space="preserve">2.1 Cliquer sur </w:t>
      </w:r>
      <w:r>
        <w:object w:dxaOrig="270" w:dyaOrig="255">
          <v:shape id="_x0000_i2020" type="#_x0000_t75" style="width:10.5pt;height:11.25pt" o:ole="">
            <v:imagedata r:id="rId138" o:title=""/>
          </v:shape>
          <o:OLEObject Type="Embed" ProgID="Paint.Picture" ShapeID="_x0000_i2020" DrawAspect="Content" ObjectID="_1329503160" r:id="rId298"/>
        </w:object>
      </w:r>
      <w:r>
        <w:t>. La fenêtre choix de date s’affichera alors;</w:t>
      </w:r>
    </w:p>
    <w:p w:rsidR="00774FF8" w:rsidRDefault="00774FF8" w:rsidP="005307FC">
      <w:pPr>
        <w:ind w:left="1080" w:hanging="372"/>
      </w:pPr>
      <w:r>
        <w:t xml:space="preserve"> </w:t>
      </w:r>
    </w:p>
    <w:p w:rsidR="00774FF8" w:rsidRDefault="00774FF8" w:rsidP="005307FC">
      <w:pPr>
        <w:ind w:left="1080" w:hanging="372"/>
      </w:pPr>
      <w:r>
        <w:t xml:space="preserve">2.2 Choisissez d’abord une année, puis un mois, et finalement la semaine. Cliquer sur Ok. </w:t>
      </w:r>
    </w:p>
    <w:p w:rsidR="00774FF8" w:rsidRDefault="00774FF8" w:rsidP="005307FC"/>
    <w:p w:rsidR="00774FF8" w:rsidRPr="00CD3FED" w:rsidRDefault="00774FF8" w:rsidP="005307FC">
      <w:pPr>
        <w:ind w:left="1080"/>
        <w:rPr>
          <w:i/>
          <w:iCs/>
        </w:rPr>
      </w:pPr>
      <w:r w:rsidRPr="00CD3FED">
        <w:rPr>
          <w:i/>
          <w:iCs/>
        </w:rPr>
        <w:t>Les dates de début et de fin se la semaine choisi s’afficheront alors.</w:t>
      </w:r>
    </w:p>
    <w:p w:rsidR="00774FF8" w:rsidRDefault="00774FF8" w:rsidP="005307FC"/>
    <w:p w:rsidR="00774FF8" w:rsidRDefault="00774FF8" w:rsidP="005307FC">
      <w:r>
        <w:t xml:space="preserve">3. Si vous êtes en mode </w:t>
      </w:r>
      <w:r w:rsidRPr="00A4510A">
        <w:rPr>
          <w:b/>
          <w:bCs/>
        </w:rPr>
        <w:t>paie généré par le nombre de visites</w:t>
      </w:r>
      <w:r>
        <w:rPr>
          <w:b/>
          <w:bCs/>
        </w:rPr>
        <w:t> :</w:t>
      </w:r>
    </w:p>
    <w:p w:rsidR="00774FF8" w:rsidRDefault="00774FF8" w:rsidP="005307FC">
      <w:pPr>
        <w:ind w:left="1080" w:hanging="372"/>
      </w:pPr>
      <w:r>
        <w:t xml:space="preserve">3.1 Inscrire, dans l’espace approprié, le </w:t>
      </w:r>
      <w:r w:rsidRPr="00A4510A">
        <w:rPr>
          <w:b/>
          <w:bCs/>
        </w:rPr>
        <w:t>pourcentage du montant total</w:t>
      </w:r>
      <w:r>
        <w:t xml:space="preserve"> généré par les visites que l’utilisateur recevra comme paye;</w:t>
      </w:r>
    </w:p>
    <w:p w:rsidR="00774FF8" w:rsidRDefault="00774FF8" w:rsidP="005307FC">
      <w:pPr>
        <w:ind w:left="1080" w:hanging="372"/>
      </w:pPr>
    </w:p>
    <w:p w:rsidR="00774FF8" w:rsidRDefault="00774FF8" w:rsidP="005307FC">
      <w:pPr>
        <w:ind w:left="1080" w:hanging="372"/>
      </w:pPr>
      <w:r>
        <w:t xml:space="preserve">3.2 Cliquer sur le bouton </w:t>
      </w:r>
      <w:r w:rsidRPr="00A4510A">
        <w:rPr>
          <w:b/>
          <w:bCs/>
          <w:i/>
          <w:iCs/>
        </w:rPr>
        <w:t>calculer</w:t>
      </w:r>
      <w:r>
        <w:t xml:space="preserve"> pour calculer la paye pour que s’affiche les informations requises dans le tableau : dans ce tableau, vous avez </w:t>
      </w:r>
      <w:r w:rsidRPr="00A4510A">
        <w:rPr>
          <w:b/>
          <w:bCs/>
        </w:rPr>
        <w:t>sept lignes</w:t>
      </w:r>
      <w:r>
        <w:t xml:space="preserve"> (les jours de la semaine) et </w:t>
      </w:r>
      <w:r w:rsidRPr="00A4510A">
        <w:rPr>
          <w:b/>
          <w:bCs/>
        </w:rPr>
        <w:t xml:space="preserve">trois rangées </w:t>
      </w:r>
      <w:r>
        <w:t>(heure de travail, montant total des visites et montant fixe par jour).</w:t>
      </w:r>
    </w:p>
    <w:p w:rsidR="00774FF8" w:rsidRDefault="00774FF8" w:rsidP="005307FC"/>
    <w:p w:rsidR="00774FF8" w:rsidRPr="00CD3FED" w:rsidRDefault="00774FF8" w:rsidP="005307FC">
      <w:pPr>
        <w:ind w:left="1080"/>
        <w:rPr>
          <w:i/>
          <w:iCs/>
        </w:rPr>
      </w:pPr>
      <w:r w:rsidRPr="00CD3FED">
        <w:rPr>
          <w:i/>
          <w:iCs/>
        </w:rPr>
        <w:t>La rangée heure de travaille sera en gris. Vous ne pourrez toute fois pas modifier les informations dans la rangée montant total des visites, car elles auront été générées auparavant.</w:t>
      </w:r>
    </w:p>
    <w:p w:rsidR="00774FF8" w:rsidRDefault="00774FF8" w:rsidP="005307FC"/>
    <w:p w:rsidR="00774FF8" w:rsidRDefault="00774FF8" w:rsidP="005307FC">
      <w:r>
        <w:t xml:space="preserve">4. Si vous êtes en mode </w:t>
      </w:r>
      <w:r w:rsidRPr="00A4510A">
        <w:rPr>
          <w:b/>
          <w:bCs/>
        </w:rPr>
        <w:t>paie généré pare le nombre d’heure de travaille</w:t>
      </w:r>
      <w:r>
        <w:rPr>
          <w:b/>
          <w:bCs/>
        </w:rPr>
        <w:t> </w:t>
      </w:r>
      <w:r>
        <w:t>:</w:t>
      </w:r>
    </w:p>
    <w:p w:rsidR="00774FF8" w:rsidRDefault="00774FF8" w:rsidP="005307FC">
      <w:pPr>
        <w:ind w:left="1080" w:hanging="372"/>
      </w:pPr>
      <w:r>
        <w:t xml:space="preserve">4.1 Inscrire, dans l’espace approprié, le </w:t>
      </w:r>
      <w:r w:rsidRPr="00D002C8">
        <w:rPr>
          <w:b/>
          <w:bCs/>
        </w:rPr>
        <w:t>salaire horaire</w:t>
      </w:r>
      <w:r>
        <w:t xml:space="preserve"> généré par le nombre d’heures travaillées par l’utilisateur. Vous pouvez inscrire des décimales en utilisant la virgule ou le point. Si vous utilisez le point, le logiciel le transformera automatiquement en virgule.</w:t>
      </w:r>
    </w:p>
    <w:p w:rsidR="00774FF8" w:rsidRDefault="00774FF8" w:rsidP="005307FC">
      <w:pPr>
        <w:ind w:left="1080" w:hanging="372"/>
      </w:pPr>
    </w:p>
    <w:p w:rsidR="00774FF8" w:rsidRDefault="00774FF8" w:rsidP="005307FC">
      <w:pPr>
        <w:ind w:left="1080" w:hanging="372"/>
      </w:pPr>
      <w:r>
        <w:t xml:space="preserve">4.2 Cliquer sur le bouton </w:t>
      </w:r>
      <w:r w:rsidRPr="00A4510A">
        <w:rPr>
          <w:b/>
          <w:bCs/>
          <w:i/>
          <w:iCs/>
        </w:rPr>
        <w:t>calculer</w:t>
      </w:r>
      <w:r>
        <w:t xml:space="preserve"> pour calculer la paye pour que s’affiche les informations requises dans le tableau : dans ce tableau, vous avez </w:t>
      </w:r>
      <w:r w:rsidRPr="00A4510A">
        <w:rPr>
          <w:b/>
          <w:bCs/>
        </w:rPr>
        <w:t>sept lignes</w:t>
      </w:r>
      <w:r>
        <w:t xml:space="preserve"> (les jours de la semaine) et </w:t>
      </w:r>
      <w:r w:rsidRPr="00A4510A">
        <w:rPr>
          <w:b/>
          <w:bCs/>
        </w:rPr>
        <w:t xml:space="preserve">trois rangées </w:t>
      </w:r>
      <w:r>
        <w:t>(heure de travail, montant total des visites et montant fixe par jour).</w:t>
      </w:r>
    </w:p>
    <w:p w:rsidR="00774FF8" w:rsidRDefault="00774FF8" w:rsidP="005307FC"/>
    <w:p w:rsidR="00774FF8" w:rsidRPr="00CD3FED" w:rsidRDefault="00774FF8" w:rsidP="005307FC">
      <w:pPr>
        <w:ind w:left="1080"/>
        <w:rPr>
          <w:i/>
          <w:iCs/>
        </w:rPr>
      </w:pPr>
      <w:r w:rsidRPr="00CD3FED">
        <w:rPr>
          <w:i/>
          <w:iCs/>
        </w:rPr>
        <w:t>La rangée montant total des visites sera en gris. Cependant, vous ne pourrez modifier les informations dans la rangée heure de travail, car elles auront été générées précédemment.</w:t>
      </w:r>
    </w:p>
    <w:p w:rsidR="00774FF8" w:rsidRDefault="00774FF8" w:rsidP="005307FC"/>
    <w:p w:rsidR="00774FF8" w:rsidRDefault="00774FF8" w:rsidP="005307FC"/>
    <w:p w:rsidR="00774FF8" w:rsidRDefault="00774FF8" w:rsidP="005307FC">
      <w:pPr>
        <w:ind w:left="180" w:hanging="192"/>
      </w:pPr>
      <w:r>
        <w:t xml:space="preserve">5. Vous pouvez ajouter, dans la rangée </w:t>
      </w:r>
      <w:r w:rsidRPr="00A4510A">
        <w:rPr>
          <w:b/>
          <w:bCs/>
        </w:rPr>
        <w:t>montant fixe</w:t>
      </w:r>
      <w:r>
        <w:t xml:space="preserve"> </w:t>
      </w:r>
      <w:r w:rsidRPr="00A4510A">
        <w:rPr>
          <w:b/>
          <w:bCs/>
        </w:rPr>
        <w:t>par jour</w:t>
      </w:r>
      <w:r>
        <w:t>, un montant minimum que l’utilisateur recevra par jour. Vous pouvez inscrire des décimales en utilisant la virgule ou le point. Si vous utilisez le point, le logiciel le transformera automatiquement en virgule.</w:t>
      </w:r>
    </w:p>
    <w:p w:rsidR="00774FF8" w:rsidRDefault="00774FF8" w:rsidP="005307FC">
      <w:pPr>
        <w:ind w:left="180" w:hanging="180"/>
      </w:pPr>
    </w:p>
    <w:p w:rsidR="00774FF8" w:rsidRDefault="00774FF8" w:rsidP="005307FC">
      <w:pPr>
        <w:ind w:left="180" w:hanging="180"/>
      </w:pPr>
      <w:r>
        <w:t xml:space="preserve">6. Cliquer sur le bouton </w:t>
      </w:r>
      <w:r w:rsidRPr="00930521">
        <w:rPr>
          <w:b/>
          <w:bCs/>
          <w:i/>
          <w:iCs/>
        </w:rPr>
        <w:t>générer</w:t>
      </w:r>
      <w:r>
        <w:t xml:space="preserve"> pour générer la paye.</w:t>
      </w:r>
    </w:p>
    <w:p w:rsidR="00774FF8" w:rsidRDefault="00774FF8" w:rsidP="005307FC">
      <w:pPr>
        <w:ind w:left="180" w:hanging="180"/>
      </w:pPr>
    </w:p>
    <w:p w:rsidR="00774FF8" w:rsidRDefault="00774FF8" w:rsidP="005307FC">
      <w:pPr>
        <w:ind w:left="180" w:hanging="180"/>
      </w:pPr>
      <w:r>
        <w:t>7. Vous avez, l’</w:t>
      </w:r>
      <w:r w:rsidRPr="00930521">
        <w:rPr>
          <w:b/>
          <w:bCs/>
        </w:rPr>
        <w:t>historique des paies</w:t>
      </w:r>
      <w:r>
        <w:t>. Dans ce tableau, vous avez toutes les paies générées pour cet utilisateur avec plusieurs renseignements, soit la date (Année-Mois-Jour), le type (par heure ou par visite), le montant total de la paye de l’utilisateur, puis les jours de la semaines, avec les informations soit du nombre d’heures de travaille ou du montant total des visites, selon le cas.</w:t>
      </w:r>
    </w:p>
    <w:p w:rsidR="00774FF8" w:rsidRDefault="00774FF8" w:rsidP="005307FC">
      <w:pPr>
        <w:ind w:left="180" w:hanging="180"/>
      </w:pPr>
    </w:p>
    <w:p w:rsidR="00774FF8" w:rsidRDefault="00774FF8" w:rsidP="005307FC">
      <w:pPr>
        <w:ind w:left="180" w:hanging="180"/>
      </w:pPr>
      <w:r>
        <w:t xml:space="preserve">8. Vous avez, au bas de cet encadrer, </w:t>
      </w:r>
      <w:r w:rsidRPr="00930521">
        <w:rPr>
          <w:b/>
          <w:bCs/>
        </w:rPr>
        <w:t>les totaux des montant</w:t>
      </w:r>
      <w:r>
        <w:t xml:space="preserve">, </w:t>
      </w:r>
      <w:r>
        <w:rPr>
          <w:b/>
          <w:bCs/>
        </w:rPr>
        <w:t>le</w:t>
      </w:r>
      <w:r w:rsidRPr="00930521">
        <w:rPr>
          <w:b/>
          <w:bCs/>
        </w:rPr>
        <w:t xml:space="preserve"> nombre d’heures travaillées</w:t>
      </w:r>
      <w:r>
        <w:t xml:space="preserve"> ainsi que le </w:t>
      </w:r>
      <w:r w:rsidRPr="00930521">
        <w:rPr>
          <w:b/>
          <w:bCs/>
        </w:rPr>
        <w:t>montant total des visites</w:t>
      </w:r>
      <w:r>
        <w:t>.</w:t>
      </w:r>
    </w:p>
    <w:p w:rsidR="00774FF8" w:rsidRDefault="00774FF8" w:rsidP="005307FC"/>
    <w:p w:rsidR="00774FF8" w:rsidRDefault="00774FF8" w:rsidP="005307FC">
      <w:r>
        <w:t xml:space="preserve">9. Pour </w:t>
      </w:r>
      <w:r w:rsidRPr="00930521">
        <w:rPr>
          <w:b/>
          <w:bCs/>
        </w:rPr>
        <w:t>modifier une paye spécifique</w:t>
      </w:r>
      <w:r>
        <w:rPr>
          <w:b/>
          <w:bCs/>
        </w:rPr>
        <w:t> </w:t>
      </w:r>
      <w:r>
        <w:t>:</w:t>
      </w:r>
    </w:p>
    <w:p w:rsidR="00774FF8" w:rsidRDefault="00774FF8" w:rsidP="005307FC">
      <w:pPr>
        <w:ind w:left="708"/>
      </w:pPr>
      <w:r>
        <w:t>9.1 Sélectionnez, dans l’historique des paies, la semaine à modifier.</w:t>
      </w:r>
    </w:p>
    <w:p w:rsidR="00774FF8" w:rsidRDefault="00774FF8" w:rsidP="005307FC">
      <w:pPr>
        <w:ind w:left="708"/>
      </w:pPr>
    </w:p>
    <w:p w:rsidR="00774FF8" w:rsidRDefault="00774FF8" w:rsidP="005307FC">
      <w:pPr>
        <w:ind w:left="708"/>
      </w:pPr>
      <w:r>
        <w:t xml:space="preserve">9.2 Modifier les informations voulu, puis cliquer sur générer. </w:t>
      </w:r>
    </w:p>
    <w:p w:rsidR="00774FF8" w:rsidRDefault="00774FF8" w:rsidP="005307FC"/>
    <w:p w:rsidR="00774FF8" w:rsidRPr="00CD3FED" w:rsidRDefault="00774FF8" w:rsidP="005307FC">
      <w:pPr>
        <w:ind w:left="1260"/>
        <w:rPr>
          <w:i/>
          <w:iCs/>
        </w:rPr>
      </w:pPr>
      <w:r w:rsidRPr="00CD3FED">
        <w:rPr>
          <w:i/>
          <w:iCs/>
        </w:rPr>
        <w:t>Un message de remplacement de paie s’affichera alors pour vous demander si vous voulez remplacer ou non la présente paie par la nouvelle que vous avez modifiée.</w:t>
      </w:r>
    </w:p>
    <w:p w:rsidR="00774FF8" w:rsidRDefault="00774FF8" w:rsidP="005307FC"/>
    <w:p w:rsidR="00774FF8" w:rsidRPr="00643811" w:rsidRDefault="00774FF8" w:rsidP="005307FC">
      <w:pPr>
        <w:rPr>
          <w:i/>
          <w:iCs/>
        </w:rPr>
      </w:pPr>
      <w:r w:rsidRPr="00643811">
        <w:rPr>
          <w:i/>
          <w:iCs/>
        </w:rPr>
        <w:t xml:space="preserve">Notez que si vous ne faites pas générer et que vous changez de semaine de paie ou que vous fermer la fenêtre, les données modifiées seront </w:t>
      </w:r>
      <w:r w:rsidRPr="00643811">
        <w:rPr>
          <w:b/>
          <w:bCs/>
          <w:i/>
          <w:iCs/>
        </w:rPr>
        <w:t>perdues</w:t>
      </w:r>
      <w:r w:rsidRPr="00643811">
        <w:rPr>
          <w:i/>
          <w:iCs/>
        </w:rPr>
        <w:t>.</w:t>
      </w:r>
    </w:p>
    <w:p w:rsidR="00774FF8" w:rsidRDefault="00774FF8" w:rsidP="005307FC"/>
    <w:p w:rsidR="00774FF8" w:rsidRDefault="00774FF8" w:rsidP="005307FC">
      <w:r>
        <w:t>* Vous pouvez quitter cette fenêtre quand vous le voulez en sur le X dans le coin droit de la fenêtre *</w:t>
      </w:r>
    </w:p>
    <w:p w:rsidR="00774FF8" w:rsidRDefault="00774FF8" w:rsidP="005307FC">
      <w:pPr>
        <w:pStyle w:val="Heading2"/>
      </w:pPr>
      <w:r>
        <w:br w:type="page"/>
      </w:r>
      <w:bookmarkStart w:id="223" w:name="Users_Add"/>
      <w:bookmarkEnd w:id="223"/>
      <w:r>
        <w:t>Ajout d’un utilisateur</w:t>
      </w:r>
    </w:p>
    <w:p w:rsidR="00774FF8" w:rsidRDefault="00774FF8" w:rsidP="00DA6E34">
      <w:r w:rsidRPr="00CA76CD">
        <w:rPr>
          <w:vanish/>
        </w:rPr>
        <w:t xml:space="preserve">Numéro : </w:t>
      </w:r>
      <w:r>
        <w:rPr>
          <w:vanish/>
        </w:rPr>
        <w:t>209</w:t>
      </w:r>
    </w:p>
    <w:p w:rsidR="00774FF8" w:rsidRDefault="00774FF8" w:rsidP="006A37BD">
      <w:r>
        <w:t xml:space="preserve">Pour créer un nouvel </w:t>
      </w:r>
      <w:hyperlink w:anchor="Users" w:history="1">
        <w:r w:rsidRPr="0074303C">
          <w:rPr>
            <w:rStyle w:val="Hyperlink"/>
          </w:rPr>
          <w:t>Utilisateur</w:t>
        </w:r>
      </w:hyperlink>
      <w:r>
        <w:t>, allez dans le menu gestion, cliquez sur utilisateur.</w:t>
      </w:r>
    </w:p>
    <w:p w:rsidR="00774FF8" w:rsidRDefault="00774FF8" w:rsidP="006A37BD"/>
    <w:p w:rsidR="00774FF8" w:rsidRDefault="00774FF8" w:rsidP="006A37BD">
      <w:r>
        <w:t xml:space="preserve">La fenêtre de gestion des utilisateurs apparaît.  Pour ajouter un utilisateur, cliquez sur </w:t>
      </w:r>
      <w:r>
        <w:object w:dxaOrig="270" w:dyaOrig="300">
          <v:shape id="_x0000_i2021" type="#_x0000_t75" style="width:10.5pt;height:12.75pt" o:ole="">
            <v:imagedata r:id="rId23" o:title=""/>
          </v:shape>
          <o:OLEObject Type="Embed" ProgID="Paint.Picture" ShapeID="_x0000_i2021" DrawAspect="Content" ObjectID="_1329503161" r:id="rId299"/>
        </w:object>
      </w:r>
      <w:r>
        <w:tab/>
        <w:t>.</w:t>
      </w:r>
    </w:p>
    <w:p w:rsidR="00774FF8" w:rsidRDefault="00774FF8" w:rsidP="006A37BD"/>
    <w:p w:rsidR="00774FF8" w:rsidRPr="00140294" w:rsidRDefault="00774FF8" w:rsidP="006A37BD">
      <w:r w:rsidRPr="00140294">
        <w:t>La fen</w:t>
      </w:r>
      <w:r>
        <w:t>être d'ajout d'un nouvel utilisateur</w:t>
      </w:r>
      <w:r w:rsidRPr="00140294">
        <w:t xml:space="preserve"> </w:t>
      </w:r>
      <w:r>
        <w:t>apparaît</w:t>
      </w:r>
      <w:r w:rsidRPr="00140294">
        <w:t xml:space="preserve"> contenant le formulaire </w:t>
      </w:r>
      <w:r>
        <w:t>d</w:t>
      </w:r>
      <w:r w:rsidRPr="00140294">
        <w:t>es informations de base du co</w:t>
      </w:r>
      <w:r>
        <w:t>mpte du nouvel utilisateur</w:t>
      </w:r>
      <w:r w:rsidRPr="00140294">
        <w:t xml:space="preserve"> </w:t>
      </w:r>
      <w:r>
        <w:t>qui suit</w:t>
      </w:r>
      <w:r w:rsidRPr="00140294">
        <w:t xml:space="preserve"> les </w:t>
      </w:r>
      <w:r w:rsidRPr="00C14B8D">
        <w:rPr>
          <w:u w:val="single"/>
        </w:rPr>
        <w:t>normes de remplissages</w:t>
      </w:r>
      <w:r w:rsidRPr="00140294">
        <w:t>. Pour obtenir ces informations cliquer ici.</w:t>
      </w:r>
    </w:p>
    <w:p w:rsidR="00774FF8" w:rsidRDefault="00774FF8" w:rsidP="006A37BD"/>
    <w:p w:rsidR="00774FF8" w:rsidRDefault="00774FF8" w:rsidP="006A37BD">
      <w:r>
        <w:t>* Le formulaire inscrit les majuscules aux endroits appropriés, donc il n’est pas nécessaire de les faire *</w:t>
      </w:r>
    </w:p>
    <w:p w:rsidR="00774FF8" w:rsidRDefault="00774FF8" w:rsidP="006A37BD"/>
    <w:p w:rsidR="00774FF8" w:rsidRDefault="00774FF8" w:rsidP="006A37BD">
      <w:pPr>
        <w:ind w:left="180" w:hanging="180"/>
      </w:pPr>
      <w:r>
        <w:t xml:space="preserve">1. Entrer le </w:t>
      </w:r>
      <w:r w:rsidRPr="00C14B8D">
        <w:rPr>
          <w:b/>
          <w:bCs/>
        </w:rPr>
        <w:t>nom</w:t>
      </w:r>
      <w:r>
        <w:t xml:space="preserve"> du nouvel utilisateur.</w:t>
      </w:r>
    </w:p>
    <w:p w:rsidR="00774FF8" w:rsidRDefault="00774FF8" w:rsidP="006A37BD">
      <w:pPr>
        <w:ind w:left="180" w:hanging="180"/>
      </w:pPr>
    </w:p>
    <w:p w:rsidR="00774FF8" w:rsidRDefault="00774FF8" w:rsidP="006A37BD">
      <w:pPr>
        <w:ind w:left="180" w:hanging="180"/>
      </w:pPr>
      <w:r>
        <w:t xml:space="preserve">2. Entrer le </w:t>
      </w:r>
      <w:r w:rsidRPr="00C14B8D">
        <w:rPr>
          <w:b/>
          <w:bCs/>
        </w:rPr>
        <w:t>prénom</w:t>
      </w:r>
      <w:r>
        <w:t xml:space="preserve"> du nouvel utilisateur.</w:t>
      </w:r>
    </w:p>
    <w:p w:rsidR="00774FF8" w:rsidRDefault="00774FF8" w:rsidP="006A37BD">
      <w:pPr>
        <w:ind w:left="180" w:hanging="180"/>
      </w:pPr>
    </w:p>
    <w:p w:rsidR="00774FF8" w:rsidRDefault="00774FF8" w:rsidP="006A37BD">
      <w:pPr>
        <w:ind w:left="180" w:hanging="180"/>
      </w:pPr>
      <w:r>
        <w:t>3. Entrer l’</w:t>
      </w:r>
      <w:r w:rsidRPr="00C14B8D">
        <w:rPr>
          <w:b/>
          <w:bCs/>
        </w:rPr>
        <w:t xml:space="preserve">adresse </w:t>
      </w:r>
      <w:r w:rsidRPr="00CB7126">
        <w:t>du nouvel</w:t>
      </w:r>
      <w:r>
        <w:t xml:space="preserve"> utilisateur dans l’espace approprié, en commençant par le numéro civique, suivi du nom de la rue, avenue ou boulevard.</w:t>
      </w:r>
    </w:p>
    <w:p w:rsidR="00774FF8" w:rsidRDefault="00774FF8" w:rsidP="006A37BD">
      <w:pPr>
        <w:ind w:left="180" w:hanging="180"/>
      </w:pPr>
    </w:p>
    <w:p w:rsidR="00774FF8" w:rsidRDefault="00774FF8" w:rsidP="006A37BD">
      <w:pPr>
        <w:ind w:left="180" w:hanging="180"/>
      </w:pPr>
      <w:r>
        <w:t xml:space="preserve">4. Inscrire le nom de la </w:t>
      </w:r>
      <w:r w:rsidRPr="00C14B8D">
        <w:rPr>
          <w:b/>
          <w:bCs/>
        </w:rPr>
        <w:t>ville</w:t>
      </w:r>
      <w:r>
        <w:t xml:space="preserve">. Pour ce faire, vous pouvez sélectionner une ville déjà inscrite dans la liste déroulante ou vous pouvez l’inscrire vous-même en mettant le curseur dans la zone de texte. </w:t>
      </w:r>
    </w:p>
    <w:p w:rsidR="00774FF8" w:rsidRDefault="00774FF8" w:rsidP="006A37BD"/>
    <w:p w:rsidR="00774FF8" w:rsidRDefault="00774FF8" w:rsidP="006A37BD">
      <w:pPr>
        <w:ind w:left="180"/>
      </w:pPr>
      <w:r w:rsidRPr="00CB7126">
        <w:rPr>
          <w:i/>
          <w:iCs/>
        </w:rPr>
        <w:t>Le nouveau nom de ville s’inscrira automatiquement dans la liste déroulante après avoir ajouté le nouvel utilisateur</w:t>
      </w:r>
      <w:r>
        <w:t>.</w:t>
      </w:r>
    </w:p>
    <w:p w:rsidR="00774FF8" w:rsidRDefault="00774FF8" w:rsidP="006A37BD"/>
    <w:p w:rsidR="00774FF8" w:rsidRDefault="00774FF8" w:rsidP="006A37BD">
      <w:r>
        <w:t xml:space="preserve">5. Entrer le </w:t>
      </w:r>
      <w:r w:rsidRPr="00C14B8D">
        <w:rPr>
          <w:b/>
          <w:bCs/>
        </w:rPr>
        <w:t>code postal</w:t>
      </w:r>
      <w:r>
        <w:t xml:space="preserve"> dans l’endroit prévu à cet effet.</w:t>
      </w:r>
    </w:p>
    <w:p w:rsidR="00774FF8" w:rsidRDefault="00774FF8" w:rsidP="006A37BD"/>
    <w:p w:rsidR="00774FF8" w:rsidRDefault="00774FF8" w:rsidP="006A37BD">
      <w:r>
        <w:t xml:space="preserve">6. Le </w:t>
      </w:r>
      <w:r w:rsidRPr="00C40CD7">
        <w:rPr>
          <w:b/>
          <w:bCs/>
        </w:rPr>
        <w:t>numéro de téléphone</w:t>
      </w:r>
      <w:r>
        <w:rPr>
          <w:b/>
          <w:bCs/>
        </w:rPr>
        <w:t> </w:t>
      </w:r>
      <w:r>
        <w:t>:</w:t>
      </w:r>
    </w:p>
    <w:p w:rsidR="00774FF8" w:rsidRDefault="00774FF8" w:rsidP="006A37BD">
      <w:pPr>
        <w:ind w:left="708"/>
      </w:pPr>
      <w:r>
        <w:t xml:space="preserve">6.1 </w:t>
      </w:r>
      <w:r>
        <w:rPr>
          <w:b/>
          <w:bCs/>
        </w:rPr>
        <w:t xml:space="preserve">Ajouter </w:t>
      </w:r>
      <w:r>
        <w:t>un numéro de téléphone :</w:t>
      </w:r>
    </w:p>
    <w:p w:rsidR="00774FF8" w:rsidRPr="00FF244E" w:rsidRDefault="00774FF8" w:rsidP="006A37BD">
      <w:pPr>
        <w:ind w:left="708"/>
      </w:pPr>
    </w:p>
    <w:p w:rsidR="00774FF8" w:rsidRDefault="00774FF8" w:rsidP="006A37BD">
      <w:pPr>
        <w:ind w:left="1980" w:hanging="564"/>
      </w:pPr>
      <w:r>
        <w:t xml:space="preserve">6.1.1 Cliquer sur </w:t>
      </w:r>
      <w:r>
        <w:object w:dxaOrig="270" w:dyaOrig="300">
          <v:shape id="_x0000_i2022" type="#_x0000_t75" style="width:10.5pt;height:12.75pt" o:ole="">
            <v:imagedata r:id="rId23" o:title=""/>
          </v:shape>
          <o:OLEObject Type="Embed" ProgID="Paint.Picture" ShapeID="_x0000_i2022" DrawAspect="Content" ObjectID="_1329503162" r:id="rId300"/>
        </w:object>
      </w:r>
      <w:r>
        <w:t>;</w:t>
      </w:r>
    </w:p>
    <w:p w:rsidR="00774FF8" w:rsidRDefault="00774FF8" w:rsidP="006A37BD">
      <w:pPr>
        <w:ind w:left="1980" w:hanging="564"/>
      </w:pPr>
    </w:p>
    <w:p w:rsidR="00774FF8" w:rsidRDefault="00774FF8" w:rsidP="006A37BD">
      <w:pPr>
        <w:ind w:left="1980" w:hanging="564"/>
      </w:pPr>
      <w:r>
        <w:t xml:space="preserve">6.1.2 Entrer le </w:t>
      </w:r>
      <w:r w:rsidRPr="00FA19A6">
        <w:t xml:space="preserve">titre </w:t>
      </w:r>
      <w:r>
        <w:t>du numéro de téléphone, c’est-à-dire résidentiel, travail, cellulaire, etc. Cliquer sur Ok;</w:t>
      </w:r>
    </w:p>
    <w:p w:rsidR="00774FF8" w:rsidRDefault="00774FF8" w:rsidP="006A37BD">
      <w:pPr>
        <w:ind w:left="1980" w:hanging="564"/>
      </w:pPr>
    </w:p>
    <w:p w:rsidR="00774FF8" w:rsidRDefault="00774FF8" w:rsidP="006A37BD">
      <w:pPr>
        <w:ind w:left="1980" w:hanging="564"/>
      </w:pPr>
      <w:r>
        <w:t>6.1.3 Écrire le numéro de téléphone ainsi que l’indicatif régional (si désiré) dans l’espace approprié.  Cliquer sur Ok.</w:t>
      </w:r>
    </w:p>
    <w:p w:rsidR="00774FF8" w:rsidRDefault="00774FF8" w:rsidP="006A37BD"/>
    <w:p w:rsidR="00774FF8" w:rsidRDefault="00774FF8" w:rsidP="006A37BD">
      <w:pPr>
        <w:ind w:left="1980"/>
      </w:pPr>
      <w:r w:rsidRPr="00FF244E">
        <w:rPr>
          <w:i/>
          <w:iCs/>
        </w:rPr>
        <w:t>Le numéro de téléphone s’est donc inscrit dans la liste déroulante, vous permettant ainsi d’ajouter plusieurs numéros.</w:t>
      </w:r>
      <w:r>
        <w:t xml:space="preserve"> </w:t>
      </w:r>
    </w:p>
    <w:p w:rsidR="00774FF8" w:rsidRDefault="00774FF8" w:rsidP="006A37BD"/>
    <w:p w:rsidR="00774FF8" w:rsidRDefault="00774FF8" w:rsidP="006A37BD">
      <w:pPr>
        <w:ind w:left="1080" w:hanging="372"/>
      </w:pPr>
      <w:r>
        <w:t xml:space="preserve">6.2 Vous pouvez </w:t>
      </w:r>
      <w:r w:rsidRPr="00FF244E">
        <w:rPr>
          <w:b/>
          <w:bCs/>
        </w:rPr>
        <w:t>changer l’ordre</w:t>
      </w:r>
      <w:r>
        <w:t xml:space="preserve"> des numéros de téléphones (car le premier étant le numéro prioritaire) en utilisant les boutons avec une flèche vers le bas et vers le haut (descendre la priorité et monter la priorité);</w:t>
      </w:r>
    </w:p>
    <w:p w:rsidR="00774FF8" w:rsidRDefault="00774FF8" w:rsidP="006A37BD">
      <w:pPr>
        <w:ind w:left="1080" w:hanging="372"/>
      </w:pPr>
    </w:p>
    <w:p w:rsidR="00774FF8" w:rsidRDefault="00774FF8" w:rsidP="006A37BD">
      <w:pPr>
        <w:ind w:left="1080" w:hanging="372"/>
      </w:pPr>
      <w:r>
        <w:t xml:space="preserve">6.3 Vous pouvez également </w:t>
      </w:r>
      <w:r w:rsidRPr="00FF244E">
        <w:rPr>
          <w:b/>
          <w:bCs/>
        </w:rPr>
        <w:t xml:space="preserve">modifier </w:t>
      </w:r>
      <w:r>
        <w:t xml:space="preserve">ces informations en cliquant sur </w:t>
      </w:r>
      <w:r>
        <w:object w:dxaOrig="330" w:dyaOrig="330">
          <v:shape id="_x0000_i2023" type="#_x0000_t75" style="width:12.75pt;height:12.75pt" o:ole="">
            <v:imagedata r:id="rId135" o:title=""/>
          </v:shape>
          <o:OLEObject Type="Embed" ProgID="Paint.Picture" ShapeID="_x0000_i2023" DrawAspect="Content" ObjectID="_1329503163" r:id="rId301"/>
        </w:object>
      </w:r>
      <w:r>
        <w:t>;</w:t>
      </w:r>
    </w:p>
    <w:p w:rsidR="00774FF8" w:rsidRDefault="00774FF8" w:rsidP="006A37BD">
      <w:pPr>
        <w:ind w:left="1080" w:hanging="372"/>
      </w:pPr>
    </w:p>
    <w:p w:rsidR="00774FF8" w:rsidRDefault="00774FF8" w:rsidP="006A37BD">
      <w:pPr>
        <w:ind w:left="1080" w:hanging="372"/>
      </w:pPr>
      <w:r>
        <w:t xml:space="preserve">6.4 Vous pouvez aussi </w:t>
      </w:r>
      <w:r w:rsidRPr="00FF244E">
        <w:rPr>
          <w:b/>
          <w:bCs/>
        </w:rPr>
        <w:t>supprimer</w:t>
      </w:r>
      <w:r>
        <w:t xml:space="preserve"> ce numéro en cliquant sur </w:t>
      </w:r>
      <w:r>
        <w:object w:dxaOrig="255" w:dyaOrig="270">
          <v:shape id="_x0000_i2024" type="#_x0000_t75" style="width:11.25pt;height:11.25pt" o:ole="">
            <v:imagedata r:id="rId40" o:title=""/>
          </v:shape>
          <o:OLEObject Type="Embed" ProgID="Paint.Picture" ShapeID="_x0000_i2024" DrawAspect="Content" ObjectID="_1329503164" r:id="rId302"/>
        </w:object>
      </w:r>
      <w:r>
        <w:t xml:space="preserve"> .</w:t>
      </w:r>
    </w:p>
    <w:p w:rsidR="00774FF8" w:rsidRDefault="00774FF8" w:rsidP="006A37BD"/>
    <w:p w:rsidR="00774FF8" w:rsidRDefault="00774FF8" w:rsidP="006A37BD">
      <w:pPr>
        <w:ind w:left="180" w:hanging="180"/>
        <w:rPr>
          <w:i/>
          <w:iCs/>
        </w:rPr>
      </w:pPr>
      <w:r>
        <w:t xml:space="preserve">7. Entrer le </w:t>
      </w:r>
      <w:r w:rsidRPr="00C14B8D">
        <w:rPr>
          <w:b/>
          <w:bCs/>
        </w:rPr>
        <w:t>titre</w:t>
      </w:r>
      <w:r>
        <w:t xml:space="preserve"> du nouvel utilisateur, c'est-à-dire le poste qu’il occupe. Par exemple, m</w:t>
      </w:r>
      <w:r w:rsidRPr="00FC3BC9">
        <w:t>assothérapeute</w:t>
      </w:r>
      <w:r>
        <w:t>, physiothérapeute, etc. Vous pouvez soit le sélectionner dans la liste déroulante ou l’inscrire vous-même dans l’espace approprié</w:t>
      </w:r>
      <w:r w:rsidRPr="00247E0E">
        <w:rPr>
          <w:i/>
          <w:iCs/>
        </w:rPr>
        <w:t>.</w:t>
      </w:r>
    </w:p>
    <w:p w:rsidR="00774FF8" w:rsidRDefault="00774FF8" w:rsidP="006A37BD">
      <w:pPr>
        <w:rPr>
          <w:i/>
          <w:iCs/>
        </w:rPr>
      </w:pPr>
    </w:p>
    <w:p w:rsidR="00774FF8" w:rsidRDefault="00774FF8" w:rsidP="006A37BD">
      <w:pPr>
        <w:ind w:left="180"/>
      </w:pPr>
      <w:r w:rsidRPr="00247E0E">
        <w:rPr>
          <w:i/>
          <w:iCs/>
        </w:rPr>
        <w:t xml:space="preserve"> Le nouveau titre s’ajoutera automatiquement dans la liste déroulante après avoir ajouté le nouvel utilisateur.</w:t>
      </w:r>
    </w:p>
    <w:p w:rsidR="00774FF8" w:rsidRDefault="00774FF8" w:rsidP="006A37BD"/>
    <w:p w:rsidR="00774FF8" w:rsidRDefault="00774FF8" w:rsidP="006A37BD">
      <w:r>
        <w:t xml:space="preserve">8. Entrer son </w:t>
      </w:r>
      <w:r w:rsidRPr="00C14B8D">
        <w:rPr>
          <w:b/>
          <w:bCs/>
        </w:rPr>
        <w:t>numéro de permis</w:t>
      </w:r>
      <w:r>
        <w:t>.</w:t>
      </w:r>
    </w:p>
    <w:p w:rsidR="00774FF8" w:rsidRDefault="00774FF8" w:rsidP="006A37BD"/>
    <w:p w:rsidR="00774FF8" w:rsidRDefault="00774FF8" w:rsidP="006A37BD">
      <w:r>
        <w:t xml:space="preserve">9. Sélectionner la </w:t>
      </w:r>
      <w:r w:rsidRPr="00C14B8D">
        <w:rPr>
          <w:b/>
          <w:bCs/>
        </w:rPr>
        <w:t>date du début de travail</w:t>
      </w:r>
      <w:r>
        <w:t xml:space="preserve"> du nouvel utilisateur :</w:t>
      </w:r>
    </w:p>
    <w:p w:rsidR="00774FF8" w:rsidRDefault="00774FF8" w:rsidP="006A37BD"/>
    <w:p w:rsidR="00774FF8" w:rsidRDefault="00774FF8" w:rsidP="006A37BD">
      <w:pPr>
        <w:ind w:left="1080" w:hanging="372"/>
      </w:pPr>
      <w:r>
        <w:t xml:space="preserve">9.1 Cliquez sur </w:t>
      </w:r>
      <w:r>
        <w:object w:dxaOrig="270" w:dyaOrig="255">
          <v:shape id="_x0000_i2025" type="#_x0000_t75" style="width:11.25pt;height:14.25pt" o:ole="">
            <v:imagedata r:id="rId138" o:title=""/>
          </v:shape>
          <o:OLEObject Type="Embed" ProgID="Paint.Picture" ShapeID="_x0000_i2025" DrawAspect="Content" ObjectID="_1329503165" r:id="rId303"/>
        </w:object>
      </w:r>
      <w:r>
        <w:t>.  La fenêtre choix de date s’affichera alors;</w:t>
      </w:r>
    </w:p>
    <w:p w:rsidR="00774FF8" w:rsidRDefault="00774FF8" w:rsidP="006A37BD">
      <w:pPr>
        <w:ind w:left="1080" w:hanging="372"/>
      </w:pPr>
    </w:p>
    <w:p w:rsidR="00774FF8" w:rsidRDefault="00774FF8" w:rsidP="006A37BD">
      <w:pPr>
        <w:ind w:left="1080" w:hanging="372"/>
      </w:pPr>
      <w:r>
        <w:t xml:space="preserve">9.2 Vous pourrez sélectionner le mois et l’année dans les listes déroulantes, puis sélectionner la date. Cliquez sur Ok. </w:t>
      </w:r>
    </w:p>
    <w:p w:rsidR="00774FF8" w:rsidRDefault="00774FF8" w:rsidP="006A37BD">
      <w:pPr>
        <w:ind w:left="1080" w:hanging="372"/>
      </w:pPr>
    </w:p>
    <w:p w:rsidR="00774FF8" w:rsidRPr="002812E6" w:rsidRDefault="00774FF8" w:rsidP="006A37BD">
      <w:pPr>
        <w:ind w:left="1080" w:hanging="372"/>
        <w:rPr>
          <w:i/>
          <w:iCs/>
        </w:rPr>
      </w:pPr>
      <w:r w:rsidRPr="002812E6">
        <w:rPr>
          <w:i/>
          <w:iCs/>
        </w:rPr>
        <w:t>Celle-ci s’affichera ainsi : Jour/Mois/Année.</w:t>
      </w:r>
    </w:p>
    <w:p w:rsidR="00774FF8" w:rsidRDefault="00774FF8" w:rsidP="006A37BD"/>
    <w:p w:rsidR="00774FF8" w:rsidRDefault="00774FF8" w:rsidP="006A37BD">
      <w:pPr>
        <w:ind w:left="360" w:hanging="360"/>
      </w:pPr>
      <w:r>
        <w:t xml:space="preserve">10. Sélectionner le </w:t>
      </w:r>
      <w:r w:rsidRPr="00C14B8D">
        <w:rPr>
          <w:b/>
          <w:bCs/>
        </w:rPr>
        <w:t>type d’utilisateur</w:t>
      </w:r>
      <w:r>
        <w:t>. Pour ce faire, sélectionner le type dans la liste déroulant. Vous pouvez modifier les types d’utilisateurs dans le menu gestion, types d’utilisateurs.</w:t>
      </w:r>
    </w:p>
    <w:p w:rsidR="00774FF8" w:rsidRDefault="00774FF8" w:rsidP="006A37BD">
      <w:pPr>
        <w:ind w:left="360" w:hanging="360"/>
      </w:pPr>
    </w:p>
    <w:p w:rsidR="00774FF8" w:rsidRDefault="00774FF8" w:rsidP="006A37BD">
      <w:pPr>
        <w:ind w:left="360" w:hanging="360"/>
      </w:pPr>
      <w:r>
        <w:t xml:space="preserve">11. Entrer le </w:t>
      </w:r>
      <w:r w:rsidRPr="00C14B8D">
        <w:rPr>
          <w:b/>
          <w:bCs/>
        </w:rPr>
        <w:t>type de travailleur</w:t>
      </w:r>
      <w:r>
        <w:t>, employé(e) ou travailleur (euse) autonome, en le sélectionnant dans la liste déroulante.</w:t>
      </w:r>
    </w:p>
    <w:p w:rsidR="00774FF8" w:rsidRDefault="00774FF8" w:rsidP="006A37BD">
      <w:pPr>
        <w:ind w:left="360" w:hanging="360"/>
      </w:pPr>
    </w:p>
    <w:p w:rsidR="00774FF8" w:rsidRDefault="00774FF8" w:rsidP="006A37BD">
      <w:pPr>
        <w:ind w:left="360" w:hanging="360"/>
      </w:pPr>
      <w:r>
        <w:t xml:space="preserve">12. Entré le </w:t>
      </w:r>
      <w:r w:rsidRPr="00C14B8D">
        <w:rPr>
          <w:b/>
          <w:bCs/>
        </w:rPr>
        <w:t>mot de passe</w:t>
      </w:r>
      <w:r>
        <w:t xml:space="preserve"> qui servira au nouvel utilisateur à entrer dans Clinica et à protéger sa session.</w:t>
      </w:r>
    </w:p>
    <w:p w:rsidR="00774FF8" w:rsidRDefault="00774FF8" w:rsidP="006A37BD">
      <w:pPr>
        <w:ind w:left="360" w:hanging="360"/>
      </w:pPr>
    </w:p>
    <w:p w:rsidR="00774FF8" w:rsidRDefault="00774FF8" w:rsidP="006A37BD">
      <w:pPr>
        <w:ind w:left="360" w:hanging="360"/>
      </w:pPr>
      <w:r>
        <w:t xml:space="preserve">13. </w:t>
      </w:r>
      <w:r w:rsidRPr="00C14B8D">
        <w:rPr>
          <w:b/>
          <w:bCs/>
        </w:rPr>
        <w:t>Confirmer</w:t>
      </w:r>
      <w:r>
        <w:t xml:space="preserve"> ensuite ce mot de passe.</w:t>
      </w:r>
    </w:p>
    <w:p w:rsidR="00774FF8" w:rsidRDefault="00774FF8" w:rsidP="006A37BD">
      <w:pPr>
        <w:ind w:left="360" w:hanging="360"/>
      </w:pPr>
    </w:p>
    <w:p w:rsidR="00774FF8" w:rsidRDefault="00774FF8" w:rsidP="006A37BD">
      <w:pPr>
        <w:ind w:left="360" w:hanging="360"/>
      </w:pPr>
      <w:r>
        <w:t>14. Inscrire l’</w:t>
      </w:r>
      <w:r w:rsidRPr="00C14B8D">
        <w:rPr>
          <w:b/>
          <w:bCs/>
        </w:rPr>
        <w:t>adresse courriel</w:t>
      </w:r>
      <w:r>
        <w:t xml:space="preserve"> du nouvel utilisateur, s’il en a une.</w:t>
      </w:r>
    </w:p>
    <w:p w:rsidR="00774FF8" w:rsidRDefault="00774FF8" w:rsidP="006A37BD">
      <w:pPr>
        <w:ind w:left="360" w:hanging="360"/>
      </w:pPr>
    </w:p>
    <w:p w:rsidR="00774FF8" w:rsidRDefault="00774FF8" w:rsidP="006A37BD">
      <w:pPr>
        <w:ind w:left="360" w:hanging="360"/>
      </w:pPr>
      <w:r>
        <w:t>15. Entrer l’</w:t>
      </w:r>
      <w:r w:rsidRPr="00C14B8D">
        <w:rPr>
          <w:b/>
          <w:bCs/>
        </w:rPr>
        <w:t>adresse Internet</w:t>
      </w:r>
      <w:r>
        <w:t xml:space="preserve"> du nouvel utilisateur, s’il en a une.</w:t>
      </w:r>
    </w:p>
    <w:p w:rsidR="00774FF8" w:rsidRDefault="00774FF8" w:rsidP="006A37BD">
      <w:pPr>
        <w:ind w:left="360" w:hanging="360"/>
      </w:pPr>
    </w:p>
    <w:p w:rsidR="00774FF8" w:rsidRDefault="00774FF8" w:rsidP="006A37BD">
      <w:pPr>
        <w:ind w:left="360" w:hanging="360"/>
      </w:pPr>
      <w:r>
        <w:t xml:space="preserve">16. Cocher, s’il y a lieu, </w:t>
      </w:r>
      <w:r w:rsidRPr="00C14B8D">
        <w:rPr>
          <w:b/>
          <w:bCs/>
        </w:rPr>
        <w:t>le(s) service(s) offert(s)</w:t>
      </w:r>
      <w:r>
        <w:t xml:space="preserve"> par ce nouvel utilisateur dans les cases prévues à cet effet.  </w:t>
      </w:r>
    </w:p>
    <w:p w:rsidR="00774FF8" w:rsidRDefault="00774FF8" w:rsidP="006A37BD"/>
    <w:p w:rsidR="00774FF8" w:rsidRDefault="00774FF8" w:rsidP="006A37BD">
      <w:pPr>
        <w:ind w:left="360"/>
      </w:pPr>
      <w:r w:rsidRPr="00247E0E">
        <w:rPr>
          <w:i/>
          <w:iCs/>
        </w:rPr>
        <w:t xml:space="preserve">Vous pouvez modifier ces services dans vos </w:t>
      </w:r>
      <w:hyperlink w:anchor="Prefs" w:history="1">
        <w:r w:rsidRPr="00651D88">
          <w:rPr>
            <w:rStyle w:val="Hyperlink"/>
            <w:i/>
            <w:iCs/>
          </w:rPr>
          <w:t>Préférences</w:t>
        </w:r>
      </w:hyperlink>
      <w:r>
        <w:t>.</w:t>
      </w:r>
    </w:p>
    <w:p w:rsidR="00774FF8" w:rsidRDefault="00774FF8" w:rsidP="006A37BD"/>
    <w:p w:rsidR="00774FF8" w:rsidRDefault="00774FF8" w:rsidP="006A37BD">
      <w:r>
        <w:t xml:space="preserve">17. Inscrire la </w:t>
      </w:r>
      <w:r w:rsidRPr="00C14B8D">
        <w:rPr>
          <w:b/>
          <w:bCs/>
        </w:rPr>
        <w:t>date de fin de travail</w:t>
      </w:r>
      <w:r>
        <w:t xml:space="preserve"> du nouvel utilisateur, si vous la connaissez :</w:t>
      </w:r>
    </w:p>
    <w:p w:rsidR="00774FF8" w:rsidRDefault="00774FF8" w:rsidP="006A37BD"/>
    <w:p w:rsidR="00774FF8" w:rsidRDefault="00774FF8" w:rsidP="006A37BD">
      <w:pPr>
        <w:ind w:left="1260" w:hanging="552"/>
      </w:pPr>
      <w:r>
        <w:t xml:space="preserve">17.1 Cliquez sur </w:t>
      </w:r>
      <w:r>
        <w:object w:dxaOrig="270" w:dyaOrig="255">
          <v:shape id="_x0000_i2026" type="#_x0000_t75" style="width:11.25pt;height:14.25pt" o:ole="">
            <v:imagedata r:id="rId138" o:title=""/>
          </v:shape>
          <o:OLEObject Type="Embed" ProgID="Paint.Picture" ShapeID="_x0000_i2026" DrawAspect="Content" ObjectID="_1329503166" r:id="rId304"/>
        </w:object>
      </w:r>
      <w:r>
        <w:t>. La fenêtre de choix de date s’affichera alors;</w:t>
      </w:r>
    </w:p>
    <w:p w:rsidR="00774FF8" w:rsidRDefault="00774FF8" w:rsidP="006A37BD">
      <w:pPr>
        <w:ind w:left="1260" w:hanging="552"/>
      </w:pPr>
    </w:p>
    <w:p w:rsidR="00774FF8" w:rsidRDefault="00774FF8" w:rsidP="006A37BD">
      <w:pPr>
        <w:ind w:left="1260" w:hanging="552"/>
      </w:pPr>
      <w:r>
        <w:t>17.2 Sélectionner le mois et l’année dans les listes déroulantes, puis sélectionner la date. Cliquez sur Ok.</w:t>
      </w:r>
    </w:p>
    <w:p w:rsidR="00774FF8" w:rsidRPr="00DA33B3" w:rsidRDefault="00774FF8" w:rsidP="006A37BD">
      <w:pPr>
        <w:ind w:left="1260"/>
        <w:rPr>
          <w:i/>
          <w:iCs/>
        </w:rPr>
      </w:pPr>
      <w:r w:rsidRPr="00DA33B3">
        <w:rPr>
          <w:i/>
          <w:iCs/>
        </w:rPr>
        <w:t>La date s’affichera ainsi : Jour/Mois/Année.</w:t>
      </w:r>
    </w:p>
    <w:p w:rsidR="00774FF8" w:rsidRDefault="00774FF8" w:rsidP="006A37BD"/>
    <w:p w:rsidR="00774FF8" w:rsidRDefault="00774FF8" w:rsidP="006A37BD">
      <w:r>
        <w:t xml:space="preserve">18. Pour ajouter le nouvel utilisateur, cliquez sur </w:t>
      </w:r>
      <w:r>
        <w:object w:dxaOrig="270" w:dyaOrig="255">
          <v:shape id="_x0000_i2027" type="#_x0000_t75" style="width:10.5pt;height:12.75pt" o:ole="">
            <v:imagedata r:id="rId138" o:title=""/>
          </v:shape>
          <o:OLEObject Type="Embed" ProgID="Paint.Picture" ShapeID="_x0000_i2027" DrawAspect="Content" ObjectID="_1329503167" r:id="rId305"/>
        </w:object>
      </w:r>
      <w:r>
        <w:t>.</w:t>
      </w:r>
    </w:p>
    <w:p w:rsidR="00774FF8" w:rsidRDefault="00774FF8" w:rsidP="006A37BD"/>
    <w:p w:rsidR="00774FF8" w:rsidRDefault="00774FF8" w:rsidP="006A37BD">
      <w:r>
        <w:t xml:space="preserve">Vous pouvez quitter ou annuler la fonction ou la fenêtre en appuyant sur la touche </w:t>
      </w:r>
      <w:r w:rsidRPr="00C14B8D">
        <w:rPr>
          <w:b/>
          <w:bCs/>
        </w:rPr>
        <w:t>Échap (ESC)</w:t>
      </w:r>
      <w:r>
        <w:t xml:space="preserve"> ou en cliquant sur le </w:t>
      </w:r>
      <w:r w:rsidRPr="00C14B8D">
        <w:rPr>
          <w:b/>
          <w:bCs/>
        </w:rPr>
        <w:t>X</w:t>
      </w:r>
      <w:r>
        <w:t xml:space="preserve"> dans le coin en haut à droite de la fenêtre.  Si des informations dans le formulaire ont été modifiées, un message de confirmation vous demandera si vous désirez enregistrer ou non.</w:t>
      </w:r>
    </w:p>
    <w:p w:rsidR="00774FF8" w:rsidRDefault="00774FF8" w:rsidP="006A37BD"/>
    <w:p w:rsidR="00774FF8" w:rsidRDefault="00774FF8" w:rsidP="006A37BD">
      <w:r>
        <w:t>* Vous allez pouvoir modifier tous ces renseignements dans le compte du nouvel utilisateur une fois créé. *</w:t>
      </w:r>
    </w:p>
    <w:p w:rsidR="00774FF8" w:rsidRDefault="00774FF8" w:rsidP="006A37BD">
      <w:pPr>
        <w:pStyle w:val="Heading2"/>
      </w:pPr>
      <w:r>
        <w:br w:type="page"/>
      </w:r>
      <w:bookmarkStart w:id="224" w:name="Users_Form"/>
      <w:bookmarkEnd w:id="224"/>
      <w:r>
        <w:t>Formulaire des informations de base d’ajout d’un utilisateur</w:t>
      </w:r>
    </w:p>
    <w:p w:rsidR="00774FF8" w:rsidRDefault="00774FF8" w:rsidP="00DA6E34">
      <w:r w:rsidRPr="00CA76CD">
        <w:rPr>
          <w:vanish/>
        </w:rPr>
        <w:t xml:space="preserve">Numéro : </w:t>
      </w:r>
      <w:r>
        <w:rPr>
          <w:vanish/>
        </w:rPr>
        <w:t>210</w:t>
      </w:r>
    </w:p>
    <w:p w:rsidR="00774FF8" w:rsidRDefault="00774FF8" w:rsidP="006A37BD">
      <w:r>
        <w:t xml:space="preserve">Ce formulaire vous indique comment entrer correctement toutes les informations requises dans la fenêtre </w:t>
      </w:r>
      <w:hyperlink w:anchor="Users_Add" w:history="1">
        <w:r w:rsidRPr="0074303C">
          <w:rPr>
            <w:rStyle w:val="Hyperlink"/>
            <w:i/>
            <w:iCs/>
          </w:rPr>
          <w:t>Ajout d’un utilisateur</w:t>
        </w:r>
      </w:hyperlink>
      <w:r>
        <w:t>.</w:t>
      </w:r>
    </w:p>
    <w:p w:rsidR="00774FF8" w:rsidRDefault="00774FF8" w:rsidP="006A37BD"/>
    <w:p w:rsidR="00774FF8" w:rsidRDefault="00774FF8" w:rsidP="006A37BD"/>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4"/>
        <w:gridCol w:w="2137"/>
        <w:gridCol w:w="2152"/>
        <w:gridCol w:w="2443"/>
      </w:tblGrid>
      <w:tr w:rsidR="00774FF8">
        <w:tc>
          <w:tcPr>
            <w:tcW w:w="2124" w:type="dxa"/>
          </w:tcPr>
          <w:p w:rsidR="00774FF8" w:rsidRPr="00DE66E1" w:rsidRDefault="00774FF8" w:rsidP="006A37BD">
            <w:pPr>
              <w:rPr>
                <w:b/>
                <w:bCs/>
              </w:rPr>
            </w:pPr>
            <w:r w:rsidRPr="00DE66E1">
              <w:rPr>
                <w:b/>
                <w:bCs/>
              </w:rPr>
              <w:t>Nom du champ</w:t>
            </w:r>
          </w:p>
        </w:tc>
        <w:tc>
          <w:tcPr>
            <w:tcW w:w="2137" w:type="dxa"/>
          </w:tcPr>
          <w:p w:rsidR="00774FF8" w:rsidRPr="00DE66E1" w:rsidRDefault="00774FF8" w:rsidP="006A37BD">
            <w:pPr>
              <w:rPr>
                <w:b/>
                <w:bCs/>
              </w:rPr>
            </w:pPr>
            <w:r w:rsidRPr="00DE66E1">
              <w:rPr>
                <w:b/>
                <w:bCs/>
              </w:rPr>
              <w:t>Description du champ</w:t>
            </w:r>
          </w:p>
        </w:tc>
        <w:tc>
          <w:tcPr>
            <w:tcW w:w="2152" w:type="dxa"/>
          </w:tcPr>
          <w:p w:rsidR="00774FF8" w:rsidRPr="00DE66E1" w:rsidRDefault="00774FF8" w:rsidP="006A37BD">
            <w:pPr>
              <w:rPr>
                <w:b/>
                <w:bCs/>
              </w:rPr>
            </w:pPr>
            <w:r w:rsidRPr="00DE66E1">
              <w:rPr>
                <w:b/>
                <w:bCs/>
              </w:rPr>
              <w:t>Type d’entrée du champ</w:t>
            </w:r>
          </w:p>
        </w:tc>
        <w:tc>
          <w:tcPr>
            <w:tcW w:w="2443" w:type="dxa"/>
          </w:tcPr>
          <w:p w:rsidR="00774FF8" w:rsidRPr="00DE66E1" w:rsidRDefault="00774FF8" w:rsidP="006A37BD">
            <w:pPr>
              <w:rPr>
                <w:b/>
                <w:bCs/>
              </w:rPr>
            </w:pPr>
            <w:r w:rsidRPr="00DE66E1">
              <w:rPr>
                <w:b/>
                <w:bCs/>
              </w:rPr>
              <w:t>Exemple</w:t>
            </w:r>
          </w:p>
        </w:tc>
      </w:tr>
      <w:tr w:rsidR="00774FF8">
        <w:tc>
          <w:tcPr>
            <w:tcW w:w="2124" w:type="dxa"/>
          </w:tcPr>
          <w:p w:rsidR="00774FF8" w:rsidRDefault="00774FF8" w:rsidP="006A37BD">
            <w:r>
              <w:t>Nom</w:t>
            </w:r>
          </w:p>
        </w:tc>
        <w:tc>
          <w:tcPr>
            <w:tcW w:w="2137" w:type="dxa"/>
          </w:tcPr>
          <w:p w:rsidR="00774FF8" w:rsidRDefault="00774FF8" w:rsidP="006A37BD">
            <w:r>
              <w:t>Nom de famille de l’utilisateur</w:t>
            </w:r>
          </w:p>
        </w:tc>
        <w:tc>
          <w:tcPr>
            <w:tcW w:w="2152" w:type="dxa"/>
          </w:tcPr>
          <w:p w:rsidR="00774FF8" w:rsidRDefault="00774FF8" w:rsidP="00911B12">
            <w:pPr>
              <w:rPr>
                <w:i/>
                <w:iCs/>
              </w:rPr>
            </w:pPr>
            <w:r>
              <w:t>Entrez cette information en lettres.</w:t>
            </w:r>
            <w:r>
              <w:rPr>
                <w:i/>
                <w:iCs/>
              </w:rPr>
              <w:t xml:space="preserve"> </w:t>
            </w:r>
          </w:p>
          <w:p w:rsidR="00774FF8" w:rsidRDefault="00774FF8" w:rsidP="00911B12">
            <w:pPr>
              <w:rPr>
                <w:i/>
                <w:iCs/>
              </w:rPr>
            </w:pPr>
          </w:p>
          <w:p w:rsidR="00774FF8" w:rsidRPr="00546F50" w:rsidRDefault="00774FF8" w:rsidP="00911B12">
            <w:pPr>
              <w:rPr>
                <w:i/>
                <w:iCs/>
              </w:rPr>
            </w:pPr>
            <w:r>
              <w:rPr>
                <w:i/>
                <w:iCs/>
              </w:rPr>
              <w:t>La première lettre de chaque mot sera automatiquement mise en majuscule.</w:t>
            </w:r>
          </w:p>
        </w:tc>
        <w:tc>
          <w:tcPr>
            <w:tcW w:w="2443" w:type="dxa"/>
          </w:tcPr>
          <w:p w:rsidR="00774FF8" w:rsidRDefault="00774FF8" w:rsidP="006A37BD">
            <w:r>
              <w:t>Jodoin</w:t>
            </w:r>
          </w:p>
        </w:tc>
      </w:tr>
      <w:tr w:rsidR="00774FF8">
        <w:tc>
          <w:tcPr>
            <w:tcW w:w="2124" w:type="dxa"/>
          </w:tcPr>
          <w:p w:rsidR="00774FF8" w:rsidRDefault="00774FF8" w:rsidP="006A37BD">
            <w:r>
              <w:t>Prénom</w:t>
            </w:r>
          </w:p>
        </w:tc>
        <w:tc>
          <w:tcPr>
            <w:tcW w:w="2137" w:type="dxa"/>
          </w:tcPr>
          <w:p w:rsidR="00774FF8" w:rsidRDefault="00774FF8" w:rsidP="006A37BD">
            <w:r>
              <w:t>Prénom de l’utilisateur</w:t>
            </w:r>
          </w:p>
        </w:tc>
        <w:tc>
          <w:tcPr>
            <w:tcW w:w="2152" w:type="dxa"/>
          </w:tcPr>
          <w:p w:rsidR="00774FF8" w:rsidRDefault="00774FF8" w:rsidP="00911B12">
            <w:pPr>
              <w:rPr>
                <w:i/>
                <w:iCs/>
              </w:rPr>
            </w:pPr>
            <w:r>
              <w:t>Entrez cette information en lettres.</w:t>
            </w:r>
            <w:r>
              <w:rPr>
                <w:i/>
                <w:iCs/>
              </w:rPr>
              <w:t xml:space="preserve"> </w:t>
            </w:r>
          </w:p>
          <w:p w:rsidR="00774FF8" w:rsidRDefault="00774FF8" w:rsidP="00911B12">
            <w:pPr>
              <w:rPr>
                <w:i/>
                <w:iCs/>
              </w:rPr>
            </w:pPr>
          </w:p>
          <w:p w:rsidR="00774FF8" w:rsidRDefault="00774FF8" w:rsidP="00911B12">
            <w:r>
              <w:rPr>
                <w:i/>
                <w:iCs/>
              </w:rPr>
              <w:t>La première lettre de chaque mot sera automatiquement mise en majuscule.</w:t>
            </w:r>
          </w:p>
        </w:tc>
        <w:tc>
          <w:tcPr>
            <w:tcW w:w="2443" w:type="dxa"/>
          </w:tcPr>
          <w:p w:rsidR="00774FF8" w:rsidRDefault="00774FF8" w:rsidP="006A37BD">
            <w:r>
              <w:t>Viviane</w:t>
            </w:r>
          </w:p>
        </w:tc>
      </w:tr>
      <w:tr w:rsidR="00774FF8">
        <w:tc>
          <w:tcPr>
            <w:tcW w:w="2124" w:type="dxa"/>
          </w:tcPr>
          <w:p w:rsidR="00774FF8" w:rsidRDefault="00774FF8" w:rsidP="006A37BD">
            <w:r>
              <w:t>Adresse</w:t>
            </w:r>
          </w:p>
        </w:tc>
        <w:tc>
          <w:tcPr>
            <w:tcW w:w="2137" w:type="dxa"/>
          </w:tcPr>
          <w:p w:rsidR="00774FF8" w:rsidRDefault="00774FF8" w:rsidP="006A37BD">
            <w:r>
              <w:t>Numéro civique et nom de la rue, avenue ou boulevard où réside l’utilisateur</w:t>
            </w:r>
          </w:p>
        </w:tc>
        <w:tc>
          <w:tcPr>
            <w:tcW w:w="2152" w:type="dxa"/>
          </w:tcPr>
          <w:p w:rsidR="00774FF8" w:rsidRDefault="00774FF8" w:rsidP="00911B12">
            <w:r>
              <w:t>Entrez le numéro civique en chiffres et le nom de la rue, de l’avenue ou du boulevard en lettres ou en chiffres selon le cas.</w:t>
            </w:r>
          </w:p>
          <w:p w:rsidR="00774FF8" w:rsidRDefault="00774FF8" w:rsidP="00911B12"/>
          <w:p w:rsidR="00774FF8" w:rsidRDefault="00774FF8" w:rsidP="00911B12">
            <w:r>
              <w:rPr>
                <w:i/>
                <w:iCs/>
              </w:rPr>
              <w:t>La première lettre de chaque mot sera automatiquement mise en majuscule.</w:t>
            </w:r>
          </w:p>
        </w:tc>
        <w:tc>
          <w:tcPr>
            <w:tcW w:w="2443" w:type="dxa"/>
          </w:tcPr>
          <w:p w:rsidR="00774FF8" w:rsidRDefault="00774FF8" w:rsidP="006A37BD">
            <w:r>
              <w:t>568 rue Foucher</w:t>
            </w:r>
          </w:p>
        </w:tc>
      </w:tr>
      <w:tr w:rsidR="00774FF8">
        <w:tc>
          <w:tcPr>
            <w:tcW w:w="2124" w:type="dxa"/>
          </w:tcPr>
          <w:p w:rsidR="00774FF8" w:rsidRDefault="00774FF8" w:rsidP="006A37BD">
            <w:r>
              <w:t>Ville</w:t>
            </w:r>
          </w:p>
        </w:tc>
        <w:tc>
          <w:tcPr>
            <w:tcW w:w="2137" w:type="dxa"/>
          </w:tcPr>
          <w:p w:rsidR="00774FF8" w:rsidRDefault="00774FF8" w:rsidP="006A37BD">
            <w:r>
              <w:t>Nom de la ville où réside l’utilisateur</w:t>
            </w:r>
          </w:p>
        </w:tc>
        <w:tc>
          <w:tcPr>
            <w:tcW w:w="2152" w:type="dxa"/>
          </w:tcPr>
          <w:p w:rsidR="00774FF8" w:rsidRDefault="00774FF8" w:rsidP="00911B12">
            <w:r>
              <w:t>Entrez cette information en lettres ou en sélectionnant la ville dans la liste déroulante.</w:t>
            </w:r>
          </w:p>
          <w:p w:rsidR="00774FF8" w:rsidRDefault="00774FF8" w:rsidP="00911B12"/>
          <w:p w:rsidR="00774FF8" w:rsidRDefault="00774FF8" w:rsidP="00911B12">
            <w:r>
              <w:rPr>
                <w:i/>
                <w:iCs/>
              </w:rPr>
              <w:t>La première lettre de chaque mot sera automatiquement mise en majuscule.</w:t>
            </w:r>
          </w:p>
        </w:tc>
        <w:tc>
          <w:tcPr>
            <w:tcW w:w="2443" w:type="dxa"/>
          </w:tcPr>
          <w:p w:rsidR="00774FF8" w:rsidRDefault="00774FF8" w:rsidP="006A37BD">
            <w:r>
              <w:t>Montréal</w:t>
            </w:r>
          </w:p>
        </w:tc>
      </w:tr>
      <w:tr w:rsidR="00774FF8">
        <w:tc>
          <w:tcPr>
            <w:tcW w:w="2124" w:type="dxa"/>
          </w:tcPr>
          <w:p w:rsidR="00774FF8" w:rsidRDefault="00774FF8" w:rsidP="006A37BD">
            <w:r>
              <w:t>Code postal</w:t>
            </w:r>
          </w:p>
        </w:tc>
        <w:tc>
          <w:tcPr>
            <w:tcW w:w="2137" w:type="dxa"/>
          </w:tcPr>
          <w:p w:rsidR="00774FF8" w:rsidRDefault="00774FF8" w:rsidP="006A37BD">
            <w:r>
              <w:t>Code pour identifier l’emplacement de la résidence de l’utilisateur pour les envois postaux</w:t>
            </w:r>
          </w:p>
        </w:tc>
        <w:tc>
          <w:tcPr>
            <w:tcW w:w="2152" w:type="dxa"/>
          </w:tcPr>
          <w:p w:rsidR="00774FF8" w:rsidRDefault="00774FF8" w:rsidP="00911B12">
            <w:r>
              <w:t>Entrez cette information en inscrivant successivement une lettre, puis un chiffre, jusqu’à concurrence de 6 caractères.</w:t>
            </w:r>
          </w:p>
          <w:p w:rsidR="00774FF8" w:rsidRDefault="00774FF8" w:rsidP="00911B12"/>
          <w:p w:rsidR="00774FF8" w:rsidRDefault="00774FF8" w:rsidP="00911B12">
            <w:r>
              <w:rPr>
                <w:i/>
                <w:iCs/>
              </w:rPr>
              <w:t>Toutes les lettres seront automatiquement mises en majuscule.</w:t>
            </w:r>
          </w:p>
        </w:tc>
        <w:tc>
          <w:tcPr>
            <w:tcW w:w="2443" w:type="dxa"/>
          </w:tcPr>
          <w:p w:rsidR="00774FF8" w:rsidRDefault="00774FF8" w:rsidP="006A37BD">
            <w:r>
              <w:t>H3M 4J9</w:t>
            </w:r>
          </w:p>
        </w:tc>
      </w:tr>
      <w:tr w:rsidR="00774FF8">
        <w:tc>
          <w:tcPr>
            <w:tcW w:w="2124" w:type="dxa"/>
          </w:tcPr>
          <w:p w:rsidR="00774FF8" w:rsidRDefault="00774FF8" w:rsidP="006A37BD">
            <w:r>
              <w:t>Téléphone</w:t>
            </w:r>
          </w:p>
        </w:tc>
        <w:tc>
          <w:tcPr>
            <w:tcW w:w="2137" w:type="dxa"/>
          </w:tcPr>
          <w:p w:rsidR="00774FF8" w:rsidRDefault="00774FF8" w:rsidP="0074303C">
            <w:r>
              <w:t>Numéro de téléphone de l’utilisateur</w:t>
            </w:r>
          </w:p>
        </w:tc>
        <w:tc>
          <w:tcPr>
            <w:tcW w:w="2152" w:type="dxa"/>
          </w:tcPr>
          <w:p w:rsidR="00774FF8" w:rsidRDefault="00774FF8" w:rsidP="00911B12">
            <w:r>
              <w:t xml:space="preserve">Cliquez sur </w:t>
            </w:r>
            <w:r w:rsidRPr="004C529F">
              <w:object w:dxaOrig="360" w:dyaOrig="360">
                <v:shape id="_x0000_i2028" type="#_x0000_t75" style="width:14.25pt;height:14.25pt" o:ole="">
                  <v:imagedata r:id="rId177" o:title=""/>
                </v:shape>
                <o:OLEObject Type="Embed" ProgID="Paint.Picture" ShapeID="_x0000_i2028" DrawAspect="Content" ObjectID="_1329503168" r:id="rId306"/>
              </w:object>
            </w:r>
            <w:r>
              <w:t>. Entrez le titre du numéro de téléphone en lettres, puis cliquez sur « Ok ». Entrez ensuite le numéro de téléphone en chiffres (vous pouvez séparer les séries de chiffres par des traits d’unions) et cliquez sur « Ok ».</w:t>
            </w:r>
          </w:p>
          <w:p w:rsidR="00774FF8" w:rsidRDefault="00774FF8" w:rsidP="00911B12"/>
          <w:p w:rsidR="00774FF8" w:rsidRDefault="00774FF8" w:rsidP="00911B12">
            <w:r>
              <w:rPr>
                <w:i/>
                <w:iCs/>
              </w:rPr>
              <w:t>La première lettre du premier mot sera automatiquement mise en majuscule.</w:t>
            </w:r>
          </w:p>
        </w:tc>
        <w:tc>
          <w:tcPr>
            <w:tcW w:w="2443" w:type="dxa"/>
          </w:tcPr>
          <w:p w:rsidR="00774FF8" w:rsidRDefault="00774FF8" w:rsidP="006A37BD">
            <w:r>
              <w:t>Travail:514-665-9854</w:t>
            </w:r>
          </w:p>
        </w:tc>
      </w:tr>
      <w:tr w:rsidR="00774FF8">
        <w:tc>
          <w:tcPr>
            <w:tcW w:w="2124" w:type="dxa"/>
          </w:tcPr>
          <w:p w:rsidR="00774FF8" w:rsidRDefault="00774FF8" w:rsidP="006A37BD">
            <w:r>
              <w:t>Titre</w:t>
            </w:r>
          </w:p>
        </w:tc>
        <w:tc>
          <w:tcPr>
            <w:tcW w:w="2137" w:type="dxa"/>
          </w:tcPr>
          <w:p w:rsidR="00774FF8" w:rsidRDefault="00774FF8" w:rsidP="006A37BD">
            <w:r>
              <w:t>Profession de l’utilisateur au sein de la clinique</w:t>
            </w:r>
          </w:p>
        </w:tc>
        <w:tc>
          <w:tcPr>
            <w:tcW w:w="2152" w:type="dxa"/>
          </w:tcPr>
          <w:p w:rsidR="00774FF8" w:rsidRDefault="00774FF8" w:rsidP="006A37BD">
            <w:r>
              <w:t>Vous pouvez écrire vous-même le titre de l’utilisateur dans l’espace approprié ou vous pouvez le sélectionner dans la liste déroulante</w:t>
            </w:r>
          </w:p>
          <w:p w:rsidR="00774FF8" w:rsidRDefault="00774FF8" w:rsidP="006A37BD"/>
          <w:p w:rsidR="00774FF8" w:rsidRDefault="00774FF8" w:rsidP="006A37BD">
            <w:r>
              <w:rPr>
                <w:i/>
                <w:iCs/>
              </w:rPr>
              <w:t>La première lettre du premier mot sera automatiquement mise en majuscule.</w:t>
            </w:r>
          </w:p>
        </w:tc>
        <w:tc>
          <w:tcPr>
            <w:tcW w:w="2443" w:type="dxa"/>
          </w:tcPr>
          <w:p w:rsidR="00774FF8" w:rsidRDefault="00774FF8" w:rsidP="006A37BD">
            <w:r>
              <w:t>Secrétaire, massothérapeute</w:t>
            </w:r>
          </w:p>
        </w:tc>
      </w:tr>
      <w:tr w:rsidR="00774FF8">
        <w:tc>
          <w:tcPr>
            <w:tcW w:w="2124" w:type="dxa"/>
          </w:tcPr>
          <w:p w:rsidR="00774FF8" w:rsidRDefault="00774FF8" w:rsidP="006A37BD">
            <w:r>
              <w:t>Numéro de permis</w:t>
            </w:r>
          </w:p>
        </w:tc>
        <w:tc>
          <w:tcPr>
            <w:tcW w:w="2137" w:type="dxa"/>
          </w:tcPr>
          <w:p w:rsidR="00774FF8" w:rsidRDefault="00774FF8" w:rsidP="006A37BD">
            <w:r>
              <w:t>Numéro du permis de l’utilisateur</w:t>
            </w:r>
          </w:p>
        </w:tc>
        <w:tc>
          <w:tcPr>
            <w:tcW w:w="2152" w:type="dxa"/>
          </w:tcPr>
          <w:p w:rsidR="00774FF8" w:rsidRDefault="00774FF8" w:rsidP="006A37BD">
            <w:r>
              <w:t>Entrez cette information en lettres et/ou en chiffres selon le cas</w:t>
            </w:r>
          </w:p>
          <w:p w:rsidR="00774FF8" w:rsidRDefault="00774FF8" w:rsidP="006A37BD"/>
          <w:p w:rsidR="00774FF8" w:rsidRDefault="00774FF8" w:rsidP="006A37BD">
            <w:r>
              <w:rPr>
                <w:i/>
                <w:iCs/>
              </w:rPr>
              <w:t>Toutes les lettres seront automatiquement mises en majuscule.</w:t>
            </w:r>
          </w:p>
        </w:tc>
        <w:tc>
          <w:tcPr>
            <w:tcW w:w="2443" w:type="dxa"/>
          </w:tcPr>
          <w:p w:rsidR="00774FF8" w:rsidRDefault="00774FF8" w:rsidP="006A37BD">
            <w:r>
              <w:t>Aucun exemple n’est fourni, car ce champ vous permet d’entrer n’importe quel numéro de permis</w:t>
            </w:r>
          </w:p>
        </w:tc>
      </w:tr>
      <w:tr w:rsidR="00774FF8">
        <w:tc>
          <w:tcPr>
            <w:tcW w:w="2124" w:type="dxa"/>
          </w:tcPr>
          <w:p w:rsidR="00774FF8" w:rsidRDefault="00774FF8" w:rsidP="006A37BD">
            <w:r>
              <w:t>Début de travail</w:t>
            </w:r>
          </w:p>
        </w:tc>
        <w:tc>
          <w:tcPr>
            <w:tcW w:w="2137" w:type="dxa"/>
          </w:tcPr>
          <w:p w:rsidR="00774FF8" w:rsidRDefault="00774FF8" w:rsidP="00D40009">
            <w:r>
              <w:t>Date à laquelle l’utilisateur entrera au service de la clinique</w:t>
            </w:r>
          </w:p>
        </w:tc>
        <w:tc>
          <w:tcPr>
            <w:tcW w:w="2152" w:type="dxa"/>
          </w:tcPr>
          <w:p w:rsidR="00774FF8" w:rsidRDefault="00774FF8" w:rsidP="00D40009">
            <w:r>
              <w:t xml:space="preserve">Cliquez sur </w:t>
            </w:r>
            <w:r w:rsidRPr="004C529F">
              <w:object w:dxaOrig="270" w:dyaOrig="255">
                <v:shape id="_x0000_i2029" type="#_x0000_t75" style="width:15pt;height:13.5pt" o:ole="">
                  <v:imagedata r:id="rId138" o:title=""/>
                </v:shape>
                <o:OLEObject Type="Embed" ProgID="Paint.Picture" ShapeID="_x0000_i2029" DrawAspect="Content" ObjectID="_1329503169" r:id="rId307"/>
              </w:object>
            </w:r>
            <w:r>
              <w:t>, puis sélectionnez l’année, le mois et le jour désiré. Cliquez ensuite sur « Ok ».</w:t>
            </w:r>
          </w:p>
        </w:tc>
        <w:tc>
          <w:tcPr>
            <w:tcW w:w="2443" w:type="dxa"/>
          </w:tcPr>
          <w:p w:rsidR="00774FF8" w:rsidRDefault="00774FF8" w:rsidP="006A37BD">
            <w:r>
              <w:t>13/5/2008</w:t>
            </w:r>
          </w:p>
        </w:tc>
      </w:tr>
      <w:tr w:rsidR="00774FF8">
        <w:tc>
          <w:tcPr>
            <w:tcW w:w="2124" w:type="dxa"/>
          </w:tcPr>
          <w:p w:rsidR="00774FF8" w:rsidRDefault="00774FF8" w:rsidP="006A37BD">
            <w:r>
              <w:t>Type d’utilisateur</w:t>
            </w:r>
          </w:p>
        </w:tc>
        <w:tc>
          <w:tcPr>
            <w:tcW w:w="2137" w:type="dxa"/>
          </w:tcPr>
          <w:p w:rsidR="00774FF8" w:rsidRDefault="00774FF8" w:rsidP="006A37BD">
            <w:r>
              <w:t>Détermine les Droits et accès de l’utilisateur</w:t>
            </w:r>
          </w:p>
        </w:tc>
        <w:tc>
          <w:tcPr>
            <w:tcW w:w="2152" w:type="dxa"/>
          </w:tcPr>
          <w:p w:rsidR="00774FF8" w:rsidRDefault="00774FF8" w:rsidP="001A4172">
            <w:r>
              <w:t xml:space="preserve">Sélectionnez le type d’utilisateur dans la liste déroulante. Si vous sélectionnez le type d’utilisateur </w:t>
            </w:r>
            <w:r>
              <w:rPr>
                <w:i/>
                <w:iCs/>
              </w:rPr>
              <w:t>P</w:t>
            </w:r>
            <w:r w:rsidRPr="001A4172">
              <w:rPr>
                <w:i/>
                <w:iCs/>
              </w:rPr>
              <w:t>ersonnalisé</w:t>
            </w:r>
            <w:r>
              <w:t>, vous devrez choisir ensuite les Droits et accès spécifiques pour cet utilisateur.</w:t>
            </w:r>
          </w:p>
        </w:tc>
        <w:tc>
          <w:tcPr>
            <w:tcW w:w="2443" w:type="dxa"/>
          </w:tcPr>
          <w:p w:rsidR="00774FF8" w:rsidRDefault="00774FF8" w:rsidP="006A37BD">
            <w:r>
              <w:t>Défaut, secrétaire, Personnalisé, etc.</w:t>
            </w:r>
          </w:p>
        </w:tc>
      </w:tr>
      <w:tr w:rsidR="00774FF8">
        <w:tc>
          <w:tcPr>
            <w:tcW w:w="2124" w:type="dxa"/>
          </w:tcPr>
          <w:p w:rsidR="00774FF8" w:rsidRDefault="00774FF8" w:rsidP="006A37BD">
            <w:r>
              <w:t>Type de travailleur</w:t>
            </w:r>
          </w:p>
        </w:tc>
        <w:tc>
          <w:tcPr>
            <w:tcW w:w="2137" w:type="dxa"/>
          </w:tcPr>
          <w:p w:rsidR="00774FF8" w:rsidRDefault="00774FF8" w:rsidP="006A37BD">
            <w:r>
              <w:t>Détermine si l’utilisateur est un employé ou s’il travaille à son propre compte</w:t>
            </w:r>
          </w:p>
        </w:tc>
        <w:tc>
          <w:tcPr>
            <w:tcW w:w="2152" w:type="dxa"/>
          </w:tcPr>
          <w:p w:rsidR="00774FF8" w:rsidRDefault="00774FF8" w:rsidP="006A37BD">
            <w:r>
              <w:t>Sélectionnez le type de travailleur dans la liste déroulante.</w:t>
            </w:r>
          </w:p>
        </w:tc>
        <w:tc>
          <w:tcPr>
            <w:tcW w:w="2443" w:type="dxa"/>
          </w:tcPr>
          <w:p w:rsidR="00774FF8" w:rsidRDefault="00774FF8" w:rsidP="006A37BD">
            <w:r>
              <w:t>Employé(e), Travailleur(se) autonome</w:t>
            </w:r>
          </w:p>
        </w:tc>
      </w:tr>
      <w:tr w:rsidR="00774FF8">
        <w:tc>
          <w:tcPr>
            <w:tcW w:w="2124" w:type="dxa"/>
          </w:tcPr>
          <w:p w:rsidR="00774FF8" w:rsidRDefault="00774FF8" w:rsidP="006A37BD">
            <w:r>
              <w:t>Mot de passe</w:t>
            </w:r>
          </w:p>
        </w:tc>
        <w:tc>
          <w:tcPr>
            <w:tcW w:w="2137" w:type="dxa"/>
          </w:tcPr>
          <w:p w:rsidR="00774FF8" w:rsidRDefault="00774FF8" w:rsidP="006A37BD">
            <w:r>
              <w:t>Mot codé que l’utilisateur choisit pour accéder à Clinica et pour protéger ses données</w:t>
            </w:r>
          </w:p>
        </w:tc>
        <w:tc>
          <w:tcPr>
            <w:tcW w:w="2152" w:type="dxa"/>
          </w:tcPr>
          <w:p w:rsidR="00774FF8" w:rsidRDefault="00774FF8" w:rsidP="006A37BD">
            <w:r>
              <w:t>Entrez cette information en lettres et/ou en chiffres.</w:t>
            </w:r>
          </w:p>
          <w:p w:rsidR="00774FF8" w:rsidRDefault="00774FF8" w:rsidP="006A37BD"/>
          <w:p w:rsidR="00774FF8" w:rsidRDefault="00774FF8" w:rsidP="006A37BD">
            <w:pPr>
              <w:rPr>
                <w:i/>
                <w:iCs/>
              </w:rPr>
            </w:pPr>
            <w:r>
              <w:rPr>
                <w:i/>
                <w:iCs/>
              </w:rPr>
              <w:t>Toutes les lettres seront automatiquement mises en minuscule.</w:t>
            </w:r>
          </w:p>
          <w:p w:rsidR="00774FF8" w:rsidRDefault="00774FF8" w:rsidP="006A37BD">
            <w:pPr>
              <w:rPr>
                <w:i/>
                <w:iCs/>
              </w:rPr>
            </w:pPr>
          </w:p>
          <w:p w:rsidR="00774FF8" w:rsidRPr="00D63CCC" w:rsidRDefault="00774FF8" w:rsidP="006A37BD">
            <w:pPr>
              <w:rPr>
                <w:i/>
                <w:iCs/>
              </w:rPr>
            </w:pPr>
            <w:r>
              <w:rPr>
                <w:i/>
                <w:iCs/>
              </w:rPr>
              <w:t>Notez que peu importe les caractères choisis, le mot de passe apparaîtra inscrit à l’aide du symbole « * ».</w:t>
            </w:r>
          </w:p>
        </w:tc>
        <w:tc>
          <w:tcPr>
            <w:tcW w:w="2443" w:type="dxa"/>
          </w:tcPr>
          <w:p w:rsidR="00774FF8" w:rsidRDefault="00774FF8" w:rsidP="006A37BD">
            <w:r>
              <w:t>Aucun exemple n’est fourni, car ce champ vous permet d’entrer n’importe quel mot de passe.</w:t>
            </w:r>
          </w:p>
        </w:tc>
      </w:tr>
      <w:tr w:rsidR="00774FF8">
        <w:tc>
          <w:tcPr>
            <w:tcW w:w="2124" w:type="dxa"/>
          </w:tcPr>
          <w:p w:rsidR="00774FF8" w:rsidRDefault="00774FF8" w:rsidP="006A37BD">
            <w:r>
              <w:t>Confirmation du mot de passe</w:t>
            </w:r>
          </w:p>
        </w:tc>
        <w:tc>
          <w:tcPr>
            <w:tcW w:w="2137" w:type="dxa"/>
          </w:tcPr>
          <w:p w:rsidR="00774FF8" w:rsidRDefault="00774FF8" w:rsidP="00D63CCC">
            <w:r>
              <w:t>Réinscription du mot de passe choisit</w:t>
            </w:r>
          </w:p>
        </w:tc>
        <w:tc>
          <w:tcPr>
            <w:tcW w:w="2152" w:type="dxa"/>
          </w:tcPr>
          <w:p w:rsidR="00774FF8" w:rsidRDefault="00774FF8" w:rsidP="006A37BD">
            <w:r>
              <w:t>Entrez cette information en lettres et/ou en chiffres.</w:t>
            </w:r>
          </w:p>
          <w:p w:rsidR="00774FF8" w:rsidRDefault="00774FF8" w:rsidP="006A37BD"/>
          <w:p w:rsidR="00774FF8" w:rsidRDefault="00774FF8" w:rsidP="006A37BD">
            <w:r>
              <w:rPr>
                <w:i/>
                <w:iCs/>
              </w:rPr>
              <w:t>Toutes les lettres seront automatiquement mises en minuscule.</w:t>
            </w:r>
          </w:p>
        </w:tc>
        <w:tc>
          <w:tcPr>
            <w:tcW w:w="2443" w:type="dxa"/>
          </w:tcPr>
          <w:p w:rsidR="00774FF8" w:rsidRDefault="00774FF8" w:rsidP="006A37BD">
            <w:r>
              <w:t>Aucun exemple n’est fourni, car ce champ vous permet d’entrer n’importe quel mot de passe.</w:t>
            </w:r>
          </w:p>
        </w:tc>
      </w:tr>
      <w:tr w:rsidR="00774FF8">
        <w:tc>
          <w:tcPr>
            <w:tcW w:w="2124" w:type="dxa"/>
          </w:tcPr>
          <w:p w:rsidR="00774FF8" w:rsidRDefault="00774FF8" w:rsidP="006A37BD">
            <w:r>
              <w:t>Courriel</w:t>
            </w:r>
          </w:p>
        </w:tc>
        <w:tc>
          <w:tcPr>
            <w:tcW w:w="2137" w:type="dxa"/>
          </w:tcPr>
          <w:p w:rsidR="00774FF8" w:rsidRDefault="00774FF8" w:rsidP="006A37BD">
            <w:r>
              <w:t>Adresse courriel utilisée par l’utilisateur pour recevoir et envoyer des courriels ou des informations par Internet</w:t>
            </w:r>
          </w:p>
        </w:tc>
        <w:tc>
          <w:tcPr>
            <w:tcW w:w="2152" w:type="dxa"/>
          </w:tcPr>
          <w:p w:rsidR="00774FF8" w:rsidRDefault="00774FF8" w:rsidP="00911B12">
            <w:r>
              <w:t>Entrez l’adresse courriel de l’utilisateur, suivi du symbole @ et de la compagnie à laquelle il est associé pour recevoir ses courriels. Inscrivez ces informations en chiffres et/ou en lettres, selon le cas. Vous pouvez aussi utiliser les symboles « _ » et « . » s’il y a lieu.</w:t>
            </w:r>
          </w:p>
          <w:p w:rsidR="00774FF8" w:rsidRDefault="00774FF8" w:rsidP="00911B12"/>
          <w:p w:rsidR="00774FF8" w:rsidRDefault="00774FF8" w:rsidP="00911B12">
            <w:r>
              <w:rPr>
                <w:i/>
                <w:iCs/>
              </w:rPr>
              <w:t>Toutes les lettres seront automatiquement mises en minuscule.</w:t>
            </w:r>
          </w:p>
        </w:tc>
        <w:tc>
          <w:tcPr>
            <w:tcW w:w="2443" w:type="dxa"/>
          </w:tcPr>
          <w:p w:rsidR="00774FF8" w:rsidRDefault="00774FF8" w:rsidP="006A37BD">
            <w:r>
              <w:t>vjodoin@hotmail.com</w:t>
            </w:r>
          </w:p>
        </w:tc>
      </w:tr>
      <w:tr w:rsidR="00774FF8">
        <w:tc>
          <w:tcPr>
            <w:tcW w:w="2124" w:type="dxa"/>
          </w:tcPr>
          <w:p w:rsidR="00774FF8" w:rsidRDefault="00774FF8" w:rsidP="006A37BD">
            <w:r>
              <w:t>Adresse du site Internet</w:t>
            </w:r>
          </w:p>
        </w:tc>
        <w:tc>
          <w:tcPr>
            <w:tcW w:w="2137" w:type="dxa"/>
          </w:tcPr>
          <w:p w:rsidR="00774FF8" w:rsidRDefault="00774FF8" w:rsidP="00015F02">
            <w:r>
              <w:t>Adresse du site Internet de l’utilisateur.</w:t>
            </w:r>
          </w:p>
        </w:tc>
        <w:tc>
          <w:tcPr>
            <w:tcW w:w="2152" w:type="dxa"/>
          </w:tcPr>
          <w:p w:rsidR="00774FF8" w:rsidRDefault="00774FF8" w:rsidP="00911B12">
            <w:r>
              <w:t>1- Entrez http://</w:t>
            </w:r>
          </w:p>
          <w:p w:rsidR="00774FF8" w:rsidRDefault="00774FF8" w:rsidP="00911B12">
            <w:r>
              <w:t>2- Entrez le www suivi d’un point</w:t>
            </w:r>
          </w:p>
          <w:p w:rsidR="00774FF8" w:rsidRDefault="00774FF8" w:rsidP="00911B12">
            <w:r>
              <w:t>3- Entrez l’adresse en chiffres et/ou en lettes, suivit d’un point</w:t>
            </w:r>
          </w:p>
          <w:p w:rsidR="00774FF8" w:rsidRDefault="00774FF8" w:rsidP="00911B12">
            <w:r>
              <w:t>4-Entrez les dernières lettres : « .com »,  « .ca », « .net » ou autre.</w:t>
            </w:r>
          </w:p>
          <w:p w:rsidR="00774FF8" w:rsidRDefault="00774FF8" w:rsidP="00911B12"/>
          <w:p w:rsidR="00774FF8" w:rsidRPr="00677532" w:rsidRDefault="00774FF8" w:rsidP="00911B12">
            <w:pPr>
              <w:rPr>
                <w:i/>
                <w:iCs/>
              </w:rPr>
            </w:pPr>
            <w:r>
              <w:rPr>
                <w:i/>
                <w:iCs/>
              </w:rPr>
              <w:t>Vous êtes entièrement libre dans le choix de la casse.</w:t>
            </w:r>
          </w:p>
        </w:tc>
        <w:tc>
          <w:tcPr>
            <w:tcW w:w="2443" w:type="dxa"/>
          </w:tcPr>
          <w:p w:rsidR="00774FF8" w:rsidRDefault="00774FF8" w:rsidP="006A37BD">
            <w:r w:rsidRPr="009C5E09">
              <w:t>http://www.vijodoin.ca</w:t>
            </w:r>
          </w:p>
          <w:p w:rsidR="00774FF8" w:rsidRDefault="00774FF8" w:rsidP="006A37BD"/>
        </w:tc>
      </w:tr>
      <w:tr w:rsidR="00774FF8">
        <w:tc>
          <w:tcPr>
            <w:tcW w:w="2124" w:type="dxa"/>
          </w:tcPr>
          <w:p w:rsidR="00774FF8" w:rsidRDefault="00774FF8" w:rsidP="006A37BD">
            <w:r>
              <w:t>Services offerts</w:t>
            </w:r>
          </w:p>
        </w:tc>
        <w:tc>
          <w:tcPr>
            <w:tcW w:w="2137" w:type="dxa"/>
          </w:tcPr>
          <w:p w:rsidR="00774FF8" w:rsidRDefault="00774FF8" w:rsidP="006A37BD">
            <w:r>
              <w:t>Service(s) offert(s) par l’utilisateur</w:t>
            </w:r>
          </w:p>
        </w:tc>
        <w:tc>
          <w:tcPr>
            <w:tcW w:w="2152" w:type="dxa"/>
          </w:tcPr>
          <w:p w:rsidR="00774FF8" w:rsidRDefault="00774FF8" w:rsidP="006A37BD">
            <w:r>
              <w:t>Cochez la case correspondant au(x) service(s) offert(s) par l’utilisateur</w:t>
            </w:r>
          </w:p>
        </w:tc>
        <w:tc>
          <w:tcPr>
            <w:tcW w:w="2443" w:type="dxa"/>
          </w:tcPr>
          <w:p w:rsidR="00774FF8" w:rsidRDefault="00774FF8" w:rsidP="006A37BD">
            <w:r>
              <w:t>Acupuncture</w:t>
            </w:r>
          </w:p>
        </w:tc>
      </w:tr>
      <w:tr w:rsidR="00774FF8">
        <w:tc>
          <w:tcPr>
            <w:tcW w:w="2124" w:type="dxa"/>
          </w:tcPr>
          <w:p w:rsidR="00774FF8" w:rsidRDefault="00774FF8" w:rsidP="006A37BD">
            <w:r>
              <w:t>Fin de travail</w:t>
            </w:r>
          </w:p>
        </w:tc>
        <w:tc>
          <w:tcPr>
            <w:tcW w:w="2137" w:type="dxa"/>
          </w:tcPr>
          <w:p w:rsidR="00774FF8" w:rsidRDefault="00774FF8" w:rsidP="00015F02">
            <w:r>
              <w:t>Date à laquelle l’utilisateur cessera de travailler pour la clinique</w:t>
            </w:r>
          </w:p>
        </w:tc>
        <w:tc>
          <w:tcPr>
            <w:tcW w:w="2152" w:type="dxa"/>
          </w:tcPr>
          <w:p w:rsidR="00774FF8" w:rsidRDefault="00774FF8" w:rsidP="006A37BD">
            <w:r>
              <w:t xml:space="preserve">Cliquez sur </w:t>
            </w:r>
            <w:r w:rsidRPr="004C529F">
              <w:object w:dxaOrig="270" w:dyaOrig="255">
                <v:shape id="_x0000_i2030" type="#_x0000_t75" style="width:15pt;height:13.5pt" o:ole="">
                  <v:imagedata r:id="rId138" o:title=""/>
                </v:shape>
                <o:OLEObject Type="Embed" ProgID="Paint.Picture" ShapeID="_x0000_i2030" DrawAspect="Content" ObjectID="_1329503170" r:id="rId308"/>
              </w:object>
            </w:r>
            <w:r>
              <w:t>, puis sélectionnez l’année, le mois et le jour désiré. Cliquez ensuite sur « Ok ».</w:t>
            </w:r>
          </w:p>
        </w:tc>
        <w:tc>
          <w:tcPr>
            <w:tcW w:w="2443" w:type="dxa"/>
          </w:tcPr>
          <w:p w:rsidR="00774FF8" w:rsidRDefault="00774FF8" w:rsidP="006A37BD">
            <w:r>
              <w:t>04/05/2009</w:t>
            </w:r>
          </w:p>
        </w:tc>
      </w:tr>
    </w:tbl>
    <w:p w:rsidR="00774FF8" w:rsidRDefault="00774FF8" w:rsidP="008C0A19">
      <w:pPr>
        <w:pStyle w:val="Heading2"/>
      </w:pPr>
      <w:r>
        <w:br w:type="page"/>
      </w:r>
      <w:bookmarkStart w:id="225" w:name="Users_ModifMDP"/>
      <w:bookmarkEnd w:id="225"/>
      <w:r>
        <w:t>Modification accélérée du mot de passe d’un utilisateur</w:t>
      </w:r>
    </w:p>
    <w:p w:rsidR="00774FF8" w:rsidRDefault="00774FF8" w:rsidP="00DA6E34">
      <w:r w:rsidRPr="00CA76CD">
        <w:rPr>
          <w:vanish/>
        </w:rPr>
        <w:t xml:space="preserve">Numéro : </w:t>
      </w:r>
      <w:r>
        <w:rPr>
          <w:vanish/>
        </w:rPr>
        <w:t>211</w:t>
      </w:r>
    </w:p>
    <w:p w:rsidR="00774FF8" w:rsidRPr="008C0A19" w:rsidRDefault="00774FF8" w:rsidP="008C0A19">
      <w:pPr>
        <w:pStyle w:val="Heading2"/>
      </w:pPr>
      <w:r w:rsidRPr="008C0A19">
        <w:br w:type="page"/>
      </w:r>
      <w:bookmarkStart w:id="226" w:name="Users_Modif"/>
      <w:bookmarkEnd w:id="226"/>
      <w:r w:rsidRPr="008C0A19">
        <w:t>Modification d’un utilisateur</w:t>
      </w:r>
    </w:p>
    <w:p w:rsidR="00774FF8" w:rsidRDefault="00774FF8" w:rsidP="00DA6E34">
      <w:r w:rsidRPr="00CA76CD">
        <w:rPr>
          <w:vanish/>
        </w:rPr>
        <w:t xml:space="preserve">Numéro : </w:t>
      </w:r>
      <w:r>
        <w:rPr>
          <w:vanish/>
        </w:rPr>
        <w:t>212</w:t>
      </w:r>
    </w:p>
    <w:p w:rsidR="00774FF8" w:rsidRDefault="00774FF8" w:rsidP="006A37BD">
      <w:r>
        <w:t xml:space="preserve">Pour modifier un utilisateur, sélectionner l’utilisateur que vous voulez modifier et cliquez sur l’icône  </w:t>
      </w:r>
      <w:r>
        <w:object w:dxaOrig="330" w:dyaOrig="330">
          <v:shape id="_x0000_i2031" type="#_x0000_t75" style="width:14.25pt;height:12.75pt" o:ole="">
            <v:imagedata r:id="rId135" o:title=""/>
          </v:shape>
          <o:OLEObject Type="Embed" ProgID="Paint.Picture" ShapeID="_x0000_i2031" DrawAspect="Content" ObjectID="_1329503171" r:id="rId309"/>
        </w:object>
      </w:r>
      <w:r>
        <w:t xml:space="preserve"> .</w:t>
      </w:r>
    </w:p>
    <w:p w:rsidR="00774FF8" w:rsidRDefault="00774FF8" w:rsidP="006A37BD"/>
    <w:p w:rsidR="00774FF8" w:rsidRDefault="00774FF8" w:rsidP="006A37BD">
      <w:r>
        <w:t>La fenêtre modification d’un utilisateur s’affichera alors.</w:t>
      </w:r>
    </w:p>
    <w:p w:rsidR="00774FF8" w:rsidRDefault="00774FF8" w:rsidP="006A37BD"/>
    <w:p w:rsidR="00774FF8" w:rsidRDefault="00774FF8" w:rsidP="006A37BD">
      <w:r>
        <w:t>* Le formulaire inscrit les majuscules aux endroits appropriés, donc il n’est pas nécessaire de les faire *</w:t>
      </w:r>
    </w:p>
    <w:p w:rsidR="00774FF8" w:rsidRDefault="00774FF8" w:rsidP="006A37BD"/>
    <w:p w:rsidR="00774FF8" w:rsidRDefault="00774FF8" w:rsidP="006A37BD">
      <w:pPr>
        <w:ind w:left="180" w:hanging="180"/>
      </w:pPr>
      <w:r>
        <w:t xml:space="preserve">1. Modifier le </w:t>
      </w:r>
      <w:r w:rsidRPr="00C14B8D">
        <w:rPr>
          <w:b/>
          <w:bCs/>
        </w:rPr>
        <w:t>nom</w:t>
      </w:r>
      <w:r>
        <w:t xml:space="preserve"> de l’utilisateur.</w:t>
      </w:r>
    </w:p>
    <w:p w:rsidR="00774FF8" w:rsidRDefault="00774FF8" w:rsidP="006A37BD">
      <w:pPr>
        <w:ind w:left="180" w:hanging="180"/>
      </w:pPr>
    </w:p>
    <w:p w:rsidR="00774FF8" w:rsidRDefault="00774FF8" w:rsidP="006A37BD">
      <w:pPr>
        <w:ind w:left="180" w:hanging="180"/>
      </w:pPr>
      <w:r>
        <w:t xml:space="preserve">2. Modifier le </w:t>
      </w:r>
      <w:r w:rsidRPr="00C14B8D">
        <w:rPr>
          <w:b/>
          <w:bCs/>
        </w:rPr>
        <w:t>prénom</w:t>
      </w:r>
      <w:r>
        <w:t xml:space="preserve"> de l’utilisateur.</w:t>
      </w:r>
    </w:p>
    <w:p w:rsidR="00774FF8" w:rsidRDefault="00774FF8" w:rsidP="006A37BD">
      <w:pPr>
        <w:ind w:left="180" w:hanging="180"/>
      </w:pPr>
    </w:p>
    <w:p w:rsidR="00774FF8" w:rsidRDefault="00774FF8" w:rsidP="006A37BD">
      <w:pPr>
        <w:ind w:left="180" w:hanging="180"/>
      </w:pPr>
      <w:r>
        <w:t>3. Modifier l’</w:t>
      </w:r>
      <w:r w:rsidRPr="00C14B8D">
        <w:rPr>
          <w:b/>
          <w:bCs/>
        </w:rPr>
        <w:t>adresse</w:t>
      </w:r>
      <w:r>
        <w:t xml:space="preserve"> de l’utilisateur dans l’espace approprié, en commençant par le numéro civique, suivi du nom de la rue, avenue ou boulevard.</w:t>
      </w:r>
    </w:p>
    <w:p w:rsidR="00774FF8" w:rsidRDefault="00774FF8" w:rsidP="006A37BD">
      <w:pPr>
        <w:ind w:left="180" w:hanging="180"/>
      </w:pPr>
    </w:p>
    <w:p w:rsidR="00774FF8" w:rsidRDefault="00774FF8" w:rsidP="006A37BD">
      <w:pPr>
        <w:ind w:left="180" w:hanging="180"/>
        <w:rPr>
          <w:i/>
          <w:iCs/>
        </w:rPr>
      </w:pPr>
      <w:r>
        <w:t xml:space="preserve">4. Modifier le nom de la </w:t>
      </w:r>
      <w:r w:rsidRPr="00C14B8D">
        <w:rPr>
          <w:b/>
          <w:bCs/>
        </w:rPr>
        <w:t>ville</w:t>
      </w:r>
      <w:r>
        <w:t>. Pour ce faire, vous pouvez sélectionner une ville déjà inscrite dans la liste déroulante ou vous pouvez l’inscrire vous-même en mettant le curseur dans la zone de texte</w:t>
      </w:r>
      <w:r w:rsidRPr="00344F35">
        <w:t>.</w:t>
      </w:r>
    </w:p>
    <w:p w:rsidR="00774FF8" w:rsidRDefault="00774FF8" w:rsidP="006A37BD">
      <w:pPr>
        <w:rPr>
          <w:i/>
          <w:iCs/>
        </w:rPr>
      </w:pPr>
    </w:p>
    <w:p w:rsidR="00774FF8" w:rsidRDefault="00774FF8" w:rsidP="006A37BD">
      <w:pPr>
        <w:ind w:left="180"/>
      </w:pPr>
      <w:r w:rsidRPr="00344F35">
        <w:rPr>
          <w:i/>
          <w:iCs/>
        </w:rPr>
        <w:t xml:space="preserve"> Le nouveau nom de ville s’inscrira automatiquement dans la liste déroulante après avoir modifié l’utilisateur.</w:t>
      </w:r>
    </w:p>
    <w:p w:rsidR="00774FF8" w:rsidRDefault="00774FF8" w:rsidP="006A37BD"/>
    <w:p w:rsidR="00774FF8" w:rsidRDefault="00774FF8" w:rsidP="006A37BD">
      <w:r>
        <w:t xml:space="preserve">5. Modifier le </w:t>
      </w:r>
      <w:r w:rsidRPr="00C14B8D">
        <w:rPr>
          <w:b/>
          <w:bCs/>
        </w:rPr>
        <w:t>code postal</w:t>
      </w:r>
      <w:r>
        <w:t xml:space="preserve"> dans l’endroit prévu à cet effet.</w:t>
      </w:r>
    </w:p>
    <w:p w:rsidR="00774FF8" w:rsidRDefault="00774FF8" w:rsidP="006A37BD"/>
    <w:p w:rsidR="00774FF8" w:rsidRDefault="00774FF8" w:rsidP="006A37BD">
      <w:r>
        <w:t xml:space="preserve">6. Le </w:t>
      </w:r>
      <w:r w:rsidRPr="00C40CD7">
        <w:rPr>
          <w:b/>
          <w:bCs/>
        </w:rPr>
        <w:t>numéro de téléphone</w:t>
      </w:r>
      <w:r>
        <w:rPr>
          <w:b/>
          <w:bCs/>
        </w:rPr>
        <w:t> </w:t>
      </w:r>
      <w:r>
        <w:t>:</w:t>
      </w:r>
    </w:p>
    <w:p w:rsidR="00774FF8" w:rsidRPr="00FF244E" w:rsidRDefault="00774FF8" w:rsidP="006A37BD">
      <w:pPr>
        <w:ind w:left="708"/>
      </w:pPr>
      <w:r>
        <w:t xml:space="preserve">6.1 </w:t>
      </w:r>
      <w:r>
        <w:rPr>
          <w:b/>
          <w:bCs/>
        </w:rPr>
        <w:t xml:space="preserve">Modifier </w:t>
      </w:r>
      <w:r>
        <w:t>un numéro de téléphone :</w:t>
      </w:r>
    </w:p>
    <w:p w:rsidR="00774FF8" w:rsidRDefault="00774FF8" w:rsidP="006A37BD">
      <w:pPr>
        <w:ind w:left="1980" w:hanging="564"/>
      </w:pPr>
      <w:r>
        <w:t>6.1.1 Sélectionner le numéro de téléphone à modifier;</w:t>
      </w:r>
    </w:p>
    <w:p w:rsidR="00774FF8" w:rsidRDefault="00774FF8" w:rsidP="006A37BD">
      <w:pPr>
        <w:ind w:left="1980" w:hanging="564"/>
      </w:pPr>
    </w:p>
    <w:p w:rsidR="00774FF8" w:rsidRDefault="00774FF8" w:rsidP="006A37BD">
      <w:pPr>
        <w:ind w:left="1980" w:hanging="564"/>
      </w:pPr>
      <w:r>
        <w:t xml:space="preserve">6.1.2 Cliquer sur </w:t>
      </w:r>
      <w:r>
        <w:object w:dxaOrig="330" w:dyaOrig="330">
          <v:shape id="_x0000_i2032" type="#_x0000_t75" style="width:16.5pt;height:15pt" o:ole="">
            <v:imagedata r:id="rId135" o:title=""/>
          </v:shape>
          <o:OLEObject Type="Embed" ProgID="Paint.Picture" ShapeID="_x0000_i2032" DrawAspect="Content" ObjectID="_1329503172" r:id="rId310"/>
        </w:object>
      </w:r>
      <w:r>
        <w:t>;</w:t>
      </w:r>
    </w:p>
    <w:p w:rsidR="00774FF8" w:rsidRDefault="00774FF8" w:rsidP="006A37BD">
      <w:pPr>
        <w:ind w:left="1980" w:hanging="564"/>
      </w:pPr>
    </w:p>
    <w:p w:rsidR="00774FF8" w:rsidRDefault="00774FF8" w:rsidP="006A37BD">
      <w:pPr>
        <w:ind w:left="1980" w:hanging="564"/>
      </w:pPr>
      <w:r>
        <w:t xml:space="preserve">6.1.3 Entrer le </w:t>
      </w:r>
      <w:r w:rsidRPr="00FA19A6">
        <w:t xml:space="preserve">titre </w:t>
      </w:r>
      <w:r>
        <w:t>du numéro de téléphone, c’est-à-dire résidentiel, travail, cellulaire, etc. Cliquer sur Ok;</w:t>
      </w:r>
    </w:p>
    <w:p w:rsidR="00774FF8" w:rsidRDefault="00774FF8" w:rsidP="006A37BD">
      <w:pPr>
        <w:ind w:left="1980" w:hanging="564"/>
      </w:pPr>
    </w:p>
    <w:p w:rsidR="00774FF8" w:rsidRDefault="00774FF8" w:rsidP="006A37BD">
      <w:pPr>
        <w:ind w:left="1980" w:hanging="564"/>
      </w:pPr>
      <w:r>
        <w:t>6.1.4 Écrire le numéro de téléphone ainsi que l’indicatif régional (si désiré) dans l’espace approprié.  Cliquer sur Ok.</w:t>
      </w:r>
    </w:p>
    <w:p w:rsidR="00774FF8" w:rsidRDefault="00774FF8" w:rsidP="006A37BD"/>
    <w:p w:rsidR="00774FF8" w:rsidRDefault="00774FF8" w:rsidP="006A37BD">
      <w:pPr>
        <w:ind w:left="1980"/>
      </w:pPr>
      <w:r w:rsidRPr="00FF244E">
        <w:rPr>
          <w:i/>
          <w:iCs/>
        </w:rPr>
        <w:t xml:space="preserve">Le numéro de téléphone s’est donc </w:t>
      </w:r>
      <w:r>
        <w:rPr>
          <w:i/>
          <w:iCs/>
        </w:rPr>
        <w:t>modifié dans la liste déroulante</w:t>
      </w:r>
      <w:r w:rsidRPr="00FF244E">
        <w:rPr>
          <w:i/>
          <w:iCs/>
        </w:rPr>
        <w:t>.</w:t>
      </w:r>
      <w:r>
        <w:t xml:space="preserve"> </w:t>
      </w:r>
    </w:p>
    <w:p w:rsidR="00774FF8" w:rsidRDefault="00774FF8" w:rsidP="006A37BD"/>
    <w:p w:rsidR="00774FF8" w:rsidRDefault="00774FF8" w:rsidP="006A37BD">
      <w:pPr>
        <w:ind w:left="1080" w:hanging="372"/>
      </w:pPr>
      <w:r>
        <w:t xml:space="preserve">6.2 Vous pouvez </w:t>
      </w:r>
      <w:r w:rsidRPr="00FF244E">
        <w:rPr>
          <w:b/>
          <w:bCs/>
        </w:rPr>
        <w:t>changer l’ordre</w:t>
      </w:r>
      <w:r>
        <w:t xml:space="preserve"> des numéros de téléphones (car le premier étant le numéro prioritaire) en utilisant les boutons avec une flèche vers le bas et vers le haut (descendre la priorité et monter la priorité);</w:t>
      </w:r>
    </w:p>
    <w:p w:rsidR="00774FF8" w:rsidRDefault="00774FF8" w:rsidP="006A37BD">
      <w:pPr>
        <w:ind w:left="1080" w:hanging="372"/>
      </w:pPr>
    </w:p>
    <w:p w:rsidR="00774FF8" w:rsidRDefault="00774FF8" w:rsidP="006A37BD">
      <w:pPr>
        <w:ind w:left="1080" w:hanging="372"/>
      </w:pPr>
      <w:r>
        <w:t xml:space="preserve">6.3 Vous pouvez </w:t>
      </w:r>
      <w:r>
        <w:rPr>
          <w:b/>
          <w:bCs/>
        </w:rPr>
        <w:t>ajouter</w:t>
      </w:r>
      <w:r>
        <w:t xml:space="preserve"> un utilisateur en cliquant sur </w:t>
      </w:r>
      <w:r>
        <w:object w:dxaOrig="270" w:dyaOrig="300">
          <v:shape id="_x0000_i2033" type="#_x0000_t75" style="width:10.5pt;height:10.5pt" o:ole="">
            <v:imagedata r:id="rId23" o:title=""/>
          </v:shape>
          <o:OLEObject Type="Embed" ProgID="Paint.Picture" ShapeID="_x0000_i2033" DrawAspect="Content" ObjectID="_1329503173" r:id="rId311"/>
        </w:object>
      </w:r>
      <w:r>
        <w:t>. Suivre ensuite les étapes décrites en 6.1.3 et 6.1.4;</w:t>
      </w:r>
    </w:p>
    <w:p w:rsidR="00774FF8" w:rsidRPr="00857BA0" w:rsidRDefault="00774FF8" w:rsidP="006A37BD">
      <w:pPr>
        <w:ind w:left="1080" w:hanging="372"/>
      </w:pPr>
    </w:p>
    <w:p w:rsidR="00774FF8" w:rsidRDefault="00774FF8" w:rsidP="006A37BD">
      <w:pPr>
        <w:ind w:left="1080" w:hanging="372"/>
      </w:pPr>
      <w:r>
        <w:t xml:space="preserve">6.4 Vous pouvez </w:t>
      </w:r>
      <w:r w:rsidRPr="00FF244E">
        <w:rPr>
          <w:b/>
          <w:bCs/>
        </w:rPr>
        <w:t>supprimer</w:t>
      </w:r>
      <w:r>
        <w:t xml:space="preserve"> ce numéro en cliquant sur </w:t>
      </w:r>
      <w:r>
        <w:object w:dxaOrig="255" w:dyaOrig="270">
          <v:shape id="_x0000_i2034" type="#_x0000_t75" style="width:9pt;height:9pt" o:ole="">
            <v:imagedata r:id="rId40" o:title=""/>
          </v:shape>
          <o:OLEObject Type="Embed" ProgID="Paint.Picture" ShapeID="_x0000_i2034" DrawAspect="Content" ObjectID="_1329503174" r:id="rId312"/>
        </w:object>
      </w:r>
    </w:p>
    <w:p w:rsidR="00774FF8" w:rsidRDefault="00774FF8" w:rsidP="006A37BD"/>
    <w:p w:rsidR="00774FF8" w:rsidRDefault="00774FF8" w:rsidP="006A37BD">
      <w:pPr>
        <w:ind w:left="180" w:hanging="180"/>
      </w:pPr>
      <w:r>
        <w:t xml:space="preserve">7. Modifier le </w:t>
      </w:r>
      <w:r w:rsidRPr="00C14B8D">
        <w:rPr>
          <w:b/>
          <w:bCs/>
        </w:rPr>
        <w:t>titre de l’utilisateur</w:t>
      </w:r>
      <w:r>
        <w:t>, c'est-à-dire le poste qu’il occupe. Par exemple, m</w:t>
      </w:r>
      <w:r w:rsidRPr="00FC3BC9">
        <w:t>assothérapeute</w:t>
      </w:r>
      <w:r>
        <w:t xml:space="preserve">, physiothérapeute, etc. Vous pouvez soit le sélectionner dans la liste déroulante ou l’inscrire vous-même dans l’espace approprié.  </w:t>
      </w:r>
    </w:p>
    <w:p w:rsidR="00774FF8" w:rsidRDefault="00774FF8" w:rsidP="006A37BD"/>
    <w:p w:rsidR="00774FF8" w:rsidRPr="00344F35" w:rsidRDefault="00774FF8" w:rsidP="006A37BD">
      <w:pPr>
        <w:ind w:left="180"/>
        <w:rPr>
          <w:i/>
          <w:iCs/>
        </w:rPr>
      </w:pPr>
      <w:r w:rsidRPr="00344F35">
        <w:rPr>
          <w:i/>
          <w:iCs/>
        </w:rPr>
        <w:t>Le nouveau titre s’ajoutera automatiquement dans la liste déroulante après avoir modifié l’utilisateur.</w:t>
      </w:r>
    </w:p>
    <w:p w:rsidR="00774FF8" w:rsidRDefault="00774FF8" w:rsidP="006A37BD"/>
    <w:p w:rsidR="00774FF8" w:rsidRDefault="00774FF8" w:rsidP="006A37BD">
      <w:r>
        <w:t xml:space="preserve">8. Modifier son </w:t>
      </w:r>
      <w:r w:rsidRPr="00C14B8D">
        <w:rPr>
          <w:b/>
          <w:bCs/>
        </w:rPr>
        <w:t>numéro de permis</w:t>
      </w:r>
      <w:r>
        <w:t>.</w:t>
      </w:r>
    </w:p>
    <w:p w:rsidR="00774FF8" w:rsidRDefault="00774FF8" w:rsidP="006A37BD"/>
    <w:p w:rsidR="00774FF8" w:rsidRDefault="00774FF8" w:rsidP="006A37BD">
      <w:r>
        <w:t xml:space="preserve">9. Modifier la </w:t>
      </w:r>
      <w:r w:rsidRPr="00C14B8D">
        <w:rPr>
          <w:b/>
          <w:bCs/>
        </w:rPr>
        <w:t>date de début de travail</w:t>
      </w:r>
      <w:r>
        <w:t> :</w:t>
      </w:r>
    </w:p>
    <w:p w:rsidR="00774FF8" w:rsidRDefault="00774FF8" w:rsidP="00326326">
      <w:pPr>
        <w:ind w:left="1080" w:hanging="372"/>
      </w:pPr>
      <w:r>
        <w:t xml:space="preserve">9.1 Cliquez sur </w:t>
      </w:r>
      <w:r>
        <w:object w:dxaOrig="270" w:dyaOrig="255">
          <v:shape id="_x0000_i2035" type="#_x0000_t75" style="width:11.25pt;height:14.25pt" o:ole="">
            <v:imagedata r:id="rId138" o:title=""/>
          </v:shape>
          <o:OLEObject Type="Embed" ProgID="Paint.Picture" ShapeID="_x0000_i2035" DrawAspect="Content" ObjectID="_1329503175" r:id="rId313"/>
        </w:object>
      </w:r>
      <w:r>
        <w:t xml:space="preserve"> ; </w:t>
      </w:r>
    </w:p>
    <w:p w:rsidR="00774FF8" w:rsidRPr="00C266C5" w:rsidRDefault="00774FF8" w:rsidP="00C266C5">
      <w:pPr>
        <w:ind w:left="1080"/>
        <w:rPr>
          <w:i/>
          <w:iCs/>
        </w:rPr>
      </w:pPr>
      <w:r w:rsidRPr="00C266C5">
        <w:rPr>
          <w:i/>
          <w:iCs/>
        </w:rPr>
        <w:t xml:space="preserve">La fenêtre </w:t>
      </w:r>
      <w:r>
        <w:rPr>
          <w:i/>
          <w:iCs/>
        </w:rPr>
        <w:t>choix de date s’affichera alors.</w:t>
      </w:r>
    </w:p>
    <w:p w:rsidR="00774FF8" w:rsidRDefault="00774FF8" w:rsidP="00326326">
      <w:pPr>
        <w:ind w:left="1080" w:hanging="372"/>
      </w:pPr>
    </w:p>
    <w:p w:rsidR="00774FF8" w:rsidRDefault="00774FF8" w:rsidP="00326326">
      <w:pPr>
        <w:ind w:left="1080" w:hanging="372"/>
      </w:pPr>
      <w:r>
        <w:t>9.2 Sélectionner le mois et l’année dans les listes déroulantes, puis sélectionner la date. Cliquez sur Ok.</w:t>
      </w:r>
    </w:p>
    <w:p w:rsidR="00774FF8" w:rsidRDefault="00774FF8" w:rsidP="006A37BD">
      <w:pPr>
        <w:ind w:left="1080" w:hanging="372"/>
      </w:pPr>
    </w:p>
    <w:p w:rsidR="00774FF8" w:rsidRPr="00857BA0" w:rsidRDefault="00774FF8" w:rsidP="006A37BD">
      <w:pPr>
        <w:ind w:left="1080" w:hanging="372"/>
        <w:rPr>
          <w:i/>
          <w:iCs/>
        </w:rPr>
      </w:pPr>
      <w:r w:rsidRPr="00857BA0">
        <w:rPr>
          <w:i/>
          <w:iCs/>
        </w:rPr>
        <w:t>Celle-ci s’affichera ainsi : Jour/Mois/Année.</w:t>
      </w:r>
    </w:p>
    <w:p w:rsidR="00774FF8" w:rsidRDefault="00774FF8" w:rsidP="006A37BD"/>
    <w:p w:rsidR="00774FF8" w:rsidRDefault="00774FF8" w:rsidP="006A37BD">
      <w:pPr>
        <w:ind w:left="360" w:hanging="360"/>
      </w:pPr>
      <w:r>
        <w:t xml:space="preserve">10. Modifier le </w:t>
      </w:r>
      <w:r w:rsidRPr="00C14B8D">
        <w:rPr>
          <w:b/>
          <w:bCs/>
        </w:rPr>
        <w:t>type d’utilisateur</w:t>
      </w:r>
      <w:r>
        <w:t>, en sélectionnant le type dans la liste déroulant.</w:t>
      </w:r>
    </w:p>
    <w:p w:rsidR="00774FF8" w:rsidRDefault="00774FF8" w:rsidP="006A37BD">
      <w:pPr>
        <w:ind w:left="360" w:hanging="360"/>
      </w:pPr>
    </w:p>
    <w:p w:rsidR="00774FF8" w:rsidRDefault="00774FF8" w:rsidP="006A37BD">
      <w:pPr>
        <w:ind w:left="360" w:hanging="360"/>
      </w:pPr>
      <w:r>
        <w:t xml:space="preserve">11. Entrer le </w:t>
      </w:r>
      <w:r w:rsidRPr="00C14B8D">
        <w:rPr>
          <w:b/>
          <w:bCs/>
        </w:rPr>
        <w:t>type de travailleur</w:t>
      </w:r>
      <w:r>
        <w:t>, employé(e) ou travailleur (euse) autonome, en le sélectionnant dans la liste déroulante.</w:t>
      </w:r>
    </w:p>
    <w:p w:rsidR="00774FF8" w:rsidRDefault="00774FF8" w:rsidP="006A37BD">
      <w:pPr>
        <w:ind w:left="360" w:hanging="360"/>
      </w:pPr>
    </w:p>
    <w:p w:rsidR="00774FF8" w:rsidRDefault="00774FF8" w:rsidP="006A37BD">
      <w:pPr>
        <w:ind w:left="360" w:hanging="360"/>
      </w:pPr>
      <w:r>
        <w:t xml:space="preserve">12. Modifier le </w:t>
      </w:r>
      <w:r w:rsidRPr="00C14B8D">
        <w:rPr>
          <w:b/>
          <w:bCs/>
        </w:rPr>
        <w:t>mot de passe</w:t>
      </w:r>
      <w:r>
        <w:t xml:space="preserve"> qui servira à l’utilisateur à entrer dans Clinica et à protéger sa session.</w:t>
      </w:r>
    </w:p>
    <w:p w:rsidR="00774FF8" w:rsidRDefault="00774FF8" w:rsidP="006A37BD">
      <w:pPr>
        <w:ind w:left="360" w:hanging="360"/>
      </w:pPr>
    </w:p>
    <w:p w:rsidR="00774FF8" w:rsidRDefault="00774FF8" w:rsidP="006A37BD">
      <w:pPr>
        <w:ind w:left="360" w:hanging="360"/>
      </w:pPr>
      <w:r>
        <w:t xml:space="preserve">13. </w:t>
      </w:r>
      <w:r w:rsidRPr="00C14B8D">
        <w:rPr>
          <w:b/>
          <w:bCs/>
        </w:rPr>
        <w:t xml:space="preserve">Confirmer </w:t>
      </w:r>
      <w:r>
        <w:t>ce mot de passe.</w:t>
      </w:r>
    </w:p>
    <w:p w:rsidR="00774FF8" w:rsidRDefault="00774FF8" w:rsidP="006A37BD">
      <w:pPr>
        <w:ind w:left="360" w:hanging="360"/>
      </w:pPr>
    </w:p>
    <w:p w:rsidR="00774FF8" w:rsidRDefault="00774FF8" w:rsidP="006A37BD">
      <w:pPr>
        <w:ind w:left="360" w:hanging="360"/>
      </w:pPr>
      <w:r>
        <w:t>14. Modifier l’</w:t>
      </w:r>
      <w:r w:rsidRPr="00C14B8D">
        <w:rPr>
          <w:b/>
          <w:bCs/>
        </w:rPr>
        <w:t>adresse</w:t>
      </w:r>
      <w:r>
        <w:t xml:space="preserve"> </w:t>
      </w:r>
      <w:r w:rsidRPr="00C14B8D">
        <w:rPr>
          <w:b/>
          <w:bCs/>
        </w:rPr>
        <w:t xml:space="preserve">courriel </w:t>
      </w:r>
      <w:r>
        <w:t>de l’utilisateur, s’il en a une.</w:t>
      </w:r>
    </w:p>
    <w:p w:rsidR="00774FF8" w:rsidRDefault="00774FF8" w:rsidP="006A37BD">
      <w:pPr>
        <w:ind w:left="360" w:hanging="360"/>
      </w:pPr>
    </w:p>
    <w:p w:rsidR="00774FF8" w:rsidRDefault="00774FF8" w:rsidP="006A37BD">
      <w:pPr>
        <w:ind w:left="360" w:hanging="360"/>
      </w:pPr>
      <w:r>
        <w:t>15. Modifier l’</w:t>
      </w:r>
      <w:r w:rsidRPr="00C14B8D">
        <w:rPr>
          <w:b/>
          <w:bCs/>
        </w:rPr>
        <w:t>adresse Internet</w:t>
      </w:r>
      <w:r>
        <w:rPr>
          <w:b/>
          <w:bCs/>
        </w:rPr>
        <w:t xml:space="preserve"> </w:t>
      </w:r>
      <w:r>
        <w:t>de l’utilisateur, s’il en a une.</w:t>
      </w:r>
    </w:p>
    <w:p w:rsidR="00774FF8" w:rsidRDefault="00774FF8" w:rsidP="006A37BD">
      <w:pPr>
        <w:ind w:left="360" w:hanging="360"/>
      </w:pPr>
    </w:p>
    <w:p w:rsidR="00774FF8" w:rsidRDefault="00774FF8" w:rsidP="006A37BD">
      <w:pPr>
        <w:ind w:left="360" w:hanging="360"/>
      </w:pPr>
      <w:r>
        <w:t xml:space="preserve">16. Modifier, s’il y a lieu, </w:t>
      </w:r>
      <w:r w:rsidRPr="00C14B8D">
        <w:rPr>
          <w:b/>
          <w:bCs/>
        </w:rPr>
        <w:t>le(s) service(s) offert(s)</w:t>
      </w:r>
      <w:r>
        <w:t xml:space="preserve"> par cet utilisateur en cochant dans les cases prévues à cet effet.  </w:t>
      </w:r>
    </w:p>
    <w:p w:rsidR="00774FF8" w:rsidRDefault="00774FF8" w:rsidP="006A37BD">
      <w:pPr>
        <w:ind w:left="360" w:hanging="360"/>
      </w:pPr>
    </w:p>
    <w:p w:rsidR="00774FF8" w:rsidRPr="001C122D" w:rsidRDefault="00774FF8" w:rsidP="006A37BD">
      <w:pPr>
        <w:ind w:left="360" w:hanging="360"/>
        <w:rPr>
          <w:i/>
          <w:iCs/>
        </w:rPr>
      </w:pPr>
      <w:r>
        <w:rPr>
          <w:i/>
          <w:iCs/>
        </w:rPr>
        <w:tab/>
      </w:r>
      <w:r w:rsidRPr="001C122D">
        <w:rPr>
          <w:i/>
          <w:iCs/>
        </w:rPr>
        <w:t xml:space="preserve">Vous pouvez modifier ces services dans vos </w:t>
      </w:r>
      <w:hyperlink w:anchor="Prefs" w:history="1">
        <w:r w:rsidRPr="00651D88">
          <w:rPr>
            <w:rStyle w:val="Hyperlink"/>
            <w:i/>
            <w:iCs/>
          </w:rPr>
          <w:t>Préférences</w:t>
        </w:r>
      </w:hyperlink>
      <w:r w:rsidRPr="001C122D">
        <w:rPr>
          <w:i/>
          <w:iCs/>
        </w:rPr>
        <w:t>.</w:t>
      </w:r>
    </w:p>
    <w:p w:rsidR="00774FF8" w:rsidRDefault="00774FF8" w:rsidP="006A37BD"/>
    <w:p w:rsidR="00774FF8" w:rsidRDefault="00774FF8" w:rsidP="006A37BD">
      <w:r>
        <w:t xml:space="preserve">17. Modifier la date </w:t>
      </w:r>
      <w:r w:rsidRPr="00C14B8D">
        <w:rPr>
          <w:b/>
          <w:bCs/>
        </w:rPr>
        <w:t>de fin de travail</w:t>
      </w:r>
      <w:r>
        <w:t xml:space="preserve"> de l’utilisateur, si vous la connaissez :</w:t>
      </w:r>
    </w:p>
    <w:p w:rsidR="00774FF8" w:rsidRDefault="00774FF8" w:rsidP="00D973E0">
      <w:pPr>
        <w:ind w:left="1260" w:hanging="552"/>
      </w:pPr>
      <w:r>
        <w:t xml:space="preserve">17.1 Cliquez sur </w:t>
      </w:r>
      <w:r>
        <w:object w:dxaOrig="270" w:dyaOrig="255">
          <v:shape id="_x0000_i2036" type="#_x0000_t75" style="width:11.25pt;height:14.25pt" o:ole="">
            <v:imagedata r:id="rId138" o:title=""/>
          </v:shape>
          <o:OLEObject Type="Embed" ProgID="Paint.Picture" ShapeID="_x0000_i2036" DrawAspect="Content" ObjectID="_1329503176" r:id="rId314"/>
        </w:object>
      </w:r>
      <w:r>
        <w:t xml:space="preserve"> ;</w:t>
      </w:r>
    </w:p>
    <w:p w:rsidR="00774FF8" w:rsidRPr="00857269" w:rsidRDefault="00774FF8" w:rsidP="00857269">
      <w:pPr>
        <w:ind w:left="1260"/>
        <w:rPr>
          <w:i/>
          <w:iCs/>
        </w:rPr>
      </w:pPr>
      <w:r w:rsidRPr="00857269">
        <w:rPr>
          <w:i/>
          <w:iCs/>
        </w:rPr>
        <w:t>La fenêtr</w:t>
      </w:r>
      <w:r>
        <w:rPr>
          <w:i/>
          <w:iCs/>
        </w:rPr>
        <w:t>e de choix de date s’affichera.</w:t>
      </w:r>
    </w:p>
    <w:p w:rsidR="00774FF8" w:rsidRDefault="00774FF8" w:rsidP="00D973E0">
      <w:pPr>
        <w:ind w:left="1260" w:hanging="552"/>
      </w:pPr>
    </w:p>
    <w:p w:rsidR="00774FF8" w:rsidRDefault="00774FF8" w:rsidP="00D973E0">
      <w:pPr>
        <w:ind w:left="1260" w:hanging="552"/>
      </w:pPr>
      <w:r>
        <w:t>17.2 Sélectionner le mois et l’année dans les listes déroulantes, puis sélectionner la date. Cliquez sue Ok.</w:t>
      </w:r>
    </w:p>
    <w:p w:rsidR="00774FF8" w:rsidRDefault="00774FF8" w:rsidP="00D973E0">
      <w:pPr>
        <w:ind w:left="1260" w:hanging="552"/>
      </w:pPr>
    </w:p>
    <w:p w:rsidR="00774FF8" w:rsidRDefault="00774FF8" w:rsidP="00D973E0">
      <w:pPr>
        <w:ind w:left="1260" w:hanging="552"/>
      </w:pPr>
      <w:r w:rsidRPr="001C122D">
        <w:rPr>
          <w:i/>
          <w:iCs/>
        </w:rPr>
        <w:t>La date s’affichera ainsi : Jour/Mois/Année.</w:t>
      </w:r>
      <w:r>
        <w:tab/>
      </w:r>
    </w:p>
    <w:p w:rsidR="00774FF8" w:rsidRDefault="00774FF8" w:rsidP="006A37BD"/>
    <w:p w:rsidR="00774FF8" w:rsidRDefault="00774FF8" w:rsidP="006A37BD">
      <w:pPr>
        <w:ind w:left="360" w:hanging="360"/>
      </w:pPr>
      <w:r>
        <w:t xml:space="preserve">18. Pour enregistrer les modifications, cliquez sur le </w:t>
      </w:r>
      <w:r w:rsidRPr="00C14B8D">
        <w:rPr>
          <w:b/>
          <w:bCs/>
          <w:i/>
          <w:iCs/>
        </w:rPr>
        <w:t>bouton d’enregistrement</w:t>
      </w:r>
      <w:r>
        <w:t xml:space="preserve"> situé en bas à droite de la fenêtre.</w:t>
      </w:r>
    </w:p>
    <w:p w:rsidR="00774FF8" w:rsidRDefault="00774FF8" w:rsidP="006A37BD"/>
    <w:p w:rsidR="00774FF8" w:rsidRDefault="00774FF8" w:rsidP="006A37BD">
      <w:r>
        <w:t>* Vous pouvez quitter cette fenêtre quand vous le voulez en cliquant sur le X dans le coin droit de la fenêtre *</w:t>
      </w:r>
    </w:p>
    <w:p w:rsidR="00774FF8" w:rsidRDefault="00774FF8" w:rsidP="006A37BD">
      <w:pPr>
        <w:pStyle w:val="Heading2"/>
      </w:pPr>
      <w:r>
        <w:br w:type="page"/>
      </w:r>
      <w:bookmarkStart w:id="227" w:name="Users_Del"/>
      <w:bookmarkEnd w:id="227"/>
      <w:r>
        <w:t>Supprimer un utilisateur</w:t>
      </w:r>
    </w:p>
    <w:p w:rsidR="00774FF8" w:rsidRDefault="00774FF8" w:rsidP="00DA6E34">
      <w:r w:rsidRPr="00CA76CD">
        <w:rPr>
          <w:vanish/>
        </w:rPr>
        <w:t xml:space="preserve">Numéro : </w:t>
      </w:r>
      <w:r>
        <w:rPr>
          <w:vanish/>
        </w:rPr>
        <w:t>213</w:t>
      </w:r>
    </w:p>
    <w:p w:rsidR="00774FF8" w:rsidRDefault="00774FF8" w:rsidP="006A37BD">
      <w:r>
        <w:t xml:space="preserve">Noter que pour supprimer un utilisateur, il faut être </w:t>
      </w:r>
      <w:r w:rsidRPr="00C14B8D">
        <w:rPr>
          <w:i/>
          <w:iCs/>
        </w:rPr>
        <w:t>l’unique utilisateur</w:t>
      </w:r>
      <w:r>
        <w:t xml:space="preserve"> connecté et n’avoir </w:t>
      </w:r>
      <w:r w:rsidRPr="00C14B8D">
        <w:rPr>
          <w:i/>
          <w:iCs/>
        </w:rPr>
        <w:t>que cette fenêtre d’ouverte</w:t>
      </w:r>
      <w:r>
        <w:t>.</w:t>
      </w:r>
    </w:p>
    <w:p w:rsidR="00774FF8" w:rsidRDefault="00774FF8" w:rsidP="006A37BD"/>
    <w:p w:rsidR="00774FF8" w:rsidRDefault="00774FF8" w:rsidP="006A37BD">
      <w:pPr>
        <w:ind w:left="180" w:hanging="180"/>
      </w:pPr>
    </w:p>
    <w:p w:rsidR="00774FF8" w:rsidRDefault="00774FF8" w:rsidP="006A37BD">
      <w:pPr>
        <w:ind w:left="180" w:hanging="180"/>
      </w:pPr>
      <w:r>
        <w:t xml:space="preserve">1. Si vous êtes dans ces conditions, sélectionnez l’utilisateur à supprimer, puis cliquez sur l’icône </w:t>
      </w:r>
      <w:r>
        <w:object w:dxaOrig="255" w:dyaOrig="270">
          <v:shape id="_x0000_i2037" type="#_x0000_t75" style="width:10.5pt;height:10.5pt" o:ole="">
            <v:imagedata r:id="rId40" o:title=""/>
          </v:shape>
          <o:OLEObject Type="Embed" ProgID="Paint.Picture" ShapeID="_x0000_i2037" DrawAspect="Content" ObjectID="_1329503177" r:id="rId315"/>
        </w:object>
      </w:r>
      <w:r>
        <w:t>.</w:t>
      </w:r>
    </w:p>
    <w:p w:rsidR="00774FF8" w:rsidRDefault="00774FF8" w:rsidP="006A37BD"/>
    <w:p w:rsidR="00774FF8" w:rsidRDefault="00774FF8" w:rsidP="006A37BD">
      <w:r>
        <w:t xml:space="preserve">Un </w:t>
      </w:r>
      <w:r w:rsidRPr="00C14B8D">
        <w:rPr>
          <w:b/>
          <w:bCs/>
        </w:rPr>
        <w:t>message de confirmation</w:t>
      </w:r>
      <w:r>
        <w:t xml:space="preserve"> s’affichera alors vous demandant si vous êtes sûr de vouloir supprimer cet utilisateur.</w:t>
      </w:r>
    </w:p>
    <w:p w:rsidR="00774FF8" w:rsidRDefault="00774FF8" w:rsidP="006A37BD"/>
    <w:p w:rsidR="00774FF8" w:rsidRDefault="00774FF8" w:rsidP="006A37BD">
      <w:r>
        <w:t>* Vous pouvez quitter cette fenêtre quand vous le voulez en cliquant sur Annuler ou sur le X dans le coin droit de la fenêtre *</w:t>
      </w:r>
    </w:p>
    <w:p w:rsidR="00774FF8" w:rsidRDefault="00774FF8" w:rsidP="006A37BD">
      <w:pPr>
        <w:pStyle w:val="Heading2"/>
      </w:pPr>
      <w:r>
        <w:br w:type="page"/>
      </w:r>
      <w:bookmarkStart w:id="228" w:name="Users_Horaires"/>
      <w:bookmarkEnd w:id="228"/>
      <w:r>
        <w:t>Horaire</w:t>
      </w:r>
    </w:p>
    <w:p w:rsidR="00774FF8" w:rsidRDefault="00774FF8" w:rsidP="00DA6E34">
      <w:r w:rsidRPr="00CA76CD">
        <w:rPr>
          <w:vanish/>
        </w:rPr>
        <w:t xml:space="preserve">Numéro : </w:t>
      </w:r>
      <w:r>
        <w:rPr>
          <w:vanish/>
        </w:rPr>
        <w:t>214</w:t>
      </w:r>
    </w:p>
    <w:p w:rsidR="00774FF8" w:rsidRDefault="00774FF8" w:rsidP="006A37BD">
      <w:r>
        <w:t>Pour modifier ou créer l’horaire d’un utilisateur, sélectionnez l’utilisateur, puis cliquez sur le bouton horaire.</w:t>
      </w:r>
    </w:p>
    <w:p w:rsidR="00774FF8" w:rsidRDefault="00774FF8" w:rsidP="006A37BD"/>
    <w:p w:rsidR="00774FF8" w:rsidRDefault="00774FF8" w:rsidP="006A37BD">
      <w:r>
        <w:t>La fenêtre horaire de (nom de l’utilisateur) s’ouvrira alors.</w:t>
      </w:r>
    </w:p>
    <w:p w:rsidR="00774FF8" w:rsidRDefault="00774FF8" w:rsidP="006A37BD"/>
    <w:p w:rsidR="00774FF8" w:rsidRDefault="00774FF8" w:rsidP="006A37BD">
      <w:r>
        <w:t xml:space="preserve">Vous remarquerez que la plage d’horaire est subdivisée en </w:t>
      </w:r>
      <w:r w:rsidRPr="00C14B8D">
        <w:rPr>
          <w:b/>
          <w:bCs/>
        </w:rPr>
        <w:t>lignes</w:t>
      </w:r>
      <w:r>
        <w:t xml:space="preserve"> (</w:t>
      </w:r>
      <w:r w:rsidRPr="00476604">
        <w:t>heur</w:t>
      </w:r>
      <w:r>
        <w:t>es de la journée divisées aux quinze minutes à partir de six heures</w:t>
      </w:r>
      <w:r w:rsidRPr="00476604">
        <w:t xml:space="preserve"> le matin</w:t>
      </w:r>
      <w:r>
        <w:t xml:space="preserve">) et en </w:t>
      </w:r>
      <w:r w:rsidRPr="00C14B8D">
        <w:rPr>
          <w:b/>
          <w:bCs/>
        </w:rPr>
        <w:t>colonnes</w:t>
      </w:r>
      <w:r>
        <w:t xml:space="preserve"> (jours de la semaine).</w:t>
      </w:r>
    </w:p>
    <w:p w:rsidR="00774FF8" w:rsidRDefault="00774FF8" w:rsidP="006A37BD"/>
    <w:p w:rsidR="00774FF8" w:rsidRDefault="00774FF8" w:rsidP="006A37BD">
      <w:pPr>
        <w:ind w:left="180" w:hanging="180"/>
      </w:pPr>
      <w:r>
        <w:t xml:space="preserve">1. Pour </w:t>
      </w:r>
      <w:r w:rsidRPr="00C14B8D">
        <w:rPr>
          <w:b/>
          <w:bCs/>
        </w:rPr>
        <w:t>modifier l’horaire</w:t>
      </w:r>
      <w:r>
        <w:t>, sélectionner soit la plage d’horaire ouverte ou la plage d’horaire fermée.</w:t>
      </w:r>
    </w:p>
    <w:p w:rsidR="00774FF8" w:rsidRDefault="00774FF8" w:rsidP="006A37BD">
      <w:pPr>
        <w:ind w:left="180" w:hanging="180"/>
      </w:pPr>
    </w:p>
    <w:p w:rsidR="00774FF8" w:rsidRDefault="00774FF8" w:rsidP="006A37BD">
      <w:pPr>
        <w:ind w:left="180" w:hanging="180"/>
      </w:pPr>
      <w:r>
        <w:t xml:space="preserve">2. Avec l’option </w:t>
      </w:r>
      <w:r w:rsidRPr="00A4510A">
        <w:rPr>
          <w:b/>
          <w:bCs/>
        </w:rPr>
        <w:t>plage d’horaire ouverte</w:t>
      </w:r>
      <w:r>
        <w:t>, en double cliquant dans les cases d’horaire, toutes les cases sur lesquelles vous passerez par-dessus deviendront bleues, c'est-à-dire que l’utilisateur devait travailler cette journée, à cette heure.</w:t>
      </w:r>
    </w:p>
    <w:p w:rsidR="00774FF8" w:rsidRDefault="00774FF8" w:rsidP="006A37BD">
      <w:pPr>
        <w:ind w:left="180" w:hanging="180"/>
      </w:pPr>
    </w:p>
    <w:p w:rsidR="00774FF8" w:rsidRDefault="00774FF8" w:rsidP="006A37BD">
      <w:pPr>
        <w:ind w:left="180" w:hanging="180"/>
      </w:pPr>
      <w:r>
        <w:t xml:space="preserve">3. Vous pouvez cliquer sur l’option </w:t>
      </w:r>
      <w:r w:rsidRPr="00A4510A">
        <w:rPr>
          <w:b/>
          <w:bCs/>
        </w:rPr>
        <w:t>plage d’horaire fermée</w:t>
      </w:r>
      <w:r>
        <w:t>, qui, en double cliquant dans une case de l’horaire, redeviendra grise, ainsi pour dire que l’utilisateur ne travaille pas à cette journée, à cette heure.</w:t>
      </w:r>
    </w:p>
    <w:p w:rsidR="00774FF8" w:rsidRDefault="00774FF8" w:rsidP="006A37BD">
      <w:pPr>
        <w:ind w:left="180" w:hanging="180"/>
      </w:pPr>
    </w:p>
    <w:p w:rsidR="00774FF8" w:rsidRDefault="00774FF8" w:rsidP="006A37BD">
      <w:pPr>
        <w:ind w:left="180" w:hanging="180"/>
      </w:pPr>
      <w:r>
        <w:t xml:space="preserve">4. Vous pouvez aussi choisir un </w:t>
      </w:r>
      <w:r w:rsidRPr="00A4510A">
        <w:rPr>
          <w:b/>
          <w:bCs/>
        </w:rPr>
        <w:t>horaire spécifique ou par défaut</w:t>
      </w:r>
      <w:r>
        <w:t xml:space="preserve"> dans la liste déroulante. Les autres horaires s’affichent avec des dates (Année-Mois-Jour).</w:t>
      </w:r>
    </w:p>
    <w:p w:rsidR="00774FF8" w:rsidRDefault="00774FF8" w:rsidP="006A37BD">
      <w:pPr>
        <w:ind w:left="180" w:hanging="180"/>
      </w:pPr>
    </w:p>
    <w:p w:rsidR="00774FF8" w:rsidRDefault="00774FF8" w:rsidP="006A37BD">
      <w:pPr>
        <w:ind w:left="180" w:hanging="180"/>
      </w:pPr>
    </w:p>
    <w:p w:rsidR="00774FF8" w:rsidRPr="00774072" w:rsidRDefault="00774FF8" w:rsidP="00774072">
      <w:pPr>
        <w:rPr>
          <w:b/>
          <w:bCs/>
        </w:rPr>
      </w:pPr>
      <w:r w:rsidRPr="00774072">
        <w:rPr>
          <w:b/>
          <w:bCs/>
        </w:rPr>
        <w:t>1. Accès à tous les agendas</w:t>
      </w:r>
    </w:p>
    <w:p w:rsidR="00774FF8" w:rsidRPr="00774072" w:rsidRDefault="00774FF8" w:rsidP="00774072">
      <w:pPr>
        <w:rPr>
          <w:b/>
          <w:bCs/>
        </w:rPr>
      </w:pPr>
      <w:r w:rsidRPr="00774072">
        <w:rPr>
          <w:b/>
          <w:bCs/>
        </w:rPr>
        <w:t>2. Droit de gérer les plages réservées</w:t>
      </w:r>
    </w:p>
    <w:p w:rsidR="00774FF8" w:rsidRPr="00774072" w:rsidRDefault="00774FF8" w:rsidP="00774072">
      <w:pPr>
        <w:rPr>
          <w:b/>
          <w:bCs/>
        </w:rPr>
      </w:pPr>
      <w:r w:rsidRPr="00774072">
        <w:rPr>
          <w:b/>
          <w:bCs/>
        </w:rPr>
        <w:t>3. Droit de gérer les plages bloquées</w:t>
      </w:r>
    </w:p>
    <w:p w:rsidR="00774FF8" w:rsidRPr="00774072" w:rsidRDefault="00774FF8" w:rsidP="00774072">
      <w:pPr>
        <w:rPr>
          <w:b/>
          <w:bCs/>
        </w:rPr>
      </w:pPr>
      <w:r w:rsidRPr="00774072">
        <w:rPr>
          <w:b/>
          <w:bCs/>
        </w:rPr>
        <w:t>4. Droit de modifier l’horaire du thérapeute</w:t>
      </w:r>
    </w:p>
    <w:p w:rsidR="00774FF8" w:rsidRDefault="00774FF8" w:rsidP="006A37BD">
      <w:pPr>
        <w:ind w:left="180" w:hanging="180"/>
      </w:pPr>
    </w:p>
    <w:p w:rsidR="00774FF8" w:rsidRDefault="00774FF8" w:rsidP="006A37BD">
      <w:pPr>
        <w:pStyle w:val="Heading3"/>
        <w:tabs>
          <w:tab w:val="center" w:pos="4320"/>
        </w:tabs>
      </w:pPr>
      <w:r>
        <w:br w:type="page"/>
      </w:r>
      <w:bookmarkStart w:id="229" w:name="Users_Horaires_Save"/>
      <w:bookmarkEnd w:id="229"/>
      <w:r>
        <w:t>Enregistrer l’horaire en cours</w:t>
      </w:r>
      <w:r>
        <w:tab/>
      </w:r>
    </w:p>
    <w:p w:rsidR="00774FF8" w:rsidRDefault="00774FF8" w:rsidP="00DA6E34">
      <w:r w:rsidRPr="00CA76CD">
        <w:rPr>
          <w:vanish/>
        </w:rPr>
        <w:t xml:space="preserve">Numéro : </w:t>
      </w:r>
      <w:r>
        <w:rPr>
          <w:vanish/>
        </w:rPr>
        <w:t>215</w:t>
      </w:r>
    </w:p>
    <w:p w:rsidR="00774FF8" w:rsidRDefault="00774FF8" w:rsidP="006A37BD">
      <w:r>
        <w:t>Lorsque vous modifier un horaire spécifique ou par défaut, vous pouvez, après l’avoir modifié, l’</w:t>
      </w:r>
      <w:r w:rsidRPr="00A4510A">
        <w:rPr>
          <w:b/>
          <w:bCs/>
        </w:rPr>
        <w:t>enregistrer</w:t>
      </w:r>
      <w:r>
        <w:t xml:space="preserve"> en cliquant sur ce bouton. C’est l’horaire spécifique ou par défaut qui sera modifié.</w:t>
      </w:r>
    </w:p>
    <w:p w:rsidR="00774FF8" w:rsidRDefault="00774FF8" w:rsidP="006A37BD">
      <w:pPr>
        <w:pStyle w:val="Heading3"/>
      </w:pPr>
      <w:r>
        <w:br w:type="page"/>
      </w:r>
      <w:bookmarkStart w:id="230" w:name="Users_Horaires_SaveAs"/>
      <w:bookmarkEnd w:id="230"/>
      <w:r>
        <w:t>Enregistrer sous une autre semaine l’horaire en cours</w:t>
      </w:r>
    </w:p>
    <w:p w:rsidR="00774FF8" w:rsidRDefault="00774FF8" w:rsidP="00DA6E34">
      <w:r w:rsidRPr="00CA76CD">
        <w:rPr>
          <w:vanish/>
        </w:rPr>
        <w:t xml:space="preserve">Numéro : </w:t>
      </w:r>
      <w:r>
        <w:rPr>
          <w:vanish/>
        </w:rPr>
        <w:t>216</w:t>
      </w:r>
    </w:p>
    <w:p w:rsidR="00774FF8" w:rsidRDefault="00774FF8" w:rsidP="006A37BD">
      <w:r>
        <w:t>1. Vous avez la possibilité d’</w:t>
      </w:r>
      <w:r w:rsidRPr="00A4510A">
        <w:rPr>
          <w:b/>
          <w:bCs/>
        </w:rPr>
        <w:t>enregistrer</w:t>
      </w:r>
      <w:r>
        <w:t xml:space="preserve"> l’horaire en cours de modification </w:t>
      </w:r>
      <w:r w:rsidRPr="00A4510A">
        <w:rPr>
          <w:b/>
          <w:bCs/>
        </w:rPr>
        <w:t>sous une</w:t>
      </w:r>
      <w:r>
        <w:t xml:space="preserve"> </w:t>
      </w:r>
      <w:r w:rsidRPr="00A4510A">
        <w:rPr>
          <w:b/>
          <w:bCs/>
        </w:rPr>
        <w:t>autre semaine</w:t>
      </w:r>
      <w:r>
        <w:rPr>
          <w:b/>
          <w:bCs/>
        </w:rPr>
        <w:t> </w:t>
      </w:r>
      <w:r>
        <w:t>:</w:t>
      </w:r>
    </w:p>
    <w:p w:rsidR="00774FF8" w:rsidRDefault="00774FF8" w:rsidP="00D973E0">
      <w:pPr>
        <w:ind w:left="1080" w:hanging="372"/>
      </w:pPr>
      <w:r>
        <w:t xml:space="preserve">1.1 Cliquez sur le bouton </w:t>
      </w:r>
      <w:r>
        <w:object w:dxaOrig="270" w:dyaOrig="255">
          <v:shape id="_x0000_i2038" type="#_x0000_t75" style="width:10.5pt;height:10.5pt" o:ole="">
            <v:imagedata r:id="rId262" o:title=""/>
          </v:shape>
          <o:OLEObject Type="Embed" ProgID="Paint.Picture" ShapeID="_x0000_i2038" DrawAspect="Content" ObjectID="_1329503178" r:id="rId316"/>
        </w:object>
      </w:r>
      <w:r>
        <w:t xml:space="preserve"> , </w:t>
      </w:r>
      <w:r>
        <w:rPr>
          <w:b/>
          <w:bCs/>
        </w:rPr>
        <w:t>enregistrer sous une autre semaine l’horaire en cours</w:t>
      </w:r>
      <w:r>
        <w:rPr>
          <w:b/>
          <w:bCs/>
        </w:rPr>
        <w:tab/>
      </w:r>
      <w:r>
        <w:t>, la fenêtre de date s’affichera;</w:t>
      </w:r>
    </w:p>
    <w:p w:rsidR="00774FF8" w:rsidRDefault="00774FF8" w:rsidP="00D973E0">
      <w:pPr>
        <w:ind w:left="1080" w:hanging="372"/>
      </w:pPr>
      <w:r>
        <w:t>1.2 Sélectionner l’année, puis le mois dans les listes déroulantes, puis, sélectionner la semaine :</w:t>
      </w:r>
    </w:p>
    <w:p w:rsidR="00774FF8" w:rsidRDefault="00774FF8" w:rsidP="00D973E0">
      <w:pPr>
        <w:ind w:left="1620" w:hanging="540"/>
      </w:pPr>
      <w:r>
        <w:t xml:space="preserve">1.2.1 Pour sélectionner la semaine, vous pouvez cliquer sur n’importe quelle journée de la semaine choisie. Vous pouvez aussi sélectionner plusieurs semaines à la fois dans le même mois en appuyant sur la touche Ctrl de votre clavier et en cliquant sur toutes les semaines que vous voulez sélectionner. Cliquer ensuite sur Ok. </w:t>
      </w:r>
    </w:p>
    <w:p w:rsidR="00774FF8" w:rsidRDefault="00774FF8" w:rsidP="00D973E0"/>
    <w:p w:rsidR="00774FF8" w:rsidRPr="001F593D" w:rsidRDefault="00774FF8" w:rsidP="00D973E0">
      <w:pPr>
        <w:rPr>
          <w:i/>
          <w:iCs/>
        </w:rPr>
      </w:pPr>
      <w:r w:rsidRPr="001F593D">
        <w:rPr>
          <w:i/>
          <w:iCs/>
        </w:rPr>
        <w:t>Le nouvel horaire s’affichera dans la liste déroulante.</w:t>
      </w:r>
      <w:r>
        <w:t xml:space="preserve"> </w:t>
      </w:r>
    </w:p>
    <w:p w:rsidR="00774FF8" w:rsidRDefault="00774FF8" w:rsidP="006A37BD">
      <w:pPr>
        <w:pStyle w:val="Heading3"/>
      </w:pPr>
      <w:r>
        <w:br w:type="page"/>
      </w:r>
      <w:bookmarkStart w:id="231" w:name="Users_Horaires_SaveDef"/>
      <w:bookmarkEnd w:id="231"/>
      <w:r>
        <w:t>Enregistrer l’horaire en cours sur l’horaire par défaut</w:t>
      </w:r>
    </w:p>
    <w:p w:rsidR="00774FF8" w:rsidRDefault="00774FF8" w:rsidP="00DA6E34">
      <w:r w:rsidRPr="00CA76CD">
        <w:rPr>
          <w:vanish/>
        </w:rPr>
        <w:t xml:space="preserve">Numéro : </w:t>
      </w:r>
      <w:r>
        <w:rPr>
          <w:vanish/>
        </w:rPr>
        <w:t>217</w:t>
      </w:r>
    </w:p>
    <w:p w:rsidR="00774FF8" w:rsidRDefault="00774FF8" w:rsidP="006A37BD">
      <w:r>
        <w:t xml:space="preserve">Si vous êtes dans l’horaire d’une semaine en particulier, vous pouvez en cliquant sur le </w:t>
      </w:r>
    </w:p>
    <w:p w:rsidR="00774FF8" w:rsidRDefault="00774FF8" w:rsidP="00D973E0">
      <w:r>
        <w:t xml:space="preserve">bouton  </w:t>
      </w:r>
      <w:r>
        <w:object w:dxaOrig="285" w:dyaOrig="270">
          <v:shape id="_x0000_i2039" type="#_x0000_t75" style="width:19.5pt;height:18pt" o:ole="">
            <v:imagedata r:id="rId132" o:title=""/>
          </v:shape>
          <o:OLEObject Type="Embed" ProgID="Paint.Picture" ShapeID="_x0000_i2039" DrawAspect="Content" ObjectID="_1329503179" r:id="rId317"/>
        </w:object>
      </w:r>
      <w:r>
        <w:t xml:space="preserve"> , faire en sorte que cet horaire </w:t>
      </w:r>
      <w:r w:rsidRPr="00A4510A">
        <w:rPr>
          <w:b/>
          <w:bCs/>
        </w:rPr>
        <w:t>devienne celui par défaut</w:t>
      </w:r>
      <w:r>
        <w:t>.</w:t>
      </w:r>
    </w:p>
    <w:p w:rsidR="00774FF8" w:rsidRDefault="00774FF8" w:rsidP="006A37BD"/>
    <w:p w:rsidR="00774FF8" w:rsidRDefault="00774FF8" w:rsidP="006A37BD">
      <w:pPr>
        <w:pStyle w:val="Heading3"/>
      </w:pPr>
      <w:r>
        <w:br w:type="page"/>
      </w:r>
      <w:bookmarkStart w:id="232" w:name="Users_Horaires_Del"/>
      <w:bookmarkEnd w:id="232"/>
      <w:r>
        <w:t>Supprimer l’horaire sélectionné</w:t>
      </w:r>
    </w:p>
    <w:p w:rsidR="00774FF8" w:rsidRDefault="00774FF8" w:rsidP="00DA6E34">
      <w:r w:rsidRPr="00CA76CD">
        <w:rPr>
          <w:vanish/>
        </w:rPr>
        <w:t xml:space="preserve">Numéro : </w:t>
      </w:r>
      <w:r>
        <w:rPr>
          <w:vanish/>
        </w:rPr>
        <w:t>218</w:t>
      </w:r>
    </w:p>
    <w:p w:rsidR="00774FF8" w:rsidRDefault="00774FF8" w:rsidP="006A37BD">
      <w:r>
        <w:t xml:space="preserve">Pour supprimer un horaire, il vous suffit de sélectionner cet horaire et d’cliquer sur  </w:t>
      </w:r>
      <w:r>
        <w:object w:dxaOrig="255" w:dyaOrig="270">
          <v:shape id="_x0000_i2040" type="#_x0000_t75" style="width:19.5pt;height:20.25pt" o:ole="">
            <v:imagedata r:id="rId40" o:title=""/>
          </v:shape>
          <o:OLEObject Type="Embed" ProgID="Paint.Picture" ShapeID="_x0000_i2040" DrawAspect="Content" ObjectID="_1329503180" r:id="rId318"/>
        </w:object>
      </w:r>
      <w:r>
        <w:t xml:space="preserve">    en bas à droite de la fenêtre. </w:t>
      </w:r>
    </w:p>
    <w:p w:rsidR="00774FF8" w:rsidRDefault="00774FF8" w:rsidP="006A37BD"/>
    <w:p w:rsidR="00774FF8" w:rsidRPr="001F593D" w:rsidRDefault="00774FF8" w:rsidP="006A37BD">
      <w:pPr>
        <w:rPr>
          <w:i/>
          <w:iCs/>
        </w:rPr>
      </w:pPr>
      <w:r w:rsidRPr="001F593D">
        <w:rPr>
          <w:i/>
          <w:iCs/>
        </w:rPr>
        <w:t>Cependant, vous ne pouvez en aucun cas modifier ou supprimer un horaire passé.</w:t>
      </w:r>
    </w:p>
    <w:p w:rsidR="00774FF8" w:rsidRDefault="00774FF8" w:rsidP="006A37BD"/>
    <w:p w:rsidR="00774FF8" w:rsidRDefault="00774FF8" w:rsidP="006A37BD">
      <w:r>
        <w:t>* Vous pouvez quitter cette fenêtre quand vous le voulez en cliquant sur le X dans le coin droit de la fenêtre *</w:t>
      </w:r>
    </w:p>
    <w:p w:rsidR="00774FF8" w:rsidRDefault="00774FF8" w:rsidP="006A37BD">
      <w:pPr>
        <w:pStyle w:val="Heading2"/>
      </w:pPr>
      <w:r>
        <w:br w:type="page"/>
      </w:r>
      <w:bookmarkStart w:id="233" w:name="Users_Types"/>
      <w:bookmarkEnd w:id="233"/>
      <w:r>
        <w:t>Types d’utilisateurs</w:t>
      </w:r>
    </w:p>
    <w:p w:rsidR="00774FF8" w:rsidRDefault="00774FF8" w:rsidP="00DA6E34">
      <w:r w:rsidRPr="00CA76CD">
        <w:rPr>
          <w:vanish/>
        </w:rPr>
        <w:t xml:space="preserve">Numéro : </w:t>
      </w:r>
      <w:r>
        <w:rPr>
          <w:vanish/>
        </w:rPr>
        <w:t>219</w:t>
      </w:r>
    </w:p>
    <w:p w:rsidR="00774FF8" w:rsidRDefault="00774FF8" w:rsidP="00614539">
      <w:pPr>
        <w:pStyle w:val="Heading3"/>
      </w:pPr>
      <w:r>
        <w:br w:type="page"/>
      </w:r>
      <w:bookmarkStart w:id="234" w:name="Users_Types_ManageRights"/>
      <w:bookmarkEnd w:id="234"/>
      <w:r>
        <w:t>Gérer les droits et accès des utilisateurs</w:t>
      </w:r>
    </w:p>
    <w:p w:rsidR="00774FF8" w:rsidRDefault="00774FF8" w:rsidP="00DA6E34">
      <w:r w:rsidRPr="00CA76CD">
        <w:rPr>
          <w:vanish/>
        </w:rPr>
        <w:t xml:space="preserve">Numéro : </w:t>
      </w:r>
      <w:r>
        <w:rPr>
          <w:vanish/>
        </w:rPr>
        <w:t>220</w:t>
      </w:r>
    </w:p>
    <w:p w:rsidR="00774FF8" w:rsidRDefault="00774FF8" w:rsidP="006A37BD">
      <w:r>
        <w:t xml:space="preserve">Pour gérer les </w:t>
      </w:r>
      <w:hyperlink w:anchor="Users_Types_Rights" w:history="1">
        <w:r w:rsidRPr="00DE702F">
          <w:rPr>
            <w:rStyle w:val="Hyperlink"/>
          </w:rPr>
          <w:t>Droits et accès</w:t>
        </w:r>
      </w:hyperlink>
      <w:r>
        <w:t xml:space="preserve"> des utilisateurs, aller dans le menu gestion, puis cliquer sur types d’utilisateur.</w:t>
      </w:r>
    </w:p>
    <w:p w:rsidR="00774FF8" w:rsidRDefault="00774FF8" w:rsidP="006A37BD"/>
    <w:p w:rsidR="00774FF8" w:rsidRDefault="00774FF8" w:rsidP="006A37BD">
      <w:r>
        <w:t>La fenêtre des types d’utilisateur vient de s’ouvrir.</w:t>
      </w:r>
    </w:p>
    <w:p w:rsidR="00774FF8" w:rsidRDefault="00774FF8" w:rsidP="006A37BD"/>
    <w:p w:rsidR="00774FF8" w:rsidRDefault="00774FF8" w:rsidP="006A37BD">
      <w:r>
        <w:t xml:space="preserve">1. Sélectionner, dans la liste déroulante, le </w:t>
      </w:r>
      <w:r w:rsidRPr="00930521">
        <w:rPr>
          <w:b/>
          <w:bCs/>
        </w:rPr>
        <w:t>type d’utilisateur</w:t>
      </w:r>
      <w:r>
        <w:t xml:space="preserve"> que vous voulez gérer.</w:t>
      </w:r>
    </w:p>
    <w:p w:rsidR="00774FF8" w:rsidRDefault="00774FF8" w:rsidP="006A37BD">
      <w:pPr>
        <w:pStyle w:val="Heading3"/>
      </w:pPr>
      <w:r>
        <w:br w:type="page"/>
      </w:r>
      <w:bookmarkStart w:id="235" w:name="Users_Types_Add"/>
      <w:bookmarkEnd w:id="235"/>
      <w:r>
        <w:t>Ajout d’un type d’utilisateur</w:t>
      </w:r>
    </w:p>
    <w:p w:rsidR="00774FF8" w:rsidRDefault="00774FF8" w:rsidP="00DA6E34">
      <w:r w:rsidRPr="00CA76CD">
        <w:rPr>
          <w:vanish/>
        </w:rPr>
        <w:t xml:space="preserve">Numéro : </w:t>
      </w:r>
      <w:r>
        <w:rPr>
          <w:vanish/>
        </w:rPr>
        <w:t>221</w:t>
      </w:r>
    </w:p>
    <w:p w:rsidR="00774FF8" w:rsidRDefault="00774FF8" w:rsidP="006A37BD">
      <w:r>
        <w:t xml:space="preserve">Pour ajouter un type d’utilisateur, cliquer sur </w:t>
      </w:r>
      <w:r>
        <w:object w:dxaOrig="270" w:dyaOrig="300">
          <v:shape id="_x0000_i2041" type="#_x0000_t75" style="width:20.25pt;height:22.5pt" o:ole="">
            <v:imagedata r:id="rId23" o:title=""/>
          </v:shape>
          <o:OLEObject Type="Embed" ProgID="Paint.Picture" ShapeID="_x0000_i2041" DrawAspect="Content" ObjectID="_1329503181" r:id="rId319"/>
        </w:object>
      </w:r>
      <w:r>
        <w:t xml:space="preserve"> situé à droite de la liste déroulante.</w:t>
      </w:r>
    </w:p>
    <w:p w:rsidR="00774FF8" w:rsidRDefault="00774FF8" w:rsidP="006A37BD"/>
    <w:p w:rsidR="00774FF8" w:rsidRDefault="00774FF8" w:rsidP="006A37BD">
      <w:r>
        <w:t>* Le formulaire inscrit les majuscules aux endroits appropriés, donc il n’est pas nécessaire de les faire *</w:t>
      </w:r>
    </w:p>
    <w:p w:rsidR="00774FF8" w:rsidRDefault="00774FF8" w:rsidP="006A37BD"/>
    <w:p w:rsidR="00774FF8" w:rsidRDefault="00774FF8" w:rsidP="006A37BD">
      <w:r>
        <w:t>La fenêtre d’ajout d’un type d’utilisateur s’ouvrira alors.</w:t>
      </w:r>
    </w:p>
    <w:p w:rsidR="00774FF8" w:rsidRDefault="00774FF8" w:rsidP="006A37BD"/>
    <w:p w:rsidR="00774FF8" w:rsidRDefault="00774FF8" w:rsidP="006A37BD">
      <w:pPr>
        <w:ind w:left="180" w:hanging="180"/>
      </w:pPr>
      <w:r>
        <w:t xml:space="preserve">1. Entrez le </w:t>
      </w:r>
      <w:r w:rsidRPr="00930521">
        <w:rPr>
          <w:b/>
          <w:bCs/>
        </w:rPr>
        <w:t>nom</w:t>
      </w:r>
      <w:r>
        <w:t xml:space="preserve"> du type d’utilisateur en entrant n’importe quel caractère. Cliquer ensuite sur Ok, pour ajouter un type d’utilisateur, ou sur Annuler ou le X rouge dans le coin haut à droite de la fenêtre, si vous ne voulez pas. </w:t>
      </w:r>
    </w:p>
    <w:p w:rsidR="00774FF8" w:rsidRDefault="00774FF8" w:rsidP="006A37BD"/>
    <w:p w:rsidR="00774FF8" w:rsidRPr="004D70AA" w:rsidRDefault="00774FF8" w:rsidP="006A37BD">
      <w:pPr>
        <w:ind w:left="180"/>
        <w:rPr>
          <w:i/>
          <w:iCs/>
        </w:rPr>
      </w:pPr>
      <w:r w:rsidRPr="004D70AA">
        <w:rPr>
          <w:i/>
          <w:iCs/>
        </w:rPr>
        <w:t>Le nouveau nom s’ajoutera automatiquement dans la liste déroulante.</w:t>
      </w:r>
    </w:p>
    <w:p w:rsidR="00774FF8" w:rsidRDefault="00774FF8" w:rsidP="006A37BD">
      <w:pPr>
        <w:pStyle w:val="Heading3"/>
      </w:pPr>
      <w:r>
        <w:br w:type="page"/>
      </w:r>
      <w:bookmarkStart w:id="236" w:name="Users_Types_Save"/>
      <w:bookmarkEnd w:id="236"/>
      <w:r>
        <w:t>Enregistrer le type en cours</w:t>
      </w:r>
    </w:p>
    <w:p w:rsidR="00774FF8" w:rsidRDefault="00774FF8" w:rsidP="00DA6E34">
      <w:r w:rsidRPr="00CA76CD">
        <w:rPr>
          <w:vanish/>
        </w:rPr>
        <w:t xml:space="preserve">Numéro : </w:t>
      </w:r>
      <w:r>
        <w:rPr>
          <w:vanish/>
        </w:rPr>
        <w:t>222</w:t>
      </w:r>
    </w:p>
    <w:p w:rsidR="00774FF8" w:rsidRDefault="00774FF8" w:rsidP="006A37BD">
      <w:r>
        <w:t xml:space="preserve">En cliquant sur le </w:t>
      </w:r>
      <w:r w:rsidRPr="00930521">
        <w:rPr>
          <w:b/>
          <w:bCs/>
          <w:i/>
          <w:iCs/>
        </w:rPr>
        <w:t>bouton avec l’image de disquette</w:t>
      </w:r>
      <w:r>
        <w:t xml:space="preserve">, vous </w:t>
      </w:r>
      <w:r w:rsidRPr="00930521">
        <w:rPr>
          <w:b/>
          <w:bCs/>
        </w:rPr>
        <w:t>enregistrer</w:t>
      </w:r>
      <w:r>
        <w:t xml:space="preserve"> les informations contenues pour un type d’utilisateur spécifique.</w:t>
      </w:r>
    </w:p>
    <w:p w:rsidR="00774FF8" w:rsidRDefault="00774FF8" w:rsidP="006A37BD">
      <w:pPr>
        <w:pStyle w:val="Heading3"/>
      </w:pPr>
      <w:r>
        <w:br w:type="page"/>
      </w:r>
      <w:bookmarkStart w:id="237" w:name="Users_Types_Rename"/>
      <w:bookmarkEnd w:id="237"/>
      <w:r>
        <w:t>Renommer le type en cours</w:t>
      </w:r>
    </w:p>
    <w:p w:rsidR="00774FF8" w:rsidRDefault="00774FF8" w:rsidP="00DA6E34">
      <w:r w:rsidRPr="00CA76CD">
        <w:rPr>
          <w:vanish/>
        </w:rPr>
        <w:t xml:space="preserve">Numéro : </w:t>
      </w:r>
      <w:r>
        <w:rPr>
          <w:vanish/>
        </w:rPr>
        <w:t>223</w:t>
      </w:r>
    </w:p>
    <w:p w:rsidR="00774FF8" w:rsidRDefault="00774FF8" w:rsidP="006A37BD">
      <w:r>
        <w:t xml:space="preserve">Vous pouvez </w:t>
      </w:r>
      <w:r w:rsidRPr="00930521">
        <w:rPr>
          <w:b/>
          <w:bCs/>
        </w:rPr>
        <w:t>renommer</w:t>
      </w:r>
      <w:r>
        <w:t xml:space="preserve"> le type d’utilisateur que vous avez sélectionné en cliquant sur le bouton</w:t>
      </w:r>
      <w:r>
        <w:tab/>
      </w:r>
      <w:r>
        <w:object w:dxaOrig="255" w:dyaOrig="255">
          <v:shape id="_x0000_i2042" type="#_x0000_t75" style="width:18pt;height:18pt" o:ole="">
            <v:imagedata r:id="rId320" o:title=""/>
          </v:shape>
          <o:OLEObject Type="Embed" ProgID="Paint.Picture" ShapeID="_x0000_i2042" DrawAspect="Content" ObjectID="_1329503182" r:id="rId321"/>
        </w:object>
      </w:r>
      <w:r>
        <w:t xml:space="preserve">. </w:t>
      </w:r>
    </w:p>
    <w:p w:rsidR="00774FF8" w:rsidRDefault="00774FF8" w:rsidP="006A37BD"/>
    <w:p w:rsidR="00774FF8" w:rsidRDefault="00774FF8" w:rsidP="006A37BD">
      <w:r>
        <w:t>* Le formulaire inscrit les majuscules aux endroits appropriés, donc il n’est pas nécessaire de les faire *</w:t>
      </w:r>
    </w:p>
    <w:p w:rsidR="00774FF8" w:rsidRDefault="00774FF8" w:rsidP="006A37BD"/>
    <w:p w:rsidR="00774FF8" w:rsidRDefault="00774FF8" w:rsidP="006A37BD">
      <w:r>
        <w:t xml:space="preserve">La fenêtre nouveau nom s’affichera et vous pourrez, à l’aide de n’importe quel caractère, </w:t>
      </w:r>
      <w:r w:rsidRPr="00930521">
        <w:rPr>
          <w:b/>
          <w:bCs/>
        </w:rPr>
        <w:t>renommer un type d’utilisateur</w:t>
      </w:r>
      <w:r>
        <w:t>. Cliquer ensuite sur Ok, pour renommer le type, ou sur Annuler ou le X rouge dans le coin en haut à droite de la fenêtre, si vous ne voulez pas le modifier.</w:t>
      </w:r>
    </w:p>
    <w:p w:rsidR="00774FF8" w:rsidRDefault="00774FF8" w:rsidP="006A37BD">
      <w:pPr>
        <w:pStyle w:val="Heading3"/>
      </w:pPr>
      <w:r>
        <w:br w:type="page"/>
      </w:r>
      <w:bookmarkStart w:id="238" w:name="Users_Types_Del"/>
      <w:bookmarkEnd w:id="238"/>
      <w:r>
        <w:t>Supprimer le type en cours</w:t>
      </w:r>
    </w:p>
    <w:p w:rsidR="00774FF8" w:rsidRDefault="00774FF8" w:rsidP="00DA6E34">
      <w:r w:rsidRPr="00CA76CD">
        <w:rPr>
          <w:vanish/>
        </w:rPr>
        <w:t xml:space="preserve">Numéro : </w:t>
      </w:r>
      <w:r>
        <w:rPr>
          <w:vanish/>
        </w:rPr>
        <w:t>224</w:t>
      </w:r>
    </w:p>
    <w:p w:rsidR="00774FF8" w:rsidRDefault="00774FF8" w:rsidP="006A37BD">
      <w:r>
        <w:t xml:space="preserve">Vous pouvez supprimer un type d’utilisateur en sélectionnant le </w:t>
      </w:r>
      <w:r w:rsidRPr="00930521">
        <w:rPr>
          <w:b/>
          <w:bCs/>
        </w:rPr>
        <w:t>type d’utilisateur</w:t>
      </w:r>
      <w:r>
        <w:t xml:space="preserve">, puis en cliquant sur </w:t>
      </w:r>
      <w:r>
        <w:object w:dxaOrig="255" w:dyaOrig="270">
          <v:shape id="_x0000_i2043" type="#_x0000_t75" style="width:19.5pt;height:20.25pt" o:ole="">
            <v:imagedata r:id="rId40" o:title=""/>
          </v:shape>
          <o:OLEObject Type="Embed" ProgID="Paint.Picture" ShapeID="_x0000_i2043" DrawAspect="Content" ObjectID="_1329503183" r:id="rId322"/>
        </w:object>
      </w:r>
      <w:r>
        <w:t>, situé à droite du bouton renommer le type en cours. La fenêtre de confirmation de suppression d’un type s’affichera alors, vous demandant si vous voulez oui ou non supprimer ce type.</w:t>
      </w:r>
    </w:p>
    <w:p w:rsidR="00774FF8" w:rsidRDefault="00774FF8" w:rsidP="006A37BD"/>
    <w:p w:rsidR="00774FF8" w:rsidRDefault="00774FF8" w:rsidP="006A37BD"/>
    <w:p w:rsidR="00774FF8" w:rsidRDefault="00774FF8" w:rsidP="006A37BD">
      <w:r>
        <w:t>Sous la liste déroulante, vous avez une option, soit type prenant des clients. Si vous sélectionné cette option, cela signifie ce le type d’utilisateur sélectionner peut prendre des clients en consultation.</w:t>
      </w:r>
    </w:p>
    <w:p w:rsidR="00774FF8" w:rsidRDefault="00774FF8" w:rsidP="006A37BD">
      <w:pPr>
        <w:pStyle w:val="Heading3"/>
      </w:pPr>
      <w:r>
        <w:br w:type="page"/>
      </w:r>
      <w:bookmarkStart w:id="239" w:name="Users_Types_Rights"/>
      <w:bookmarkEnd w:id="239"/>
      <w:r>
        <w:t>Droits et accès</w:t>
      </w:r>
    </w:p>
    <w:p w:rsidR="00774FF8" w:rsidRDefault="00774FF8" w:rsidP="00DA6E34">
      <w:r w:rsidRPr="00CA76CD">
        <w:rPr>
          <w:vanish/>
        </w:rPr>
        <w:t xml:space="preserve">Numéro : </w:t>
      </w:r>
      <w:r>
        <w:rPr>
          <w:vanish/>
        </w:rPr>
        <w:t>225</w:t>
      </w:r>
    </w:p>
    <w:p w:rsidR="00774FF8" w:rsidRDefault="00774FF8" w:rsidP="006A37BD">
      <w:r>
        <w:t xml:space="preserve">Pour consulter ou modifier les Droits et accès d’un </w:t>
      </w:r>
      <w:hyperlink w:anchor="Users_Types" w:history="1">
        <w:r>
          <w:rPr>
            <w:rStyle w:val="Hyperlink"/>
          </w:rPr>
          <w:t>T</w:t>
        </w:r>
        <w:r w:rsidRPr="00D46501">
          <w:rPr>
            <w:rStyle w:val="Hyperlink"/>
          </w:rPr>
          <w:t>ype d’utilisateur</w:t>
        </w:r>
      </w:hyperlink>
      <w:r>
        <w:t xml:space="preserve">, allez dans le menu </w:t>
      </w:r>
      <w:r w:rsidRPr="00AC0981">
        <w:rPr>
          <w:b/>
          <w:bCs/>
        </w:rPr>
        <w:t>Gestion</w:t>
      </w:r>
      <w:r>
        <w:t xml:space="preserve">, puis cliquez sur </w:t>
      </w:r>
      <w:r>
        <w:rPr>
          <w:noProof/>
        </w:rPr>
        <w:pict>
          <v:shape id="_x0000_i2044" type="#_x0000_t75" style="width:14.25pt;height:14.25pt;visibility:visible">
            <v:imagedata r:id="rId295" o:title=""/>
          </v:shape>
        </w:pict>
      </w:r>
      <w:r>
        <w:rPr>
          <w:noProof/>
        </w:rPr>
        <w:t xml:space="preserve"> </w:t>
      </w:r>
      <w:r w:rsidRPr="00234D19">
        <w:rPr>
          <w:b/>
          <w:bCs/>
        </w:rPr>
        <w:t>Utilisateurs</w:t>
      </w:r>
      <w:r>
        <w:t>.</w:t>
      </w:r>
    </w:p>
    <w:p w:rsidR="00774FF8" w:rsidRDefault="00774FF8" w:rsidP="006A37BD"/>
    <w:p w:rsidR="00774FF8" w:rsidRDefault="00774FF8" w:rsidP="006A37BD">
      <w:pPr>
        <w:rPr>
          <w:i/>
          <w:iCs/>
        </w:rPr>
      </w:pPr>
      <w:r w:rsidRPr="00906851">
        <w:rPr>
          <w:i/>
          <w:iCs/>
        </w:rPr>
        <w:t>La fenêtre</w:t>
      </w:r>
      <w:r>
        <w:rPr>
          <w:i/>
          <w:iCs/>
        </w:rPr>
        <w:t xml:space="preserve"> </w:t>
      </w:r>
      <w:r>
        <w:t>Gestion des utilisateurs</w:t>
      </w:r>
      <w:r w:rsidRPr="00906851">
        <w:t xml:space="preserve"> </w:t>
      </w:r>
      <w:r>
        <w:rPr>
          <w:i/>
          <w:iCs/>
        </w:rPr>
        <w:t>apparaît.</w:t>
      </w:r>
    </w:p>
    <w:p w:rsidR="00774FF8" w:rsidRDefault="00774FF8" w:rsidP="006A37BD">
      <w:pPr>
        <w:rPr>
          <w:i/>
          <w:iCs/>
        </w:rPr>
      </w:pPr>
    </w:p>
    <w:p w:rsidR="00774FF8" w:rsidRPr="00AC0981" w:rsidRDefault="00774FF8" w:rsidP="006A37BD">
      <w:r>
        <w:rPr>
          <w:i/>
          <w:iCs/>
        </w:rPr>
        <w:t>Cliquez sur le bouton</w:t>
      </w:r>
      <w:r>
        <w:t xml:space="preserve"> </w:t>
      </w:r>
      <w:r>
        <w:rPr>
          <w:noProof/>
        </w:rPr>
        <w:pict>
          <v:shape id="Picture 797" o:spid="_x0000_i2045" type="#_x0000_t75" style="width:60pt;height:14.25pt;visibility:visible">
            <v:imagedata r:id="rId323" o:title=""/>
          </v:shape>
        </w:pict>
      </w:r>
      <w:r>
        <w:t>.</w:t>
      </w:r>
    </w:p>
    <w:p w:rsidR="00774FF8" w:rsidRDefault="00774FF8" w:rsidP="006A37BD">
      <w:pPr>
        <w:rPr>
          <w:i/>
          <w:iCs/>
        </w:rPr>
      </w:pPr>
    </w:p>
    <w:p w:rsidR="00774FF8" w:rsidRPr="00574BA4" w:rsidRDefault="00774FF8" w:rsidP="006A37BD">
      <w:r>
        <w:rPr>
          <w:i/>
          <w:iCs/>
        </w:rPr>
        <w:t xml:space="preserve">La fenêtre </w:t>
      </w:r>
      <w:r>
        <w:t xml:space="preserve">Type d’utilisateur </w:t>
      </w:r>
      <w:r>
        <w:rPr>
          <w:i/>
          <w:iCs/>
        </w:rPr>
        <w:t>apparaît</w:t>
      </w:r>
      <w:r>
        <w:t>.</w:t>
      </w:r>
    </w:p>
    <w:p w:rsidR="00774FF8" w:rsidRDefault="00774FF8" w:rsidP="006A37BD"/>
    <w:p w:rsidR="00774FF8" w:rsidRPr="00AC0981" w:rsidRDefault="00774FF8" w:rsidP="002B6EDD">
      <w:r>
        <w:rPr>
          <w:i/>
          <w:iCs/>
        </w:rPr>
        <w:t>Vous pouvez aussi accéder directement</w:t>
      </w:r>
      <w:r>
        <w:t xml:space="preserve"> </w:t>
      </w:r>
      <w:r>
        <w:rPr>
          <w:i/>
          <w:iCs/>
        </w:rPr>
        <w:t xml:space="preserve">aux </w:t>
      </w:r>
      <w:r>
        <w:t>Droits et accès</w:t>
      </w:r>
      <w:r>
        <w:rPr>
          <w:i/>
          <w:iCs/>
        </w:rPr>
        <w:t xml:space="preserve"> en cliquant sur</w:t>
      </w:r>
      <w:r>
        <w:t xml:space="preserve"> </w:t>
      </w:r>
      <w:r w:rsidRPr="00AC0981">
        <w:rPr>
          <w:i/>
          <w:iCs/>
        </w:rPr>
        <w:t>Types d’utilisateurs</w:t>
      </w:r>
      <w:r>
        <w:rPr>
          <w:i/>
          <w:iCs/>
        </w:rPr>
        <w:t xml:space="preserve"> dans le menu </w:t>
      </w:r>
      <w:r w:rsidRPr="00AC0981">
        <w:rPr>
          <w:i/>
          <w:iCs/>
        </w:rPr>
        <w:t>Gestion</w:t>
      </w:r>
      <w:r>
        <w:rPr>
          <w:i/>
          <w:iCs/>
        </w:rPr>
        <w:t>.</w:t>
      </w:r>
    </w:p>
    <w:p w:rsidR="00774FF8" w:rsidRDefault="00774FF8" w:rsidP="00D46501"/>
    <w:p w:rsidR="00774FF8" w:rsidRDefault="00774FF8" w:rsidP="00D46501"/>
    <w:p w:rsidR="00774FF8" w:rsidRDefault="00774FF8" w:rsidP="00D46501">
      <w:r>
        <w:t>Pour activer / désactiver un droit ou un accès pour un type d’utilisateur, vous devez cocher / décocher la case correspondante au droit ou à l’accès.</w:t>
      </w:r>
    </w:p>
    <w:p w:rsidR="00774FF8" w:rsidRDefault="00774FF8" w:rsidP="006A37BD"/>
    <w:p w:rsidR="00774FF8" w:rsidRDefault="00774FF8" w:rsidP="00D46501">
      <w:r>
        <w:t xml:space="preserve">Un premier encadré contient les </w:t>
      </w:r>
      <w:r w:rsidRPr="00D46501">
        <w:t>droits et accès</w:t>
      </w:r>
      <w:r>
        <w:t xml:space="preserve"> des types d’utilisateurs. Si vous cochez / décochez la case qui lui est associé, soit la première en tête de liste, vous modifierez le statut de tous les autres droits et accès.</w:t>
      </w:r>
    </w:p>
    <w:p w:rsidR="00774FF8" w:rsidRDefault="00774FF8" w:rsidP="006A37BD"/>
    <w:p w:rsidR="00774FF8" w:rsidRDefault="00774FF8" w:rsidP="006A37BD">
      <w:r>
        <w:t>Les droits et accès sont ensuite subdivisés selon les catégories suivantes :</w:t>
      </w:r>
    </w:p>
    <w:p w:rsidR="00774FF8" w:rsidRDefault="00774FF8" w:rsidP="006A37BD">
      <w:hyperlink w:anchor="Users_Types_Rights_Autre" w:history="1">
        <w:r w:rsidRPr="002B6EDD">
          <w:rPr>
            <w:rStyle w:val="Hyperlink"/>
          </w:rPr>
          <w:t>Autre</w:t>
        </w:r>
      </w:hyperlink>
    </w:p>
    <w:p w:rsidR="00774FF8" w:rsidRDefault="00774FF8" w:rsidP="006A37BD">
      <w:hyperlink w:anchor="Users_Types_Rights_Agenda" w:history="1">
        <w:r w:rsidRPr="00AC00A3">
          <w:rPr>
            <w:rStyle w:val="Hyperlink"/>
          </w:rPr>
          <w:t>Agenda</w:t>
        </w:r>
      </w:hyperlink>
    </w:p>
    <w:p w:rsidR="00774FF8" w:rsidRDefault="00774FF8" w:rsidP="006A37BD">
      <w:hyperlink w:anchor="Users_Types_Rights_BD" w:history="1">
        <w:r w:rsidRPr="002B6EDD">
          <w:rPr>
            <w:rStyle w:val="Hyperlink"/>
          </w:rPr>
          <w:t>Banque de données</w:t>
        </w:r>
      </w:hyperlink>
    </w:p>
    <w:p w:rsidR="00774FF8" w:rsidRDefault="00774FF8" w:rsidP="006A37BD">
      <w:hyperlink w:anchor="Users_Types_Rights_Clinic" w:history="1">
        <w:r w:rsidRPr="00AC00A3">
          <w:rPr>
            <w:rStyle w:val="Hyperlink"/>
          </w:rPr>
          <w:t>Clinique</w:t>
        </w:r>
      </w:hyperlink>
    </w:p>
    <w:p w:rsidR="00774FF8" w:rsidRDefault="00774FF8" w:rsidP="006A37BD">
      <w:hyperlink w:anchor="Users_Types_Rights_CCnFolder" w:history="1">
        <w:r w:rsidRPr="00AC00A3">
          <w:rPr>
            <w:rStyle w:val="Hyperlink"/>
          </w:rPr>
          <w:t>Compte client &amp; dossier</w:t>
        </w:r>
      </w:hyperlink>
    </w:p>
    <w:p w:rsidR="00774FF8" w:rsidRDefault="00774FF8" w:rsidP="006A37BD">
      <w:hyperlink w:anchor="Users_Types_Rights_RVnQL" w:history="1">
        <w:r w:rsidRPr="00AC00A3">
          <w:rPr>
            <w:rStyle w:val="Hyperlink"/>
          </w:rPr>
          <w:t>Rendez-vous et liste d’attente</w:t>
        </w:r>
      </w:hyperlink>
    </w:p>
    <w:p w:rsidR="00774FF8" w:rsidRDefault="00774FF8" w:rsidP="006A37BD">
      <w:hyperlink w:anchor="Users_Types_Rights_KP" w:history="1">
        <w:r w:rsidRPr="00AC00A3">
          <w:rPr>
            <w:rStyle w:val="Hyperlink"/>
          </w:rPr>
          <w:t>Compte personne / organisme clé</w:t>
        </w:r>
      </w:hyperlink>
    </w:p>
    <w:p w:rsidR="00774FF8" w:rsidRDefault="00774FF8" w:rsidP="006A37BD">
      <w:hyperlink w:anchor="Users_Types_Rights_Managing" w:history="1">
        <w:r w:rsidRPr="00AC00A3">
          <w:rPr>
            <w:rStyle w:val="Hyperlink"/>
          </w:rPr>
          <w:t>Différentes gestions</w:t>
        </w:r>
      </w:hyperlink>
    </w:p>
    <w:p w:rsidR="00774FF8" w:rsidRDefault="00774FF8" w:rsidP="006A37BD">
      <w:hyperlink w:anchor="Users_Types_Rights_Mail" w:history="1">
        <w:r w:rsidRPr="00AC00A3">
          <w:rPr>
            <w:rStyle w:val="Hyperlink"/>
          </w:rPr>
          <w:t>Messagerie</w:t>
        </w:r>
      </w:hyperlink>
    </w:p>
    <w:p w:rsidR="00774FF8" w:rsidRDefault="00774FF8" w:rsidP="006A37BD">
      <w:hyperlink w:anchor="Users_Types_Rights_Report" w:history="1">
        <w:r w:rsidRPr="00AC00A3">
          <w:rPr>
            <w:rStyle w:val="Hyperlink"/>
          </w:rPr>
          <w:t>Rapport</w:t>
        </w:r>
      </w:hyperlink>
    </w:p>
    <w:p w:rsidR="00774FF8" w:rsidRPr="00BE60EA" w:rsidRDefault="00774FF8" w:rsidP="006A37BD">
      <w:hyperlink w:anchor="Users_Types_Rights_User" w:history="1">
        <w:r w:rsidRPr="00AC00A3">
          <w:rPr>
            <w:rStyle w:val="Hyperlink"/>
          </w:rPr>
          <w:t>Utilisateur</w:t>
        </w:r>
      </w:hyperlink>
      <w:r>
        <w:t xml:space="preserve"> </w:t>
      </w:r>
    </w:p>
    <w:p w:rsidR="00774FF8" w:rsidRDefault="00774FF8" w:rsidP="006A37BD"/>
    <w:p w:rsidR="00774FF8" w:rsidRDefault="00774FF8" w:rsidP="00A43C8A">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6A37BD"/>
    <w:p w:rsidR="00774FF8" w:rsidRPr="00F81EB8" w:rsidRDefault="00774FF8" w:rsidP="00A43FE6">
      <w:pPr>
        <w:rPr>
          <w:b/>
          <w:bCs/>
        </w:rPr>
      </w:pPr>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774FF8" w:rsidRDefault="00774FF8" w:rsidP="006A37BD"/>
    <w:p w:rsidR="00774FF8" w:rsidRPr="00862806" w:rsidRDefault="00774FF8" w:rsidP="006A37BD">
      <w:pPr>
        <w:pStyle w:val="Heading4"/>
      </w:pPr>
      <w:r>
        <w:rPr>
          <w:i/>
          <w:iCs/>
        </w:rPr>
        <w:br w:type="page"/>
      </w:r>
      <w:bookmarkStart w:id="240" w:name="Users_Types_Rights_Autre"/>
      <w:bookmarkEnd w:id="240"/>
      <w:r w:rsidRPr="00862806">
        <w:t>Autre</w:t>
      </w:r>
    </w:p>
    <w:p w:rsidR="00774FF8" w:rsidRDefault="00774FF8" w:rsidP="00DA6E34">
      <w:r w:rsidRPr="00CA76CD">
        <w:rPr>
          <w:vanish/>
        </w:rPr>
        <w:t xml:space="preserve">Numéro : </w:t>
      </w:r>
      <w:r>
        <w:rPr>
          <w:vanish/>
        </w:rPr>
        <w:t>226</w:t>
      </w:r>
    </w:p>
    <w:p w:rsidR="00774FF8" w:rsidRDefault="00774FF8" w:rsidP="006A37BD">
      <w:r w:rsidRPr="00500543">
        <w:t>L’</w:t>
      </w:r>
      <w:r>
        <w:rPr>
          <w:b/>
          <w:bCs/>
        </w:rPr>
        <w:t>A</w:t>
      </w:r>
      <w:r w:rsidRPr="00B26412">
        <w:rPr>
          <w:b/>
          <w:bCs/>
        </w:rPr>
        <w:t>ccès aux options de l’administrateur</w:t>
      </w:r>
      <w:r>
        <w:t xml:space="preserve"> permet au type d’utilisateur d’accéder à des options spéciales habituellement réservées à l’administrateur.</w:t>
      </w:r>
    </w:p>
    <w:p w:rsidR="00774FF8" w:rsidRDefault="00774FF8" w:rsidP="006A37BD"/>
    <w:p w:rsidR="00774FF8" w:rsidRDefault="00774FF8" w:rsidP="006A37BD">
      <w:r>
        <w:t xml:space="preserve">Le </w:t>
      </w:r>
      <w:r>
        <w:rPr>
          <w:b/>
          <w:bCs/>
        </w:rPr>
        <w:t>Droit d’ajouter des liens externes dans les boites de texte</w:t>
      </w:r>
      <w:r>
        <w:t xml:space="preserve"> donne au type d’utilisateur le droit d’</w:t>
      </w:r>
      <w:hyperlink w:anchor="WTB_ToolBar_AddLink" w:history="1">
        <w:r w:rsidRPr="00C74DAC">
          <w:rPr>
            <w:rStyle w:val="Hyperlink"/>
          </w:rPr>
          <w:t>insérer des liens externes</w:t>
        </w:r>
      </w:hyperlink>
      <w:r>
        <w:t xml:space="preserve"> dans les </w:t>
      </w:r>
      <w:hyperlink w:anchor="WebTextBox" w:history="1">
        <w:r>
          <w:rPr>
            <w:rStyle w:val="Hyperlink"/>
          </w:rPr>
          <w:t>boî</w:t>
        </w:r>
        <w:r w:rsidRPr="00C74DAC">
          <w:rPr>
            <w:rStyle w:val="Hyperlink"/>
          </w:rPr>
          <w:t>tes de texte</w:t>
        </w:r>
      </w:hyperlink>
      <w:r>
        <w:t>.</w:t>
      </w:r>
    </w:p>
    <w:p w:rsidR="00774FF8" w:rsidRDefault="00774FF8" w:rsidP="006A37BD">
      <w:r>
        <w:t xml:space="preserve"> </w:t>
      </w:r>
    </w:p>
    <w:p w:rsidR="00774FF8" w:rsidRDefault="00774FF8" w:rsidP="006A37BD">
      <w:r>
        <w:t xml:space="preserve">Le </w:t>
      </w:r>
      <w:r>
        <w:rPr>
          <w:b/>
          <w:bCs/>
        </w:rPr>
        <w:t xml:space="preserve">Droit de supprimer les éléments des listes déroulantes dans les formulaires </w:t>
      </w:r>
      <w:r>
        <w:t xml:space="preserve">donne au type d’utilisateur le droit de supprimer des éléments des listes déroulantes dans les formulaires. </w:t>
      </w:r>
    </w:p>
    <w:p w:rsidR="00774FF8" w:rsidRPr="00DE702F" w:rsidRDefault="00774FF8" w:rsidP="006A37BD">
      <w:pPr>
        <w:rPr>
          <w:i/>
          <w:iCs/>
        </w:rPr>
      </w:pPr>
      <w:r w:rsidRPr="00DE702F">
        <w:rPr>
          <w:i/>
          <w:iCs/>
        </w:rPr>
        <w:t xml:space="preserve">Par exemple, </w:t>
      </w:r>
      <w:r>
        <w:rPr>
          <w:i/>
          <w:iCs/>
        </w:rPr>
        <w:t>ce droit permet</w:t>
      </w:r>
      <w:r w:rsidRPr="00DE702F">
        <w:rPr>
          <w:i/>
          <w:iCs/>
        </w:rPr>
        <w:t xml:space="preserve"> de supprimer le nom d’une ville lors de l’ajout ou de la modification d’un compte client.</w:t>
      </w:r>
    </w:p>
    <w:p w:rsidR="00774FF8" w:rsidRDefault="00774FF8" w:rsidP="006A37BD"/>
    <w:p w:rsidR="00774FF8" w:rsidRDefault="00774FF8" w:rsidP="006A37BD">
      <w:r>
        <w:t xml:space="preserve">Le </w:t>
      </w:r>
      <w:r>
        <w:rPr>
          <w:b/>
          <w:bCs/>
        </w:rPr>
        <w:t>Droit de modifier le montant d’une facture lors de la prise du paiement</w:t>
      </w:r>
      <w:r>
        <w:t xml:space="preserve"> donne au type d’utilisateur le droit de modifier le montant de la facture lors de la prise d’un </w:t>
      </w:r>
      <w:hyperlink w:anchor="Users_Bills_Paye" w:history="1">
        <w:r w:rsidRPr="00FE5961">
          <w:rPr>
            <w:rStyle w:val="Hyperlink"/>
          </w:rPr>
          <w:t>paiement</w:t>
        </w:r>
      </w:hyperlink>
      <w:r>
        <w:t xml:space="preserve">. </w:t>
      </w:r>
    </w:p>
    <w:p w:rsidR="00774FF8" w:rsidRDefault="00774FF8" w:rsidP="006A37BD"/>
    <w:p w:rsidR="00774FF8" w:rsidRDefault="00774FF8" w:rsidP="006A37BD">
      <w:pPr>
        <w:rPr>
          <w:color w:val="000000"/>
        </w:rPr>
      </w:pPr>
      <w:r>
        <w:rPr>
          <w:color w:val="000000"/>
        </w:rPr>
        <w:t xml:space="preserve">Le </w:t>
      </w:r>
      <w:r>
        <w:rPr>
          <w:b/>
          <w:bCs/>
          <w:color w:val="000000"/>
        </w:rPr>
        <w:t xml:space="preserve">Droit de créer une nouvelle facture via le menu Gestion : Facture </w:t>
      </w:r>
      <w:r>
        <w:rPr>
          <w:color w:val="000000"/>
        </w:rPr>
        <w:t xml:space="preserve">donne au type d’utilisateur le droit de créer une </w:t>
      </w:r>
      <w:hyperlink w:anchor="Bills_Add" w:history="1">
        <w:r w:rsidRPr="00FE5961">
          <w:rPr>
            <w:rStyle w:val="Hyperlink"/>
          </w:rPr>
          <w:t>nouvelle facture</w:t>
        </w:r>
      </w:hyperlink>
      <w:r>
        <w:rPr>
          <w:color w:val="000000"/>
        </w:rPr>
        <w:t xml:space="preserve"> à partir du menu Gestion : Facture, situé en haut de la fenêtre de Clinica.</w:t>
      </w:r>
    </w:p>
    <w:p w:rsidR="00774FF8" w:rsidRDefault="00774FF8" w:rsidP="006A37BD">
      <w:pPr>
        <w:rPr>
          <w:color w:val="000000"/>
        </w:rPr>
      </w:pPr>
    </w:p>
    <w:p w:rsidR="00774FF8" w:rsidRPr="009D39CE" w:rsidRDefault="00774FF8" w:rsidP="006A37BD">
      <w:pPr>
        <w:rPr>
          <w:b/>
          <w:bCs/>
          <w:color w:val="0070C0"/>
        </w:rPr>
      </w:pPr>
      <w:r w:rsidRPr="00DE702F">
        <w:t xml:space="preserve">Le </w:t>
      </w:r>
      <w:r w:rsidRPr="00DE702F">
        <w:rPr>
          <w:b/>
          <w:bCs/>
        </w:rPr>
        <w:t>Droit de mettre à jour le logiciel</w:t>
      </w:r>
      <w:r w:rsidRPr="00DE702F">
        <w:t xml:space="preserve"> donne au type d’utilisateur le droit de </w:t>
      </w:r>
      <w:hyperlink w:anchor="Update" w:history="1">
        <w:r w:rsidRPr="00555363">
          <w:rPr>
            <w:rStyle w:val="Hyperlink"/>
          </w:rPr>
          <w:t>mettre à jour le logiciel Clinica</w:t>
        </w:r>
      </w:hyperlink>
      <w:r>
        <w:rPr>
          <w:color w:val="000000"/>
        </w:rPr>
        <w:t>.</w:t>
      </w:r>
    </w:p>
    <w:p w:rsidR="00774FF8" w:rsidRPr="00DE702F" w:rsidRDefault="00774FF8" w:rsidP="006A37BD">
      <w:pPr>
        <w:rPr>
          <w:b/>
          <w:bCs/>
        </w:rPr>
      </w:pPr>
    </w:p>
    <w:p w:rsidR="00774FF8" w:rsidRPr="00BF3222" w:rsidRDefault="00774FF8" w:rsidP="006A37BD">
      <w:pPr>
        <w:rPr>
          <w:color w:val="FF0000"/>
        </w:rPr>
      </w:pPr>
      <w:r>
        <w:rPr>
          <w:color w:val="FF0000"/>
        </w:rPr>
        <w:t>Nouveau droit</w:t>
      </w:r>
    </w:p>
    <w:p w:rsidR="00774FF8" w:rsidRPr="00DE702F" w:rsidRDefault="00774FF8" w:rsidP="006A37BD">
      <w:r w:rsidRPr="00DE702F">
        <w:t xml:space="preserve">Le </w:t>
      </w:r>
      <w:r w:rsidRPr="00DE702F">
        <w:rPr>
          <w:b/>
          <w:bCs/>
        </w:rPr>
        <w:t xml:space="preserve">Droit de choisir la date de l’ajustement pour une facture </w:t>
      </w:r>
      <w:r w:rsidRPr="00DE702F">
        <w:t>donne au type d’utilisateur le droit de choisir la date de l’ajustement pour une facture.</w:t>
      </w:r>
    </w:p>
    <w:p w:rsidR="00774FF8" w:rsidRDefault="00774FF8" w:rsidP="006A37BD"/>
    <w:p w:rsidR="00774FF8" w:rsidRPr="00BF3222" w:rsidRDefault="00774FF8" w:rsidP="00BF3222">
      <w:pPr>
        <w:rPr>
          <w:color w:val="FF0000"/>
        </w:rPr>
      </w:pPr>
      <w:r>
        <w:rPr>
          <w:color w:val="FF0000"/>
        </w:rPr>
        <w:t>Nouveau droit</w:t>
      </w:r>
    </w:p>
    <w:p w:rsidR="00774FF8" w:rsidRPr="00DE702F" w:rsidRDefault="00774FF8" w:rsidP="002B6EDD">
      <w:pPr>
        <w:rPr>
          <w:b/>
          <w:bCs/>
        </w:rPr>
      </w:pPr>
      <w:r w:rsidRPr="00DE702F">
        <w:t xml:space="preserve">Le </w:t>
      </w:r>
      <w:r w:rsidRPr="00DE702F">
        <w:rPr>
          <w:b/>
          <w:bCs/>
        </w:rPr>
        <w:t>Droit de modifier le montant payé même si la facture a un reçu</w:t>
      </w:r>
      <w:r w:rsidRPr="00DE702F">
        <w:t xml:space="preserve"> donne au type d’utilisateur le droit de</w:t>
      </w:r>
      <w:r>
        <w:t xml:space="preserve"> </w:t>
      </w:r>
      <w:r w:rsidRPr="00DE702F">
        <w:t>modifier le montant payé même si la facture a un reçu.</w:t>
      </w:r>
    </w:p>
    <w:p w:rsidR="00774FF8" w:rsidRPr="00DE702F" w:rsidRDefault="00774FF8" w:rsidP="002B6EDD">
      <w:pPr>
        <w:rPr>
          <w:b/>
          <w:bCs/>
        </w:rPr>
      </w:pPr>
    </w:p>
    <w:p w:rsidR="00774FF8" w:rsidRDefault="00774FF8" w:rsidP="00A43C8A">
      <w:pPr>
        <w:rPr>
          <w:b/>
          <w:bCs/>
          <w:i/>
          <w:iCs/>
        </w:rPr>
      </w:pPr>
    </w:p>
    <w:p w:rsidR="00774FF8" w:rsidRDefault="00774FF8"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D503DF"/>
    <w:p w:rsidR="00774FF8" w:rsidRDefault="00774FF8" w:rsidP="00D503DF">
      <w:pPr>
        <w:rPr>
          <w:b/>
          <w:bCs/>
          <w:color w:val="000000"/>
        </w:rPr>
      </w:pPr>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774FF8" w:rsidRDefault="00774FF8" w:rsidP="002B6EDD">
      <w:pPr>
        <w:rPr>
          <w:b/>
          <w:bCs/>
          <w:color w:val="000000"/>
        </w:rPr>
      </w:pPr>
    </w:p>
    <w:p w:rsidR="00774FF8" w:rsidRDefault="00774FF8" w:rsidP="002B6EDD">
      <w:pPr>
        <w:pStyle w:val="Heading4"/>
      </w:pPr>
      <w:r>
        <w:br w:type="page"/>
      </w:r>
      <w:bookmarkStart w:id="241" w:name="Users_Types_Rights_Agenda"/>
      <w:bookmarkEnd w:id="241"/>
      <w:r>
        <w:t>Agenda</w:t>
      </w:r>
    </w:p>
    <w:p w:rsidR="00774FF8" w:rsidRDefault="00774FF8" w:rsidP="00DA6E34">
      <w:r w:rsidRPr="00CA76CD">
        <w:rPr>
          <w:vanish/>
        </w:rPr>
        <w:t xml:space="preserve">Numéro : </w:t>
      </w:r>
      <w:r>
        <w:rPr>
          <w:vanish/>
        </w:rPr>
        <w:t>227</w:t>
      </w:r>
    </w:p>
    <w:p w:rsidR="00774FF8" w:rsidRPr="002B6EDD" w:rsidRDefault="00774FF8" w:rsidP="002B6EDD">
      <w:pPr>
        <w:rPr>
          <w:b/>
          <w:bCs/>
          <w:color w:val="000000"/>
        </w:rPr>
      </w:pPr>
      <w:r>
        <w:t>L’</w:t>
      </w:r>
      <w:r>
        <w:rPr>
          <w:b/>
          <w:bCs/>
        </w:rPr>
        <w:t>A</w:t>
      </w:r>
      <w:r w:rsidRPr="00F41B78">
        <w:rPr>
          <w:b/>
          <w:bCs/>
        </w:rPr>
        <w:t>ccès à tous les agendas</w:t>
      </w:r>
      <w:r>
        <w:rPr>
          <w:b/>
          <w:bCs/>
        </w:rPr>
        <w:t xml:space="preserve"> </w:t>
      </w:r>
      <w:r>
        <w:t xml:space="preserve">permet au type d’utilisateur d’accéder à tous les </w:t>
      </w:r>
      <w:hyperlink w:anchor="Agenda" w:history="1">
        <w:r w:rsidRPr="00BF3222">
          <w:rPr>
            <w:rStyle w:val="Hyperlink"/>
          </w:rPr>
          <w:t>agendas</w:t>
        </w:r>
      </w:hyperlink>
      <w:r>
        <w:t xml:space="preserve"> existants. Par contre, si vous </w:t>
      </w:r>
      <w:r w:rsidRPr="00F41B78">
        <w:rPr>
          <w:b/>
          <w:bCs/>
        </w:rPr>
        <w:t>décochez</w:t>
      </w:r>
      <w:r>
        <w:t xml:space="preserve"> cette option, le type d’utilisateur pourra quand même accéder à son propre agenda.</w:t>
      </w:r>
    </w:p>
    <w:p w:rsidR="00774FF8" w:rsidRDefault="00774FF8" w:rsidP="006A37BD"/>
    <w:p w:rsidR="00774FF8" w:rsidRDefault="00774FF8" w:rsidP="006A37BD">
      <w:r>
        <w:t xml:space="preserve">Le </w:t>
      </w:r>
      <w:r>
        <w:rPr>
          <w:b/>
          <w:bCs/>
        </w:rPr>
        <w:t>Droit de gérer les plages réservées</w:t>
      </w:r>
      <w:r>
        <w:t xml:space="preserve"> donne au type d’utilisateur le droit d’ajouter, de modifier et de supprimer les plages réservées.</w:t>
      </w:r>
    </w:p>
    <w:p w:rsidR="00774FF8" w:rsidRDefault="00774FF8" w:rsidP="006A37BD"/>
    <w:p w:rsidR="00774FF8" w:rsidRDefault="00774FF8" w:rsidP="006A37BD">
      <w:r>
        <w:t xml:space="preserve">Le </w:t>
      </w:r>
      <w:r>
        <w:rPr>
          <w:b/>
          <w:bCs/>
        </w:rPr>
        <w:t>Droit de gérer les plages bloquées</w:t>
      </w:r>
      <w:r>
        <w:t xml:space="preserve"> donne au type d’utilisateur le droit d’ajouter, de modifier et de supprimer les plages bloquées.</w:t>
      </w:r>
    </w:p>
    <w:p w:rsidR="00774FF8" w:rsidRDefault="00774FF8" w:rsidP="006A37BD"/>
    <w:p w:rsidR="00774FF8" w:rsidRPr="00BF3222" w:rsidRDefault="00774FF8" w:rsidP="00BF3222">
      <w:pPr>
        <w:rPr>
          <w:color w:val="FF0000"/>
        </w:rPr>
      </w:pPr>
      <w:r>
        <w:rPr>
          <w:color w:val="FF0000"/>
        </w:rPr>
        <w:t>Nouveau droit</w:t>
      </w:r>
    </w:p>
    <w:p w:rsidR="00774FF8" w:rsidRPr="00BF3222" w:rsidRDefault="00774FF8" w:rsidP="00CF00B8">
      <w:r w:rsidRPr="00BF3222">
        <w:t xml:space="preserve">Le </w:t>
      </w:r>
      <w:r w:rsidRPr="00BF3222">
        <w:rPr>
          <w:b/>
          <w:bCs/>
        </w:rPr>
        <w:t>Droit de modifier l’horaire du thérapeute</w:t>
      </w:r>
      <w:r w:rsidRPr="00BF3222">
        <w:t xml:space="preserve"> </w:t>
      </w:r>
      <w:r>
        <w:t>donne au type d’utilisateur le droit de modifier  l’horaire du thérapeute.</w:t>
      </w:r>
    </w:p>
    <w:p w:rsidR="00774FF8" w:rsidRDefault="00774FF8" w:rsidP="00CF00B8">
      <w:pPr>
        <w:rPr>
          <w:b/>
          <w:bCs/>
        </w:rPr>
      </w:pPr>
    </w:p>
    <w:p w:rsidR="00774FF8" w:rsidRDefault="00774FF8" w:rsidP="00CF00B8">
      <w:pPr>
        <w:rPr>
          <w:b/>
          <w:bCs/>
        </w:rPr>
      </w:pPr>
    </w:p>
    <w:p w:rsidR="00774FF8" w:rsidRDefault="00774FF8"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D503DF"/>
    <w:p w:rsidR="00774FF8" w:rsidRDefault="00774FF8" w:rsidP="00D503DF">
      <w:pPr>
        <w:rPr>
          <w:b/>
          <w:bCs/>
        </w:rPr>
      </w:pPr>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774FF8" w:rsidRPr="00862806" w:rsidRDefault="00774FF8" w:rsidP="006A37BD">
      <w:pPr>
        <w:pStyle w:val="Heading4"/>
      </w:pPr>
      <w:r>
        <w:rPr>
          <w:i/>
          <w:iCs/>
        </w:rPr>
        <w:br w:type="page"/>
      </w:r>
      <w:bookmarkStart w:id="242" w:name="Users_Types_Rights_BD"/>
      <w:bookmarkEnd w:id="242"/>
      <w:r w:rsidRPr="00862806">
        <w:t>Banque de données</w:t>
      </w:r>
    </w:p>
    <w:p w:rsidR="00774FF8" w:rsidRDefault="00774FF8" w:rsidP="00DA6E34">
      <w:r w:rsidRPr="00CA76CD">
        <w:rPr>
          <w:vanish/>
        </w:rPr>
        <w:t xml:space="preserve">Numéro : </w:t>
      </w:r>
      <w:r>
        <w:rPr>
          <w:vanish/>
        </w:rPr>
        <w:t>228</w:t>
      </w:r>
    </w:p>
    <w:p w:rsidR="00774FF8" w:rsidRDefault="00774FF8" w:rsidP="006A37BD">
      <w:r w:rsidRPr="00CF00B8">
        <w:t>L’</w:t>
      </w:r>
      <w:r>
        <w:rPr>
          <w:b/>
          <w:bCs/>
        </w:rPr>
        <w:t>A</w:t>
      </w:r>
      <w:r w:rsidRPr="00B26412">
        <w:rPr>
          <w:b/>
          <w:bCs/>
        </w:rPr>
        <w:t>ccès à la banque de données</w:t>
      </w:r>
      <w:r>
        <w:t xml:space="preserve"> permet au type d’utilisateur d’accéder à la </w:t>
      </w:r>
      <w:hyperlink w:anchor="BD" w:history="1">
        <w:r w:rsidRPr="006C4558">
          <w:rPr>
            <w:rStyle w:val="Hyperlink"/>
          </w:rPr>
          <w:t>banque de données</w:t>
        </w:r>
      </w:hyperlink>
      <w:r>
        <w:t>.</w:t>
      </w:r>
    </w:p>
    <w:p w:rsidR="00774FF8" w:rsidRDefault="00774FF8" w:rsidP="006A37BD"/>
    <w:p w:rsidR="00774FF8" w:rsidRDefault="00774FF8" w:rsidP="006A37BD">
      <w:r w:rsidRPr="00CF00B8">
        <w:t>L’</w:t>
      </w:r>
      <w:r>
        <w:rPr>
          <w:b/>
          <w:bCs/>
        </w:rPr>
        <w:t>A</w:t>
      </w:r>
      <w:r w:rsidRPr="00CE5E1A">
        <w:rPr>
          <w:b/>
          <w:bCs/>
        </w:rPr>
        <w:t xml:space="preserve">ccès aux </w:t>
      </w:r>
      <w:r>
        <w:rPr>
          <w:b/>
          <w:bCs/>
        </w:rPr>
        <w:t>dossier</w:t>
      </w:r>
      <w:r w:rsidRPr="00CE5E1A">
        <w:rPr>
          <w:b/>
          <w:bCs/>
        </w:rPr>
        <w:t>s et aux items cachés</w:t>
      </w:r>
      <w:r>
        <w:t xml:space="preserve"> permet au type d’utilisateur de consulter les </w:t>
      </w:r>
      <w:hyperlink w:anchor="BD_Folder" w:history="1">
        <w:r w:rsidRPr="006C4558">
          <w:rPr>
            <w:rStyle w:val="Hyperlink"/>
          </w:rPr>
          <w:t>dossiers</w:t>
        </w:r>
      </w:hyperlink>
      <w:r>
        <w:t xml:space="preserve"> et les </w:t>
      </w:r>
      <w:hyperlink w:anchor="BD_Items" w:history="1">
        <w:r w:rsidRPr="00B93C4A">
          <w:rPr>
            <w:rStyle w:val="Hyperlink"/>
          </w:rPr>
          <w:t>items</w:t>
        </w:r>
      </w:hyperlink>
      <w:r w:rsidRPr="00B93C4A">
        <w:t xml:space="preserve"> ayant l’attribut </w:t>
      </w:r>
      <w:r w:rsidRPr="00B93C4A">
        <w:rPr>
          <w:i/>
          <w:iCs/>
        </w:rPr>
        <w:t>caché</w:t>
      </w:r>
      <w:r>
        <w:t>.</w:t>
      </w:r>
    </w:p>
    <w:p w:rsidR="00774FF8" w:rsidRDefault="00774FF8" w:rsidP="006A37BD"/>
    <w:p w:rsidR="00774FF8" w:rsidRPr="00B44B5F" w:rsidRDefault="00774FF8" w:rsidP="00062FED">
      <w:pPr>
        <w:rPr>
          <w:b/>
          <w:bCs/>
        </w:rPr>
      </w:pPr>
      <w:r>
        <w:t>L’</w:t>
      </w:r>
      <w:r w:rsidRPr="007455EB">
        <w:rPr>
          <w:b/>
          <w:bCs/>
        </w:rPr>
        <w:t>Accès aux dossiers généraux</w:t>
      </w:r>
      <w:r>
        <w:t xml:space="preserve"> permet au type d’utilisateur de consulter les </w:t>
      </w:r>
      <w:hyperlink w:anchor="BD_Folder" w:history="1">
        <w:r w:rsidRPr="00E663E3">
          <w:rPr>
            <w:rStyle w:val="Hyperlink"/>
          </w:rPr>
          <w:t>dossiers</w:t>
        </w:r>
      </w:hyperlink>
      <w:r>
        <w:t xml:space="preserve"> généraux.</w:t>
      </w:r>
      <w:r w:rsidRPr="006A37BD">
        <w:t xml:space="preserve"> </w:t>
      </w:r>
    </w:p>
    <w:p w:rsidR="00774FF8" w:rsidRDefault="00774FF8" w:rsidP="006A37BD"/>
    <w:p w:rsidR="00774FF8" w:rsidRPr="008D3502" w:rsidRDefault="00774FF8" w:rsidP="008D3502">
      <w:r>
        <w:t xml:space="preserve">Le </w:t>
      </w:r>
      <w:r>
        <w:rPr>
          <w:b/>
          <w:bCs/>
        </w:rPr>
        <w:t>Droit</w:t>
      </w:r>
      <w:r w:rsidRPr="00E04680">
        <w:rPr>
          <w:b/>
          <w:bCs/>
        </w:rPr>
        <w:t xml:space="preserve"> de gérer les </w:t>
      </w:r>
      <w:r>
        <w:rPr>
          <w:b/>
          <w:bCs/>
        </w:rPr>
        <w:t>dossier</w:t>
      </w:r>
      <w:r w:rsidRPr="00E04680">
        <w:rPr>
          <w:b/>
          <w:bCs/>
        </w:rPr>
        <w:t>s</w:t>
      </w:r>
      <w:r w:rsidRPr="006A37BD">
        <w:t xml:space="preserve"> </w:t>
      </w:r>
      <w:r w:rsidRPr="00F43517">
        <w:rPr>
          <w:b/>
          <w:bCs/>
        </w:rPr>
        <w:t>généraux</w:t>
      </w:r>
      <w:r>
        <w:rPr>
          <w:b/>
          <w:bCs/>
        </w:rPr>
        <w:t xml:space="preserve"> </w:t>
      </w:r>
      <w:r>
        <w:t>donne au type d’utilisateur le droit de d’</w:t>
      </w:r>
      <w:hyperlink w:anchor="BD_Folder_Add" w:history="1">
        <w:r w:rsidRPr="005D132A">
          <w:rPr>
            <w:rStyle w:val="Hyperlink"/>
          </w:rPr>
          <w:t>Ajouter</w:t>
        </w:r>
      </w:hyperlink>
      <w:r>
        <w:t xml:space="preserve">, de </w:t>
      </w:r>
      <w:hyperlink w:anchor="BD_Folder_Rename" w:history="1">
        <w:r w:rsidRPr="005D132A">
          <w:rPr>
            <w:rStyle w:val="Hyperlink"/>
          </w:rPr>
          <w:t>Renommer</w:t>
        </w:r>
      </w:hyperlink>
      <w:r>
        <w:t xml:space="preserve"> et de </w:t>
      </w:r>
      <w:hyperlink w:anchor="BD_Folder_Del" w:history="1">
        <w:r w:rsidRPr="005D132A">
          <w:rPr>
            <w:rStyle w:val="Hyperlink"/>
          </w:rPr>
          <w:t>Supprimer</w:t>
        </w:r>
      </w:hyperlink>
      <w:r>
        <w:t xml:space="preserve"> un dossier contenu dans le </w:t>
      </w:r>
      <w:r w:rsidRPr="00144352">
        <w:t>dossier</w:t>
      </w:r>
      <w:r>
        <w:t xml:space="preserve"> source Généraux.</w:t>
      </w:r>
    </w:p>
    <w:p w:rsidR="00774FF8" w:rsidRDefault="00774FF8" w:rsidP="006A37BD"/>
    <w:p w:rsidR="00774FF8" w:rsidRPr="0067075C" w:rsidRDefault="00774FF8" w:rsidP="00A7744F">
      <w:r>
        <w:t xml:space="preserve">Le </w:t>
      </w:r>
      <w:r w:rsidRPr="00A7744F">
        <w:rPr>
          <w:b/>
          <w:bCs/>
        </w:rPr>
        <w:t>Droit de gérer les items (sauf ceux en lecture seule) de tous les dossiers généraux</w:t>
      </w:r>
      <w:r>
        <w:rPr>
          <w:b/>
          <w:bCs/>
        </w:rPr>
        <w:t xml:space="preserve"> </w:t>
      </w:r>
      <w:r>
        <w:t>donne au type d’utilisateur le droit d’</w:t>
      </w:r>
      <w:hyperlink w:anchor="BD_Item_Add" w:history="1">
        <w:r w:rsidRPr="00144352">
          <w:rPr>
            <w:rStyle w:val="Hyperlink"/>
          </w:rPr>
          <w:t>Ajouter</w:t>
        </w:r>
      </w:hyperlink>
      <w:r>
        <w:t xml:space="preserve">, de </w:t>
      </w:r>
      <w:hyperlink w:anchor="BD_Item_Paste" w:history="1">
        <w:r w:rsidRPr="00144352">
          <w:rPr>
            <w:rStyle w:val="Hyperlink"/>
          </w:rPr>
          <w:t>Coller</w:t>
        </w:r>
      </w:hyperlink>
      <w:r>
        <w:t xml:space="preserve">, de </w:t>
      </w:r>
      <w:hyperlink w:anchor="BD_Item_Cut" w:history="1">
        <w:r w:rsidRPr="00144352">
          <w:rPr>
            <w:rStyle w:val="Hyperlink"/>
          </w:rPr>
          <w:t>Couper</w:t>
        </w:r>
      </w:hyperlink>
      <w:r>
        <w:t xml:space="preserve">, de </w:t>
      </w:r>
      <w:hyperlink w:anchor="BD_Item_Modif" w:history="1">
        <w:r w:rsidRPr="00144352">
          <w:rPr>
            <w:rStyle w:val="Hyperlink"/>
          </w:rPr>
          <w:t>Modifier</w:t>
        </w:r>
      </w:hyperlink>
      <w:r>
        <w:t xml:space="preserve">, de </w:t>
      </w:r>
      <w:hyperlink w:anchor="BD_Item_Rename" w:history="1">
        <w:r w:rsidRPr="00144352">
          <w:rPr>
            <w:rStyle w:val="Hyperlink"/>
          </w:rPr>
          <w:t>Renommer</w:t>
        </w:r>
      </w:hyperlink>
      <w:r>
        <w:t xml:space="preserve"> et de </w:t>
      </w:r>
      <w:hyperlink w:anchor="BD_Item_Del" w:history="1">
        <w:r w:rsidRPr="00144352">
          <w:rPr>
            <w:rStyle w:val="Hyperlink"/>
          </w:rPr>
          <w:t>Supprimer</w:t>
        </w:r>
      </w:hyperlink>
      <w:r>
        <w:t xml:space="preserve"> les </w:t>
      </w:r>
      <w:hyperlink w:anchor="BD_Items" w:history="1">
        <w:r w:rsidRPr="00AE6D70">
          <w:rPr>
            <w:rStyle w:val="Hyperlink"/>
          </w:rPr>
          <w:t>items</w:t>
        </w:r>
      </w:hyperlink>
      <w:r>
        <w:t xml:space="preserve"> dans les </w:t>
      </w:r>
      <w:r w:rsidRPr="00144352">
        <w:t>dossiers</w:t>
      </w:r>
      <w:r>
        <w:t xml:space="preserve"> généraux.</w:t>
      </w:r>
    </w:p>
    <w:p w:rsidR="00774FF8" w:rsidRDefault="00774FF8" w:rsidP="00A7744F"/>
    <w:p w:rsidR="00774FF8" w:rsidRPr="0067075C" w:rsidRDefault="00774FF8" w:rsidP="00A7744F">
      <w:r>
        <w:t xml:space="preserve">Le </w:t>
      </w:r>
      <w:r>
        <w:rPr>
          <w:b/>
          <w:bCs/>
        </w:rPr>
        <w:t>Droit de gérer les items en lecture seule de tous les dossiers généraux</w:t>
      </w:r>
      <w:r>
        <w:t xml:space="preserve"> donne au type d’utilisateur le droit de modifier </w:t>
      </w:r>
      <w:r w:rsidRPr="0067075C">
        <w:t xml:space="preserve">les informations contenues dans un </w:t>
      </w:r>
      <w:hyperlink w:anchor="BD_Items" w:history="1">
        <w:r w:rsidRPr="00B93C4A">
          <w:rPr>
            <w:rStyle w:val="Hyperlink"/>
          </w:rPr>
          <w:t>item</w:t>
        </w:r>
      </w:hyperlink>
      <w:r w:rsidRPr="00B93C4A">
        <w:t xml:space="preserve"> ayant l’attribut </w:t>
      </w:r>
      <w:r w:rsidRPr="00B93C4A">
        <w:rPr>
          <w:i/>
          <w:iCs/>
        </w:rPr>
        <w:t>Fichier en lecture seule</w:t>
      </w:r>
      <w:r w:rsidRPr="0067075C">
        <w:t xml:space="preserve"> dans les </w:t>
      </w:r>
      <w:r w:rsidRPr="00144352">
        <w:t>dossiers</w:t>
      </w:r>
      <w:r w:rsidRPr="0067075C">
        <w:t xml:space="preserve"> généraux</w:t>
      </w:r>
    </w:p>
    <w:p w:rsidR="00774FF8" w:rsidRPr="0067075C" w:rsidRDefault="00774FF8" w:rsidP="00A7744F"/>
    <w:p w:rsidR="00774FF8" w:rsidRDefault="00774FF8" w:rsidP="00383F11">
      <w:r>
        <w:t>L’</w:t>
      </w:r>
      <w:r w:rsidRPr="007455EB">
        <w:rPr>
          <w:b/>
          <w:bCs/>
        </w:rPr>
        <w:t xml:space="preserve">Accès </w:t>
      </w:r>
      <w:r>
        <w:rPr>
          <w:b/>
          <w:bCs/>
        </w:rPr>
        <w:t xml:space="preserve">à tous les espaces personnels </w:t>
      </w:r>
      <w:r>
        <w:t xml:space="preserve">permet au type d’utilisateur de consulter les </w:t>
      </w:r>
      <w:r w:rsidRPr="005D132A">
        <w:t>dossiers</w:t>
      </w:r>
      <w:r>
        <w:t xml:space="preserve"> contenus dans le </w:t>
      </w:r>
      <w:hyperlink w:anchor="BD_Folder" w:history="1">
        <w:r w:rsidRPr="00E663E3">
          <w:rPr>
            <w:rStyle w:val="Hyperlink"/>
          </w:rPr>
          <w:t>dossier</w:t>
        </w:r>
      </w:hyperlink>
      <w:r>
        <w:t xml:space="preserve"> source Utilisateur. Ce droit donne accès aux espaces personnels autres que celui de l’utilisateur.</w:t>
      </w:r>
    </w:p>
    <w:p w:rsidR="00774FF8" w:rsidRDefault="00774FF8" w:rsidP="00383F11"/>
    <w:p w:rsidR="00774FF8" w:rsidRPr="008D3502" w:rsidRDefault="00774FF8" w:rsidP="00383F11">
      <w:r>
        <w:t xml:space="preserve">Le </w:t>
      </w:r>
      <w:r>
        <w:rPr>
          <w:b/>
          <w:bCs/>
        </w:rPr>
        <w:t>Droit</w:t>
      </w:r>
      <w:r w:rsidRPr="00E04680">
        <w:rPr>
          <w:b/>
          <w:bCs/>
        </w:rPr>
        <w:t xml:space="preserve"> de gérer les </w:t>
      </w:r>
      <w:r>
        <w:rPr>
          <w:b/>
          <w:bCs/>
        </w:rPr>
        <w:t>dossier</w:t>
      </w:r>
      <w:r w:rsidRPr="00E04680">
        <w:rPr>
          <w:b/>
          <w:bCs/>
        </w:rPr>
        <w:t>s</w:t>
      </w:r>
      <w:r w:rsidRPr="006A37BD">
        <w:t xml:space="preserve"> </w:t>
      </w:r>
      <w:r w:rsidRPr="00A7744F">
        <w:rPr>
          <w:b/>
          <w:bCs/>
        </w:rPr>
        <w:t xml:space="preserve">de </w:t>
      </w:r>
      <w:r>
        <w:rPr>
          <w:b/>
          <w:bCs/>
        </w:rPr>
        <w:t xml:space="preserve">tous les espaces personnels </w:t>
      </w:r>
      <w:r>
        <w:t>donne au type d’utilisateur le droit de d’</w:t>
      </w:r>
      <w:hyperlink w:anchor="BD_Folder_Add" w:history="1">
        <w:r w:rsidRPr="005D132A">
          <w:rPr>
            <w:rStyle w:val="Hyperlink"/>
          </w:rPr>
          <w:t>Ajouter</w:t>
        </w:r>
      </w:hyperlink>
      <w:r>
        <w:t xml:space="preserve">, de </w:t>
      </w:r>
      <w:hyperlink w:anchor="BD_Folder_Rename" w:history="1">
        <w:r w:rsidRPr="005D132A">
          <w:rPr>
            <w:rStyle w:val="Hyperlink"/>
          </w:rPr>
          <w:t>Renommer</w:t>
        </w:r>
      </w:hyperlink>
      <w:r>
        <w:t xml:space="preserve"> et de </w:t>
      </w:r>
      <w:hyperlink w:anchor="BD_Folder_Del" w:history="1">
        <w:r w:rsidRPr="005D132A">
          <w:rPr>
            <w:rStyle w:val="Hyperlink"/>
          </w:rPr>
          <w:t>Supprimer</w:t>
        </w:r>
      </w:hyperlink>
      <w:r>
        <w:t xml:space="preserve"> un </w:t>
      </w:r>
      <w:r w:rsidRPr="00144352">
        <w:t>dossier</w:t>
      </w:r>
      <w:r>
        <w:t xml:space="preserve"> contenu dans les espaces personnels autres que le sien.</w:t>
      </w:r>
    </w:p>
    <w:p w:rsidR="00774FF8" w:rsidRDefault="00774FF8" w:rsidP="00383F11"/>
    <w:p w:rsidR="00774FF8" w:rsidRPr="0067075C" w:rsidRDefault="00774FF8" w:rsidP="00383F11">
      <w:r>
        <w:t xml:space="preserve">Le </w:t>
      </w:r>
      <w:r w:rsidRPr="00A7744F">
        <w:rPr>
          <w:b/>
          <w:bCs/>
        </w:rPr>
        <w:t xml:space="preserve">Droit de gérer les items (sauf ceux en lecture seule) de </w:t>
      </w:r>
      <w:r>
        <w:rPr>
          <w:b/>
          <w:bCs/>
        </w:rPr>
        <w:t xml:space="preserve">tous les espaces personnels </w:t>
      </w:r>
      <w:r>
        <w:t>donne au type d’utilisateur le droit d’</w:t>
      </w:r>
      <w:hyperlink w:anchor="BD_Item_Add" w:history="1">
        <w:r w:rsidRPr="00144352">
          <w:rPr>
            <w:rStyle w:val="Hyperlink"/>
          </w:rPr>
          <w:t>Ajouter</w:t>
        </w:r>
      </w:hyperlink>
      <w:r>
        <w:t xml:space="preserve">, de </w:t>
      </w:r>
      <w:hyperlink w:anchor="BD_Item_Paste" w:history="1">
        <w:r w:rsidRPr="00144352">
          <w:rPr>
            <w:rStyle w:val="Hyperlink"/>
          </w:rPr>
          <w:t>Coller</w:t>
        </w:r>
      </w:hyperlink>
      <w:r>
        <w:t xml:space="preserve">, de </w:t>
      </w:r>
      <w:hyperlink w:anchor="BD_Item_Cut" w:history="1">
        <w:r w:rsidRPr="00144352">
          <w:rPr>
            <w:rStyle w:val="Hyperlink"/>
          </w:rPr>
          <w:t>Couper</w:t>
        </w:r>
      </w:hyperlink>
      <w:r>
        <w:t xml:space="preserve">, de </w:t>
      </w:r>
      <w:hyperlink w:anchor="BD_Item_Modif" w:history="1">
        <w:r w:rsidRPr="00144352">
          <w:rPr>
            <w:rStyle w:val="Hyperlink"/>
          </w:rPr>
          <w:t>Modifier</w:t>
        </w:r>
      </w:hyperlink>
      <w:r>
        <w:t xml:space="preserve">, de </w:t>
      </w:r>
      <w:hyperlink w:anchor="BD_Item_Rename" w:history="1">
        <w:r w:rsidRPr="00144352">
          <w:rPr>
            <w:rStyle w:val="Hyperlink"/>
          </w:rPr>
          <w:t>Renommer</w:t>
        </w:r>
      </w:hyperlink>
      <w:r>
        <w:t xml:space="preserve"> et de </w:t>
      </w:r>
      <w:hyperlink w:anchor="BD_Item_Del" w:history="1">
        <w:r w:rsidRPr="00144352">
          <w:rPr>
            <w:rStyle w:val="Hyperlink"/>
          </w:rPr>
          <w:t>Supprimer</w:t>
        </w:r>
      </w:hyperlink>
      <w:r>
        <w:t xml:space="preserve"> les </w:t>
      </w:r>
      <w:hyperlink w:anchor="BD_Items" w:history="1">
        <w:r w:rsidRPr="00AE6D70">
          <w:rPr>
            <w:rStyle w:val="Hyperlink"/>
          </w:rPr>
          <w:t>items</w:t>
        </w:r>
      </w:hyperlink>
      <w:r>
        <w:t xml:space="preserve"> dans les espaces personnels autres que le sien.</w:t>
      </w:r>
    </w:p>
    <w:p w:rsidR="00774FF8" w:rsidRDefault="00774FF8" w:rsidP="00383F11"/>
    <w:p w:rsidR="00774FF8" w:rsidRPr="0067075C" w:rsidRDefault="00774FF8" w:rsidP="00383F11">
      <w:r>
        <w:t xml:space="preserve">Le </w:t>
      </w:r>
      <w:r>
        <w:rPr>
          <w:b/>
          <w:bCs/>
        </w:rPr>
        <w:t xml:space="preserve">Droit de gérer les items en lecture seule de tous les espaces personnels </w:t>
      </w:r>
      <w:r>
        <w:t xml:space="preserve">donne au type d’utilisateur le droit de modifier </w:t>
      </w:r>
      <w:r w:rsidRPr="0067075C">
        <w:t xml:space="preserve">les informations contenues dans un </w:t>
      </w:r>
      <w:hyperlink w:anchor="BD_Items" w:history="1">
        <w:r w:rsidRPr="00B93C4A">
          <w:rPr>
            <w:rStyle w:val="Hyperlink"/>
          </w:rPr>
          <w:t>item</w:t>
        </w:r>
      </w:hyperlink>
      <w:r w:rsidRPr="00B93C4A">
        <w:t xml:space="preserve"> ayant l’attribut </w:t>
      </w:r>
      <w:r w:rsidRPr="00B93C4A">
        <w:rPr>
          <w:i/>
          <w:iCs/>
        </w:rPr>
        <w:t>Fichier en lecture seule</w:t>
      </w:r>
      <w:r w:rsidRPr="0067075C">
        <w:t xml:space="preserve"> </w:t>
      </w:r>
      <w:r>
        <w:t>dans les espaces personnels autres que le sien.</w:t>
      </w:r>
    </w:p>
    <w:p w:rsidR="00774FF8" w:rsidRDefault="00774FF8" w:rsidP="00383F11"/>
    <w:p w:rsidR="00774FF8" w:rsidRPr="00383F11" w:rsidRDefault="00774FF8" w:rsidP="00D0482B">
      <w:pPr>
        <w:rPr>
          <w:color w:val="000000"/>
        </w:rPr>
      </w:pPr>
      <w:r>
        <w:t>L’</w:t>
      </w:r>
      <w:r>
        <w:rPr>
          <w:b/>
          <w:bCs/>
          <w:color w:val="000000"/>
        </w:rPr>
        <w:t>A</w:t>
      </w:r>
      <w:r w:rsidRPr="00383F11">
        <w:rPr>
          <w:b/>
          <w:bCs/>
          <w:color w:val="000000"/>
        </w:rPr>
        <w:t>ccès à la recherche</w:t>
      </w:r>
      <w:r>
        <w:t xml:space="preserve"> permet au type d’utilisateur d’accéder </w:t>
      </w:r>
      <w:r>
        <w:rPr>
          <w:color w:val="000000"/>
        </w:rPr>
        <w:t xml:space="preserve">à la </w:t>
      </w:r>
      <w:hyperlink w:anchor="BD_Search" w:history="1">
        <w:r w:rsidRPr="005D132A">
          <w:rPr>
            <w:rStyle w:val="Hyperlink"/>
          </w:rPr>
          <w:t>recherche dans la banque de données</w:t>
        </w:r>
      </w:hyperlink>
      <w:r>
        <w:rPr>
          <w:color w:val="000000"/>
        </w:rPr>
        <w:t>.</w:t>
      </w:r>
    </w:p>
    <w:p w:rsidR="00774FF8" w:rsidRPr="00383F11" w:rsidRDefault="00774FF8" w:rsidP="006A37BD">
      <w:pPr>
        <w:rPr>
          <w:color w:val="000000"/>
        </w:rPr>
      </w:pPr>
    </w:p>
    <w:p w:rsidR="00774FF8" w:rsidRPr="00383F11" w:rsidRDefault="00774FF8" w:rsidP="00D0482B">
      <w:pPr>
        <w:rPr>
          <w:color w:val="000000"/>
        </w:rPr>
      </w:pPr>
      <w:r>
        <w:t>L’</w:t>
      </w:r>
      <w:r>
        <w:rPr>
          <w:b/>
          <w:bCs/>
          <w:color w:val="000000"/>
        </w:rPr>
        <w:t>A</w:t>
      </w:r>
      <w:r w:rsidRPr="00383F11">
        <w:rPr>
          <w:b/>
          <w:bCs/>
          <w:color w:val="000000"/>
        </w:rPr>
        <w:t>ccès aux types de fichiers</w:t>
      </w:r>
      <w:r>
        <w:t xml:space="preserve"> permet au type d’utilisateur de consulter </w:t>
      </w:r>
      <w:r>
        <w:rPr>
          <w:color w:val="000000"/>
        </w:rPr>
        <w:t xml:space="preserve">les </w:t>
      </w:r>
      <w:hyperlink w:anchor="BD_Types" w:history="1">
        <w:r w:rsidRPr="005D132A">
          <w:rPr>
            <w:rStyle w:val="Hyperlink"/>
          </w:rPr>
          <w:t>types de fichiers</w:t>
        </w:r>
      </w:hyperlink>
      <w:r>
        <w:rPr>
          <w:color w:val="000000"/>
        </w:rPr>
        <w:t>.</w:t>
      </w:r>
    </w:p>
    <w:p w:rsidR="00774FF8" w:rsidRDefault="00774FF8" w:rsidP="006A37BD">
      <w:pPr>
        <w:rPr>
          <w:color w:val="000000"/>
        </w:rPr>
      </w:pPr>
    </w:p>
    <w:p w:rsidR="00774FF8" w:rsidRDefault="00774FF8" w:rsidP="006A37BD">
      <w:r>
        <w:t xml:space="preserve">Le </w:t>
      </w:r>
      <w:r w:rsidRPr="00383F11">
        <w:rPr>
          <w:b/>
          <w:bCs/>
          <w:color w:val="000000"/>
        </w:rPr>
        <w:t>Droit</w:t>
      </w:r>
      <w:r w:rsidRPr="00383F11">
        <w:rPr>
          <w:color w:val="000000"/>
        </w:rPr>
        <w:t xml:space="preserve"> </w:t>
      </w:r>
      <w:r w:rsidRPr="00383F11">
        <w:rPr>
          <w:b/>
          <w:bCs/>
          <w:color w:val="000000"/>
        </w:rPr>
        <w:t>de gérer les types de fichiers</w:t>
      </w:r>
      <w:r>
        <w:t xml:space="preserve"> donne au type d’utilisateur le droit d’</w:t>
      </w:r>
      <w:hyperlink w:anchor="BD_Types_Add" w:history="1">
        <w:r w:rsidRPr="00144352">
          <w:rPr>
            <w:rStyle w:val="Hyperlink"/>
          </w:rPr>
          <w:t>Ajouter</w:t>
        </w:r>
      </w:hyperlink>
      <w:r>
        <w:t xml:space="preserve">, de </w:t>
      </w:r>
      <w:hyperlink w:anchor="BD_Types_Modif" w:history="1">
        <w:r w:rsidRPr="00144352">
          <w:rPr>
            <w:rStyle w:val="Hyperlink"/>
          </w:rPr>
          <w:t>Modifier</w:t>
        </w:r>
      </w:hyperlink>
      <w:r>
        <w:t xml:space="preserve">, de </w:t>
      </w:r>
      <w:hyperlink w:anchor="BD_Types_Rename" w:history="1">
        <w:r w:rsidRPr="00144352">
          <w:rPr>
            <w:rStyle w:val="Hyperlink"/>
          </w:rPr>
          <w:t>Renommer</w:t>
        </w:r>
      </w:hyperlink>
      <w:r>
        <w:t xml:space="preserve"> et de </w:t>
      </w:r>
      <w:hyperlink w:anchor="BD_Types_Del" w:history="1">
        <w:r w:rsidRPr="00144352">
          <w:rPr>
            <w:rStyle w:val="Hyperlink"/>
          </w:rPr>
          <w:t>Supprimer</w:t>
        </w:r>
      </w:hyperlink>
      <w:r>
        <w:t xml:space="preserve"> un type de fichier.</w:t>
      </w:r>
    </w:p>
    <w:p w:rsidR="00774FF8" w:rsidRDefault="00774FF8" w:rsidP="006A37BD"/>
    <w:p w:rsidR="00774FF8" w:rsidRDefault="00774FF8" w:rsidP="00D0482B">
      <w:r>
        <w:t xml:space="preserve">Le </w:t>
      </w:r>
      <w:r w:rsidRPr="00383F11">
        <w:rPr>
          <w:b/>
          <w:bCs/>
          <w:color w:val="000000"/>
        </w:rPr>
        <w:t>Droit</w:t>
      </w:r>
      <w:r w:rsidRPr="00383F11">
        <w:rPr>
          <w:color w:val="000000"/>
        </w:rPr>
        <w:t xml:space="preserve"> </w:t>
      </w:r>
      <w:r>
        <w:rPr>
          <w:b/>
          <w:bCs/>
          <w:color w:val="000000"/>
        </w:rPr>
        <w:t>de supprimer les mots-clés existants</w:t>
      </w:r>
      <w:r>
        <w:t xml:space="preserve"> donne au type d’utilisateur le droit de supprimer les mots-clés existants lors de l’</w:t>
      </w:r>
      <w:hyperlink w:anchor="BD_Types_Add" w:history="1">
        <w:r>
          <w:rPr>
            <w:rStyle w:val="Hyperlink"/>
          </w:rPr>
          <w:t>a</w:t>
        </w:r>
        <w:r w:rsidRPr="00144352">
          <w:rPr>
            <w:rStyle w:val="Hyperlink"/>
          </w:rPr>
          <w:t>jout</w:t>
        </w:r>
      </w:hyperlink>
      <w:r>
        <w:t xml:space="preserve"> ou de la </w:t>
      </w:r>
      <w:hyperlink w:anchor="BD_Item_Modif" w:history="1">
        <w:r>
          <w:rPr>
            <w:rStyle w:val="Hyperlink"/>
          </w:rPr>
          <w:t>m</w:t>
        </w:r>
        <w:r w:rsidRPr="00144352">
          <w:rPr>
            <w:rStyle w:val="Hyperlink"/>
          </w:rPr>
          <w:t>odifi</w:t>
        </w:r>
        <w:r>
          <w:rPr>
            <w:rStyle w:val="Hyperlink"/>
          </w:rPr>
          <w:t>cation</w:t>
        </w:r>
      </w:hyperlink>
      <w:r>
        <w:t xml:space="preserve"> d’un type de fichier.</w:t>
      </w:r>
    </w:p>
    <w:p w:rsidR="00774FF8" w:rsidRDefault="00774FF8" w:rsidP="00D0482B"/>
    <w:p w:rsidR="00774FF8" w:rsidRDefault="00774FF8" w:rsidP="00D0482B"/>
    <w:p w:rsidR="00774FF8" w:rsidRDefault="00774FF8"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D503DF"/>
    <w:p w:rsidR="00774FF8" w:rsidRDefault="00774FF8" w:rsidP="006A37BD">
      <w:pPr>
        <w:rPr>
          <w:color w:val="000000"/>
        </w:rPr>
      </w:pPr>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774FF8" w:rsidRPr="00862806" w:rsidRDefault="00774FF8" w:rsidP="006A37BD">
      <w:pPr>
        <w:pStyle w:val="Heading4"/>
      </w:pPr>
      <w:r>
        <w:br w:type="page"/>
      </w:r>
      <w:bookmarkStart w:id="243" w:name="Users_Types_Rights_Clinic"/>
      <w:bookmarkEnd w:id="243"/>
      <w:r w:rsidRPr="00862806">
        <w:t>Clinique</w:t>
      </w:r>
    </w:p>
    <w:p w:rsidR="00774FF8" w:rsidRDefault="00774FF8" w:rsidP="00DA6E34">
      <w:r w:rsidRPr="00CA76CD">
        <w:rPr>
          <w:vanish/>
        </w:rPr>
        <w:t xml:space="preserve">Numéro : </w:t>
      </w:r>
      <w:r>
        <w:rPr>
          <w:vanish/>
        </w:rPr>
        <w:t>229</w:t>
      </w:r>
    </w:p>
    <w:p w:rsidR="00774FF8" w:rsidRDefault="00774FF8" w:rsidP="00DB332F">
      <w:r>
        <w:t xml:space="preserve">Le </w:t>
      </w:r>
      <w:r>
        <w:rPr>
          <w:b/>
          <w:bCs/>
        </w:rPr>
        <w:t>Droit de gérer les informations de la clinique</w:t>
      </w:r>
      <w:r>
        <w:t xml:space="preserve"> donne au type d’utilisateur le droit </w:t>
      </w:r>
    </w:p>
    <w:p w:rsidR="00774FF8" w:rsidRDefault="00774FF8" w:rsidP="006A37BD">
      <w:r>
        <w:t xml:space="preserve">de </w:t>
      </w:r>
      <w:hyperlink w:anchor="Clinic_Modif" w:history="1">
        <w:r>
          <w:rPr>
            <w:rStyle w:val="Hyperlink"/>
          </w:rPr>
          <w:t>m</w:t>
        </w:r>
        <w:r w:rsidRPr="007F150C">
          <w:rPr>
            <w:rStyle w:val="Hyperlink"/>
          </w:rPr>
          <w:t>odifier les informations de base</w:t>
        </w:r>
      </w:hyperlink>
      <w:r>
        <w:t xml:space="preserve"> de la </w:t>
      </w:r>
      <w:hyperlink w:anchor="Clinic" w:history="1">
        <w:r w:rsidRPr="007F150C">
          <w:rPr>
            <w:rStyle w:val="Hyperlink"/>
          </w:rPr>
          <w:t>clinique</w:t>
        </w:r>
      </w:hyperlink>
      <w:r>
        <w:t>.</w:t>
      </w:r>
    </w:p>
    <w:p w:rsidR="00774FF8" w:rsidRDefault="00774FF8" w:rsidP="006A37BD"/>
    <w:p w:rsidR="00774FF8" w:rsidRDefault="00774FF8" w:rsidP="006A37BD">
      <w:r>
        <w:t xml:space="preserve">Le </w:t>
      </w:r>
      <w:r>
        <w:rPr>
          <w:b/>
          <w:bCs/>
        </w:rPr>
        <w:t>Droit de modifier l’horaire de la clinique</w:t>
      </w:r>
      <w:r>
        <w:t xml:space="preserve"> donne au type d’utilisateur le droit de </w:t>
      </w:r>
      <w:hyperlink w:anchor="Clinic_Horaire" w:history="1">
        <w:r>
          <w:rPr>
            <w:rStyle w:val="Hyperlink"/>
          </w:rPr>
          <w:t>m</w:t>
        </w:r>
        <w:r w:rsidRPr="007F150C">
          <w:rPr>
            <w:rStyle w:val="Hyperlink"/>
          </w:rPr>
          <w:t>odifier l’horaire de la clinique</w:t>
        </w:r>
      </w:hyperlink>
      <w:r>
        <w:t>.</w:t>
      </w:r>
    </w:p>
    <w:p w:rsidR="00774FF8" w:rsidRDefault="00774FF8" w:rsidP="006A37BD"/>
    <w:p w:rsidR="00774FF8" w:rsidRDefault="00774FF8" w:rsidP="006A37BD">
      <w:r>
        <w:t>L’</w:t>
      </w:r>
      <w:r>
        <w:rPr>
          <w:b/>
          <w:bCs/>
          <w:color w:val="000000"/>
        </w:rPr>
        <w:t>A</w:t>
      </w:r>
      <w:r w:rsidRPr="00383F11">
        <w:rPr>
          <w:b/>
          <w:bCs/>
          <w:color w:val="000000"/>
        </w:rPr>
        <w:t xml:space="preserve">ccès </w:t>
      </w:r>
      <w:r>
        <w:rPr>
          <w:b/>
          <w:bCs/>
        </w:rPr>
        <w:t>aux factures de la clinique</w:t>
      </w:r>
      <w:r>
        <w:t xml:space="preserve"> permet au type d’utilisateur d’avoir accès aux informations concernant les </w:t>
      </w:r>
      <w:hyperlink w:anchor="Clinic_Bills" w:history="1">
        <w:r w:rsidRPr="007F150C">
          <w:rPr>
            <w:rStyle w:val="Hyperlink"/>
          </w:rPr>
          <w:t>factures de la clinique</w:t>
        </w:r>
      </w:hyperlink>
      <w:r>
        <w:t>, sans que celui-ci puisse toutefois les modifier.</w:t>
      </w:r>
    </w:p>
    <w:p w:rsidR="00774FF8" w:rsidRDefault="00774FF8" w:rsidP="006A37BD"/>
    <w:p w:rsidR="00774FF8" w:rsidRDefault="00774FF8" w:rsidP="00DB332F">
      <w:r>
        <w:t xml:space="preserve">Le </w:t>
      </w:r>
      <w:r>
        <w:rPr>
          <w:b/>
          <w:bCs/>
        </w:rPr>
        <w:t>Droit de gérer les factures de la clinique</w:t>
      </w:r>
      <w:r>
        <w:t xml:space="preserve"> donne au type d’utilisateur le droit d’</w:t>
      </w:r>
      <w:hyperlink w:anchor="Clinic_Bills_Adjust" w:history="1">
        <w:r w:rsidRPr="009D3E60">
          <w:rPr>
            <w:rStyle w:val="Hyperlink"/>
          </w:rPr>
          <w:t>ajuster les factures de la clinique</w:t>
        </w:r>
      </w:hyperlink>
      <w:r>
        <w:t>.</w:t>
      </w:r>
    </w:p>
    <w:p w:rsidR="00774FF8" w:rsidRDefault="00774FF8" w:rsidP="006A37BD"/>
    <w:p w:rsidR="00774FF8" w:rsidRDefault="00774FF8" w:rsidP="006A37BD">
      <w:r>
        <w:t xml:space="preserve">Le </w:t>
      </w:r>
      <w:r>
        <w:rPr>
          <w:b/>
          <w:bCs/>
        </w:rPr>
        <w:t>Droit de créer une nouvelle facture</w:t>
      </w:r>
      <w:r>
        <w:t xml:space="preserve"> donne au type d’utilisateur le droit de créer une </w:t>
      </w:r>
      <w:hyperlink w:anchor="Clinic_Bills_Add" w:history="1">
        <w:r w:rsidRPr="00AE082B">
          <w:rPr>
            <w:rStyle w:val="Hyperlink"/>
          </w:rPr>
          <w:t>nouvelle facture pour la clinique</w:t>
        </w:r>
      </w:hyperlink>
      <w:r>
        <w:t>.</w:t>
      </w:r>
    </w:p>
    <w:p w:rsidR="00774FF8" w:rsidRDefault="00774FF8" w:rsidP="006A37BD"/>
    <w:p w:rsidR="00774FF8" w:rsidRDefault="00774FF8" w:rsidP="006A37BD">
      <w:r>
        <w:t xml:space="preserve">Le </w:t>
      </w:r>
      <w:r>
        <w:rPr>
          <w:b/>
          <w:bCs/>
        </w:rPr>
        <w:t>Droit d’effectuer les paiements</w:t>
      </w:r>
      <w:r>
        <w:t xml:space="preserve"> donne au type d’utilisateur le droit d’</w:t>
      </w:r>
      <w:hyperlink w:anchor="Clinic_Bills_Pay" w:history="1">
        <w:r w:rsidRPr="00AE082B">
          <w:rPr>
            <w:rStyle w:val="Hyperlink"/>
          </w:rPr>
          <w:t>effectuer le(s) paiement(s) de la clinique</w:t>
        </w:r>
      </w:hyperlink>
      <w:r>
        <w:t>.</w:t>
      </w:r>
    </w:p>
    <w:p w:rsidR="00774FF8" w:rsidRDefault="00774FF8" w:rsidP="006A37BD"/>
    <w:p w:rsidR="00774FF8" w:rsidRDefault="00774FF8" w:rsidP="006A37BD"/>
    <w:p w:rsidR="00774FF8" w:rsidRDefault="00774FF8"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D503DF"/>
    <w:p w:rsidR="00774FF8" w:rsidRDefault="00774FF8" w:rsidP="006A37BD">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774FF8" w:rsidRDefault="00774FF8" w:rsidP="006A37BD">
      <w:pPr>
        <w:pStyle w:val="Heading4"/>
      </w:pPr>
      <w:r>
        <w:br w:type="page"/>
      </w:r>
      <w:bookmarkStart w:id="244" w:name="Users_Types_Rights_CCnFolder"/>
      <w:bookmarkEnd w:id="244"/>
      <w:r>
        <w:t>Compte client &amp; dossier</w:t>
      </w:r>
    </w:p>
    <w:p w:rsidR="00774FF8" w:rsidRDefault="00774FF8" w:rsidP="00DA6E34">
      <w:r w:rsidRPr="00CA76CD">
        <w:rPr>
          <w:vanish/>
        </w:rPr>
        <w:t xml:space="preserve">Numéro : </w:t>
      </w:r>
      <w:r>
        <w:rPr>
          <w:vanish/>
        </w:rPr>
        <w:t>230</w:t>
      </w:r>
    </w:p>
    <w:p w:rsidR="00774FF8" w:rsidRDefault="00774FF8" w:rsidP="00AE501F">
      <w:r>
        <w:t xml:space="preserve">Le </w:t>
      </w:r>
      <w:r>
        <w:rPr>
          <w:b/>
          <w:bCs/>
        </w:rPr>
        <w:t>Droit</w:t>
      </w:r>
      <w:r w:rsidRPr="00B26412">
        <w:rPr>
          <w:b/>
          <w:bCs/>
        </w:rPr>
        <w:t xml:space="preserve"> d’ajouter de nouveaux clients</w:t>
      </w:r>
      <w:r>
        <w:t xml:space="preserve"> donne au type d’utilisateur le droit d’</w:t>
      </w:r>
      <w:hyperlink w:anchor="CC_New" w:history="1">
        <w:r w:rsidRPr="00952069">
          <w:rPr>
            <w:rStyle w:val="Hyperlink"/>
          </w:rPr>
          <w:t>ajoute</w:t>
        </w:r>
        <w:r>
          <w:rPr>
            <w:rStyle w:val="Hyperlink"/>
          </w:rPr>
          <w:t>r de nouveaux comptes clients</w:t>
        </w:r>
      </w:hyperlink>
      <w:r>
        <w:t>.</w:t>
      </w:r>
    </w:p>
    <w:p w:rsidR="00774FF8" w:rsidRDefault="00774FF8" w:rsidP="00AE501F"/>
    <w:p w:rsidR="00774FF8" w:rsidRDefault="00774FF8" w:rsidP="00AE501F">
      <w:r>
        <w:t xml:space="preserve">Le </w:t>
      </w:r>
      <w:r>
        <w:rPr>
          <w:b/>
          <w:bCs/>
        </w:rPr>
        <w:t>Droit</w:t>
      </w:r>
      <w:r w:rsidRPr="00B26412">
        <w:rPr>
          <w:b/>
          <w:bCs/>
        </w:rPr>
        <w:t xml:space="preserve"> de supprimer un client</w:t>
      </w:r>
      <w:r>
        <w:t xml:space="preserve"> donne au type d’utilisateur le droit de </w:t>
      </w:r>
      <w:hyperlink w:anchor="CC_Del" w:history="1">
        <w:r w:rsidRPr="003A3168">
          <w:rPr>
            <w:rStyle w:val="Hyperlink"/>
          </w:rPr>
          <w:t>supprimer un compte client</w:t>
        </w:r>
      </w:hyperlink>
      <w:r>
        <w:t>.</w:t>
      </w:r>
    </w:p>
    <w:p w:rsidR="00774FF8" w:rsidRDefault="00774FF8" w:rsidP="006A37BD"/>
    <w:p w:rsidR="00774FF8" w:rsidRDefault="00774FF8" w:rsidP="006A37BD">
      <w:r>
        <w:t>L’</w:t>
      </w:r>
      <w:r>
        <w:rPr>
          <w:b/>
          <w:bCs/>
          <w:color w:val="000000"/>
        </w:rPr>
        <w:t>A</w:t>
      </w:r>
      <w:r w:rsidRPr="00383F11">
        <w:rPr>
          <w:b/>
          <w:bCs/>
          <w:color w:val="000000"/>
        </w:rPr>
        <w:t xml:space="preserve">ccès </w:t>
      </w:r>
      <w:r w:rsidRPr="00B26412">
        <w:rPr>
          <w:b/>
          <w:bCs/>
        </w:rPr>
        <w:t>aux comptes clients</w:t>
      </w:r>
      <w:r>
        <w:t xml:space="preserve"> permet au type d’utilisateur d’accéder à tous les </w:t>
      </w:r>
      <w:hyperlink w:anchor="CC" w:history="1">
        <w:r w:rsidRPr="002C6038">
          <w:rPr>
            <w:rStyle w:val="Hyperlink"/>
          </w:rPr>
          <w:t>comptes clients</w:t>
        </w:r>
      </w:hyperlink>
      <w:r>
        <w:t>.</w:t>
      </w:r>
    </w:p>
    <w:p w:rsidR="00774FF8" w:rsidRDefault="00774FF8" w:rsidP="006A37BD"/>
    <w:p w:rsidR="00774FF8" w:rsidRDefault="00774FF8" w:rsidP="006A37BD">
      <w:r>
        <w:t xml:space="preserve">Le </w:t>
      </w:r>
      <w:r>
        <w:rPr>
          <w:b/>
          <w:bCs/>
        </w:rPr>
        <w:t>Droit de modifier les informations de base du compte client</w:t>
      </w:r>
      <w:r>
        <w:t xml:space="preserve"> donne au type d’utilisateur le droit de </w:t>
      </w:r>
      <w:hyperlink w:anchor="CC_Modif" w:history="1">
        <w:r w:rsidRPr="002C6038">
          <w:rPr>
            <w:rStyle w:val="Hyperlink"/>
          </w:rPr>
          <w:t>modifier les informations de bas</w:t>
        </w:r>
        <w:r>
          <w:rPr>
            <w:rStyle w:val="Hyperlink"/>
          </w:rPr>
          <w:t>e des comptes clients</w:t>
        </w:r>
      </w:hyperlink>
      <w:r>
        <w:t xml:space="preserve"> et </w:t>
      </w:r>
      <w:hyperlink w:anchor="CC_Folders_ModifInfos" w:history="1">
        <w:r w:rsidRPr="002C6038">
          <w:rPr>
            <w:rStyle w:val="Hyperlink"/>
          </w:rPr>
          <w:t>d</w:t>
        </w:r>
        <w:r>
          <w:rPr>
            <w:rStyle w:val="Hyperlink"/>
          </w:rPr>
          <w:t>es d</w:t>
        </w:r>
        <w:r w:rsidRPr="002C6038">
          <w:rPr>
            <w:rStyle w:val="Hyperlink"/>
          </w:rPr>
          <w:t>ossiers</w:t>
        </w:r>
      </w:hyperlink>
      <w:r>
        <w:t>.</w:t>
      </w:r>
    </w:p>
    <w:p w:rsidR="00774FF8" w:rsidRDefault="00774FF8" w:rsidP="006A37BD"/>
    <w:p w:rsidR="00774FF8" w:rsidRDefault="00774FF8" w:rsidP="006A37BD">
      <w:r>
        <w:t xml:space="preserve">Le </w:t>
      </w:r>
      <w:r>
        <w:rPr>
          <w:b/>
          <w:bCs/>
        </w:rPr>
        <w:t>Droit</w:t>
      </w:r>
      <w:r w:rsidRPr="00B26412">
        <w:rPr>
          <w:b/>
          <w:bCs/>
        </w:rPr>
        <w:t xml:space="preserve"> de changer le statut d’un dossier</w:t>
      </w:r>
      <w:r>
        <w:t xml:space="preserve"> donne au type d’utilisateur le droit de </w:t>
      </w:r>
      <w:r w:rsidRPr="002C6038">
        <w:t>changer le statut d’un dossier</w:t>
      </w:r>
      <w:r>
        <w:t>.</w:t>
      </w:r>
    </w:p>
    <w:p w:rsidR="00774FF8" w:rsidRDefault="00774FF8" w:rsidP="006A37BD"/>
    <w:p w:rsidR="00774FF8" w:rsidRPr="00AE501F" w:rsidRDefault="00774FF8" w:rsidP="006A37BD">
      <w:pPr>
        <w:rPr>
          <w:color w:val="000000"/>
        </w:rPr>
      </w:pPr>
      <w:r w:rsidRPr="00AE501F">
        <w:rPr>
          <w:color w:val="000000"/>
        </w:rPr>
        <w:t>Le</w:t>
      </w:r>
      <w:r>
        <w:rPr>
          <w:b/>
          <w:bCs/>
          <w:color w:val="000000"/>
        </w:rPr>
        <w:t xml:space="preserve"> </w:t>
      </w:r>
      <w:r w:rsidRPr="00E15BE1">
        <w:rPr>
          <w:b/>
          <w:bCs/>
          <w:color w:val="000000"/>
        </w:rPr>
        <w:t>Dr</w:t>
      </w:r>
      <w:r>
        <w:rPr>
          <w:b/>
          <w:bCs/>
          <w:color w:val="000000"/>
        </w:rPr>
        <w:t>oit de transférer un dossier vers un autre compte client</w:t>
      </w:r>
      <w:r>
        <w:rPr>
          <w:color w:val="000000"/>
        </w:rPr>
        <w:t xml:space="preserve"> donne au type d’utilisateur le droit de transférer un dossier vers un autre compte client.</w:t>
      </w:r>
    </w:p>
    <w:p w:rsidR="00774FF8" w:rsidRDefault="00774FF8" w:rsidP="006A37BD">
      <w:pPr>
        <w:rPr>
          <w:color w:val="000000"/>
        </w:rPr>
      </w:pPr>
    </w:p>
    <w:p w:rsidR="00774FF8" w:rsidRPr="00E15BE1" w:rsidRDefault="00774FF8" w:rsidP="006A37BD">
      <w:pPr>
        <w:rPr>
          <w:color w:val="000000"/>
        </w:rPr>
      </w:pPr>
      <w:r>
        <w:t xml:space="preserve">Le </w:t>
      </w:r>
      <w:r w:rsidRPr="00E15BE1">
        <w:rPr>
          <w:b/>
          <w:bCs/>
          <w:color w:val="000000"/>
        </w:rPr>
        <w:t>Droit de modifier la demande d’autorisation d’un dossier</w:t>
      </w:r>
      <w:r>
        <w:t xml:space="preserve"> donne au type d’utilisateur le droit </w:t>
      </w:r>
      <w:r w:rsidRPr="00AE501F">
        <w:rPr>
          <w:color w:val="000000"/>
        </w:rPr>
        <w:t>de modifier la demande d’autorisation d’un dossier.</w:t>
      </w:r>
    </w:p>
    <w:p w:rsidR="00774FF8" w:rsidRPr="00E15BE1" w:rsidRDefault="00774FF8" w:rsidP="006A37BD">
      <w:pPr>
        <w:rPr>
          <w:color w:val="000000"/>
        </w:rPr>
      </w:pPr>
    </w:p>
    <w:p w:rsidR="00774FF8" w:rsidRPr="00E15BE1" w:rsidRDefault="00774FF8" w:rsidP="0008467E">
      <w:pPr>
        <w:rPr>
          <w:color w:val="000000"/>
        </w:rPr>
      </w:pPr>
      <w:r>
        <w:t xml:space="preserve">Le </w:t>
      </w:r>
      <w:r>
        <w:rPr>
          <w:b/>
          <w:bCs/>
        </w:rPr>
        <w:t>Droit</w:t>
      </w:r>
      <w:r w:rsidRPr="00B26412">
        <w:rPr>
          <w:b/>
          <w:bCs/>
        </w:rPr>
        <w:t xml:space="preserve"> de modifier un dossier (excepté les informations </w:t>
      </w:r>
      <w:r>
        <w:rPr>
          <w:b/>
          <w:bCs/>
        </w:rPr>
        <w:t>de base</w:t>
      </w:r>
      <w:r w:rsidRPr="00B26412">
        <w:rPr>
          <w:b/>
          <w:bCs/>
        </w:rPr>
        <w:t xml:space="preserve"> d</w:t>
      </w:r>
      <w:r>
        <w:rPr>
          <w:b/>
          <w:bCs/>
        </w:rPr>
        <w:t>u</w:t>
      </w:r>
      <w:r w:rsidRPr="00B26412">
        <w:rPr>
          <w:b/>
          <w:bCs/>
        </w:rPr>
        <w:t xml:space="preserve"> dossier)</w:t>
      </w:r>
      <w:r>
        <w:rPr>
          <w:b/>
          <w:bCs/>
        </w:rPr>
        <w:t xml:space="preserve"> </w:t>
      </w:r>
      <w:r>
        <w:t>donne au type d’utilisateur le droit de modifier un dossier, sans toutefois lui permettre de modifier les informations générales du dossier.</w:t>
      </w:r>
    </w:p>
    <w:p w:rsidR="00774FF8" w:rsidRDefault="00774FF8" w:rsidP="006A37BD">
      <w:pPr>
        <w:rPr>
          <w:color w:val="000000"/>
        </w:rPr>
      </w:pPr>
    </w:p>
    <w:p w:rsidR="00774FF8" w:rsidRPr="00E15BE1" w:rsidRDefault="00774FF8" w:rsidP="0008467E">
      <w:pPr>
        <w:rPr>
          <w:color w:val="000000"/>
        </w:rPr>
      </w:pPr>
      <w:r>
        <w:t xml:space="preserve">Le </w:t>
      </w:r>
      <w:r>
        <w:rPr>
          <w:b/>
          <w:bCs/>
        </w:rPr>
        <w:t xml:space="preserve">Droit de modifier les informations de base </w:t>
      </w:r>
      <w:r w:rsidRPr="00B26412">
        <w:rPr>
          <w:b/>
          <w:bCs/>
        </w:rPr>
        <w:t>d’un dossier</w:t>
      </w:r>
      <w:r>
        <w:t xml:space="preserve"> donne au type d’utilisateur le droit de modifier les informations de base du dossier</w:t>
      </w:r>
      <w:r w:rsidRPr="00AE501F">
        <w:rPr>
          <w:color w:val="000000"/>
        </w:rPr>
        <w:t>.</w:t>
      </w:r>
    </w:p>
    <w:p w:rsidR="00774FF8" w:rsidRDefault="00774FF8" w:rsidP="006A37BD"/>
    <w:p w:rsidR="00774FF8" w:rsidRDefault="00774FF8" w:rsidP="00AE501F">
      <w:r>
        <w:t xml:space="preserve">Le </w:t>
      </w:r>
      <w:r>
        <w:rPr>
          <w:b/>
          <w:bCs/>
        </w:rPr>
        <w:t>Droit de modifier le</w:t>
      </w:r>
      <w:r w:rsidRPr="00B26412">
        <w:rPr>
          <w:b/>
          <w:bCs/>
        </w:rPr>
        <w:t xml:space="preserve"> </w:t>
      </w:r>
      <w:r>
        <w:rPr>
          <w:b/>
          <w:bCs/>
        </w:rPr>
        <w:t>bilan de santé</w:t>
      </w:r>
      <w:r>
        <w:t xml:space="preserve"> donne au type d’utilisateur le droit de </w:t>
      </w:r>
      <w:hyperlink w:anchor="CC_Bilan_Modif" w:history="1">
        <w:r w:rsidRPr="0049680C">
          <w:rPr>
            <w:rStyle w:val="Hyperlink"/>
          </w:rPr>
          <w:t>modifier le bilan de santé d’un compte client</w:t>
        </w:r>
      </w:hyperlink>
      <w:r>
        <w:t xml:space="preserve">. </w:t>
      </w:r>
    </w:p>
    <w:p w:rsidR="00774FF8" w:rsidRDefault="00774FF8" w:rsidP="006A37BD"/>
    <w:p w:rsidR="00774FF8" w:rsidRDefault="00774FF8" w:rsidP="00F42813">
      <w:r>
        <w:t xml:space="preserve">Le </w:t>
      </w:r>
      <w:r w:rsidRPr="00AE501F">
        <w:rPr>
          <w:b/>
          <w:bCs/>
          <w:color w:val="000000"/>
        </w:rPr>
        <w:t>Droit de modifier les communications</w:t>
      </w:r>
      <w:r>
        <w:t xml:space="preserve"> donne au type d’utilisateur le droit d’</w:t>
      </w:r>
      <w:hyperlink w:anchor="CC_Comms_Add" w:history="1">
        <w:r w:rsidRPr="00922363">
          <w:rPr>
            <w:rStyle w:val="Hyperlink"/>
          </w:rPr>
          <w:t>ajouter</w:t>
        </w:r>
      </w:hyperlink>
      <w:r>
        <w:t xml:space="preserve">, de </w:t>
      </w:r>
      <w:hyperlink w:anchor="CC_Comms_JoinFile" w:history="1">
        <w:r w:rsidRPr="00922363">
          <w:rPr>
            <w:rStyle w:val="Hyperlink"/>
          </w:rPr>
          <w:t>joindre un fichier à</w:t>
        </w:r>
      </w:hyperlink>
      <w:r>
        <w:t xml:space="preserve">, de </w:t>
      </w:r>
      <w:hyperlink w:anchor="CC_Comms_DelFile" w:history="1">
        <w:r w:rsidRPr="00922363">
          <w:rPr>
            <w:rStyle w:val="Hyperlink"/>
          </w:rPr>
          <w:t>supprimer un fichier joint à</w:t>
        </w:r>
      </w:hyperlink>
      <w:r>
        <w:t xml:space="preserve"> et de </w:t>
      </w:r>
      <w:hyperlink w:anchor="CC_Comms_Del" w:history="1">
        <w:r w:rsidRPr="00922363">
          <w:rPr>
            <w:rStyle w:val="Hyperlink"/>
          </w:rPr>
          <w:t>supprimer</w:t>
        </w:r>
      </w:hyperlink>
      <w:r>
        <w:t xml:space="preserve"> une communication d’un compte client. </w:t>
      </w:r>
    </w:p>
    <w:p w:rsidR="00774FF8" w:rsidRDefault="00774FF8" w:rsidP="006A37BD"/>
    <w:p w:rsidR="00774FF8" w:rsidRDefault="00774FF8" w:rsidP="006A37BD">
      <w:r>
        <w:t>L’</w:t>
      </w:r>
      <w:r>
        <w:rPr>
          <w:b/>
          <w:bCs/>
          <w:color w:val="000000"/>
        </w:rPr>
        <w:t>A</w:t>
      </w:r>
      <w:r w:rsidRPr="00383F11">
        <w:rPr>
          <w:b/>
          <w:bCs/>
          <w:color w:val="000000"/>
        </w:rPr>
        <w:t xml:space="preserve">ccès </w:t>
      </w:r>
      <w:r w:rsidRPr="00B26412">
        <w:rPr>
          <w:b/>
          <w:bCs/>
        </w:rPr>
        <w:t>à la comptabilité</w:t>
      </w:r>
      <w:r>
        <w:t xml:space="preserve"> permet au type d’utilisateur d’avoir accès à toute la </w:t>
      </w:r>
      <w:hyperlink w:anchor="CC_Bills" w:history="1">
        <w:r w:rsidRPr="00922363">
          <w:rPr>
            <w:rStyle w:val="Hyperlink"/>
          </w:rPr>
          <w:t>comptabilité</w:t>
        </w:r>
      </w:hyperlink>
      <w:r>
        <w:t xml:space="preserve"> d’un compte client. </w:t>
      </w:r>
    </w:p>
    <w:p w:rsidR="00774FF8" w:rsidRDefault="00774FF8" w:rsidP="006A37BD"/>
    <w:p w:rsidR="00774FF8" w:rsidRDefault="00774FF8" w:rsidP="009D0E32">
      <w:r>
        <w:t xml:space="preserve">Le </w:t>
      </w:r>
      <w:r>
        <w:rPr>
          <w:b/>
          <w:bCs/>
        </w:rPr>
        <w:t>Droit</w:t>
      </w:r>
      <w:r w:rsidRPr="00B26412">
        <w:rPr>
          <w:b/>
          <w:bCs/>
        </w:rPr>
        <w:t xml:space="preserve"> de modifier la comptabilité</w:t>
      </w:r>
      <w:r>
        <w:t xml:space="preserve"> donne au type d’utilisateur le droit d’</w:t>
      </w:r>
      <w:hyperlink w:anchor="CC_Bills_Adjust" w:history="1">
        <w:r w:rsidRPr="001204AC">
          <w:rPr>
            <w:rStyle w:val="Hyperlink"/>
          </w:rPr>
          <w:t>ajuster une facture dans un compte client</w:t>
        </w:r>
      </w:hyperlink>
      <w:r>
        <w:t xml:space="preserve">. </w:t>
      </w:r>
    </w:p>
    <w:p w:rsidR="00774FF8" w:rsidRDefault="00774FF8" w:rsidP="006A37BD"/>
    <w:p w:rsidR="00774FF8" w:rsidRPr="004D70AA" w:rsidRDefault="00774FF8" w:rsidP="009D0E32">
      <w:r>
        <w:t xml:space="preserve">Le </w:t>
      </w:r>
      <w:r>
        <w:rPr>
          <w:b/>
          <w:bCs/>
        </w:rPr>
        <w:t>Droit</w:t>
      </w:r>
      <w:r w:rsidRPr="004D70AA">
        <w:rPr>
          <w:b/>
          <w:bCs/>
        </w:rPr>
        <w:t xml:space="preserve"> de modifier le montant d’une vente</w:t>
      </w:r>
      <w:r>
        <w:t xml:space="preserve"> donne au type d’utilisateur le droit </w:t>
      </w:r>
      <w:r w:rsidRPr="004D70AA">
        <w:t xml:space="preserve">de modifier le montant d’une </w:t>
      </w:r>
      <w:hyperlink w:anchor="CC_Folders_Stocks_Sell" w:history="1">
        <w:r w:rsidRPr="001204AC">
          <w:rPr>
            <w:rStyle w:val="Hyperlink"/>
          </w:rPr>
          <w:t>vente d’équipement</w:t>
        </w:r>
      </w:hyperlink>
      <w:r>
        <w:t xml:space="preserve"> à partir du compte client.</w:t>
      </w:r>
      <w:r w:rsidRPr="004D70AA">
        <w:t xml:space="preserve"> </w:t>
      </w:r>
    </w:p>
    <w:p w:rsidR="00774FF8" w:rsidRDefault="00774FF8" w:rsidP="006A37BD"/>
    <w:p w:rsidR="00774FF8" w:rsidRDefault="00774FF8" w:rsidP="009D0E32">
      <w:r>
        <w:t xml:space="preserve">Le </w:t>
      </w:r>
      <w:r>
        <w:rPr>
          <w:b/>
          <w:bCs/>
        </w:rPr>
        <w:t>Droit</w:t>
      </w:r>
      <w:r w:rsidRPr="00737B5A">
        <w:rPr>
          <w:b/>
          <w:bCs/>
        </w:rPr>
        <w:t xml:space="preserve"> de créer une nouvelle facture</w:t>
      </w:r>
      <w:r>
        <w:t xml:space="preserve"> donne au type d’utilisateur le droit d’</w:t>
      </w:r>
      <w:hyperlink w:anchor="CC_Bills_Add" w:history="1">
        <w:r>
          <w:rPr>
            <w:rStyle w:val="Hyperlink"/>
          </w:rPr>
          <w:t>ajouter</w:t>
        </w:r>
        <w:r w:rsidRPr="001204AC">
          <w:rPr>
            <w:rStyle w:val="Hyperlink"/>
          </w:rPr>
          <w:t xml:space="preserve"> une nouvelle facture à partir d’un compte client</w:t>
        </w:r>
      </w:hyperlink>
      <w:r>
        <w:t xml:space="preserve">. </w:t>
      </w:r>
    </w:p>
    <w:p w:rsidR="00774FF8" w:rsidRDefault="00774FF8" w:rsidP="006A37BD"/>
    <w:p w:rsidR="00774FF8" w:rsidRDefault="00774FF8" w:rsidP="006A37BD"/>
    <w:p w:rsidR="00774FF8" w:rsidRDefault="00774FF8"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D503DF"/>
    <w:p w:rsidR="00774FF8" w:rsidRPr="00737B5A" w:rsidRDefault="00774FF8" w:rsidP="00D503DF">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774FF8" w:rsidRDefault="00774FF8" w:rsidP="006A37BD">
      <w:pPr>
        <w:pStyle w:val="Heading4"/>
      </w:pPr>
      <w:r>
        <w:br w:type="page"/>
      </w:r>
      <w:bookmarkStart w:id="245" w:name="Users_Types_Rights_RVnQL"/>
      <w:bookmarkEnd w:id="245"/>
      <w:r>
        <w:t>Rendez-vous &amp; liste d’attente</w:t>
      </w:r>
    </w:p>
    <w:p w:rsidR="00774FF8" w:rsidRDefault="00774FF8" w:rsidP="00DA6E34">
      <w:r w:rsidRPr="00CA76CD">
        <w:rPr>
          <w:vanish/>
        </w:rPr>
        <w:t xml:space="preserve">Numéro : </w:t>
      </w:r>
      <w:r>
        <w:rPr>
          <w:vanish/>
        </w:rPr>
        <w:t>231</w:t>
      </w:r>
    </w:p>
    <w:p w:rsidR="00774FF8" w:rsidRDefault="00774FF8" w:rsidP="009F5E35">
      <w:r>
        <w:t xml:space="preserve">Le </w:t>
      </w:r>
      <w:r>
        <w:rPr>
          <w:b/>
          <w:bCs/>
        </w:rPr>
        <w:t>Droit</w:t>
      </w:r>
      <w:r w:rsidRPr="00B26412">
        <w:rPr>
          <w:b/>
          <w:bCs/>
        </w:rPr>
        <w:t xml:space="preserve"> d’ajouter un nouveau rendez-vous à un dossier</w:t>
      </w:r>
      <w:r>
        <w:t xml:space="preserve"> donne au type d’utilisateur le droit d’</w:t>
      </w:r>
      <w:r w:rsidRPr="008A2993">
        <w:t>ajouter un nouveau rendez-vous</w:t>
      </w:r>
      <w:r>
        <w:t xml:space="preserve"> pour un dossier d’un compte client. Il donne aussi le droit de </w:t>
      </w:r>
      <w:hyperlink w:anchor="CC_RVs_Copy" w:history="1">
        <w:r w:rsidRPr="009F5E35">
          <w:rPr>
            <w:rStyle w:val="Hyperlink"/>
          </w:rPr>
          <w:t>copier un rendez-vous</w:t>
        </w:r>
      </w:hyperlink>
      <w:r>
        <w:t xml:space="preserve"> </w:t>
      </w:r>
      <w:r w:rsidRPr="00DB44F2">
        <w:t>dans un compte client</w:t>
      </w:r>
      <w:r>
        <w:t xml:space="preserve">. Il donne aussi le droit de </w:t>
      </w:r>
      <w:r w:rsidRPr="00DB44F2">
        <w:t>copier</w:t>
      </w:r>
      <w:r>
        <w:t xml:space="preserve">, de </w:t>
      </w:r>
      <w:r w:rsidRPr="00DB44F2">
        <w:t>couper</w:t>
      </w:r>
      <w:r>
        <w:t xml:space="preserve"> et de </w:t>
      </w:r>
      <w:r w:rsidRPr="00DB44F2">
        <w:t>coller</w:t>
      </w:r>
      <w:r>
        <w:t xml:space="preserve"> un rendez-vous dans un agenda. </w:t>
      </w:r>
    </w:p>
    <w:p w:rsidR="00774FF8" w:rsidRDefault="00774FF8" w:rsidP="009F5E35"/>
    <w:p w:rsidR="00774FF8" w:rsidRDefault="00774FF8" w:rsidP="009F5E35">
      <w:r>
        <w:t xml:space="preserve">Le </w:t>
      </w:r>
      <w:r>
        <w:rPr>
          <w:b/>
          <w:bCs/>
        </w:rPr>
        <w:t>Droit de supprimer un rendez-vous</w:t>
      </w:r>
      <w:r>
        <w:t xml:space="preserve"> donne au type d’utilisateur le droit d’</w:t>
      </w:r>
      <w:r w:rsidRPr="008A2993">
        <w:t>enlever un rendez-vous</w:t>
      </w:r>
      <w:r>
        <w:t xml:space="preserve"> </w:t>
      </w:r>
      <w:r w:rsidRPr="00DB44F2">
        <w:t>dans un compte client</w:t>
      </w:r>
      <w:r>
        <w:t>. Il donne aussi le droit d’</w:t>
      </w:r>
      <w:r w:rsidRPr="00DB44F2">
        <w:t>enlever un rendez-vous dans un agenda</w:t>
      </w:r>
      <w:r>
        <w:t>.</w:t>
      </w:r>
    </w:p>
    <w:p w:rsidR="00774FF8" w:rsidRDefault="00774FF8" w:rsidP="009F5E35"/>
    <w:p w:rsidR="00774FF8" w:rsidRDefault="00774FF8" w:rsidP="006375EB">
      <w:r>
        <w:t xml:space="preserve">Le </w:t>
      </w:r>
      <w:r>
        <w:rPr>
          <w:b/>
          <w:bCs/>
        </w:rPr>
        <w:t>Droit</w:t>
      </w:r>
      <w:r w:rsidRPr="00B26412">
        <w:rPr>
          <w:b/>
          <w:bCs/>
        </w:rPr>
        <w:t xml:space="preserve"> de changer le statut d’un rendez-vous</w:t>
      </w:r>
      <w:r>
        <w:t xml:space="preserve"> donne au type d’utilisateur le droit d’</w:t>
      </w:r>
      <w:r w:rsidRPr="00657622">
        <w:t>effacer</w:t>
      </w:r>
      <w:r>
        <w:t xml:space="preserve"> et de </w:t>
      </w:r>
      <w:r w:rsidRPr="00657622">
        <w:t>modifier</w:t>
      </w:r>
      <w:r w:rsidRPr="00F210BD">
        <w:t xml:space="preserve"> le statut d’un rendez-vous</w:t>
      </w:r>
      <w:r>
        <w:t xml:space="preserve"> d’un dossier d’un compte client.</w:t>
      </w:r>
    </w:p>
    <w:p w:rsidR="00774FF8" w:rsidRDefault="00774FF8" w:rsidP="006375EB"/>
    <w:p w:rsidR="00774FF8" w:rsidRDefault="00774FF8" w:rsidP="00EE0808">
      <w:r>
        <w:t>L’</w:t>
      </w:r>
      <w:r>
        <w:rPr>
          <w:b/>
          <w:bCs/>
          <w:color w:val="000000"/>
        </w:rPr>
        <w:t>A</w:t>
      </w:r>
      <w:r w:rsidRPr="00383F11">
        <w:rPr>
          <w:b/>
          <w:bCs/>
          <w:color w:val="000000"/>
        </w:rPr>
        <w:t xml:space="preserve">ccès </w:t>
      </w:r>
      <w:r w:rsidRPr="00B26412">
        <w:rPr>
          <w:b/>
          <w:bCs/>
        </w:rPr>
        <w:t>aux rendez-vous futurs</w:t>
      </w:r>
      <w:r>
        <w:t xml:space="preserve"> permet au type d’utilisateur d’accéder aux </w:t>
      </w:r>
      <w:r w:rsidRPr="00DB44F2">
        <w:t>rendez-vous futurs</w:t>
      </w:r>
      <w:r>
        <w:t xml:space="preserve"> d’un client.</w:t>
      </w:r>
    </w:p>
    <w:p w:rsidR="00774FF8" w:rsidRDefault="00774FF8" w:rsidP="006A37BD"/>
    <w:p w:rsidR="00774FF8" w:rsidRDefault="00774FF8" w:rsidP="00EE0808">
      <w:r>
        <w:t>L’</w:t>
      </w:r>
      <w:r>
        <w:rPr>
          <w:b/>
          <w:bCs/>
          <w:color w:val="000000"/>
        </w:rPr>
        <w:t>A</w:t>
      </w:r>
      <w:r w:rsidRPr="00383F11">
        <w:rPr>
          <w:b/>
          <w:bCs/>
          <w:color w:val="000000"/>
        </w:rPr>
        <w:t xml:space="preserve">ccès </w:t>
      </w:r>
      <w:r w:rsidRPr="00B26412">
        <w:rPr>
          <w:b/>
          <w:bCs/>
        </w:rPr>
        <w:t>à la liste d’attente</w:t>
      </w:r>
      <w:r>
        <w:t xml:space="preserve"> permet au type d’utilisateur d’accéder à la </w:t>
      </w:r>
      <w:r w:rsidRPr="00DB44F2">
        <w:t>liste d’attente</w:t>
      </w:r>
      <w:r>
        <w:t>.</w:t>
      </w:r>
    </w:p>
    <w:p w:rsidR="00774FF8" w:rsidRDefault="00774FF8" w:rsidP="006A37BD"/>
    <w:p w:rsidR="00774FF8" w:rsidRDefault="00774FF8" w:rsidP="006375EB">
      <w:r>
        <w:t xml:space="preserve">Le </w:t>
      </w:r>
      <w:r>
        <w:rPr>
          <w:b/>
          <w:bCs/>
        </w:rPr>
        <w:t>Droit</w:t>
      </w:r>
      <w:r w:rsidRPr="00B26412">
        <w:rPr>
          <w:b/>
          <w:bCs/>
        </w:rPr>
        <w:t xml:space="preserve"> de gérer la liste d’attente</w:t>
      </w:r>
      <w:r>
        <w:t xml:space="preserve"> donne au type d’utilisateur le droit de </w:t>
      </w:r>
      <w:r w:rsidRPr="00DB44F2">
        <w:t>modifier la liste d’attente</w:t>
      </w:r>
      <w:r>
        <w:t xml:space="preserve">. </w:t>
      </w:r>
    </w:p>
    <w:p w:rsidR="00774FF8" w:rsidRDefault="00774FF8" w:rsidP="006375EB"/>
    <w:p w:rsidR="00774FF8" w:rsidRDefault="00774FF8" w:rsidP="006A37BD">
      <w:r>
        <w:t xml:space="preserve">Le </w:t>
      </w:r>
      <w:r>
        <w:rPr>
          <w:b/>
          <w:bCs/>
        </w:rPr>
        <w:t>Droit</w:t>
      </w:r>
      <w:r w:rsidRPr="00B26412">
        <w:rPr>
          <w:b/>
          <w:bCs/>
        </w:rPr>
        <w:t xml:space="preserve"> de </w:t>
      </w:r>
      <w:r>
        <w:rPr>
          <w:b/>
          <w:bCs/>
        </w:rPr>
        <w:t xml:space="preserve">modifier le filtrage lorsque </w:t>
      </w:r>
      <w:r w:rsidRPr="00B26412">
        <w:rPr>
          <w:b/>
          <w:bCs/>
        </w:rPr>
        <w:t>la liste d’attente</w:t>
      </w:r>
      <w:r>
        <w:t xml:space="preserve"> </w:t>
      </w:r>
      <w:r w:rsidRPr="0031478C">
        <w:rPr>
          <w:b/>
          <w:bCs/>
        </w:rPr>
        <w:t>apparaît automatiquement</w:t>
      </w:r>
      <w:r>
        <w:t xml:space="preserve"> donne au type d’utilisateur le droit de</w:t>
      </w:r>
      <w:r w:rsidRPr="0031478C">
        <w:t xml:space="preserve"> modifier le </w:t>
      </w:r>
      <w:r w:rsidRPr="00DB44F2">
        <w:t>filtrage</w:t>
      </w:r>
      <w:r w:rsidRPr="0031478C">
        <w:t xml:space="preserve"> lorsque la liste d’attente apparaît automatiquement</w:t>
      </w:r>
      <w:r>
        <w:t>.</w:t>
      </w:r>
    </w:p>
    <w:p w:rsidR="00774FF8" w:rsidRDefault="00774FF8" w:rsidP="006A37BD"/>
    <w:p w:rsidR="00774FF8" w:rsidRDefault="00774FF8" w:rsidP="006A37BD"/>
    <w:p w:rsidR="00774FF8" w:rsidRDefault="00774FF8"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D503DF"/>
    <w:p w:rsidR="00774FF8" w:rsidRDefault="00774FF8" w:rsidP="00D503DF">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774FF8" w:rsidRDefault="00774FF8" w:rsidP="006A37BD">
      <w:pPr>
        <w:pStyle w:val="Heading4"/>
      </w:pPr>
      <w:r>
        <w:br w:type="page"/>
      </w:r>
      <w:bookmarkStart w:id="246" w:name="Users_Types_Rights_KP"/>
      <w:bookmarkEnd w:id="246"/>
      <w:r>
        <w:t>Compte personne / organisme clé</w:t>
      </w:r>
    </w:p>
    <w:p w:rsidR="00774FF8" w:rsidRDefault="00774FF8" w:rsidP="00DA6E34">
      <w:r w:rsidRPr="00CA76CD">
        <w:rPr>
          <w:vanish/>
        </w:rPr>
        <w:t xml:space="preserve">Numéro : </w:t>
      </w:r>
      <w:r>
        <w:rPr>
          <w:vanish/>
        </w:rPr>
        <w:t>232</w:t>
      </w:r>
    </w:p>
    <w:p w:rsidR="00774FF8" w:rsidRDefault="00774FF8" w:rsidP="00F70B3B">
      <w:r>
        <w:t xml:space="preserve">Le </w:t>
      </w:r>
      <w:r>
        <w:rPr>
          <w:b/>
          <w:bCs/>
        </w:rPr>
        <w:t>Droit</w:t>
      </w:r>
      <w:r w:rsidRPr="00B26412">
        <w:rPr>
          <w:b/>
          <w:bCs/>
        </w:rPr>
        <w:t xml:space="preserve"> d’ajouter de nouvelles personnes / organismes </w:t>
      </w:r>
      <w:r>
        <w:rPr>
          <w:b/>
          <w:bCs/>
        </w:rPr>
        <w:t>clé</w:t>
      </w:r>
      <w:r w:rsidRPr="00B26412">
        <w:rPr>
          <w:b/>
          <w:bCs/>
        </w:rPr>
        <w:t>s</w:t>
      </w:r>
      <w:r>
        <w:t xml:space="preserve"> donne au type d’utilisateur le droit d’</w:t>
      </w:r>
      <w:hyperlink w:anchor="KP_New" w:history="1">
        <w:r w:rsidRPr="00194641">
          <w:rPr>
            <w:rStyle w:val="Hyperlink"/>
          </w:rPr>
          <w:t xml:space="preserve">ajouter </w:t>
        </w:r>
        <w:r>
          <w:rPr>
            <w:rStyle w:val="Hyperlink"/>
          </w:rPr>
          <w:t>un nouveau compte personne / organisme</w:t>
        </w:r>
        <w:r w:rsidRPr="00194641">
          <w:rPr>
            <w:rStyle w:val="Hyperlink"/>
          </w:rPr>
          <w:t xml:space="preserve"> clé</w:t>
        </w:r>
      </w:hyperlink>
      <w:r>
        <w:t>.</w:t>
      </w:r>
    </w:p>
    <w:p w:rsidR="00774FF8" w:rsidRDefault="00774FF8" w:rsidP="00F70B3B"/>
    <w:p w:rsidR="00774FF8" w:rsidRDefault="00774FF8" w:rsidP="00F70B3B">
      <w:r>
        <w:t xml:space="preserve">Le </w:t>
      </w:r>
      <w:r>
        <w:rPr>
          <w:b/>
          <w:bCs/>
        </w:rPr>
        <w:t>Droit</w:t>
      </w:r>
      <w:r w:rsidRPr="00B26412">
        <w:rPr>
          <w:b/>
          <w:bCs/>
        </w:rPr>
        <w:t xml:space="preserve"> de supprimer une personne / organisme</w:t>
      </w:r>
      <w:r>
        <w:t xml:space="preserve"> donne au type d’utilisateur le droit de </w:t>
      </w:r>
      <w:hyperlink w:anchor="KP_Del" w:history="1">
        <w:r w:rsidRPr="00194641">
          <w:rPr>
            <w:rStyle w:val="Hyperlink"/>
          </w:rPr>
          <w:t>supprimer un compte personne / organisme clé</w:t>
        </w:r>
      </w:hyperlink>
      <w:r>
        <w:t>.</w:t>
      </w:r>
    </w:p>
    <w:p w:rsidR="00774FF8" w:rsidRDefault="00774FF8" w:rsidP="00F70B3B"/>
    <w:p w:rsidR="00774FF8" w:rsidRDefault="00774FF8" w:rsidP="006A37BD">
      <w:r>
        <w:t>L’</w:t>
      </w:r>
      <w:r>
        <w:rPr>
          <w:b/>
          <w:bCs/>
          <w:color w:val="000000"/>
        </w:rPr>
        <w:t>A</w:t>
      </w:r>
      <w:r w:rsidRPr="00383F11">
        <w:rPr>
          <w:b/>
          <w:bCs/>
          <w:color w:val="000000"/>
        </w:rPr>
        <w:t xml:space="preserve">ccès </w:t>
      </w:r>
      <w:r w:rsidRPr="00B26412">
        <w:rPr>
          <w:b/>
          <w:bCs/>
        </w:rPr>
        <w:t xml:space="preserve">aux comptes personnes / organismes </w:t>
      </w:r>
      <w:r>
        <w:rPr>
          <w:b/>
          <w:bCs/>
        </w:rPr>
        <w:t>clé</w:t>
      </w:r>
      <w:r w:rsidRPr="00B26412">
        <w:rPr>
          <w:b/>
          <w:bCs/>
        </w:rPr>
        <w:t>s</w:t>
      </w:r>
      <w:r>
        <w:t xml:space="preserve"> permet au type d’utilisateur d’accéder aux </w:t>
      </w:r>
      <w:hyperlink w:anchor="KP" w:history="1">
        <w:r w:rsidRPr="00194641">
          <w:rPr>
            <w:rStyle w:val="Hyperlink"/>
          </w:rPr>
          <w:t>comptes des personnes / organismes clés</w:t>
        </w:r>
      </w:hyperlink>
      <w:r>
        <w:t xml:space="preserve">. </w:t>
      </w:r>
    </w:p>
    <w:p w:rsidR="00774FF8" w:rsidRDefault="00774FF8" w:rsidP="006A37BD"/>
    <w:p w:rsidR="00774FF8" w:rsidRDefault="00774FF8" w:rsidP="00F70B3B">
      <w:r>
        <w:t xml:space="preserve">Le </w:t>
      </w:r>
      <w:r>
        <w:rPr>
          <w:b/>
          <w:bCs/>
        </w:rPr>
        <w:t>Droit</w:t>
      </w:r>
      <w:r w:rsidRPr="00B26412">
        <w:rPr>
          <w:b/>
          <w:bCs/>
        </w:rPr>
        <w:t xml:space="preserve"> de modifier les informations </w:t>
      </w:r>
      <w:r>
        <w:rPr>
          <w:b/>
          <w:bCs/>
        </w:rPr>
        <w:t>de base</w:t>
      </w:r>
      <w:r>
        <w:t xml:space="preserve"> donne au type d’utilisateur le droit de modifier, de </w:t>
      </w:r>
      <w:hyperlink w:anchor="KP_Modif" w:history="1">
        <w:r w:rsidRPr="00194641">
          <w:rPr>
            <w:rStyle w:val="Hyperlink"/>
          </w:rPr>
          <w:t>modifier les informations de base d’un compte personne / organisme clé</w:t>
        </w:r>
      </w:hyperlink>
      <w:r>
        <w:t>.</w:t>
      </w:r>
    </w:p>
    <w:p w:rsidR="00774FF8" w:rsidRDefault="00774FF8" w:rsidP="00F70B3B"/>
    <w:p w:rsidR="00774FF8" w:rsidRDefault="00774FF8" w:rsidP="006A37BD">
      <w:r>
        <w:t>L’</w:t>
      </w:r>
      <w:r>
        <w:rPr>
          <w:b/>
          <w:bCs/>
          <w:color w:val="000000"/>
        </w:rPr>
        <w:t>A</w:t>
      </w:r>
      <w:r w:rsidRPr="00383F11">
        <w:rPr>
          <w:b/>
          <w:bCs/>
          <w:color w:val="000000"/>
        </w:rPr>
        <w:t xml:space="preserve">ccès </w:t>
      </w:r>
      <w:r w:rsidRPr="00B26412">
        <w:rPr>
          <w:b/>
          <w:bCs/>
        </w:rPr>
        <w:t>à la comptabilité</w:t>
      </w:r>
      <w:r>
        <w:t xml:space="preserve"> permet au type d’utilisateur d’accéder à la </w:t>
      </w:r>
      <w:hyperlink w:anchor="KP_Bills" w:history="1">
        <w:r w:rsidRPr="00194641">
          <w:rPr>
            <w:rStyle w:val="Hyperlink"/>
          </w:rPr>
          <w:t>comptabilité</w:t>
        </w:r>
      </w:hyperlink>
      <w:r>
        <w:t xml:space="preserve"> des personnes / organismes clés.</w:t>
      </w:r>
    </w:p>
    <w:p w:rsidR="00774FF8" w:rsidRDefault="00774FF8" w:rsidP="006A37BD"/>
    <w:p w:rsidR="00774FF8" w:rsidRDefault="00774FF8" w:rsidP="006E75F5">
      <w:r>
        <w:t xml:space="preserve">Le </w:t>
      </w:r>
      <w:r w:rsidRPr="007140C7">
        <w:rPr>
          <w:b/>
          <w:bCs/>
        </w:rPr>
        <w:t>Droit</w:t>
      </w:r>
      <w:r>
        <w:t xml:space="preserve"> </w:t>
      </w:r>
      <w:r w:rsidRPr="00B26412">
        <w:rPr>
          <w:b/>
          <w:bCs/>
        </w:rPr>
        <w:t>de modifier la comptabilité</w:t>
      </w:r>
      <w:r>
        <w:t xml:space="preserve"> donne au type d’utilisateur le droit d’</w:t>
      </w:r>
      <w:hyperlink w:anchor="KP_Bills_Adjust" w:history="1">
        <w:r w:rsidRPr="006E75F5">
          <w:rPr>
            <w:rStyle w:val="Hyperlink"/>
          </w:rPr>
          <w:t xml:space="preserve">ajuster une facture </w:t>
        </w:r>
        <w:r>
          <w:rPr>
            <w:rStyle w:val="Hyperlink"/>
          </w:rPr>
          <w:t xml:space="preserve">dans </w:t>
        </w:r>
        <w:r w:rsidRPr="006E75F5">
          <w:rPr>
            <w:rStyle w:val="Hyperlink"/>
          </w:rPr>
          <w:t>un compte personne / organisme clé</w:t>
        </w:r>
      </w:hyperlink>
      <w:r>
        <w:t>.</w:t>
      </w:r>
    </w:p>
    <w:p w:rsidR="00774FF8" w:rsidRDefault="00774FF8" w:rsidP="00F70B3B"/>
    <w:p w:rsidR="00774FF8" w:rsidRDefault="00774FF8" w:rsidP="006E75F5">
      <w:r>
        <w:t xml:space="preserve">Le </w:t>
      </w:r>
      <w:r>
        <w:rPr>
          <w:b/>
          <w:bCs/>
        </w:rPr>
        <w:t>Droit</w:t>
      </w:r>
      <w:r w:rsidRPr="004F444B">
        <w:rPr>
          <w:b/>
          <w:bCs/>
        </w:rPr>
        <w:t xml:space="preserve"> de créer une nouvelle facture</w:t>
      </w:r>
      <w:r>
        <w:t xml:space="preserve"> donne au type d’utilisateur le droit d’</w:t>
      </w:r>
      <w:hyperlink w:anchor="KP_Bills_Add" w:history="1">
        <w:r w:rsidRPr="006E75F5">
          <w:rPr>
            <w:rStyle w:val="Hyperlink"/>
          </w:rPr>
          <w:t>ajouter une nouvelle facture à partir d’un compte personne / organisme clé</w:t>
        </w:r>
      </w:hyperlink>
      <w:r>
        <w:t>.</w:t>
      </w:r>
    </w:p>
    <w:p w:rsidR="00774FF8" w:rsidRDefault="00774FF8" w:rsidP="006E75F5"/>
    <w:p w:rsidR="00774FF8" w:rsidRDefault="00774FF8" w:rsidP="006A37BD">
      <w:pPr>
        <w:rPr>
          <w:color w:val="3366FF"/>
        </w:rPr>
      </w:pPr>
      <w:r>
        <w:t xml:space="preserve">Le </w:t>
      </w:r>
      <w:r w:rsidRPr="00F70B3B">
        <w:rPr>
          <w:b/>
          <w:bCs/>
          <w:color w:val="000000"/>
        </w:rPr>
        <w:t>Droit de gérer les communications</w:t>
      </w:r>
      <w:r>
        <w:t xml:space="preserve"> donne au type d’utilisateur le droit de d’</w:t>
      </w:r>
      <w:hyperlink w:anchor="KP_Comms_Add" w:history="1">
        <w:r w:rsidRPr="006E75F5">
          <w:rPr>
            <w:rStyle w:val="Hyperlink"/>
          </w:rPr>
          <w:t>ajouter</w:t>
        </w:r>
      </w:hyperlink>
      <w:r>
        <w:t xml:space="preserve">, de </w:t>
      </w:r>
      <w:hyperlink w:anchor="KP_Comms_JoinFile" w:history="1">
        <w:r w:rsidRPr="006E75F5">
          <w:rPr>
            <w:rStyle w:val="Hyperlink"/>
          </w:rPr>
          <w:t>joindre un fichier à</w:t>
        </w:r>
      </w:hyperlink>
      <w:r>
        <w:t xml:space="preserve">, de </w:t>
      </w:r>
      <w:hyperlink w:anchor="KP_Comms_DelFile" w:history="1">
        <w:r w:rsidRPr="006E75F5">
          <w:rPr>
            <w:rStyle w:val="Hyperlink"/>
          </w:rPr>
          <w:t>supprimer un fichier joint à</w:t>
        </w:r>
      </w:hyperlink>
      <w:r>
        <w:t xml:space="preserve"> et de </w:t>
      </w:r>
      <w:hyperlink w:anchor="KP_Del" w:history="1">
        <w:r w:rsidRPr="006E75F5">
          <w:rPr>
            <w:rStyle w:val="Hyperlink"/>
          </w:rPr>
          <w:t>supprimer</w:t>
        </w:r>
      </w:hyperlink>
      <w:r>
        <w:t xml:space="preserve"> une communication d’un compte personne organisme clé.</w:t>
      </w:r>
    </w:p>
    <w:p w:rsidR="00774FF8" w:rsidRDefault="00774FF8" w:rsidP="00FD75ED"/>
    <w:p w:rsidR="00774FF8" w:rsidRDefault="00774FF8" w:rsidP="00FD75ED"/>
    <w:p w:rsidR="00774FF8" w:rsidRDefault="00774FF8"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D503DF"/>
    <w:p w:rsidR="00774FF8" w:rsidRPr="004F444B" w:rsidRDefault="00774FF8" w:rsidP="00D503DF">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774FF8" w:rsidRDefault="00774FF8" w:rsidP="006A37BD">
      <w:pPr>
        <w:pStyle w:val="Heading4"/>
      </w:pPr>
      <w:r>
        <w:br w:type="page"/>
      </w:r>
      <w:bookmarkStart w:id="247" w:name="Users_Types_Rights_Managing"/>
      <w:bookmarkEnd w:id="247"/>
      <w:r>
        <w:t>Différentes gestions</w:t>
      </w:r>
    </w:p>
    <w:p w:rsidR="00774FF8" w:rsidRDefault="00774FF8" w:rsidP="00DA6E34">
      <w:r w:rsidRPr="00CA76CD">
        <w:rPr>
          <w:vanish/>
        </w:rPr>
        <w:t xml:space="preserve">Numéro : </w:t>
      </w:r>
      <w:r>
        <w:rPr>
          <w:vanish/>
        </w:rPr>
        <w:t>233</w:t>
      </w:r>
    </w:p>
    <w:p w:rsidR="00774FF8" w:rsidRDefault="00774FF8" w:rsidP="008144F4">
      <w:r>
        <w:t>L’</w:t>
      </w:r>
      <w:r>
        <w:rPr>
          <w:b/>
          <w:bCs/>
          <w:color w:val="000000"/>
        </w:rPr>
        <w:t>A</w:t>
      </w:r>
      <w:r w:rsidRPr="00383F11">
        <w:rPr>
          <w:b/>
          <w:bCs/>
          <w:color w:val="000000"/>
        </w:rPr>
        <w:t xml:space="preserve">ccès </w:t>
      </w:r>
      <w:r w:rsidRPr="00B26412">
        <w:rPr>
          <w:b/>
          <w:bCs/>
        </w:rPr>
        <w:t>aux codifications dossier</w:t>
      </w:r>
      <w:r>
        <w:rPr>
          <w:b/>
          <w:bCs/>
        </w:rPr>
        <w:t>s</w:t>
      </w:r>
      <w:r>
        <w:t xml:space="preserve"> permet au type d’utilisateur de consulter les </w:t>
      </w:r>
      <w:hyperlink w:anchor="FolderCode" w:history="1">
        <w:r w:rsidRPr="006E75F5">
          <w:rPr>
            <w:rStyle w:val="Hyperlink"/>
          </w:rPr>
          <w:t>codifications dossiers</w:t>
        </w:r>
      </w:hyperlink>
      <w:r>
        <w:t>.</w:t>
      </w:r>
    </w:p>
    <w:p w:rsidR="00774FF8" w:rsidRDefault="00774FF8" w:rsidP="006A37BD"/>
    <w:p w:rsidR="00774FF8" w:rsidRPr="008144F4" w:rsidRDefault="00774FF8" w:rsidP="000019DD">
      <w:r>
        <w:t xml:space="preserve">Le </w:t>
      </w:r>
      <w:r>
        <w:rPr>
          <w:b/>
          <w:bCs/>
        </w:rPr>
        <w:t>Droit</w:t>
      </w:r>
      <w:r w:rsidRPr="00B26412">
        <w:rPr>
          <w:b/>
          <w:bCs/>
        </w:rPr>
        <w:t xml:space="preserve"> de gérer les codifications dossiers</w:t>
      </w:r>
      <w:r>
        <w:t xml:space="preserve"> donne au type d’utilisateur le droit d’</w:t>
      </w:r>
      <w:hyperlink w:anchor="FolderCode_TRP_Codes_Add" w:history="1">
        <w:r w:rsidRPr="005C5A1B">
          <w:rPr>
            <w:rStyle w:val="Hyperlink"/>
          </w:rPr>
          <w:t>ajouter</w:t>
        </w:r>
      </w:hyperlink>
      <w:r>
        <w:t xml:space="preserve">, de </w:t>
      </w:r>
      <w:hyperlink w:anchor="FolderCode_TRP_Codes_Modif" w:history="1">
        <w:r w:rsidRPr="005C5A1B">
          <w:rPr>
            <w:rStyle w:val="Hyperlink"/>
          </w:rPr>
          <w:t>modifier</w:t>
        </w:r>
      </w:hyperlink>
      <w:r>
        <w:t xml:space="preserve"> et de </w:t>
      </w:r>
      <w:hyperlink w:anchor="FolderCode_TRP_Codes_Del" w:history="1">
        <w:r w:rsidRPr="005C5A1B">
          <w:rPr>
            <w:rStyle w:val="Hyperlink"/>
          </w:rPr>
          <w:t>supprimer</w:t>
        </w:r>
      </w:hyperlink>
      <w:r>
        <w:t xml:space="preserve"> les</w:t>
      </w:r>
      <w:r w:rsidRPr="008144F4">
        <w:t xml:space="preserve"> codifications dossiers</w:t>
      </w:r>
      <w:r>
        <w:t>.</w:t>
      </w:r>
    </w:p>
    <w:p w:rsidR="00774FF8" w:rsidRDefault="00774FF8" w:rsidP="006A37BD"/>
    <w:p w:rsidR="00774FF8" w:rsidRDefault="00774FF8" w:rsidP="008144F4">
      <w:r>
        <w:t>L’</w:t>
      </w:r>
      <w:r>
        <w:rPr>
          <w:b/>
          <w:bCs/>
          <w:color w:val="000000"/>
        </w:rPr>
        <w:t>A</w:t>
      </w:r>
      <w:r w:rsidRPr="00383F11">
        <w:rPr>
          <w:b/>
          <w:bCs/>
          <w:color w:val="000000"/>
        </w:rPr>
        <w:t xml:space="preserve">ccès </w:t>
      </w:r>
      <w:r w:rsidRPr="00B26412">
        <w:rPr>
          <w:b/>
          <w:bCs/>
        </w:rPr>
        <w:t>aux équipements</w:t>
      </w:r>
      <w:r>
        <w:t xml:space="preserve"> permet au type d’utilisateur de consulter les renseignements concernant les </w:t>
      </w:r>
      <w:hyperlink w:anchor="Stocks" w:history="1">
        <w:r w:rsidRPr="005C5A1B">
          <w:rPr>
            <w:rStyle w:val="Hyperlink"/>
          </w:rPr>
          <w:t>équipements</w:t>
        </w:r>
      </w:hyperlink>
      <w:r>
        <w:t>.</w:t>
      </w:r>
    </w:p>
    <w:p w:rsidR="00774FF8" w:rsidRDefault="00774FF8" w:rsidP="008144F4"/>
    <w:p w:rsidR="00774FF8" w:rsidRDefault="00774FF8" w:rsidP="000019DD">
      <w:r>
        <w:t xml:space="preserve">Le </w:t>
      </w:r>
      <w:r>
        <w:rPr>
          <w:b/>
          <w:bCs/>
        </w:rPr>
        <w:t>Droit</w:t>
      </w:r>
      <w:r w:rsidRPr="00B26412">
        <w:rPr>
          <w:b/>
          <w:bCs/>
        </w:rPr>
        <w:t xml:space="preserve"> de gérer les équipements</w:t>
      </w:r>
      <w:r>
        <w:t xml:space="preserve"> donne au type d’utilisateur le droit d’ajouter, de modifier et de supprimer des équipements</w:t>
      </w:r>
    </w:p>
    <w:p w:rsidR="00774FF8" w:rsidRDefault="00774FF8" w:rsidP="006A37BD"/>
    <w:p w:rsidR="00774FF8" w:rsidRDefault="00774FF8" w:rsidP="000019DD">
      <w:r>
        <w:t xml:space="preserve">Le </w:t>
      </w:r>
      <w:r>
        <w:rPr>
          <w:b/>
          <w:bCs/>
        </w:rPr>
        <w:t>Droit</w:t>
      </w:r>
      <w:r w:rsidRPr="00B26412">
        <w:rPr>
          <w:b/>
          <w:bCs/>
        </w:rPr>
        <w:t xml:space="preserve"> de gérer les </w:t>
      </w:r>
      <w:r>
        <w:rPr>
          <w:b/>
          <w:bCs/>
        </w:rPr>
        <w:t>modèles de texte</w:t>
      </w:r>
      <w:r w:rsidRPr="00B26412">
        <w:rPr>
          <w:b/>
          <w:bCs/>
        </w:rPr>
        <w:t xml:space="preserve"> généraux</w:t>
      </w:r>
      <w:r>
        <w:t xml:space="preserve"> donne au type d’utilisateur le droit de </w:t>
      </w:r>
      <w:hyperlink w:anchor="Models_Add" w:history="1">
        <w:r w:rsidRPr="005B7C59">
          <w:rPr>
            <w:rStyle w:val="Hyperlink"/>
          </w:rPr>
          <w:t>créer</w:t>
        </w:r>
      </w:hyperlink>
      <w:r>
        <w:t xml:space="preserve">, de </w:t>
      </w:r>
      <w:hyperlink w:anchor="Models_Move" w:history="1">
        <w:r w:rsidRPr="005B7C59">
          <w:rPr>
            <w:rStyle w:val="Hyperlink"/>
          </w:rPr>
          <w:t>déplacer d’une catégorie à une autre</w:t>
        </w:r>
      </w:hyperlink>
      <w:r>
        <w:t>, d’</w:t>
      </w:r>
      <w:hyperlink w:anchor="Models_Print" w:history="1">
        <w:r w:rsidRPr="005B7C59">
          <w:rPr>
            <w:rStyle w:val="Hyperlink"/>
          </w:rPr>
          <w:t>imprimer</w:t>
        </w:r>
      </w:hyperlink>
      <w:r>
        <w:t xml:space="preserve">, de </w:t>
      </w:r>
      <w:hyperlink w:anchor="Models_Modif" w:history="1">
        <w:r w:rsidRPr="005B7C59">
          <w:rPr>
            <w:rStyle w:val="Hyperlink"/>
          </w:rPr>
          <w:t>modifier</w:t>
        </w:r>
      </w:hyperlink>
      <w:r>
        <w:t xml:space="preserve"> et de </w:t>
      </w:r>
      <w:hyperlink w:anchor="Models_Del" w:history="1">
        <w:r w:rsidRPr="005B7C59">
          <w:rPr>
            <w:rStyle w:val="Hyperlink"/>
          </w:rPr>
          <w:t>supprimer</w:t>
        </w:r>
      </w:hyperlink>
      <w:r>
        <w:t xml:space="preserve"> un </w:t>
      </w:r>
      <w:hyperlink w:anchor="Models" w:history="1">
        <w:r>
          <w:rPr>
            <w:rStyle w:val="Hyperlink"/>
          </w:rPr>
          <w:t>modèle de texte</w:t>
        </w:r>
      </w:hyperlink>
      <w:r>
        <w:t xml:space="preserve"> général.</w:t>
      </w:r>
    </w:p>
    <w:p w:rsidR="00774FF8" w:rsidRDefault="00774FF8" w:rsidP="000019DD"/>
    <w:p w:rsidR="00774FF8" w:rsidRDefault="00774FF8" w:rsidP="000019DD">
      <w:r>
        <w:t xml:space="preserve">Le </w:t>
      </w:r>
      <w:r>
        <w:rPr>
          <w:b/>
          <w:bCs/>
        </w:rPr>
        <w:t>Droit</w:t>
      </w:r>
      <w:r w:rsidRPr="00B26412">
        <w:rPr>
          <w:b/>
          <w:bCs/>
        </w:rPr>
        <w:t xml:space="preserve"> de gérer les préférences générales</w:t>
      </w:r>
      <w:r>
        <w:t xml:space="preserve"> donne au type d’utilisateur le droit de modifier les </w:t>
      </w:r>
      <w:hyperlink w:anchor="Prefs_Gen" w:history="1">
        <w:r w:rsidRPr="0064095A">
          <w:rPr>
            <w:rStyle w:val="Hyperlink"/>
          </w:rPr>
          <w:t>préférences générales</w:t>
        </w:r>
      </w:hyperlink>
      <w:r>
        <w:t>.</w:t>
      </w:r>
    </w:p>
    <w:p w:rsidR="00774FF8" w:rsidRDefault="00774FF8" w:rsidP="006A37BD">
      <w:pPr>
        <w:rPr>
          <w:color w:val="000000"/>
        </w:rPr>
      </w:pPr>
    </w:p>
    <w:p w:rsidR="00774FF8" w:rsidRDefault="00774FF8" w:rsidP="006A37BD">
      <w:pPr>
        <w:rPr>
          <w:color w:val="000000"/>
        </w:rPr>
      </w:pPr>
      <w:r>
        <w:t>L’</w:t>
      </w:r>
      <w:r>
        <w:rPr>
          <w:b/>
          <w:bCs/>
          <w:color w:val="000000"/>
        </w:rPr>
        <w:t>A</w:t>
      </w:r>
      <w:r w:rsidRPr="00383F11">
        <w:rPr>
          <w:b/>
          <w:bCs/>
          <w:color w:val="000000"/>
        </w:rPr>
        <w:t xml:space="preserve">ccès </w:t>
      </w:r>
      <w:r>
        <w:rPr>
          <w:b/>
          <w:bCs/>
          <w:color w:val="000000"/>
        </w:rPr>
        <w:t>à la gestion de la fin de mois</w:t>
      </w:r>
      <w:r>
        <w:t xml:space="preserve"> permet au type d’utilisateur de consulter </w:t>
      </w:r>
      <w:r>
        <w:rPr>
          <w:color w:val="000000"/>
        </w:rPr>
        <w:t xml:space="preserve">aux informations contenues dans la </w:t>
      </w:r>
      <w:hyperlink w:anchor="EndOfMonth" w:history="1">
        <w:r w:rsidRPr="0065420D">
          <w:rPr>
            <w:rStyle w:val="Hyperlink"/>
          </w:rPr>
          <w:t>fin de mois</w:t>
        </w:r>
      </w:hyperlink>
      <w:r>
        <w:rPr>
          <w:color w:val="000000"/>
        </w:rPr>
        <w:t>.</w:t>
      </w:r>
    </w:p>
    <w:p w:rsidR="00774FF8" w:rsidRDefault="00774FF8" w:rsidP="006A37BD">
      <w:pPr>
        <w:rPr>
          <w:color w:val="000000"/>
        </w:rPr>
      </w:pPr>
    </w:p>
    <w:p w:rsidR="00774FF8" w:rsidRDefault="00774FF8" w:rsidP="000019DD">
      <w:r>
        <w:t xml:space="preserve">Le </w:t>
      </w:r>
      <w:r>
        <w:rPr>
          <w:b/>
          <w:bCs/>
        </w:rPr>
        <w:t>Droit d’effectuer la fin de mois</w:t>
      </w:r>
      <w:r>
        <w:t xml:space="preserve"> donne au type d’utilisateur le droit d’effectuer une </w:t>
      </w:r>
      <w:hyperlink w:anchor="EndOfMonth" w:history="1">
        <w:r w:rsidRPr="0065420D">
          <w:rPr>
            <w:rStyle w:val="Hyperlink"/>
          </w:rPr>
          <w:t>fin de mois</w:t>
        </w:r>
      </w:hyperlink>
      <w:r>
        <w:t>.</w:t>
      </w:r>
    </w:p>
    <w:p w:rsidR="00774FF8" w:rsidRDefault="00774FF8" w:rsidP="000019DD"/>
    <w:p w:rsidR="00774FF8" w:rsidRDefault="00774FF8" w:rsidP="006A37BD">
      <w:r>
        <w:t xml:space="preserve">Le </w:t>
      </w:r>
      <w:r>
        <w:rPr>
          <w:b/>
          <w:bCs/>
        </w:rPr>
        <w:t>Droit d’enregistrer les options de fin de mois</w:t>
      </w:r>
      <w:r>
        <w:t xml:space="preserve"> donne au type d’utilisateur le droit de d’enregistrer les options qui ont été modifiées dans la </w:t>
      </w:r>
      <w:hyperlink w:anchor="EndOfMonth" w:history="1">
        <w:r w:rsidRPr="0065420D">
          <w:rPr>
            <w:rStyle w:val="Hyperlink"/>
          </w:rPr>
          <w:t>fin de mois</w:t>
        </w:r>
      </w:hyperlink>
      <w:r>
        <w:t>.</w:t>
      </w:r>
    </w:p>
    <w:p w:rsidR="00774FF8" w:rsidRDefault="00774FF8" w:rsidP="006A37BD"/>
    <w:p w:rsidR="00774FF8" w:rsidRDefault="00774FF8" w:rsidP="006A37BD">
      <w:r>
        <w:t xml:space="preserve">Le </w:t>
      </w:r>
      <w:r>
        <w:rPr>
          <w:b/>
          <w:bCs/>
        </w:rPr>
        <w:t>Droit</w:t>
      </w:r>
      <w:r w:rsidRPr="004F444B">
        <w:rPr>
          <w:b/>
          <w:bCs/>
        </w:rPr>
        <w:t xml:space="preserve"> de </w:t>
      </w:r>
      <w:r>
        <w:rPr>
          <w:b/>
          <w:bCs/>
        </w:rPr>
        <w:t xml:space="preserve">gérer les journées spéciales </w:t>
      </w:r>
      <w:r>
        <w:t xml:space="preserve">donne au type d’utilisateur le droit </w:t>
      </w:r>
      <w:r w:rsidRPr="000019DD">
        <w:t>de gérer les journées spéciales</w:t>
      </w:r>
      <w:r>
        <w:t>.</w:t>
      </w:r>
    </w:p>
    <w:p w:rsidR="00774FF8" w:rsidRDefault="00774FF8" w:rsidP="006A37BD"/>
    <w:p w:rsidR="00774FF8" w:rsidRDefault="00774FF8" w:rsidP="006A37BD"/>
    <w:p w:rsidR="00774FF8" w:rsidRDefault="00774FF8"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D503DF"/>
    <w:p w:rsidR="00774FF8" w:rsidRPr="005B4495" w:rsidRDefault="00774FF8" w:rsidP="00D503DF">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774FF8" w:rsidRDefault="00774FF8" w:rsidP="006A37BD">
      <w:pPr>
        <w:pStyle w:val="Heading4"/>
      </w:pPr>
      <w:r>
        <w:br w:type="page"/>
      </w:r>
      <w:bookmarkStart w:id="248" w:name="Users_Types_Rights_Mail"/>
      <w:bookmarkEnd w:id="248"/>
      <w:r>
        <w:t>Messagerie</w:t>
      </w:r>
    </w:p>
    <w:p w:rsidR="00774FF8" w:rsidRDefault="00774FF8" w:rsidP="00DA6E34">
      <w:r w:rsidRPr="00CA76CD">
        <w:rPr>
          <w:vanish/>
        </w:rPr>
        <w:t xml:space="preserve">Numéro : </w:t>
      </w:r>
      <w:r>
        <w:rPr>
          <w:vanish/>
        </w:rPr>
        <w:t>234</w:t>
      </w:r>
    </w:p>
    <w:p w:rsidR="00774FF8" w:rsidRDefault="00774FF8" w:rsidP="00CA5D88">
      <w:r>
        <w:t>L’</w:t>
      </w:r>
      <w:r>
        <w:rPr>
          <w:b/>
          <w:bCs/>
          <w:color w:val="000000"/>
        </w:rPr>
        <w:t>A</w:t>
      </w:r>
      <w:r w:rsidRPr="00383F11">
        <w:rPr>
          <w:b/>
          <w:bCs/>
          <w:color w:val="000000"/>
        </w:rPr>
        <w:t xml:space="preserve">ccès </w:t>
      </w:r>
      <w:r w:rsidRPr="00CA5D88">
        <w:rPr>
          <w:b/>
          <w:bCs/>
        </w:rPr>
        <w:t>au carnet d’adresses des client</w:t>
      </w:r>
      <w:r>
        <w:rPr>
          <w:b/>
          <w:bCs/>
        </w:rPr>
        <w:t>s</w:t>
      </w:r>
      <w:r>
        <w:t xml:space="preserve"> permet au type d’utilisateur de consulter le carnet d’adresses des clients.</w:t>
      </w:r>
    </w:p>
    <w:p w:rsidR="00774FF8" w:rsidRDefault="00774FF8" w:rsidP="00CA5D88">
      <w:pPr>
        <w:rPr>
          <w:b/>
          <w:bCs/>
        </w:rPr>
      </w:pPr>
    </w:p>
    <w:p w:rsidR="00774FF8" w:rsidRDefault="00774FF8" w:rsidP="00CA5D88">
      <w:r>
        <w:t>L’</w:t>
      </w:r>
      <w:r w:rsidRPr="00CA5D88">
        <w:rPr>
          <w:b/>
          <w:bCs/>
        </w:rPr>
        <w:t xml:space="preserve">Accès au carnet d’adresses des </w:t>
      </w:r>
      <w:r>
        <w:rPr>
          <w:b/>
          <w:bCs/>
        </w:rPr>
        <w:t xml:space="preserve">personnes / organismes clés </w:t>
      </w:r>
      <w:r>
        <w:t>permet au type d’utilisateur de consulter le carnet d’adresses des clients.</w:t>
      </w:r>
    </w:p>
    <w:p w:rsidR="00774FF8" w:rsidRDefault="00774FF8" w:rsidP="00CA5D88">
      <w:pPr>
        <w:rPr>
          <w:b/>
          <w:bCs/>
        </w:rPr>
      </w:pPr>
    </w:p>
    <w:p w:rsidR="00774FF8" w:rsidRDefault="00774FF8" w:rsidP="00CA5D88">
      <w:pPr>
        <w:rPr>
          <w:b/>
          <w:bCs/>
        </w:rPr>
      </w:pPr>
      <w:r>
        <w:t>L’</w:t>
      </w:r>
      <w:r w:rsidRPr="00CA5D88">
        <w:rPr>
          <w:b/>
          <w:bCs/>
        </w:rPr>
        <w:t xml:space="preserve">Accès au carnet d’adresses des </w:t>
      </w:r>
      <w:r>
        <w:rPr>
          <w:b/>
          <w:bCs/>
        </w:rPr>
        <w:t xml:space="preserve">utilisateurs </w:t>
      </w:r>
      <w:r>
        <w:t>permet au type d’utilisateur de consulter le carnet d’adresses des utilisateurs.</w:t>
      </w:r>
    </w:p>
    <w:p w:rsidR="00774FF8" w:rsidRPr="00CA5D88" w:rsidRDefault="00774FF8" w:rsidP="00CA5D88"/>
    <w:p w:rsidR="00774FF8" w:rsidRDefault="00774FF8" w:rsidP="006A37BD">
      <w:r>
        <w:t>L’</w:t>
      </w:r>
      <w:r>
        <w:rPr>
          <w:b/>
          <w:bCs/>
          <w:color w:val="000000"/>
        </w:rPr>
        <w:t>A</w:t>
      </w:r>
      <w:r w:rsidRPr="00383F11">
        <w:rPr>
          <w:b/>
          <w:bCs/>
          <w:color w:val="000000"/>
        </w:rPr>
        <w:t xml:space="preserve">ccès </w:t>
      </w:r>
      <w:r w:rsidRPr="005264DB">
        <w:rPr>
          <w:b/>
          <w:bCs/>
        </w:rPr>
        <w:t>au carnet d’adresses général</w:t>
      </w:r>
      <w:r>
        <w:t xml:space="preserve"> permet au type d’utilisateur de consulter le carnet d’adresses général.</w:t>
      </w:r>
    </w:p>
    <w:p w:rsidR="00774FF8" w:rsidRDefault="00774FF8" w:rsidP="006A37BD"/>
    <w:p w:rsidR="00774FF8" w:rsidRDefault="00774FF8" w:rsidP="006A37BD">
      <w:r>
        <w:t xml:space="preserve">Le </w:t>
      </w:r>
      <w:r>
        <w:rPr>
          <w:b/>
          <w:bCs/>
        </w:rPr>
        <w:t>Droit de gérer le carnet d’adresses général</w:t>
      </w:r>
      <w:r>
        <w:t xml:space="preserve"> donne au type d’utilisateur le droit d’ajouter, de modifier et de supprimer les renseignements contenus dans le carnet d’adresse général.</w:t>
      </w:r>
    </w:p>
    <w:p w:rsidR="00774FF8" w:rsidRDefault="00774FF8" w:rsidP="006A37BD"/>
    <w:p w:rsidR="00774FF8" w:rsidRPr="005B4495" w:rsidRDefault="00774FF8" w:rsidP="006A37BD">
      <w:r>
        <w:t>L’</w:t>
      </w:r>
      <w:r>
        <w:rPr>
          <w:b/>
          <w:bCs/>
          <w:color w:val="000000"/>
        </w:rPr>
        <w:t>A</w:t>
      </w:r>
      <w:r w:rsidRPr="00383F11">
        <w:rPr>
          <w:b/>
          <w:bCs/>
          <w:color w:val="000000"/>
        </w:rPr>
        <w:t xml:space="preserve">ccès </w:t>
      </w:r>
      <w:r>
        <w:rPr>
          <w:b/>
          <w:bCs/>
        </w:rPr>
        <w:t>au carnet d’adresses personnel de tous les utilisateurs</w:t>
      </w:r>
      <w:r>
        <w:t xml:space="preserve"> permet au type d’utilisateur de consulter les carnets d’adresses de tous les utilisateurs. Si cette option est </w:t>
      </w:r>
      <w:r>
        <w:rPr>
          <w:b/>
          <w:bCs/>
        </w:rPr>
        <w:t>décochée</w:t>
      </w:r>
      <w:r>
        <w:t>, le type d’utilisateur a tout de même accès à son propre carnet d’adresse.</w:t>
      </w:r>
    </w:p>
    <w:p w:rsidR="00774FF8" w:rsidRDefault="00774FF8" w:rsidP="006A37BD"/>
    <w:p w:rsidR="00774FF8" w:rsidRDefault="00774FF8" w:rsidP="006A37BD">
      <w:r>
        <w:t xml:space="preserve">Le </w:t>
      </w:r>
      <w:r>
        <w:rPr>
          <w:b/>
          <w:bCs/>
        </w:rPr>
        <w:t>Droit de gérer le carnet d’adresses personnel de tous les utilisateurs</w:t>
      </w:r>
      <w:r>
        <w:t xml:space="preserve"> donne au type d’utilisateur le droit d’ajouter, de modifier et de supprimer les informations contenues dans le carnet d’adresses de tous les utilisateurs. Si cette option est </w:t>
      </w:r>
      <w:r>
        <w:rPr>
          <w:b/>
          <w:bCs/>
        </w:rPr>
        <w:t>décochée</w:t>
      </w:r>
      <w:r>
        <w:t>, le type d’utilisateur peut quand même gérer son propre carnet d’adresse.</w:t>
      </w:r>
    </w:p>
    <w:p w:rsidR="00774FF8" w:rsidRDefault="00774FF8" w:rsidP="006A37BD"/>
    <w:p w:rsidR="00774FF8" w:rsidRPr="00C559F4" w:rsidRDefault="00774FF8" w:rsidP="006A37BD">
      <w:pPr>
        <w:rPr>
          <w:color w:val="0000FF"/>
        </w:rPr>
      </w:pPr>
      <w:r w:rsidRPr="00C559F4">
        <w:rPr>
          <w:color w:val="0000FF"/>
        </w:rPr>
        <w:t xml:space="preserve">En cochant l’option </w:t>
      </w:r>
      <w:r w:rsidRPr="00C559F4">
        <w:rPr>
          <w:b/>
          <w:bCs/>
          <w:color w:val="0000FF"/>
        </w:rPr>
        <w:t>pour l’envoie d’un message, accès aux comptes de courriel non commun et dont les messages ne sont pas transférés dans le dossier de cet utilisateur</w:t>
      </w:r>
      <w:r w:rsidRPr="00C559F4">
        <w:rPr>
          <w:color w:val="0000FF"/>
        </w:rPr>
        <w:t xml:space="preserve">, vous donnez accès au type d’utilisateur aux comptes de courriel non commun </w:t>
      </w:r>
    </w:p>
    <w:p w:rsidR="00774FF8" w:rsidRDefault="00774FF8" w:rsidP="006A37BD"/>
    <w:p w:rsidR="00774FF8" w:rsidRDefault="00774FF8" w:rsidP="006A37BD">
      <w:r>
        <w:t xml:space="preserve">Le </w:t>
      </w:r>
      <w:r>
        <w:rPr>
          <w:b/>
          <w:bCs/>
        </w:rPr>
        <w:t>Droit d’envoyer des messages externes</w:t>
      </w:r>
      <w:r>
        <w:t xml:space="preserve"> donne au type d’utilisateur le droit d’envoyer des messages à l’extérieur de la clinique.</w:t>
      </w:r>
    </w:p>
    <w:p w:rsidR="00774FF8" w:rsidRDefault="00774FF8" w:rsidP="006A37BD"/>
    <w:p w:rsidR="00774FF8" w:rsidRDefault="00774FF8" w:rsidP="006A37BD">
      <w:r>
        <w:t>L’</w:t>
      </w:r>
      <w:r>
        <w:rPr>
          <w:b/>
          <w:bCs/>
          <w:color w:val="000000"/>
        </w:rPr>
        <w:t>A</w:t>
      </w:r>
      <w:r w:rsidRPr="00383F11">
        <w:rPr>
          <w:b/>
          <w:bCs/>
          <w:color w:val="000000"/>
        </w:rPr>
        <w:t xml:space="preserve">ccès </w:t>
      </w:r>
      <w:r>
        <w:rPr>
          <w:b/>
          <w:bCs/>
        </w:rPr>
        <w:t xml:space="preserve">accès à la réception générale des messages </w:t>
      </w:r>
      <w:r>
        <w:t>permet au type d’utilisateur d’accéder à la réception des messages générale.</w:t>
      </w:r>
    </w:p>
    <w:p w:rsidR="00774FF8" w:rsidRDefault="00774FF8" w:rsidP="006A37BD"/>
    <w:p w:rsidR="00774FF8" w:rsidRDefault="00774FF8" w:rsidP="006A37BD">
      <w:r>
        <w:t xml:space="preserve">Le </w:t>
      </w:r>
      <w:r>
        <w:rPr>
          <w:b/>
          <w:bCs/>
        </w:rPr>
        <w:t xml:space="preserve">Droit de gérer la réception générale des messages </w:t>
      </w:r>
      <w:r>
        <w:t>donne au type d’utilisateur le droit d’ajouter, de modifier et de supprimer des messages généraux.</w:t>
      </w:r>
    </w:p>
    <w:p w:rsidR="00774FF8" w:rsidRDefault="00774FF8" w:rsidP="006A37BD"/>
    <w:p w:rsidR="00774FF8" w:rsidRPr="005B4495" w:rsidRDefault="00774FF8" w:rsidP="006A37BD">
      <w:r>
        <w:t>L’</w:t>
      </w:r>
      <w:r>
        <w:rPr>
          <w:b/>
          <w:bCs/>
          <w:color w:val="000000"/>
        </w:rPr>
        <w:t>A</w:t>
      </w:r>
      <w:r w:rsidRPr="00383F11">
        <w:rPr>
          <w:b/>
          <w:bCs/>
          <w:color w:val="000000"/>
        </w:rPr>
        <w:t xml:space="preserve">ccès </w:t>
      </w:r>
      <w:r>
        <w:rPr>
          <w:b/>
          <w:bCs/>
        </w:rPr>
        <w:t>à la réception personnelle des messages de tous les utilisateurs</w:t>
      </w:r>
      <w:r>
        <w:t xml:space="preserve"> permet au type d’utilisateur </w:t>
      </w:r>
      <w:r w:rsidRPr="00512AA2">
        <w:t>d’accéder à la réception des messages de tous les utilisateurs</w:t>
      </w:r>
      <w:r>
        <w:rPr>
          <w:b/>
          <w:bCs/>
        </w:rPr>
        <w:t>.</w:t>
      </w:r>
      <w:r>
        <w:t xml:space="preserve"> Si cette option est </w:t>
      </w:r>
      <w:r>
        <w:rPr>
          <w:b/>
          <w:bCs/>
        </w:rPr>
        <w:t>décochée</w:t>
      </w:r>
      <w:r>
        <w:t>, le type d’utilisateur a quand même accès à la réception de ses propres messages.</w:t>
      </w:r>
    </w:p>
    <w:p w:rsidR="00774FF8" w:rsidRDefault="00774FF8" w:rsidP="006A37BD"/>
    <w:p w:rsidR="00774FF8" w:rsidRDefault="00774FF8" w:rsidP="006A37BD">
      <w:r>
        <w:t xml:space="preserve">Le </w:t>
      </w:r>
      <w:r>
        <w:rPr>
          <w:b/>
          <w:bCs/>
        </w:rPr>
        <w:t>Droit de gérer la réception personnelle des messages de tous les utilisateurs</w:t>
      </w:r>
      <w:r>
        <w:t xml:space="preserve"> donne au type d’utilisateur le droit d’ajouter, de modifier et de supprimer les messages de tous les utilisateurs. Si cette option est </w:t>
      </w:r>
      <w:r>
        <w:rPr>
          <w:b/>
          <w:bCs/>
        </w:rPr>
        <w:t>décochée</w:t>
      </w:r>
      <w:r>
        <w:t>, le type d’utilisateur peut quand même gérer la réception de ses propres messages.</w:t>
      </w:r>
    </w:p>
    <w:p w:rsidR="00774FF8" w:rsidRDefault="00774FF8" w:rsidP="006A37BD"/>
    <w:p w:rsidR="00774FF8" w:rsidRDefault="00774FF8" w:rsidP="006A37BD">
      <w:r>
        <w:t>L’</w:t>
      </w:r>
      <w:r>
        <w:rPr>
          <w:b/>
          <w:bCs/>
          <w:color w:val="000000"/>
        </w:rPr>
        <w:t>A</w:t>
      </w:r>
      <w:r w:rsidRPr="00383F11">
        <w:rPr>
          <w:b/>
          <w:bCs/>
          <w:color w:val="000000"/>
        </w:rPr>
        <w:t xml:space="preserve">ccès </w:t>
      </w:r>
      <w:r>
        <w:rPr>
          <w:b/>
          <w:bCs/>
        </w:rPr>
        <w:t>au publipostage</w:t>
      </w:r>
      <w:r>
        <w:t xml:space="preserve"> permet au type d’utilisateur d’accéder au publipostage. </w:t>
      </w:r>
    </w:p>
    <w:p w:rsidR="00774FF8" w:rsidRDefault="00774FF8" w:rsidP="006A37BD"/>
    <w:p w:rsidR="00774FF8" w:rsidRDefault="00774FF8" w:rsidP="006A37BD">
      <w:r>
        <w:t xml:space="preserve">Le </w:t>
      </w:r>
      <w:r>
        <w:rPr>
          <w:b/>
          <w:bCs/>
        </w:rPr>
        <w:t>Droit de gérer les paramètres des comptes courriels</w:t>
      </w:r>
      <w:r>
        <w:t xml:space="preserve"> donne au type d’utilisateur le droit d’ajouter, de modifier et de supprimer les paramètres des comptes courriel.</w:t>
      </w:r>
    </w:p>
    <w:p w:rsidR="00774FF8" w:rsidRDefault="00774FF8" w:rsidP="006A37BD"/>
    <w:p w:rsidR="00774FF8" w:rsidRDefault="00774FF8" w:rsidP="006A37BD"/>
    <w:p w:rsidR="00774FF8" w:rsidRDefault="00774FF8" w:rsidP="00D503DF">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D503DF"/>
    <w:p w:rsidR="00774FF8" w:rsidRDefault="00774FF8" w:rsidP="006A37BD">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774FF8" w:rsidRDefault="00774FF8" w:rsidP="006A37BD">
      <w:pPr>
        <w:pStyle w:val="Heading4"/>
      </w:pPr>
      <w:r>
        <w:br w:type="page"/>
      </w:r>
      <w:bookmarkStart w:id="249" w:name="Users_Types_Rights_Report"/>
      <w:bookmarkEnd w:id="249"/>
      <w:r>
        <w:t>Rapport</w:t>
      </w:r>
    </w:p>
    <w:p w:rsidR="00774FF8" w:rsidRDefault="00774FF8" w:rsidP="00DA6E34">
      <w:r w:rsidRPr="00CA76CD">
        <w:rPr>
          <w:vanish/>
        </w:rPr>
        <w:t xml:space="preserve">Numéro : </w:t>
      </w:r>
      <w:r>
        <w:rPr>
          <w:vanish/>
        </w:rPr>
        <w:t>235</w:t>
      </w:r>
    </w:p>
    <w:p w:rsidR="00774FF8" w:rsidRDefault="00774FF8" w:rsidP="001E1808">
      <w:r>
        <w:t>L’</w:t>
      </w:r>
      <w:r>
        <w:rPr>
          <w:b/>
          <w:bCs/>
          <w:color w:val="000000"/>
        </w:rPr>
        <w:t>A</w:t>
      </w:r>
      <w:r w:rsidRPr="00383F11">
        <w:rPr>
          <w:b/>
          <w:bCs/>
          <w:color w:val="000000"/>
        </w:rPr>
        <w:t xml:space="preserve">ccès </w:t>
      </w:r>
      <w:r>
        <w:rPr>
          <w:b/>
          <w:bCs/>
        </w:rPr>
        <w:t>au générateur de rapport</w:t>
      </w:r>
      <w:r>
        <w:t xml:space="preserve"> permet au type d’utilisateur de consulter le générateur de rapports.</w:t>
      </w:r>
    </w:p>
    <w:p w:rsidR="00774FF8" w:rsidRDefault="00774FF8" w:rsidP="006A37BD"/>
    <w:p w:rsidR="00774FF8" w:rsidRDefault="00774FF8" w:rsidP="001E1808">
      <w:r>
        <w:t xml:space="preserve">Le </w:t>
      </w:r>
      <w:r>
        <w:rPr>
          <w:b/>
          <w:bCs/>
        </w:rPr>
        <w:t>Droit de gérer un rapport via le générateur</w:t>
      </w:r>
      <w:r>
        <w:t xml:space="preserve"> donne au type d’utilisateur le droit d’ajouter, de modifier et de supprimer des rapports situés dans le générateur.</w:t>
      </w:r>
    </w:p>
    <w:p w:rsidR="00774FF8" w:rsidRDefault="00774FF8" w:rsidP="006A37BD"/>
    <w:p w:rsidR="00774FF8" w:rsidRDefault="00774FF8" w:rsidP="005B2C90">
      <w:r>
        <w:t xml:space="preserve">Le </w:t>
      </w:r>
      <w:r>
        <w:rPr>
          <w:b/>
          <w:bCs/>
        </w:rPr>
        <w:t>Droit d’enregistrer des rapports</w:t>
      </w:r>
      <w:r>
        <w:t xml:space="preserve"> donne au type d’utilisateur le droit d’enregistrer les modifications apportées aux rapports.</w:t>
      </w:r>
    </w:p>
    <w:p w:rsidR="00774FF8" w:rsidRDefault="00774FF8" w:rsidP="005B2C90"/>
    <w:p w:rsidR="00774FF8" w:rsidRDefault="00774FF8" w:rsidP="005B2C90"/>
    <w:p w:rsidR="00774FF8" w:rsidRDefault="00774FF8" w:rsidP="009D39CE">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9D39CE"/>
    <w:p w:rsidR="00774FF8" w:rsidRPr="009A628A" w:rsidRDefault="00774FF8" w:rsidP="009D39CE">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p w:rsidR="00774FF8" w:rsidRDefault="00774FF8" w:rsidP="006A37BD">
      <w:pPr>
        <w:pStyle w:val="Heading4"/>
      </w:pPr>
      <w:r>
        <w:br w:type="page"/>
      </w:r>
      <w:bookmarkStart w:id="250" w:name="Users_Types_Rights_User"/>
      <w:bookmarkEnd w:id="250"/>
      <w:r>
        <w:t>Utilisateur</w:t>
      </w:r>
    </w:p>
    <w:p w:rsidR="00774FF8" w:rsidRDefault="00774FF8" w:rsidP="00DA6E34">
      <w:r w:rsidRPr="00CA76CD">
        <w:rPr>
          <w:vanish/>
        </w:rPr>
        <w:t xml:space="preserve">Numéro : </w:t>
      </w:r>
      <w:r>
        <w:rPr>
          <w:vanish/>
        </w:rPr>
        <w:t>236</w:t>
      </w:r>
    </w:p>
    <w:p w:rsidR="00774FF8" w:rsidRPr="00E33162" w:rsidRDefault="00774FF8" w:rsidP="00E33162">
      <w:r>
        <w:t>L’</w:t>
      </w:r>
      <w:r>
        <w:rPr>
          <w:b/>
          <w:bCs/>
          <w:color w:val="000000"/>
        </w:rPr>
        <w:t>A</w:t>
      </w:r>
      <w:r w:rsidRPr="00383F11">
        <w:rPr>
          <w:b/>
          <w:bCs/>
          <w:color w:val="000000"/>
        </w:rPr>
        <w:t xml:space="preserve">ccès </w:t>
      </w:r>
      <w:r w:rsidRPr="00E33162">
        <w:rPr>
          <w:b/>
          <w:bCs/>
        </w:rPr>
        <w:t>à la gestion des utilisateurs</w:t>
      </w:r>
      <w:r>
        <w:t xml:space="preserve"> permet au type d’utilisateur d’accéder à la fenêtre de gestion des </w:t>
      </w:r>
      <w:hyperlink w:anchor="Users" w:history="1">
        <w:r w:rsidRPr="000F391C">
          <w:rPr>
            <w:rStyle w:val="Hyperlink"/>
          </w:rPr>
          <w:t>utilisateurs</w:t>
        </w:r>
      </w:hyperlink>
      <w:r>
        <w:t>.</w:t>
      </w:r>
    </w:p>
    <w:p w:rsidR="00774FF8" w:rsidRPr="00E33162" w:rsidRDefault="00774FF8" w:rsidP="006A37BD"/>
    <w:p w:rsidR="00774FF8" w:rsidRDefault="00774FF8" w:rsidP="00E90DF7">
      <w:r>
        <w:t xml:space="preserve">Le </w:t>
      </w:r>
      <w:r w:rsidRPr="00E33162">
        <w:rPr>
          <w:b/>
          <w:bCs/>
        </w:rPr>
        <w:t>Droit de gérer les utilisateurs</w:t>
      </w:r>
      <w:r>
        <w:t xml:space="preserve"> donne au type d’utilisateur le droit </w:t>
      </w:r>
      <w:r w:rsidRPr="00E33162">
        <w:t>d’</w:t>
      </w:r>
      <w:hyperlink w:anchor="Users_Add" w:history="1">
        <w:r w:rsidRPr="00EF6F7C">
          <w:rPr>
            <w:rStyle w:val="Hyperlink"/>
          </w:rPr>
          <w:t>ajouter</w:t>
        </w:r>
      </w:hyperlink>
      <w:r w:rsidRPr="00E33162">
        <w:t xml:space="preserve">, de </w:t>
      </w:r>
      <w:hyperlink w:anchor="Users_Modif" w:history="1">
        <w:r w:rsidRPr="00EF6F7C">
          <w:rPr>
            <w:rStyle w:val="Hyperlink"/>
          </w:rPr>
          <w:t>modifier</w:t>
        </w:r>
      </w:hyperlink>
      <w:r w:rsidRPr="00E33162">
        <w:t xml:space="preserve"> et de </w:t>
      </w:r>
      <w:hyperlink w:anchor="Users_Del" w:history="1">
        <w:r w:rsidRPr="00EF6F7C">
          <w:rPr>
            <w:rStyle w:val="Hyperlink"/>
          </w:rPr>
          <w:t>supprimer</w:t>
        </w:r>
      </w:hyperlink>
      <w:r w:rsidRPr="00E33162">
        <w:t xml:space="preserve"> </w:t>
      </w:r>
      <w:r>
        <w:t>un utilisateur</w:t>
      </w:r>
      <w:r w:rsidRPr="00E33162">
        <w:t xml:space="preserve"> et les </w:t>
      </w:r>
      <w:r>
        <w:t xml:space="preserve">informations qui s’y rattachent. Ce droit permet aussi d’effectuer la </w:t>
      </w:r>
      <w:hyperlink w:anchor="Users_ModifMDP" w:history="1">
        <w:r w:rsidRPr="00EF6F7C">
          <w:rPr>
            <w:rStyle w:val="Hyperlink"/>
          </w:rPr>
          <w:t>modification accélérée du mot de passe d’un utilisateur</w:t>
        </w:r>
      </w:hyperlink>
      <w:r>
        <w:t>.</w:t>
      </w:r>
    </w:p>
    <w:p w:rsidR="00774FF8" w:rsidRDefault="00774FF8" w:rsidP="00E90DF7"/>
    <w:p w:rsidR="00774FF8" w:rsidRDefault="00774FF8" w:rsidP="003026A3">
      <w:pPr>
        <w:rPr>
          <w:color w:val="000000"/>
        </w:rPr>
      </w:pPr>
      <w:r>
        <w:t xml:space="preserve">Le </w:t>
      </w:r>
      <w:r>
        <w:rPr>
          <w:b/>
          <w:bCs/>
          <w:color w:val="000000"/>
        </w:rPr>
        <w:t>Droit de gérer l’horaire de tous les utilisateurs</w:t>
      </w:r>
      <w:r>
        <w:t xml:space="preserve"> donne au type d’utilisateur le droit </w:t>
      </w:r>
      <w:r>
        <w:rPr>
          <w:color w:val="000000"/>
        </w:rPr>
        <w:t>d’ajouter, de modifier et de supprimer l’</w:t>
      </w:r>
      <w:hyperlink w:anchor="Users_Horaires" w:history="1">
        <w:r w:rsidRPr="00F64434">
          <w:rPr>
            <w:rStyle w:val="Hyperlink"/>
          </w:rPr>
          <w:t>horaire</w:t>
        </w:r>
      </w:hyperlink>
      <w:r>
        <w:rPr>
          <w:color w:val="000000"/>
        </w:rPr>
        <w:t xml:space="preserve"> de tous les utilisateurs.</w:t>
      </w:r>
    </w:p>
    <w:p w:rsidR="00774FF8" w:rsidRDefault="00774FF8" w:rsidP="003026A3">
      <w:pPr>
        <w:rPr>
          <w:color w:val="000000"/>
        </w:rPr>
      </w:pPr>
    </w:p>
    <w:p w:rsidR="00774FF8" w:rsidRDefault="00774FF8" w:rsidP="00A43584">
      <w:pPr>
        <w:rPr>
          <w:b/>
          <w:bCs/>
          <w:color w:val="000000"/>
        </w:rPr>
      </w:pPr>
      <w:r>
        <w:t xml:space="preserve">Le </w:t>
      </w:r>
      <w:r>
        <w:rPr>
          <w:b/>
          <w:bCs/>
          <w:color w:val="000000"/>
        </w:rPr>
        <w:t>Droit de gérer son propre horaire</w:t>
      </w:r>
      <w:r>
        <w:t xml:space="preserve"> donne au type d’utilisateur le droit </w:t>
      </w:r>
      <w:r>
        <w:rPr>
          <w:color w:val="000000"/>
        </w:rPr>
        <w:t xml:space="preserve">d’ajouter, de modifier et de supprimer uniquement son propre </w:t>
      </w:r>
      <w:hyperlink w:anchor="Users_Horaires" w:history="1">
        <w:r w:rsidRPr="00F64434">
          <w:rPr>
            <w:rStyle w:val="Hyperlink"/>
          </w:rPr>
          <w:t>horaire</w:t>
        </w:r>
      </w:hyperlink>
      <w:r>
        <w:rPr>
          <w:color w:val="000000"/>
        </w:rPr>
        <w:t>.</w:t>
      </w:r>
    </w:p>
    <w:p w:rsidR="00774FF8" w:rsidRDefault="00774FF8" w:rsidP="006A37BD">
      <w:pPr>
        <w:rPr>
          <w:color w:val="000000"/>
        </w:rPr>
      </w:pPr>
    </w:p>
    <w:p w:rsidR="00774FF8" w:rsidRDefault="00774FF8" w:rsidP="00E90DF7">
      <w:pPr>
        <w:rPr>
          <w:b/>
          <w:bCs/>
          <w:color w:val="000000"/>
        </w:rPr>
      </w:pPr>
      <w:r>
        <w:t>L’</w:t>
      </w:r>
      <w:r>
        <w:rPr>
          <w:b/>
          <w:bCs/>
          <w:color w:val="000000"/>
        </w:rPr>
        <w:t>A</w:t>
      </w:r>
      <w:r w:rsidRPr="00383F11">
        <w:rPr>
          <w:b/>
          <w:bCs/>
          <w:color w:val="000000"/>
        </w:rPr>
        <w:t xml:space="preserve">ccès </w:t>
      </w:r>
      <w:r>
        <w:rPr>
          <w:b/>
          <w:bCs/>
          <w:color w:val="000000"/>
        </w:rPr>
        <w:t>aux paies / facturations de tous les utilisateurs</w:t>
      </w:r>
      <w:r>
        <w:t xml:space="preserve"> permet au type d’utilisateur de consulter les </w:t>
      </w:r>
      <w:hyperlink w:anchor="Users_Bills_Paye" w:history="1">
        <w:r w:rsidRPr="00086D4D">
          <w:rPr>
            <w:rStyle w:val="Hyperlink"/>
          </w:rPr>
          <w:t>paies</w:t>
        </w:r>
      </w:hyperlink>
      <w:r>
        <w:rPr>
          <w:color w:val="000000"/>
        </w:rPr>
        <w:t xml:space="preserve"> et les </w:t>
      </w:r>
      <w:hyperlink w:anchor="Users_Bills_Billed" w:history="1">
        <w:r w:rsidRPr="00086D4D">
          <w:rPr>
            <w:rStyle w:val="Hyperlink"/>
          </w:rPr>
          <w:t>facturations</w:t>
        </w:r>
      </w:hyperlink>
      <w:r>
        <w:rPr>
          <w:color w:val="000000"/>
        </w:rPr>
        <w:t xml:space="preserve"> de tous les utilisateurs. Si cette option est </w:t>
      </w:r>
      <w:r>
        <w:rPr>
          <w:b/>
          <w:bCs/>
          <w:color w:val="000000"/>
        </w:rPr>
        <w:t>décochée</w:t>
      </w:r>
      <w:r>
        <w:rPr>
          <w:color w:val="000000"/>
        </w:rPr>
        <w:t>¸ le type d’utilisateur toutefois accès à ses propres paies et facturations.</w:t>
      </w:r>
    </w:p>
    <w:p w:rsidR="00774FF8" w:rsidRDefault="00774FF8" w:rsidP="006A37BD"/>
    <w:p w:rsidR="00774FF8" w:rsidRDefault="00774FF8" w:rsidP="00A255F8">
      <w:r>
        <w:t xml:space="preserve">Le </w:t>
      </w:r>
      <w:r>
        <w:rPr>
          <w:b/>
          <w:bCs/>
        </w:rPr>
        <w:t>Droit de gérer les paies / facturations de tous les utilisateurs</w:t>
      </w:r>
      <w:r>
        <w:t xml:space="preserve"> donne au type d’utilisateur le droit d’ajouter, de modifier et de supprimer les </w:t>
      </w:r>
      <w:hyperlink w:anchor="Users_Bills_Paye" w:history="1">
        <w:r w:rsidRPr="00086D4D">
          <w:rPr>
            <w:rStyle w:val="Hyperlink"/>
          </w:rPr>
          <w:t>paies</w:t>
        </w:r>
      </w:hyperlink>
      <w:r>
        <w:rPr>
          <w:color w:val="000000"/>
        </w:rPr>
        <w:t xml:space="preserve"> et les </w:t>
      </w:r>
      <w:hyperlink w:anchor="Users_Bills_Billed" w:history="1">
        <w:r w:rsidRPr="00086D4D">
          <w:rPr>
            <w:rStyle w:val="Hyperlink"/>
          </w:rPr>
          <w:t>facturations</w:t>
        </w:r>
      </w:hyperlink>
      <w:r>
        <w:rPr>
          <w:color w:val="000000"/>
        </w:rPr>
        <w:t xml:space="preserve"> </w:t>
      </w:r>
      <w:r>
        <w:t>de tous les utilisateurs.</w:t>
      </w:r>
    </w:p>
    <w:p w:rsidR="00774FF8" w:rsidRDefault="00774FF8" w:rsidP="006A37BD"/>
    <w:p w:rsidR="00774FF8" w:rsidRDefault="00774FF8" w:rsidP="00A255F8">
      <w:r>
        <w:t xml:space="preserve">Le </w:t>
      </w:r>
      <w:r>
        <w:rPr>
          <w:b/>
          <w:bCs/>
        </w:rPr>
        <w:t>Droit de gérer sa propre paie / facturation</w:t>
      </w:r>
      <w:r>
        <w:t xml:space="preserve"> donne au type d’utilisateur le droit d’ajouter, de modifier et de supprimer sa propre </w:t>
      </w:r>
      <w:hyperlink w:anchor="Users_Bills_Paye" w:history="1">
        <w:r w:rsidRPr="00086D4D">
          <w:rPr>
            <w:rStyle w:val="Hyperlink"/>
          </w:rPr>
          <w:t>paie</w:t>
        </w:r>
      </w:hyperlink>
      <w:r>
        <w:rPr>
          <w:color w:val="000000"/>
        </w:rPr>
        <w:t xml:space="preserve"> et </w:t>
      </w:r>
      <w:hyperlink w:anchor="Users_Bills_Billed" w:history="1">
        <w:r w:rsidRPr="00086D4D">
          <w:rPr>
            <w:rStyle w:val="Hyperlink"/>
          </w:rPr>
          <w:t>facturation</w:t>
        </w:r>
      </w:hyperlink>
      <w:r>
        <w:t>.</w:t>
      </w:r>
    </w:p>
    <w:p w:rsidR="00774FF8" w:rsidRDefault="00774FF8" w:rsidP="00A255F8"/>
    <w:p w:rsidR="00774FF8" w:rsidRDefault="00774FF8" w:rsidP="00A255F8">
      <w:r>
        <w:t xml:space="preserve">Le </w:t>
      </w:r>
      <w:r>
        <w:rPr>
          <w:b/>
          <w:bCs/>
        </w:rPr>
        <w:t>Droit de gérer les types d’utilisateur</w:t>
      </w:r>
      <w:r>
        <w:t xml:space="preserve"> donne au type d’utilisateur le droit d’</w:t>
      </w:r>
      <w:hyperlink w:anchor="Users_Types_Add" w:history="1">
        <w:r w:rsidRPr="00906EE3">
          <w:rPr>
            <w:rStyle w:val="Hyperlink"/>
          </w:rPr>
          <w:t>ajouter</w:t>
        </w:r>
      </w:hyperlink>
      <w:r>
        <w:t xml:space="preserve">, de </w:t>
      </w:r>
      <w:hyperlink w:anchor="Users_Types_Rename" w:history="1">
        <w:r w:rsidRPr="00906EE3">
          <w:rPr>
            <w:rStyle w:val="Hyperlink"/>
          </w:rPr>
          <w:t>renommer</w:t>
        </w:r>
      </w:hyperlink>
      <w:r>
        <w:t xml:space="preserve"> et de </w:t>
      </w:r>
      <w:hyperlink w:anchor="Users_Types_Del" w:history="1">
        <w:r w:rsidRPr="00906EE3">
          <w:rPr>
            <w:rStyle w:val="Hyperlink"/>
          </w:rPr>
          <w:t>supprimer</w:t>
        </w:r>
      </w:hyperlink>
      <w:r>
        <w:t xml:space="preserve"> un type d’utilisateur. Ce d</w:t>
      </w:r>
      <w:r w:rsidRPr="00A255F8">
        <w:t xml:space="preserve">roit </w:t>
      </w:r>
      <w:r>
        <w:t>permet aussi d’</w:t>
      </w:r>
      <w:r w:rsidRPr="00906EE3">
        <w:rPr>
          <w:b/>
          <w:bCs/>
        </w:rPr>
        <w:t>accéder</w:t>
      </w:r>
      <w:r>
        <w:t xml:space="preserve"> aux </w:t>
      </w:r>
      <w:r w:rsidRPr="00A255F8">
        <w:rPr>
          <w:b/>
          <w:bCs/>
        </w:rPr>
        <w:t xml:space="preserve">Droits </w:t>
      </w:r>
      <w:r>
        <w:rPr>
          <w:b/>
          <w:bCs/>
        </w:rPr>
        <w:t>et a</w:t>
      </w:r>
      <w:r w:rsidRPr="00A255F8">
        <w:rPr>
          <w:b/>
          <w:bCs/>
        </w:rPr>
        <w:t>ccès</w:t>
      </w:r>
      <w:r>
        <w:t xml:space="preserve"> des types d’utilisateurs et de </w:t>
      </w:r>
      <w:hyperlink w:anchor="Users_Types_ManageRights" w:history="1">
        <w:r w:rsidRPr="00906EE3">
          <w:rPr>
            <w:rStyle w:val="Hyperlink"/>
          </w:rPr>
          <w:t>gérer les droits et accès des utilisateurs</w:t>
        </w:r>
      </w:hyperlink>
      <w:r>
        <w:t>.</w:t>
      </w:r>
    </w:p>
    <w:p w:rsidR="00774FF8" w:rsidRDefault="00774FF8" w:rsidP="00A255F8"/>
    <w:p w:rsidR="00774FF8" w:rsidRDefault="00774FF8" w:rsidP="00A255F8">
      <w:r>
        <w:t xml:space="preserve">Le </w:t>
      </w:r>
      <w:r>
        <w:rPr>
          <w:b/>
          <w:bCs/>
        </w:rPr>
        <w:t>Droit de créer une nouvelle facture pour tous les travailleurs autonomes</w:t>
      </w:r>
      <w:r>
        <w:t xml:space="preserve"> donne au type d’utilisateur le droit d’</w:t>
      </w:r>
      <w:hyperlink w:anchor="Users_Bills_Billed_Add" w:history="1">
        <w:r w:rsidRPr="00906EE3">
          <w:rPr>
            <w:rStyle w:val="Hyperlink"/>
          </w:rPr>
          <w:t>ajouter une nouvelle facture pour un utilisateur travailleur autonome</w:t>
        </w:r>
      </w:hyperlink>
      <w:r>
        <w:t xml:space="preserve"> autre que soi-même.</w:t>
      </w:r>
    </w:p>
    <w:p w:rsidR="00774FF8" w:rsidRDefault="00774FF8" w:rsidP="006A37BD"/>
    <w:p w:rsidR="00774FF8" w:rsidRDefault="00774FF8" w:rsidP="00FC2C7C">
      <w:r>
        <w:t xml:space="preserve">Le </w:t>
      </w:r>
      <w:r>
        <w:rPr>
          <w:b/>
          <w:bCs/>
        </w:rPr>
        <w:t xml:space="preserve">Droit de créer une nouvelle facture pour soi-même (travailleur autonome) </w:t>
      </w:r>
      <w:r>
        <w:t xml:space="preserve">donne au type d’utilisateur le droit de se créer une </w:t>
      </w:r>
      <w:hyperlink w:anchor="Bills_Add" w:history="1">
        <w:r w:rsidRPr="0065420D">
          <w:rPr>
            <w:rStyle w:val="Hyperlink"/>
          </w:rPr>
          <w:t>nouvelle facture</w:t>
        </w:r>
      </w:hyperlink>
      <w:r>
        <w:t xml:space="preserve"> s’il est lui-même un travailleur autonome.</w:t>
      </w:r>
    </w:p>
    <w:p w:rsidR="00774FF8" w:rsidRDefault="00774FF8" w:rsidP="006A37BD"/>
    <w:p w:rsidR="00774FF8" w:rsidRPr="0065420D" w:rsidRDefault="00774FF8" w:rsidP="006A37BD">
      <w:pPr>
        <w:rPr>
          <w:color w:val="FF0000"/>
        </w:rPr>
      </w:pPr>
      <w:r>
        <w:rPr>
          <w:color w:val="FF0000"/>
        </w:rPr>
        <w:t>Nouveau droit</w:t>
      </w:r>
    </w:p>
    <w:p w:rsidR="00774FF8" w:rsidRPr="00E33162" w:rsidRDefault="00774FF8" w:rsidP="006A37BD">
      <w:pPr>
        <w:rPr>
          <w:b/>
          <w:bCs/>
          <w:color w:val="0070C0"/>
        </w:rPr>
      </w:pPr>
      <w:r>
        <w:t>L’</w:t>
      </w:r>
      <w:r w:rsidRPr="0065420D">
        <w:rPr>
          <w:b/>
          <w:bCs/>
        </w:rPr>
        <w:t>Accès aux utilisateurs connectés</w:t>
      </w:r>
      <w:r>
        <w:t xml:space="preserve"> permet aux type d’utilisateur d’accéder aux utilisateurs connectés.</w:t>
      </w:r>
    </w:p>
    <w:p w:rsidR="00774FF8" w:rsidRDefault="00774FF8" w:rsidP="006A37BD"/>
    <w:p w:rsidR="00774FF8" w:rsidRDefault="00774FF8" w:rsidP="006A37BD"/>
    <w:p w:rsidR="00774FF8" w:rsidRDefault="00774FF8" w:rsidP="009D39CE">
      <w:pPr>
        <w:rPr>
          <w:b/>
          <w:bCs/>
          <w:i/>
          <w:iCs/>
        </w:rPr>
      </w:pPr>
      <w:r w:rsidRPr="007140C7">
        <w:rPr>
          <w:b/>
          <w:bCs/>
          <w:i/>
          <w:iCs/>
        </w:rPr>
        <w:t xml:space="preserve">N.B. : </w:t>
      </w:r>
      <w:r w:rsidRPr="00BE60EA">
        <w:rPr>
          <w:i/>
          <w:iCs/>
        </w:rPr>
        <w:t>Pour</w:t>
      </w:r>
      <w:r w:rsidRPr="007140C7">
        <w:rPr>
          <w:b/>
          <w:bCs/>
          <w:i/>
          <w:iCs/>
        </w:rPr>
        <w:t xml:space="preserve"> rendre effectifs les changements </w:t>
      </w:r>
      <w:r w:rsidRPr="00BE60EA">
        <w:rPr>
          <w:i/>
          <w:iCs/>
        </w:rPr>
        <w:t xml:space="preserve">effectués dans les </w:t>
      </w:r>
      <w:hyperlink w:anchor="Users_Types_Rights" w:history="1">
        <w:r w:rsidRPr="00A43C8A">
          <w:rPr>
            <w:rStyle w:val="Hyperlink"/>
          </w:rPr>
          <w:t>Droits et accès</w:t>
        </w:r>
      </w:hyperlink>
      <w:r w:rsidRPr="00BE60EA">
        <w:rPr>
          <w:i/>
          <w:iCs/>
        </w:rPr>
        <w:t xml:space="preserve"> des types d’utilisateurs, vous devez</w:t>
      </w:r>
      <w:r w:rsidRPr="007140C7">
        <w:rPr>
          <w:b/>
          <w:bCs/>
          <w:i/>
          <w:iCs/>
        </w:rPr>
        <w:t xml:space="preserve"> soit changer d’utilisateur, soit fermer puis rouvr</w:t>
      </w:r>
      <w:r>
        <w:rPr>
          <w:b/>
          <w:bCs/>
          <w:i/>
          <w:iCs/>
        </w:rPr>
        <w:t xml:space="preserve">ir </w:t>
      </w:r>
      <w:r w:rsidRPr="007140C7">
        <w:rPr>
          <w:b/>
          <w:bCs/>
          <w:i/>
          <w:iCs/>
        </w:rPr>
        <w:t>Clinica.</w:t>
      </w:r>
    </w:p>
    <w:p w:rsidR="00774FF8" w:rsidRDefault="00774FF8" w:rsidP="009D39CE"/>
    <w:p w:rsidR="00774FF8" w:rsidRPr="00C559F4" w:rsidRDefault="00774FF8" w:rsidP="009D39CE">
      <w:r>
        <w:rPr>
          <w:i/>
          <w:iCs/>
        </w:rPr>
        <w:t>Pour avoir accès et pour pouvoir modifier les Droits et accès d’un utilisateur</w:t>
      </w:r>
      <w:r w:rsidRPr="00CF6406">
        <w:rPr>
          <w:i/>
          <w:iCs/>
        </w:rPr>
        <w:t>, un utilisat</w:t>
      </w:r>
      <w:r>
        <w:rPr>
          <w:i/>
          <w:iCs/>
        </w:rPr>
        <w:t xml:space="preserve">eur doit avoir l’option </w:t>
      </w:r>
      <w:r w:rsidRPr="00A43FE6">
        <w:rPr>
          <w:b/>
          <w:bCs/>
          <w:i/>
          <w:iCs/>
        </w:rPr>
        <w:t>Droit de gérer les types d’utilisateur</w:t>
      </w:r>
      <w:r>
        <w:rPr>
          <w:b/>
          <w:bCs/>
          <w:i/>
          <w:iCs/>
        </w:rPr>
        <w:t>s</w:t>
      </w:r>
      <w:r w:rsidRPr="00CF6406">
        <w:rPr>
          <w:i/>
          <w:iCs/>
        </w:rPr>
        <w:t xml:space="preserve"> d’activé dans son</w:t>
      </w:r>
      <w:r>
        <w:rPr>
          <w:i/>
          <w:iCs/>
        </w:rPr>
        <w:t xml:space="preserve"> type d’utilisateur</w:t>
      </w:r>
      <w:r w:rsidRPr="00CF6406">
        <w:rPr>
          <w:i/>
          <w:iCs/>
        </w:rPr>
        <w:t>.</w:t>
      </w:r>
    </w:p>
    <w:sectPr w:rsidR="00774FF8" w:rsidRPr="00C559F4" w:rsidSect="0098264F">
      <w:footnotePr>
        <w:numFmt w:val="chicago"/>
        <w:numStart w:val="3"/>
      </w:footnotePr>
      <w:pgSz w:w="12240" w:h="15840"/>
      <w:pgMar w:top="1417" w:right="1417" w:bottom="1618"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FF8" w:rsidRDefault="00774FF8">
      <w:r>
        <w:separator/>
      </w:r>
    </w:p>
  </w:endnote>
  <w:endnote w:type="continuationSeparator" w:id="1">
    <w:p w:rsidR="00774FF8" w:rsidRDefault="00774F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FF8" w:rsidRDefault="00774FF8">
      <w:r>
        <w:separator/>
      </w:r>
    </w:p>
  </w:footnote>
  <w:footnote w:type="continuationSeparator" w:id="1">
    <w:p w:rsidR="00774FF8" w:rsidRDefault="00774F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9020202"/>
    <w:lvl w:ilvl="0">
      <w:start w:val="1"/>
      <w:numFmt w:val="decimal"/>
      <w:lvlText w:val="%1."/>
      <w:lvlJc w:val="left"/>
      <w:pPr>
        <w:tabs>
          <w:tab w:val="num" w:pos="1492"/>
        </w:tabs>
        <w:ind w:left="1492" w:hanging="360"/>
      </w:pPr>
    </w:lvl>
  </w:abstractNum>
  <w:abstractNum w:abstractNumId="1">
    <w:nsid w:val="FFFFFF7D"/>
    <w:multiLevelType w:val="singleLevel"/>
    <w:tmpl w:val="689806A8"/>
    <w:lvl w:ilvl="0">
      <w:start w:val="1"/>
      <w:numFmt w:val="decimal"/>
      <w:lvlText w:val="%1."/>
      <w:lvlJc w:val="left"/>
      <w:pPr>
        <w:tabs>
          <w:tab w:val="num" w:pos="1209"/>
        </w:tabs>
        <w:ind w:left="1209" w:hanging="360"/>
      </w:pPr>
    </w:lvl>
  </w:abstractNum>
  <w:abstractNum w:abstractNumId="2">
    <w:nsid w:val="FFFFFF7E"/>
    <w:multiLevelType w:val="singleLevel"/>
    <w:tmpl w:val="596022B8"/>
    <w:lvl w:ilvl="0">
      <w:start w:val="1"/>
      <w:numFmt w:val="decimal"/>
      <w:lvlText w:val="%1."/>
      <w:lvlJc w:val="left"/>
      <w:pPr>
        <w:tabs>
          <w:tab w:val="num" w:pos="926"/>
        </w:tabs>
        <w:ind w:left="926" w:hanging="360"/>
      </w:pPr>
    </w:lvl>
  </w:abstractNum>
  <w:abstractNum w:abstractNumId="3">
    <w:nsid w:val="FFFFFF7F"/>
    <w:multiLevelType w:val="singleLevel"/>
    <w:tmpl w:val="253CB4D2"/>
    <w:lvl w:ilvl="0">
      <w:start w:val="1"/>
      <w:numFmt w:val="decimal"/>
      <w:lvlText w:val="%1."/>
      <w:lvlJc w:val="left"/>
      <w:pPr>
        <w:tabs>
          <w:tab w:val="num" w:pos="643"/>
        </w:tabs>
        <w:ind w:left="643" w:hanging="360"/>
      </w:pPr>
    </w:lvl>
  </w:abstractNum>
  <w:abstractNum w:abstractNumId="4">
    <w:nsid w:val="FFFFFF80"/>
    <w:multiLevelType w:val="singleLevel"/>
    <w:tmpl w:val="55C28AE6"/>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5C0CBA08"/>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45844578"/>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7D303E30"/>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BE14A158"/>
    <w:lvl w:ilvl="0">
      <w:start w:val="1"/>
      <w:numFmt w:val="decimal"/>
      <w:lvlText w:val="%1."/>
      <w:lvlJc w:val="left"/>
      <w:pPr>
        <w:tabs>
          <w:tab w:val="num" w:pos="360"/>
        </w:tabs>
        <w:ind w:left="360" w:hanging="360"/>
      </w:pPr>
    </w:lvl>
  </w:abstractNum>
  <w:abstractNum w:abstractNumId="9">
    <w:nsid w:val="FFFFFF89"/>
    <w:multiLevelType w:val="singleLevel"/>
    <w:tmpl w:val="5796B102"/>
    <w:lvl w:ilvl="0">
      <w:start w:val="1"/>
      <w:numFmt w:val="bullet"/>
      <w:lvlText w:val=""/>
      <w:lvlJc w:val="left"/>
      <w:pPr>
        <w:tabs>
          <w:tab w:val="num" w:pos="360"/>
        </w:tabs>
        <w:ind w:left="360" w:hanging="360"/>
      </w:pPr>
      <w:rPr>
        <w:rFonts w:ascii="Symbol" w:hAnsi="Symbol" w:cs="Symbol" w:hint="default"/>
      </w:rPr>
    </w:lvl>
  </w:abstractNum>
  <w:abstractNum w:abstractNumId="10">
    <w:nsid w:val="04A02765"/>
    <w:multiLevelType w:val="hybridMultilevel"/>
    <w:tmpl w:val="E796079A"/>
    <w:lvl w:ilvl="0" w:tplc="048CE94E">
      <w:numFmt w:val="bullet"/>
      <w:lvlText w:val="-"/>
      <w:lvlJc w:val="left"/>
      <w:pPr>
        <w:tabs>
          <w:tab w:val="num" w:pos="1770"/>
        </w:tabs>
        <w:ind w:left="1770" w:hanging="360"/>
      </w:pPr>
      <w:rPr>
        <w:rFonts w:ascii="Times New Roman" w:eastAsia="Times New Roman" w:hAnsi="Times New Roman" w:hint="default"/>
      </w:rPr>
    </w:lvl>
    <w:lvl w:ilvl="1" w:tplc="0C0C0003">
      <w:start w:val="1"/>
      <w:numFmt w:val="bullet"/>
      <w:lvlText w:val="o"/>
      <w:lvlJc w:val="left"/>
      <w:pPr>
        <w:tabs>
          <w:tab w:val="num" w:pos="2490"/>
        </w:tabs>
        <w:ind w:left="2490" w:hanging="360"/>
      </w:pPr>
      <w:rPr>
        <w:rFonts w:ascii="Courier New" w:hAnsi="Courier New" w:cs="Courier New" w:hint="default"/>
      </w:rPr>
    </w:lvl>
    <w:lvl w:ilvl="2" w:tplc="0C0C0005">
      <w:start w:val="1"/>
      <w:numFmt w:val="bullet"/>
      <w:lvlText w:val=""/>
      <w:lvlJc w:val="left"/>
      <w:pPr>
        <w:tabs>
          <w:tab w:val="num" w:pos="3210"/>
        </w:tabs>
        <w:ind w:left="3210" w:hanging="360"/>
      </w:pPr>
      <w:rPr>
        <w:rFonts w:ascii="Wingdings" w:hAnsi="Wingdings" w:cs="Wingdings" w:hint="default"/>
      </w:rPr>
    </w:lvl>
    <w:lvl w:ilvl="3" w:tplc="0C0C0001">
      <w:start w:val="1"/>
      <w:numFmt w:val="bullet"/>
      <w:lvlText w:val=""/>
      <w:lvlJc w:val="left"/>
      <w:pPr>
        <w:tabs>
          <w:tab w:val="num" w:pos="3930"/>
        </w:tabs>
        <w:ind w:left="3930" w:hanging="360"/>
      </w:pPr>
      <w:rPr>
        <w:rFonts w:ascii="Symbol" w:hAnsi="Symbol" w:cs="Symbol" w:hint="default"/>
      </w:rPr>
    </w:lvl>
    <w:lvl w:ilvl="4" w:tplc="0C0C0003">
      <w:start w:val="1"/>
      <w:numFmt w:val="bullet"/>
      <w:lvlText w:val="o"/>
      <w:lvlJc w:val="left"/>
      <w:pPr>
        <w:tabs>
          <w:tab w:val="num" w:pos="4650"/>
        </w:tabs>
        <w:ind w:left="4650" w:hanging="360"/>
      </w:pPr>
      <w:rPr>
        <w:rFonts w:ascii="Courier New" w:hAnsi="Courier New" w:cs="Courier New" w:hint="default"/>
      </w:rPr>
    </w:lvl>
    <w:lvl w:ilvl="5" w:tplc="0C0C0005">
      <w:start w:val="1"/>
      <w:numFmt w:val="bullet"/>
      <w:lvlText w:val=""/>
      <w:lvlJc w:val="left"/>
      <w:pPr>
        <w:tabs>
          <w:tab w:val="num" w:pos="5370"/>
        </w:tabs>
        <w:ind w:left="5370" w:hanging="360"/>
      </w:pPr>
      <w:rPr>
        <w:rFonts w:ascii="Wingdings" w:hAnsi="Wingdings" w:cs="Wingdings" w:hint="default"/>
      </w:rPr>
    </w:lvl>
    <w:lvl w:ilvl="6" w:tplc="0C0C0001">
      <w:start w:val="1"/>
      <w:numFmt w:val="bullet"/>
      <w:lvlText w:val=""/>
      <w:lvlJc w:val="left"/>
      <w:pPr>
        <w:tabs>
          <w:tab w:val="num" w:pos="6090"/>
        </w:tabs>
        <w:ind w:left="6090" w:hanging="360"/>
      </w:pPr>
      <w:rPr>
        <w:rFonts w:ascii="Symbol" w:hAnsi="Symbol" w:cs="Symbol" w:hint="default"/>
      </w:rPr>
    </w:lvl>
    <w:lvl w:ilvl="7" w:tplc="0C0C0003">
      <w:start w:val="1"/>
      <w:numFmt w:val="bullet"/>
      <w:lvlText w:val="o"/>
      <w:lvlJc w:val="left"/>
      <w:pPr>
        <w:tabs>
          <w:tab w:val="num" w:pos="6810"/>
        </w:tabs>
        <w:ind w:left="6810" w:hanging="360"/>
      </w:pPr>
      <w:rPr>
        <w:rFonts w:ascii="Courier New" w:hAnsi="Courier New" w:cs="Courier New" w:hint="default"/>
      </w:rPr>
    </w:lvl>
    <w:lvl w:ilvl="8" w:tplc="0C0C0005">
      <w:start w:val="1"/>
      <w:numFmt w:val="bullet"/>
      <w:lvlText w:val=""/>
      <w:lvlJc w:val="left"/>
      <w:pPr>
        <w:tabs>
          <w:tab w:val="num" w:pos="7530"/>
        </w:tabs>
        <w:ind w:left="7530" w:hanging="360"/>
      </w:pPr>
      <w:rPr>
        <w:rFonts w:ascii="Wingdings" w:hAnsi="Wingdings" w:cs="Wingdings" w:hint="default"/>
      </w:rPr>
    </w:lvl>
  </w:abstractNum>
  <w:abstractNum w:abstractNumId="11">
    <w:nsid w:val="1604480A"/>
    <w:multiLevelType w:val="hybridMultilevel"/>
    <w:tmpl w:val="9EFEEF32"/>
    <w:lvl w:ilvl="0" w:tplc="0C0C0001">
      <w:start w:val="14"/>
      <w:numFmt w:val="bullet"/>
      <w:lvlText w:val=""/>
      <w:lvlJc w:val="left"/>
      <w:pPr>
        <w:tabs>
          <w:tab w:val="num" w:pos="720"/>
        </w:tabs>
        <w:ind w:left="720" w:hanging="360"/>
      </w:pPr>
      <w:rPr>
        <w:rFonts w:ascii="Symbol" w:eastAsia="Times New Roman"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cs="Wingdings" w:hint="default"/>
      </w:rPr>
    </w:lvl>
    <w:lvl w:ilvl="3" w:tplc="0C0C0001">
      <w:start w:val="1"/>
      <w:numFmt w:val="bullet"/>
      <w:lvlText w:val=""/>
      <w:lvlJc w:val="left"/>
      <w:pPr>
        <w:tabs>
          <w:tab w:val="num" w:pos="2880"/>
        </w:tabs>
        <w:ind w:left="2880" w:hanging="360"/>
      </w:pPr>
      <w:rPr>
        <w:rFonts w:ascii="Symbol" w:hAnsi="Symbol" w:cs="Symbol" w:hint="default"/>
      </w:rPr>
    </w:lvl>
    <w:lvl w:ilvl="4" w:tplc="0C0C0003">
      <w:start w:val="1"/>
      <w:numFmt w:val="bullet"/>
      <w:lvlText w:val="o"/>
      <w:lvlJc w:val="left"/>
      <w:pPr>
        <w:tabs>
          <w:tab w:val="num" w:pos="3600"/>
        </w:tabs>
        <w:ind w:left="3600" w:hanging="360"/>
      </w:pPr>
      <w:rPr>
        <w:rFonts w:ascii="Courier New" w:hAnsi="Courier New" w:cs="Courier New" w:hint="default"/>
      </w:rPr>
    </w:lvl>
    <w:lvl w:ilvl="5" w:tplc="0C0C0005">
      <w:start w:val="1"/>
      <w:numFmt w:val="bullet"/>
      <w:lvlText w:val=""/>
      <w:lvlJc w:val="left"/>
      <w:pPr>
        <w:tabs>
          <w:tab w:val="num" w:pos="4320"/>
        </w:tabs>
        <w:ind w:left="4320" w:hanging="360"/>
      </w:pPr>
      <w:rPr>
        <w:rFonts w:ascii="Wingdings" w:hAnsi="Wingdings" w:cs="Wingdings" w:hint="default"/>
      </w:rPr>
    </w:lvl>
    <w:lvl w:ilvl="6" w:tplc="0C0C0001">
      <w:start w:val="1"/>
      <w:numFmt w:val="bullet"/>
      <w:lvlText w:val=""/>
      <w:lvlJc w:val="left"/>
      <w:pPr>
        <w:tabs>
          <w:tab w:val="num" w:pos="5040"/>
        </w:tabs>
        <w:ind w:left="5040" w:hanging="360"/>
      </w:pPr>
      <w:rPr>
        <w:rFonts w:ascii="Symbol" w:hAnsi="Symbol" w:cs="Symbol" w:hint="default"/>
      </w:rPr>
    </w:lvl>
    <w:lvl w:ilvl="7" w:tplc="0C0C0003">
      <w:start w:val="1"/>
      <w:numFmt w:val="bullet"/>
      <w:lvlText w:val="o"/>
      <w:lvlJc w:val="left"/>
      <w:pPr>
        <w:tabs>
          <w:tab w:val="num" w:pos="5760"/>
        </w:tabs>
        <w:ind w:left="5760" w:hanging="360"/>
      </w:pPr>
      <w:rPr>
        <w:rFonts w:ascii="Courier New" w:hAnsi="Courier New" w:cs="Courier New" w:hint="default"/>
      </w:rPr>
    </w:lvl>
    <w:lvl w:ilvl="8" w:tplc="0C0C0005">
      <w:start w:val="1"/>
      <w:numFmt w:val="bullet"/>
      <w:lvlText w:val=""/>
      <w:lvlJc w:val="left"/>
      <w:pPr>
        <w:tabs>
          <w:tab w:val="num" w:pos="6480"/>
        </w:tabs>
        <w:ind w:left="6480" w:hanging="360"/>
      </w:pPr>
      <w:rPr>
        <w:rFonts w:ascii="Wingdings" w:hAnsi="Wingdings" w:cs="Wingdings" w:hint="default"/>
      </w:rPr>
    </w:lvl>
  </w:abstractNum>
  <w:abstractNum w:abstractNumId="12">
    <w:nsid w:val="189E2C06"/>
    <w:multiLevelType w:val="hybridMultilevel"/>
    <w:tmpl w:val="3B9EAC34"/>
    <w:lvl w:ilvl="0" w:tplc="0C0C0001">
      <w:start w:val="1"/>
      <w:numFmt w:val="bullet"/>
      <w:lvlText w:val=""/>
      <w:lvlJc w:val="left"/>
      <w:pPr>
        <w:ind w:left="765" w:hanging="360"/>
      </w:pPr>
      <w:rPr>
        <w:rFonts w:ascii="Symbol" w:hAnsi="Symbol" w:cs="Symbol" w:hint="default"/>
      </w:rPr>
    </w:lvl>
    <w:lvl w:ilvl="1" w:tplc="0C0C0003">
      <w:start w:val="1"/>
      <w:numFmt w:val="bullet"/>
      <w:lvlText w:val="o"/>
      <w:lvlJc w:val="left"/>
      <w:pPr>
        <w:ind w:left="1485" w:hanging="360"/>
      </w:pPr>
      <w:rPr>
        <w:rFonts w:ascii="Courier New" w:hAnsi="Courier New" w:cs="Courier New" w:hint="default"/>
      </w:rPr>
    </w:lvl>
    <w:lvl w:ilvl="2" w:tplc="0C0C0005">
      <w:start w:val="1"/>
      <w:numFmt w:val="bullet"/>
      <w:lvlText w:val=""/>
      <w:lvlJc w:val="left"/>
      <w:pPr>
        <w:ind w:left="2205" w:hanging="360"/>
      </w:pPr>
      <w:rPr>
        <w:rFonts w:ascii="Wingdings" w:hAnsi="Wingdings" w:cs="Wingdings" w:hint="default"/>
      </w:rPr>
    </w:lvl>
    <w:lvl w:ilvl="3" w:tplc="0C0C0001">
      <w:start w:val="1"/>
      <w:numFmt w:val="bullet"/>
      <w:lvlText w:val=""/>
      <w:lvlJc w:val="left"/>
      <w:pPr>
        <w:ind w:left="2925" w:hanging="360"/>
      </w:pPr>
      <w:rPr>
        <w:rFonts w:ascii="Symbol" w:hAnsi="Symbol" w:cs="Symbol" w:hint="default"/>
      </w:rPr>
    </w:lvl>
    <w:lvl w:ilvl="4" w:tplc="0C0C0003">
      <w:start w:val="1"/>
      <w:numFmt w:val="bullet"/>
      <w:lvlText w:val="o"/>
      <w:lvlJc w:val="left"/>
      <w:pPr>
        <w:ind w:left="3645" w:hanging="360"/>
      </w:pPr>
      <w:rPr>
        <w:rFonts w:ascii="Courier New" w:hAnsi="Courier New" w:cs="Courier New" w:hint="default"/>
      </w:rPr>
    </w:lvl>
    <w:lvl w:ilvl="5" w:tplc="0C0C0005">
      <w:start w:val="1"/>
      <w:numFmt w:val="bullet"/>
      <w:lvlText w:val=""/>
      <w:lvlJc w:val="left"/>
      <w:pPr>
        <w:ind w:left="4365" w:hanging="360"/>
      </w:pPr>
      <w:rPr>
        <w:rFonts w:ascii="Wingdings" w:hAnsi="Wingdings" w:cs="Wingdings" w:hint="default"/>
      </w:rPr>
    </w:lvl>
    <w:lvl w:ilvl="6" w:tplc="0C0C0001">
      <w:start w:val="1"/>
      <w:numFmt w:val="bullet"/>
      <w:lvlText w:val=""/>
      <w:lvlJc w:val="left"/>
      <w:pPr>
        <w:ind w:left="5085" w:hanging="360"/>
      </w:pPr>
      <w:rPr>
        <w:rFonts w:ascii="Symbol" w:hAnsi="Symbol" w:cs="Symbol" w:hint="default"/>
      </w:rPr>
    </w:lvl>
    <w:lvl w:ilvl="7" w:tplc="0C0C0003">
      <w:start w:val="1"/>
      <w:numFmt w:val="bullet"/>
      <w:lvlText w:val="o"/>
      <w:lvlJc w:val="left"/>
      <w:pPr>
        <w:ind w:left="5805" w:hanging="360"/>
      </w:pPr>
      <w:rPr>
        <w:rFonts w:ascii="Courier New" w:hAnsi="Courier New" w:cs="Courier New" w:hint="default"/>
      </w:rPr>
    </w:lvl>
    <w:lvl w:ilvl="8" w:tplc="0C0C0005">
      <w:start w:val="1"/>
      <w:numFmt w:val="bullet"/>
      <w:lvlText w:val=""/>
      <w:lvlJc w:val="left"/>
      <w:pPr>
        <w:ind w:left="6525" w:hanging="360"/>
      </w:pPr>
      <w:rPr>
        <w:rFonts w:ascii="Wingdings" w:hAnsi="Wingdings" w:cs="Wingdings" w:hint="default"/>
      </w:rPr>
    </w:lvl>
  </w:abstractNum>
  <w:abstractNum w:abstractNumId="13">
    <w:nsid w:val="61BE06BB"/>
    <w:multiLevelType w:val="hybridMultilevel"/>
    <w:tmpl w:val="61C2CD7A"/>
    <w:lvl w:ilvl="0" w:tplc="5BFEA44C">
      <w:numFmt w:val="bullet"/>
      <w:lvlText w:val="-"/>
      <w:lvlJc w:val="left"/>
      <w:pPr>
        <w:ind w:left="405" w:hanging="360"/>
      </w:pPr>
      <w:rPr>
        <w:rFonts w:ascii="Times New Roman" w:eastAsia="Times New Roman" w:hAnsi="Times New Roman" w:hint="default"/>
      </w:rPr>
    </w:lvl>
    <w:lvl w:ilvl="1" w:tplc="0C0C0003">
      <w:start w:val="1"/>
      <w:numFmt w:val="bullet"/>
      <w:lvlText w:val="o"/>
      <w:lvlJc w:val="left"/>
      <w:pPr>
        <w:ind w:left="1125" w:hanging="360"/>
      </w:pPr>
      <w:rPr>
        <w:rFonts w:ascii="Courier New" w:hAnsi="Courier New" w:cs="Courier New" w:hint="default"/>
      </w:rPr>
    </w:lvl>
    <w:lvl w:ilvl="2" w:tplc="0C0C0005">
      <w:start w:val="1"/>
      <w:numFmt w:val="bullet"/>
      <w:lvlText w:val=""/>
      <w:lvlJc w:val="left"/>
      <w:pPr>
        <w:ind w:left="1845" w:hanging="360"/>
      </w:pPr>
      <w:rPr>
        <w:rFonts w:ascii="Wingdings" w:hAnsi="Wingdings" w:cs="Wingdings" w:hint="default"/>
      </w:rPr>
    </w:lvl>
    <w:lvl w:ilvl="3" w:tplc="0C0C0001">
      <w:start w:val="1"/>
      <w:numFmt w:val="bullet"/>
      <w:lvlText w:val=""/>
      <w:lvlJc w:val="left"/>
      <w:pPr>
        <w:ind w:left="2565" w:hanging="360"/>
      </w:pPr>
      <w:rPr>
        <w:rFonts w:ascii="Symbol" w:hAnsi="Symbol" w:cs="Symbol" w:hint="default"/>
      </w:rPr>
    </w:lvl>
    <w:lvl w:ilvl="4" w:tplc="0C0C0003">
      <w:start w:val="1"/>
      <w:numFmt w:val="bullet"/>
      <w:lvlText w:val="o"/>
      <w:lvlJc w:val="left"/>
      <w:pPr>
        <w:ind w:left="3285" w:hanging="360"/>
      </w:pPr>
      <w:rPr>
        <w:rFonts w:ascii="Courier New" w:hAnsi="Courier New" w:cs="Courier New" w:hint="default"/>
      </w:rPr>
    </w:lvl>
    <w:lvl w:ilvl="5" w:tplc="0C0C0005">
      <w:start w:val="1"/>
      <w:numFmt w:val="bullet"/>
      <w:lvlText w:val=""/>
      <w:lvlJc w:val="left"/>
      <w:pPr>
        <w:ind w:left="4005" w:hanging="360"/>
      </w:pPr>
      <w:rPr>
        <w:rFonts w:ascii="Wingdings" w:hAnsi="Wingdings" w:cs="Wingdings" w:hint="default"/>
      </w:rPr>
    </w:lvl>
    <w:lvl w:ilvl="6" w:tplc="0C0C0001">
      <w:start w:val="1"/>
      <w:numFmt w:val="bullet"/>
      <w:lvlText w:val=""/>
      <w:lvlJc w:val="left"/>
      <w:pPr>
        <w:ind w:left="4725" w:hanging="360"/>
      </w:pPr>
      <w:rPr>
        <w:rFonts w:ascii="Symbol" w:hAnsi="Symbol" w:cs="Symbol" w:hint="default"/>
      </w:rPr>
    </w:lvl>
    <w:lvl w:ilvl="7" w:tplc="0C0C0003">
      <w:start w:val="1"/>
      <w:numFmt w:val="bullet"/>
      <w:lvlText w:val="o"/>
      <w:lvlJc w:val="left"/>
      <w:pPr>
        <w:ind w:left="5445" w:hanging="360"/>
      </w:pPr>
      <w:rPr>
        <w:rFonts w:ascii="Courier New" w:hAnsi="Courier New" w:cs="Courier New" w:hint="default"/>
      </w:rPr>
    </w:lvl>
    <w:lvl w:ilvl="8" w:tplc="0C0C0005">
      <w:start w:val="1"/>
      <w:numFmt w:val="bullet"/>
      <w:lvlText w:val=""/>
      <w:lvlJc w:val="left"/>
      <w:pPr>
        <w:ind w:left="6165" w:hanging="360"/>
      </w:pPr>
      <w:rPr>
        <w:rFonts w:ascii="Wingdings" w:hAnsi="Wingdings" w:cs="Wingdings" w:hint="default"/>
      </w:rPr>
    </w:lvl>
  </w:abstractNum>
  <w:abstractNum w:abstractNumId="14">
    <w:nsid w:val="75017738"/>
    <w:multiLevelType w:val="hybridMultilevel"/>
    <w:tmpl w:val="F6F6058A"/>
    <w:lvl w:ilvl="0" w:tplc="040C000F">
      <w:start w:val="1"/>
      <w:numFmt w:val="decimal"/>
      <w:lvlText w:val="%1."/>
      <w:lvlJc w:val="left"/>
      <w:pPr>
        <w:tabs>
          <w:tab w:val="num" w:pos="720"/>
        </w:tabs>
        <w:ind w:left="720" w:hanging="360"/>
      </w:pPr>
      <w:rPr>
        <w:rFonts w:hint="default"/>
      </w:rPr>
    </w:lvl>
    <w:lvl w:ilvl="1" w:tplc="0C0C0019">
      <w:start w:val="1"/>
      <w:numFmt w:val="lowerLetter"/>
      <w:lvlText w:val="%2."/>
      <w:lvlJc w:val="left"/>
      <w:pPr>
        <w:tabs>
          <w:tab w:val="num" w:pos="1440"/>
        </w:tabs>
        <w:ind w:left="1440" w:hanging="360"/>
      </w:pPr>
    </w:lvl>
    <w:lvl w:ilvl="2" w:tplc="0C0C001B">
      <w:start w:val="1"/>
      <w:numFmt w:val="lowerRoman"/>
      <w:lvlText w:val="%3."/>
      <w:lvlJc w:val="right"/>
      <w:pPr>
        <w:tabs>
          <w:tab w:val="num" w:pos="2160"/>
        </w:tabs>
        <w:ind w:left="2160" w:hanging="180"/>
      </w:pPr>
    </w:lvl>
    <w:lvl w:ilvl="3" w:tplc="0C0C000F">
      <w:start w:val="1"/>
      <w:numFmt w:val="decimal"/>
      <w:lvlText w:val="%4."/>
      <w:lvlJc w:val="left"/>
      <w:pPr>
        <w:tabs>
          <w:tab w:val="num" w:pos="2880"/>
        </w:tabs>
        <w:ind w:left="2880" w:hanging="360"/>
      </w:pPr>
    </w:lvl>
    <w:lvl w:ilvl="4" w:tplc="0C0C0019">
      <w:start w:val="1"/>
      <w:numFmt w:val="lowerLetter"/>
      <w:lvlText w:val="%5."/>
      <w:lvlJc w:val="left"/>
      <w:pPr>
        <w:tabs>
          <w:tab w:val="num" w:pos="3600"/>
        </w:tabs>
        <w:ind w:left="3600" w:hanging="360"/>
      </w:pPr>
    </w:lvl>
    <w:lvl w:ilvl="5" w:tplc="0C0C001B">
      <w:start w:val="1"/>
      <w:numFmt w:val="lowerRoman"/>
      <w:lvlText w:val="%6."/>
      <w:lvlJc w:val="right"/>
      <w:pPr>
        <w:tabs>
          <w:tab w:val="num" w:pos="4320"/>
        </w:tabs>
        <w:ind w:left="4320" w:hanging="180"/>
      </w:pPr>
    </w:lvl>
    <w:lvl w:ilvl="6" w:tplc="0C0C000F">
      <w:start w:val="1"/>
      <w:numFmt w:val="decimal"/>
      <w:lvlText w:val="%7."/>
      <w:lvlJc w:val="left"/>
      <w:pPr>
        <w:tabs>
          <w:tab w:val="num" w:pos="5040"/>
        </w:tabs>
        <w:ind w:left="5040" w:hanging="360"/>
      </w:pPr>
    </w:lvl>
    <w:lvl w:ilvl="7" w:tplc="0C0C0019">
      <w:start w:val="1"/>
      <w:numFmt w:val="lowerLetter"/>
      <w:lvlText w:val="%8."/>
      <w:lvlJc w:val="left"/>
      <w:pPr>
        <w:tabs>
          <w:tab w:val="num" w:pos="5760"/>
        </w:tabs>
        <w:ind w:left="5760" w:hanging="360"/>
      </w:pPr>
    </w:lvl>
    <w:lvl w:ilvl="8" w:tplc="0C0C001B">
      <w:start w:val="1"/>
      <w:numFmt w:val="lowerRoman"/>
      <w:lvlText w:val="%9."/>
      <w:lvlJc w:val="right"/>
      <w:pPr>
        <w:tabs>
          <w:tab w:val="num" w:pos="6480"/>
        </w:tabs>
        <w:ind w:left="6480" w:hanging="180"/>
      </w:pPr>
    </w:lvl>
  </w:abstractNum>
  <w:abstractNum w:abstractNumId="15">
    <w:nsid w:val="7E8E5891"/>
    <w:multiLevelType w:val="hybridMultilevel"/>
    <w:tmpl w:val="9640B9E8"/>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11"/>
  </w:num>
  <w:num w:numId="34">
    <w:abstractNumId w:val="15"/>
  </w:num>
  <w:num w:numId="35">
    <w:abstractNumId w:val="14"/>
  </w:num>
  <w:num w:numId="36">
    <w:abstractNumId w:val="12"/>
  </w:num>
  <w:num w:numId="37">
    <w:abstractNumId w:val="13"/>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08"/>
  <w:hyphenationZone w:val="425"/>
  <w:doNotHyphenateCaps/>
  <w:characterSpacingControl w:val="doNotCompress"/>
  <w:doNotValidateAgainstSchema/>
  <w:doNotDemarcateInvalidXml/>
  <w:footnotePr>
    <w:numFmt w:val="chicago"/>
    <w:numStart w:val="3"/>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5523"/>
    <w:rsid w:val="0000015C"/>
    <w:rsid w:val="000004AD"/>
    <w:rsid w:val="00001810"/>
    <w:rsid w:val="000019DD"/>
    <w:rsid w:val="00001E7C"/>
    <w:rsid w:val="000024EE"/>
    <w:rsid w:val="00002F9F"/>
    <w:rsid w:val="000033CB"/>
    <w:rsid w:val="000036A1"/>
    <w:rsid w:val="00003CDB"/>
    <w:rsid w:val="00004146"/>
    <w:rsid w:val="00004CAA"/>
    <w:rsid w:val="00006A24"/>
    <w:rsid w:val="00010DAE"/>
    <w:rsid w:val="00010E4C"/>
    <w:rsid w:val="000114EB"/>
    <w:rsid w:val="000119C6"/>
    <w:rsid w:val="00013350"/>
    <w:rsid w:val="00013835"/>
    <w:rsid w:val="00013B1B"/>
    <w:rsid w:val="00014D7D"/>
    <w:rsid w:val="00015514"/>
    <w:rsid w:val="00015B27"/>
    <w:rsid w:val="00015D3B"/>
    <w:rsid w:val="00015F02"/>
    <w:rsid w:val="00020355"/>
    <w:rsid w:val="00021A8E"/>
    <w:rsid w:val="000244AF"/>
    <w:rsid w:val="00024769"/>
    <w:rsid w:val="00024B54"/>
    <w:rsid w:val="0002518A"/>
    <w:rsid w:val="00031C5E"/>
    <w:rsid w:val="000326FB"/>
    <w:rsid w:val="00033115"/>
    <w:rsid w:val="00034D80"/>
    <w:rsid w:val="00034EC8"/>
    <w:rsid w:val="000351A2"/>
    <w:rsid w:val="000351F8"/>
    <w:rsid w:val="000361EC"/>
    <w:rsid w:val="000365B0"/>
    <w:rsid w:val="000369F7"/>
    <w:rsid w:val="00036F85"/>
    <w:rsid w:val="00040507"/>
    <w:rsid w:val="00040625"/>
    <w:rsid w:val="00040900"/>
    <w:rsid w:val="00040F2F"/>
    <w:rsid w:val="00042500"/>
    <w:rsid w:val="00044825"/>
    <w:rsid w:val="00044DAE"/>
    <w:rsid w:val="00044F4C"/>
    <w:rsid w:val="00045A64"/>
    <w:rsid w:val="000460A1"/>
    <w:rsid w:val="00046D9D"/>
    <w:rsid w:val="00046E0A"/>
    <w:rsid w:val="00050EB4"/>
    <w:rsid w:val="000523E7"/>
    <w:rsid w:val="00054E65"/>
    <w:rsid w:val="00055479"/>
    <w:rsid w:val="000569BA"/>
    <w:rsid w:val="0005703E"/>
    <w:rsid w:val="00057509"/>
    <w:rsid w:val="00057BC5"/>
    <w:rsid w:val="00060EA4"/>
    <w:rsid w:val="0006205A"/>
    <w:rsid w:val="00062418"/>
    <w:rsid w:val="0006246F"/>
    <w:rsid w:val="000628A8"/>
    <w:rsid w:val="00062FED"/>
    <w:rsid w:val="00063AD9"/>
    <w:rsid w:val="00064054"/>
    <w:rsid w:val="00064617"/>
    <w:rsid w:val="000649BB"/>
    <w:rsid w:val="00066886"/>
    <w:rsid w:val="00066DB3"/>
    <w:rsid w:val="00067438"/>
    <w:rsid w:val="00070BC0"/>
    <w:rsid w:val="00071100"/>
    <w:rsid w:val="00072ABC"/>
    <w:rsid w:val="0007400D"/>
    <w:rsid w:val="0007411E"/>
    <w:rsid w:val="00074868"/>
    <w:rsid w:val="000752C2"/>
    <w:rsid w:val="00075D31"/>
    <w:rsid w:val="00076820"/>
    <w:rsid w:val="00076FDE"/>
    <w:rsid w:val="00077009"/>
    <w:rsid w:val="00077245"/>
    <w:rsid w:val="00077468"/>
    <w:rsid w:val="000806D6"/>
    <w:rsid w:val="00080906"/>
    <w:rsid w:val="00080D3D"/>
    <w:rsid w:val="00081C21"/>
    <w:rsid w:val="00083276"/>
    <w:rsid w:val="00083F61"/>
    <w:rsid w:val="0008467E"/>
    <w:rsid w:val="000849B7"/>
    <w:rsid w:val="00085853"/>
    <w:rsid w:val="00085AB0"/>
    <w:rsid w:val="000860F5"/>
    <w:rsid w:val="0008663F"/>
    <w:rsid w:val="00086D4D"/>
    <w:rsid w:val="00087F41"/>
    <w:rsid w:val="00087FAF"/>
    <w:rsid w:val="00090369"/>
    <w:rsid w:val="00090C54"/>
    <w:rsid w:val="00090D29"/>
    <w:rsid w:val="00091A08"/>
    <w:rsid w:val="00092015"/>
    <w:rsid w:val="00092227"/>
    <w:rsid w:val="00092241"/>
    <w:rsid w:val="00092643"/>
    <w:rsid w:val="00093583"/>
    <w:rsid w:val="0009375E"/>
    <w:rsid w:val="00093BB4"/>
    <w:rsid w:val="000940CF"/>
    <w:rsid w:val="00094100"/>
    <w:rsid w:val="000943E3"/>
    <w:rsid w:val="00094A43"/>
    <w:rsid w:val="00095CD7"/>
    <w:rsid w:val="0009640F"/>
    <w:rsid w:val="00097094"/>
    <w:rsid w:val="000A1E28"/>
    <w:rsid w:val="000A31CA"/>
    <w:rsid w:val="000A4B7A"/>
    <w:rsid w:val="000A501A"/>
    <w:rsid w:val="000A61F7"/>
    <w:rsid w:val="000A6A9A"/>
    <w:rsid w:val="000A6AEE"/>
    <w:rsid w:val="000A7876"/>
    <w:rsid w:val="000A7EB7"/>
    <w:rsid w:val="000B15F2"/>
    <w:rsid w:val="000B1E49"/>
    <w:rsid w:val="000B2693"/>
    <w:rsid w:val="000B332C"/>
    <w:rsid w:val="000B488B"/>
    <w:rsid w:val="000B579D"/>
    <w:rsid w:val="000B59E4"/>
    <w:rsid w:val="000B5D4D"/>
    <w:rsid w:val="000B64AF"/>
    <w:rsid w:val="000B6B3B"/>
    <w:rsid w:val="000B723E"/>
    <w:rsid w:val="000B7625"/>
    <w:rsid w:val="000B7676"/>
    <w:rsid w:val="000B7881"/>
    <w:rsid w:val="000C01D6"/>
    <w:rsid w:val="000C02C5"/>
    <w:rsid w:val="000C03DF"/>
    <w:rsid w:val="000C1044"/>
    <w:rsid w:val="000C197B"/>
    <w:rsid w:val="000C2252"/>
    <w:rsid w:val="000C29B4"/>
    <w:rsid w:val="000C30AA"/>
    <w:rsid w:val="000C381D"/>
    <w:rsid w:val="000C3E24"/>
    <w:rsid w:val="000C42DB"/>
    <w:rsid w:val="000C49B7"/>
    <w:rsid w:val="000C5209"/>
    <w:rsid w:val="000C6DED"/>
    <w:rsid w:val="000C7CFD"/>
    <w:rsid w:val="000C7D54"/>
    <w:rsid w:val="000D0289"/>
    <w:rsid w:val="000D0D0F"/>
    <w:rsid w:val="000D2E3E"/>
    <w:rsid w:val="000D3D6F"/>
    <w:rsid w:val="000D4E7B"/>
    <w:rsid w:val="000D548E"/>
    <w:rsid w:val="000D582E"/>
    <w:rsid w:val="000D59D3"/>
    <w:rsid w:val="000D6572"/>
    <w:rsid w:val="000D6FC2"/>
    <w:rsid w:val="000D7F02"/>
    <w:rsid w:val="000E0B9B"/>
    <w:rsid w:val="000E14AB"/>
    <w:rsid w:val="000E26F7"/>
    <w:rsid w:val="000E2A0F"/>
    <w:rsid w:val="000E370D"/>
    <w:rsid w:val="000E3DB7"/>
    <w:rsid w:val="000E4BD0"/>
    <w:rsid w:val="000E4DE3"/>
    <w:rsid w:val="000E50F3"/>
    <w:rsid w:val="000E5AB7"/>
    <w:rsid w:val="000E6B72"/>
    <w:rsid w:val="000E76B6"/>
    <w:rsid w:val="000E7B3C"/>
    <w:rsid w:val="000F1E3B"/>
    <w:rsid w:val="000F1FFB"/>
    <w:rsid w:val="000F24F6"/>
    <w:rsid w:val="000F305B"/>
    <w:rsid w:val="000F31A7"/>
    <w:rsid w:val="000F391C"/>
    <w:rsid w:val="000F4AA1"/>
    <w:rsid w:val="000F4B1C"/>
    <w:rsid w:val="000F5C72"/>
    <w:rsid w:val="000F6CE5"/>
    <w:rsid w:val="000F7989"/>
    <w:rsid w:val="000F7CAD"/>
    <w:rsid w:val="00100D9D"/>
    <w:rsid w:val="0010172C"/>
    <w:rsid w:val="001035DF"/>
    <w:rsid w:val="00107168"/>
    <w:rsid w:val="001071BC"/>
    <w:rsid w:val="00107D4D"/>
    <w:rsid w:val="0011165B"/>
    <w:rsid w:val="00111C68"/>
    <w:rsid w:val="00113902"/>
    <w:rsid w:val="00113A43"/>
    <w:rsid w:val="001140C3"/>
    <w:rsid w:val="00114704"/>
    <w:rsid w:val="001148F2"/>
    <w:rsid w:val="00114D2D"/>
    <w:rsid w:val="00115B5F"/>
    <w:rsid w:val="00117F53"/>
    <w:rsid w:val="001204AC"/>
    <w:rsid w:val="0012091A"/>
    <w:rsid w:val="00120D8D"/>
    <w:rsid w:val="00122258"/>
    <w:rsid w:val="001233DC"/>
    <w:rsid w:val="00123898"/>
    <w:rsid w:val="00124365"/>
    <w:rsid w:val="00124966"/>
    <w:rsid w:val="00124BF1"/>
    <w:rsid w:val="00126669"/>
    <w:rsid w:val="00127623"/>
    <w:rsid w:val="00127D25"/>
    <w:rsid w:val="00127D3B"/>
    <w:rsid w:val="0013204C"/>
    <w:rsid w:val="001337E6"/>
    <w:rsid w:val="0013380A"/>
    <w:rsid w:val="0013452B"/>
    <w:rsid w:val="00136CD4"/>
    <w:rsid w:val="00137295"/>
    <w:rsid w:val="00140294"/>
    <w:rsid w:val="0014107C"/>
    <w:rsid w:val="00141795"/>
    <w:rsid w:val="00143931"/>
    <w:rsid w:val="00144352"/>
    <w:rsid w:val="00144353"/>
    <w:rsid w:val="001447AD"/>
    <w:rsid w:val="001458DC"/>
    <w:rsid w:val="001463D7"/>
    <w:rsid w:val="00146BA3"/>
    <w:rsid w:val="00146CEF"/>
    <w:rsid w:val="00150FBA"/>
    <w:rsid w:val="00151D5F"/>
    <w:rsid w:val="001523A2"/>
    <w:rsid w:val="00152CB4"/>
    <w:rsid w:val="00153E77"/>
    <w:rsid w:val="00153FFA"/>
    <w:rsid w:val="001550FB"/>
    <w:rsid w:val="00155B15"/>
    <w:rsid w:val="0015608A"/>
    <w:rsid w:val="00157376"/>
    <w:rsid w:val="00157585"/>
    <w:rsid w:val="00157D05"/>
    <w:rsid w:val="00161582"/>
    <w:rsid w:val="00161AD8"/>
    <w:rsid w:val="00164325"/>
    <w:rsid w:val="001645F3"/>
    <w:rsid w:val="001648D6"/>
    <w:rsid w:val="00165427"/>
    <w:rsid w:val="00167A21"/>
    <w:rsid w:val="00167E1E"/>
    <w:rsid w:val="00170D1A"/>
    <w:rsid w:val="001720FB"/>
    <w:rsid w:val="001732CC"/>
    <w:rsid w:val="00173363"/>
    <w:rsid w:val="00173911"/>
    <w:rsid w:val="00173CD5"/>
    <w:rsid w:val="00174D8D"/>
    <w:rsid w:val="00175591"/>
    <w:rsid w:val="00175FA4"/>
    <w:rsid w:val="00176001"/>
    <w:rsid w:val="001764A4"/>
    <w:rsid w:val="00181D9D"/>
    <w:rsid w:val="00182FBF"/>
    <w:rsid w:val="0018305B"/>
    <w:rsid w:val="00183467"/>
    <w:rsid w:val="00186419"/>
    <w:rsid w:val="00191297"/>
    <w:rsid w:val="00191335"/>
    <w:rsid w:val="00191915"/>
    <w:rsid w:val="00191ECC"/>
    <w:rsid w:val="00191F66"/>
    <w:rsid w:val="00192D25"/>
    <w:rsid w:val="00193FD4"/>
    <w:rsid w:val="00194641"/>
    <w:rsid w:val="00194684"/>
    <w:rsid w:val="00194694"/>
    <w:rsid w:val="001951E9"/>
    <w:rsid w:val="00197D49"/>
    <w:rsid w:val="001A01BC"/>
    <w:rsid w:val="001A0B43"/>
    <w:rsid w:val="001A104C"/>
    <w:rsid w:val="001A1D8A"/>
    <w:rsid w:val="001A1F6E"/>
    <w:rsid w:val="001A3079"/>
    <w:rsid w:val="001A33B6"/>
    <w:rsid w:val="001A39EB"/>
    <w:rsid w:val="001A3AB9"/>
    <w:rsid w:val="001A3E0E"/>
    <w:rsid w:val="001A4172"/>
    <w:rsid w:val="001A4716"/>
    <w:rsid w:val="001A4856"/>
    <w:rsid w:val="001A532D"/>
    <w:rsid w:val="001A5EAE"/>
    <w:rsid w:val="001A6686"/>
    <w:rsid w:val="001A78D1"/>
    <w:rsid w:val="001A7C13"/>
    <w:rsid w:val="001B0037"/>
    <w:rsid w:val="001B1CA3"/>
    <w:rsid w:val="001B2C42"/>
    <w:rsid w:val="001B323D"/>
    <w:rsid w:val="001B36DF"/>
    <w:rsid w:val="001B3B55"/>
    <w:rsid w:val="001B4F7A"/>
    <w:rsid w:val="001B5432"/>
    <w:rsid w:val="001B595C"/>
    <w:rsid w:val="001B60A2"/>
    <w:rsid w:val="001B72B6"/>
    <w:rsid w:val="001B762F"/>
    <w:rsid w:val="001C063F"/>
    <w:rsid w:val="001C0DD9"/>
    <w:rsid w:val="001C122D"/>
    <w:rsid w:val="001C1B55"/>
    <w:rsid w:val="001C2BC8"/>
    <w:rsid w:val="001C2F0B"/>
    <w:rsid w:val="001C3F03"/>
    <w:rsid w:val="001C4745"/>
    <w:rsid w:val="001C6A21"/>
    <w:rsid w:val="001C6DA1"/>
    <w:rsid w:val="001C7637"/>
    <w:rsid w:val="001C77C7"/>
    <w:rsid w:val="001D0728"/>
    <w:rsid w:val="001D0ECD"/>
    <w:rsid w:val="001D1B3A"/>
    <w:rsid w:val="001D2ED6"/>
    <w:rsid w:val="001D3FBA"/>
    <w:rsid w:val="001D4391"/>
    <w:rsid w:val="001D4AB2"/>
    <w:rsid w:val="001D5020"/>
    <w:rsid w:val="001D5754"/>
    <w:rsid w:val="001D6923"/>
    <w:rsid w:val="001D6B12"/>
    <w:rsid w:val="001E037F"/>
    <w:rsid w:val="001E03F0"/>
    <w:rsid w:val="001E04B2"/>
    <w:rsid w:val="001E1371"/>
    <w:rsid w:val="001E1808"/>
    <w:rsid w:val="001E28D0"/>
    <w:rsid w:val="001E2D2D"/>
    <w:rsid w:val="001E338C"/>
    <w:rsid w:val="001E4865"/>
    <w:rsid w:val="001E4C28"/>
    <w:rsid w:val="001E5C05"/>
    <w:rsid w:val="001E71B5"/>
    <w:rsid w:val="001E7421"/>
    <w:rsid w:val="001E7822"/>
    <w:rsid w:val="001E7E8A"/>
    <w:rsid w:val="001F00FC"/>
    <w:rsid w:val="001F1871"/>
    <w:rsid w:val="001F1969"/>
    <w:rsid w:val="001F1AF7"/>
    <w:rsid w:val="001F1E00"/>
    <w:rsid w:val="001F223E"/>
    <w:rsid w:val="001F2683"/>
    <w:rsid w:val="001F3EF3"/>
    <w:rsid w:val="001F593D"/>
    <w:rsid w:val="001F6787"/>
    <w:rsid w:val="001F685B"/>
    <w:rsid w:val="001F6BF1"/>
    <w:rsid w:val="001F7072"/>
    <w:rsid w:val="001F7E21"/>
    <w:rsid w:val="00200AF9"/>
    <w:rsid w:val="00201F91"/>
    <w:rsid w:val="00202563"/>
    <w:rsid w:val="00203390"/>
    <w:rsid w:val="00203FA6"/>
    <w:rsid w:val="00205FD1"/>
    <w:rsid w:val="0020612B"/>
    <w:rsid w:val="0020661C"/>
    <w:rsid w:val="0020661F"/>
    <w:rsid w:val="00206F35"/>
    <w:rsid w:val="002070DC"/>
    <w:rsid w:val="00207A90"/>
    <w:rsid w:val="00207FCD"/>
    <w:rsid w:val="002104D0"/>
    <w:rsid w:val="002129E7"/>
    <w:rsid w:val="00214D59"/>
    <w:rsid w:val="00214E87"/>
    <w:rsid w:val="00215607"/>
    <w:rsid w:val="0021730A"/>
    <w:rsid w:val="0022019E"/>
    <w:rsid w:val="00220208"/>
    <w:rsid w:val="00221286"/>
    <w:rsid w:val="00221F3A"/>
    <w:rsid w:val="00222CBC"/>
    <w:rsid w:val="00223326"/>
    <w:rsid w:val="0022424D"/>
    <w:rsid w:val="002242D3"/>
    <w:rsid w:val="0022488D"/>
    <w:rsid w:val="002278EB"/>
    <w:rsid w:val="00227B37"/>
    <w:rsid w:val="00230CDD"/>
    <w:rsid w:val="002317B9"/>
    <w:rsid w:val="00231B9C"/>
    <w:rsid w:val="00232C40"/>
    <w:rsid w:val="00232E8A"/>
    <w:rsid w:val="0023352A"/>
    <w:rsid w:val="00233A6A"/>
    <w:rsid w:val="00233D39"/>
    <w:rsid w:val="00234D19"/>
    <w:rsid w:val="00234ED1"/>
    <w:rsid w:val="00236BC3"/>
    <w:rsid w:val="002372D8"/>
    <w:rsid w:val="002378A5"/>
    <w:rsid w:val="00241448"/>
    <w:rsid w:val="0024154E"/>
    <w:rsid w:val="002425B0"/>
    <w:rsid w:val="002435BB"/>
    <w:rsid w:val="00243F80"/>
    <w:rsid w:val="00244154"/>
    <w:rsid w:val="00244ABB"/>
    <w:rsid w:val="00244CC8"/>
    <w:rsid w:val="0024511D"/>
    <w:rsid w:val="0024540B"/>
    <w:rsid w:val="002454FA"/>
    <w:rsid w:val="00246274"/>
    <w:rsid w:val="002464B1"/>
    <w:rsid w:val="002471E7"/>
    <w:rsid w:val="0024729A"/>
    <w:rsid w:val="0024799B"/>
    <w:rsid w:val="00247C85"/>
    <w:rsid w:val="00247E0E"/>
    <w:rsid w:val="002506B7"/>
    <w:rsid w:val="00250745"/>
    <w:rsid w:val="002507B2"/>
    <w:rsid w:val="00250B56"/>
    <w:rsid w:val="00250B9E"/>
    <w:rsid w:val="00252235"/>
    <w:rsid w:val="002529F6"/>
    <w:rsid w:val="00253566"/>
    <w:rsid w:val="0025384C"/>
    <w:rsid w:val="00253FF6"/>
    <w:rsid w:val="00254409"/>
    <w:rsid w:val="002559A9"/>
    <w:rsid w:val="00257A50"/>
    <w:rsid w:val="002611EF"/>
    <w:rsid w:val="002617EB"/>
    <w:rsid w:val="00261BA3"/>
    <w:rsid w:val="00262637"/>
    <w:rsid w:val="00263F3A"/>
    <w:rsid w:val="00266219"/>
    <w:rsid w:val="00266946"/>
    <w:rsid w:val="002677B6"/>
    <w:rsid w:val="00270C52"/>
    <w:rsid w:val="00271362"/>
    <w:rsid w:val="00271A11"/>
    <w:rsid w:val="00271EDE"/>
    <w:rsid w:val="002746B5"/>
    <w:rsid w:val="00274A9D"/>
    <w:rsid w:val="00275256"/>
    <w:rsid w:val="002768EE"/>
    <w:rsid w:val="00276EF1"/>
    <w:rsid w:val="00277313"/>
    <w:rsid w:val="002812E6"/>
    <w:rsid w:val="00281F1D"/>
    <w:rsid w:val="00281F81"/>
    <w:rsid w:val="00282976"/>
    <w:rsid w:val="00282EB6"/>
    <w:rsid w:val="002839B4"/>
    <w:rsid w:val="0028540A"/>
    <w:rsid w:val="002864A6"/>
    <w:rsid w:val="00286A07"/>
    <w:rsid w:val="00287078"/>
    <w:rsid w:val="002871A9"/>
    <w:rsid w:val="00287528"/>
    <w:rsid w:val="00290194"/>
    <w:rsid w:val="00290260"/>
    <w:rsid w:val="00290CB2"/>
    <w:rsid w:val="00292BC7"/>
    <w:rsid w:val="00294A8F"/>
    <w:rsid w:val="002960E0"/>
    <w:rsid w:val="002A0218"/>
    <w:rsid w:val="002A166C"/>
    <w:rsid w:val="002A2205"/>
    <w:rsid w:val="002A3F6A"/>
    <w:rsid w:val="002A5783"/>
    <w:rsid w:val="002A5C72"/>
    <w:rsid w:val="002A711F"/>
    <w:rsid w:val="002A74D1"/>
    <w:rsid w:val="002A7D2A"/>
    <w:rsid w:val="002B307A"/>
    <w:rsid w:val="002B3C71"/>
    <w:rsid w:val="002B4199"/>
    <w:rsid w:val="002B43B7"/>
    <w:rsid w:val="002B4536"/>
    <w:rsid w:val="002B57AD"/>
    <w:rsid w:val="002B6186"/>
    <w:rsid w:val="002B6DDA"/>
    <w:rsid w:val="002B6E34"/>
    <w:rsid w:val="002B6E6B"/>
    <w:rsid w:val="002B6EA5"/>
    <w:rsid w:val="002B6EDD"/>
    <w:rsid w:val="002C0123"/>
    <w:rsid w:val="002C0278"/>
    <w:rsid w:val="002C141B"/>
    <w:rsid w:val="002C1595"/>
    <w:rsid w:val="002C15E5"/>
    <w:rsid w:val="002C235C"/>
    <w:rsid w:val="002C2EA6"/>
    <w:rsid w:val="002C34E9"/>
    <w:rsid w:val="002C423B"/>
    <w:rsid w:val="002C4CCF"/>
    <w:rsid w:val="002C5356"/>
    <w:rsid w:val="002C53D9"/>
    <w:rsid w:val="002C5A66"/>
    <w:rsid w:val="002C6038"/>
    <w:rsid w:val="002C610F"/>
    <w:rsid w:val="002C71ED"/>
    <w:rsid w:val="002C77D1"/>
    <w:rsid w:val="002D0ACF"/>
    <w:rsid w:val="002D0B33"/>
    <w:rsid w:val="002D1186"/>
    <w:rsid w:val="002D359A"/>
    <w:rsid w:val="002D498F"/>
    <w:rsid w:val="002D5BA4"/>
    <w:rsid w:val="002D5D6A"/>
    <w:rsid w:val="002D6C51"/>
    <w:rsid w:val="002D7156"/>
    <w:rsid w:val="002E00C5"/>
    <w:rsid w:val="002E363F"/>
    <w:rsid w:val="002E3E3C"/>
    <w:rsid w:val="002E4E5C"/>
    <w:rsid w:val="002E5380"/>
    <w:rsid w:val="002E53E2"/>
    <w:rsid w:val="002E57C7"/>
    <w:rsid w:val="002E67B5"/>
    <w:rsid w:val="002E762E"/>
    <w:rsid w:val="002E7AF7"/>
    <w:rsid w:val="002E7C08"/>
    <w:rsid w:val="002F005A"/>
    <w:rsid w:val="002F0408"/>
    <w:rsid w:val="002F09F5"/>
    <w:rsid w:val="002F1122"/>
    <w:rsid w:val="002F141A"/>
    <w:rsid w:val="002F17F9"/>
    <w:rsid w:val="002F20D3"/>
    <w:rsid w:val="002F296A"/>
    <w:rsid w:val="002F3083"/>
    <w:rsid w:val="002F5251"/>
    <w:rsid w:val="002F530E"/>
    <w:rsid w:val="002F53D8"/>
    <w:rsid w:val="002F5907"/>
    <w:rsid w:val="002F65D8"/>
    <w:rsid w:val="002F6D63"/>
    <w:rsid w:val="002F716D"/>
    <w:rsid w:val="00300E8F"/>
    <w:rsid w:val="00300F1A"/>
    <w:rsid w:val="00301A75"/>
    <w:rsid w:val="003026A3"/>
    <w:rsid w:val="00302965"/>
    <w:rsid w:val="00303D3E"/>
    <w:rsid w:val="00304492"/>
    <w:rsid w:val="00304A64"/>
    <w:rsid w:val="00304F6E"/>
    <w:rsid w:val="00305396"/>
    <w:rsid w:val="00305758"/>
    <w:rsid w:val="0030770B"/>
    <w:rsid w:val="00307867"/>
    <w:rsid w:val="003078DE"/>
    <w:rsid w:val="00307979"/>
    <w:rsid w:val="00310429"/>
    <w:rsid w:val="00310617"/>
    <w:rsid w:val="00311D8C"/>
    <w:rsid w:val="00311F38"/>
    <w:rsid w:val="003140EB"/>
    <w:rsid w:val="0031478C"/>
    <w:rsid w:val="00314BCD"/>
    <w:rsid w:val="0032103C"/>
    <w:rsid w:val="00321543"/>
    <w:rsid w:val="003228DE"/>
    <w:rsid w:val="00323A4E"/>
    <w:rsid w:val="00323F68"/>
    <w:rsid w:val="00324AE2"/>
    <w:rsid w:val="00324CF2"/>
    <w:rsid w:val="00325F30"/>
    <w:rsid w:val="00326326"/>
    <w:rsid w:val="00326C5A"/>
    <w:rsid w:val="00326D82"/>
    <w:rsid w:val="00326F06"/>
    <w:rsid w:val="00327D41"/>
    <w:rsid w:val="00330378"/>
    <w:rsid w:val="003307D2"/>
    <w:rsid w:val="00331DD0"/>
    <w:rsid w:val="00331F94"/>
    <w:rsid w:val="00332898"/>
    <w:rsid w:val="00333292"/>
    <w:rsid w:val="003333C7"/>
    <w:rsid w:val="003334DF"/>
    <w:rsid w:val="00333A43"/>
    <w:rsid w:val="00336225"/>
    <w:rsid w:val="003369D8"/>
    <w:rsid w:val="00341099"/>
    <w:rsid w:val="003423B7"/>
    <w:rsid w:val="003433BE"/>
    <w:rsid w:val="00343C37"/>
    <w:rsid w:val="00344441"/>
    <w:rsid w:val="00344F35"/>
    <w:rsid w:val="003453A5"/>
    <w:rsid w:val="00345739"/>
    <w:rsid w:val="003459E7"/>
    <w:rsid w:val="00345E15"/>
    <w:rsid w:val="0035039C"/>
    <w:rsid w:val="00350713"/>
    <w:rsid w:val="00350D48"/>
    <w:rsid w:val="00351FCD"/>
    <w:rsid w:val="003524D2"/>
    <w:rsid w:val="00353BEC"/>
    <w:rsid w:val="0035452E"/>
    <w:rsid w:val="00355C9B"/>
    <w:rsid w:val="00356C78"/>
    <w:rsid w:val="00356DBC"/>
    <w:rsid w:val="003578BD"/>
    <w:rsid w:val="003579E7"/>
    <w:rsid w:val="0036002C"/>
    <w:rsid w:val="003604CA"/>
    <w:rsid w:val="00360A79"/>
    <w:rsid w:val="00360AC7"/>
    <w:rsid w:val="00362287"/>
    <w:rsid w:val="00362B69"/>
    <w:rsid w:val="00363C06"/>
    <w:rsid w:val="003647DC"/>
    <w:rsid w:val="0036624A"/>
    <w:rsid w:val="00366C96"/>
    <w:rsid w:val="003670A1"/>
    <w:rsid w:val="00367A41"/>
    <w:rsid w:val="00367B5B"/>
    <w:rsid w:val="003702A8"/>
    <w:rsid w:val="003716C4"/>
    <w:rsid w:val="0037175F"/>
    <w:rsid w:val="00371C52"/>
    <w:rsid w:val="00371ECF"/>
    <w:rsid w:val="0037215B"/>
    <w:rsid w:val="00372FE3"/>
    <w:rsid w:val="00373621"/>
    <w:rsid w:val="003740D9"/>
    <w:rsid w:val="0037435A"/>
    <w:rsid w:val="00374CF1"/>
    <w:rsid w:val="00375460"/>
    <w:rsid w:val="003763DB"/>
    <w:rsid w:val="003769AC"/>
    <w:rsid w:val="00376CBF"/>
    <w:rsid w:val="00376CCE"/>
    <w:rsid w:val="00380512"/>
    <w:rsid w:val="00380802"/>
    <w:rsid w:val="00380AD8"/>
    <w:rsid w:val="0038111C"/>
    <w:rsid w:val="0038119F"/>
    <w:rsid w:val="00382C3A"/>
    <w:rsid w:val="003837DF"/>
    <w:rsid w:val="00383F11"/>
    <w:rsid w:val="003853DC"/>
    <w:rsid w:val="00385E15"/>
    <w:rsid w:val="00385E9A"/>
    <w:rsid w:val="00385F1A"/>
    <w:rsid w:val="003867AB"/>
    <w:rsid w:val="003877F7"/>
    <w:rsid w:val="00387C32"/>
    <w:rsid w:val="003905AF"/>
    <w:rsid w:val="00390E2D"/>
    <w:rsid w:val="00392D7A"/>
    <w:rsid w:val="0039563F"/>
    <w:rsid w:val="003957ED"/>
    <w:rsid w:val="003973F2"/>
    <w:rsid w:val="00397A74"/>
    <w:rsid w:val="003A02E2"/>
    <w:rsid w:val="003A169D"/>
    <w:rsid w:val="003A1C24"/>
    <w:rsid w:val="003A3168"/>
    <w:rsid w:val="003A50C8"/>
    <w:rsid w:val="003A57BD"/>
    <w:rsid w:val="003A582C"/>
    <w:rsid w:val="003A63A2"/>
    <w:rsid w:val="003A6EA9"/>
    <w:rsid w:val="003A7722"/>
    <w:rsid w:val="003B0ECE"/>
    <w:rsid w:val="003B0F77"/>
    <w:rsid w:val="003B108A"/>
    <w:rsid w:val="003B10E5"/>
    <w:rsid w:val="003B214F"/>
    <w:rsid w:val="003B2920"/>
    <w:rsid w:val="003B3060"/>
    <w:rsid w:val="003B3595"/>
    <w:rsid w:val="003B463D"/>
    <w:rsid w:val="003B5520"/>
    <w:rsid w:val="003B586F"/>
    <w:rsid w:val="003B71D0"/>
    <w:rsid w:val="003B73B0"/>
    <w:rsid w:val="003C0080"/>
    <w:rsid w:val="003C1827"/>
    <w:rsid w:val="003C1C44"/>
    <w:rsid w:val="003C2928"/>
    <w:rsid w:val="003C3163"/>
    <w:rsid w:val="003C36AB"/>
    <w:rsid w:val="003C4070"/>
    <w:rsid w:val="003C4215"/>
    <w:rsid w:val="003C426E"/>
    <w:rsid w:val="003C4619"/>
    <w:rsid w:val="003C5972"/>
    <w:rsid w:val="003C6EEF"/>
    <w:rsid w:val="003C7499"/>
    <w:rsid w:val="003D396B"/>
    <w:rsid w:val="003D5B7E"/>
    <w:rsid w:val="003D5C0B"/>
    <w:rsid w:val="003D60B0"/>
    <w:rsid w:val="003D6197"/>
    <w:rsid w:val="003D6F50"/>
    <w:rsid w:val="003D7D84"/>
    <w:rsid w:val="003E0310"/>
    <w:rsid w:val="003E17DD"/>
    <w:rsid w:val="003E3464"/>
    <w:rsid w:val="003E3C89"/>
    <w:rsid w:val="003E3EA0"/>
    <w:rsid w:val="003E48A0"/>
    <w:rsid w:val="003E4FB5"/>
    <w:rsid w:val="003E527D"/>
    <w:rsid w:val="003E5EB2"/>
    <w:rsid w:val="003F0A2C"/>
    <w:rsid w:val="003F2087"/>
    <w:rsid w:val="003F2C9A"/>
    <w:rsid w:val="003F2FEA"/>
    <w:rsid w:val="003F3389"/>
    <w:rsid w:val="003F39C0"/>
    <w:rsid w:val="003F4E0C"/>
    <w:rsid w:val="003F6A0C"/>
    <w:rsid w:val="003F702A"/>
    <w:rsid w:val="003F7CFB"/>
    <w:rsid w:val="0040015D"/>
    <w:rsid w:val="00400867"/>
    <w:rsid w:val="0040087F"/>
    <w:rsid w:val="00400E75"/>
    <w:rsid w:val="004024B6"/>
    <w:rsid w:val="00404A3E"/>
    <w:rsid w:val="0040541A"/>
    <w:rsid w:val="00405582"/>
    <w:rsid w:val="00406673"/>
    <w:rsid w:val="004067EF"/>
    <w:rsid w:val="00406A1C"/>
    <w:rsid w:val="0041085C"/>
    <w:rsid w:val="00411E21"/>
    <w:rsid w:val="0041277E"/>
    <w:rsid w:val="004127C5"/>
    <w:rsid w:val="0041326A"/>
    <w:rsid w:val="004137AD"/>
    <w:rsid w:val="00414694"/>
    <w:rsid w:val="00414B52"/>
    <w:rsid w:val="00414CEF"/>
    <w:rsid w:val="00414E21"/>
    <w:rsid w:val="00415080"/>
    <w:rsid w:val="00415184"/>
    <w:rsid w:val="00416A07"/>
    <w:rsid w:val="00417128"/>
    <w:rsid w:val="0041719D"/>
    <w:rsid w:val="00417BBE"/>
    <w:rsid w:val="00417F46"/>
    <w:rsid w:val="00417FCD"/>
    <w:rsid w:val="004200DE"/>
    <w:rsid w:val="004207D6"/>
    <w:rsid w:val="00420F84"/>
    <w:rsid w:val="00421E39"/>
    <w:rsid w:val="0042295E"/>
    <w:rsid w:val="00423CEA"/>
    <w:rsid w:val="00424A8A"/>
    <w:rsid w:val="004273E2"/>
    <w:rsid w:val="00430EBD"/>
    <w:rsid w:val="0043173B"/>
    <w:rsid w:val="00432C74"/>
    <w:rsid w:val="00433145"/>
    <w:rsid w:val="004333B7"/>
    <w:rsid w:val="004345CE"/>
    <w:rsid w:val="00434C42"/>
    <w:rsid w:val="004362E3"/>
    <w:rsid w:val="00436A21"/>
    <w:rsid w:val="00436B00"/>
    <w:rsid w:val="004373AF"/>
    <w:rsid w:val="00437B28"/>
    <w:rsid w:val="00440939"/>
    <w:rsid w:val="00440AF5"/>
    <w:rsid w:val="0044179D"/>
    <w:rsid w:val="00442E76"/>
    <w:rsid w:val="00442F3D"/>
    <w:rsid w:val="00444607"/>
    <w:rsid w:val="00446912"/>
    <w:rsid w:val="00446AED"/>
    <w:rsid w:val="00450833"/>
    <w:rsid w:val="0045127B"/>
    <w:rsid w:val="00451ABC"/>
    <w:rsid w:val="00453383"/>
    <w:rsid w:val="00453497"/>
    <w:rsid w:val="00453662"/>
    <w:rsid w:val="00453B51"/>
    <w:rsid w:val="0045462C"/>
    <w:rsid w:val="004548AA"/>
    <w:rsid w:val="00455620"/>
    <w:rsid w:val="0045664A"/>
    <w:rsid w:val="00457326"/>
    <w:rsid w:val="0046090E"/>
    <w:rsid w:val="00460985"/>
    <w:rsid w:val="0046276A"/>
    <w:rsid w:val="0046362D"/>
    <w:rsid w:val="00464607"/>
    <w:rsid w:val="004646E1"/>
    <w:rsid w:val="004646FC"/>
    <w:rsid w:val="00465016"/>
    <w:rsid w:val="00465107"/>
    <w:rsid w:val="004653FD"/>
    <w:rsid w:val="0046543F"/>
    <w:rsid w:val="00465569"/>
    <w:rsid w:val="0046568A"/>
    <w:rsid w:val="00466698"/>
    <w:rsid w:val="00466C5B"/>
    <w:rsid w:val="00466ECA"/>
    <w:rsid w:val="0046746C"/>
    <w:rsid w:val="00471DAD"/>
    <w:rsid w:val="004723C3"/>
    <w:rsid w:val="004725DF"/>
    <w:rsid w:val="00472855"/>
    <w:rsid w:val="00473184"/>
    <w:rsid w:val="0047369A"/>
    <w:rsid w:val="004744FA"/>
    <w:rsid w:val="00474743"/>
    <w:rsid w:val="00474845"/>
    <w:rsid w:val="00475111"/>
    <w:rsid w:val="00475369"/>
    <w:rsid w:val="004761E8"/>
    <w:rsid w:val="00476425"/>
    <w:rsid w:val="004764D0"/>
    <w:rsid w:val="00476604"/>
    <w:rsid w:val="00476832"/>
    <w:rsid w:val="00477964"/>
    <w:rsid w:val="00480FF3"/>
    <w:rsid w:val="00482573"/>
    <w:rsid w:val="004834A0"/>
    <w:rsid w:val="004837B4"/>
    <w:rsid w:val="00484F9D"/>
    <w:rsid w:val="00484FCD"/>
    <w:rsid w:val="00485055"/>
    <w:rsid w:val="0048524B"/>
    <w:rsid w:val="004865DF"/>
    <w:rsid w:val="00486719"/>
    <w:rsid w:val="0049040A"/>
    <w:rsid w:val="00490A47"/>
    <w:rsid w:val="0049135A"/>
    <w:rsid w:val="0049253B"/>
    <w:rsid w:val="004925EE"/>
    <w:rsid w:val="004946BC"/>
    <w:rsid w:val="00495022"/>
    <w:rsid w:val="00495192"/>
    <w:rsid w:val="00495681"/>
    <w:rsid w:val="00495DFB"/>
    <w:rsid w:val="0049680C"/>
    <w:rsid w:val="00497566"/>
    <w:rsid w:val="00497D0F"/>
    <w:rsid w:val="004A08E5"/>
    <w:rsid w:val="004A187D"/>
    <w:rsid w:val="004A48D7"/>
    <w:rsid w:val="004A5A77"/>
    <w:rsid w:val="004A5FDB"/>
    <w:rsid w:val="004A602C"/>
    <w:rsid w:val="004A668F"/>
    <w:rsid w:val="004A6F5F"/>
    <w:rsid w:val="004A718A"/>
    <w:rsid w:val="004A7AC8"/>
    <w:rsid w:val="004B1280"/>
    <w:rsid w:val="004B2BBA"/>
    <w:rsid w:val="004B3011"/>
    <w:rsid w:val="004B31E2"/>
    <w:rsid w:val="004B38E0"/>
    <w:rsid w:val="004B3AA3"/>
    <w:rsid w:val="004B497B"/>
    <w:rsid w:val="004B5C11"/>
    <w:rsid w:val="004B7898"/>
    <w:rsid w:val="004C0073"/>
    <w:rsid w:val="004C0745"/>
    <w:rsid w:val="004C1919"/>
    <w:rsid w:val="004C29B6"/>
    <w:rsid w:val="004C49E7"/>
    <w:rsid w:val="004C4C2F"/>
    <w:rsid w:val="004C529F"/>
    <w:rsid w:val="004C53A8"/>
    <w:rsid w:val="004C5904"/>
    <w:rsid w:val="004C5ACE"/>
    <w:rsid w:val="004C5CE7"/>
    <w:rsid w:val="004C5DB5"/>
    <w:rsid w:val="004C65E0"/>
    <w:rsid w:val="004C6E94"/>
    <w:rsid w:val="004C6FA1"/>
    <w:rsid w:val="004D1A30"/>
    <w:rsid w:val="004D1BE8"/>
    <w:rsid w:val="004D30C8"/>
    <w:rsid w:val="004D5631"/>
    <w:rsid w:val="004D5659"/>
    <w:rsid w:val="004D5812"/>
    <w:rsid w:val="004D5FB3"/>
    <w:rsid w:val="004D70AA"/>
    <w:rsid w:val="004E03CA"/>
    <w:rsid w:val="004E0742"/>
    <w:rsid w:val="004E0BA3"/>
    <w:rsid w:val="004E0CAE"/>
    <w:rsid w:val="004E21BD"/>
    <w:rsid w:val="004E22EA"/>
    <w:rsid w:val="004E3B81"/>
    <w:rsid w:val="004E5DAA"/>
    <w:rsid w:val="004E69E3"/>
    <w:rsid w:val="004E7805"/>
    <w:rsid w:val="004E7CDB"/>
    <w:rsid w:val="004F08B7"/>
    <w:rsid w:val="004F0AEB"/>
    <w:rsid w:val="004F231F"/>
    <w:rsid w:val="004F2B7F"/>
    <w:rsid w:val="004F31F0"/>
    <w:rsid w:val="004F34D8"/>
    <w:rsid w:val="004F3566"/>
    <w:rsid w:val="004F3B1C"/>
    <w:rsid w:val="004F444B"/>
    <w:rsid w:val="004F5B63"/>
    <w:rsid w:val="004F5F9A"/>
    <w:rsid w:val="004F6694"/>
    <w:rsid w:val="004F7701"/>
    <w:rsid w:val="00500543"/>
    <w:rsid w:val="005021B5"/>
    <w:rsid w:val="005023E4"/>
    <w:rsid w:val="005026D9"/>
    <w:rsid w:val="005028AD"/>
    <w:rsid w:val="00502E3E"/>
    <w:rsid w:val="00503648"/>
    <w:rsid w:val="00505210"/>
    <w:rsid w:val="00506027"/>
    <w:rsid w:val="00506069"/>
    <w:rsid w:val="0050637F"/>
    <w:rsid w:val="00507306"/>
    <w:rsid w:val="0051045B"/>
    <w:rsid w:val="00510771"/>
    <w:rsid w:val="00510DF9"/>
    <w:rsid w:val="00511719"/>
    <w:rsid w:val="00512076"/>
    <w:rsid w:val="00512AA2"/>
    <w:rsid w:val="00512E79"/>
    <w:rsid w:val="00512F52"/>
    <w:rsid w:val="005135E6"/>
    <w:rsid w:val="005147C2"/>
    <w:rsid w:val="00514922"/>
    <w:rsid w:val="00514E2D"/>
    <w:rsid w:val="00516B3A"/>
    <w:rsid w:val="00520170"/>
    <w:rsid w:val="00520E95"/>
    <w:rsid w:val="0052145F"/>
    <w:rsid w:val="005231CE"/>
    <w:rsid w:val="005258B8"/>
    <w:rsid w:val="005264DB"/>
    <w:rsid w:val="005264F9"/>
    <w:rsid w:val="00527A7F"/>
    <w:rsid w:val="00527EF4"/>
    <w:rsid w:val="00530562"/>
    <w:rsid w:val="005307FC"/>
    <w:rsid w:val="00530E0F"/>
    <w:rsid w:val="00531632"/>
    <w:rsid w:val="00532491"/>
    <w:rsid w:val="00533F7A"/>
    <w:rsid w:val="005346C6"/>
    <w:rsid w:val="00535144"/>
    <w:rsid w:val="0053564B"/>
    <w:rsid w:val="0053595D"/>
    <w:rsid w:val="00535AE7"/>
    <w:rsid w:val="00535DD2"/>
    <w:rsid w:val="005366A6"/>
    <w:rsid w:val="00537282"/>
    <w:rsid w:val="0054063C"/>
    <w:rsid w:val="005410DC"/>
    <w:rsid w:val="00543327"/>
    <w:rsid w:val="00543C23"/>
    <w:rsid w:val="0054464A"/>
    <w:rsid w:val="0054487C"/>
    <w:rsid w:val="005448A0"/>
    <w:rsid w:val="00544A18"/>
    <w:rsid w:val="00545A0E"/>
    <w:rsid w:val="00546EB5"/>
    <w:rsid w:val="00546F50"/>
    <w:rsid w:val="005473CD"/>
    <w:rsid w:val="005476C6"/>
    <w:rsid w:val="00550683"/>
    <w:rsid w:val="00551545"/>
    <w:rsid w:val="00551A8A"/>
    <w:rsid w:val="005523BF"/>
    <w:rsid w:val="00554338"/>
    <w:rsid w:val="00554E79"/>
    <w:rsid w:val="00555363"/>
    <w:rsid w:val="005559A8"/>
    <w:rsid w:val="00555AC9"/>
    <w:rsid w:val="00557549"/>
    <w:rsid w:val="005578E6"/>
    <w:rsid w:val="00557B9C"/>
    <w:rsid w:val="00561A9E"/>
    <w:rsid w:val="005623A0"/>
    <w:rsid w:val="00562577"/>
    <w:rsid w:val="005637BF"/>
    <w:rsid w:val="0056481D"/>
    <w:rsid w:val="005648B6"/>
    <w:rsid w:val="00564C25"/>
    <w:rsid w:val="005652C3"/>
    <w:rsid w:val="00565A81"/>
    <w:rsid w:val="00565D0D"/>
    <w:rsid w:val="00565E81"/>
    <w:rsid w:val="00567F23"/>
    <w:rsid w:val="00570032"/>
    <w:rsid w:val="00571C3A"/>
    <w:rsid w:val="0057254C"/>
    <w:rsid w:val="00572DC1"/>
    <w:rsid w:val="0057328E"/>
    <w:rsid w:val="00574537"/>
    <w:rsid w:val="00574668"/>
    <w:rsid w:val="00574BA4"/>
    <w:rsid w:val="00574DB1"/>
    <w:rsid w:val="005762C4"/>
    <w:rsid w:val="0057638B"/>
    <w:rsid w:val="00576862"/>
    <w:rsid w:val="00577A80"/>
    <w:rsid w:val="005802A8"/>
    <w:rsid w:val="00581106"/>
    <w:rsid w:val="00581488"/>
    <w:rsid w:val="00583B30"/>
    <w:rsid w:val="00584472"/>
    <w:rsid w:val="00584FC1"/>
    <w:rsid w:val="0058686A"/>
    <w:rsid w:val="00586DE4"/>
    <w:rsid w:val="00587134"/>
    <w:rsid w:val="00590048"/>
    <w:rsid w:val="0059159A"/>
    <w:rsid w:val="005921BA"/>
    <w:rsid w:val="00592E08"/>
    <w:rsid w:val="005930AB"/>
    <w:rsid w:val="005933E6"/>
    <w:rsid w:val="00594090"/>
    <w:rsid w:val="00597032"/>
    <w:rsid w:val="00597515"/>
    <w:rsid w:val="005A01F8"/>
    <w:rsid w:val="005A0798"/>
    <w:rsid w:val="005A0E6C"/>
    <w:rsid w:val="005A1C3F"/>
    <w:rsid w:val="005A4F2B"/>
    <w:rsid w:val="005A56C8"/>
    <w:rsid w:val="005A6356"/>
    <w:rsid w:val="005A7AAF"/>
    <w:rsid w:val="005B1062"/>
    <w:rsid w:val="005B1085"/>
    <w:rsid w:val="005B1453"/>
    <w:rsid w:val="005B1F6D"/>
    <w:rsid w:val="005B270F"/>
    <w:rsid w:val="005B2C90"/>
    <w:rsid w:val="005B2FE8"/>
    <w:rsid w:val="005B3230"/>
    <w:rsid w:val="005B3CD9"/>
    <w:rsid w:val="005B4495"/>
    <w:rsid w:val="005B46C0"/>
    <w:rsid w:val="005B7C59"/>
    <w:rsid w:val="005B7D2B"/>
    <w:rsid w:val="005C2587"/>
    <w:rsid w:val="005C439F"/>
    <w:rsid w:val="005C5A1B"/>
    <w:rsid w:val="005C68D2"/>
    <w:rsid w:val="005C7777"/>
    <w:rsid w:val="005C7D04"/>
    <w:rsid w:val="005C7DFC"/>
    <w:rsid w:val="005C7FF8"/>
    <w:rsid w:val="005D0371"/>
    <w:rsid w:val="005D03B9"/>
    <w:rsid w:val="005D1111"/>
    <w:rsid w:val="005D132A"/>
    <w:rsid w:val="005D154C"/>
    <w:rsid w:val="005D2F7E"/>
    <w:rsid w:val="005D4461"/>
    <w:rsid w:val="005D5065"/>
    <w:rsid w:val="005D5CF5"/>
    <w:rsid w:val="005D5EEF"/>
    <w:rsid w:val="005D5F9E"/>
    <w:rsid w:val="005D61EE"/>
    <w:rsid w:val="005D7554"/>
    <w:rsid w:val="005D7997"/>
    <w:rsid w:val="005E026D"/>
    <w:rsid w:val="005E03AE"/>
    <w:rsid w:val="005E08D0"/>
    <w:rsid w:val="005E0957"/>
    <w:rsid w:val="005E0EB2"/>
    <w:rsid w:val="005E1676"/>
    <w:rsid w:val="005E1949"/>
    <w:rsid w:val="005E1B20"/>
    <w:rsid w:val="005E1D58"/>
    <w:rsid w:val="005E316B"/>
    <w:rsid w:val="005E35B4"/>
    <w:rsid w:val="005E4433"/>
    <w:rsid w:val="005E6FCD"/>
    <w:rsid w:val="005E7134"/>
    <w:rsid w:val="005E793A"/>
    <w:rsid w:val="005E7A6A"/>
    <w:rsid w:val="005F03B0"/>
    <w:rsid w:val="005F0796"/>
    <w:rsid w:val="005F10F9"/>
    <w:rsid w:val="005F182B"/>
    <w:rsid w:val="005F1D13"/>
    <w:rsid w:val="005F4DB8"/>
    <w:rsid w:val="005F698B"/>
    <w:rsid w:val="005F711D"/>
    <w:rsid w:val="005F71ED"/>
    <w:rsid w:val="005F7234"/>
    <w:rsid w:val="00600B44"/>
    <w:rsid w:val="006022A3"/>
    <w:rsid w:val="00602C03"/>
    <w:rsid w:val="00602E1C"/>
    <w:rsid w:val="006037E3"/>
    <w:rsid w:val="006042FB"/>
    <w:rsid w:val="006048BF"/>
    <w:rsid w:val="0060543E"/>
    <w:rsid w:val="00605599"/>
    <w:rsid w:val="00606FF4"/>
    <w:rsid w:val="006077F0"/>
    <w:rsid w:val="006100E7"/>
    <w:rsid w:val="00610936"/>
    <w:rsid w:val="00611154"/>
    <w:rsid w:val="006127A2"/>
    <w:rsid w:val="0061280A"/>
    <w:rsid w:val="00612A0F"/>
    <w:rsid w:val="00614347"/>
    <w:rsid w:val="00614539"/>
    <w:rsid w:val="00615047"/>
    <w:rsid w:val="00615C88"/>
    <w:rsid w:val="00616EE0"/>
    <w:rsid w:val="006173A8"/>
    <w:rsid w:val="006203D1"/>
    <w:rsid w:val="006209FA"/>
    <w:rsid w:val="00620C39"/>
    <w:rsid w:val="006232CA"/>
    <w:rsid w:val="00623CE0"/>
    <w:rsid w:val="00624762"/>
    <w:rsid w:val="006247DE"/>
    <w:rsid w:val="006250E2"/>
    <w:rsid w:val="00630198"/>
    <w:rsid w:val="006302D6"/>
    <w:rsid w:val="0063071E"/>
    <w:rsid w:val="006312D4"/>
    <w:rsid w:val="00632E05"/>
    <w:rsid w:val="006333B5"/>
    <w:rsid w:val="0063351F"/>
    <w:rsid w:val="006339F4"/>
    <w:rsid w:val="006349DC"/>
    <w:rsid w:val="0063559C"/>
    <w:rsid w:val="0063609A"/>
    <w:rsid w:val="00636414"/>
    <w:rsid w:val="00636C89"/>
    <w:rsid w:val="006375EB"/>
    <w:rsid w:val="00637AFE"/>
    <w:rsid w:val="00637D61"/>
    <w:rsid w:val="00640110"/>
    <w:rsid w:val="0064069A"/>
    <w:rsid w:val="0064095A"/>
    <w:rsid w:val="00640AA8"/>
    <w:rsid w:val="00640F4F"/>
    <w:rsid w:val="0064240B"/>
    <w:rsid w:val="00642D13"/>
    <w:rsid w:val="00643504"/>
    <w:rsid w:val="00643811"/>
    <w:rsid w:val="006438FF"/>
    <w:rsid w:val="00644AE2"/>
    <w:rsid w:val="00644EE0"/>
    <w:rsid w:val="00645EB3"/>
    <w:rsid w:val="00646165"/>
    <w:rsid w:val="006467D8"/>
    <w:rsid w:val="006470DD"/>
    <w:rsid w:val="0064788A"/>
    <w:rsid w:val="00651D88"/>
    <w:rsid w:val="00652058"/>
    <w:rsid w:val="006533F5"/>
    <w:rsid w:val="006537B7"/>
    <w:rsid w:val="0065420D"/>
    <w:rsid w:val="0065424C"/>
    <w:rsid w:val="0065590F"/>
    <w:rsid w:val="00656B98"/>
    <w:rsid w:val="00657622"/>
    <w:rsid w:val="006604EF"/>
    <w:rsid w:val="00660500"/>
    <w:rsid w:val="006606D6"/>
    <w:rsid w:val="00660AA0"/>
    <w:rsid w:val="006626AB"/>
    <w:rsid w:val="00662736"/>
    <w:rsid w:val="00664684"/>
    <w:rsid w:val="00665579"/>
    <w:rsid w:val="00666A70"/>
    <w:rsid w:val="00667743"/>
    <w:rsid w:val="00667FD6"/>
    <w:rsid w:val="0067075C"/>
    <w:rsid w:val="0067154A"/>
    <w:rsid w:val="00672465"/>
    <w:rsid w:val="00672E0A"/>
    <w:rsid w:val="00673523"/>
    <w:rsid w:val="00673E7B"/>
    <w:rsid w:val="00674343"/>
    <w:rsid w:val="00675D61"/>
    <w:rsid w:val="00675FA1"/>
    <w:rsid w:val="00675FA4"/>
    <w:rsid w:val="00677014"/>
    <w:rsid w:val="00677532"/>
    <w:rsid w:val="00677A00"/>
    <w:rsid w:val="00677CEE"/>
    <w:rsid w:val="0068010E"/>
    <w:rsid w:val="00680FD6"/>
    <w:rsid w:val="0068114D"/>
    <w:rsid w:val="0068143A"/>
    <w:rsid w:val="00681AD6"/>
    <w:rsid w:val="00681C3B"/>
    <w:rsid w:val="00682225"/>
    <w:rsid w:val="00682A74"/>
    <w:rsid w:val="00682C5F"/>
    <w:rsid w:val="00684612"/>
    <w:rsid w:val="00684AF7"/>
    <w:rsid w:val="0068517B"/>
    <w:rsid w:val="006851E0"/>
    <w:rsid w:val="00686A54"/>
    <w:rsid w:val="00691BDD"/>
    <w:rsid w:val="0069337E"/>
    <w:rsid w:val="00693EE8"/>
    <w:rsid w:val="00695231"/>
    <w:rsid w:val="0069561D"/>
    <w:rsid w:val="00697461"/>
    <w:rsid w:val="00697DFF"/>
    <w:rsid w:val="006A004F"/>
    <w:rsid w:val="006A10D6"/>
    <w:rsid w:val="006A14F9"/>
    <w:rsid w:val="006A23B8"/>
    <w:rsid w:val="006A2A21"/>
    <w:rsid w:val="006A306B"/>
    <w:rsid w:val="006A37BD"/>
    <w:rsid w:val="006A38EB"/>
    <w:rsid w:val="006A38FE"/>
    <w:rsid w:val="006A3B65"/>
    <w:rsid w:val="006A42D7"/>
    <w:rsid w:val="006A4879"/>
    <w:rsid w:val="006A4D93"/>
    <w:rsid w:val="006A566F"/>
    <w:rsid w:val="006A5CB6"/>
    <w:rsid w:val="006A5D3D"/>
    <w:rsid w:val="006A685C"/>
    <w:rsid w:val="006A714C"/>
    <w:rsid w:val="006A7B7E"/>
    <w:rsid w:val="006B0A8B"/>
    <w:rsid w:val="006B15BB"/>
    <w:rsid w:val="006B2CCE"/>
    <w:rsid w:val="006B378B"/>
    <w:rsid w:val="006B38CB"/>
    <w:rsid w:val="006B416B"/>
    <w:rsid w:val="006B54AE"/>
    <w:rsid w:val="006B6E34"/>
    <w:rsid w:val="006B764E"/>
    <w:rsid w:val="006C380E"/>
    <w:rsid w:val="006C4558"/>
    <w:rsid w:val="006C48EE"/>
    <w:rsid w:val="006C4E7D"/>
    <w:rsid w:val="006C4F29"/>
    <w:rsid w:val="006C67DB"/>
    <w:rsid w:val="006C773C"/>
    <w:rsid w:val="006C7B4D"/>
    <w:rsid w:val="006D2465"/>
    <w:rsid w:val="006D2B05"/>
    <w:rsid w:val="006D2E09"/>
    <w:rsid w:val="006D3297"/>
    <w:rsid w:val="006D33B6"/>
    <w:rsid w:val="006D3BAF"/>
    <w:rsid w:val="006D3C41"/>
    <w:rsid w:val="006D3DEB"/>
    <w:rsid w:val="006D3DF1"/>
    <w:rsid w:val="006D4A88"/>
    <w:rsid w:val="006D4EED"/>
    <w:rsid w:val="006D7564"/>
    <w:rsid w:val="006E0542"/>
    <w:rsid w:val="006E1336"/>
    <w:rsid w:val="006E16AE"/>
    <w:rsid w:val="006E1EA9"/>
    <w:rsid w:val="006E23B0"/>
    <w:rsid w:val="006E2610"/>
    <w:rsid w:val="006E449C"/>
    <w:rsid w:val="006E64BA"/>
    <w:rsid w:val="006E729B"/>
    <w:rsid w:val="006E75F5"/>
    <w:rsid w:val="006E7B22"/>
    <w:rsid w:val="006F0039"/>
    <w:rsid w:val="006F016E"/>
    <w:rsid w:val="006F0919"/>
    <w:rsid w:val="006F141E"/>
    <w:rsid w:val="006F177C"/>
    <w:rsid w:val="006F1A42"/>
    <w:rsid w:val="006F2118"/>
    <w:rsid w:val="006F23B7"/>
    <w:rsid w:val="006F26BD"/>
    <w:rsid w:val="006F2995"/>
    <w:rsid w:val="006F3791"/>
    <w:rsid w:val="006F45C1"/>
    <w:rsid w:val="006F5725"/>
    <w:rsid w:val="006F694E"/>
    <w:rsid w:val="006F749A"/>
    <w:rsid w:val="006F75C7"/>
    <w:rsid w:val="006F7D4D"/>
    <w:rsid w:val="00700240"/>
    <w:rsid w:val="007012DB"/>
    <w:rsid w:val="00701790"/>
    <w:rsid w:val="00702A7F"/>
    <w:rsid w:val="00702BA7"/>
    <w:rsid w:val="007032BA"/>
    <w:rsid w:val="0070365E"/>
    <w:rsid w:val="00703778"/>
    <w:rsid w:val="007038F0"/>
    <w:rsid w:val="00703DC5"/>
    <w:rsid w:val="007065EC"/>
    <w:rsid w:val="00706E4C"/>
    <w:rsid w:val="007075D5"/>
    <w:rsid w:val="00707606"/>
    <w:rsid w:val="007077E0"/>
    <w:rsid w:val="00707B21"/>
    <w:rsid w:val="00710374"/>
    <w:rsid w:val="00710D31"/>
    <w:rsid w:val="00711401"/>
    <w:rsid w:val="00712363"/>
    <w:rsid w:val="00712D25"/>
    <w:rsid w:val="00712D33"/>
    <w:rsid w:val="0071338D"/>
    <w:rsid w:val="007140C7"/>
    <w:rsid w:val="00714371"/>
    <w:rsid w:val="0071500D"/>
    <w:rsid w:val="007152CC"/>
    <w:rsid w:val="00715E15"/>
    <w:rsid w:val="0071777B"/>
    <w:rsid w:val="007200B6"/>
    <w:rsid w:val="00720337"/>
    <w:rsid w:val="00721377"/>
    <w:rsid w:val="00721F33"/>
    <w:rsid w:val="007224EC"/>
    <w:rsid w:val="00722707"/>
    <w:rsid w:val="00724658"/>
    <w:rsid w:val="00724EB7"/>
    <w:rsid w:val="00725595"/>
    <w:rsid w:val="00725AA2"/>
    <w:rsid w:val="00725BE4"/>
    <w:rsid w:val="007260C4"/>
    <w:rsid w:val="007276E4"/>
    <w:rsid w:val="007301C1"/>
    <w:rsid w:val="0073052B"/>
    <w:rsid w:val="00730E6B"/>
    <w:rsid w:val="00731179"/>
    <w:rsid w:val="00731849"/>
    <w:rsid w:val="0073227F"/>
    <w:rsid w:val="007333C6"/>
    <w:rsid w:val="007355CB"/>
    <w:rsid w:val="00735F6A"/>
    <w:rsid w:val="00737389"/>
    <w:rsid w:val="007373EB"/>
    <w:rsid w:val="007373F0"/>
    <w:rsid w:val="00737B5A"/>
    <w:rsid w:val="00737FF1"/>
    <w:rsid w:val="007405B1"/>
    <w:rsid w:val="007416D9"/>
    <w:rsid w:val="00741A54"/>
    <w:rsid w:val="00742646"/>
    <w:rsid w:val="0074295C"/>
    <w:rsid w:val="0074303C"/>
    <w:rsid w:val="00744655"/>
    <w:rsid w:val="007450D1"/>
    <w:rsid w:val="007455EB"/>
    <w:rsid w:val="00746B6D"/>
    <w:rsid w:val="00746C8A"/>
    <w:rsid w:val="00747009"/>
    <w:rsid w:val="007479D8"/>
    <w:rsid w:val="00750711"/>
    <w:rsid w:val="00751255"/>
    <w:rsid w:val="00751EEB"/>
    <w:rsid w:val="007522C0"/>
    <w:rsid w:val="00752D3B"/>
    <w:rsid w:val="00753737"/>
    <w:rsid w:val="00753CE7"/>
    <w:rsid w:val="0075447D"/>
    <w:rsid w:val="007555CD"/>
    <w:rsid w:val="007558BB"/>
    <w:rsid w:val="00755D25"/>
    <w:rsid w:val="0075656D"/>
    <w:rsid w:val="0075745E"/>
    <w:rsid w:val="00760BEC"/>
    <w:rsid w:val="00760E9F"/>
    <w:rsid w:val="007612C1"/>
    <w:rsid w:val="00761E4F"/>
    <w:rsid w:val="007627A6"/>
    <w:rsid w:val="0076295F"/>
    <w:rsid w:val="007652CC"/>
    <w:rsid w:val="007662BF"/>
    <w:rsid w:val="00766CAB"/>
    <w:rsid w:val="00766E45"/>
    <w:rsid w:val="00767B71"/>
    <w:rsid w:val="00767F80"/>
    <w:rsid w:val="00770244"/>
    <w:rsid w:val="00771B96"/>
    <w:rsid w:val="00771E68"/>
    <w:rsid w:val="00773207"/>
    <w:rsid w:val="0077352A"/>
    <w:rsid w:val="00773EDD"/>
    <w:rsid w:val="00774072"/>
    <w:rsid w:val="00774710"/>
    <w:rsid w:val="00774FF8"/>
    <w:rsid w:val="00775D10"/>
    <w:rsid w:val="00776C9B"/>
    <w:rsid w:val="00776D85"/>
    <w:rsid w:val="00777A7A"/>
    <w:rsid w:val="00777DFC"/>
    <w:rsid w:val="00777E38"/>
    <w:rsid w:val="007804DA"/>
    <w:rsid w:val="00780CC6"/>
    <w:rsid w:val="00781301"/>
    <w:rsid w:val="0078173F"/>
    <w:rsid w:val="00781B1D"/>
    <w:rsid w:val="00781CEB"/>
    <w:rsid w:val="007820CF"/>
    <w:rsid w:val="00782B80"/>
    <w:rsid w:val="00782E5B"/>
    <w:rsid w:val="00784F0B"/>
    <w:rsid w:val="007851B5"/>
    <w:rsid w:val="0078612A"/>
    <w:rsid w:val="00786924"/>
    <w:rsid w:val="00787E67"/>
    <w:rsid w:val="0079034B"/>
    <w:rsid w:val="00790596"/>
    <w:rsid w:val="007906A0"/>
    <w:rsid w:val="00790FBF"/>
    <w:rsid w:val="00791259"/>
    <w:rsid w:val="00791CDD"/>
    <w:rsid w:val="00791DE0"/>
    <w:rsid w:val="0079342C"/>
    <w:rsid w:val="0079424A"/>
    <w:rsid w:val="00794336"/>
    <w:rsid w:val="0079551D"/>
    <w:rsid w:val="00796FBC"/>
    <w:rsid w:val="00797872"/>
    <w:rsid w:val="00797B51"/>
    <w:rsid w:val="007A02AF"/>
    <w:rsid w:val="007A05CC"/>
    <w:rsid w:val="007A07AC"/>
    <w:rsid w:val="007A12E6"/>
    <w:rsid w:val="007A12ED"/>
    <w:rsid w:val="007A13C8"/>
    <w:rsid w:val="007A1693"/>
    <w:rsid w:val="007A1C47"/>
    <w:rsid w:val="007A22C0"/>
    <w:rsid w:val="007A266A"/>
    <w:rsid w:val="007A2DC8"/>
    <w:rsid w:val="007A34D4"/>
    <w:rsid w:val="007A3566"/>
    <w:rsid w:val="007A3E2E"/>
    <w:rsid w:val="007A4382"/>
    <w:rsid w:val="007A47BC"/>
    <w:rsid w:val="007A4913"/>
    <w:rsid w:val="007A4D81"/>
    <w:rsid w:val="007A7255"/>
    <w:rsid w:val="007B0A6B"/>
    <w:rsid w:val="007B0E85"/>
    <w:rsid w:val="007B18E1"/>
    <w:rsid w:val="007B2F23"/>
    <w:rsid w:val="007B35B1"/>
    <w:rsid w:val="007B3862"/>
    <w:rsid w:val="007B4779"/>
    <w:rsid w:val="007B7234"/>
    <w:rsid w:val="007C0244"/>
    <w:rsid w:val="007C0EB5"/>
    <w:rsid w:val="007C10EE"/>
    <w:rsid w:val="007C14F4"/>
    <w:rsid w:val="007C155F"/>
    <w:rsid w:val="007C206B"/>
    <w:rsid w:val="007C244A"/>
    <w:rsid w:val="007C4314"/>
    <w:rsid w:val="007C4D7E"/>
    <w:rsid w:val="007C519F"/>
    <w:rsid w:val="007C67D4"/>
    <w:rsid w:val="007C684D"/>
    <w:rsid w:val="007C79DF"/>
    <w:rsid w:val="007D0327"/>
    <w:rsid w:val="007D043D"/>
    <w:rsid w:val="007D3692"/>
    <w:rsid w:val="007D3B90"/>
    <w:rsid w:val="007D46F3"/>
    <w:rsid w:val="007D4F00"/>
    <w:rsid w:val="007D5495"/>
    <w:rsid w:val="007D577B"/>
    <w:rsid w:val="007D66FD"/>
    <w:rsid w:val="007D7FE0"/>
    <w:rsid w:val="007E07BC"/>
    <w:rsid w:val="007E08CA"/>
    <w:rsid w:val="007E0B41"/>
    <w:rsid w:val="007E10C3"/>
    <w:rsid w:val="007E1277"/>
    <w:rsid w:val="007E2A5B"/>
    <w:rsid w:val="007E2F6A"/>
    <w:rsid w:val="007E395A"/>
    <w:rsid w:val="007E396F"/>
    <w:rsid w:val="007E53CF"/>
    <w:rsid w:val="007E55F0"/>
    <w:rsid w:val="007E5B83"/>
    <w:rsid w:val="007E62D7"/>
    <w:rsid w:val="007E6339"/>
    <w:rsid w:val="007E6B16"/>
    <w:rsid w:val="007E6FC1"/>
    <w:rsid w:val="007E75BF"/>
    <w:rsid w:val="007F02C3"/>
    <w:rsid w:val="007F03BB"/>
    <w:rsid w:val="007F0403"/>
    <w:rsid w:val="007F0520"/>
    <w:rsid w:val="007F0786"/>
    <w:rsid w:val="007F150C"/>
    <w:rsid w:val="007F2304"/>
    <w:rsid w:val="007F2E82"/>
    <w:rsid w:val="007F32D3"/>
    <w:rsid w:val="007F34CE"/>
    <w:rsid w:val="007F3D33"/>
    <w:rsid w:val="007F3F0C"/>
    <w:rsid w:val="007F3F23"/>
    <w:rsid w:val="007F464D"/>
    <w:rsid w:val="007F7A07"/>
    <w:rsid w:val="007F7B9A"/>
    <w:rsid w:val="00800A54"/>
    <w:rsid w:val="008022A9"/>
    <w:rsid w:val="00804B96"/>
    <w:rsid w:val="00804BFB"/>
    <w:rsid w:val="008062EF"/>
    <w:rsid w:val="008068AB"/>
    <w:rsid w:val="00806DD9"/>
    <w:rsid w:val="00807600"/>
    <w:rsid w:val="008112DE"/>
    <w:rsid w:val="008127A7"/>
    <w:rsid w:val="008131C5"/>
    <w:rsid w:val="0081376F"/>
    <w:rsid w:val="008144F4"/>
    <w:rsid w:val="00814FA3"/>
    <w:rsid w:val="008158D4"/>
    <w:rsid w:val="0081682B"/>
    <w:rsid w:val="00816FC3"/>
    <w:rsid w:val="00822025"/>
    <w:rsid w:val="00823B7B"/>
    <w:rsid w:val="00824D07"/>
    <w:rsid w:val="008259C7"/>
    <w:rsid w:val="008264CF"/>
    <w:rsid w:val="008265CE"/>
    <w:rsid w:val="0082665A"/>
    <w:rsid w:val="00827472"/>
    <w:rsid w:val="0082753E"/>
    <w:rsid w:val="00830DB6"/>
    <w:rsid w:val="00830FF3"/>
    <w:rsid w:val="008313D3"/>
    <w:rsid w:val="00831F71"/>
    <w:rsid w:val="00832553"/>
    <w:rsid w:val="0083291F"/>
    <w:rsid w:val="00832EFA"/>
    <w:rsid w:val="008332DE"/>
    <w:rsid w:val="00834146"/>
    <w:rsid w:val="008348DF"/>
    <w:rsid w:val="00834917"/>
    <w:rsid w:val="0083560A"/>
    <w:rsid w:val="00836117"/>
    <w:rsid w:val="008365B5"/>
    <w:rsid w:val="00836A1E"/>
    <w:rsid w:val="00837E62"/>
    <w:rsid w:val="00841EF5"/>
    <w:rsid w:val="0084229F"/>
    <w:rsid w:val="00842F12"/>
    <w:rsid w:val="00843C6F"/>
    <w:rsid w:val="008449E1"/>
    <w:rsid w:val="008450EB"/>
    <w:rsid w:val="00846110"/>
    <w:rsid w:val="00846EA2"/>
    <w:rsid w:val="00847946"/>
    <w:rsid w:val="00850196"/>
    <w:rsid w:val="00850E04"/>
    <w:rsid w:val="00850FC8"/>
    <w:rsid w:val="008511CC"/>
    <w:rsid w:val="008516EB"/>
    <w:rsid w:val="00851787"/>
    <w:rsid w:val="00852AB6"/>
    <w:rsid w:val="00852BD7"/>
    <w:rsid w:val="00853528"/>
    <w:rsid w:val="00854DBF"/>
    <w:rsid w:val="00855E6B"/>
    <w:rsid w:val="00857269"/>
    <w:rsid w:val="00857AE4"/>
    <w:rsid w:val="00857BA0"/>
    <w:rsid w:val="00860752"/>
    <w:rsid w:val="00861C17"/>
    <w:rsid w:val="00862164"/>
    <w:rsid w:val="0086227D"/>
    <w:rsid w:val="0086238C"/>
    <w:rsid w:val="00862806"/>
    <w:rsid w:val="00862CD5"/>
    <w:rsid w:val="0086312E"/>
    <w:rsid w:val="00864446"/>
    <w:rsid w:val="00864976"/>
    <w:rsid w:val="00864EB4"/>
    <w:rsid w:val="008657F8"/>
    <w:rsid w:val="00865D6F"/>
    <w:rsid w:val="00867049"/>
    <w:rsid w:val="0086769B"/>
    <w:rsid w:val="008702D4"/>
    <w:rsid w:val="008721A7"/>
    <w:rsid w:val="00872FF4"/>
    <w:rsid w:val="0087309F"/>
    <w:rsid w:val="00874BF4"/>
    <w:rsid w:val="00875573"/>
    <w:rsid w:val="008764C3"/>
    <w:rsid w:val="00876571"/>
    <w:rsid w:val="008770AA"/>
    <w:rsid w:val="00877430"/>
    <w:rsid w:val="00877682"/>
    <w:rsid w:val="00880835"/>
    <w:rsid w:val="0088083D"/>
    <w:rsid w:val="00880B4E"/>
    <w:rsid w:val="00881089"/>
    <w:rsid w:val="00881C46"/>
    <w:rsid w:val="00881F95"/>
    <w:rsid w:val="00882E4A"/>
    <w:rsid w:val="00882EEA"/>
    <w:rsid w:val="00882F28"/>
    <w:rsid w:val="00885249"/>
    <w:rsid w:val="00885BCC"/>
    <w:rsid w:val="00885F77"/>
    <w:rsid w:val="008871B8"/>
    <w:rsid w:val="00887745"/>
    <w:rsid w:val="00887B50"/>
    <w:rsid w:val="00890025"/>
    <w:rsid w:val="008902E9"/>
    <w:rsid w:val="008904B3"/>
    <w:rsid w:val="00891513"/>
    <w:rsid w:val="00891AC7"/>
    <w:rsid w:val="00891B4C"/>
    <w:rsid w:val="00895A39"/>
    <w:rsid w:val="00895F25"/>
    <w:rsid w:val="0089736F"/>
    <w:rsid w:val="00897D32"/>
    <w:rsid w:val="008A06E9"/>
    <w:rsid w:val="008A1632"/>
    <w:rsid w:val="008A1F83"/>
    <w:rsid w:val="008A2233"/>
    <w:rsid w:val="008A2610"/>
    <w:rsid w:val="008A2993"/>
    <w:rsid w:val="008A3135"/>
    <w:rsid w:val="008A3D15"/>
    <w:rsid w:val="008A4357"/>
    <w:rsid w:val="008A47DB"/>
    <w:rsid w:val="008A598C"/>
    <w:rsid w:val="008A5EA1"/>
    <w:rsid w:val="008A6B7F"/>
    <w:rsid w:val="008A7408"/>
    <w:rsid w:val="008A760E"/>
    <w:rsid w:val="008A764B"/>
    <w:rsid w:val="008A76FB"/>
    <w:rsid w:val="008B00C9"/>
    <w:rsid w:val="008B0236"/>
    <w:rsid w:val="008B0604"/>
    <w:rsid w:val="008B11E4"/>
    <w:rsid w:val="008B132C"/>
    <w:rsid w:val="008B178C"/>
    <w:rsid w:val="008B17AD"/>
    <w:rsid w:val="008B21CD"/>
    <w:rsid w:val="008B252E"/>
    <w:rsid w:val="008B3D70"/>
    <w:rsid w:val="008B412B"/>
    <w:rsid w:val="008B4660"/>
    <w:rsid w:val="008B470B"/>
    <w:rsid w:val="008B56EE"/>
    <w:rsid w:val="008B65DC"/>
    <w:rsid w:val="008B711B"/>
    <w:rsid w:val="008B75B2"/>
    <w:rsid w:val="008C0A19"/>
    <w:rsid w:val="008C0F3D"/>
    <w:rsid w:val="008C13B8"/>
    <w:rsid w:val="008C1DC1"/>
    <w:rsid w:val="008C3265"/>
    <w:rsid w:val="008C3E31"/>
    <w:rsid w:val="008C651C"/>
    <w:rsid w:val="008C6570"/>
    <w:rsid w:val="008C6A29"/>
    <w:rsid w:val="008D0047"/>
    <w:rsid w:val="008D17A9"/>
    <w:rsid w:val="008D2549"/>
    <w:rsid w:val="008D277A"/>
    <w:rsid w:val="008D2843"/>
    <w:rsid w:val="008D291C"/>
    <w:rsid w:val="008D2DF1"/>
    <w:rsid w:val="008D3092"/>
    <w:rsid w:val="008D3502"/>
    <w:rsid w:val="008D3C18"/>
    <w:rsid w:val="008D5FEC"/>
    <w:rsid w:val="008D674F"/>
    <w:rsid w:val="008D6D30"/>
    <w:rsid w:val="008D79F7"/>
    <w:rsid w:val="008E1066"/>
    <w:rsid w:val="008E181B"/>
    <w:rsid w:val="008E1E1A"/>
    <w:rsid w:val="008E318A"/>
    <w:rsid w:val="008E3235"/>
    <w:rsid w:val="008E57BD"/>
    <w:rsid w:val="008E6882"/>
    <w:rsid w:val="008E7BC0"/>
    <w:rsid w:val="008F0ADD"/>
    <w:rsid w:val="008F10EF"/>
    <w:rsid w:val="008F26DF"/>
    <w:rsid w:val="008F2D65"/>
    <w:rsid w:val="008F2DEC"/>
    <w:rsid w:val="008F31D6"/>
    <w:rsid w:val="008F407A"/>
    <w:rsid w:val="008F55EB"/>
    <w:rsid w:val="008F605E"/>
    <w:rsid w:val="008F6289"/>
    <w:rsid w:val="00900512"/>
    <w:rsid w:val="0090093F"/>
    <w:rsid w:val="00900F09"/>
    <w:rsid w:val="009013F1"/>
    <w:rsid w:val="009029A4"/>
    <w:rsid w:val="00903937"/>
    <w:rsid w:val="00904711"/>
    <w:rsid w:val="00904E1F"/>
    <w:rsid w:val="00906851"/>
    <w:rsid w:val="00906AF6"/>
    <w:rsid w:val="00906EE3"/>
    <w:rsid w:val="00911B12"/>
    <w:rsid w:val="00911EC4"/>
    <w:rsid w:val="00914BCA"/>
    <w:rsid w:val="00917034"/>
    <w:rsid w:val="00920657"/>
    <w:rsid w:val="00921BE9"/>
    <w:rsid w:val="00922363"/>
    <w:rsid w:val="00922981"/>
    <w:rsid w:val="00922BE9"/>
    <w:rsid w:val="00923C1F"/>
    <w:rsid w:val="00923F87"/>
    <w:rsid w:val="00924360"/>
    <w:rsid w:val="00924FF8"/>
    <w:rsid w:val="00925178"/>
    <w:rsid w:val="00925E64"/>
    <w:rsid w:val="00926302"/>
    <w:rsid w:val="0092654E"/>
    <w:rsid w:val="00927F41"/>
    <w:rsid w:val="0093035B"/>
    <w:rsid w:val="0093047D"/>
    <w:rsid w:val="00930521"/>
    <w:rsid w:val="00930AA3"/>
    <w:rsid w:val="00930DB2"/>
    <w:rsid w:val="00932630"/>
    <w:rsid w:val="0093297E"/>
    <w:rsid w:val="00933633"/>
    <w:rsid w:val="00933D71"/>
    <w:rsid w:val="009343FA"/>
    <w:rsid w:val="00935FCE"/>
    <w:rsid w:val="009366D7"/>
    <w:rsid w:val="00936BE8"/>
    <w:rsid w:val="00936DCA"/>
    <w:rsid w:val="00937836"/>
    <w:rsid w:val="00943886"/>
    <w:rsid w:val="00943EF2"/>
    <w:rsid w:val="00944A6C"/>
    <w:rsid w:val="00944D57"/>
    <w:rsid w:val="0094583F"/>
    <w:rsid w:val="00946B25"/>
    <w:rsid w:val="00947CE3"/>
    <w:rsid w:val="009500E1"/>
    <w:rsid w:val="00950671"/>
    <w:rsid w:val="00952069"/>
    <w:rsid w:val="00954F6C"/>
    <w:rsid w:val="009565D7"/>
    <w:rsid w:val="00957984"/>
    <w:rsid w:val="0096003D"/>
    <w:rsid w:val="00960C67"/>
    <w:rsid w:val="00960CD1"/>
    <w:rsid w:val="0096137F"/>
    <w:rsid w:val="009619AC"/>
    <w:rsid w:val="0096204D"/>
    <w:rsid w:val="0096208F"/>
    <w:rsid w:val="0096266F"/>
    <w:rsid w:val="009626EF"/>
    <w:rsid w:val="00962803"/>
    <w:rsid w:val="00962934"/>
    <w:rsid w:val="00963043"/>
    <w:rsid w:val="00964939"/>
    <w:rsid w:val="009667AF"/>
    <w:rsid w:val="00967024"/>
    <w:rsid w:val="00970335"/>
    <w:rsid w:val="00972892"/>
    <w:rsid w:val="009738D6"/>
    <w:rsid w:val="0097488D"/>
    <w:rsid w:val="00974905"/>
    <w:rsid w:val="00976E1B"/>
    <w:rsid w:val="009778FB"/>
    <w:rsid w:val="00977B25"/>
    <w:rsid w:val="0098017A"/>
    <w:rsid w:val="009814F7"/>
    <w:rsid w:val="00981A76"/>
    <w:rsid w:val="00981ADE"/>
    <w:rsid w:val="0098264F"/>
    <w:rsid w:val="0098430D"/>
    <w:rsid w:val="00984EF3"/>
    <w:rsid w:val="00986BF7"/>
    <w:rsid w:val="00986E6E"/>
    <w:rsid w:val="00990DC4"/>
    <w:rsid w:val="0099102C"/>
    <w:rsid w:val="00991C1E"/>
    <w:rsid w:val="0099402F"/>
    <w:rsid w:val="00994046"/>
    <w:rsid w:val="00994048"/>
    <w:rsid w:val="009947E1"/>
    <w:rsid w:val="00995DB2"/>
    <w:rsid w:val="00996214"/>
    <w:rsid w:val="00997300"/>
    <w:rsid w:val="009973EF"/>
    <w:rsid w:val="009A03CF"/>
    <w:rsid w:val="009A04B9"/>
    <w:rsid w:val="009A0804"/>
    <w:rsid w:val="009A0819"/>
    <w:rsid w:val="009A1A88"/>
    <w:rsid w:val="009A21BD"/>
    <w:rsid w:val="009A22CD"/>
    <w:rsid w:val="009A47DF"/>
    <w:rsid w:val="009A4883"/>
    <w:rsid w:val="009A4C4C"/>
    <w:rsid w:val="009A5ABF"/>
    <w:rsid w:val="009A628A"/>
    <w:rsid w:val="009A6455"/>
    <w:rsid w:val="009A767B"/>
    <w:rsid w:val="009A7BDF"/>
    <w:rsid w:val="009A7D34"/>
    <w:rsid w:val="009B0002"/>
    <w:rsid w:val="009B02B5"/>
    <w:rsid w:val="009B0A6F"/>
    <w:rsid w:val="009B0BB7"/>
    <w:rsid w:val="009B2AC1"/>
    <w:rsid w:val="009B349F"/>
    <w:rsid w:val="009B3BAB"/>
    <w:rsid w:val="009B3CFC"/>
    <w:rsid w:val="009B6046"/>
    <w:rsid w:val="009B7103"/>
    <w:rsid w:val="009B71C3"/>
    <w:rsid w:val="009C1883"/>
    <w:rsid w:val="009C1FAE"/>
    <w:rsid w:val="009C23B2"/>
    <w:rsid w:val="009C24F1"/>
    <w:rsid w:val="009C4517"/>
    <w:rsid w:val="009C51EB"/>
    <w:rsid w:val="009C5E09"/>
    <w:rsid w:val="009C5FE1"/>
    <w:rsid w:val="009C6960"/>
    <w:rsid w:val="009C6C36"/>
    <w:rsid w:val="009C74A7"/>
    <w:rsid w:val="009D0A09"/>
    <w:rsid w:val="009D0E32"/>
    <w:rsid w:val="009D0FDF"/>
    <w:rsid w:val="009D1670"/>
    <w:rsid w:val="009D20EB"/>
    <w:rsid w:val="009D2207"/>
    <w:rsid w:val="009D2496"/>
    <w:rsid w:val="009D39CE"/>
    <w:rsid w:val="009D3D26"/>
    <w:rsid w:val="009D3E60"/>
    <w:rsid w:val="009D5C04"/>
    <w:rsid w:val="009D78AE"/>
    <w:rsid w:val="009D7C1B"/>
    <w:rsid w:val="009E13A8"/>
    <w:rsid w:val="009E2FB3"/>
    <w:rsid w:val="009E30D8"/>
    <w:rsid w:val="009E36E3"/>
    <w:rsid w:val="009E3747"/>
    <w:rsid w:val="009E4451"/>
    <w:rsid w:val="009E44F6"/>
    <w:rsid w:val="009E4694"/>
    <w:rsid w:val="009E4B4F"/>
    <w:rsid w:val="009E5776"/>
    <w:rsid w:val="009E65C9"/>
    <w:rsid w:val="009E6A44"/>
    <w:rsid w:val="009E7E39"/>
    <w:rsid w:val="009F2082"/>
    <w:rsid w:val="009F21DC"/>
    <w:rsid w:val="009F32B0"/>
    <w:rsid w:val="009F3E9C"/>
    <w:rsid w:val="009F409D"/>
    <w:rsid w:val="009F4E32"/>
    <w:rsid w:val="009F5888"/>
    <w:rsid w:val="009F5A23"/>
    <w:rsid w:val="009F5BA9"/>
    <w:rsid w:val="009F5D0E"/>
    <w:rsid w:val="009F5E35"/>
    <w:rsid w:val="009F6BE2"/>
    <w:rsid w:val="009F75A3"/>
    <w:rsid w:val="00A00512"/>
    <w:rsid w:val="00A01233"/>
    <w:rsid w:val="00A01269"/>
    <w:rsid w:val="00A01B94"/>
    <w:rsid w:val="00A02BBD"/>
    <w:rsid w:val="00A02D79"/>
    <w:rsid w:val="00A036AE"/>
    <w:rsid w:val="00A03E5F"/>
    <w:rsid w:val="00A0503F"/>
    <w:rsid w:val="00A056D0"/>
    <w:rsid w:val="00A0681D"/>
    <w:rsid w:val="00A06CEC"/>
    <w:rsid w:val="00A07426"/>
    <w:rsid w:val="00A07E3C"/>
    <w:rsid w:val="00A10204"/>
    <w:rsid w:val="00A105E0"/>
    <w:rsid w:val="00A10D2C"/>
    <w:rsid w:val="00A115E0"/>
    <w:rsid w:val="00A11EEB"/>
    <w:rsid w:val="00A14805"/>
    <w:rsid w:val="00A151EB"/>
    <w:rsid w:val="00A16600"/>
    <w:rsid w:val="00A16D2E"/>
    <w:rsid w:val="00A1771F"/>
    <w:rsid w:val="00A201A6"/>
    <w:rsid w:val="00A2135C"/>
    <w:rsid w:val="00A23536"/>
    <w:rsid w:val="00A23611"/>
    <w:rsid w:val="00A2377B"/>
    <w:rsid w:val="00A246E0"/>
    <w:rsid w:val="00A25592"/>
    <w:rsid w:val="00A255F8"/>
    <w:rsid w:val="00A25C14"/>
    <w:rsid w:val="00A25F1D"/>
    <w:rsid w:val="00A26412"/>
    <w:rsid w:val="00A267D4"/>
    <w:rsid w:val="00A27AA4"/>
    <w:rsid w:val="00A30505"/>
    <w:rsid w:val="00A30913"/>
    <w:rsid w:val="00A31E1B"/>
    <w:rsid w:val="00A34213"/>
    <w:rsid w:val="00A3468B"/>
    <w:rsid w:val="00A361D2"/>
    <w:rsid w:val="00A36BDE"/>
    <w:rsid w:val="00A40F91"/>
    <w:rsid w:val="00A412DB"/>
    <w:rsid w:val="00A4140F"/>
    <w:rsid w:val="00A4170A"/>
    <w:rsid w:val="00A41FE4"/>
    <w:rsid w:val="00A42454"/>
    <w:rsid w:val="00A4284F"/>
    <w:rsid w:val="00A42E07"/>
    <w:rsid w:val="00A43584"/>
    <w:rsid w:val="00A43C8A"/>
    <w:rsid w:val="00A43FE6"/>
    <w:rsid w:val="00A442A3"/>
    <w:rsid w:val="00A444E9"/>
    <w:rsid w:val="00A4510A"/>
    <w:rsid w:val="00A451CC"/>
    <w:rsid w:val="00A46D19"/>
    <w:rsid w:val="00A529ED"/>
    <w:rsid w:val="00A53F4A"/>
    <w:rsid w:val="00A543C9"/>
    <w:rsid w:val="00A54A1A"/>
    <w:rsid w:val="00A550C8"/>
    <w:rsid w:val="00A552FC"/>
    <w:rsid w:val="00A55FB0"/>
    <w:rsid w:val="00A56255"/>
    <w:rsid w:val="00A56CB4"/>
    <w:rsid w:val="00A574AD"/>
    <w:rsid w:val="00A57555"/>
    <w:rsid w:val="00A600F5"/>
    <w:rsid w:val="00A602A1"/>
    <w:rsid w:val="00A62230"/>
    <w:rsid w:val="00A624E2"/>
    <w:rsid w:val="00A6252C"/>
    <w:rsid w:val="00A62C0E"/>
    <w:rsid w:val="00A62EED"/>
    <w:rsid w:val="00A631F1"/>
    <w:rsid w:val="00A640D8"/>
    <w:rsid w:val="00A64CAF"/>
    <w:rsid w:val="00A6527A"/>
    <w:rsid w:val="00A658A7"/>
    <w:rsid w:val="00A65DCC"/>
    <w:rsid w:val="00A65EA1"/>
    <w:rsid w:val="00A66713"/>
    <w:rsid w:val="00A679AF"/>
    <w:rsid w:val="00A70801"/>
    <w:rsid w:val="00A71102"/>
    <w:rsid w:val="00A7117E"/>
    <w:rsid w:val="00A717DA"/>
    <w:rsid w:val="00A71C85"/>
    <w:rsid w:val="00A72D52"/>
    <w:rsid w:val="00A733E8"/>
    <w:rsid w:val="00A7367B"/>
    <w:rsid w:val="00A73D3B"/>
    <w:rsid w:val="00A74252"/>
    <w:rsid w:val="00A74D73"/>
    <w:rsid w:val="00A74F48"/>
    <w:rsid w:val="00A75AFB"/>
    <w:rsid w:val="00A76073"/>
    <w:rsid w:val="00A766F8"/>
    <w:rsid w:val="00A76E41"/>
    <w:rsid w:val="00A7744F"/>
    <w:rsid w:val="00A82072"/>
    <w:rsid w:val="00A82DA4"/>
    <w:rsid w:val="00A82E51"/>
    <w:rsid w:val="00A83319"/>
    <w:rsid w:val="00A83989"/>
    <w:rsid w:val="00A8473D"/>
    <w:rsid w:val="00A851E9"/>
    <w:rsid w:val="00A856C5"/>
    <w:rsid w:val="00A877B5"/>
    <w:rsid w:val="00A87A87"/>
    <w:rsid w:val="00A9042D"/>
    <w:rsid w:val="00A91ED3"/>
    <w:rsid w:val="00A91FC2"/>
    <w:rsid w:val="00A92053"/>
    <w:rsid w:val="00A9242E"/>
    <w:rsid w:val="00A92D15"/>
    <w:rsid w:val="00A9349C"/>
    <w:rsid w:val="00A937F5"/>
    <w:rsid w:val="00A94D54"/>
    <w:rsid w:val="00A9582B"/>
    <w:rsid w:val="00A95B45"/>
    <w:rsid w:val="00A9613A"/>
    <w:rsid w:val="00A9660C"/>
    <w:rsid w:val="00A9689C"/>
    <w:rsid w:val="00A96B28"/>
    <w:rsid w:val="00A978C6"/>
    <w:rsid w:val="00A978FA"/>
    <w:rsid w:val="00AA0767"/>
    <w:rsid w:val="00AA2016"/>
    <w:rsid w:val="00AA3256"/>
    <w:rsid w:val="00AA4342"/>
    <w:rsid w:val="00AA4E3B"/>
    <w:rsid w:val="00AA53E2"/>
    <w:rsid w:val="00AA54DF"/>
    <w:rsid w:val="00AA56AC"/>
    <w:rsid w:val="00AA7E67"/>
    <w:rsid w:val="00AB2086"/>
    <w:rsid w:val="00AB232C"/>
    <w:rsid w:val="00AB3164"/>
    <w:rsid w:val="00AB37CE"/>
    <w:rsid w:val="00AB4272"/>
    <w:rsid w:val="00AB49B4"/>
    <w:rsid w:val="00AB5C51"/>
    <w:rsid w:val="00AB61EE"/>
    <w:rsid w:val="00AB6B2A"/>
    <w:rsid w:val="00AB6CF3"/>
    <w:rsid w:val="00AC00A3"/>
    <w:rsid w:val="00AC0256"/>
    <w:rsid w:val="00AC062F"/>
    <w:rsid w:val="00AC06A2"/>
    <w:rsid w:val="00AC0824"/>
    <w:rsid w:val="00AC0981"/>
    <w:rsid w:val="00AC11C5"/>
    <w:rsid w:val="00AC17C6"/>
    <w:rsid w:val="00AC20A6"/>
    <w:rsid w:val="00AC3288"/>
    <w:rsid w:val="00AC3820"/>
    <w:rsid w:val="00AC410E"/>
    <w:rsid w:val="00AD02FB"/>
    <w:rsid w:val="00AD0901"/>
    <w:rsid w:val="00AD1312"/>
    <w:rsid w:val="00AD150D"/>
    <w:rsid w:val="00AD1F28"/>
    <w:rsid w:val="00AD2103"/>
    <w:rsid w:val="00AD3219"/>
    <w:rsid w:val="00AD3E6B"/>
    <w:rsid w:val="00AD44EA"/>
    <w:rsid w:val="00AD4DCC"/>
    <w:rsid w:val="00AD4F33"/>
    <w:rsid w:val="00AD54A9"/>
    <w:rsid w:val="00AD57A6"/>
    <w:rsid w:val="00AD5B0A"/>
    <w:rsid w:val="00AD64EA"/>
    <w:rsid w:val="00AD66FA"/>
    <w:rsid w:val="00AD6CD2"/>
    <w:rsid w:val="00AD6F9F"/>
    <w:rsid w:val="00AD73C7"/>
    <w:rsid w:val="00AD7774"/>
    <w:rsid w:val="00AD7BE7"/>
    <w:rsid w:val="00AD7E0B"/>
    <w:rsid w:val="00AE082B"/>
    <w:rsid w:val="00AE13F9"/>
    <w:rsid w:val="00AE1562"/>
    <w:rsid w:val="00AE22B6"/>
    <w:rsid w:val="00AE2E0D"/>
    <w:rsid w:val="00AE43C5"/>
    <w:rsid w:val="00AE4A33"/>
    <w:rsid w:val="00AE501F"/>
    <w:rsid w:val="00AE5520"/>
    <w:rsid w:val="00AE6471"/>
    <w:rsid w:val="00AE6861"/>
    <w:rsid w:val="00AE6A22"/>
    <w:rsid w:val="00AE6D70"/>
    <w:rsid w:val="00AE7DC5"/>
    <w:rsid w:val="00AF01E7"/>
    <w:rsid w:val="00AF05A0"/>
    <w:rsid w:val="00AF1365"/>
    <w:rsid w:val="00AF387A"/>
    <w:rsid w:val="00AF43B8"/>
    <w:rsid w:val="00AF468C"/>
    <w:rsid w:val="00AF4DA1"/>
    <w:rsid w:val="00AF5523"/>
    <w:rsid w:val="00AF5548"/>
    <w:rsid w:val="00AF5AE3"/>
    <w:rsid w:val="00AF6202"/>
    <w:rsid w:val="00AF6F11"/>
    <w:rsid w:val="00AF70E6"/>
    <w:rsid w:val="00AF77D5"/>
    <w:rsid w:val="00AF7D4D"/>
    <w:rsid w:val="00B018E5"/>
    <w:rsid w:val="00B01B7F"/>
    <w:rsid w:val="00B01ED4"/>
    <w:rsid w:val="00B029E5"/>
    <w:rsid w:val="00B02F8E"/>
    <w:rsid w:val="00B02FE0"/>
    <w:rsid w:val="00B03C30"/>
    <w:rsid w:val="00B0440A"/>
    <w:rsid w:val="00B04D3C"/>
    <w:rsid w:val="00B04F11"/>
    <w:rsid w:val="00B0647C"/>
    <w:rsid w:val="00B0682F"/>
    <w:rsid w:val="00B06AFE"/>
    <w:rsid w:val="00B0760C"/>
    <w:rsid w:val="00B104E6"/>
    <w:rsid w:val="00B10A19"/>
    <w:rsid w:val="00B10F43"/>
    <w:rsid w:val="00B11096"/>
    <w:rsid w:val="00B11E4D"/>
    <w:rsid w:val="00B12359"/>
    <w:rsid w:val="00B1257F"/>
    <w:rsid w:val="00B133BF"/>
    <w:rsid w:val="00B14458"/>
    <w:rsid w:val="00B14F1C"/>
    <w:rsid w:val="00B15589"/>
    <w:rsid w:val="00B161B5"/>
    <w:rsid w:val="00B16B4C"/>
    <w:rsid w:val="00B16C28"/>
    <w:rsid w:val="00B17122"/>
    <w:rsid w:val="00B17D7E"/>
    <w:rsid w:val="00B20133"/>
    <w:rsid w:val="00B2025F"/>
    <w:rsid w:val="00B20629"/>
    <w:rsid w:val="00B206F8"/>
    <w:rsid w:val="00B2073D"/>
    <w:rsid w:val="00B20919"/>
    <w:rsid w:val="00B22869"/>
    <w:rsid w:val="00B2397C"/>
    <w:rsid w:val="00B23FB3"/>
    <w:rsid w:val="00B241A5"/>
    <w:rsid w:val="00B254D0"/>
    <w:rsid w:val="00B256BA"/>
    <w:rsid w:val="00B262D8"/>
    <w:rsid w:val="00B26412"/>
    <w:rsid w:val="00B27644"/>
    <w:rsid w:val="00B27FA8"/>
    <w:rsid w:val="00B30141"/>
    <w:rsid w:val="00B305E6"/>
    <w:rsid w:val="00B306CE"/>
    <w:rsid w:val="00B30F86"/>
    <w:rsid w:val="00B314CF"/>
    <w:rsid w:val="00B32A26"/>
    <w:rsid w:val="00B32B7C"/>
    <w:rsid w:val="00B33BAA"/>
    <w:rsid w:val="00B3437F"/>
    <w:rsid w:val="00B355EF"/>
    <w:rsid w:val="00B35D97"/>
    <w:rsid w:val="00B36F11"/>
    <w:rsid w:val="00B37965"/>
    <w:rsid w:val="00B40B07"/>
    <w:rsid w:val="00B414B5"/>
    <w:rsid w:val="00B415FE"/>
    <w:rsid w:val="00B42D0A"/>
    <w:rsid w:val="00B43135"/>
    <w:rsid w:val="00B43F32"/>
    <w:rsid w:val="00B443A8"/>
    <w:rsid w:val="00B4453B"/>
    <w:rsid w:val="00B44B5F"/>
    <w:rsid w:val="00B45432"/>
    <w:rsid w:val="00B45AC1"/>
    <w:rsid w:val="00B46F45"/>
    <w:rsid w:val="00B47AAC"/>
    <w:rsid w:val="00B47C0F"/>
    <w:rsid w:val="00B47E63"/>
    <w:rsid w:val="00B5059A"/>
    <w:rsid w:val="00B50F39"/>
    <w:rsid w:val="00B51EEA"/>
    <w:rsid w:val="00B5335A"/>
    <w:rsid w:val="00B53AF3"/>
    <w:rsid w:val="00B54AAC"/>
    <w:rsid w:val="00B55372"/>
    <w:rsid w:val="00B5664F"/>
    <w:rsid w:val="00B57117"/>
    <w:rsid w:val="00B60D9C"/>
    <w:rsid w:val="00B60EDC"/>
    <w:rsid w:val="00B63755"/>
    <w:rsid w:val="00B64449"/>
    <w:rsid w:val="00B656B4"/>
    <w:rsid w:val="00B65970"/>
    <w:rsid w:val="00B65BA6"/>
    <w:rsid w:val="00B667E8"/>
    <w:rsid w:val="00B66EAF"/>
    <w:rsid w:val="00B70167"/>
    <w:rsid w:val="00B70EC6"/>
    <w:rsid w:val="00B71CD9"/>
    <w:rsid w:val="00B736F1"/>
    <w:rsid w:val="00B7370F"/>
    <w:rsid w:val="00B7460B"/>
    <w:rsid w:val="00B74C91"/>
    <w:rsid w:val="00B77107"/>
    <w:rsid w:val="00B80B61"/>
    <w:rsid w:val="00B80DE5"/>
    <w:rsid w:val="00B80F97"/>
    <w:rsid w:val="00B82472"/>
    <w:rsid w:val="00B835B8"/>
    <w:rsid w:val="00B83DC0"/>
    <w:rsid w:val="00B842B2"/>
    <w:rsid w:val="00B84E44"/>
    <w:rsid w:val="00B85405"/>
    <w:rsid w:val="00B85AD9"/>
    <w:rsid w:val="00B85C31"/>
    <w:rsid w:val="00B85D54"/>
    <w:rsid w:val="00B86391"/>
    <w:rsid w:val="00B8791E"/>
    <w:rsid w:val="00B9054D"/>
    <w:rsid w:val="00B93C4A"/>
    <w:rsid w:val="00B9416B"/>
    <w:rsid w:val="00B9660F"/>
    <w:rsid w:val="00B9684A"/>
    <w:rsid w:val="00BA1738"/>
    <w:rsid w:val="00BA17A1"/>
    <w:rsid w:val="00BA2644"/>
    <w:rsid w:val="00BA28D8"/>
    <w:rsid w:val="00BA29BD"/>
    <w:rsid w:val="00BA3576"/>
    <w:rsid w:val="00BA3BD4"/>
    <w:rsid w:val="00BA43C7"/>
    <w:rsid w:val="00BA4C71"/>
    <w:rsid w:val="00BA4E48"/>
    <w:rsid w:val="00BA4FDD"/>
    <w:rsid w:val="00BA59D6"/>
    <w:rsid w:val="00BA5D72"/>
    <w:rsid w:val="00BA5F7A"/>
    <w:rsid w:val="00BB0B07"/>
    <w:rsid w:val="00BB1C33"/>
    <w:rsid w:val="00BB2B10"/>
    <w:rsid w:val="00BB3440"/>
    <w:rsid w:val="00BB36FF"/>
    <w:rsid w:val="00BB4413"/>
    <w:rsid w:val="00BB482B"/>
    <w:rsid w:val="00BB49F3"/>
    <w:rsid w:val="00BB5261"/>
    <w:rsid w:val="00BB5432"/>
    <w:rsid w:val="00BB63FD"/>
    <w:rsid w:val="00BB70C0"/>
    <w:rsid w:val="00BB784E"/>
    <w:rsid w:val="00BC05D3"/>
    <w:rsid w:val="00BC0E2E"/>
    <w:rsid w:val="00BC1A9D"/>
    <w:rsid w:val="00BC1FAC"/>
    <w:rsid w:val="00BC29F1"/>
    <w:rsid w:val="00BC405F"/>
    <w:rsid w:val="00BC4243"/>
    <w:rsid w:val="00BC4C48"/>
    <w:rsid w:val="00BC5836"/>
    <w:rsid w:val="00BC64FA"/>
    <w:rsid w:val="00BC748D"/>
    <w:rsid w:val="00BD0119"/>
    <w:rsid w:val="00BD14C5"/>
    <w:rsid w:val="00BD276F"/>
    <w:rsid w:val="00BD2D51"/>
    <w:rsid w:val="00BD2E3D"/>
    <w:rsid w:val="00BD3222"/>
    <w:rsid w:val="00BD3948"/>
    <w:rsid w:val="00BD4C5F"/>
    <w:rsid w:val="00BD4CFD"/>
    <w:rsid w:val="00BD5D84"/>
    <w:rsid w:val="00BD61E8"/>
    <w:rsid w:val="00BE0610"/>
    <w:rsid w:val="00BE11DB"/>
    <w:rsid w:val="00BE1400"/>
    <w:rsid w:val="00BE2A36"/>
    <w:rsid w:val="00BE2DFF"/>
    <w:rsid w:val="00BE34A6"/>
    <w:rsid w:val="00BE483F"/>
    <w:rsid w:val="00BE52F1"/>
    <w:rsid w:val="00BE60EA"/>
    <w:rsid w:val="00BE625C"/>
    <w:rsid w:val="00BE67AA"/>
    <w:rsid w:val="00BE6BE0"/>
    <w:rsid w:val="00BE7188"/>
    <w:rsid w:val="00BE7FDF"/>
    <w:rsid w:val="00BF06EA"/>
    <w:rsid w:val="00BF209A"/>
    <w:rsid w:val="00BF29DE"/>
    <w:rsid w:val="00BF2A91"/>
    <w:rsid w:val="00BF30D8"/>
    <w:rsid w:val="00BF3222"/>
    <w:rsid w:val="00BF34E1"/>
    <w:rsid w:val="00BF41E9"/>
    <w:rsid w:val="00BF44BA"/>
    <w:rsid w:val="00BF4980"/>
    <w:rsid w:val="00BF4E55"/>
    <w:rsid w:val="00BF5245"/>
    <w:rsid w:val="00BF6037"/>
    <w:rsid w:val="00BF6BD7"/>
    <w:rsid w:val="00BF72BF"/>
    <w:rsid w:val="00BF787C"/>
    <w:rsid w:val="00BF7F18"/>
    <w:rsid w:val="00C015A7"/>
    <w:rsid w:val="00C020C4"/>
    <w:rsid w:val="00C021C1"/>
    <w:rsid w:val="00C03076"/>
    <w:rsid w:val="00C03FD3"/>
    <w:rsid w:val="00C0539C"/>
    <w:rsid w:val="00C05493"/>
    <w:rsid w:val="00C073ED"/>
    <w:rsid w:val="00C076F2"/>
    <w:rsid w:val="00C07949"/>
    <w:rsid w:val="00C07E2C"/>
    <w:rsid w:val="00C109F5"/>
    <w:rsid w:val="00C10D44"/>
    <w:rsid w:val="00C10D86"/>
    <w:rsid w:val="00C13687"/>
    <w:rsid w:val="00C13812"/>
    <w:rsid w:val="00C13BBA"/>
    <w:rsid w:val="00C1456F"/>
    <w:rsid w:val="00C14608"/>
    <w:rsid w:val="00C14B8D"/>
    <w:rsid w:val="00C15980"/>
    <w:rsid w:val="00C15A8C"/>
    <w:rsid w:val="00C15C53"/>
    <w:rsid w:val="00C1645B"/>
    <w:rsid w:val="00C17F15"/>
    <w:rsid w:val="00C207AF"/>
    <w:rsid w:val="00C221B8"/>
    <w:rsid w:val="00C22DFB"/>
    <w:rsid w:val="00C23CD6"/>
    <w:rsid w:val="00C24991"/>
    <w:rsid w:val="00C24E93"/>
    <w:rsid w:val="00C2599A"/>
    <w:rsid w:val="00C259CF"/>
    <w:rsid w:val="00C25DFA"/>
    <w:rsid w:val="00C265F7"/>
    <w:rsid w:val="00C266C5"/>
    <w:rsid w:val="00C26E90"/>
    <w:rsid w:val="00C272CC"/>
    <w:rsid w:val="00C2778E"/>
    <w:rsid w:val="00C300E7"/>
    <w:rsid w:val="00C317CC"/>
    <w:rsid w:val="00C32309"/>
    <w:rsid w:val="00C339CD"/>
    <w:rsid w:val="00C33CF9"/>
    <w:rsid w:val="00C3417F"/>
    <w:rsid w:val="00C3452B"/>
    <w:rsid w:val="00C352EF"/>
    <w:rsid w:val="00C35E28"/>
    <w:rsid w:val="00C36CAE"/>
    <w:rsid w:val="00C36DB7"/>
    <w:rsid w:val="00C377AB"/>
    <w:rsid w:val="00C37C8D"/>
    <w:rsid w:val="00C4063B"/>
    <w:rsid w:val="00C40ABC"/>
    <w:rsid w:val="00C40CD7"/>
    <w:rsid w:val="00C40E8A"/>
    <w:rsid w:val="00C415B3"/>
    <w:rsid w:val="00C41C5F"/>
    <w:rsid w:val="00C41D21"/>
    <w:rsid w:val="00C41E31"/>
    <w:rsid w:val="00C42F76"/>
    <w:rsid w:val="00C45662"/>
    <w:rsid w:val="00C45D7E"/>
    <w:rsid w:val="00C464D5"/>
    <w:rsid w:val="00C475E3"/>
    <w:rsid w:val="00C479EA"/>
    <w:rsid w:val="00C47F8B"/>
    <w:rsid w:val="00C50068"/>
    <w:rsid w:val="00C51224"/>
    <w:rsid w:val="00C5128D"/>
    <w:rsid w:val="00C526DE"/>
    <w:rsid w:val="00C5324C"/>
    <w:rsid w:val="00C532F0"/>
    <w:rsid w:val="00C53E86"/>
    <w:rsid w:val="00C559F4"/>
    <w:rsid w:val="00C56F18"/>
    <w:rsid w:val="00C571E4"/>
    <w:rsid w:val="00C60866"/>
    <w:rsid w:val="00C60A54"/>
    <w:rsid w:val="00C6217D"/>
    <w:rsid w:val="00C628AA"/>
    <w:rsid w:val="00C63774"/>
    <w:rsid w:val="00C63B7C"/>
    <w:rsid w:val="00C63EDB"/>
    <w:rsid w:val="00C63F0D"/>
    <w:rsid w:val="00C64909"/>
    <w:rsid w:val="00C66308"/>
    <w:rsid w:val="00C675EF"/>
    <w:rsid w:val="00C67C48"/>
    <w:rsid w:val="00C70992"/>
    <w:rsid w:val="00C74A96"/>
    <w:rsid w:val="00C74DAC"/>
    <w:rsid w:val="00C75A95"/>
    <w:rsid w:val="00C76112"/>
    <w:rsid w:val="00C7673D"/>
    <w:rsid w:val="00C76741"/>
    <w:rsid w:val="00C77A86"/>
    <w:rsid w:val="00C80351"/>
    <w:rsid w:val="00C80995"/>
    <w:rsid w:val="00C81739"/>
    <w:rsid w:val="00C81D67"/>
    <w:rsid w:val="00C83F21"/>
    <w:rsid w:val="00C854C3"/>
    <w:rsid w:val="00C86855"/>
    <w:rsid w:val="00C87922"/>
    <w:rsid w:val="00C90192"/>
    <w:rsid w:val="00C9091C"/>
    <w:rsid w:val="00C91022"/>
    <w:rsid w:val="00C916A9"/>
    <w:rsid w:val="00C93B63"/>
    <w:rsid w:val="00C96692"/>
    <w:rsid w:val="00C96D41"/>
    <w:rsid w:val="00C96E77"/>
    <w:rsid w:val="00C9709D"/>
    <w:rsid w:val="00CA0D09"/>
    <w:rsid w:val="00CA2019"/>
    <w:rsid w:val="00CA2191"/>
    <w:rsid w:val="00CA37BE"/>
    <w:rsid w:val="00CA3CE5"/>
    <w:rsid w:val="00CA3E50"/>
    <w:rsid w:val="00CA43CC"/>
    <w:rsid w:val="00CA4449"/>
    <w:rsid w:val="00CA5BB9"/>
    <w:rsid w:val="00CA5D88"/>
    <w:rsid w:val="00CA66D1"/>
    <w:rsid w:val="00CA76CD"/>
    <w:rsid w:val="00CB1237"/>
    <w:rsid w:val="00CB217E"/>
    <w:rsid w:val="00CB258D"/>
    <w:rsid w:val="00CB3C5C"/>
    <w:rsid w:val="00CB4417"/>
    <w:rsid w:val="00CB45E7"/>
    <w:rsid w:val="00CB5F4A"/>
    <w:rsid w:val="00CB66AE"/>
    <w:rsid w:val="00CB7044"/>
    <w:rsid w:val="00CB7126"/>
    <w:rsid w:val="00CB7AEA"/>
    <w:rsid w:val="00CC04A6"/>
    <w:rsid w:val="00CC26CC"/>
    <w:rsid w:val="00CC2AE3"/>
    <w:rsid w:val="00CC4E48"/>
    <w:rsid w:val="00CC794B"/>
    <w:rsid w:val="00CD0F5C"/>
    <w:rsid w:val="00CD1743"/>
    <w:rsid w:val="00CD1B64"/>
    <w:rsid w:val="00CD3A47"/>
    <w:rsid w:val="00CD3FED"/>
    <w:rsid w:val="00CD54D6"/>
    <w:rsid w:val="00CD5511"/>
    <w:rsid w:val="00CD5619"/>
    <w:rsid w:val="00CD56B4"/>
    <w:rsid w:val="00CD5D6A"/>
    <w:rsid w:val="00CD6359"/>
    <w:rsid w:val="00CE17E5"/>
    <w:rsid w:val="00CE1EE1"/>
    <w:rsid w:val="00CE2397"/>
    <w:rsid w:val="00CE2585"/>
    <w:rsid w:val="00CE2839"/>
    <w:rsid w:val="00CE2A57"/>
    <w:rsid w:val="00CE3265"/>
    <w:rsid w:val="00CE3A0D"/>
    <w:rsid w:val="00CE417B"/>
    <w:rsid w:val="00CE4272"/>
    <w:rsid w:val="00CE4FED"/>
    <w:rsid w:val="00CE5E1A"/>
    <w:rsid w:val="00CE6470"/>
    <w:rsid w:val="00CE75C0"/>
    <w:rsid w:val="00CE7A1E"/>
    <w:rsid w:val="00CF0074"/>
    <w:rsid w:val="00CF00B8"/>
    <w:rsid w:val="00CF05BB"/>
    <w:rsid w:val="00CF0F49"/>
    <w:rsid w:val="00CF2E21"/>
    <w:rsid w:val="00CF2EBD"/>
    <w:rsid w:val="00CF315A"/>
    <w:rsid w:val="00CF3949"/>
    <w:rsid w:val="00CF3B54"/>
    <w:rsid w:val="00CF4118"/>
    <w:rsid w:val="00CF433A"/>
    <w:rsid w:val="00CF4599"/>
    <w:rsid w:val="00CF5505"/>
    <w:rsid w:val="00CF61DC"/>
    <w:rsid w:val="00CF6406"/>
    <w:rsid w:val="00CF7845"/>
    <w:rsid w:val="00CF7A52"/>
    <w:rsid w:val="00CF7DD7"/>
    <w:rsid w:val="00D002C8"/>
    <w:rsid w:val="00D0041A"/>
    <w:rsid w:val="00D00A63"/>
    <w:rsid w:val="00D016CF"/>
    <w:rsid w:val="00D01F30"/>
    <w:rsid w:val="00D02242"/>
    <w:rsid w:val="00D028AB"/>
    <w:rsid w:val="00D03AC6"/>
    <w:rsid w:val="00D0482B"/>
    <w:rsid w:val="00D04B1C"/>
    <w:rsid w:val="00D058BD"/>
    <w:rsid w:val="00D067DD"/>
    <w:rsid w:val="00D06C2A"/>
    <w:rsid w:val="00D07F0A"/>
    <w:rsid w:val="00D1017B"/>
    <w:rsid w:val="00D12D4D"/>
    <w:rsid w:val="00D132B1"/>
    <w:rsid w:val="00D13542"/>
    <w:rsid w:val="00D163B4"/>
    <w:rsid w:val="00D16A97"/>
    <w:rsid w:val="00D16F8E"/>
    <w:rsid w:val="00D20060"/>
    <w:rsid w:val="00D21387"/>
    <w:rsid w:val="00D21A5C"/>
    <w:rsid w:val="00D22130"/>
    <w:rsid w:val="00D224D5"/>
    <w:rsid w:val="00D228B8"/>
    <w:rsid w:val="00D233A7"/>
    <w:rsid w:val="00D24D07"/>
    <w:rsid w:val="00D252C0"/>
    <w:rsid w:val="00D25C57"/>
    <w:rsid w:val="00D25D54"/>
    <w:rsid w:val="00D268B9"/>
    <w:rsid w:val="00D303C6"/>
    <w:rsid w:val="00D30802"/>
    <w:rsid w:val="00D3145D"/>
    <w:rsid w:val="00D31933"/>
    <w:rsid w:val="00D325BB"/>
    <w:rsid w:val="00D32904"/>
    <w:rsid w:val="00D32988"/>
    <w:rsid w:val="00D336F2"/>
    <w:rsid w:val="00D35B6E"/>
    <w:rsid w:val="00D36A86"/>
    <w:rsid w:val="00D372DF"/>
    <w:rsid w:val="00D40009"/>
    <w:rsid w:val="00D411C0"/>
    <w:rsid w:val="00D449ED"/>
    <w:rsid w:val="00D44EDD"/>
    <w:rsid w:val="00D4507B"/>
    <w:rsid w:val="00D456B2"/>
    <w:rsid w:val="00D45954"/>
    <w:rsid w:val="00D45A44"/>
    <w:rsid w:val="00D45B16"/>
    <w:rsid w:val="00D46501"/>
    <w:rsid w:val="00D468FB"/>
    <w:rsid w:val="00D503DF"/>
    <w:rsid w:val="00D50E7F"/>
    <w:rsid w:val="00D51D0A"/>
    <w:rsid w:val="00D5207D"/>
    <w:rsid w:val="00D522C3"/>
    <w:rsid w:val="00D52817"/>
    <w:rsid w:val="00D53130"/>
    <w:rsid w:val="00D53319"/>
    <w:rsid w:val="00D53B5E"/>
    <w:rsid w:val="00D552BD"/>
    <w:rsid w:val="00D55A3F"/>
    <w:rsid w:val="00D55C83"/>
    <w:rsid w:val="00D56178"/>
    <w:rsid w:val="00D5755C"/>
    <w:rsid w:val="00D57D65"/>
    <w:rsid w:val="00D6053C"/>
    <w:rsid w:val="00D61889"/>
    <w:rsid w:val="00D62FC4"/>
    <w:rsid w:val="00D635AB"/>
    <w:rsid w:val="00D63CCC"/>
    <w:rsid w:val="00D64C26"/>
    <w:rsid w:val="00D6567A"/>
    <w:rsid w:val="00D66511"/>
    <w:rsid w:val="00D669DF"/>
    <w:rsid w:val="00D6776C"/>
    <w:rsid w:val="00D71C81"/>
    <w:rsid w:val="00D71CCE"/>
    <w:rsid w:val="00D72206"/>
    <w:rsid w:val="00D72E61"/>
    <w:rsid w:val="00D73816"/>
    <w:rsid w:val="00D747FC"/>
    <w:rsid w:val="00D751AF"/>
    <w:rsid w:val="00D7639B"/>
    <w:rsid w:val="00D764B2"/>
    <w:rsid w:val="00D76583"/>
    <w:rsid w:val="00D768FA"/>
    <w:rsid w:val="00D7728F"/>
    <w:rsid w:val="00D77FC8"/>
    <w:rsid w:val="00D805B5"/>
    <w:rsid w:val="00D80642"/>
    <w:rsid w:val="00D82320"/>
    <w:rsid w:val="00D85A55"/>
    <w:rsid w:val="00D85DA0"/>
    <w:rsid w:val="00D915F3"/>
    <w:rsid w:val="00D9207D"/>
    <w:rsid w:val="00D93B15"/>
    <w:rsid w:val="00D94915"/>
    <w:rsid w:val="00D94E9D"/>
    <w:rsid w:val="00D95F13"/>
    <w:rsid w:val="00D96469"/>
    <w:rsid w:val="00D973E0"/>
    <w:rsid w:val="00D97A62"/>
    <w:rsid w:val="00D97D88"/>
    <w:rsid w:val="00DA097D"/>
    <w:rsid w:val="00DA09E4"/>
    <w:rsid w:val="00DA0C91"/>
    <w:rsid w:val="00DA1A22"/>
    <w:rsid w:val="00DA33B3"/>
    <w:rsid w:val="00DA39B8"/>
    <w:rsid w:val="00DA39CA"/>
    <w:rsid w:val="00DA3C91"/>
    <w:rsid w:val="00DA3EDB"/>
    <w:rsid w:val="00DA4468"/>
    <w:rsid w:val="00DA4DEF"/>
    <w:rsid w:val="00DA4E05"/>
    <w:rsid w:val="00DA527A"/>
    <w:rsid w:val="00DA53B5"/>
    <w:rsid w:val="00DA5968"/>
    <w:rsid w:val="00DA5CA2"/>
    <w:rsid w:val="00DA5EEB"/>
    <w:rsid w:val="00DA69BE"/>
    <w:rsid w:val="00DA6E34"/>
    <w:rsid w:val="00DA7794"/>
    <w:rsid w:val="00DA7FBC"/>
    <w:rsid w:val="00DB19B8"/>
    <w:rsid w:val="00DB1C2C"/>
    <w:rsid w:val="00DB28DA"/>
    <w:rsid w:val="00DB2A34"/>
    <w:rsid w:val="00DB2BEC"/>
    <w:rsid w:val="00DB332F"/>
    <w:rsid w:val="00DB3E47"/>
    <w:rsid w:val="00DB44F2"/>
    <w:rsid w:val="00DB4F22"/>
    <w:rsid w:val="00DB595A"/>
    <w:rsid w:val="00DB5EDD"/>
    <w:rsid w:val="00DB62C9"/>
    <w:rsid w:val="00DB7F0A"/>
    <w:rsid w:val="00DC09E4"/>
    <w:rsid w:val="00DC28F6"/>
    <w:rsid w:val="00DC2D91"/>
    <w:rsid w:val="00DC3391"/>
    <w:rsid w:val="00DC449B"/>
    <w:rsid w:val="00DC54B2"/>
    <w:rsid w:val="00DC5678"/>
    <w:rsid w:val="00DC5765"/>
    <w:rsid w:val="00DC5986"/>
    <w:rsid w:val="00DC6EB7"/>
    <w:rsid w:val="00DC7F9D"/>
    <w:rsid w:val="00DC7FA2"/>
    <w:rsid w:val="00DD1B30"/>
    <w:rsid w:val="00DD1B88"/>
    <w:rsid w:val="00DD2F8F"/>
    <w:rsid w:val="00DD3138"/>
    <w:rsid w:val="00DD33C0"/>
    <w:rsid w:val="00DD371D"/>
    <w:rsid w:val="00DD3AC2"/>
    <w:rsid w:val="00DD458B"/>
    <w:rsid w:val="00DD4F13"/>
    <w:rsid w:val="00DD5584"/>
    <w:rsid w:val="00DD642B"/>
    <w:rsid w:val="00DD67FD"/>
    <w:rsid w:val="00DD7890"/>
    <w:rsid w:val="00DD78CB"/>
    <w:rsid w:val="00DD7901"/>
    <w:rsid w:val="00DE0C09"/>
    <w:rsid w:val="00DE0C44"/>
    <w:rsid w:val="00DE15AF"/>
    <w:rsid w:val="00DE190F"/>
    <w:rsid w:val="00DE1A68"/>
    <w:rsid w:val="00DE1D05"/>
    <w:rsid w:val="00DE21C4"/>
    <w:rsid w:val="00DE23F2"/>
    <w:rsid w:val="00DE24B6"/>
    <w:rsid w:val="00DE37D5"/>
    <w:rsid w:val="00DE39F6"/>
    <w:rsid w:val="00DE3B1C"/>
    <w:rsid w:val="00DE3F0F"/>
    <w:rsid w:val="00DE5B41"/>
    <w:rsid w:val="00DE5BF9"/>
    <w:rsid w:val="00DE614C"/>
    <w:rsid w:val="00DE66C6"/>
    <w:rsid w:val="00DE66E1"/>
    <w:rsid w:val="00DE702F"/>
    <w:rsid w:val="00DE74ED"/>
    <w:rsid w:val="00DE7CED"/>
    <w:rsid w:val="00DF0E51"/>
    <w:rsid w:val="00DF15CF"/>
    <w:rsid w:val="00DF2B1B"/>
    <w:rsid w:val="00DF3AC5"/>
    <w:rsid w:val="00DF3C49"/>
    <w:rsid w:val="00DF56A5"/>
    <w:rsid w:val="00DF581A"/>
    <w:rsid w:val="00DF5993"/>
    <w:rsid w:val="00DF5D0C"/>
    <w:rsid w:val="00DF5E21"/>
    <w:rsid w:val="00DF7794"/>
    <w:rsid w:val="00DF7B22"/>
    <w:rsid w:val="00DF7CD7"/>
    <w:rsid w:val="00E00160"/>
    <w:rsid w:val="00E010D2"/>
    <w:rsid w:val="00E01F88"/>
    <w:rsid w:val="00E04680"/>
    <w:rsid w:val="00E04C10"/>
    <w:rsid w:val="00E05533"/>
    <w:rsid w:val="00E07257"/>
    <w:rsid w:val="00E112DE"/>
    <w:rsid w:val="00E12C41"/>
    <w:rsid w:val="00E12FA4"/>
    <w:rsid w:val="00E1345B"/>
    <w:rsid w:val="00E13EB4"/>
    <w:rsid w:val="00E14042"/>
    <w:rsid w:val="00E14BAD"/>
    <w:rsid w:val="00E14C63"/>
    <w:rsid w:val="00E15A16"/>
    <w:rsid w:val="00E15BE1"/>
    <w:rsid w:val="00E1617A"/>
    <w:rsid w:val="00E161F8"/>
    <w:rsid w:val="00E16C58"/>
    <w:rsid w:val="00E17FD2"/>
    <w:rsid w:val="00E2072D"/>
    <w:rsid w:val="00E21293"/>
    <w:rsid w:val="00E2165E"/>
    <w:rsid w:val="00E21788"/>
    <w:rsid w:val="00E217DD"/>
    <w:rsid w:val="00E21E24"/>
    <w:rsid w:val="00E22889"/>
    <w:rsid w:val="00E22D66"/>
    <w:rsid w:val="00E2329C"/>
    <w:rsid w:val="00E24963"/>
    <w:rsid w:val="00E24D8F"/>
    <w:rsid w:val="00E24F7D"/>
    <w:rsid w:val="00E24FBA"/>
    <w:rsid w:val="00E26873"/>
    <w:rsid w:val="00E26952"/>
    <w:rsid w:val="00E26E08"/>
    <w:rsid w:val="00E276E3"/>
    <w:rsid w:val="00E27954"/>
    <w:rsid w:val="00E3022A"/>
    <w:rsid w:val="00E3030B"/>
    <w:rsid w:val="00E31503"/>
    <w:rsid w:val="00E32B5C"/>
    <w:rsid w:val="00E3312E"/>
    <w:rsid w:val="00E33162"/>
    <w:rsid w:val="00E33255"/>
    <w:rsid w:val="00E33DE3"/>
    <w:rsid w:val="00E34566"/>
    <w:rsid w:val="00E35320"/>
    <w:rsid w:val="00E36A37"/>
    <w:rsid w:val="00E37A7F"/>
    <w:rsid w:val="00E403FF"/>
    <w:rsid w:val="00E427CB"/>
    <w:rsid w:val="00E435AA"/>
    <w:rsid w:val="00E438BB"/>
    <w:rsid w:val="00E442BB"/>
    <w:rsid w:val="00E44360"/>
    <w:rsid w:val="00E445D0"/>
    <w:rsid w:val="00E44871"/>
    <w:rsid w:val="00E4512C"/>
    <w:rsid w:val="00E46121"/>
    <w:rsid w:val="00E46909"/>
    <w:rsid w:val="00E4762D"/>
    <w:rsid w:val="00E50B85"/>
    <w:rsid w:val="00E517F6"/>
    <w:rsid w:val="00E51D7C"/>
    <w:rsid w:val="00E528B7"/>
    <w:rsid w:val="00E53600"/>
    <w:rsid w:val="00E53CE4"/>
    <w:rsid w:val="00E548C7"/>
    <w:rsid w:val="00E54C3F"/>
    <w:rsid w:val="00E55932"/>
    <w:rsid w:val="00E568BA"/>
    <w:rsid w:val="00E60886"/>
    <w:rsid w:val="00E61ABB"/>
    <w:rsid w:val="00E62634"/>
    <w:rsid w:val="00E62AAF"/>
    <w:rsid w:val="00E63A1A"/>
    <w:rsid w:val="00E64D71"/>
    <w:rsid w:val="00E65383"/>
    <w:rsid w:val="00E663E3"/>
    <w:rsid w:val="00E67417"/>
    <w:rsid w:val="00E707B9"/>
    <w:rsid w:val="00E719C0"/>
    <w:rsid w:val="00E71A93"/>
    <w:rsid w:val="00E71D82"/>
    <w:rsid w:val="00E721D2"/>
    <w:rsid w:val="00E7254E"/>
    <w:rsid w:val="00E72633"/>
    <w:rsid w:val="00E72D28"/>
    <w:rsid w:val="00E733D0"/>
    <w:rsid w:val="00E739A3"/>
    <w:rsid w:val="00E73BBC"/>
    <w:rsid w:val="00E744CC"/>
    <w:rsid w:val="00E7617A"/>
    <w:rsid w:val="00E76316"/>
    <w:rsid w:val="00E76D1F"/>
    <w:rsid w:val="00E774A1"/>
    <w:rsid w:val="00E8022B"/>
    <w:rsid w:val="00E81D9D"/>
    <w:rsid w:val="00E82332"/>
    <w:rsid w:val="00E82675"/>
    <w:rsid w:val="00E82A57"/>
    <w:rsid w:val="00E82DE0"/>
    <w:rsid w:val="00E835D4"/>
    <w:rsid w:val="00E84C6B"/>
    <w:rsid w:val="00E84C71"/>
    <w:rsid w:val="00E90DF7"/>
    <w:rsid w:val="00E915DC"/>
    <w:rsid w:val="00E92AD8"/>
    <w:rsid w:val="00E93454"/>
    <w:rsid w:val="00E93BD9"/>
    <w:rsid w:val="00E9489A"/>
    <w:rsid w:val="00E94904"/>
    <w:rsid w:val="00E94B1B"/>
    <w:rsid w:val="00E97193"/>
    <w:rsid w:val="00E973AF"/>
    <w:rsid w:val="00E974A9"/>
    <w:rsid w:val="00EA0817"/>
    <w:rsid w:val="00EA082D"/>
    <w:rsid w:val="00EA0D3D"/>
    <w:rsid w:val="00EA1BEB"/>
    <w:rsid w:val="00EA4520"/>
    <w:rsid w:val="00EA4EF2"/>
    <w:rsid w:val="00EA5C55"/>
    <w:rsid w:val="00EA5C81"/>
    <w:rsid w:val="00EA6955"/>
    <w:rsid w:val="00EA6C90"/>
    <w:rsid w:val="00EB055A"/>
    <w:rsid w:val="00EB059F"/>
    <w:rsid w:val="00EB1912"/>
    <w:rsid w:val="00EB31E1"/>
    <w:rsid w:val="00EB7356"/>
    <w:rsid w:val="00EC18A7"/>
    <w:rsid w:val="00EC248A"/>
    <w:rsid w:val="00EC28DC"/>
    <w:rsid w:val="00EC2CD0"/>
    <w:rsid w:val="00EC3548"/>
    <w:rsid w:val="00EC530A"/>
    <w:rsid w:val="00EC5C0D"/>
    <w:rsid w:val="00EC6B75"/>
    <w:rsid w:val="00ED145E"/>
    <w:rsid w:val="00ED1A56"/>
    <w:rsid w:val="00ED2936"/>
    <w:rsid w:val="00ED29EA"/>
    <w:rsid w:val="00ED2EDC"/>
    <w:rsid w:val="00ED5EC2"/>
    <w:rsid w:val="00ED6DBF"/>
    <w:rsid w:val="00ED71B6"/>
    <w:rsid w:val="00ED729C"/>
    <w:rsid w:val="00ED77FD"/>
    <w:rsid w:val="00ED7CD6"/>
    <w:rsid w:val="00EE0808"/>
    <w:rsid w:val="00EE1353"/>
    <w:rsid w:val="00EE309F"/>
    <w:rsid w:val="00EE320A"/>
    <w:rsid w:val="00EE372D"/>
    <w:rsid w:val="00EE56B5"/>
    <w:rsid w:val="00EE59DB"/>
    <w:rsid w:val="00EE6959"/>
    <w:rsid w:val="00EE6CB8"/>
    <w:rsid w:val="00EE73E5"/>
    <w:rsid w:val="00EF031B"/>
    <w:rsid w:val="00EF2ADA"/>
    <w:rsid w:val="00EF365F"/>
    <w:rsid w:val="00EF59E8"/>
    <w:rsid w:val="00EF5A4F"/>
    <w:rsid w:val="00EF5B3B"/>
    <w:rsid w:val="00EF5BAB"/>
    <w:rsid w:val="00EF6E48"/>
    <w:rsid w:val="00EF6F7C"/>
    <w:rsid w:val="00F011AD"/>
    <w:rsid w:val="00F01B5E"/>
    <w:rsid w:val="00F01DC1"/>
    <w:rsid w:val="00F020FA"/>
    <w:rsid w:val="00F02873"/>
    <w:rsid w:val="00F0367E"/>
    <w:rsid w:val="00F0409A"/>
    <w:rsid w:val="00F04584"/>
    <w:rsid w:val="00F05C83"/>
    <w:rsid w:val="00F063C9"/>
    <w:rsid w:val="00F0656D"/>
    <w:rsid w:val="00F07B63"/>
    <w:rsid w:val="00F123B9"/>
    <w:rsid w:val="00F124DE"/>
    <w:rsid w:val="00F12D6A"/>
    <w:rsid w:val="00F13288"/>
    <w:rsid w:val="00F132E3"/>
    <w:rsid w:val="00F13859"/>
    <w:rsid w:val="00F144D7"/>
    <w:rsid w:val="00F15BB8"/>
    <w:rsid w:val="00F2047B"/>
    <w:rsid w:val="00F2086B"/>
    <w:rsid w:val="00F20E4F"/>
    <w:rsid w:val="00F210BD"/>
    <w:rsid w:val="00F2167E"/>
    <w:rsid w:val="00F2267B"/>
    <w:rsid w:val="00F23F8C"/>
    <w:rsid w:val="00F248B3"/>
    <w:rsid w:val="00F24EEB"/>
    <w:rsid w:val="00F26160"/>
    <w:rsid w:val="00F2641B"/>
    <w:rsid w:val="00F266B1"/>
    <w:rsid w:val="00F277FF"/>
    <w:rsid w:val="00F301E5"/>
    <w:rsid w:val="00F304ED"/>
    <w:rsid w:val="00F313D1"/>
    <w:rsid w:val="00F31A36"/>
    <w:rsid w:val="00F331D8"/>
    <w:rsid w:val="00F335F4"/>
    <w:rsid w:val="00F33B92"/>
    <w:rsid w:val="00F33FD3"/>
    <w:rsid w:val="00F3468E"/>
    <w:rsid w:val="00F35D7E"/>
    <w:rsid w:val="00F368AD"/>
    <w:rsid w:val="00F36AC0"/>
    <w:rsid w:val="00F37C8D"/>
    <w:rsid w:val="00F41B78"/>
    <w:rsid w:val="00F42813"/>
    <w:rsid w:val="00F43517"/>
    <w:rsid w:val="00F44932"/>
    <w:rsid w:val="00F4616D"/>
    <w:rsid w:val="00F462BA"/>
    <w:rsid w:val="00F46F39"/>
    <w:rsid w:val="00F501F1"/>
    <w:rsid w:val="00F5087E"/>
    <w:rsid w:val="00F50D53"/>
    <w:rsid w:val="00F51D62"/>
    <w:rsid w:val="00F5213A"/>
    <w:rsid w:val="00F5240F"/>
    <w:rsid w:val="00F52E50"/>
    <w:rsid w:val="00F54353"/>
    <w:rsid w:val="00F550D0"/>
    <w:rsid w:val="00F556D8"/>
    <w:rsid w:val="00F55D5D"/>
    <w:rsid w:val="00F60927"/>
    <w:rsid w:val="00F62206"/>
    <w:rsid w:val="00F626AF"/>
    <w:rsid w:val="00F63C76"/>
    <w:rsid w:val="00F64434"/>
    <w:rsid w:val="00F64D7E"/>
    <w:rsid w:val="00F652B6"/>
    <w:rsid w:val="00F662DB"/>
    <w:rsid w:val="00F66E2D"/>
    <w:rsid w:val="00F6741D"/>
    <w:rsid w:val="00F6742E"/>
    <w:rsid w:val="00F67727"/>
    <w:rsid w:val="00F70B3B"/>
    <w:rsid w:val="00F74669"/>
    <w:rsid w:val="00F7548E"/>
    <w:rsid w:val="00F754C4"/>
    <w:rsid w:val="00F75DB2"/>
    <w:rsid w:val="00F805D5"/>
    <w:rsid w:val="00F81095"/>
    <w:rsid w:val="00F815DF"/>
    <w:rsid w:val="00F81E12"/>
    <w:rsid w:val="00F81EB8"/>
    <w:rsid w:val="00F821B0"/>
    <w:rsid w:val="00F82DD3"/>
    <w:rsid w:val="00F82E42"/>
    <w:rsid w:val="00F82F0B"/>
    <w:rsid w:val="00F8325F"/>
    <w:rsid w:val="00F8458C"/>
    <w:rsid w:val="00F84779"/>
    <w:rsid w:val="00F85DA3"/>
    <w:rsid w:val="00F86BC1"/>
    <w:rsid w:val="00F86D97"/>
    <w:rsid w:val="00F87DC7"/>
    <w:rsid w:val="00F90277"/>
    <w:rsid w:val="00F939F2"/>
    <w:rsid w:val="00F93F3B"/>
    <w:rsid w:val="00F94346"/>
    <w:rsid w:val="00F961AB"/>
    <w:rsid w:val="00F962F4"/>
    <w:rsid w:val="00F96785"/>
    <w:rsid w:val="00F96DEC"/>
    <w:rsid w:val="00F97661"/>
    <w:rsid w:val="00FA0563"/>
    <w:rsid w:val="00FA1765"/>
    <w:rsid w:val="00FA17FB"/>
    <w:rsid w:val="00FA19A6"/>
    <w:rsid w:val="00FA4BFA"/>
    <w:rsid w:val="00FA50F9"/>
    <w:rsid w:val="00FA7A97"/>
    <w:rsid w:val="00FB0B5E"/>
    <w:rsid w:val="00FB18E9"/>
    <w:rsid w:val="00FB20D3"/>
    <w:rsid w:val="00FB4386"/>
    <w:rsid w:val="00FB6C39"/>
    <w:rsid w:val="00FB71DF"/>
    <w:rsid w:val="00FC128D"/>
    <w:rsid w:val="00FC1DD5"/>
    <w:rsid w:val="00FC264C"/>
    <w:rsid w:val="00FC2C7C"/>
    <w:rsid w:val="00FC34A8"/>
    <w:rsid w:val="00FC3BC9"/>
    <w:rsid w:val="00FC5C09"/>
    <w:rsid w:val="00FC7CB8"/>
    <w:rsid w:val="00FD049B"/>
    <w:rsid w:val="00FD0D12"/>
    <w:rsid w:val="00FD211B"/>
    <w:rsid w:val="00FD29FE"/>
    <w:rsid w:val="00FD2F34"/>
    <w:rsid w:val="00FD2F47"/>
    <w:rsid w:val="00FD4428"/>
    <w:rsid w:val="00FD488C"/>
    <w:rsid w:val="00FD4DF8"/>
    <w:rsid w:val="00FD57AD"/>
    <w:rsid w:val="00FD68C4"/>
    <w:rsid w:val="00FD69BC"/>
    <w:rsid w:val="00FD6F46"/>
    <w:rsid w:val="00FD75ED"/>
    <w:rsid w:val="00FE09E0"/>
    <w:rsid w:val="00FE1E69"/>
    <w:rsid w:val="00FE2648"/>
    <w:rsid w:val="00FE3286"/>
    <w:rsid w:val="00FE3EA9"/>
    <w:rsid w:val="00FE4562"/>
    <w:rsid w:val="00FE4E34"/>
    <w:rsid w:val="00FE5961"/>
    <w:rsid w:val="00FE6C61"/>
    <w:rsid w:val="00FE7641"/>
    <w:rsid w:val="00FE7BB6"/>
    <w:rsid w:val="00FF033E"/>
    <w:rsid w:val="00FF1F73"/>
    <w:rsid w:val="00FF244E"/>
    <w:rsid w:val="00FF285F"/>
    <w:rsid w:val="00FF427E"/>
    <w:rsid w:val="00FF4B26"/>
    <w:rsid w:val="00FF5019"/>
    <w:rsid w:val="00FF5799"/>
    <w:rsid w:val="00FF5BC4"/>
    <w:rsid w:val="00FF7154"/>
    <w:rsid w:val="00FF756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B0037"/>
    <w:rPr>
      <w:sz w:val="24"/>
      <w:szCs w:val="24"/>
      <w:lang w:val="fr-CA" w:eastAsia="fr-CA"/>
    </w:rPr>
  </w:style>
  <w:style w:type="paragraph" w:styleId="Heading1">
    <w:name w:val="heading 1"/>
    <w:basedOn w:val="Normal"/>
    <w:next w:val="Normal"/>
    <w:link w:val="Heading1Char"/>
    <w:uiPriority w:val="99"/>
    <w:qFormat/>
    <w:rsid w:val="00FD2F4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569B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3297E"/>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A5968"/>
    <w:pPr>
      <w:keepNext/>
      <w:spacing w:before="240" w:after="60"/>
      <w:outlineLvl w:val="3"/>
    </w:pPr>
    <w:rPr>
      <w:b/>
      <w:bCs/>
      <w:sz w:val="28"/>
      <w:szCs w:val="28"/>
    </w:rPr>
  </w:style>
  <w:style w:type="paragraph" w:styleId="Heading5">
    <w:name w:val="heading 5"/>
    <w:basedOn w:val="Normal"/>
    <w:next w:val="Normal"/>
    <w:link w:val="Heading5Char"/>
    <w:uiPriority w:val="99"/>
    <w:qFormat/>
    <w:rsid w:val="00FB0B5E"/>
    <w:pPr>
      <w:spacing w:before="240" w:after="60"/>
      <w:outlineLvl w:val="4"/>
    </w:pPr>
    <w:rPr>
      <w:b/>
      <w:bCs/>
      <w:i/>
      <w:i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03F0"/>
    <w:rPr>
      <w:rFonts w:ascii="Arial" w:hAnsi="Arial" w:cs="Arial"/>
      <w:b/>
      <w:bCs/>
      <w:kern w:val="32"/>
      <w:sz w:val="32"/>
      <w:szCs w:val="32"/>
      <w:lang w:val="fr-CA" w:eastAsia="fr-CA"/>
    </w:rPr>
  </w:style>
  <w:style w:type="character" w:customStyle="1" w:styleId="Heading2Char">
    <w:name w:val="Heading 2 Char"/>
    <w:basedOn w:val="DefaultParagraphFont"/>
    <w:link w:val="Heading2"/>
    <w:uiPriority w:val="99"/>
    <w:rsid w:val="001E03F0"/>
    <w:rPr>
      <w:rFonts w:ascii="Arial" w:hAnsi="Arial" w:cs="Arial"/>
      <w:b/>
      <w:bCs/>
      <w:i/>
      <w:iCs/>
      <w:sz w:val="28"/>
      <w:szCs w:val="28"/>
      <w:lang w:val="fr-CA" w:eastAsia="fr-CA"/>
    </w:rPr>
  </w:style>
  <w:style w:type="character" w:customStyle="1" w:styleId="Heading3Char">
    <w:name w:val="Heading 3 Char"/>
    <w:basedOn w:val="DefaultParagraphFont"/>
    <w:link w:val="Heading3"/>
    <w:uiPriority w:val="99"/>
    <w:rsid w:val="00AA4E3B"/>
    <w:rPr>
      <w:rFonts w:ascii="Arial" w:hAnsi="Arial" w:cs="Arial"/>
      <w:b/>
      <w:bCs/>
      <w:sz w:val="26"/>
      <w:szCs w:val="26"/>
      <w:lang w:val="fr-CA" w:eastAsia="fr-CA"/>
    </w:rPr>
  </w:style>
  <w:style w:type="character" w:customStyle="1" w:styleId="Heading4Char">
    <w:name w:val="Heading 4 Char"/>
    <w:basedOn w:val="DefaultParagraphFont"/>
    <w:link w:val="Heading4"/>
    <w:uiPriority w:val="99"/>
    <w:semiHidden/>
    <w:rsid w:val="003604CA"/>
    <w:rPr>
      <w:b/>
      <w:bCs/>
      <w:sz w:val="28"/>
      <w:szCs w:val="28"/>
      <w:lang w:val="fr-CA" w:eastAsia="fr-CA"/>
    </w:rPr>
  </w:style>
  <w:style w:type="character" w:customStyle="1" w:styleId="Heading5Char">
    <w:name w:val="Heading 5 Char"/>
    <w:basedOn w:val="DefaultParagraphFont"/>
    <w:link w:val="Heading5"/>
    <w:uiPriority w:val="99"/>
    <w:semiHidden/>
    <w:rsid w:val="003604CA"/>
    <w:rPr>
      <w:b/>
      <w:bCs/>
      <w:i/>
      <w:iCs/>
      <w:sz w:val="26"/>
      <w:szCs w:val="26"/>
      <w:lang w:val="fr-CA" w:eastAsia="fr-CA"/>
    </w:rPr>
  </w:style>
  <w:style w:type="paragraph" w:styleId="EndnoteText">
    <w:name w:val="endnote text"/>
    <w:basedOn w:val="Normal"/>
    <w:link w:val="EndnoteTextChar"/>
    <w:uiPriority w:val="99"/>
    <w:semiHidden/>
    <w:rsid w:val="00CF4118"/>
    <w:rPr>
      <w:sz w:val="20"/>
      <w:szCs w:val="20"/>
    </w:rPr>
  </w:style>
  <w:style w:type="character" w:customStyle="1" w:styleId="EndnoteTextChar">
    <w:name w:val="Endnote Text Char"/>
    <w:basedOn w:val="DefaultParagraphFont"/>
    <w:link w:val="EndnoteText"/>
    <w:uiPriority w:val="99"/>
    <w:semiHidden/>
    <w:rsid w:val="003604CA"/>
    <w:rPr>
      <w:lang w:val="fr-CA" w:eastAsia="fr-CA"/>
    </w:rPr>
  </w:style>
  <w:style w:type="character" w:styleId="EndnoteReference">
    <w:name w:val="endnote reference"/>
    <w:basedOn w:val="DefaultParagraphFont"/>
    <w:uiPriority w:val="99"/>
    <w:semiHidden/>
    <w:rsid w:val="00CF4118"/>
    <w:rPr>
      <w:vertAlign w:val="superscript"/>
    </w:rPr>
  </w:style>
  <w:style w:type="table" w:styleId="TableGrid">
    <w:name w:val="Table Grid"/>
    <w:basedOn w:val="TableNormal"/>
    <w:uiPriority w:val="99"/>
    <w:rsid w:val="00A8398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98264F"/>
    <w:rPr>
      <w:color w:val="0000FF"/>
      <w:u w:val="single"/>
    </w:rPr>
  </w:style>
  <w:style w:type="paragraph" w:styleId="TOC1">
    <w:name w:val="toc 1"/>
    <w:basedOn w:val="Normal"/>
    <w:next w:val="Normal"/>
    <w:autoRedefine/>
    <w:uiPriority w:val="99"/>
    <w:semiHidden/>
    <w:rsid w:val="000569BA"/>
    <w:pPr>
      <w:spacing w:before="120" w:after="120"/>
    </w:pPr>
    <w:rPr>
      <w:b/>
      <w:bCs/>
      <w:caps/>
      <w:sz w:val="20"/>
      <w:szCs w:val="20"/>
    </w:rPr>
  </w:style>
  <w:style w:type="paragraph" w:styleId="TOC2">
    <w:name w:val="toc 2"/>
    <w:basedOn w:val="Normal"/>
    <w:next w:val="Normal"/>
    <w:autoRedefine/>
    <w:uiPriority w:val="99"/>
    <w:semiHidden/>
    <w:rsid w:val="00A9349C"/>
    <w:pPr>
      <w:ind w:left="240"/>
    </w:pPr>
    <w:rPr>
      <w:smallCaps/>
      <w:sz w:val="20"/>
      <w:szCs w:val="20"/>
    </w:rPr>
  </w:style>
  <w:style w:type="paragraph" w:styleId="TOC3">
    <w:name w:val="toc 3"/>
    <w:basedOn w:val="Normal"/>
    <w:next w:val="Normal"/>
    <w:autoRedefine/>
    <w:uiPriority w:val="99"/>
    <w:semiHidden/>
    <w:rsid w:val="0053595D"/>
    <w:pPr>
      <w:ind w:left="480"/>
    </w:pPr>
    <w:rPr>
      <w:i/>
      <w:iCs/>
      <w:sz w:val="20"/>
      <w:szCs w:val="20"/>
    </w:rPr>
  </w:style>
  <w:style w:type="paragraph" w:styleId="TOC4">
    <w:name w:val="toc 4"/>
    <w:basedOn w:val="Normal"/>
    <w:next w:val="Normal"/>
    <w:autoRedefine/>
    <w:uiPriority w:val="99"/>
    <w:semiHidden/>
    <w:rsid w:val="0053595D"/>
    <w:pPr>
      <w:ind w:left="720"/>
    </w:pPr>
    <w:rPr>
      <w:sz w:val="18"/>
      <w:szCs w:val="18"/>
    </w:rPr>
  </w:style>
  <w:style w:type="paragraph" w:styleId="TOC5">
    <w:name w:val="toc 5"/>
    <w:basedOn w:val="Normal"/>
    <w:next w:val="Normal"/>
    <w:autoRedefine/>
    <w:uiPriority w:val="99"/>
    <w:semiHidden/>
    <w:rsid w:val="0053595D"/>
    <w:pPr>
      <w:ind w:left="960"/>
    </w:pPr>
    <w:rPr>
      <w:sz w:val="18"/>
      <w:szCs w:val="18"/>
    </w:rPr>
  </w:style>
  <w:style w:type="paragraph" w:styleId="TOC6">
    <w:name w:val="toc 6"/>
    <w:basedOn w:val="Normal"/>
    <w:next w:val="Normal"/>
    <w:autoRedefine/>
    <w:uiPriority w:val="99"/>
    <w:semiHidden/>
    <w:rsid w:val="0053595D"/>
    <w:pPr>
      <w:ind w:left="1200"/>
    </w:pPr>
    <w:rPr>
      <w:sz w:val="18"/>
      <w:szCs w:val="18"/>
    </w:rPr>
  </w:style>
  <w:style w:type="paragraph" w:styleId="TOC7">
    <w:name w:val="toc 7"/>
    <w:basedOn w:val="Normal"/>
    <w:next w:val="Normal"/>
    <w:autoRedefine/>
    <w:uiPriority w:val="99"/>
    <w:semiHidden/>
    <w:rsid w:val="0053595D"/>
    <w:pPr>
      <w:ind w:left="1440"/>
    </w:pPr>
    <w:rPr>
      <w:sz w:val="18"/>
      <w:szCs w:val="18"/>
    </w:rPr>
  </w:style>
  <w:style w:type="paragraph" w:styleId="TOC8">
    <w:name w:val="toc 8"/>
    <w:basedOn w:val="Normal"/>
    <w:next w:val="Normal"/>
    <w:autoRedefine/>
    <w:uiPriority w:val="99"/>
    <w:semiHidden/>
    <w:rsid w:val="0053595D"/>
    <w:pPr>
      <w:ind w:left="1680"/>
    </w:pPr>
    <w:rPr>
      <w:sz w:val="18"/>
      <w:szCs w:val="18"/>
    </w:rPr>
  </w:style>
  <w:style w:type="paragraph" w:styleId="TOC9">
    <w:name w:val="toc 9"/>
    <w:basedOn w:val="Normal"/>
    <w:next w:val="Normal"/>
    <w:autoRedefine/>
    <w:uiPriority w:val="99"/>
    <w:semiHidden/>
    <w:rsid w:val="0053595D"/>
    <w:pPr>
      <w:ind w:left="1920"/>
    </w:pPr>
    <w:rPr>
      <w:sz w:val="18"/>
      <w:szCs w:val="18"/>
    </w:rPr>
  </w:style>
  <w:style w:type="table" w:customStyle="1" w:styleId="Enttedetableau">
    <w:name w:val="Entête de tableau"/>
    <w:basedOn w:val="TableGrid"/>
    <w:uiPriority w:val="99"/>
    <w:rsid w:val="00C35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bCs/>
      </w:rPr>
    </w:tblStylePr>
  </w:style>
  <w:style w:type="paragraph" w:styleId="ListBullet">
    <w:name w:val="List Bullet"/>
    <w:basedOn w:val="Normal"/>
    <w:autoRedefine/>
    <w:uiPriority w:val="99"/>
    <w:rsid w:val="00A25F1D"/>
    <w:pPr>
      <w:tabs>
        <w:tab w:val="num" w:pos="360"/>
      </w:tabs>
      <w:ind w:left="360" w:hanging="360"/>
    </w:pPr>
  </w:style>
  <w:style w:type="paragraph" w:styleId="FootnoteText">
    <w:name w:val="footnote text"/>
    <w:basedOn w:val="Normal"/>
    <w:link w:val="FootnoteTextChar"/>
    <w:uiPriority w:val="99"/>
    <w:semiHidden/>
    <w:rsid w:val="008F26DF"/>
    <w:rPr>
      <w:sz w:val="20"/>
      <w:szCs w:val="20"/>
    </w:rPr>
  </w:style>
  <w:style w:type="character" w:customStyle="1" w:styleId="FootnoteTextChar">
    <w:name w:val="Footnote Text Char"/>
    <w:basedOn w:val="DefaultParagraphFont"/>
    <w:link w:val="FootnoteText"/>
    <w:uiPriority w:val="99"/>
    <w:semiHidden/>
    <w:rsid w:val="003604CA"/>
    <w:rPr>
      <w:lang w:val="fr-CA" w:eastAsia="fr-CA"/>
    </w:rPr>
  </w:style>
  <w:style w:type="character" w:styleId="FootnoteReference">
    <w:name w:val="footnote reference"/>
    <w:basedOn w:val="DefaultParagraphFont"/>
    <w:uiPriority w:val="99"/>
    <w:semiHidden/>
    <w:rsid w:val="008F26DF"/>
    <w:rPr>
      <w:vertAlign w:val="superscript"/>
    </w:rPr>
  </w:style>
  <w:style w:type="paragraph" w:styleId="PlainText">
    <w:name w:val="Plain Text"/>
    <w:basedOn w:val="Normal"/>
    <w:link w:val="PlainTextChar"/>
    <w:uiPriority w:val="99"/>
    <w:rsid w:val="001E03F0"/>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604CA"/>
    <w:rPr>
      <w:rFonts w:ascii="Courier New" w:hAnsi="Courier New" w:cs="Courier New"/>
      <w:lang w:val="fr-CA" w:eastAsia="fr-CA"/>
    </w:rPr>
  </w:style>
  <w:style w:type="paragraph" w:styleId="NormalWeb">
    <w:name w:val="Normal (Web)"/>
    <w:basedOn w:val="Normal"/>
    <w:uiPriority w:val="99"/>
    <w:rsid w:val="001D0ECD"/>
  </w:style>
  <w:style w:type="paragraph" w:styleId="Header">
    <w:name w:val="header"/>
    <w:basedOn w:val="Normal"/>
    <w:link w:val="HeaderChar"/>
    <w:uiPriority w:val="99"/>
    <w:rsid w:val="000628A8"/>
    <w:pPr>
      <w:tabs>
        <w:tab w:val="center" w:pos="4320"/>
        <w:tab w:val="right" w:pos="8640"/>
      </w:tabs>
    </w:pPr>
  </w:style>
  <w:style w:type="character" w:customStyle="1" w:styleId="HeaderChar">
    <w:name w:val="Header Char"/>
    <w:basedOn w:val="DefaultParagraphFont"/>
    <w:link w:val="Header"/>
    <w:uiPriority w:val="99"/>
    <w:semiHidden/>
    <w:rsid w:val="003604CA"/>
    <w:rPr>
      <w:sz w:val="24"/>
      <w:szCs w:val="24"/>
      <w:lang w:val="fr-CA" w:eastAsia="fr-CA"/>
    </w:rPr>
  </w:style>
  <w:style w:type="paragraph" w:styleId="Footer">
    <w:name w:val="footer"/>
    <w:basedOn w:val="Normal"/>
    <w:link w:val="FooterChar"/>
    <w:uiPriority w:val="99"/>
    <w:rsid w:val="000628A8"/>
    <w:pPr>
      <w:tabs>
        <w:tab w:val="center" w:pos="4320"/>
        <w:tab w:val="right" w:pos="8640"/>
      </w:tabs>
    </w:pPr>
  </w:style>
  <w:style w:type="character" w:customStyle="1" w:styleId="FooterChar">
    <w:name w:val="Footer Char"/>
    <w:basedOn w:val="DefaultParagraphFont"/>
    <w:link w:val="Footer"/>
    <w:uiPriority w:val="99"/>
    <w:semiHidden/>
    <w:rsid w:val="003604CA"/>
    <w:rPr>
      <w:sz w:val="24"/>
      <w:szCs w:val="24"/>
      <w:lang w:val="fr-CA" w:eastAsia="fr-CA"/>
    </w:rPr>
  </w:style>
  <w:style w:type="paragraph" w:styleId="Closing">
    <w:name w:val="Closing"/>
    <w:basedOn w:val="Normal"/>
    <w:link w:val="ClosingChar"/>
    <w:uiPriority w:val="99"/>
    <w:rsid w:val="001523A2"/>
    <w:pPr>
      <w:ind w:left="4252"/>
    </w:pPr>
  </w:style>
  <w:style w:type="character" w:customStyle="1" w:styleId="ClosingChar">
    <w:name w:val="Closing Char"/>
    <w:basedOn w:val="DefaultParagraphFont"/>
    <w:link w:val="Closing"/>
    <w:uiPriority w:val="99"/>
    <w:semiHidden/>
    <w:rsid w:val="003604CA"/>
    <w:rPr>
      <w:sz w:val="24"/>
      <w:szCs w:val="24"/>
      <w:lang w:val="fr-CA" w:eastAsia="fr-CA"/>
    </w:rPr>
  </w:style>
  <w:style w:type="paragraph" w:styleId="BodyText2">
    <w:name w:val="Body Text 2"/>
    <w:basedOn w:val="Normal"/>
    <w:link w:val="BodyText2Char"/>
    <w:uiPriority w:val="99"/>
    <w:rsid w:val="001523A2"/>
    <w:pPr>
      <w:spacing w:after="120" w:line="480" w:lineRule="auto"/>
    </w:pPr>
  </w:style>
  <w:style w:type="character" w:customStyle="1" w:styleId="BodyText2Char">
    <w:name w:val="Body Text 2 Char"/>
    <w:basedOn w:val="DefaultParagraphFont"/>
    <w:link w:val="BodyText2"/>
    <w:uiPriority w:val="99"/>
    <w:semiHidden/>
    <w:rsid w:val="003604CA"/>
    <w:rPr>
      <w:sz w:val="24"/>
      <w:szCs w:val="24"/>
      <w:lang w:val="fr-CA" w:eastAsia="fr-CA"/>
    </w:rPr>
  </w:style>
  <w:style w:type="paragraph" w:styleId="NormalIndent">
    <w:name w:val="Normal Indent"/>
    <w:basedOn w:val="Normal"/>
    <w:uiPriority w:val="99"/>
    <w:rsid w:val="009B3CFC"/>
    <w:pPr>
      <w:ind w:left="720"/>
    </w:pPr>
  </w:style>
  <w:style w:type="paragraph" w:styleId="DocumentMap">
    <w:name w:val="Document Map"/>
    <w:basedOn w:val="Normal"/>
    <w:link w:val="DocumentMapChar"/>
    <w:uiPriority w:val="99"/>
    <w:semiHidden/>
    <w:rsid w:val="00B2013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604CA"/>
    <w:rPr>
      <w:rFonts w:ascii="Tahoma" w:hAnsi="Tahoma" w:cs="Tahoma"/>
      <w:lang w:val="fr-CA" w:eastAsia="fr-CA"/>
    </w:rPr>
  </w:style>
  <w:style w:type="character" w:styleId="FollowedHyperlink">
    <w:name w:val="FollowedHyperlink"/>
    <w:basedOn w:val="DefaultParagraphFont"/>
    <w:uiPriority w:val="99"/>
    <w:rsid w:val="004D5812"/>
    <w:rPr>
      <w:color w:val="800080"/>
      <w:u w:val="single"/>
    </w:rPr>
  </w:style>
  <w:style w:type="paragraph" w:styleId="Subtitle">
    <w:name w:val="Subtitle"/>
    <w:basedOn w:val="Normal"/>
    <w:next w:val="Normal"/>
    <w:link w:val="SubtitleChar"/>
    <w:uiPriority w:val="99"/>
    <w:qFormat/>
    <w:rsid w:val="00C675EF"/>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sid w:val="00C675EF"/>
    <w:rPr>
      <w:rFonts w:ascii="Cambria" w:hAnsi="Cambria" w:cs="Cambria"/>
      <w:sz w:val="24"/>
      <w:szCs w:val="24"/>
    </w:rPr>
  </w:style>
  <w:style w:type="paragraph" w:styleId="BlockText">
    <w:name w:val="Block Text"/>
    <w:basedOn w:val="Normal"/>
    <w:uiPriority w:val="99"/>
    <w:rsid w:val="00780CC6"/>
    <w:pPr>
      <w:spacing w:after="120"/>
      <w:ind w:left="1440" w:right="1440"/>
    </w:pPr>
    <w:rPr>
      <w:rFonts w:eastAsia="MS Mincho"/>
    </w:rPr>
  </w:style>
  <w:style w:type="paragraph" w:styleId="BalloonText">
    <w:name w:val="Balloon Text"/>
    <w:basedOn w:val="Normal"/>
    <w:link w:val="BalloonTextChar"/>
    <w:uiPriority w:val="99"/>
    <w:semiHidden/>
    <w:rsid w:val="00BE34A6"/>
    <w:rPr>
      <w:rFonts w:ascii="Tahoma" w:hAnsi="Tahoma" w:cs="Tahoma"/>
      <w:sz w:val="16"/>
      <w:szCs w:val="16"/>
    </w:rPr>
  </w:style>
  <w:style w:type="character" w:customStyle="1" w:styleId="BalloonTextChar">
    <w:name w:val="Balloon Text Char"/>
    <w:basedOn w:val="DefaultParagraphFont"/>
    <w:link w:val="BalloonText"/>
    <w:uiPriority w:val="99"/>
    <w:semiHidden/>
    <w:rsid w:val="00BE34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2785267">
      <w:marLeft w:val="0"/>
      <w:marRight w:val="0"/>
      <w:marTop w:val="0"/>
      <w:marBottom w:val="0"/>
      <w:divBdr>
        <w:top w:val="none" w:sz="0" w:space="0" w:color="auto"/>
        <w:left w:val="none" w:sz="0" w:space="0" w:color="auto"/>
        <w:bottom w:val="none" w:sz="0" w:space="0" w:color="auto"/>
        <w:right w:val="none" w:sz="0" w:space="0" w:color="auto"/>
      </w:divBdr>
    </w:div>
    <w:div w:id="1202785268">
      <w:marLeft w:val="0"/>
      <w:marRight w:val="0"/>
      <w:marTop w:val="0"/>
      <w:marBottom w:val="0"/>
      <w:divBdr>
        <w:top w:val="none" w:sz="0" w:space="0" w:color="auto"/>
        <w:left w:val="none" w:sz="0" w:space="0" w:color="auto"/>
        <w:bottom w:val="none" w:sz="0" w:space="0" w:color="auto"/>
        <w:right w:val="none" w:sz="0" w:space="0" w:color="auto"/>
      </w:divBdr>
    </w:div>
    <w:div w:id="1202785269">
      <w:marLeft w:val="0"/>
      <w:marRight w:val="0"/>
      <w:marTop w:val="0"/>
      <w:marBottom w:val="0"/>
      <w:divBdr>
        <w:top w:val="none" w:sz="0" w:space="0" w:color="auto"/>
        <w:left w:val="none" w:sz="0" w:space="0" w:color="auto"/>
        <w:bottom w:val="none" w:sz="0" w:space="0" w:color="auto"/>
        <w:right w:val="none" w:sz="0" w:space="0" w:color="auto"/>
      </w:divBdr>
    </w:div>
    <w:div w:id="1202785270">
      <w:marLeft w:val="0"/>
      <w:marRight w:val="0"/>
      <w:marTop w:val="0"/>
      <w:marBottom w:val="0"/>
      <w:divBdr>
        <w:top w:val="none" w:sz="0" w:space="0" w:color="auto"/>
        <w:left w:val="none" w:sz="0" w:space="0" w:color="auto"/>
        <w:bottom w:val="none" w:sz="0" w:space="0" w:color="auto"/>
        <w:right w:val="none" w:sz="0" w:space="0" w:color="auto"/>
      </w:divBdr>
    </w:div>
    <w:div w:id="1202785271">
      <w:marLeft w:val="0"/>
      <w:marRight w:val="0"/>
      <w:marTop w:val="0"/>
      <w:marBottom w:val="0"/>
      <w:divBdr>
        <w:top w:val="none" w:sz="0" w:space="0" w:color="auto"/>
        <w:left w:val="none" w:sz="0" w:space="0" w:color="auto"/>
        <w:bottom w:val="none" w:sz="0" w:space="0" w:color="auto"/>
        <w:right w:val="none" w:sz="0" w:space="0" w:color="auto"/>
      </w:divBdr>
    </w:div>
    <w:div w:id="1202785272">
      <w:marLeft w:val="0"/>
      <w:marRight w:val="0"/>
      <w:marTop w:val="0"/>
      <w:marBottom w:val="0"/>
      <w:divBdr>
        <w:top w:val="none" w:sz="0" w:space="0" w:color="auto"/>
        <w:left w:val="none" w:sz="0" w:space="0" w:color="auto"/>
        <w:bottom w:val="none" w:sz="0" w:space="0" w:color="auto"/>
        <w:right w:val="none" w:sz="0" w:space="0" w:color="auto"/>
      </w:divBdr>
    </w:div>
    <w:div w:id="1202785273">
      <w:marLeft w:val="0"/>
      <w:marRight w:val="0"/>
      <w:marTop w:val="0"/>
      <w:marBottom w:val="0"/>
      <w:divBdr>
        <w:top w:val="none" w:sz="0" w:space="0" w:color="auto"/>
        <w:left w:val="none" w:sz="0" w:space="0" w:color="auto"/>
        <w:bottom w:val="none" w:sz="0" w:space="0" w:color="auto"/>
        <w:right w:val="none" w:sz="0" w:space="0" w:color="auto"/>
      </w:divBdr>
    </w:div>
    <w:div w:id="1202785274">
      <w:marLeft w:val="0"/>
      <w:marRight w:val="0"/>
      <w:marTop w:val="0"/>
      <w:marBottom w:val="0"/>
      <w:divBdr>
        <w:top w:val="none" w:sz="0" w:space="0" w:color="auto"/>
        <w:left w:val="none" w:sz="0" w:space="0" w:color="auto"/>
        <w:bottom w:val="none" w:sz="0" w:space="0" w:color="auto"/>
        <w:right w:val="none" w:sz="0" w:space="0" w:color="auto"/>
      </w:divBdr>
    </w:div>
    <w:div w:id="1202785275">
      <w:marLeft w:val="0"/>
      <w:marRight w:val="0"/>
      <w:marTop w:val="0"/>
      <w:marBottom w:val="0"/>
      <w:divBdr>
        <w:top w:val="none" w:sz="0" w:space="0" w:color="auto"/>
        <w:left w:val="none" w:sz="0" w:space="0" w:color="auto"/>
        <w:bottom w:val="none" w:sz="0" w:space="0" w:color="auto"/>
        <w:right w:val="none" w:sz="0" w:space="0" w:color="auto"/>
      </w:divBdr>
    </w:div>
    <w:div w:id="1202785276">
      <w:marLeft w:val="0"/>
      <w:marRight w:val="0"/>
      <w:marTop w:val="0"/>
      <w:marBottom w:val="0"/>
      <w:divBdr>
        <w:top w:val="none" w:sz="0" w:space="0" w:color="auto"/>
        <w:left w:val="none" w:sz="0" w:space="0" w:color="auto"/>
        <w:bottom w:val="none" w:sz="0" w:space="0" w:color="auto"/>
        <w:right w:val="none" w:sz="0" w:space="0" w:color="auto"/>
      </w:divBdr>
    </w:div>
    <w:div w:id="1202785277">
      <w:marLeft w:val="0"/>
      <w:marRight w:val="0"/>
      <w:marTop w:val="0"/>
      <w:marBottom w:val="0"/>
      <w:divBdr>
        <w:top w:val="none" w:sz="0" w:space="0" w:color="auto"/>
        <w:left w:val="none" w:sz="0" w:space="0" w:color="auto"/>
        <w:bottom w:val="none" w:sz="0" w:space="0" w:color="auto"/>
        <w:right w:val="none" w:sz="0" w:space="0" w:color="auto"/>
      </w:divBdr>
    </w:div>
    <w:div w:id="1202785278">
      <w:marLeft w:val="0"/>
      <w:marRight w:val="0"/>
      <w:marTop w:val="0"/>
      <w:marBottom w:val="0"/>
      <w:divBdr>
        <w:top w:val="none" w:sz="0" w:space="0" w:color="auto"/>
        <w:left w:val="none" w:sz="0" w:space="0" w:color="auto"/>
        <w:bottom w:val="none" w:sz="0" w:space="0" w:color="auto"/>
        <w:right w:val="none" w:sz="0" w:space="0" w:color="auto"/>
      </w:divBdr>
    </w:div>
    <w:div w:id="1202785279">
      <w:marLeft w:val="0"/>
      <w:marRight w:val="0"/>
      <w:marTop w:val="0"/>
      <w:marBottom w:val="0"/>
      <w:divBdr>
        <w:top w:val="none" w:sz="0" w:space="0" w:color="auto"/>
        <w:left w:val="none" w:sz="0" w:space="0" w:color="auto"/>
        <w:bottom w:val="none" w:sz="0" w:space="0" w:color="auto"/>
        <w:right w:val="none" w:sz="0" w:space="0" w:color="auto"/>
      </w:divBdr>
    </w:div>
    <w:div w:id="1202785280">
      <w:marLeft w:val="0"/>
      <w:marRight w:val="0"/>
      <w:marTop w:val="0"/>
      <w:marBottom w:val="0"/>
      <w:divBdr>
        <w:top w:val="none" w:sz="0" w:space="0" w:color="auto"/>
        <w:left w:val="none" w:sz="0" w:space="0" w:color="auto"/>
        <w:bottom w:val="none" w:sz="0" w:space="0" w:color="auto"/>
        <w:right w:val="none" w:sz="0" w:space="0" w:color="auto"/>
      </w:divBdr>
    </w:div>
    <w:div w:id="1202785281">
      <w:marLeft w:val="0"/>
      <w:marRight w:val="0"/>
      <w:marTop w:val="0"/>
      <w:marBottom w:val="0"/>
      <w:divBdr>
        <w:top w:val="none" w:sz="0" w:space="0" w:color="auto"/>
        <w:left w:val="none" w:sz="0" w:space="0" w:color="auto"/>
        <w:bottom w:val="none" w:sz="0" w:space="0" w:color="auto"/>
        <w:right w:val="none" w:sz="0" w:space="0" w:color="auto"/>
      </w:divBdr>
    </w:div>
    <w:div w:id="1202785282">
      <w:marLeft w:val="0"/>
      <w:marRight w:val="0"/>
      <w:marTop w:val="0"/>
      <w:marBottom w:val="0"/>
      <w:divBdr>
        <w:top w:val="none" w:sz="0" w:space="0" w:color="auto"/>
        <w:left w:val="none" w:sz="0" w:space="0" w:color="auto"/>
        <w:bottom w:val="none" w:sz="0" w:space="0" w:color="auto"/>
        <w:right w:val="none" w:sz="0" w:space="0" w:color="auto"/>
      </w:divBdr>
    </w:div>
    <w:div w:id="1202785283">
      <w:marLeft w:val="0"/>
      <w:marRight w:val="0"/>
      <w:marTop w:val="0"/>
      <w:marBottom w:val="0"/>
      <w:divBdr>
        <w:top w:val="none" w:sz="0" w:space="0" w:color="auto"/>
        <w:left w:val="none" w:sz="0" w:space="0" w:color="auto"/>
        <w:bottom w:val="none" w:sz="0" w:space="0" w:color="auto"/>
        <w:right w:val="none" w:sz="0" w:space="0" w:color="auto"/>
      </w:divBdr>
    </w:div>
    <w:div w:id="1202785284">
      <w:marLeft w:val="0"/>
      <w:marRight w:val="0"/>
      <w:marTop w:val="0"/>
      <w:marBottom w:val="0"/>
      <w:divBdr>
        <w:top w:val="none" w:sz="0" w:space="0" w:color="auto"/>
        <w:left w:val="none" w:sz="0" w:space="0" w:color="auto"/>
        <w:bottom w:val="none" w:sz="0" w:space="0" w:color="auto"/>
        <w:right w:val="none" w:sz="0" w:space="0" w:color="auto"/>
      </w:divBdr>
    </w:div>
    <w:div w:id="1202785285">
      <w:marLeft w:val="0"/>
      <w:marRight w:val="0"/>
      <w:marTop w:val="0"/>
      <w:marBottom w:val="0"/>
      <w:divBdr>
        <w:top w:val="none" w:sz="0" w:space="0" w:color="auto"/>
        <w:left w:val="none" w:sz="0" w:space="0" w:color="auto"/>
        <w:bottom w:val="none" w:sz="0" w:space="0" w:color="auto"/>
        <w:right w:val="none" w:sz="0" w:space="0" w:color="auto"/>
      </w:divBdr>
    </w:div>
    <w:div w:id="1202785286">
      <w:marLeft w:val="0"/>
      <w:marRight w:val="0"/>
      <w:marTop w:val="0"/>
      <w:marBottom w:val="0"/>
      <w:divBdr>
        <w:top w:val="none" w:sz="0" w:space="0" w:color="auto"/>
        <w:left w:val="none" w:sz="0" w:space="0" w:color="auto"/>
        <w:bottom w:val="none" w:sz="0" w:space="0" w:color="auto"/>
        <w:right w:val="none" w:sz="0" w:space="0" w:color="auto"/>
      </w:divBdr>
    </w:div>
    <w:div w:id="1202785287">
      <w:marLeft w:val="0"/>
      <w:marRight w:val="0"/>
      <w:marTop w:val="0"/>
      <w:marBottom w:val="0"/>
      <w:divBdr>
        <w:top w:val="none" w:sz="0" w:space="0" w:color="auto"/>
        <w:left w:val="none" w:sz="0" w:space="0" w:color="auto"/>
        <w:bottom w:val="none" w:sz="0" w:space="0" w:color="auto"/>
        <w:right w:val="none" w:sz="0" w:space="0" w:color="auto"/>
      </w:divBdr>
    </w:div>
    <w:div w:id="1202785288">
      <w:marLeft w:val="0"/>
      <w:marRight w:val="0"/>
      <w:marTop w:val="0"/>
      <w:marBottom w:val="0"/>
      <w:divBdr>
        <w:top w:val="none" w:sz="0" w:space="0" w:color="auto"/>
        <w:left w:val="none" w:sz="0" w:space="0" w:color="auto"/>
        <w:bottom w:val="none" w:sz="0" w:space="0" w:color="auto"/>
        <w:right w:val="none" w:sz="0" w:space="0" w:color="auto"/>
      </w:divBdr>
    </w:div>
    <w:div w:id="1202785289">
      <w:marLeft w:val="0"/>
      <w:marRight w:val="0"/>
      <w:marTop w:val="0"/>
      <w:marBottom w:val="0"/>
      <w:divBdr>
        <w:top w:val="none" w:sz="0" w:space="0" w:color="auto"/>
        <w:left w:val="none" w:sz="0" w:space="0" w:color="auto"/>
        <w:bottom w:val="none" w:sz="0" w:space="0" w:color="auto"/>
        <w:right w:val="none" w:sz="0" w:space="0" w:color="auto"/>
      </w:divBdr>
    </w:div>
    <w:div w:id="1202785290">
      <w:marLeft w:val="0"/>
      <w:marRight w:val="0"/>
      <w:marTop w:val="0"/>
      <w:marBottom w:val="0"/>
      <w:divBdr>
        <w:top w:val="none" w:sz="0" w:space="0" w:color="auto"/>
        <w:left w:val="none" w:sz="0" w:space="0" w:color="auto"/>
        <w:bottom w:val="none" w:sz="0" w:space="0" w:color="auto"/>
        <w:right w:val="none" w:sz="0" w:space="0" w:color="auto"/>
      </w:divBdr>
    </w:div>
    <w:div w:id="1202785291">
      <w:marLeft w:val="0"/>
      <w:marRight w:val="0"/>
      <w:marTop w:val="0"/>
      <w:marBottom w:val="0"/>
      <w:divBdr>
        <w:top w:val="none" w:sz="0" w:space="0" w:color="auto"/>
        <w:left w:val="none" w:sz="0" w:space="0" w:color="auto"/>
        <w:bottom w:val="none" w:sz="0" w:space="0" w:color="auto"/>
        <w:right w:val="none" w:sz="0" w:space="0" w:color="auto"/>
      </w:divBdr>
    </w:div>
    <w:div w:id="1202785292">
      <w:marLeft w:val="0"/>
      <w:marRight w:val="0"/>
      <w:marTop w:val="0"/>
      <w:marBottom w:val="0"/>
      <w:divBdr>
        <w:top w:val="none" w:sz="0" w:space="0" w:color="auto"/>
        <w:left w:val="none" w:sz="0" w:space="0" w:color="auto"/>
        <w:bottom w:val="none" w:sz="0" w:space="0" w:color="auto"/>
        <w:right w:val="none" w:sz="0" w:space="0" w:color="auto"/>
      </w:divBdr>
    </w:div>
    <w:div w:id="1202785293">
      <w:marLeft w:val="0"/>
      <w:marRight w:val="0"/>
      <w:marTop w:val="0"/>
      <w:marBottom w:val="0"/>
      <w:divBdr>
        <w:top w:val="none" w:sz="0" w:space="0" w:color="auto"/>
        <w:left w:val="none" w:sz="0" w:space="0" w:color="auto"/>
        <w:bottom w:val="none" w:sz="0" w:space="0" w:color="auto"/>
        <w:right w:val="none" w:sz="0" w:space="0" w:color="auto"/>
      </w:divBdr>
    </w:div>
    <w:div w:id="1202785294">
      <w:marLeft w:val="0"/>
      <w:marRight w:val="0"/>
      <w:marTop w:val="0"/>
      <w:marBottom w:val="0"/>
      <w:divBdr>
        <w:top w:val="none" w:sz="0" w:space="0" w:color="auto"/>
        <w:left w:val="none" w:sz="0" w:space="0" w:color="auto"/>
        <w:bottom w:val="none" w:sz="0" w:space="0" w:color="auto"/>
        <w:right w:val="none" w:sz="0" w:space="0" w:color="auto"/>
      </w:divBdr>
    </w:div>
    <w:div w:id="1202785295">
      <w:marLeft w:val="0"/>
      <w:marRight w:val="0"/>
      <w:marTop w:val="0"/>
      <w:marBottom w:val="0"/>
      <w:divBdr>
        <w:top w:val="none" w:sz="0" w:space="0" w:color="auto"/>
        <w:left w:val="none" w:sz="0" w:space="0" w:color="auto"/>
        <w:bottom w:val="none" w:sz="0" w:space="0" w:color="auto"/>
        <w:right w:val="none" w:sz="0" w:space="0" w:color="auto"/>
      </w:divBdr>
    </w:div>
    <w:div w:id="1202785296">
      <w:marLeft w:val="0"/>
      <w:marRight w:val="0"/>
      <w:marTop w:val="0"/>
      <w:marBottom w:val="0"/>
      <w:divBdr>
        <w:top w:val="none" w:sz="0" w:space="0" w:color="auto"/>
        <w:left w:val="none" w:sz="0" w:space="0" w:color="auto"/>
        <w:bottom w:val="none" w:sz="0" w:space="0" w:color="auto"/>
        <w:right w:val="none" w:sz="0" w:space="0" w:color="auto"/>
      </w:divBdr>
    </w:div>
    <w:div w:id="1202785297">
      <w:marLeft w:val="0"/>
      <w:marRight w:val="0"/>
      <w:marTop w:val="0"/>
      <w:marBottom w:val="0"/>
      <w:divBdr>
        <w:top w:val="none" w:sz="0" w:space="0" w:color="auto"/>
        <w:left w:val="none" w:sz="0" w:space="0" w:color="auto"/>
        <w:bottom w:val="none" w:sz="0" w:space="0" w:color="auto"/>
        <w:right w:val="none" w:sz="0" w:space="0" w:color="auto"/>
      </w:divBdr>
    </w:div>
    <w:div w:id="1202785298">
      <w:marLeft w:val="0"/>
      <w:marRight w:val="0"/>
      <w:marTop w:val="0"/>
      <w:marBottom w:val="0"/>
      <w:divBdr>
        <w:top w:val="none" w:sz="0" w:space="0" w:color="auto"/>
        <w:left w:val="none" w:sz="0" w:space="0" w:color="auto"/>
        <w:bottom w:val="none" w:sz="0" w:space="0" w:color="auto"/>
        <w:right w:val="none" w:sz="0" w:space="0" w:color="auto"/>
      </w:divBdr>
    </w:div>
    <w:div w:id="1202785299">
      <w:marLeft w:val="0"/>
      <w:marRight w:val="0"/>
      <w:marTop w:val="0"/>
      <w:marBottom w:val="0"/>
      <w:divBdr>
        <w:top w:val="none" w:sz="0" w:space="0" w:color="auto"/>
        <w:left w:val="none" w:sz="0" w:space="0" w:color="auto"/>
        <w:bottom w:val="none" w:sz="0" w:space="0" w:color="auto"/>
        <w:right w:val="none" w:sz="0" w:space="0" w:color="auto"/>
      </w:divBdr>
    </w:div>
    <w:div w:id="1202785300">
      <w:marLeft w:val="0"/>
      <w:marRight w:val="0"/>
      <w:marTop w:val="0"/>
      <w:marBottom w:val="0"/>
      <w:divBdr>
        <w:top w:val="none" w:sz="0" w:space="0" w:color="auto"/>
        <w:left w:val="none" w:sz="0" w:space="0" w:color="auto"/>
        <w:bottom w:val="none" w:sz="0" w:space="0" w:color="auto"/>
        <w:right w:val="none" w:sz="0" w:space="0" w:color="auto"/>
      </w:divBdr>
    </w:div>
    <w:div w:id="1202785301">
      <w:marLeft w:val="0"/>
      <w:marRight w:val="0"/>
      <w:marTop w:val="0"/>
      <w:marBottom w:val="0"/>
      <w:divBdr>
        <w:top w:val="none" w:sz="0" w:space="0" w:color="auto"/>
        <w:left w:val="none" w:sz="0" w:space="0" w:color="auto"/>
        <w:bottom w:val="none" w:sz="0" w:space="0" w:color="auto"/>
        <w:right w:val="none" w:sz="0" w:space="0" w:color="auto"/>
      </w:divBdr>
    </w:div>
    <w:div w:id="1202785302">
      <w:marLeft w:val="0"/>
      <w:marRight w:val="0"/>
      <w:marTop w:val="0"/>
      <w:marBottom w:val="0"/>
      <w:divBdr>
        <w:top w:val="none" w:sz="0" w:space="0" w:color="auto"/>
        <w:left w:val="none" w:sz="0" w:space="0" w:color="auto"/>
        <w:bottom w:val="none" w:sz="0" w:space="0" w:color="auto"/>
        <w:right w:val="none" w:sz="0" w:space="0" w:color="auto"/>
      </w:divBdr>
    </w:div>
    <w:div w:id="1202785303">
      <w:marLeft w:val="0"/>
      <w:marRight w:val="0"/>
      <w:marTop w:val="0"/>
      <w:marBottom w:val="0"/>
      <w:divBdr>
        <w:top w:val="none" w:sz="0" w:space="0" w:color="auto"/>
        <w:left w:val="none" w:sz="0" w:space="0" w:color="auto"/>
        <w:bottom w:val="none" w:sz="0" w:space="0" w:color="auto"/>
        <w:right w:val="none" w:sz="0" w:space="0" w:color="auto"/>
      </w:divBdr>
    </w:div>
    <w:div w:id="1202785304">
      <w:marLeft w:val="0"/>
      <w:marRight w:val="0"/>
      <w:marTop w:val="0"/>
      <w:marBottom w:val="0"/>
      <w:divBdr>
        <w:top w:val="none" w:sz="0" w:space="0" w:color="auto"/>
        <w:left w:val="none" w:sz="0" w:space="0" w:color="auto"/>
        <w:bottom w:val="none" w:sz="0" w:space="0" w:color="auto"/>
        <w:right w:val="none" w:sz="0" w:space="0" w:color="auto"/>
      </w:divBdr>
    </w:div>
    <w:div w:id="1202785305">
      <w:marLeft w:val="0"/>
      <w:marRight w:val="0"/>
      <w:marTop w:val="0"/>
      <w:marBottom w:val="0"/>
      <w:divBdr>
        <w:top w:val="none" w:sz="0" w:space="0" w:color="auto"/>
        <w:left w:val="none" w:sz="0" w:space="0" w:color="auto"/>
        <w:bottom w:val="none" w:sz="0" w:space="0" w:color="auto"/>
        <w:right w:val="none" w:sz="0" w:space="0" w:color="auto"/>
      </w:divBdr>
    </w:div>
    <w:div w:id="1202785306">
      <w:marLeft w:val="0"/>
      <w:marRight w:val="0"/>
      <w:marTop w:val="0"/>
      <w:marBottom w:val="0"/>
      <w:divBdr>
        <w:top w:val="none" w:sz="0" w:space="0" w:color="auto"/>
        <w:left w:val="none" w:sz="0" w:space="0" w:color="auto"/>
        <w:bottom w:val="none" w:sz="0" w:space="0" w:color="auto"/>
        <w:right w:val="none" w:sz="0" w:space="0" w:color="auto"/>
      </w:divBdr>
    </w:div>
    <w:div w:id="12027853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01.png"/><Relationship Id="rId299" Type="http://schemas.openxmlformats.org/officeDocument/2006/relationships/oleObject" Target="embeddings/oleObject96.bin"/><Relationship Id="rId303" Type="http://schemas.openxmlformats.org/officeDocument/2006/relationships/oleObject" Target="embeddings/oleObject100.bin"/><Relationship Id="rId21" Type="http://schemas.openxmlformats.org/officeDocument/2006/relationships/image" Target="media/image15.png"/><Relationship Id="rId42" Type="http://schemas.openxmlformats.org/officeDocument/2006/relationships/image" Target="media/image27.png"/><Relationship Id="rId63" Type="http://schemas.openxmlformats.org/officeDocument/2006/relationships/image" Target="media/image48.png"/><Relationship Id="rId84" Type="http://schemas.openxmlformats.org/officeDocument/2006/relationships/image" Target="media/image69.png"/><Relationship Id="rId138" Type="http://schemas.openxmlformats.org/officeDocument/2006/relationships/image" Target="media/image116.png"/><Relationship Id="rId159" Type="http://schemas.openxmlformats.org/officeDocument/2006/relationships/image" Target="media/image128.png"/><Relationship Id="rId324" Type="http://schemas.openxmlformats.org/officeDocument/2006/relationships/fontTable" Target="fontTable.xml"/><Relationship Id="rId170" Type="http://schemas.openxmlformats.org/officeDocument/2006/relationships/oleObject" Target="embeddings/oleObject31.bin"/><Relationship Id="rId191" Type="http://schemas.openxmlformats.org/officeDocument/2006/relationships/oleObject" Target="embeddings/oleObject45.bin"/><Relationship Id="rId205" Type="http://schemas.openxmlformats.org/officeDocument/2006/relationships/image" Target="media/image145.png"/><Relationship Id="rId226" Type="http://schemas.openxmlformats.org/officeDocument/2006/relationships/image" Target="media/image163.png"/><Relationship Id="rId247" Type="http://schemas.openxmlformats.org/officeDocument/2006/relationships/oleObject" Target="embeddings/oleObject76.bin"/><Relationship Id="rId107" Type="http://schemas.openxmlformats.org/officeDocument/2006/relationships/image" Target="media/image92.png"/><Relationship Id="rId268" Type="http://schemas.openxmlformats.org/officeDocument/2006/relationships/image" Target="media/image172.png"/><Relationship Id="rId289" Type="http://schemas.openxmlformats.org/officeDocument/2006/relationships/image" Target="media/image190.png"/><Relationship Id="rId11" Type="http://schemas.openxmlformats.org/officeDocument/2006/relationships/image" Target="media/image5.png"/><Relationship Id="rId32" Type="http://schemas.openxmlformats.org/officeDocument/2006/relationships/image" Target="media/image21.emf"/><Relationship Id="rId53" Type="http://schemas.openxmlformats.org/officeDocument/2006/relationships/image" Target="media/image38.png"/><Relationship Id="rId74" Type="http://schemas.openxmlformats.org/officeDocument/2006/relationships/image" Target="media/image59.png"/><Relationship Id="rId128" Type="http://schemas.openxmlformats.org/officeDocument/2006/relationships/image" Target="media/image112.png"/><Relationship Id="rId149" Type="http://schemas.openxmlformats.org/officeDocument/2006/relationships/image" Target="media/image124.png"/><Relationship Id="rId314" Type="http://schemas.openxmlformats.org/officeDocument/2006/relationships/oleObject" Target="embeddings/oleObject111.bin"/><Relationship Id="rId5" Type="http://schemas.openxmlformats.org/officeDocument/2006/relationships/footnotes" Target="footnotes.xml"/><Relationship Id="rId95" Type="http://schemas.openxmlformats.org/officeDocument/2006/relationships/image" Target="media/image80.png"/><Relationship Id="rId160" Type="http://schemas.openxmlformats.org/officeDocument/2006/relationships/image" Target="media/image129.png"/><Relationship Id="rId181" Type="http://schemas.openxmlformats.org/officeDocument/2006/relationships/image" Target="media/image138.png"/><Relationship Id="rId216" Type="http://schemas.openxmlformats.org/officeDocument/2006/relationships/image" Target="media/image153.png"/><Relationship Id="rId237" Type="http://schemas.openxmlformats.org/officeDocument/2006/relationships/oleObject" Target="embeddings/oleObject67.bin"/><Relationship Id="rId258" Type="http://schemas.openxmlformats.org/officeDocument/2006/relationships/oleObject" Target="embeddings/oleObject85.bin"/><Relationship Id="rId279" Type="http://schemas.openxmlformats.org/officeDocument/2006/relationships/image" Target="media/image181.png"/><Relationship Id="rId22" Type="http://schemas.openxmlformats.org/officeDocument/2006/relationships/image" Target="media/image16.png"/><Relationship Id="rId43" Type="http://schemas.openxmlformats.org/officeDocument/2006/relationships/image" Target="media/image28.png"/><Relationship Id="rId64" Type="http://schemas.openxmlformats.org/officeDocument/2006/relationships/image" Target="media/image49.png"/><Relationship Id="rId118" Type="http://schemas.openxmlformats.org/officeDocument/2006/relationships/image" Target="media/image102.png"/><Relationship Id="rId139" Type="http://schemas.openxmlformats.org/officeDocument/2006/relationships/oleObject" Target="embeddings/oleObject17.bin"/><Relationship Id="rId290" Type="http://schemas.openxmlformats.org/officeDocument/2006/relationships/image" Target="media/image191.png"/><Relationship Id="rId304" Type="http://schemas.openxmlformats.org/officeDocument/2006/relationships/oleObject" Target="embeddings/oleObject101.bin"/><Relationship Id="rId325" Type="http://schemas.openxmlformats.org/officeDocument/2006/relationships/theme" Target="theme/theme1.xml"/><Relationship Id="rId85" Type="http://schemas.openxmlformats.org/officeDocument/2006/relationships/image" Target="media/image70.png"/><Relationship Id="rId150" Type="http://schemas.openxmlformats.org/officeDocument/2006/relationships/image" Target="media/image125.png"/><Relationship Id="rId171" Type="http://schemas.openxmlformats.org/officeDocument/2006/relationships/oleObject" Target="embeddings/oleObject32.bin"/><Relationship Id="rId192" Type="http://schemas.openxmlformats.org/officeDocument/2006/relationships/image" Target="media/image141.png"/><Relationship Id="rId206" Type="http://schemas.openxmlformats.org/officeDocument/2006/relationships/image" Target="media/image146.png"/><Relationship Id="rId227" Type="http://schemas.openxmlformats.org/officeDocument/2006/relationships/image" Target="media/image164.png"/><Relationship Id="rId248" Type="http://schemas.openxmlformats.org/officeDocument/2006/relationships/oleObject" Target="embeddings/oleObject77.bin"/><Relationship Id="rId269" Type="http://schemas.openxmlformats.org/officeDocument/2006/relationships/image" Target="media/image173.png"/><Relationship Id="rId12" Type="http://schemas.openxmlformats.org/officeDocument/2006/relationships/image" Target="media/image6.png"/><Relationship Id="rId33" Type="http://schemas.openxmlformats.org/officeDocument/2006/relationships/image" Target="media/image22.png"/><Relationship Id="rId108" Type="http://schemas.openxmlformats.org/officeDocument/2006/relationships/image" Target="media/image93.png"/><Relationship Id="rId129" Type="http://schemas.openxmlformats.org/officeDocument/2006/relationships/oleObject" Target="embeddings/oleObject11.bin"/><Relationship Id="rId280" Type="http://schemas.openxmlformats.org/officeDocument/2006/relationships/image" Target="media/image182.png"/><Relationship Id="rId315" Type="http://schemas.openxmlformats.org/officeDocument/2006/relationships/oleObject" Target="embeddings/oleObject112.bin"/><Relationship Id="rId54" Type="http://schemas.openxmlformats.org/officeDocument/2006/relationships/image" Target="media/image39.png"/><Relationship Id="rId75" Type="http://schemas.openxmlformats.org/officeDocument/2006/relationships/image" Target="media/image60.png"/><Relationship Id="rId96" Type="http://schemas.openxmlformats.org/officeDocument/2006/relationships/image" Target="media/image81.png"/><Relationship Id="rId140" Type="http://schemas.openxmlformats.org/officeDocument/2006/relationships/image" Target="media/image117.png"/><Relationship Id="rId161" Type="http://schemas.openxmlformats.org/officeDocument/2006/relationships/oleObject" Target="embeddings/oleObject26.bin"/><Relationship Id="rId182" Type="http://schemas.openxmlformats.org/officeDocument/2006/relationships/oleObject" Target="embeddings/oleObject38.bin"/><Relationship Id="rId217" Type="http://schemas.openxmlformats.org/officeDocument/2006/relationships/image" Target="media/image154.png"/><Relationship Id="rId6" Type="http://schemas.openxmlformats.org/officeDocument/2006/relationships/endnotes" Target="endnotes.xml"/><Relationship Id="rId238" Type="http://schemas.openxmlformats.org/officeDocument/2006/relationships/oleObject" Target="embeddings/oleObject68.bin"/><Relationship Id="rId259" Type="http://schemas.openxmlformats.org/officeDocument/2006/relationships/oleObject" Target="embeddings/oleObject86.bin"/><Relationship Id="rId23" Type="http://schemas.openxmlformats.org/officeDocument/2006/relationships/image" Target="media/image17.png"/><Relationship Id="rId119" Type="http://schemas.openxmlformats.org/officeDocument/2006/relationships/image" Target="media/image103.png"/><Relationship Id="rId270" Type="http://schemas.openxmlformats.org/officeDocument/2006/relationships/oleObject" Target="embeddings/oleObject91.bin"/><Relationship Id="rId291" Type="http://schemas.openxmlformats.org/officeDocument/2006/relationships/image" Target="media/image192.png"/><Relationship Id="rId305" Type="http://schemas.openxmlformats.org/officeDocument/2006/relationships/oleObject" Target="embeddings/oleObject102.bin"/><Relationship Id="rId44" Type="http://schemas.openxmlformats.org/officeDocument/2006/relationships/image" Target="media/image29.png"/><Relationship Id="rId65" Type="http://schemas.openxmlformats.org/officeDocument/2006/relationships/image" Target="media/image50.png"/><Relationship Id="rId86" Type="http://schemas.openxmlformats.org/officeDocument/2006/relationships/image" Target="media/image71.png"/><Relationship Id="rId130" Type="http://schemas.openxmlformats.org/officeDocument/2006/relationships/image" Target="media/image113.png"/><Relationship Id="rId151" Type="http://schemas.openxmlformats.org/officeDocument/2006/relationships/image" Target="media/image126.png"/><Relationship Id="rId172" Type="http://schemas.openxmlformats.org/officeDocument/2006/relationships/oleObject" Target="embeddings/oleObject33.bin"/><Relationship Id="rId193" Type="http://schemas.openxmlformats.org/officeDocument/2006/relationships/image" Target="media/image142.png"/><Relationship Id="rId207" Type="http://schemas.openxmlformats.org/officeDocument/2006/relationships/image" Target="media/image147.png"/><Relationship Id="rId228" Type="http://schemas.openxmlformats.org/officeDocument/2006/relationships/oleObject" Target="embeddings/oleObject58.bin"/><Relationship Id="rId249" Type="http://schemas.openxmlformats.org/officeDocument/2006/relationships/oleObject" Target="embeddings/oleObject78.bin"/><Relationship Id="rId13" Type="http://schemas.openxmlformats.org/officeDocument/2006/relationships/image" Target="media/image7.png"/><Relationship Id="rId109" Type="http://schemas.openxmlformats.org/officeDocument/2006/relationships/image" Target="media/image94.png"/><Relationship Id="rId260" Type="http://schemas.openxmlformats.org/officeDocument/2006/relationships/oleObject" Target="embeddings/oleObject87.bin"/><Relationship Id="rId281" Type="http://schemas.openxmlformats.org/officeDocument/2006/relationships/image" Target="media/image183.png"/><Relationship Id="rId316" Type="http://schemas.openxmlformats.org/officeDocument/2006/relationships/oleObject" Target="embeddings/oleObject113.bin"/><Relationship Id="rId34" Type="http://schemas.openxmlformats.org/officeDocument/2006/relationships/image" Target="media/image23.png"/><Relationship Id="rId55" Type="http://schemas.openxmlformats.org/officeDocument/2006/relationships/image" Target="media/image40.png"/><Relationship Id="rId76" Type="http://schemas.openxmlformats.org/officeDocument/2006/relationships/image" Target="media/image61.png"/><Relationship Id="rId97" Type="http://schemas.openxmlformats.org/officeDocument/2006/relationships/image" Target="media/image82.png"/><Relationship Id="rId120" Type="http://schemas.openxmlformats.org/officeDocument/2006/relationships/image" Target="media/image104.png"/><Relationship Id="rId141" Type="http://schemas.openxmlformats.org/officeDocument/2006/relationships/image" Target="media/image118.png"/><Relationship Id="rId7" Type="http://schemas.openxmlformats.org/officeDocument/2006/relationships/image" Target="media/image1.png"/><Relationship Id="rId162" Type="http://schemas.openxmlformats.org/officeDocument/2006/relationships/image" Target="media/image130.png"/><Relationship Id="rId183" Type="http://schemas.openxmlformats.org/officeDocument/2006/relationships/oleObject" Target="embeddings/oleObject39.bin"/><Relationship Id="rId218" Type="http://schemas.openxmlformats.org/officeDocument/2006/relationships/image" Target="media/image155.png"/><Relationship Id="rId239" Type="http://schemas.openxmlformats.org/officeDocument/2006/relationships/oleObject" Target="embeddings/oleObject69.bin"/><Relationship Id="rId250" Type="http://schemas.openxmlformats.org/officeDocument/2006/relationships/image" Target="media/image166.png"/><Relationship Id="rId271" Type="http://schemas.openxmlformats.org/officeDocument/2006/relationships/oleObject" Target="embeddings/oleObject92.bin"/><Relationship Id="rId292" Type="http://schemas.openxmlformats.org/officeDocument/2006/relationships/image" Target="media/image193.png"/><Relationship Id="rId306" Type="http://schemas.openxmlformats.org/officeDocument/2006/relationships/oleObject" Target="embeddings/oleObject103.bin"/><Relationship Id="rId24" Type="http://schemas.openxmlformats.org/officeDocument/2006/relationships/image" Target="media/image18.png"/><Relationship Id="rId45" Type="http://schemas.openxmlformats.org/officeDocument/2006/relationships/image" Target="media/image30.png"/><Relationship Id="rId66" Type="http://schemas.openxmlformats.org/officeDocument/2006/relationships/image" Target="media/image51.png"/><Relationship Id="rId87" Type="http://schemas.openxmlformats.org/officeDocument/2006/relationships/image" Target="media/image72.png"/><Relationship Id="rId110" Type="http://schemas.openxmlformats.org/officeDocument/2006/relationships/oleObject" Target="embeddings/oleObject10.bin"/><Relationship Id="rId131" Type="http://schemas.openxmlformats.org/officeDocument/2006/relationships/oleObject" Target="embeddings/oleObject12.bin"/><Relationship Id="rId152" Type="http://schemas.openxmlformats.org/officeDocument/2006/relationships/oleObject" Target="embeddings/oleObject20.bin"/><Relationship Id="rId173" Type="http://schemas.openxmlformats.org/officeDocument/2006/relationships/image" Target="media/image134.png"/><Relationship Id="rId194" Type="http://schemas.openxmlformats.org/officeDocument/2006/relationships/image" Target="media/image143.png"/><Relationship Id="rId208" Type="http://schemas.openxmlformats.org/officeDocument/2006/relationships/image" Target="media/image148.png"/><Relationship Id="rId229" Type="http://schemas.openxmlformats.org/officeDocument/2006/relationships/oleObject" Target="embeddings/oleObject59.bin"/><Relationship Id="rId240" Type="http://schemas.openxmlformats.org/officeDocument/2006/relationships/oleObject" Target="embeddings/oleObject70.bin"/><Relationship Id="rId261" Type="http://schemas.openxmlformats.org/officeDocument/2006/relationships/oleObject" Target="embeddings/oleObject88.bin"/><Relationship Id="rId14" Type="http://schemas.openxmlformats.org/officeDocument/2006/relationships/image" Target="media/image8.png"/><Relationship Id="rId30" Type="http://schemas.openxmlformats.org/officeDocument/2006/relationships/image" Target="media/image20.png"/><Relationship Id="rId35" Type="http://schemas.openxmlformats.org/officeDocument/2006/relationships/image" Target="media/image24.png"/><Relationship Id="rId56" Type="http://schemas.openxmlformats.org/officeDocument/2006/relationships/image" Target="media/image41.png"/><Relationship Id="rId77" Type="http://schemas.openxmlformats.org/officeDocument/2006/relationships/image" Target="media/image62.png"/><Relationship Id="rId100" Type="http://schemas.openxmlformats.org/officeDocument/2006/relationships/image" Target="media/image85.png"/><Relationship Id="rId105" Type="http://schemas.openxmlformats.org/officeDocument/2006/relationships/image" Target="media/image90.png"/><Relationship Id="rId126" Type="http://schemas.openxmlformats.org/officeDocument/2006/relationships/image" Target="media/image110.png"/><Relationship Id="rId147" Type="http://schemas.openxmlformats.org/officeDocument/2006/relationships/image" Target="media/image123.png"/><Relationship Id="rId168" Type="http://schemas.openxmlformats.org/officeDocument/2006/relationships/oleObject" Target="embeddings/oleObject30.bin"/><Relationship Id="rId282" Type="http://schemas.openxmlformats.org/officeDocument/2006/relationships/image" Target="media/image184.png"/><Relationship Id="rId312" Type="http://schemas.openxmlformats.org/officeDocument/2006/relationships/oleObject" Target="embeddings/oleObject109.bin"/><Relationship Id="rId317" Type="http://schemas.openxmlformats.org/officeDocument/2006/relationships/oleObject" Target="embeddings/oleObject114.bin"/><Relationship Id="rId8" Type="http://schemas.openxmlformats.org/officeDocument/2006/relationships/image" Target="media/image2.png"/><Relationship Id="rId51" Type="http://schemas.openxmlformats.org/officeDocument/2006/relationships/image" Target="media/image36.png"/><Relationship Id="rId72" Type="http://schemas.openxmlformats.org/officeDocument/2006/relationships/image" Target="media/image57.png"/><Relationship Id="rId93" Type="http://schemas.openxmlformats.org/officeDocument/2006/relationships/image" Target="media/image78.png"/><Relationship Id="rId98" Type="http://schemas.openxmlformats.org/officeDocument/2006/relationships/image" Target="media/image83.png"/><Relationship Id="rId121" Type="http://schemas.openxmlformats.org/officeDocument/2006/relationships/image" Target="media/image105.png"/><Relationship Id="rId142" Type="http://schemas.openxmlformats.org/officeDocument/2006/relationships/image" Target="media/image119.png"/><Relationship Id="rId163" Type="http://schemas.openxmlformats.org/officeDocument/2006/relationships/oleObject" Target="embeddings/oleObject27.bin"/><Relationship Id="rId184" Type="http://schemas.openxmlformats.org/officeDocument/2006/relationships/oleObject" Target="embeddings/oleObject40.bin"/><Relationship Id="rId189" Type="http://schemas.openxmlformats.org/officeDocument/2006/relationships/image" Target="media/image140.png"/><Relationship Id="rId219" Type="http://schemas.openxmlformats.org/officeDocument/2006/relationships/image" Target="media/image156.png"/><Relationship Id="rId3" Type="http://schemas.openxmlformats.org/officeDocument/2006/relationships/settings" Target="settings.xml"/><Relationship Id="rId214" Type="http://schemas.openxmlformats.org/officeDocument/2006/relationships/oleObject" Target="embeddings/oleObject56.bin"/><Relationship Id="rId230" Type="http://schemas.openxmlformats.org/officeDocument/2006/relationships/oleObject" Target="embeddings/oleObject60.bin"/><Relationship Id="rId235" Type="http://schemas.openxmlformats.org/officeDocument/2006/relationships/oleObject" Target="embeddings/oleObject65.bin"/><Relationship Id="rId251" Type="http://schemas.openxmlformats.org/officeDocument/2006/relationships/oleObject" Target="embeddings/oleObject79.bin"/><Relationship Id="rId256" Type="http://schemas.openxmlformats.org/officeDocument/2006/relationships/oleObject" Target="embeddings/oleObject84.bin"/><Relationship Id="rId277" Type="http://schemas.openxmlformats.org/officeDocument/2006/relationships/image" Target="media/image179.png"/><Relationship Id="rId298" Type="http://schemas.openxmlformats.org/officeDocument/2006/relationships/oleObject" Target="embeddings/oleObject95.bin"/><Relationship Id="rId25" Type="http://schemas.openxmlformats.org/officeDocument/2006/relationships/oleObject" Target="embeddings/oleObject1.bin"/><Relationship Id="rId46" Type="http://schemas.openxmlformats.org/officeDocument/2006/relationships/image" Target="media/image31.png"/><Relationship Id="rId67" Type="http://schemas.openxmlformats.org/officeDocument/2006/relationships/image" Target="media/image52.png"/><Relationship Id="rId116" Type="http://schemas.openxmlformats.org/officeDocument/2006/relationships/image" Target="media/image100.png"/><Relationship Id="rId137" Type="http://schemas.openxmlformats.org/officeDocument/2006/relationships/oleObject" Target="embeddings/oleObject16.bin"/><Relationship Id="rId158" Type="http://schemas.openxmlformats.org/officeDocument/2006/relationships/image" Target="media/image127.png"/><Relationship Id="rId272" Type="http://schemas.openxmlformats.org/officeDocument/2006/relationships/image" Target="media/image174.png"/><Relationship Id="rId293" Type="http://schemas.openxmlformats.org/officeDocument/2006/relationships/image" Target="media/image194.png"/><Relationship Id="rId302" Type="http://schemas.openxmlformats.org/officeDocument/2006/relationships/oleObject" Target="embeddings/oleObject99.bin"/><Relationship Id="rId307" Type="http://schemas.openxmlformats.org/officeDocument/2006/relationships/oleObject" Target="embeddings/oleObject104.bin"/><Relationship Id="rId323" Type="http://schemas.openxmlformats.org/officeDocument/2006/relationships/image" Target="media/image199.png"/><Relationship Id="rId20" Type="http://schemas.openxmlformats.org/officeDocument/2006/relationships/image" Target="media/image14.png"/><Relationship Id="rId41" Type="http://schemas.openxmlformats.org/officeDocument/2006/relationships/oleObject" Target="embeddings/oleObject9.bin"/><Relationship Id="rId62" Type="http://schemas.openxmlformats.org/officeDocument/2006/relationships/image" Target="media/image47.png"/><Relationship Id="rId83" Type="http://schemas.openxmlformats.org/officeDocument/2006/relationships/image" Target="media/image68.png"/><Relationship Id="rId88" Type="http://schemas.openxmlformats.org/officeDocument/2006/relationships/image" Target="media/image73.png"/><Relationship Id="rId111" Type="http://schemas.openxmlformats.org/officeDocument/2006/relationships/image" Target="media/image95.png"/><Relationship Id="rId132" Type="http://schemas.openxmlformats.org/officeDocument/2006/relationships/image" Target="media/image114.png"/><Relationship Id="rId153" Type="http://schemas.openxmlformats.org/officeDocument/2006/relationships/oleObject" Target="embeddings/oleObject21.bin"/><Relationship Id="rId174" Type="http://schemas.openxmlformats.org/officeDocument/2006/relationships/image" Target="media/image135.png"/><Relationship Id="rId179" Type="http://schemas.openxmlformats.org/officeDocument/2006/relationships/oleObject" Target="embeddings/oleObject37.bin"/><Relationship Id="rId195" Type="http://schemas.openxmlformats.org/officeDocument/2006/relationships/oleObject" Target="embeddings/oleObject46.bin"/><Relationship Id="rId209" Type="http://schemas.openxmlformats.org/officeDocument/2006/relationships/image" Target="media/image149.png"/><Relationship Id="rId190" Type="http://schemas.openxmlformats.org/officeDocument/2006/relationships/oleObject" Target="embeddings/oleObject44.bin"/><Relationship Id="rId204" Type="http://schemas.openxmlformats.org/officeDocument/2006/relationships/oleObject" Target="embeddings/oleObject54.bin"/><Relationship Id="rId220" Type="http://schemas.openxmlformats.org/officeDocument/2006/relationships/image" Target="media/image157.png"/><Relationship Id="rId225" Type="http://schemas.openxmlformats.org/officeDocument/2006/relationships/image" Target="media/image162.png"/><Relationship Id="rId241" Type="http://schemas.openxmlformats.org/officeDocument/2006/relationships/image" Target="media/image165.png"/><Relationship Id="rId246" Type="http://schemas.openxmlformats.org/officeDocument/2006/relationships/oleObject" Target="embeddings/oleObject75.bin"/><Relationship Id="rId267" Type="http://schemas.openxmlformats.org/officeDocument/2006/relationships/image" Target="media/image171.png"/><Relationship Id="rId288" Type="http://schemas.openxmlformats.org/officeDocument/2006/relationships/image" Target="media/image189.png"/><Relationship Id="rId15" Type="http://schemas.openxmlformats.org/officeDocument/2006/relationships/image" Target="media/image9.png"/><Relationship Id="rId36" Type="http://schemas.openxmlformats.org/officeDocument/2006/relationships/oleObject" Target="embeddings/oleObject6.bin"/><Relationship Id="rId57" Type="http://schemas.openxmlformats.org/officeDocument/2006/relationships/image" Target="media/image42.png"/><Relationship Id="rId106" Type="http://schemas.openxmlformats.org/officeDocument/2006/relationships/image" Target="media/image91.png"/><Relationship Id="rId127" Type="http://schemas.openxmlformats.org/officeDocument/2006/relationships/image" Target="media/image111.png"/><Relationship Id="rId262" Type="http://schemas.openxmlformats.org/officeDocument/2006/relationships/image" Target="media/image168.png"/><Relationship Id="rId283" Type="http://schemas.openxmlformats.org/officeDocument/2006/relationships/image" Target="media/image185.png"/><Relationship Id="rId313" Type="http://schemas.openxmlformats.org/officeDocument/2006/relationships/oleObject" Target="embeddings/oleObject110.bin"/><Relationship Id="rId318" Type="http://schemas.openxmlformats.org/officeDocument/2006/relationships/oleObject" Target="embeddings/oleObject115.bin"/><Relationship Id="rId10" Type="http://schemas.openxmlformats.org/officeDocument/2006/relationships/image" Target="media/image4.png"/><Relationship Id="rId31" Type="http://schemas.openxmlformats.org/officeDocument/2006/relationships/oleObject" Target="embeddings/oleObject5.bin"/><Relationship Id="rId52" Type="http://schemas.openxmlformats.org/officeDocument/2006/relationships/image" Target="media/image37.png"/><Relationship Id="rId73" Type="http://schemas.openxmlformats.org/officeDocument/2006/relationships/image" Target="media/image58.png"/><Relationship Id="rId78" Type="http://schemas.openxmlformats.org/officeDocument/2006/relationships/image" Target="media/image63.png"/><Relationship Id="rId94" Type="http://schemas.openxmlformats.org/officeDocument/2006/relationships/image" Target="media/image79.png"/><Relationship Id="rId99" Type="http://schemas.openxmlformats.org/officeDocument/2006/relationships/image" Target="media/image84.png"/><Relationship Id="rId101" Type="http://schemas.openxmlformats.org/officeDocument/2006/relationships/image" Target="media/image86.png"/><Relationship Id="rId122" Type="http://schemas.openxmlformats.org/officeDocument/2006/relationships/image" Target="media/image106.png"/><Relationship Id="rId143" Type="http://schemas.openxmlformats.org/officeDocument/2006/relationships/image" Target="media/image120.png"/><Relationship Id="rId148" Type="http://schemas.openxmlformats.org/officeDocument/2006/relationships/oleObject" Target="embeddings/oleObject19.bin"/><Relationship Id="rId164" Type="http://schemas.openxmlformats.org/officeDocument/2006/relationships/oleObject" Target="embeddings/oleObject28.bin"/><Relationship Id="rId169" Type="http://schemas.openxmlformats.org/officeDocument/2006/relationships/image" Target="media/image133.png"/><Relationship Id="rId185" Type="http://schemas.openxmlformats.org/officeDocument/2006/relationships/image" Target="media/image13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37.png"/><Relationship Id="rId210" Type="http://schemas.openxmlformats.org/officeDocument/2006/relationships/image" Target="media/image150.png"/><Relationship Id="rId215" Type="http://schemas.openxmlformats.org/officeDocument/2006/relationships/oleObject" Target="embeddings/oleObject57.bin"/><Relationship Id="rId236" Type="http://schemas.openxmlformats.org/officeDocument/2006/relationships/oleObject" Target="embeddings/oleObject66.bin"/><Relationship Id="rId257" Type="http://schemas.openxmlformats.org/officeDocument/2006/relationships/image" Target="media/image167.png"/><Relationship Id="rId278" Type="http://schemas.openxmlformats.org/officeDocument/2006/relationships/image" Target="media/image180.png"/><Relationship Id="rId26" Type="http://schemas.openxmlformats.org/officeDocument/2006/relationships/image" Target="media/image19.png"/><Relationship Id="rId231" Type="http://schemas.openxmlformats.org/officeDocument/2006/relationships/oleObject" Target="embeddings/oleObject61.bin"/><Relationship Id="rId252" Type="http://schemas.openxmlformats.org/officeDocument/2006/relationships/oleObject" Target="embeddings/oleObject80.bin"/><Relationship Id="rId273" Type="http://schemas.openxmlformats.org/officeDocument/2006/relationships/image" Target="media/image175.png"/><Relationship Id="rId294" Type="http://schemas.openxmlformats.org/officeDocument/2006/relationships/image" Target="media/image195.png"/><Relationship Id="rId308" Type="http://schemas.openxmlformats.org/officeDocument/2006/relationships/oleObject" Target="embeddings/oleObject105.bin"/><Relationship Id="rId47" Type="http://schemas.openxmlformats.org/officeDocument/2006/relationships/image" Target="media/image32.png"/><Relationship Id="rId68" Type="http://schemas.openxmlformats.org/officeDocument/2006/relationships/image" Target="media/image53.png"/><Relationship Id="rId89" Type="http://schemas.openxmlformats.org/officeDocument/2006/relationships/image" Target="media/image74.png"/><Relationship Id="rId112" Type="http://schemas.openxmlformats.org/officeDocument/2006/relationships/image" Target="media/image96.png"/><Relationship Id="rId133" Type="http://schemas.openxmlformats.org/officeDocument/2006/relationships/oleObject" Target="embeddings/oleObject13.bin"/><Relationship Id="rId154" Type="http://schemas.openxmlformats.org/officeDocument/2006/relationships/oleObject" Target="embeddings/oleObject22.bin"/><Relationship Id="rId175" Type="http://schemas.openxmlformats.org/officeDocument/2006/relationships/oleObject" Target="embeddings/oleObject34.bin"/><Relationship Id="rId196" Type="http://schemas.openxmlformats.org/officeDocument/2006/relationships/oleObject" Target="embeddings/oleObject47.bin"/><Relationship Id="rId200" Type="http://schemas.openxmlformats.org/officeDocument/2006/relationships/oleObject" Target="embeddings/oleObject51.bin"/><Relationship Id="rId16" Type="http://schemas.openxmlformats.org/officeDocument/2006/relationships/image" Target="media/image10.png"/><Relationship Id="rId221" Type="http://schemas.openxmlformats.org/officeDocument/2006/relationships/image" Target="media/image158.png"/><Relationship Id="rId242" Type="http://schemas.openxmlformats.org/officeDocument/2006/relationships/oleObject" Target="embeddings/oleObject71.bin"/><Relationship Id="rId263" Type="http://schemas.openxmlformats.org/officeDocument/2006/relationships/oleObject" Target="embeddings/oleObject89.bin"/><Relationship Id="rId284" Type="http://schemas.openxmlformats.org/officeDocument/2006/relationships/oleObject" Target="embeddings/oleObject93.bin"/><Relationship Id="rId319" Type="http://schemas.openxmlformats.org/officeDocument/2006/relationships/oleObject" Target="embeddings/oleObject116.bin"/><Relationship Id="rId37" Type="http://schemas.openxmlformats.org/officeDocument/2006/relationships/oleObject" Target="embeddings/oleObject7.bin"/><Relationship Id="rId58" Type="http://schemas.openxmlformats.org/officeDocument/2006/relationships/image" Target="media/image43.png"/><Relationship Id="rId79" Type="http://schemas.openxmlformats.org/officeDocument/2006/relationships/image" Target="media/image64.png"/><Relationship Id="rId102" Type="http://schemas.openxmlformats.org/officeDocument/2006/relationships/image" Target="media/image87.png"/><Relationship Id="rId123" Type="http://schemas.openxmlformats.org/officeDocument/2006/relationships/image" Target="media/image107.png"/><Relationship Id="rId144" Type="http://schemas.openxmlformats.org/officeDocument/2006/relationships/image" Target="media/image121.png"/><Relationship Id="rId90" Type="http://schemas.openxmlformats.org/officeDocument/2006/relationships/image" Target="media/image75.png"/><Relationship Id="rId165" Type="http://schemas.openxmlformats.org/officeDocument/2006/relationships/image" Target="media/image131.png"/><Relationship Id="rId186" Type="http://schemas.openxmlformats.org/officeDocument/2006/relationships/oleObject" Target="embeddings/oleObject41.bin"/><Relationship Id="rId211" Type="http://schemas.openxmlformats.org/officeDocument/2006/relationships/image" Target="media/image151.png"/><Relationship Id="rId232" Type="http://schemas.openxmlformats.org/officeDocument/2006/relationships/oleObject" Target="embeddings/oleObject62.bin"/><Relationship Id="rId253" Type="http://schemas.openxmlformats.org/officeDocument/2006/relationships/oleObject" Target="embeddings/oleObject81.bin"/><Relationship Id="rId274" Type="http://schemas.openxmlformats.org/officeDocument/2006/relationships/image" Target="media/image176.png"/><Relationship Id="rId295" Type="http://schemas.openxmlformats.org/officeDocument/2006/relationships/image" Target="media/image196.png"/><Relationship Id="rId309" Type="http://schemas.openxmlformats.org/officeDocument/2006/relationships/oleObject" Target="embeddings/oleObject106.bin"/><Relationship Id="rId27" Type="http://schemas.openxmlformats.org/officeDocument/2006/relationships/oleObject" Target="embeddings/oleObject2.bin"/><Relationship Id="rId48" Type="http://schemas.openxmlformats.org/officeDocument/2006/relationships/image" Target="media/image33.png"/><Relationship Id="rId69" Type="http://schemas.openxmlformats.org/officeDocument/2006/relationships/image" Target="media/image54.png"/><Relationship Id="rId113" Type="http://schemas.openxmlformats.org/officeDocument/2006/relationships/image" Target="media/image97.png"/><Relationship Id="rId134" Type="http://schemas.openxmlformats.org/officeDocument/2006/relationships/oleObject" Target="embeddings/oleObject14.bin"/><Relationship Id="rId320" Type="http://schemas.openxmlformats.org/officeDocument/2006/relationships/image" Target="media/image198.png"/><Relationship Id="rId80" Type="http://schemas.openxmlformats.org/officeDocument/2006/relationships/image" Target="media/image65.png"/><Relationship Id="rId155" Type="http://schemas.openxmlformats.org/officeDocument/2006/relationships/oleObject" Target="embeddings/oleObject23.bin"/><Relationship Id="rId176" Type="http://schemas.openxmlformats.org/officeDocument/2006/relationships/oleObject" Target="embeddings/oleObject35.bin"/><Relationship Id="rId197" Type="http://schemas.openxmlformats.org/officeDocument/2006/relationships/oleObject" Target="embeddings/oleObject48.bin"/><Relationship Id="rId201" Type="http://schemas.openxmlformats.org/officeDocument/2006/relationships/oleObject" Target="embeddings/oleObject52.bin"/><Relationship Id="rId222" Type="http://schemas.openxmlformats.org/officeDocument/2006/relationships/image" Target="media/image159.png"/><Relationship Id="rId243" Type="http://schemas.openxmlformats.org/officeDocument/2006/relationships/oleObject" Target="embeddings/oleObject72.bin"/><Relationship Id="rId264" Type="http://schemas.openxmlformats.org/officeDocument/2006/relationships/oleObject" Target="embeddings/oleObject90.bin"/><Relationship Id="rId285" Type="http://schemas.openxmlformats.org/officeDocument/2006/relationships/image" Target="media/image186.png"/><Relationship Id="rId17" Type="http://schemas.openxmlformats.org/officeDocument/2006/relationships/image" Target="media/image11.png"/><Relationship Id="rId38" Type="http://schemas.openxmlformats.org/officeDocument/2006/relationships/image" Target="media/image25.png"/><Relationship Id="rId59" Type="http://schemas.openxmlformats.org/officeDocument/2006/relationships/image" Target="media/image44.png"/><Relationship Id="rId103" Type="http://schemas.openxmlformats.org/officeDocument/2006/relationships/image" Target="media/image88.png"/><Relationship Id="rId124" Type="http://schemas.openxmlformats.org/officeDocument/2006/relationships/image" Target="media/image108.png"/><Relationship Id="rId310" Type="http://schemas.openxmlformats.org/officeDocument/2006/relationships/oleObject" Target="embeddings/oleObject107.bin"/><Relationship Id="rId70" Type="http://schemas.openxmlformats.org/officeDocument/2006/relationships/image" Target="media/image55.png"/><Relationship Id="rId91" Type="http://schemas.openxmlformats.org/officeDocument/2006/relationships/image" Target="media/image76.png"/><Relationship Id="rId145" Type="http://schemas.openxmlformats.org/officeDocument/2006/relationships/image" Target="media/image122.png"/><Relationship Id="rId166" Type="http://schemas.openxmlformats.org/officeDocument/2006/relationships/oleObject" Target="embeddings/oleObject29.bin"/><Relationship Id="rId187" Type="http://schemas.openxmlformats.org/officeDocument/2006/relationships/oleObject" Target="embeddings/oleObject42.bin"/><Relationship Id="rId1" Type="http://schemas.openxmlformats.org/officeDocument/2006/relationships/numbering" Target="numbering.xml"/><Relationship Id="rId212" Type="http://schemas.openxmlformats.org/officeDocument/2006/relationships/image" Target="media/image152.png"/><Relationship Id="rId233" Type="http://schemas.openxmlformats.org/officeDocument/2006/relationships/oleObject" Target="embeddings/oleObject63.bin"/><Relationship Id="rId254" Type="http://schemas.openxmlformats.org/officeDocument/2006/relationships/oleObject" Target="embeddings/oleObject82.bin"/><Relationship Id="rId28" Type="http://schemas.openxmlformats.org/officeDocument/2006/relationships/oleObject" Target="embeddings/oleObject3.bin"/><Relationship Id="rId49" Type="http://schemas.openxmlformats.org/officeDocument/2006/relationships/image" Target="media/image34.png"/><Relationship Id="rId114" Type="http://schemas.openxmlformats.org/officeDocument/2006/relationships/image" Target="media/image98.png"/><Relationship Id="rId275" Type="http://schemas.openxmlformats.org/officeDocument/2006/relationships/image" Target="media/image177.png"/><Relationship Id="rId296" Type="http://schemas.openxmlformats.org/officeDocument/2006/relationships/image" Target="media/image197.png"/><Relationship Id="rId300" Type="http://schemas.openxmlformats.org/officeDocument/2006/relationships/oleObject" Target="embeddings/oleObject97.bin"/><Relationship Id="rId60" Type="http://schemas.openxmlformats.org/officeDocument/2006/relationships/image" Target="media/image45.png"/><Relationship Id="rId81" Type="http://schemas.openxmlformats.org/officeDocument/2006/relationships/image" Target="media/image66.png"/><Relationship Id="rId135" Type="http://schemas.openxmlformats.org/officeDocument/2006/relationships/image" Target="media/image115.png"/><Relationship Id="rId156" Type="http://schemas.openxmlformats.org/officeDocument/2006/relationships/oleObject" Target="embeddings/oleObject24.bin"/><Relationship Id="rId177" Type="http://schemas.openxmlformats.org/officeDocument/2006/relationships/image" Target="media/image136.png"/><Relationship Id="rId198" Type="http://schemas.openxmlformats.org/officeDocument/2006/relationships/oleObject" Target="embeddings/oleObject49.bin"/><Relationship Id="rId321" Type="http://schemas.openxmlformats.org/officeDocument/2006/relationships/oleObject" Target="embeddings/oleObject117.bin"/><Relationship Id="rId202" Type="http://schemas.openxmlformats.org/officeDocument/2006/relationships/oleObject" Target="embeddings/oleObject53.bin"/><Relationship Id="rId223" Type="http://schemas.openxmlformats.org/officeDocument/2006/relationships/image" Target="media/image160.png"/><Relationship Id="rId244" Type="http://schemas.openxmlformats.org/officeDocument/2006/relationships/oleObject" Target="embeddings/oleObject73.bin"/><Relationship Id="rId18" Type="http://schemas.openxmlformats.org/officeDocument/2006/relationships/image" Target="media/image12.png"/><Relationship Id="rId39" Type="http://schemas.openxmlformats.org/officeDocument/2006/relationships/oleObject" Target="embeddings/oleObject8.bin"/><Relationship Id="rId265" Type="http://schemas.openxmlformats.org/officeDocument/2006/relationships/image" Target="media/image169.png"/><Relationship Id="rId286" Type="http://schemas.openxmlformats.org/officeDocument/2006/relationships/image" Target="media/image187.png"/><Relationship Id="rId50" Type="http://schemas.openxmlformats.org/officeDocument/2006/relationships/image" Target="media/image35.png"/><Relationship Id="rId104" Type="http://schemas.openxmlformats.org/officeDocument/2006/relationships/image" Target="media/image89.png"/><Relationship Id="rId125" Type="http://schemas.openxmlformats.org/officeDocument/2006/relationships/image" Target="media/image109.png"/><Relationship Id="rId146" Type="http://schemas.openxmlformats.org/officeDocument/2006/relationships/oleObject" Target="embeddings/oleObject18.bin"/><Relationship Id="rId167" Type="http://schemas.openxmlformats.org/officeDocument/2006/relationships/image" Target="media/image132.png"/><Relationship Id="rId188" Type="http://schemas.openxmlformats.org/officeDocument/2006/relationships/oleObject" Target="embeddings/oleObject43.bin"/><Relationship Id="rId311" Type="http://schemas.openxmlformats.org/officeDocument/2006/relationships/oleObject" Target="embeddings/oleObject108.bin"/><Relationship Id="rId71" Type="http://schemas.openxmlformats.org/officeDocument/2006/relationships/image" Target="media/image56.png"/><Relationship Id="rId92" Type="http://schemas.openxmlformats.org/officeDocument/2006/relationships/image" Target="media/image77.png"/><Relationship Id="rId213" Type="http://schemas.openxmlformats.org/officeDocument/2006/relationships/oleObject" Target="embeddings/oleObject55.bin"/><Relationship Id="rId234" Type="http://schemas.openxmlformats.org/officeDocument/2006/relationships/oleObject" Target="embeddings/oleObject64.bin"/><Relationship Id="rId2" Type="http://schemas.openxmlformats.org/officeDocument/2006/relationships/styles" Target="styles.xml"/><Relationship Id="rId29" Type="http://schemas.openxmlformats.org/officeDocument/2006/relationships/oleObject" Target="embeddings/oleObject4.bin"/><Relationship Id="rId255" Type="http://schemas.openxmlformats.org/officeDocument/2006/relationships/oleObject" Target="embeddings/oleObject83.bin"/><Relationship Id="rId276" Type="http://schemas.openxmlformats.org/officeDocument/2006/relationships/image" Target="media/image178.png"/><Relationship Id="rId297" Type="http://schemas.openxmlformats.org/officeDocument/2006/relationships/oleObject" Target="embeddings/oleObject94.bin"/><Relationship Id="rId40" Type="http://schemas.openxmlformats.org/officeDocument/2006/relationships/image" Target="media/image26.png"/><Relationship Id="rId115" Type="http://schemas.openxmlformats.org/officeDocument/2006/relationships/image" Target="media/image99.png"/><Relationship Id="rId136" Type="http://schemas.openxmlformats.org/officeDocument/2006/relationships/oleObject" Target="embeddings/oleObject15.bin"/><Relationship Id="rId157" Type="http://schemas.openxmlformats.org/officeDocument/2006/relationships/oleObject" Target="embeddings/oleObject25.bin"/><Relationship Id="rId178" Type="http://schemas.openxmlformats.org/officeDocument/2006/relationships/oleObject" Target="embeddings/oleObject36.bin"/><Relationship Id="rId301" Type="http://schemas.openxmlformats.org/officeDocument/2006/relationships/oleObject" Target="embeddings/oleObject98.bin"/><Relationship Id="rId322" Type="http://schemas.openxmlformats.org/officeDocument/2006/relationships/oleObject" Target="embeddings/oleObject118.bin"/><Relationship Id="rId61" Type="http://schemas.openxmlformats.org/officeDocument/2006/relationships/image" Target="media/image46.png"/><Relationship Id="rId82" Type="http://schemas.openxmlformats.org/officeDocument/2006/relationships/image" Target="media/image67.png"/><Relationship Id="rId199" Type="http://schemas.openxmlformats.org/officeDocument/2006/relationships/oleObject" Target="embeddings/oleObject50.bin"/><Relationship Id="rId203" Type="http://schemas.openxmlformats.org/officeDocument/2006/relationships/image" Target="media/image144.png"/><Relationship Id="rId19" Type="http://schemas.openxmlformats.org/officeDocument/2006/relationships/image" Target="media/image13.png"/><Relationship Id="rId224" Type="http://schemas.openxmlformats.org/officeDocument/2006/relationships/image" Target="media/image161.png"/><Relationship Id="rId245" Type="http://schemas.openxmlformats.org/officeDocument/2006/relationships/oleObject" Target="embeddings/oleObject74.bin"/><Relationship Id="rId266" Type="http://schemas.openxmlformats.org/officeDocument/2006/relationships/image" Target="media/image170.png"/><Relationship Id="rId287" Type="http://schemas.openxmlformats.org/officeDocument/2006/relationships/image" Target="media/image18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8710</TotalTime>
  <Pages>405</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Nouveau compte client</dc:title>
  <dc:subject/>
  <dc:creator>Admin</dc:creator>
  <cp:keywords/>
  <dc:description/>
  <cp:lastModifiedBy>a</cp:lastModifiedBy>
  <cp:revision>42</cp:revision>
  <cp:lastPrinted>2007-07-31T20:30:00Z</cp:lastPrinted>
  <dcterms:created xsi:type="dcterms:W3CDTF">2009-06-16T18:04:00Z</dcterms:created>
  <dcterms:modified xsi:type="dcterms:W3CDTF">2010-03-08T02:36:00Z</dcterms:modified>
</cp:coreProperties>
</file>