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40DCB" w14:textId="77777777" w:rsidR="00E21AF8" w:rsidRPr="00FB6B08" w:rsidRDefault="00E21AF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val="en-US" w:eastAsia="en-US"/>
        </w:rPr>
      </w:pPr>
    </w:p>
    <w:p w14:paraId="1C420196" w14:textId="77777777" w:rsidR="003B0D58" w:rsidRDefault="003B0D58" w:rsidP="00F73466">
      <w:pPr>
        <w:tabs>
          <w:tab w:val="left" w:pos="1005"/>
        </w:tabs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2B438CFE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984BA46" w14:textId="77777777" w:rsidR="00E21AF8" w:rsidRDefault="00E21AF8" w:rsidP="00E21AF8">
      <w:pPr>
        <w:spacing w:after="200"/>
        <w:ind w:right="-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53EAECA4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</w:p>
    <w:p w14:paraId="768527EA" w14:textId="77777777" w:rsidR="00E21AF8" w:rsidRDefault="00E21AF8" w:rsidP="00E21AF8">
      <w:pPr>
        <w:spacing w:after="200"/>
        <w:ind w:left="-1418" w:right="-991"/>
        <w:jc w:val="center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b/>
          <w:noProof/>
          <w:sz w:val="48"/>
          <w:szCs w:val="48"/>
          <w:lang w:eastAsia="en-US"/>
        </w:rPr>
        <w:drawing>
          <wp:inline distT="0" distB="0" distL="0" distR="0" wp14:anchorId="0F171EA8" wp14:editId="04FFDA11">
            <wp:extent cx="5743575" cy="1066800"/>
            <wp:effectExtent l="0" t="0" r="9525" b="0"/>
            <wp:docPr id="1" name="Picture 1" descr="positive-dark-pozadina-final-logo-cr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itive-dark-pozadina-final-logo-crn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4221" w14:textId="77777777" w:rsidR="00E21AF8" w:rsidRDefault="00E21AF8" w:rsidP="00E21AF8">
      <w:pPr>
        <w:tabs>
          <w:tab w:val="left" w:pos="5677"/>
        </w:tabs>
        <w:spacing w:after="200"/>
        <w:ind w:left="-1418" w:right="-1370"/>
        <w:rPr>
          <w:rFonts w:ascii="Arial" w:eastAsia="Calibri" w:hAnsi="Arial" w:cs="Arial"/>
          <w:b/>
          <w:sz w:val="48"/>
          <w:szCs w:val="48"/>
          <w:lang w:eastAsia="en-US"/>
        </w:rPr>
      </w:pPr>
      <w:r>
        <w:rPr>
          <w:rFonts w:ascii="Arial" w:eastAsia="Calibri" w:hAnsi="Arial" w:cs="Arial"/>
          <w:sz w:val="48"/>
          <w:szCs w:val="48"/>
          <w:lang w:eastAsia="en-US"/>
        </w:rPr>
        <w:tab/>
      </w:r>
    </w:p>
    <w:p w14:paraId="39940C53" w14:textId="33CFE36D" w:rsidR="00E21AF8" w:rsidRPr="00AD1B9D" w:rsidRDefault="00E21AF8" w:rsidP="00AD1B9D">
      <w:pPr>
        <w:spacing w:after="200"/>
        <w:jc w:val="center"/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</w:pPr>
      <w:r w:rsidRPr="00EE4381">
        <w:rPr>
          <w:rFonts w:ascii="Calibri" w:eastAsia="Calibri" w:hAnsi="Calibri" w:cs="Arial"/>
          <w:b/>
          <w:color w:val="595959"/>
          <w:sz w:val="48"/>
          <w:szCs w:val="48"/>
          <w:lang w:eastAsia="en-US"/>
        </w:rPr>
        <w:t>P O N U D A</w:t>
      </w:r>
    </w:p>
    <w:p w14:paraId="7FA9B13A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4"/>
          <w:szCs w:val="44"/>
          <w:lang w:eastAsia="en-US"/>
        </w:rPr>
      </w:pPr>
    </w:p>
    <w:p w14:paraId="3D5872E7" w14:textId="6BB18CA0" w:rsidR="00E21AF8" w:rsidRPr="00AD1B9D" w:rsidRDefault="00E21AF8" w:rsidP="00E21AF8">
      <w:pPr>
        <w:spacing w:after="200"/>
        <w:contextualSpacing/>
        <w:rPr>
          <w:rFonts w:ascii="Calibri" w:eastAsia="Calibri" w:hAnsi="Calibri"/>
          <w:b/>
          <w:color w:val="595959"/>
          <w:sz w:val="36"/>
          <w:szCs w:val="40"/>
          <w:lang w:eastAsia="en-US"/>
        </w:rPr>
      </w:pPr>
      <w:r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 xml:space="preserve">Broj: </w:t>
      </w:r>
      <w:r w:rsidR="00AE152D"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 xml:space="preserve">PO </w:t>
      </w:r>
      <w:r w:rsidR="00E8611C"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0504</w:t>
      </w:r>
      <w:r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/</w:t>
      </w:r>
      <w:r w:rsidR="00D732DB"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202</w:t>
      </w:r>
      <w:r w:rsidR="00AE152D"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4</w:t>
      </w:r>
      <w:r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-</w:t>
      </w:r>
      <w:r w:rsidR="00E8611C" w:rsidRPr="00AD1B9D">
        <w:rPr>
          <w:rFonts w:ascii="Calibri" w:eastAsia="Calibri" w:hAnsi="Calibri"/>
          <w:b/>
          <w:color w:val="595959"/>
          <w:sz w:val="36"/>
          <w:szCs w:val="40"/>
          <w:highlight w:val="yellow"/>
          <w:lang w:eastAsia="en-US"/>
        </w:rPr>
        <w:t>01</w:t>
      </w:r>
    </w:p>
    <w:p w14:paraId="053CE7FB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0C9C366B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40"/>
          <w:szCs w:val="40"/>
          <w:lang w:eastAsia="en-US"/>
        </w:rPr>
      </w:pPr>
    </w:p>
    <w:p w14:paraId="5FE05D1E" w14:textId="272CFFC4" w:rsidR="00712322" w:rsidRPr="00AD1B9D" w:rsidRDefault="00E21AF8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Naručilac: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="00D14E27" w:rsidRPr="00AD1B9D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>BALATON ŠTAMPA DOO NOVI SAD</w:t>
      </w:r>
    </w:p>
    <w:p w14:paraId="3D613538" w14:textId="3C11BE4B" w:rsidR="00712322" w:rsidRPr="00AD1B9D" w:rsidRDefault="00712322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AD1B9D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D14E27" w:rsidRPr="00AD1B9D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Bogdana Šuputa 73</w:t>
      </w:r>
    </w:p>
    <w:p w14:paraId="5BA5C0A7" w14:textId="77777777" w:rsidR="00AD1B9D" w:rsidRPr="00AD1B9D" w:rsidRDefault="00712322" w:rsidP="00AD1B9D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</w:pPr>
      <w:r w:rsidRPr="00AD1B9D">
        <w:rPr>
          <w:rFonts w:ascii="Calibri" w:eastAsia="Calibri" w:hAnsi="Calibri"/>
          <w:b/>
          <w:i/>
          <w:color w:val="595959"/>
          <w:sz w:val="36"/>
          <w:szCs w:val="36"/>
          <w:highlight w:val="yellow"/>
          <w:lang w:eastAsia="en-US"/>
        </w:rPr>
        <w:tab/>
      </w:r>
      <w:r w:rsidR="00042B7E" w:rsidRPr="00AD1B9D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 xml:space="preserve">Novi </w:t>
      </w:r>
      <w:r w:rsidR="00D14E27" w:rsidRPr="00AD1B9D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>Sad</w:t>
      </w:r>
    </w:p>
    <w:p w14:paraId="59BC1E05" w14:textId="77777777" w:rsidR="00AD1B9D" w:rsidRPr="00AD1B9D" w:rsidRDefault="00AD1B9D" w:rsidP="00AD1B9D">
      <w:pPr>
        <w:tabs>
          <w:tab w:val="left" w:pos="2127"/>
        </w:tabs>
        <w:spacing w:after="200"/>
        <w:contextualSpacing/>
        <w:rPr>
          <w:rStyle w:val="eop"/>
          <w:rFonts w:ascii="Calibri" w:hAnsi="Calibri" w:cs="Calibri"/>
          <w:color w:val="595959"/>
          <w:sz w:val="36"/>
          <w:szCs w:val="36"/>
          <w:highlight w:val="yellow"/>
        </w:rPr>
      </w:pPr>
      <w:r w:rsidRPr="00AD1B9D">
        <w:rPr>
          <w:rFonts w:ascii="Calibri" w:eastAsia="Calibri" w:hAnsi="Calibri"/>
          <w:i/>
          <w:color w:val="595959"/>
          <w:sz w:val="36"/>
          <w:szCs w:val="36"/>
          <w:highlight w:val="yellow"/>
          <w:lang w:eastAsia="en-US"/>
        </w:rPr>
        <w:tab/>
      </w:r>
      <w:r w:rsidRPr="00AD1B9D">
        <w:rPr>
          <w:rStyle w:val="normaltextrun"/>
          <w:rFonts w:ascii="Calibri" w:hAnsi="Calibri" w:cs="Calibri"/>
          <w:i/>
          <w:iCs/>
          <w:color w:val="595959"/>
          <w:sz w:val="36"/>
          <w:szCs w:val="36"/>
          <w:highlight w:val="yellow"/>
          <w:shd w:val="clear" w:color="auto" w:fill="FFFF00"/>
        </w:rPr>
        <w:t>MB: 54775677</w:t>
      </w:r>
    </w:p>
    <w:p w14:paraId="32926B26" w14:textId="20D891F1" w:rsidR="00AD1B9D" w:rsidRDefault="00AD1B9D" w:rsidP="00AD1B9D">
      <w:pPr>
        <w:tabs>
          <w:tab w:val="left" w:pos="2127"/>
        </w:tabs>
        <w:spacing w:after="200"/>
        <w:contextualSpacing/>
        <w:rPr>
          <w:rFonts w:ascii="Segoe UI" w:hAnsi="Segoe UI" w:cs="Segoe UI"/>
          <w:sz w:val="18"/>
          <w:szCs w:val="18"/>
        </w:rPr>
      </w:pPr>
      <w:r w:rsidRPr="00AD1B9D">
        <w:rPr>
          <w:rStyle w:val="eop"/>
          <w:rFonts w:ascii="Calibri" w:hAnsi="Calibri" w:cs="Calibri"/>
          <w:color w:val="595959"/>
          <w:sz w:val="36"/>
          <w:szCs w:val="36"/>
          <w:highlight w:val="yellow"/>
        </w:rPr>
        <w:tab/>
      </w:r>
      <w:r w:rsidRPr="00AD1B9D">
        <w:rPr>
          <w:rStyle w:val="normaltextrun"/>
          <w:rFonts w:ascii="Calibri" w:hAnsi="Calibri" w:cs="Calibri"/>
          <w:i/>
          <w:iCs/>
          <w:color w:val="595959"/>
          <w:sz w:val="36"/>
          <w:szCs w:val="36"/>
          <w:highlight w:val="yellow"/>
          <w:shd w:val="clear" w:color="auto" w:fill="FFFF00"/>
        </w:rPr>
        <w:t>PIB: 11239098</w:t>
      </w:r>
      <w:r>
        <w:rPr>
          <w:rStyle w:val="eop"/>
          <w:rFonts w:ascii="Calibri" w:hAnsi="Calibri" w:cs="Calibri"/>
          <w:color w:val="595959"/>
          <w:sz w:val="36"/>
          <w:szCs w:val="36"/>
        </w:rPr>
        <w:t> </w:t>
      </w:r>
    </w:p>
    <w:p w14:paraId="1426BEEA" w14:textId="77777777" w:rsidR="00AD1B9D" w:rsidRPr="00712322" w:rsidRDefault="00AD1B9D" w:rsidP="00712322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</w:p>
    <w:p w14:paraId="19871ED8" w14:textId="77777777" w:rsidR="00E21AF8" w:rsidRPr="00EE4381" w:rsidRDefault="00E21AF8" w:rsidP="00E21AF8">
      <w:pPr>
        <w:spacing w:after="200"/>
        <w:contextualSpacing/>
        <w:rPr>
          <w:rFonts w:ascii="Calibri" w:eastAsia="Calibri" w:hAnsi="Calibri"/>
          <w:color w:val="595959"/>
          <w:sz w:val="36"/>
          <w:szCs w:val="36"/>
          <w:lang w:eastAsia="en-US"/>
        </w:rPr>
      </w:pPr>
    </w:p>
    <w:p w14:paraId="6FB70102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>Ponuđač:</w:t>
      </w:r>
      <w:r w:rsidRPr="00EE4381">
        <w:rPr>
          <w:rFonts w:ascii="Calibri" w:eastAsia="Calibri" w:hAnsi="Calibri"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>Positive d.o.o.</w:t>
      </w:r>
    </w:p>
    <w:p w14:paraId="5AAEA0F0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36"/>
          <w:szCs w:val="36"/>
          <w:lang w:eastAsia="en-US"/>
        </w:rPr>
      </w:pPr>
      <w:r w:rsidRPr="00EE4381">
        <w:rPr>
          <w:rFonts w:ascii="Calibri" w:eastAsia="Calibri" w:hAnsi="Calibri"/>
          <w:b/>
          <w:i/>
          <w:color w:val="595959"/>
          <w:sz w:val="36"/>
          <w:szCs w:val="36"/>
          <w:lang w:eastAsia="en-US"/>
        </w:rPr>
        <w:tab/>
      </w: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>Danila Kiša 5</w:t>
      </w:r>
    </w:p>
    <w:p w14:paraId="7860F0B9" w14:textId="77777777" w:rsidR="00E21AF8" w:rsidRPr="00EE4381" w:rsidRDefault="00E21AF8" w:rsidP="00E21AF8">
      <w:pPr>
        <w:tabs>
          <w:tab w:val="left" w:pos="2127"/>
        </w:tabs>
        <w:spacing w:after="200"/>
        <w:contextualSpacing/>
        <w:rPr>
          <w:rFonts w:ascii="Calibri" w:eastAsia="Calibri" w:hAnsi="Calibri"/>
          <w:i/>
          <w:color w:val="595959"/>
          <w:sz w:val="40"/>
          <w:szCs w:val="40"/>
          <w:lang w:eastAsia="en-US"/>
        </w:rPr>
      </w:pPr>
      <w:r w:rsidRPr="00EE4381">
        <w:rPr>
          <w:rFonts w:ascii="Calibri" w:eastAsia="Calibri" w:hAnsi="Calibri"/>
          <w:i/>
          <w:color w:val="595959"/>
          <w:sz w:val="36"/>
          <w:szCs w:val="36"/>
          <w:lang w:eastAsia="en-US"/>
        </w:rPr>
        <w:tab/>
        <w:t>Novi Sad</w:t>
      </w:r>
    </w:p>
    <w:p w14:paraId="39FFEBBC" w14:textId="77777777" w:rsidR="00E21AF8" w:rsidRPr="00EE4381" w:rsidRDefault="00E21AF8" w:rsidP="00E21AF8">
      <w:pPr>
        <w:spacing w:after="200"/>
        <w:contextualSpacing/>
        <w:jc w:val="center"/>
        <w:rPr>
          <w:rFonts w:ascii="Calibri" w:eastAsia="Calibri" w:hAnsi="Calibri"/>
          <w:b/>
          <w:color w:val="595959"/>
          <w:sz w:val="40"/>
          <w:szCs w:val="40"/>
          <w:lang w:eastAsia="en-US"/>
        </w:rPr>
      </w:pPr>
    </w:p>
    <w:p w14:paraId="2A034EF5" w14:textId="1FDBC8EF" w:rsidR="00ED5926" w:rsidRDefault="00E8611C" w:rsidP="00875AA9">
      <w:pPr>
        <w:contextualSpacing/>
        <w:jc w:val="center"/>
        <w:rPr>
          <w:rFonts w:ascii="Calibri" w:eastAsia="Calibri" w:hAnsi="Calibri"/>
          <w:noProof/>
          <w:color w:val="595959"/>
          <w:sz w:val="32"/>
          <w:szCs w:val="40"/>
          <w:lang w:eastAsia="en-US"/>
        </w:rPr>
      </w:pPr>
      <w:r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05</w:t>
      </w:r>
      <w:r w:rsidR="00C17836"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. </w:t>
      </w:r>
      <w:r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april</w:t>
      </w:r>
      <w:r w:rsidR="00C17836"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 xml:space="preserve"> </w:t>
      </w:r>
      <w:r w:rsidR="00D732DB"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202</w:t>
      </w:r>
      <w:r w:rsidR="00AE152D"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4</w:t>
      </w:r>
      <w:r w:rsidR="00C17836" w:rsidRPr="00AD1B9D">
        <w:rPr>
          <w:rFonts w:ascii="Calibri" w:eastAsia="Calibri" w:hAnsi="Calibri"/>
          <w:noProof/>
          <w:color w:val="595959"/>
          <w:sz w:val="32"/>
          <w:szCs w:val="40"/>
          <w:highlight w:val="yellow"/>
          <w:lang w:val="sr-Latn-RS" w:eastAsia="en-US"/>
        </w:rPr>
        <w:t>.</w:t>
      </w:r>
      <w:r w:rsidR="00E21AF8" w:rsidRPr="00D14E27">
        <w:rPr>
          <w:rFonts w:ascii="Calibri" w:eastAsia="Calibri" w:hAnsi="Calibri"/>
          <w:noProof/>
          <w:color w:val="595959"/>
          <w:sz w:val="32"/>
          <w:szCs w:val="40"/>
          <w:lang w:eastAsia="en-US"/>
        </w:rPr>
        <w:t xml:space="preserve"> godine</w:t>
      </w:r>
    </w:p>
    <w:p w14:paraId="1EB1F00D" w14:textId="77777777" w:rsidR="00B410C9" w:rsidRPr="003903C7" w:rsidRDefault="00B410C9" w:rsidP="00B74D23">
      <w:pPr>
        <w:rPr>
          <w:rFonts w:asciiTheme="minorHAnsi" w:hAnsiTheme="minorHAnsi"/>
          <w:b/>
          <w:color w:val="FF0000"/>
          <w:lang w:val="en-GB"/>
        </w:rPr>
      </w:pPr>
    </w:p>
    <w:p w14:paraId="4D2D885C" w14:textId="770C2ABF" w:rsidR="00D14E27" w:rsidRDefault="00D14E27" w:rsidP="00D14E27">
      <w:pPr>
        <w:jc w:val="center"/>
        <w:rPr>
          <w:rFonts w:asciiTheme="minorHAnsi" w:hAnsiTheme="minorHAnsi"/>
          <w:b/>
          <w:color w:val="FF0000"/>
          <w:lang w:val="de-DE"/>
        </w:rPr>
      </w:pPr>
      <w:r>
        <w:rPr>
          <w:rFonts w:asciiTheme="minorHAnsi" w:hAnsiTheme="minorHAnsi"/>
          <w:b/>
          <w:color w:val="FF0000"/>
          <w:lang w:val="de-DE"/>
        </w:rPr>
        <w:lastRenderedPageBreak/>
        <w:t xml:space="preserve">USLUGA </w:t>
      </w:r>
      <w:r w:rsidR="00E8611C">
        <w:rPr>
          <w:rFonts w:asciiTheme="minorHAnsi" w:hAnsiTheme="minorHAnsi"/>
          <w:b/>
          <w:color w:val="FF0000"/>
          <w:lang w:val="de-DE"/>
        </w:rPr>
        <w:t>SERVER MANAGED SERVICE</w:t>
      </w:r>
    </w:p>
    <w:p w14:paraId="32C856E8" w14:textId="77777777" w:rsidR="00B74D23" w:rsidRPr="00D0548A" w:rsidRDefault="00B74D23" w:rsidP="007C51C6">
      <w:pPr>
        <w:rPr>
          <w:rFonts w:asciiTheme="minorHAnsi" w:hAnsiTheme="minorHAnsi"/>
          <w:b/>
          <w:color w:val="FF0000"/>
          <w:lang w:val="de-DE"/>
        </w:rPr>
      </w:pPr>
    </w:p>
    <w:p w14:paraId="6F088E39" w14:textId="28D0E437" w:rsidR="00E8611C" w:rsidRPr="00181528" w:rsidRDefault="00E8611C" w:rsidP="00E8611C">
      <w:pPr>
        <w:jc w:val="both"/>
        <w:rPr>
          <w:rFonts w:ascii="Calibri" w:hAnsi="Calibri" w:cs="Calibri"/>
          <w:color w:val="FFFFFF" w:themeColor="background1"/>
          <w:highlight w:val="red"/>
        </w:rPr>
      </w:pPr>
      <w:r w:rsidRPr="00D0548A">
        <w:rPr>
          <w:rFonts w:ascii="Calibri" w:hAnsi="Calibri" w:cs="Calibri"/>
        </w:rPr>
        <w:t>Usluga „</w:t>
      </w:r>
      <w:r>
        <w:rPr>
          <w:rFonts w:ascii="Calibri" w:hAnsi="Calibri" w:cs="Calibri"/>
        </w:rPr>
        <w:t>Server Managed Service</w:t>
      </w:r>
      <w:r w:rsidRPr="00D0548A">
        <w:rPr>
          <w:rFonts w:ascii="Calibri" w:hAnsi="Calibri" w:cs="Calibri"/>
        </w:rPr>
        <w:t>“ podrazumeva isporuku serverskih računarskih konfiguracija i vršenje usluga instalacije, podešavanja i puštanja u rad predmetnih dobara, njihovo održavanje za vreme trajanja ugovora (36 meseci) na lokaciji Korisnika, kao i isporuku softvera.</w:t>
      </w:r>
      <w:r>
        <w:rPr>
          <w:rFonts w:ascii="Calibri" w:hAnsi="Calibri" w:cs="Calibri"/>
        </w:rPr>
        <w:t xml:space="preserve"> </w:t>
      </w:r>
    </w:p>
    <w:p w14:paraId="364509FB" w14:textId="77777777" w:rsidR="00E8611C" w:rsidRPr="00D0548A" w:rsidRDefault="00E8611C" w:rsidP="00E8611C">
      <w:pPr>
        <w:rPr>
          <w:rFonts w:ascii="Calibri" w:hAnsi="Calibri" w:cs="Calibri"/>
        </w:rPr>
      </w:pPr>
    </w:p>
    <w:p w14:paraId="119CC3F8" w14:textId="77777777" w:rsidR="00E8611C" w:rsidRPr="00E8611C" w:rsidRDefault="00E8611C" w:rsidP="00E8611C">
      <w:pPr>
        <w:rPr>
          <w:rFonts w:ascii="Calibri" w:hAnsi="Calibri" w:cs="Calibri"/>
        </w:rPr>
      </w:pPr>
      <w:r w:rsidRPr="00E8611C">
        <w:rPr>
          <w:rFonts w:ascii="Calibri" w:hAnsi="Calibri" w:cs="Calibri"/>
        </w:rPr>
        <w:t>Komponente usluge:</w:t>
      </w:r>
    </w:p>
    <w:p w14:paraId="4616B625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Korišćenje računarske opreme na lokaciji Korisnika u periodu od 36 meseci</w:t>
      </w:r>
    </w:p>
    <w:p w14:paraId="705673FE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Usluga korišćenja servera sa pripadajućom serverskom licencom;</w:t>
      </w:r>
      <w:bookmarkStart w:id="0" w:name="_Hlk505066525"/>
    </w:p>
    <w:p w14:paraId="3FACCD36" w14:textId="129C0E1D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Theme="minorHAnsi" w:hAnsiTheme="minorHAnsi"/>
        </w:rPr>
        <w:t xml:space="preserve">Sophos Central Intercept X Advanced for Server licence, </w:t>
      </w:r>
    </w:p>
    <w:p w14:paraId="634966DC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Konfigurisanje Sophos Central portala;</w:t>
      </w:r>
    </w:p>
    <w:bookmarkEnd w:id="0"/>
    <w:p w14:paraId="0728A8FD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Besplatnu isporuku i podešavanje za rad servera, koji su predmet usluge u okviru postojećeg informacionog sistema;</w:t>
      </w:r>
    </w:p>
    <w:p w14:paraId="3DE7AE27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Legalnost Korisnika po pitanju operativnog sistema koju garantuje Davalac usluga</w:t>
      </w:r>
    </w:p>
    <w:p w14:paraId="7C10E981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Zamensku opremu u slučaju otkaza nekog servera, koji su predmet usluge;</w:t>
      </w:r>
    </w:p>
    <w:p w14:paraId="2FDAE3D0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Brz odziv – reakcija na prijavu neispravnosti od strane Korisnika u roku od 4 sata od trenutka prijave a u okviru svog radnog vremena;</w:t>
      </w:r>
    </w:p>
    <w:p w14:paraId="7B627667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Mogućnost dodavanja novih uređaja i usluga, uz zaključivanje Aneksa ugovora;</w:t>
      </w:r>
    </w:p>
    <w:p w14:paraId="0B655770" w14:textId="77777777" w:rsidR="00E8611C" w:rsidRPr="00E8611C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lang w:val="sr-Latn-RS" w:eastAsia="en-US"/>
        </w:rPr>
      </w:pPr>
      <w:r w:rsidRPr="00E8611C">
        <w:rPr>
          <w:rFonts w:ascii="Calibri" w:eastAsia="Calibri" w:hAnsi="Calibri" w:cs="Calibri"/>
          <w:lang w:val="sr-Latn-RS" w:eastAsia="en-US"/>
        </w:rPr>
        <w:t>Support servisi – instalacija Teamviewer Quick Support aplikacije za omogućavanje daljinskog održavanja servera/dobara, nadzor nad Sophos cloud portalima, intervencije po uočenim događajima kao i po pozivu za servise koji se mogu daljinski održavati;</w:t>
      </w:r>
    </w:p>
    <w:p w14:paraId="49D82DA4" w14:textId="77777777" w:rsidR="00E8611C" w:rsidRPr="009F10A6" w:rsidRDefault="00E8611C" w:rsidP="00E8611C">
      <w:pPr>
        <w:numPr>
          <w:ilvl w:val="0"/>
          <w:numId w:val="34"/>
        </w:numPr>
        <w:spacing w:after="160" w:line="259" w:lineRule="auto"/>
        <w:contextualSpacing/>
        <w:rPr>
          <w:rFonts w:ascii="Calibri" w:eastAsia="Calibri" w:hAnsi="Calibri" w:cs="Calibri"/>
          <w:highlight w:val="yellow"/>
          <w:lang w:val="sr-Latn-RS" w:eastAsia="en-US"/>
        </w:rPr>
      </w:pPr>
      <w:r w:rsidRPr="009F10A6">
        <w:rPr>
          <w:rFonts w:ascii="Calibri" w:eastAsia="Calibri" w:hAnsi="Calibri" w:cs="Calibri"/>
          <w:highlight w:val="yellow"/>
          <w:lang w:val="sr-Latn-RS" w:eastAsia="en-US"/>
        </w:rPr>
        <w:t>Trenutna telefonska podrška 8/5;</w:t>
      </w:r>
    </w:p>
    <w:p w14:paraId="0603751D" w14:textId="3545FAA1" w:rsidR="00042B7E" w:rsidRDefault="00042B7E" w:rsidP="0028333C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</w:p>
    <w:p w14:paraId="0C739240" w14:textId="48BE4A29" w:rsidR="0082699F" w:rsidRPr="00FB6B08" w:rsidRDefault="0082699F" w:rsidP="00FB6B08">
      <w:pPr>
        <w:ind w:right="113"/>
        <w:jc w:val="both"/>
        <w:rPr>
          <w:rFonts w:ascii="Calibri" w:hAnsi="Calibri" w:cs="Tahoma"/>
          <w:b/>
          <w:lang w:val="sr-Latn-RS" w:eastAsia="sr-Latn-RS"/>
        </w:rPr>
      </w:pPr>
    </w:p>
    <w:p w14:paraId="472FE77A" w14:textId="2D904EC2" w:rsidR="0082699F" w:rsidRPr="00DE3B8F" w:rsidRDefault="0082699F" w:rsidP="0082699F">
      <w:pPr>
        <w:ind w:right="113"/>
        <w:jc w:val="both"/>
        <w:rPr>
          <w:rFonts w:ascii="Calibri" w:hAnsi="Calibri" w:cs="Tahoma"/>
          <w:b/>
          <w:color w:val="FF0000"/>
          <w:lang w:val="sr-Latn-RS" w:eastAsia="sr-Latn-RS"/>
        </w:rPr>
      </w:pPr>
      <w:r w:rsidRPr="00DE3B8F">
        <w:rPr>
          <w:rFonts w:ascii="Calibri" w:hAnsi="Calibri" w:cs="Tahoma"/>
          <w:b/>
          <w:color w:val="FF0000"/>
          <w:lang w:val="sr-Latn-RS" w:eastAsia="sr-Latn-RS"/>
        </w:rPr>
        <w:t xml:space="preserve">Cena usluge na mesečnom nivou </w:t>
      </w:r>
      <w:r w:rsidR="00E8611C">
        <w:rPr>
          <w:rFonts w:ascii="Calibri" w:hAnsi="Calibri" w:cs="Tahoma"/>
          <w:b/>
          <w:color w:val="FF0000"/>
          <w:lang w:val="sr-Latn-RS" w:eastAsia="sr-Latn-RS"/>
        </w:rPr>
        <w:t xml:space="preserve">iznosi 300 eur + pdv, odnosno </w:t>
      </w:r>
      <w:r w:rsidR="00E8611C" w:rsidRPr="00C97BBE">
        <w:rPr>
          <w:rFonts w:ascii="Calibri" w:hAnsi="Calibri" w:cs="Tahoma"/>
          <w:b/>
          <w:color w:val="FF0000"/>
          <w:highlight w:val="yellow"/>
          <w:lang w:val="sr-Latn-RS" w:eastAsia="sr-Latn-RS"/>
        </w:rPr>
        <w:t>600</w:t>
      </w:r>
      <w:r w:rsidR="00E8611C">
        <w:rPr>
          <w:rFonts w:ascii="Calibri" w:hAnsi="Calibri" w:cs="Tahoma"/>
          <w:b/>
          <w:color w:val="FF0000"/>
          <w:lang w:val="sr-Latn-RS" w:eastAsia="sr-Latn-RS"/>
        </w:rPr>
        <w:t xml:space="preserve"> eur + pdv za 2 servera</w:t>
      </w:r>
      <w:r w:rsidR="00606353" w:rsidRPr="00DE3B8F">
        <w:rPr>
          <w:rFonts w:ascii="Calibri" w:hAnsi="Calibri" w:cs="Tahoma"/>
          <w:b/>
          <w:color w:val="FF0000"/>
          <w:lang w:val="sr-Latn-RS" w:eastAsia="sr-Latn-RS"/>
        </w:rPr>
        <w:t xml:space="preserve">. Ugovor se sklapa na period od </w:t>
      </w:r>
      <w:r w:rsidR="00E8611C" w:rsidRPr="000A0B87">
        <w:rPr>
          <w:rFonts w:ascii="Calibri" w:hAnsi="Calibri" w:cs="Tahoma"/>
          <w:b/>
          <w:color w:val="FF0000"/>
          <w:highlight w:val="yellow"/>
          <w:lang w:val="sr-Latn-RS" w:eastAsia="sr-Latn-RS"/>
        </w:rPr>
        <w:t>36</w:t>
      </w:r>
      <w:r w:rsidR="00606353" w:rsidRPr="000A0B87">
        <w:rPr>
          <w:rFonts w:ascii="Calibri" w:hAnsi="Calibri" w:cs="Tahoma"/>
          <w:b/>
          <w:color w:val="FF0000"/>
          <w:highlight w:val="yellow"/>
          <w:lang w:val="sr-Latn-RS" w:eastAsia="sr-Latn-RS"/>
        </w:rPr>
        <w:t xml:space="preserve"> meseci</w:t>
      </w:r>
      <w:r w:rsidR="00606353" w:rsidRPr="00DE3B8F">
        <w:rPr>
          <w:rFonts w:ascii="Calibri" w:hAnsi="Calibri" w:cs="Tahoma"/>
          <w:b/>
          <w:color w:val="FF0000"/>
          <w:lang w:val="sr-Latn-RS" w:eastAsia="sr-Latn-RS"/>
        </w:rPr>
        <w:t xml:space="preserve">. </w:t>
      </w:r>
    </w:p>
    <w:p w14:paraId="2434DA5F" w14:textId="77777777" w:rsidR="0082699F" w:rsidRPr="0082699F" w:rsidRDefault="0082699F" w:rsidP="0082699F">
      <w:pPr>
        <w:pStyle w:val="ListParagraph"/>
        <w:ind w:right="113"/>
        <w:jc w:val="both"/>
        <w:rPr>
          <w:rFonts w:ascii="Calibri" w:hAnsi="Calibri" w:cs="Tahoma"/>
          <w:b/>
          <w:lang w:val="sr-Latn-RS" w:eastAsia="sr-Latn-RS"/>
        </w:rPr>
      </w:pPr>
    </w:p>
    <w:p w14:paraId="7E09817E" w14:textId="0E7D1717" w:rsidR="00B410C9" w:rsidRPr="00606353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b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 xml:space="preserve">Za obračunski kurs uzima se </w:t>
      </w:r>
      <w:r w:rsidR="00B0314F" w:rsidRPr="00606353">
        <w:rPr>
          <w:rFonts w:ascii="Calibri" w:hAnsi="Calibri" w:cs="Tahoma"/>
          <w:i/>
          <w:lang w:val="sr-Latn-RS" w:eastAsia="sr-Latn-RS"/>
        </w:rPr>
        <w:t>srednji kurs NBS</w:t>
      </w:r>
      <w:r w:rsidRPr="00606353">
        <w:rPr>
          <w:rFonts w:ascii="Calibri" w:hAnsi="Calibri" w:cs="Tahoma"/>
          <w:i/>
          <w:lang w:val="sr-Latn-RS" w:eastAsia="sr-Latn-RS"/>
        </w:rPr>
        <w:t xml:space="preserve"> na dan izdavanja fakture.</w:t>
      </w:r>
    </w:p>
    <w:p w14:paraId="4DB9B981" w14:textId="77777777" w:rsidR="00B410C9" w:rsidRDefault="00B410C9" w:rsidP="00042B7E">
      <w:pPr>
        <w:pStyle w:val="ListParagraph"/>
        <w:numPr>
          <w:ilvl w:val="0"/>
          <w:numId w:val="31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042B7E">
        <w:rPr>
          <w:rFonts w:ascii="Calibri" w:hAnsi="Calibri" w:cs="Tahoma"/>
          <w:i/>
          <w:lang w:val="sr-Latn-RS" w:eastAsia="sr-Latn-RS"/>
        </w:rPr>
        <w:t>Fakturisanje je do 5. u mesecu za prethodni.</w:t>
      </w:r>
    </w:p>
    <w:p w14:paraId="31B54C54" w14:textId="684F8DAC" w:rsidR="00E8611C" w:rsidRPr="00E8611C" w:rsidRDefault="00E8611C" w:rsidP="00E8611C">
      <w:pPr>
        <w:ind w:right="113"/>
        <w:jc w:val="both"/>
        <w:rPr>
          <w:rFonts w:ascii="Calibri" w:hAnsi="Calibri" w:cs="Tahoma"/>
          <w:i/>
          <w:lang w:val="sr-Latn-RS" w:eastAsia="sr-Latn-RS"/>
        </w:rPr>
      </w:pPr>
    </w:p>
    <w:p w14:paraId="496F6378" w14:textId="2B74029C" w:rsidR="007C51C6" w:rsidRDefault="007C51C6" w:rsidP="007C51C6">
      <w:pPr>
        <w:ind w:right="113"/>
        <w:jc w:val="both"/>
        <w:rPr>
          <w:rFonts w:ascii="Calibri" w:hAnsi="Calibri" w:cs="Tahoma"/>
          <w:i/>
          <w:lang w:val="sr-Latn-RS" w:eastAsia="sr-Latn-RS"/>
        </w:rPr>
      </w:pPr>
      <w:r w:rsidRPr="00D06781">
        <w:rPr>
          <w:rFonts w:ascii="Calibri" w:hAnsi="Calibri" w:cs="Tahoma"/>
          <w:b/>
          <w:bCs/>
          <w:i/>
          <w:lang w:val="sr-Latn-RS" w:eastAsia="sr-Latn-RS"/>
        </w:rPr>
        <w:t>OBRAZLOŽENJE</w:t>
      </w:r>
      <w:r>
        <w:rPr>
          <w:rFonts w:ascii="Calibri" w:hAnsi="Calibri" w:cs="Tahoma"/>
          <w:i/>
          <w:lang w:val="sr-Latn-RS" w:eastAsia="sr-Latn-RS"/>
        </w:rPr>
        <w:t>: Ovo je paket koji uključuje 2 servera koja su podešena tako da ukoliko jedan padne, drugi počinje da radi.</w:t>
      </w:r>
    </w:p>
    <w:p w14:paraId="5147C756" w14:textId="77777777" w:rsidR="007C51C6" w:rsidRDefault="007C51C6" w:rsidP="007C51C6">
      <w:pPr>
        <w:ind w:right="113"/>
        <w:jc w:val="both"/>
        <w:rPr>
          <w:rFonts w:ascii="Calibri" w:hAnsi="Calibri" w:cs="Tahoma"/>
          <w:i/>
          <w:lang w:val="sr-Latn-RS" w:eastAsia="sr-Latn-RS"/>
        </w:rPr>
      </w:pPr>
    </w:p>
    <w:p w14:paraId="49B718CA" w14:textId="77777777" w:rsidR="007C51C6" w:rsidRDefault="007C51C6" w:rsidP="007C51C6">
      <w:pPr>
        <w:ind w:right="113"/>
        <w:jc w:val="both"/>
        <w:rPr>
          <w:rFonts w:ascii="Calibri" w:hAnsi="Calibri" w:cs="Tahoma"/>
          <w:i/>
          <w:lang w:val="sr-Latn-RS" w:eastAsia="sr-Latn-RS"/>
        </w:rPr>
      </w:pPr>
      <w:r>
        <w:rPr>
          <w:rFonts w:ascii="Calibri" w:hAnsi="Calibri" w:cs="Tahoma"/>
          <w:i/>
          <w:lang w:val="sr-Latn-RS" w:eastAsia="sr-Latn-RS"/>
        </w:rPr>
        <w:t xml:space="preserve">Ukoliko se opredelite za ovu uslugu, </w:t>
      </w:r>
      <w:r w:rsidRPr="00D06781">
        <w:rPr>
          <w:rFonts w:ascii="Calibri" w:hAnsi="Calibri" w:cs="Tahoma"/>
          <w:b/>
          <w:bCs/>
          <w:i/>
          <w:lang w:val="sr-Latn-RS" w:eastAsia="sr-Latn-RS"/>
        </w:rPr>
        <w:t>prestajete da plaćate</w:t>
      </w:r>
      <w:r>
        <w:rPr>
          <w:rFonts w:ascii="Calibri" w:hAnsi="Calibri" w:cs="Tahoma"/>
          <w:i/>
          <w:lang w:val="sr-Latn-RS" w:eastAsia="sr-Latn-RS"/>
        </w:rPr>
        <w:t>:</w:t>
      </w:r>
    </w:p>
    <w:p w14:paraId="103EE277" w14:textId="16E0C39E" w:rsidR="007C51C6" w:rsidRPr="00D06781" w:rsidRDefault="007C51C6" w:rsidP="007C51C6">
      <w:pPr>
        <w:pStyle w:val="ListParagraph"/>
        <w:numPr>
          <w:ilvl w:val="0"/>
          <w:numId w:val="35"/>
        </w:numPr>
        <w:ind w:right="113"/>
        <w:jc w:val="both"/>
        <w:rPr>
          <w:rFonts w:ascii="Calibri" w:hAnsi="Calibri" w:cs="Tahoma"/>
          <w:i/>
          <w:lang w:val="sr-Latn-RS" w:eastAsia="sr-Latn-RS"/>
        </w:rPr>
      </w:pPr>
      <w:r>
        <w:rPr>
          <w:rFonts w:ascii="Calibri" w:hAnsi="Calibri" w:cs="Tahoma"/>
          <w:i/>
          <w:lang w:val="sr-Latn-RS" w:eastAsia="sr-Latn-RS"/>
        </w:rPr>
        <w:t>SERVER MANAGED SERVICE</w:t>
      </w:r>
    </w:p>
    <w:p w14:paraId="690E7815" w14:textId="77777777" w:rsidR="00B410C9" w:rsidRDefault="00B410C9" w:rsidP="0028333C">
      <w:pPr>
        <w:ind w:right="113"/>
        <w:jc w:val="both"/>
        <w:rPr>
          <w:rFonts w:ascii="Calibri" w:hAnsi="Calibri"/>
          <w:sz w:val="16"/>
          <w:szCs w:val="16"/>
          <w:lang w:val="sr-Cyrl-RS"/>
        </w:rPr>
      </w:pPr>
    </w:p>
    <w:p w14:paraId="6A98D4E3" w14:textId="77777777" w:rsidR="001E5AE8" w:rsidRPr="002E4AE3" w:rsidRDefault="001E5AE8" w:rsidP="001E5AE8">
      <w:pPr>
        <w:pStyle w:val="Default"/>
        <w:rPr>
          <w:rFonts w:asciiTheme="minorHAnsi" w:hAnsiTheme="minorHAnsi" w:cstheme="minorHAnsi"/>
          <w:color w:val="auto"/>
        </w:rPr>
      </w:pPr>
    </w:p>
    <w:p w14:paraId="042BF317" w14:textId="68C036CF" w:rsidR="00686AD9" w:rsidRPr="002E4AE3" w:rsidRDefault="00686AD9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 w:rsidRPr="002E4AE3">
        <w:rPr>
          <w:rFonts w:asciiTheme="minorHAnsi" w:hAnsiTheme="minorHAnsi" w:cstheme="minorHAnsi"/>
          <w:b/>
          <w:bCs/>
          <w:noProof/>
          <w:color w:val="444444"/>
        </w:rPr>
        <w:t>S poštovanjem,</w:t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>
        <w:rPr>
          <w:rFonts w:asciiTheme="minorHAnsi" w:hAnsiTheme="minorHAnsi" w:cstheme="minorHAnsi"/>
          <w:b/>
          <w:bCs/>
          <w:noProof/>
          <w:color w:val="444444"/>
        </w:rPr>
        <w:tab/>
      </w:r>
      <w:r w:rsidR="00B0314F" w:rsidRPr="003155B8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</w:t>
      </w:r>
      <w:r w:rsidR="003155B8" w:rsidRPr="003155B8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Ime i Prz direktora</w:t>
      </w:r>
      <w:r w:rsidR="00B0314F" w:rsidRPr="003155B8">
        <w:rPr>
          <w:rFonts w:asciiTheme="minorHAnsi" w:hAnsiTheme="minorHAnsi" w:cstheme="minorHAnsi"/>
          <w:b/>
          <w:bCs/>
          <w:noProof/>
          <w:color w:val="444444"/>
          <w:highlight w:val="yellow"/>
        </w:rPr>
        <w:t>___</w:t>
      </w:r>
    </w:p>
    <w:p w14:paraId="25197F0A" w14:textId="54D0B5E2" w:rsidR="00AE46B7" w:rsidRPr="002E4AE3" w:rsidRDefault="00B0314F" w:rsidP="00FD5D1E">
      <w:pPr>
        <w:rPr>
          <w:rFonts w:asciiTheme="minorHAnsi" w:hAnsiTheme="minorHAnsi" w:cstheme="minorHAnsi"/>
          <w:b/>
          <w:bCs/>
          <w:noProof/>
          <w:color w:val="444444"/>
        </w:rPr>
      </w:pP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</w:r>
      <w:r>
        <w:rPr>
          <w:rFonts w:asciiTheme="minorHAnsi" w:hAnsiTheme="minorHAnsi" w:cstheme="minorHAnsi"/>
          <w:b/>
          <w:bCs/>
          <w:noProof/>
          <w:color w:val="444444"/>
        </w:rPr>
        <w:tab/>
        <w:t>Ponudu prihvata</w:t>
      </w:r>
    </w:p>
    <w:p w14:paraId="28A9A477" w14:textId="4CF9F71C" w:rsidR="00686AD9" w:rsidRPr="00B74D23" w:rsidRDefault="00AE152D" w:rsidP="001A44B9">
      <w:pPr>
        <w:rPr>
          <w:rFonts w:asciiTheme="minorHAnsi" w:hAnsiTheme="minorHAnsi" w:cstheme="minorHAnsi"/>
          <w:noProof/>
          <w:color w:val="FF0000"/>
          <w:u w:val="single"/>
        </w:rPr>
      </w:pPr>
      <w:r w:rsidRPr="00AE152D">
        <w:rPr>
          <w:noProof/>
        </w:rPr>
        <w:drawing>
          <wp:inline distT="0" distB="0" distL="0" distR="0" wp14:anchorId="44DF98C3" wp14:editId="42334BB5">
            <wp:extent cx="5046453" cy="1626079"/>
            <wp:effectExtent l="0" t="0" r="0" b="0"/>
            <wp:docPr id="164291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7" cy="16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AD9" w:rsidRPr="00B74D23" w:rsidSect="00FD0380">
      <w:headerReference w:type="default" r:id="rId10"/>
      <w:footerReference w:type="default" r:id="rId11"/>
      <w:headerReference w:type="first" r:id="rId12"/>
      <w:pgSz w:w="11906" w:h="16838"/>
      <w:pgMar w:top="811" w:right="992" w:bottom="1077" w:left="1418" w:header="91" w:footer="6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70EEB" w14:textId="77777777" w:rsidR="00A36BDE" w:rsidRDefault="00A36BDE" w:rsidP="007335F2">
      <w:r>
        <w:separator/>
      </w:r>
    </w:p>
  </w:endnote>
  <w:endnote w:type="continuationSeparator" w:id="0">
    <w:p w14:paraId="01AAC79F" w14:textId="77777777" w:rsidR="00A36BDE" w:rsidRDefault="00A36BDE" w:rsidP="0073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B7C7" w14:textId="77777777" w:rsidR="007335F2" w:rsidRDefault="006C4305" w:rsidP="00CD665C">
    <w:pPr>
      <w:pStyle w:val="Footer"/>
      <w:ind w:left="-1276"/>
    </w:pPr>
    <w:r>
      <w:rPr>
        <w:noProof/>
        <w:lang w:val="sr-Latn-RS" w:eastAsia="sr-Latn-RS"/>
      </w:rPr>
      <w:drawing>
        <wp:inline distT="0" distB="0" distL="0" distR="0" wp14:anchorId="4A3D1CD3" wp14:editId="258796DB">
          <wp:extent cx="7383600" cy="648000"/>
          <wp:effectExtent l="0" t="0" r="0" b="0"/>
          <wp:docPr id="8" name="Picture 8" descr="ponuda-header-bott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ponuda-header-botto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FD818" w14:textId="77777777" w:rsidR="00A36BDE" w:rsidRDefault="00A36BDE" w:rsidP="007335F2">
      <w:r>
        <w:separator/>
      </w:r>
    </w:p>
  </w:footnote>
  <w:footnote w:type="continuationSeparator" w:id="0">
    <w:p w14:paraId="41E2690D" w14:textId="77777777" w:rsidR="00A36BDE" w:rsidRDefault="00A36BDE" w:rsidP="00733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C8F94" w14:textId="77777777" w:rsidR="007335F2" w:rsidRDefault="000A0B87" w:rsidP="006C4305">
    <w:pPr>
      <w:pStyle w:val="Header"/>
      <w:tabs>
        <w:tab w:val="clear" w:pos="4536"/>
        <w:tab w:val="clear" w:pos="9072"/>
      </w:tabs>
      <w:ind w:left="-1276" w:right="-1417"/>
    </w:pPr>
    <w:r>
      <w:rPr>
        <w:noProof/>
      </w:rPr>
      <w:pict w14:anchorId="71E0E2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199083" o:spid="_x0000_s2049" type="#_x0000_t75" style="position:absolute;left:0;text-align:left;margin-left:-81.95pt;margin-top:-123.9pt;width:631.5pt;height:893.25pt;z-index:-251658240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  <w:r w:rsidR="00762EE6">
      <w:rPr>
        <w:noProof/>
      </w:rPr>
      <w:drawing>
        <wp:inline distT="0" distB="0" distL="0" distR="0" wp14:anchorId="5B4E2262" wp14:editId="5F89F306">
          <wp:extent cx="7383600" cy="810000"/>
          <wp:effectExtent l="0" t="0" r="0" b="0"/>
          <wp:docPr id="7" name="Picture 7" descr="ponuda-header-to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onuda-header-top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3600" cy="81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B5E8A" w14:textId="77777777" w:rsidR="006A1FCC" w:rsidRDefault="000A0B87">
    <w:pPr>
      <w:pStyle w:val="Header"/>
    </w:pPr>
    <w:r>
      <w:rPr>
        <w:noProof/>
      </w:rPr>
      <w:pict w14:anchorId="5DB31E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0.7pt;margin-top:-81.9pt;width:631.5pt;height:893.25pt;z-index:-251657216;mso-position-horizontal-relative:margin;mso-position-vertical-relative:margin" o:allowincell="f">
          <v:imagedata r:id="rId1" o:title="watermark-kes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590C22"/>
    <w:multiLevelType w:val="hybridMultilevel"/>
    <w:tmpl w:val="CD3044B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B"/>
    <w:multiLevelType w:val="multilevel"/>
    <w:tmpl w:val="145446C6"/>
    <w:lvl w:ilvl="0">
      <w:start w:val="1"/>
      <w:numFmt w:val="decimal"/>
      <w:lvlText w:val="%1."/>
      <w:lvlJc w:val="left"/>
      <w:pPr>
        <w:ind w:left="426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3" w:hanging="28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26C1F84"/>
    <w:multiLevelType w:val="hybridMultilevel"/>
    <w:tmpl w:val="C6461E00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C2507"/>
    <w:multiLevelType w:val="hybridMultilevel"/>
    <w:tmpl w:val="50D0BF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725367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5370D"/>
    <w:multiLevelType w:val="hybridMultilevel"/>
    <w:tmpl w:val="45E86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E56440"/>
    <w:multiLevelType w:val="hybridMultilevel"/>
    <w:tmpl w:val="5330C9B2"/>
    <w:lvl w:ilvl="0" w:tplc="47282F0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B15C5"/>
    <w:multiLevelType w:val="multilevel"/>
    <w:tmpl w:val="89D4EE30"/>
    <w:lvl w:ilvl="0">
      <w:start w:val="8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AE355B6"/>
    <w:multiLevelType w:val="hybridMultilevel"/>
    <w:tmpl w:val="63C2A84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A116A"/>
    <w:multiLevelType w:val="hybridMultilevel"/>
    <w:tmpl w:val="7D80120A"/>
    <w:lvl w:ilvl="0" w:tplc="A7C24CE6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9204E"/>
    <w:multiLevelType w:val="hybridMultilevel"/>
    <w:tmpl w:val="22E6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5B41C2"/>
    <w:multiLevelType w:val="hybridMultilevel"/>
    <w:tmpl w:val="A782A2FA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177A6"/>
    <w:multiLevelType w:val="hybridMultilevel"/>
    <w:tmpl w:val="9490C426"/>
    <w:lvl w:ilvl="0" w:tplc="2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15744"/>
    <w:multiLevelType w:val="hybridMultilevel"/>
    <w:tmpl w:val="20A482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502302"/>
    <w:multiLevelType w:val="hybridMultilevel"/>
    <w:tmpl w:val="FE48D23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CC128F"/>
    <w:multiLevelType w:val="hybridMultilevel"/>
    <w:tmpl w:val="4E161A92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AE019D3"/>
    <w:multiLevelType w:val="hybridMultilevel"/>
    <w:tmpl w:val="49B27FB4"/>
    <w:lvl w:ilvl="0" w:tplc="B9DE18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20A4D"/>
    <w:multiLevelType w:val="hybridMultilevel"/>
    <w:tmpl w:val="AF60A8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F05F9"/>
    <w:multiLevelType w:val="hybridMultilevel"/>
    <w:tmpl w:val="AAB0C7E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DA53D4"/>
    <w:multiLevelType w:val="hybridMultilevel"/>
    <w:tmpl w:val="89588AA6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414CB5"/>
    <w:multiLevelType w:val="hybridMultilevel"/>
    <w:tmpl w:val="1D3CDDFC"/>
    <w:lvl w:ilvl="0" w:tplc="2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55733"/>
    <w:multiLevelType w:val="hybridMultilevel"/>
    <w:tmpl w:val="FD487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017E0D"/>
    <w:multiLevelType w:val="hybridMultilevel"/>
    <w:tmpl w:val="018C984C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B5D70"/>
    <w:multiLevelType w:val="hybridMultilevel"/>
    <w:tmpl w:val="BF2C8C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16C21"/>
    <w:multiLevelType w:val="hybridMultilevel"/>
    <w:tmpl w:val="E65A89F2"/>
    <w:lvl w:ilvl="0" w:tplc="A1501C28">
      <w:numFmt w:val="bullet"/>
      <w:lvlText w:val=""/>
      <w:lvlJc w:val="left"/>
      <w:pPr>
        <w:ind w:left="822" w:hanging="348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72055D6">
      <w:numFmt w:val="bullet"/>
      <w:lvlText w:val="•"/>
      <w:lvlJc w:val="left"/>
      <w:pPr>
        <w:ind w:left="1666" w:hanging="348"/>
      </w:pPr>
      <w:rPr>
        <w:rFonts w:hint="default"/>
      </w:rPr>
    </w:lvl>
    <w:lvl w:ilvl="2" w:tplc="67D4C186">
      <w:numFmt w:val="bullet"/>
      <w:lvlText w:val="•"/>
      <w:lvlJc w:val="left"/>
      <w:pPr>
        <w:ind w:left="2513" w:hanging="348"/>
      </w:pPr>
      <w:rPr>
        <w:rFonts w:hint="default"/>
      </w:rPr>
    </w:lvl>
    <w:lvl w:ilvl="3" w:tplc="BACE2B44">
      <w:numFmt w:val="bullet"/>
      <w:lvlText w:val="•"/>
      <w:lvlJc w:val="left"/>
      <w:pPr>
        <w:ind w:left="3359" w:hanging="348"/>
      </w:pPr>
      <w:rPr>
        <w:rFonts w:hint="default"/>
      </w:rPr>
    </w:lvl>
    <w:lvl w:ilvl="4" w:tplc="3E1AB988">
      <w:numFmt w:val="bullet"/>
      <w:lvlText w:val="•"/>
      <w:lvlJc w:val="left"/>
      <w:pPr>
        <w:ind w:left="4206" w:hanging="348"/>
      </w:pPr>
      <w:rPr>
        <w:rFonts w:hint="default"/>
      </w:rPr>
    </w:lvl>
    <w:lvl w:ilvl="5" w:tplc="437EA8D6">
      <w:numFmt w:val="bullet"/>
      <w:lvlText w:val="•"/>
      <w:lvlJc w:val="left"/>
      <w:pPr>
        <w:ind w:left="5053" w:hanging="348"/>
      </w:pPr>
      <w:rPr>
        <w:rFonts w:hint="default"/>
      </w:rPr>
    </w:lvl>
    <w:lvl w:ilvl="6" w:tplc="A816CACC">
      <w:numFmt w:val="bullet"/>
      <w:lvlText w:val="•"/>
      <w:lvlJc w:val="left"/>
      <w:pPr>
        <w:ind w:left="5899" w:hanging="348"/>
      </w:pPr>
      <w:rPr>
        <w:rFonts w:hint="default"/>
      </w:rPr>
    </w:lvl>
    <w:lvl w:ilvl="7" w:tplc="A05C89E8">
      <w:numFmt w:val="bullet"/>
      <w:lvlText w:val="•"/>
      <w:lvlJc w:val="left"/>
      <w:pPr>
        <w:ind w:left="6746" w:hanging="348"/>
      </w:pPr>
      <w:rPr>
        <w:rFonts w:hint="default"/>
      </w:rPr>
    </w:lvl>
    <w:lvl w:ilvl="8" w:tplc="1EB43930">
      <w:numFmt w:val="bullet"/>
      <w:lvlText w:val="•"/>
      <w:lvlJc w:val="left"/>
      <w:pPr>
        <w:ind w:left="7593" w:hanging="348"/>
      </w:pPr>
      <w:rPr>
        <w:rFonts w:hint="default"/>
      </w:rPr>
    </w:lvl>
  </w:abstractNum>
  <w:abstractNum w:abstractNumId="25" w15:restartNumberingAfterBreak="0">
    <w:nsid w:val="4703773E"/>
    <w:multiLevelType w:val="hybridMultilevel"/>
    <w:tmpl w:val="E876901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D03EA8"/>
    <w:multiLevelType w:val="hybridMultilevel"/>
    <w:tmpl w:val="9B6A9838"/>
    <w:lvl w:ilvl="0" w:tplc="47282F06">
      <w:start w:val="1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282F0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47282F0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8D0B31"/>
    <w:multiLevelType w:val="multilevel"/>
    <w:tmpl w:val="1C041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5F63288D"/>
    <w:multiLevelType w:val="hybridMultilevel"/>
    <w:tmpl w:val="C6F42DDA"/>
    <w:lvl w:ilvl="0" w:tplc="A1501C28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081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63736E51"/>
    <w:multiLevelType w:val="hybridMultilevel"/>
    <w:tmpl w:val="EDD0D2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712187"/>
    <w:multiLevelType w:val="hybridMultilevel"/>
    <w:tmpl w:val="CFC2F28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1" w15:restartNumberingAfterBreak="0">
    <w:nsid w:val="71CE4AC3"/>
    <w:multiLevelType w:val="hybridMultilevel"/>
    <w:tmpl w:val="4022A41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D573E4"/>
    <w:multiLevelType w:val="hybridMultilevel"/>
    <w:tmpl w:val="997A670C"/>
    <w:lvl w:ilvl="0" w:tplc="C67C0A30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8BEA24C">
      <w:numFmt w:val="bullet"/>
      <w:lvlText w:val="-"/>
      <w:lvlJc w:val="left"/>
      <w:pPr>
        <w:ind w:left="1558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DCCADF32"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FCE8EF80">
      <w:numFmt w:val="bullet"/>
      <w:lvlText w:val="•"/>
      <w:lvlJc w:val="left"/>
      <w:pPr>
        <w:ind w:left="3281" w:hanging="360"/>
      </w:pPr>
      <w:rPr>
        <w:rFonts w:hint="default"/>
      </w:rPr>
    </w:lvl>
    <w:lvl w:ilvl="4" w:tplc="827C7170">
      <w:numFmt w:val="bullet"/>
      <w:lvlText w:val="•"/>
      <w:lvlJc w:val="left"/>
      <w:pPr>
        <w:ind w:left="4142" w:hanging="360"/>
      </w:pPr>
      <w:rPr>
        <w:rFonts w:hint="default"/>
      </w:rPr>
    </w:lvl>
    <w:lvl w:ilvl="5" w:tplc="463E3D66">
      <w:numFmt w:val="bullet"/>
      <w:lvlText w:val="•"/>
      <w:lvlJc w:val="left"/>
      <w:pPr>
        <w:ind w:left="5002" w:hanging="360"/>
      </w:pPr>
      <w:rPr>
        <w:rFonts w:hint="default"/>
      </w:rPr>
    </w:lvl>
    <w:lvl w:ilvl="6" w:tplc="C09CBE7C">
      <w:numFmt w:val="bullet"/>
      <w:lvlText w:val="•"/>
      <w:lvlJc w:val="left"/>
      <w:pPr>
        <w:ind w:left="5863" w:hanging="360"/>
      </w:pPr>
      <w:rPr>
        <w:rFonts w:hint="default"/>
      </w:rPr>
    </w:lvl>
    <w:lvl w:ilvl="7" w:tplc="20E425D8">
      <w:numFmt w:val="bullet"/>
      <w:lvlText w:val="•"/>
      <w:lvlJc w:val="left"/>
      <w:pPr>
        <w:ind w:left="6724" w:hanging="360"/>
      </w:pPr>
      <w:rPr>
        <w:rFonts w:hint="default"/>
      </w:rPr>
    </w:lvl>
    <w:lvl w:ilvl="8" w:tplc="260AAE46">
      <w:numFmt w:val="bullet"/>
      <w:lvlText w:val="•"/>
      <w:lvlJc w:val="left"/>
      <w:pPr>
        <w:ind w:left="7584" w:hanging="360"/>
      </w:pPr>
      <w:rPr>
        <w:rFonts w:hint="default"/>
      </w:rPr>
    </w:lvl>
  </w:abstractNum>
  <w:abstractNum w:abstractNumId="33" w15:restartNumberingAfterBreak="0">
    <w:nsid w:val="7D416E29"/>
    <w:multiLevelType w:val="hybridMultilevel"/>
    <w:tmpl w:val="D078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794626">
    <w:abstractNumId w:val="7"/>
  </w:num>
  <w:num w:numId="2" w16cid:durableId="776020223">
    <w:abstractNumId w:val="27"/>
  </w:num>
  <w:num w:numId="3" w16cid:durableId="470244496">
    <w:abstractNumId w:val="1"/>
  </w:num>
  <w:num w:numId="4" w16cid:durableId="2038502302">
    <w:abstractNumId w:val="20"/>
  </w:num>
  <w:num w:numId="5" w16cid:durableId="1284339405">
    <w:abstractNumId w:val="23"/>
  </w:num>
  <w:num w:numId="6" w16cid:durableId="964853467">
    <w:abstractNumId w:val="25"/>
  </w:num>
  <w:num w:numId="7" w16cid:durableId="168451027">
    <w:abstractNumId w:val="29"/>
  </w:num>
  <w:num w:numId="8" w16cid:durableId="1141072913">
    <w:abstractNumId w:val="31"/>
  </w:num>
  <w:num w:numId="9" w16cid:durableId="1440681102">
    <w:abstractNumId w:val="19"/>
  </w:num>
  <w:num w:numId="10" w16cid:durableId="616570629">
    <w:abstractNumId w:val="2"/>
  </w:num>
  <w:num w:numId="11" w16cid:durableId="1856141865">
    <w:abstractNumId w:val="15"/>
  </w:num>
  <w:num w:numId="12" w16cid:durableId="1716419808">
    <w:abstractNumId w:val="8"/>
  </w:num>
  <w:num w:numId="13" w16cid:durableId="1567259740">
    <w:abstractNumId w:val="14"/>
  </w:num>
  <w:num w:numId="14" w16cid:durableId="576596394">
    <w:abstractNumId w:val="30"/>
  </w:num>
  <w:num w:numId="15" w16cid:durableId="907883332">
    <w:abstractNumId w:val="33"/>
  </w:num>
  <w:num w:numId="16" w16cid:durableId="1865826052">
    <w:abstractNumId w:val="18"/>
  </w:num>
  <w:num w:numId="17" w16cid:durableId="1682658473">
    <w:abstractNumId w:val="4"/>
  </w:num>
  <w:num w:numId="18" w16cid:durableId="1631326476">
    <w:abstractNumId w:val="11"/>
  </w:num>
  <w:num w:numId="19" w16cid:durableId="1129084268">
    <w:abstractNumId w:val="16"/>
  </w:num>
  <w:num w:numId="20" w16cid:durableId="1498107972">
    <w:abstractNumId w:val="9"/>
  </w:num>
  <w:num w:numId="21" w16cid:durableId="1744139906">
    <w:abstractNumId w:val="12"/>
  </w:num>
  <w:num w:numId="22" w16cid:durableId="252395967">
    <w:abstractNumId w:val="32"/>
  </w:num>
  <w:num w:numId="23" w16cid:durableId="1618490678">
    <w:abstractNumId w:val="26"/>
  </w:num>
  <w:num w:numId="24" w16cid:durableId="1760904183">
    <w:abstractNumId w:val="6"/>
  </w:num>
  <w:num w:numId="25" w16cid:durableId="1462960649">
    <w:abstractNumId w:val="22"/>
  </w:num>
  <w:num w:numId="26" w16cid:durableId="419758486">
    <w:abstractNumId w:val="0"/>
  </w:num>
  <w:num w:numId="27" w16cid:durableId="916672738">
    <w:abstractNumId w:val="3"/>
  </w:num>
  <w:num w:numId="28" w16cid:durableId="1397514885">
    <w:abstractNumId w:val="13"/>
  </w:num>
  <w:num w:numId="29" w16cid:durableId="1533764272">
    <w:abstractNumId w:val="24"/>
  </w:num>
  <w:num w:numId="30" w16cid:durableId="1622570350">
    <w:abstractNumId w:val="24"/>
  </w:num>
  <w:num w:numId="31" w16cid:durableId="1483540369">
    <w:abstractNumId w:val="21"/>
  </w:num>
  <w:num w:numId="32" w16cid:durableId="1377466826">
    <w:abstractNumId w:val="28"/>
  </w:num>
  <w:num w:numId="33" w16cid:durableId="1988122179">
    <w:abstractNumId w:val="5"/>
  </w:num>
  <w:num w:numId="34" w16cid:durableId="317923156">
    <w:abstractNumId w:val="10"/>
  </w:num>
  <w:num w:numId="35" w16cid:durableId="98323749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AF8"/>
    <w:rsid w:val="00024611"/>
    <w:rsid w:val="000247EE"/>
    <w:rsid w:val="00035222"/>
    <w:rsid w:val="00042B7E"/>
    <w:rsid w:val="00066CCD"/>
    <w:rsid w:val="0007370D"/>
    <w:rsid w:val="00075288"/>
    <w:rsid w:val="00086543"/>
    <w:rsid w:val="00090BA0"/>
    <w:rsid w:val="000A039F"/>
    <w:rsid w:val="000A0B87"/>
    <w:rsid w:val="000D1B00"/>
    <w:rsid w:val="000E2BC1"/>
    <w:rsid w:val="000E352F"/>
    <w:rsid w:val="000E4F86"/>
    <w:rsid w:val="000E6099"/>
    <w:rsid w:val="00131440"/>
    <w:rsid w:val="00131B65"/>
    <w:rsid w:val="00146EDE"/>
    <w:rsid w:val="001527B3"/>
    <w:rsid w:val="001553C0"/>
    <w:rsid w:val="0015575D"/>
    <w:rsid w:val="00195A5A"/>
    <w:rsid w:val="001A2B00"/>
    <w:rsid w:val="001A44B9"/>
    <w:rsid w:val="001A547B"/>
    <w:rsid w:val="001B45F9"/>
    <w:rsid w:val="001B5076"/>
    <w:rsid w:val="001D1F39"/>
    <w:rsid w:val="001E5AE8"/>
    <w:rsid w:val="001F3474"/>
    <w:rsid w:val="001F4F30"/>
    <w:rsid w:val="002152A2"/>
    <w:rsid w:val="00223D4D"/>
    <w:rsid w:val="00225266"/>
    <w:rsid w:val="0022783B"/>
    <w:rsid w:val="00280E02"/>
    <w:rsid w:val="00281332"/>
    <w:rsid w:val="0028333C"/>
    <w:rsid w:val="002D2D6B"/>
    <w:rsid w:val="002E4AE3"/>
    <w:rsid w:val="002F1B7D"/>
    <w:rsid w:val="00305010"/>
    <w:rsid w:val="003117AC"/>
    <w:rsid w:val="00311B33"/>
    <w:rsid w:val="003155B8"/>
    <w:rsid w:val="00325597"/>
    <w:rsid w:val="0032705D"/>
    <w:rsid w:val="00340015"/>
    <w:rsid w:val="003478F2"/>
    <w:rsid w:val="0035346B"/>
    <w:rsid w:val="00353A91"/>
    <w:rsid w:val="003871EC"/>
    <w:rsid w:val="00387A6E"/>
    <w:rsid w:val="00392DCF"/>
    <w:rsid w:val="003A46B3"/>
    <w:rsid w:val="003B0D58"/>
    <w:rsid w:val="003B4522"/>
    <w:rsid w:val="003E3AF9"/>
    <w:rsid w:val="0040347D"/>
    <w:rsid w:val="00405269"/>
    <w:rsid w:val="00406497"/>
    <w:rsid w:val="004136FA"/>
    <w:rsid w:val="00421F31"/>
    <w:rsid w:val="004246B1"/>
    <w:rsid w:val="00427055"/>
    <w:rsid w:val="0043085B"/>
    <w:rsid w:val="004322B2"/>
    <w:rsid w:val="004557A6"/>
    <w:rsid w:val="00484DFF"/>
    <w:rsid w:val="004948A1"/>
    <w:rsid w:val="00497C1C"/>
    <w:rsid w:val="004A77D6"/>
    <w:rsid w:val="004C06DD"/>
    <w:rsid w:val="004E425B"/>
    <w:rsid w:val="00506F31"/>
    <w:rsid w:val="00507C1C"/>
    <w:rsid w:val="00517B83"/>
    <w:rsid w:val="00535DA8"/>
    <w:rsid w:val="00537B3F"/>
    <w:rsid w:val="0056348F"/>
    <w:rsid w:val="00591251"/>
    <w:rsid w:val="005A1324"/>
    <w:rsid w:val="005E2227"/>
    <w:rsid w:val="005E50E3"/>
    <w:rsid w:val="005F04FA"/>
    <w:rsid w:val="00606353"/>
    <w:rsid w:val="006135D5"/>
    <w:rsid w:val="006235F8"/>
    <w:rsid w:val="00647F79"/>
    <w:rsid w:val="006664C8"/>
    <w:rsid w:val="006730CF"/>
    <w:rsid w:val="006828AC"/>
    <w:rsid w:val="00686AD9"/>
    <w:rsid w:val="0069213E"/>
    <w:rsid w:val="006962C7"/>
    <w:rsid w:val="0069765A"/>
    <w:rsid w:val="006A1FCC"/>
    <w:rsid w:val="006A24C7"/>
    <w:rsid w:val="006A6F4A"/>
    <w:rsid w:val="006B2675"/>
    <w:rsid w:val="006C4305"/>
    <w:rsid w:val="006F12E0"/>
    <w:rsid w:val="00700A2F"/>
    <w:rsid w:val="00706C17"/>
    <w:rsid w:val="00712322"/>
    <w:rsid w:val="00722196"/>
    <w:rsid w:val="007222B2"/>
    <w:rsid w:val="007335F2"/>
    <w:rsid w:val="00734F24"/>
    <w:rsid w:val="00735336"/>
    <w:rsid w:val="00745752"/>
    <w:rsid w:val="00747A03"/>
    <w:rsid w:val="007506D3"/>
    <w:rsid w:val="0075531E"/>
    <w:rsid w:val="007604DF"/>
    <w:rsid w:val="00762EE6"/>
    <w:rsid w:val="00773C9C"/>
    <w:rsid w:val="00780760"/>
    <w:rsid w:val="00785579"/>
    <w:rsid w:val="007A79FF"/>
    <w:rsid w:val="007B33E7"/>
    <w:rsid w:val="007C51C6"/>
    <w:rsid w:val="007E250C"/>
    <w:rsid w:val="007E531C"/>
    <w:rsid w:val="007F7CFB"/>
    <w:rsid w:val="0082699F"/>
    <w:rsid w:val="00836424"/>
    <w:rsid w:val="00871FC5"/>
    <w:rsid w:val="00875AA9"/>
    <w:rsid w:val="008A6E2B"/>
    <w:rsid w:val="008A6F44"/>
    <w:rsid w:val="008B49FE"/>
    <w:rsid w:val="008B51E3"/>
    <w:rsid w:val="008D19CE"/>
    <w:rsid w:val="008D53D0"/>
    <w:rsid w:val="008F4E23"/>
    <w:rsid w:val="00910A41"/>
    <w:rsid w:val="00915DA2"/>
    <w:rsid w:val="00924552"/>
    <w:rsid w:val="009311C4"/>
    <w:rsid w:val="009544C5"/>
    <w:rsid w:val="00961A3A"/>
    <w:rsid w:val="00961D98"/>
    <w:rsid w:val="00974321"/>
    <w:rsid w:val="009B5D02"/>
    <w:rsid w:val="009D546B"/>
    <w:rsid w:val="009D604F"/>
    <w:rsid w:val="009E374A"/>
    <w:rsid w:val="009F10A6"/>
    <w:rsid w:val="009F732E"/>
    <w:rsid w:val="00A03B99"/>
    <w:rsid w:val="00A1262E"/>
    <w:rsid w:val="00A24A3C"/>
    <w:rsid w:val="00A27DCE"/>
    <w:rsid w:val="00A30092"/>
    <w:rsid w:val="00A304E5"/>
    <w:rsid w:val="00A30759"/>
    <w:rsid w:val="00A307B2"/>
    <w:rsid w:val="00A35F5D"/>
    <w:rsid w:val="00A36BDE"/>
    <w:rsid w:val="00A53364"/>
    <w:rsid w:val="00A55A5A"/>
    <w:rsid w:val="00A62FFA"/>
    <w:rsid w:val="00A736D7"/>
    <w:rsid w:val="00A809BB"/>
    <w:rsid w:val="00A9337C"/>
    <w:rsid w:val="00A97A49"/>
    <w:rsid w:val="00AC0B6E"/>
    <w:rsid w:val="00AD1B9D"/>
    <w:rsid w:val="00AD5D49"/>
    <w:rsid w:val="00AD6D28"/>
    <w:rsid w:val="00AE152D"/>
    <w:rsid w:val="00AE2189"/>
    <w:rsid w:val="00AE46B7"/>
    <w:rsid w:val="00AF1967"/>
    <w:rsid w:val="00AF273D"/>
    <w:rsid w:val="00B02221"/>
    <w:rsid w:val="00B02738"/>
    <w:rsid w:val="00B0314F"/>
    <w:rsid w:val="00B05C36"/>
    <w:rsid w:val="00B137FA"/>
    <w:rsid w:val="00B26D81"/>
    <w:rsid w:val="00B33E1E"/>
    <w:rsid w:val="00B37C7C"/>
    <w:rsid w:val="00B410C9"/>
    <w:rsid w:val="00B57C18"/>
    <w:rsid w:val="00B70B49"/>
    <w:rsid w:val="00B7222D"/>
    <w:rsid w:val="00B74D23"/>
    <w:rsid w:val="00B8079C"/>
    <w:rsid w:val="00B940D2"/>
    <w:rsid w:val="00BA68CB"/>
    <w:rsid w:val="00BC1033"/>
    <w:rsid w:val="00BD202A"/>
    <w:rsid w:val="00BE3894"/>
    <w:rsid w:val="00BF370E"/>
    <w:rsid w:val="00BF4AF6"/>
    <w:rsid w:val="00C12BBF"/>
    <w:rsid w:val="00C17836"/>
    <w:rsid w:val="00C20251"/>
    <w:rsid w:val="00C23969"/>
    <w:rsid w:val="00C269FF"/>
    <w:rsid w:val="00C31495"/>
    <w:rsid w:val="00C46D82"/>
    <w:rsid w:val="00C51DFC"/>
    <w:rsid w:val="00C63B11"/>
    <w:rsid w:val="00C67E53"/>
    <w:rsid w:val="00C713F1"/>
    <w:rsid w:val="00C85D9C"/>
    <w:rsid w:val="00C97BBE"/>
    <w:rsid w:val="00CB652D"/>
    <w:rsid w:val="00CC5755"/>
    <w:rsid w:val="00CD665C"/>
    <w:rsid w:val="00CF023A"/>
    <w:rsid w:val="00CF4564"/>
    <w:rsid w:val="00D14E27"/>
    <w:rsid w:val="00D32556"/>
    <w:rsid w:val="00D5255E"/>
    <w:rsid w:val="00D534B4"/>
    <w:rsid w:val="00D64663"/>
    <w:rsid w:val="00D732DB"/>
    <w:rsid w:val="00D812C4"/>
    <w:rsid w:val="00D843C9"/>
    <w:rsid w:val="00D856A5"/>
    <w:rsid w:val="00D90BBE"/>
    <w:rsid w:val="00D976C6"/>
    <w:rsid w:val="00DA1393"/>
    <w:rsid w:val="00DE3B8F"/>
    <w:rsid w:val="00DF63C2"/>
    <w:rsid w:val="00E06B0E"/>
    <w:rsid w:val="00E21AF8"/>
    <w:rsid w:val="00E41653"/>
    <w:rsid w:val="00E55C5C"/>
    <w:rsid w:val="00E75312"/>
    <w:rsid w:val="00E8611C"/>
    <w:rsid w:val="00EA3D8B"/>
    <w:rsid w:val="00EA63A2"/>
    <w:rsid w:val="00EB1293"/>
    <w:rsid w:val="00EC766C"/>
    <w:rsid w:val="00ED5926"/>
    <w:rsid w:val="00EF411A"/>
    <w:rsid w:val="00F0042D"/>
    <w:rsid w:val="00F0496F"/>
    <w:rsid w:val="00F06360"/>
    <w:rsid w:val="00F12491"/>
    <w:rsid w:val="00F1691E"/>
    <w:rsid w:val="00F20E7A"/>
    <w:rsid w:val="00F32A21"/>
    <w:rsid w:val="00F37901"/>
    <w:rsid w:val="00F50179"/>
    <w:rsid w:val="00F51F48"/>
    <w:rsid w:val="00F67308"/>
    <w:rsid w:val="00F73466"/>
    <w:rsid w:val="00F82FA4"/>
    <w:rsid w:val="00F906B5"/>
    <w:rsid w:val="00F934B8"/>
    <w:rsid w:val="00F93E73"/>
    <w:rsid w:val="00F97AA1"/>
    <w:rsid w:val="00F97D17"/>
    <w:rsid w:val="00FA6D95"/>
    <w:rsid w:val="00FA741B"/>
    <w:rsid w:val="00FB6B08"/>
    <w:rsid w:val="00FC6CCE"/>
    <w:rsid w:val="00FC77EE"/>
    <w:rsid w:val="00FD0380"/>
    <w:rsid w:val="00FE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DEEDD29"/>
  <w15:chartTrackingRefBased/>
  <w15:docId w15:val="{8BF2023E-5750-4371-A958-65246CA1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Heading1">
    <w:name w:val="heading 1"/>
    <w:basedOn w:val="Normal"/>
    <w:next w:val="Normal"/>
    <w:link w:val="Heading1Char"/>
    <w:autoRedefine/>
    <w:qFormat/>
    <w:rsid w:val="008A6F44"/>
    <w:pPr>
      <w:keepNext/>
      <w:numPr>
        <w:numId w:val="1"/>
      </w:numPr>
      <w:spacing w:before="360"/>
      <w:ind w:left="426" w:right="142" w:hanging="284"/>
      <w:jc w:val="both"/>
      <w:outlineLvl w:val="0"/>
    </w:pPr>
    <w:rPr>
      <w:rFonts w:ascii="Segoe UI" w:hAnsi="Segoe UI"/>
      <w:b/>
      <w:caps/>
      <w:kern w:val="28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A6F44"/>
    <w:rPr>
      <w:rFonts w:ascii="Segoe UI" w:hAnsi="Segoe UI"/>
      <w:b/>
      <w:caps/>
      <w:kern w:val="28"/>
      <w:sz w:val="28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1F3474"/>
    <w:rPr>
      <w:color w:val="808080"/>
    </w:rPr>
  </w:style>
  <w:style w:type="paragraph" w:styleId="Header">
    <w:name w:val="header"/>
    <w:basedOn w:val="Normal"/>
    <w:link w:val="Head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Footer">
    <w:name w:val="footer"/>
    <w:basedOn w:val="Normal"/>
    <w:link w:val="FooterChar"/>
    <w:unhideWhenUsed/>
    <w:rsid w:val="007335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5F2"/>
    <w:rPr>
      <w:rFonts w:ascii="Times New Roman" w:eastAsia="Times New Roman" w:hAnsi="Times New Roman" w:cs="Times New Roman"/>
      <w:sz w:val="24"/>
      <w:szCs w:val="24"/>
      <w:lang w:val="sr-Latn-CS" w:eastAsia="sr-Latn-CS"/>
    </w:rPr>
  </w:style>
  <w:style w:type="paragraph" w:styleId="ListParagraph">
    <w:name w:val="List Paragraph"/>
    <w:basedOn w:val="Normal"/>
    <w:uiPriority w:val="34"/>
    <w:qFormat/>
    <w:rsid w:val="005E50E3"/>
    <w:pPr>
      <w:ind w:left="720"/>
      <w:contextualSpacing/>
    </w:pPr>
  </w:style>
  <w:style w:type="paragraph" w:customStyle="1" w:styleId="Default">
    <w:name w:val="Default"/>
    <w:rsid w:val="00F1249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sr-Latn-RS"/>
    </w:rPr>
  </w:style>
  <w:style w:type="character" w:styleId="Hyperlink">
    <w:name w:val="Hyperlink"/>
    <w:basedOn w:val="DefaultParagraphFont"/>
    <w:uiPriority w:val="99"/>
    <w:unhideWhenUsed/>
    <w:rsid w:val="00686AD9"/>
    <w:rPr>
      <w:color w:val="0000FF"/>
      <w:u w:val="single"/>
    </w:rPr>
  </w:style>
  <w:style w:type="character" w:styleId="PageNumber">
    <w:name w:val="page number"/>
    <w:basedOn w:val="DefaultParagraphFont"/>
    <w:rsid w:val="000E2BC1"/>
  </w:style>
  <w:style w:type="paragraph" w:styleId="NormalWeb">
    <w:name w:val="Normal (Web)"/>
    <w:basedOn w:val="Normal"/>
    <w:uiPriority w:val="99"/>
    <w:unhideWhenUsed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styleId="Strong">
    <w:name w:val="Strong"/>
    <w:uiPriority w:val="22"/>
    <w:qFormat/>
    <w:rsid w:val="000E2BC1"/>
    <w:rPr>
      <w:b/>
      <w:bCs/>
    </w:rPr>
  </w:style>
  <w:style w:type="character" w:customStyle="1" w:styleId="style151">
    <w:name w:val="style151"/>
    <w:rsid w:val="000E2BC1"/>
    <w:rPr>
      <w:color w:val="000000"/>
    </w:rPr>
  </w:style>
  <w:style w:type="character" w:customStyle="1" w:styleId="style291">
    <w:name w:val="style291"/>
    <w:rsid w:val="000E2BC1"/>
    <w:rPr>
      <w:sz w:val="17"/>
      <w:szCs w:val="17"/>
    </w:rPr>
  </w:style>
  <w:style w:type="paragraph" w:styleId="BalloonText">
    <w:name w:val="Balloon Text"/>
    <w:basedOn w:val="Normal"/>
    <w:link w:val="BalloonTextChar"/>
    <w:rsid w:val="000E2B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E2BC1"/>
    <w:rPr>
      <w:rFonts w:ascii="Tahoma" w:eastAsia="Times New Roman" w:hAnsi="Tahoma" w:cs="Tahoma"/>
      <w:sz w:val="16"/>
      <w:szCs w:val="16"/>
      <w:lang w:val="sr-Latn-CS" w:eastAsia="sr-Latn-CS"/>
    </w:rPr>
  </w:style>
  <w:style w:type="table" w:styleId="TableGrid">
    <w:name w:val="Table Grid"/>
    <w:basedOn w:val="TableNormal"/>
    <w:rsid w:val="000E2B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r-Latn-R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0E2BC1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 w:eastAsia="en-US"/>
    </w:rPr>
  </w:style>
  <w:style w:type="paragraph" w:customStyle="1" w:styleId="paragraph">
    <w:name w:val="paragraph"/>
    <w:basedOn w:val="Normal"/>
    <w:rsid w:val="000E2BC1"/>
    <w:pPr>
      <w:spacing w:before="100" w:beforeAutospacing="1" w:after="100" w:afterAutospacing="1"/>
    </w:pPr>
    <w:rPr>
      <w:lang w:val="sr-Latn-RS" w:eastAsia="sr-Latn-RS"/>
    </w:rPr>
  </w:style>
  <w:style w:type="character" w:customStyle="1" w:styleId="eop">
    <w:name w:val="eop"/>
    <w:rsid w:val="000E2BC1"/>
  </w:style>
  <w:style w:type="character" w:customStyle="1" w:styleId="normaltextrun">
    <w:name w:val="normaltextrun"/>
    <w:rsid w:val="000E2BC1"/>
  </w:style>
  <w:style w:type="character" w:customStyle="1" w:styleId="apple-converted-space">
    <w:name w:val="apple-converted-space"/>
    <w:rsid w:val="000E2BC1"/>
  </w:style>
  <w:style w:type="character" w:styleId="UnresolvedMention">
    <w:name w:val="Unresolved Mention"/>
    <w:basedOn w:val="DefaultParagraphFont"/>
    <w:uiPriority w:val="99"/>
    <w:semiHidden/>
    <w:unhideWhenUsed/>
    <w:rsid w:val="00E06B0E"/>
    <w:rPr>
      <w:color w:val="808080"/>
      <w:shd w:val="clear" w:color="auto" w:fill="E6E6E6"/>
    </w:rPr>
  </w:style>
  <w:style w:type="paragraph" w:styleId="BodyText">
    <w:name w:val="Body Text"/>
    <w:basedOn w:val="Normal"/>
    <w:link w:val="BodyTextChar"/>
    <w:uiPriority w:val="1"/>
    <w:qFormat/>
    <w:rsid w:val="0082699F"/>
    <w:pPr>
      <w:widowControl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2699F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11B1B-9DAC-46EB-80DF-2BAB45AE6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Bosnai</dc:creator>
  <cp:keywords/>
  <dc:description/>
  <cp:lastModifiedBy>Dunja Bogdanović</cp:lastModifiedBy>
  <cp:revision>13</cp:revision>
  <cp:lastPrinted>2018-12-13T09:32:00Z</cp:lastPrinted>
  <dcterms:created xsi:type="dcterms:W3CDTF">2024-04-05T07:06:00Z</dcterms:created>
  <dcterms:modified xsi:type="dcterms:W3CDTF">2024-04-09T09:38:00Z</dcterms:modified>
</cp:coreProperties>
</file>