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clone baseline.xlsx 2.1.1-fcrt.conf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063"/>
        <w:gridCol w:w="8396"/>
        <w:gridCol w:w="122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39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2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39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2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7592"/>
        <w:gridCol w:w="121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0" w:leftChars="0" w:firstLine="179" w:firstLineChars="112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92" w:type="dxa"/>
            <w:vMerge w:val="restart"/>
            <w:shd w:val="clear" w:color="auto" w:fill="292929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7592" w:type="dxa"/>
            <w:vMerge w:val="continue"/>
            <w:shd w:val="clear" w:color="auto" w:fill="292929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442"/>
        <w:gridCol w:w="1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680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the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bidi w:val="0"/>
              <w:ind w:left="0" w:leftChars="0" w:firstLine="179" w:firstLineChars="112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69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69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0" w:name="_Ref258648228"/>
            <w:bookmarkEnd w:id="0"/>
          </w:p>
        </w:tc>
        <w:tc>
          <w:tcPr>
            <w:tcW w:w="13639" w:type="dxa"/>
            <w:gridSpan w:val="3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691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691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639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68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59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1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5659"/>
        <w:gridCol w:w="373"/>
        <w:gridCol w:w="7423"/>
        <w:gridCol w:w="12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Verify 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</w:t>
            </w:r>
            <w:r>
              <w:rPr>
                <w:rStyle w:val="13"/>
                <w:rFonts w:hint="default"/>
                <w:vertAlign w:val="baseline"/>
                <w:lang w:val="en-US"/>
              </w:rPr>
              <w:t>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79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logs/app-baseline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-1b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79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244973800"/>
            <w:bookmarkEnd w:id="1"/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925881580"/>
            <w:bookmarkEnd w:id="2"/>
          </w:p>
        </w:tc>
        <w:tc>
          <w:tcPr>
            <w:tcW w:w="14674" w:type="dxa"/>
            <w:gridSpan w:val="4"/>
            <w:vAlign w:val="center"/>
          </w:tcPr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bidi w:val="0"/>
              <w:ind w:left="720"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796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6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796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21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1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2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19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628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62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917700" cy="1195070"/>
                  <wp:effectExtent l="0" t="0" r="2540" b="508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119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62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2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</w:tr>
    </w:tbl>
    <w:p/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400"/>
        <w:gridCol w:w="3743"/>
        <w:gridCol w:w="4448"/>
        <w:gridCol w:w="10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18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GoBack"/>
          </w:p>
        </w:tc>
        <w:tc>
          <w:tcPr>
            <w:tcW w:w="91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1: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margin_mode: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"cross"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1: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</w:tr>
      <w:bookmarkEnd w:id="7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bidi w:val="0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191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400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191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003"/>
        <w:gridCol w:w="7666"/>
        <w:gridCol w:w="102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Initialize and Open Response Workbook [fcrt-cs-2a.xlsx]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715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query results 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DOCPROPERTY Path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fcrt/2.1-cli-om/2.1.1-req-no-expiry/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705970296"/>
            <w:bookmarkEnd w:id="3"/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666" w:type="dxa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7585" cy="410210"/>
                  <wp:effectExtent l="0" t="0" r="10160" b="1270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7585" cy="410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666" w:type="dxa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2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43120" cy="407035"/>
                  <wp:effectExtent l="0" t="0" r="3175" b="4445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312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666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2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019"/>
        <w:gridCol w:w="7566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756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63440" cy="1021715"/>
                  <wp:effectExtent l="0" t="0" r="0" b="6985"/>
                  <wp:docPr id="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0" cy="1021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756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363"/>
        <w:gridCol w:w="7208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query results 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DOCPROPERTY Path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fcrt/2.1-cli-om/2.1.1-req-no-expiry/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20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begin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instrText xml:space="preserve"> DOCPROPERTY Path \* MERGEFORMAT </w:instrTex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separate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fcrt/2.1-cli-om/2.1.1-req-no-expiry/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fldChar w:fldCharType="end"/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logs/app-fcrt-cs-</w:t>
            </w:r>
            <w:r>
              <w:rPr>
                <w:rFonts w:hint="default" w:ascii="DejaVu Sans Mono" w:hAnsi="DejaVu Sans Mono" w:cs="DejaVu Sans Mono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2b</w:t>
            </w: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/api/v1/trade/orders-history?before=1000110517214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/api/v1/trade/orders-history?before=1000110626896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78" w:leftChars="99" w:firstLine="0" w:firstLineChars="0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cs="DejaVu Sans Mono" w:eastAsiaTheme="minorEastAsia"/>
                <w:b w:val="0"/>
                <w:bCs w:val="0"/>
                <w:color w:val="D6DCE5" w:themeColor="text2" w:themeTint="33"/>
                <w:kern w:val="0"/>
                <w:sz w:val="16"/>
                <w:szCs w:val="16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 or failure to match;</w:t>
            </w:r>
          </w:p>
        </w:tc>
        <w:tc>
          <w:tcPr>
            <w:tcW w:w="720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337956143"/>
            <w:bookmarkEnd w:id="4"/>
          </w:p>
        </w:tc>
        <w:tc>
          <w:tcPr>
            <w:tcW w:w="14691" w:type="dxa"/>
            <w:gridSpan w:val="3"/>
            <w:vAlign w:val="center"/>
          </w:tcPr>
          <w:p>
            <w:pPr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verify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208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260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260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23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23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23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23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260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7208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9645" cy="424815"/>
                  <wp:effectExtent l="0" t="0" r="3810" b="381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9645" cy="424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_Ref337956143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0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15485" cy="385445"/>
                  <wp:effectExtent l="0" t="0" r="10795" b="8890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5485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_Ref337956143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08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is open and matches request details; </w:t>
            </w:r>
          </w:p>
        </w:tc>
        <w:tc>
          <w:tcPr>
            <w:tcW w:w="7208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40835" cy="764540"/>
                  <wp:effectExtent l="0" t="0" r="8255" b="6985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764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6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order details do not match;</w:t>
            </w:r>
          </w:p>
        </w:tc>
        <w:tc>
          <w:tcPr>
            <w:tcW w:w="7208" w:type="dxa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407"/>
        <w:gridCol w:w="7167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40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716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32580" cy="896620"/>
                  <wp:effectExtent l="0" t="0" r="16510" b="12065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2580" cy="896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4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716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06"/>
        <w:gridCol w:w="672"/>
        <w:gridCol w:w="738"/>
        <w:gridCol w:w="6364"/>
        <w:gridCol w:w="16"/>
        <w:gridCol w:w="109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5" w:name="_Ref1044045801"/>
            <w:bookmarkEnd w:id="5"/>
          </w:p>
        </w:tc>
        <w:tc>
          <w:tcPr>
            <w:tcW w:w="1469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query results 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DOCPROPERTY Path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fcrt/2.1-cli-om/2.1.1-req-no-expiry/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0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380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109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380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057995011"/>
            <w:bookmarkEnd w:id="6"/>
          </w:p>
        </w:tc>
        <w:tc>
          <w:tcPr>
            <w:tcW w:w="14697" w:type="dxa"/>
            <w:gridSpan w:val="7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1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74" w:type="dxa"/>
            <w:gridSpan w:val="3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340" cy="433705"/>
                  <wp:effectExtent l="0" t="0" r="6985" b="1206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340" cy="4337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1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74" w:type="dxa"/>
            <w:gridSpan w:val="3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 save the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484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02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484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02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6847"/>
        <w:gridCol w:w="11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 shall be shown on all but order tab;</w:t>
            </w:r>
          </w:p>
        </w:tc>
        <w:tc>
          <w:tcPr>
            <w:tcW w:w="684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8780" cy="917575"/>
                  <wp:effectExtent l="0" t="0" r="8890" b="8255"/>
                  <wp:docPr id="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8780" cy="917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Memo field reports ‘changed from Pending to Canceled’;</w:t>
            </w:r>
          </w:p>
        </w:tc>
        <w:tc>
          <w:tcPr>
            <w:tcW w:w="684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828"/>
        <w:gridCol w:w="1762"/>
        <w:gridCol w:w="5981"/>
        <w:gridCol w:w="112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Save workbook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DOCPROPERTY Path \* MERGEFORMAT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fcrt/2.1-cli-om/2.1.1-req-no-expiry/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5981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5981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774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774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743" w:type="dxa"/>
            <w:gridSpan w:val="2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743" w:type="dxa"/>
            <w:gridSpan w:val="2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20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Copy each table/view and paste into the fcrt workbook;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sheets contain exactly the same # of rows;</w:t>
            </w:r>
          </w:p>
        </w:tc>
        <w:tc>
          <w:tcPr>
            <w:tcW w:w="774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20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Not all sheets have exactly the same # of rows;</w:t>
            </w:r>
          </w:p>
        </w:tc>
        <w:tc>
          <w:tcPr>
            <w:tcW w:w="774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065"/>
        <w:gridCol w:w="11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Both order and request status show ‘Closed’;</w:t>
            </w:r>
          </w:p>
        </w:tc>
        <w:tc>
          <w:tcPr>
            <w:tcW w:w="7065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82770" cy="546100"/>
                  <wp:effectExtent l="0" t="0" r="6350" b="2540"/>
                  <wp:docPr id="27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277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Either the order or request statuses are not ‘Closed’;</w:t>
            </w:r>
          </w:p>
        </w:tc>
        <w:tc>
          <w:tcPr>
            <w:tcW w:w="7065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+Body Asian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a">
    <w:panose1 w:val="020B0502040504020204"/>
    <w:charset w:val="00"/>
    <w:family w:val="auto"/>
    <w:pitch w:val="default"/>
    <w:sig w:usb0="80000003" w:usb1="0200E3E4" w:usb2="00040020" w:usb3="0580A048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keepNext w:val="0"/>
        <w:keepLines w:val="0"/>
        <w:widowControl/>
        <w:suppressLineNumbers w:val="0"/>
        <w:jc w:val="left"/>
        <w:rPr>
          <w:rFonts w:hint="default"/>
          <w:lang w:val="en-US"/>
        </w:rPr>
      </w:pPr>
      <w:r>
        <w:rPr>
          <w:rStyle w:val="11"/>
        </w:rPr>
        <w:footnoteRef/>
      </w:r>
      <w:r>
        <w:rPr>
          <w:rStyle w:val="19"/>
        </w:rPr>
        <w:t xml:space="preserve"> </w:t>
      </w:r>
      <w:r>
        <w:rPr>
          <w:rStyle w:val="19"/>
          <w:rFonts w:hint="default"/>
          <w:b/>
          <w:bCs/>
          <w:lang w:val="en-US"/>
        </w:rPr>
        <w:t>Enabled Instruments</w:t>
      </w:r>
      <w:r>
        <w:rPr>
          <w:rStyle w:val="19"/>
          <w:rFonts w:hint="default"/>
          <w:lang w:val="en-US"/>
        </w:rPr>
        <w:t xml:space="preserve">: </w:t>
      </w:r>
      <w:r>
        <w:rPr>
          <w:rStyle w:val="19"/>
          <w:lang w:val="en-US" w:eastAsia="zh-CN"/>
        </w:rPr>
        <w:t>select</w:t>
      </w:r>
      <w:r>
        <w:rPr>
          <w:rStyle w:val="19"/>
          <w:rFonts w:hint="default"/>
          <w:lang w:val="en-US" w:eastAsia="zh-CN"/>
        </w:rPr>
        <w:t xml:space="preserve"> * from devel.vw_auth_trade_instruments vati where vati.auto_status = 'Enabled';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7FF2A2D"/>
    <w:rsid w:val="18FF8E14"/>
    <w:rsid w:val="2FFEE232"/>
    <w:rsid w:val="336D4050"/>
    <w:rsid w:val="3B9B8AE6"/>
    <w:rsid w:val="3FB5746B"/>
    <w:rsid w:val="3FE471F9"/>
    <w:rsid w:val="3FFF2907"/>
    <w:rsid w:val="45EFC253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9EAB8B1"/>
    <w:rsid w:val="69F51EB4"/>
    <w:rsid w:val="6C53C0DB"/>
    <w:rsid w:val="6C5F622D"/>
    <w:rsid w:val="6F7F601B"/>
    <w:rsid w:val="6FEB2288"/>
    <w:rsid w:val="74FD7CB9"/>
    <w:rsid w:val="75F649A6"/>
    <w:rsid w:val="77F33736"/>
    <w:rsid w:val="78AF0173"/>
    <w:rsid w:val="790E9B07"/>
    <w:rsid w:val="7AFF8A15"/>
    <w:rsid w:val="7B79B3FB"/>
    <w:rsid w:val="7BDD3D60"/>
    <w:rsid w:val="7BED2F43"/>
    <w:rsid w:val="7CBC5F5A"/>
    <w:rsid w:val="7CC8F820"/>
    <w:rsid w:val="7CFDEDDE"/>
    <w:rsid w:val="7D5F4D8B"/>
    <w:rsid w:val="7D6F0C57"/>
    <w:rsid w:val="7DFA5030"/>
    <w:rsid w:val="7E6E0AC9"/>
    <w:rsid w:val="7EF17021"/>
    <w:rsid w:val="7F7D5C14"/>
    <w:rsid w:val="7F9FB97F"/>
    <w:rsid w:val="7FC6566B"/>
    <w:rsid w:val="7FE2D5E0"/>
    <w:rsid w:val="7FE7F058"/>
    <w:rsid w:val="7FEB8285"/>
    <w:rsid w:val="7FFDF824"/>
    <w:rsid w:val="7FFF0BEF"/>
    <w:rsid w:val="7FFF27E8"/>
    <w:rsid w:val="7FFF9D1C"/>
    <w:rsid w:val="8FDB8BC0"/>
    <w:rsid w:val="957DC018"/>
    <w:rsid w:val="99FD2038"/>
    <w:rsid w:val="9DFFC215"/>
    <w:rsid w:val="9FD7E140"/>
    <w:rsid w:val="9FDF17FD"/>
    <w:rsid w:val="A3F32079"/>
    <w:rsid w:val="A6FEA5AA"/>
    <w:rsid w:val="ACDFC1C7"/>
    <w:rsid w:val="ACF794E8"/>
    <w:rsid w:val="AF7C9638"/>
    <w:rsid w:val="B7AF9110"/>
    <w:rsid w:val="B7DF5CBF"/>
    <w:rsid w:val="BAAFC563"/>
    <w:rsid w:val="BD367344"/>
    <w:rsid w:val="BECD8556"/>
    <w:rsid w:val="BF365FC1"/>
    <w:rsid w:val="BFF7AA67"/>
    <w:rsid w:val="BFFB43F4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BF3624"/>
    <w:rsid w:val="EFD7D406"/>
    <w:rsid w:val="EFFDB84A"/>
    <w:rsid w:val="F33FD2B0"/>
    <w:rsid w:val="F3A104A9"/>
    <w:rsid w:val="F3F1B1E5"/>
    <w:rsid w:val="F5EEDC7D"/>
    <w:rsid w:val="F71BB228"/>
    <w:rsid w:val="F7F71EA1"/>
    <w:rsid w:val="F9BF48B0"/>
    <w:rsid w:val="F9E9A6F6"/>
    <w:rsid w:val="FB5F7E19"/>
    <w:rsid w:val="FB74B0F3"/>
    <w:rsid w:val="FB9D5091"/>
    <w:rsid w:val="FBCEF7BF"/>
    <w:rsid w:val="FBCF0EB0"/>
    <w:rsid w:val="FC575747"/>
    <w:rsid w:val="FD3E6824"/>
    <w:rsid w:val="FDBB30B0"/>
    <w:rsid w:val="FDFFE101"/>
    <w:rsid w:val="FF79C1E6"/>
    <w:rsid w:val="FFA974AB"/>
    <w:rsid w:val="FFB3C5A2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8212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2025-08-16T00:28:00Z</dcterms:created>
  <dc:creator>djorgenson</dc:creator>
  <cp:lastModifiedBy>djorgenson</cp:lastModifiedBy>
  <dcterms:modified xsi:type="dcterms:W3CDTF">2025-11-23T22:13:14Z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