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1" w:name="_GoBack"/>
      <w:bookmarkEnd w:id="1"/>
    </w:p>
    <w:p>
      <w:pPr>
        <w:pStyle w:val="4"/>
        <w:bidi w:val="0"/>
      </w:pPr>
      <w:r>
        <w:rPr>
          <w:rFonts w:hint="default"/>
          <w:lang w:val="en-US"/>
        </w:rPr>
        <w:t>Request without expiry</w:t>
      </w:r>
    </w:p>
    <w:tbl>
      <w:tblPr>
        <w:tblStyle w:val="11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056"/>
        <w:gridCol w:w="8384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 -ef|grep -vE "firefox|browse|brave|root|NX|grep|\?"|grep -E "node|npm|tsx|mjs|ipc"&gt;../logs/ps-ef.log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pwd &amp;&amp; </w:t>
            </w:r>
            <w:r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  <w:t>ls -l ../logs/ps-ef.log &amp;&amp; cat ../logs/ps-ef.log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5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384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2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5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384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1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74"/>
        <w:gridCol w:w="758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blofin.orders;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2"/>
              <w:widowControl w:val="0"/>
              <w:bidi w:val="0"/>
              <w:ind w:left="800" w:leftChars="40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from orders) as orders,</w:t>
            </w:r>
          </w:p>
          <w:p>
            <w:pPr>
              <w:pStyle w:val="12"/>
              <w:widowControl w:val="0"/>
              <w:bidi w:val="0"/>
              <w:ind w:left="800" w:leftChars="40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from vw_orders) as vw_orders,</w:t>
            </w:r>
          </w:p>
          <w:p>
            <w:pPr>
              <w:pStyle w:val="12"/>
              <w:widowControl w:val="0"/>
              <w:bidi w:val="0"/>
              <w:ind w:left="800" w:leftChars="40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81" w:type="dxa"/>
            <w:vMerge w:val="restart"/>
            <w:shd w:val="clear" w:color="auto" w:fill="292929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contain data;</w:t>
            </w:r>
          </w:p>
        </w:tc>
        <w:tc>
          <w:tcPr>
            <w:tcW w:w="7581" w:type="dxa"/>
            <w:vMerge w:val="continue"/>
            <w:shd w:val="clear" w:color="auto" w:fill="292929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1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1"/>
        <w:tblW w:w="1544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48"/>
        <w:gridCol w:w="7469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./2.1.1-req-no-expiry/Documents/fcrt-baseline.xlsx;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5" o:spt="75" type="#_x0000_t75" style="height:44.85pt;width:44.8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5" DrawAspect="Icon" ObjectID="_1468075725" r:id="rId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69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69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review logfile for errors; an error-free example is provided in the app-baseline.docx (right);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8" o:title="oleimage"/>
                  <o:lock v:ext="edit" aspectratio="t"/>
                  <w10:wrap type="none"/>
                  <w10:anchorlock/>
                </v:shape>
                <o:OLEObject Type="Embed" ProgID="Word.Document.12" ShapeID="_x0000_i1026" DrawAspect="Icon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258648228"/>
            <w:bookmarkEnd w:id="0"/>
          </w:p>
        </w:tc>
        <w:tc>
          <w:tcPr>
            <w:tcW w:w="14725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69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3285" cy="438785"/>
                  <wp:effectExtent l="0" t="0" r="4445" b="6985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2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69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(vi);</w:t>
            </w:r>
          </w:p>
        </w:tc>
        <w:tc>
          <w:tcPr>
            <w:tcW w:w="7469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1380" cy="426085"/>
                  <wp:effectExtent l="0" t="0" r="6350" b="254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8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(vi);</w:t>
            </w:r>
          </w:p>
        </w:tc>
        <w:tc>
          <w:tcPr>
            <w:tcW w:w="7469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1"/>
        <w:tblW w:w="15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"/>
        <w:gridCol w:w="622"/>
        <w:gridCol w:w="98"/>
        <w:gridCol w:w="5531"/>
        <w:gridCol w:w="391"/>
        <w:gridCol w:w="3243"/>
        <w:gridCol w:w="4459"/>
        <w:gridCol w:w="92"/>
        <w:gridCol w:w="1009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570" w:hRule="atLeast"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7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6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3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504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fcrt/2.1-cli-om/2.1.1-req-no-expiry/test/fcrt-cs-1a.ts &gt; fcrt/2.1-cli-om/2.1.1-req-no-expiry/logs/fcrt-cs-1a.log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093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093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./2.1.1-req-no-expiry/Documents/fcrt-cs-1a.xlsx;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7" o:spt="75" type="#_x0000_t75" style="height:39.85pt;width:39.8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7" r:id="rId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4" w:type="dxa"/>
            <w:gridSpan w:val="3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340" cy="483870"/>
                  <wp:effectExtent l="0" t="0" r="6985" b="13335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4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4" w:type="dxa"/>
            <w:gridSpan w:val="3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(xi);</w:t>
            </w:r>
          </w:p>
        </w:tc>
        <w:tc>
          <w:tcPr>
            <w:tcW w:w="7794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1245" cy="481965"/>
                  <wp:effectExtent l="0" t="0" r="5080" b="1524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45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(xi);</w:t>
            </w:r>
          </w:p>
        </w:tc>
        <w:tc>
          <w:tcPr>
            <w:tcW w:w="7794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1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57"/>
        <w:gridCol w:w="775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fcrt-cs-1a fcrt-baseline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more than one (1) change &amp; three (3) inserts;</w:t>
            </w:r>
          </w:p>
        </w:tc>
        <w:tc>
          <w:tcPr>
            <w:tcW w:w="775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9015" cy="600075"/>
                  <wp:effectExtent l="0" t="0" r="15875" b="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one (1) change and/or three (3) inserts;</w:t>
            </w:r>
          </w:p>
        </w:tc>
        <w:tc>
          <w:tcPr>
            <w:tcW w:w="775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8" o:spt="75" type="#_x0000_t75" style="height:42.65pt;width:42.6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8" DrawAspect="Icon" ObjectID="_1468075728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469900"/>
                  <wp:effectExtent l="0" t="0" r="12700" b="1016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385445"/>
                  <wp:effectExtent l="0" t="0" r="12700" b="8890"/>
                  <wp:docPr id="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264"/>
        <w:gridCol w:w="74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Exactly four (4) changes &amp; three (2) inserts;</w:t>
            </w:r>
          </w:p>
        </w:tc>
        <w:tc>
          <w:tcPr>
            <w:tcW w:w="7424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8360" cy="763905"/>
                  <wp:effectExtent l="0" t="0" r="5080" b="7620"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60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four (4) change and/or two (2) inserts;</w:t>
            </w:r>
          </w:p>
        </w:tc>
        <w:tc>
          <w:tcPr>
            <w:tcW w:w="7424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1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9"/>
        <w:gridCol w:w="1360"/>
        <w:gridCol w:w="6426"/>
        <w:gridCol w:w="119"/>
        <w:gridCol w:w="982"/>
        <w:gridCol w:w="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Cancel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fcrt/2.1-cli-om/2.1.1-req-no-expiry/test/fcrt-cs-2a.ts &gt; fcrt/2.1-cli-om/2.1.1-req-no-expiry/logs/fcrt-cs-2a.log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state from Pending to Canceled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642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: Request canceled, check db for results.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account: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4e&gt;,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request: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1e 6b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1c aa&gt;,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symbol: ‘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XRP-USDT’,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status: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'Canceled'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memo: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'[Update]: Request updated successfully'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ind w:left="200" w:leftChars="100" w:firstLine="0" w:firstLineChars="0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642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 For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./2.1.1-req-no-expiry/Documents/fcrt-cs-2a.xlsx;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0" o:spt="75" type="#_x0000_t75" style="height:44.15pt;width:44.1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30" DrawAspect="Icon" ObjectID="_1468075730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8705" cy="327660"/>
                  <wp:effectExtent l="0" t="0" r="7620" b="15240"/>
                  <wp:docPr id="1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0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Sheets have differing # of rows;</w:t>
            </w:r>
          </w:p>
        </w:tc>
        <w:tc>
          <w:tcPr>
            <w:tcW w:w="7905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1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852"/>
        <w:gridCol w:w="696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fcrt-cs-1</w:t>
            </w:r>
            <w:r>
              <w:rPr>
                <w:rFonts w:hint="default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Four (4) changes shall be shown; all but the order table;</w:t>
            </w:r>
          </w:p>
        </w:tc>
        <w:tc>
          <w:tcPr>
            <w:tcW w:w="696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272915" cy="740410"/>
                  <wp:effectExtent l="0" t="0" r="13335" b="13970"/>
                  <wp:docPr id="17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91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Changes shown lack ‘changed from Pending to Canceled’;</w:t>
            </w:r>
          </w:p>
        </w:tc>
        <w:tc>
          <w:tcPr>
            <w:tcW w:w="696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1" o:spt="75" type="#_x0000_t75" style="height:43.55pt;width:43.5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31" DrawAspect="Icon" ObjectID="_1468075731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fcrt/2.1-cli-om/2.1.1-req-no-expiry/logs/app-fcrt-cs-2b.log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widowControl w:val="0"/>
              <w:ind w:left="200" w:leftChars="100" w:firstLine="0" w:firstLineChars="0"/>
              <w:jc w:val="both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2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32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cancellation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canceled;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83870"/>
                  <wp:effectExtent l="0" t="0" r="10160" b="13335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with matching details remains open;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2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322580"/>
                  <wp:effectExtent l="0" t="0" r="10795" b="3175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fcrt-cs-2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Both order and request status show ‘Closed’;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74515" cy="904875"/>
                  <wp:effectExtent l="0" t="0" r="14605" b="3810"/>
                  <wp:docPr id="19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Either the order or request statuses are not ‘Closed’;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1B7E219B"/>
    <w:multiLevelType w:val="singleLevel"/>
    <w:tmpl w:val="1B7E219B"/>
    <w:lvl w:ilvl="0" w:tentative="0">
      <w:start w:val="1"/>
      <w:numFmt w:val="upperLetter"/>
      <w:pStyle w:val="13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336D4050"/>
    <w:rsid w:val="3B9B8AE6"/>
    <w:rsid w:val="45EFC253"/>
    <w:rsid w:val="553C9170"/>
    <w:rsid w:val="55E8870E"/>
    <w:rsid w:val="5AFF3ED9"/>
    <w:rsid w:val="5FEE1F51"/>
    <w:rsid w:val="5FFD8A52"/>
    <w:rsid w:val="62D9B2B7"/>
    <w:rsid w:val="6C5F622D"/>
    <w:rsid w:val="74FD7CB9"/>
    <w:rsid w:val="75F649A6"/>
    <w:rsid w:val="77F33736"/>
    <w:rsid w:val="7B79B3FB"/>
    <w:rsid w:val="7BED2F43"/>
    <w:rsid w:val="7D5F4D8B"/>
    <w:rsid w:val="7EF17021"/>
    <w:rsid w:val="7F9FB97F"/>
    <w:rsid w:val="7FE2D5E0"/>
    <w:rsid w:val="7FE7F058"/>
    <w:rsid w:val="7FFDF824"/>
    <w:rsid w:val="7FFF0BEF"/>
    <w:rsid w:val="7FFF27E8"/>
    <w:rsid w:val="957DC018"/>
    <w:rsid w:val="9FD7E140"/>
    <w:rsid w:val="9FDF17FD"/>
    <w:rsid w:val="A3F32079"/>
    <w:rsid w:val="A6FEA5AA"/>
    <w:rsid w:val="B7AF9110"/>
    <w:rsid w:val="C6BE6C78"/>
    <w:rsid w:val="C9F674F6"/>
    <w:rsid w:val="DBE96FC6"/>
    <w:rsid w:val="DDA65E84"/>
    <w:rsid w:val="DEE55B80"/>
    <w:rsid w:val="DF958A83"/>
    <w:rsid w:val="DFFD616B"/>
    <w:rsid w:val="EE570E06"/>
    <w:rsid w:val="EF2BF622"/>
    <w:rsid w:val="EFD7D406"/>
    <w:rsid w:val="F33FD2B0"/>
    <w:rsid w:val="F3A104A9"/>
    <w:rsid w:val="F5EEDC7D"/>
    <w:rsid w:val="F71BB228"/>
    <w:rsid w:val="F9BF48B0"/>
    <w:rsid w:val="F9E9A6F6"/>
    <w:rsid w:val="FB9D5091"/>
    <w:rsid w:val="FD3E6824"/>
    <w:rsid w:val="FDBB30B0"/>
    <w:rsid w:val="FDFFE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3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4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oleObject" Target="embeddings/oleObject8.bin"/><Relationship Id="rId26" Type="http://schemas.openxmlformats.org/officeDocument/2006/relationships/oleObject" Target="embeddings/oleObject7.bin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oleObject" Target="embeddings/oleObject6.bin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2025-08-19T00:28:00Z</dcterms:created>
  <dc:creator>djorgenson</dc:creator>
  <cp:lastModifiedBy>djorgenson</cp:lastModifiedBy>
  <dcterms:modified xsi:type="dcterms:W3CDTF">2025-09-04T00:40:06Z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