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69" w:rsidRPr="001819E8" w:rsidRDefault="001671AF" w:rsidP="001819E8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4.6pt;margin-top:593.8pt;width:184.25pt;height:113.4pt;z-index:251675648;v-text-anchor:middle">
            <v:textbox style="mso-next-textbox:#_x0000_s1066">
              <w:txbxContent>
                <w:p w:rsidR="001671AF" w:rsidRDefault="001671AF" w:rsidP="001671AF">
                  <w:pPr>
                    <w:jc w:val="center"/>
                  </w:pPr>
                  <w:r>
                    <w:t>Examine effects of detergent supplementation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7" type="#_x0000_t67" style="position:absolute;margin-left:86.1pt;margin-top:563.2pt;width:38.5pt;height:30.6pt;z-index:251676672">
            <v:textbox style="layout-flow:vertical-ideographic"/>
          </v:shape>
        </w:pict>
      </w:r>
      <w:r>
        <w:rPr>
          <w:noProof/>
          <w:lang w:eastAsia="en-GB"/>
        </w:rPr>
        <w:pict>
          <v:shape id="_x0000_s1034" type="#_x0000_t202" style="position:absolute;margin-left:14.6pt;margin-top:449.8pt;width:184.25pt;height:113.4pt;z-index:251655168;v-text-anchor:middle">
            <v:textbox style="mso-next-textbox:#_x0000_s1034">
              <w:txbxContent>
                <w:p w:rsidR="001D318A" w:rsidRPr="001671AF" w:rsidRDefault="001671AF" w:rsidP="001671AF">
                  <w:pPr>
                    <w:jc w:val="center"/>
                  </w:pPr>
                  <w:r>
                    <w:t>Morphological influence of inoculum concentration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1" type="#_x0000_t67" style="position:absolute;margin-left:86.1pt;margin-top:419.2pt;width:38.5pt;height:30.6pt;z-index:251674624">
            <v:textbox style="layout-flow:vertical-ideographic"/>
          </v:shape>
        </w:pict>
      </w:r>
      <w:r>
        <w:rPr>
          <w:noProof/>
          <w:lang w:eastAsia="en-GB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1" type="#_x0000_t66" style="position:absolute;margin-left:198.85pt;margin-top:338.2pt;width:19.25pt;height:45pt;z-index:251671552"/>
        </w:pict>
      </w: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3" type="#_x0000_t13" style="position:absolute;margin-left:402.35pt;margin-top:338.2pt;width:19.25pt;height:45pt;z-index:251664384"/>
        </w:pict>
      </w:r>
      <w:r>
        <w:rPr>
          <w:noProof/>
          <w:lang w:eastAsia="en-GB"/>
        </w:rPr>
        <w:pict>
          <v:shape id="_x0000_s1033" type="#_x0000_t202" style="position:absolute;margin-left:14.6pt;margin-top:305.8pt;width:184.25pt;height:113.4pt;z-index:251654144;v-text-anchor:middle">
            <v:textbox style="mso-next-textbox:#_x0000_s1033">
              <w:txbxContent>
                <w:p w:rsidR="001D318A" w:rsidRDefault="001671AF" w:rsidP="0059098C">
                  <w:pPr>
                    <w:jc w:val="center"/>
                  </w:pPr>
                  <w:r>
                    <w:t>Morphological influence of</w:t>
                  </w:r>
                  <w:r w:rsidR="005423F5">
                    <w:t xml:space="preserve"> carbon source </w:t>
                  </w:r>
                  <w:r>
                    <w:t>variation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218.1pt;margin-top:305.8pt;width:184.25pt;height:113.4pt;z-index:251653120;v-text-anchor:middle">
            <v:textbox style="mso-next-textbox:#_x0000_s1032">
              <w:txbxContent>
                <w:p w:rsidR="00DC7CFD" w:rsidRDefault="00B06B73" w:rsidP="00DE4C57">
                  <w:pPr>
                    <w:jc w:val="center"/>
                  </w:pPr>
                  <w:r>
                    <w:t>Explore</w:t>
                  </w:r>
                  <w:r w:rsidR="005423F5">
                    <w:t xml:space="preserve"> perturbation</w:t>
                  </w:r>
                  <w:r w:rsidR="00DE4C57">
                    <w:t>s to basal submerged system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421.6pt;margin-top:305.8pt;width:184.25pt;height:113.4pt;z-index:251652096;v-text-anchor:middle">
            <v:textbox style="mso-next-textbox:#_x0000_s1031">
              <w:txbxContent>
                <w:p w:rsidR="00DC7CFD" w:rsidRDefault="001671AF" w:rsidP="00DE4C57">
                  <w:pPr>
                    <w:jc w:val="center"/>
                  </w:pPr>
                  <w:r>
                    <w:t>Investigate m</w:t>
                  </w:r>
                  <w:r w:rsidR="00F23CC4">
                    <w:t>embrane-</w:t>
                  </w:r>
                  <w:r>
                    <w:t>immobilised</w:t>
                  </w:r>
                  <w:r w:rsidR="005423F5">
                    <w:t xml:space="preserve"> </w:t>
                  </w:r>
                  <w:r>
                    <w:t>culture</w:t>
                  </w:r>
                </w:p>
              </w:txbxContent>
            </v:textbox>
          </v:shape>
        </w:pict>
      </w:r>
      <w:r w:rsidR="00733350">
        <w:rPr>
          <w:noProof/>
          <w:lang w:eastAsia="en-GB"/>
        </w:rPr>
        <w:pict>
          <v:shape id="_x0000_s1063" type="#_x0000_t67" style="position:absolute;margin-left:289.6pt;margin-top:275.4pt;width:38.5pt;height:30.6pt;z-index:251672576">
            <v:textbox style="layout-flow:vertical-ideographic"/>
          </v:shape>
        </w:pict>
      </w:r>
      <w:r w:rsidR="00733350">
        <w:rPr>
          <w:noProof/>
          <w:lang w:eastAsia="en-GB"/>
        </w:rPr>
        <w:pict>
          <v:shape id="_x0000_s1028" type="#_x0000_t202" style="position:absolute;margin-left:218.1pt;margin-top:162pt;width:184.25pt;height:113.4pt;z-index:251649024;v-text-anchor:middle">
            <v:textbox style="mso-next-textbox:#_x0000_s1028">
              <w:txbxContent>
                <w:p w:rsidR="001819E8" w:rsidRDefault="001819E8" w:rsidP="001D318A">
                  <w:pPr>
                    <w:jc w:val="center"/>
                  </w:pPr>
                  <w:r>
                    <w:t xml:space="preserve">Establish </w:t>
                  </w:r>
                  <w:r w:rsidR="00D90FF4">
                    <w:t xml:space="preserve">basic </w:t>
                  </w:r>
                  <w:r w:rsidR="006A2C43">
                    <w:t>cultivation conditions</w:t>
                  </w:r>
                </w:p>
              </w:txbxContent>
            </v:textbox>
          </v:shape>
        </w:pict>
      </w:r>
      <w:r w:rsidR="00733350">
        <w:rPr>
          <w:noProof/>
          <w:lang w:eastAsia="en-GB"/>
        </w:rPr>
        <w:pict>
          <v:shape id="_x0000_s1048" type="#_x0000_t67" style="position:absolute;margin-left:289.6pt;margin-top:131.4pt;width:38.5pt;height:30.6pt;z-index:251660288">
            <v:textbox style="layout-flow:vertical-ideographic"/>
          </v:shape>
        </w:pict>
      </w:r>
      <w:r w:rsidR="00733350">
        <w:rPr>
          <w:noProof/>
          <w:lang w:eastAsia="en-GB"/>
        </w:rPr>
        <w:pict>
          <v:shape id="_x0000_s1026" type="#_x0000_t202" style="position:absolute;margin-left:218.1pt;margin-top:18pt;width:184.25pt;height:113.4pt;z-index:251648000;v-text-anchor:middle">
            <v:textbox style="mso-next-textbox:#_x0000_s1026">
              <w:txbxContent>
                <w:p w:rsidR="001819E8" w:rsidRDefault="003214DD" w:rsidP="003214DD">
                  <w:pPr>
                    <w:jc w:val="center"/>
                  </w:pPr>
                  <w:r>
                    <w:t xml:space="preserve">Aim: Relate micro-morphology </w:t>
                  </w:r>
                  <w:r w:rsidR="001671AF">
                    <w:t xml:space="preserve">with macro-morphology, </w:t>
                  </w:r>
                  <w:r w:rsidR="006A2C43">
                    <w:t>amylase production</w:t>
                  </w:r>
                </w:p>
              </w:txbxContent>
            </v:textbox>
          </v:shape>
        </w:pict>
      </w:r>
    </w:p>
    <w:sectPr w:rsidR="006E0F69" w:rsidRPr="001819E8" w:rsidSect="00F23CC4">
      <w:pgSz w:w="13608" w:h="16840"/>
      <w:pgMar w:top="176" w:right="873" w:bottom="1174" w:left="87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19E8"/>
    <w:rsid w:val="001671AF"/>
    <w:rsid w:val="001819E8"/>
    <w:rsid w:val="001D318A"/>
    <w:rsid w:val="0025636F"/>
    <w:rsid w:val="003214DD"/>
    <w:rsid w:val="003E16E6"/>
    <w:rsid w:val="003F1473"/>
    <w:rsid w:val="00466284"/>
    <w:rsid w:val="00485552"/>
    <w:rsid w:val="005423F5"/>
    <w:rsid w:val="0059098C"/>
    <w:rsid w:val="00667EAD"/>
    <w:rsid w:val="006A2C43"/>
    <w:rsid w:val="006E0F69"/>
    <w:rsid w:val="00733350"/>
    <w:rsid w:val="0075500C"/>
    <w:rsid w:val="009928DF"/>
    <w:rsid w:val="009F15C6"/>
    <w:rsid w:val="00A73B6F"/>
    <w:rsid w:val="00B06B73"/>
    <w:rsid w:val="00B6111D"/>
    <w:rsid w:val="00C40B7F"/>
    <w:rsid w:val="00CA3192"/>
    <w:rsid w:val="00CC4D02"/>
    <w:rsid w:val="00CF428B"/>
    <w:rsid w:val="00D031A4"/>
    <w:rsid w:val="00D1432D"/>
    <w:rsid w:val="00D203F3"/>
    <w:rsid w:val="00D90FF4"/>
    <w:rsid w:val="00DC7CFD"/>
    <w:rsid w:val="00DD27D0"/>
    <w:rsid w:val="00DE4C57"/>
    <w:rsid w:val="00F23CC4"/>
    <w:rsid w:val="00FF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6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Barry</dc:creator>
  <cp:lastModifiedBy>Dave Barry</cp:lastModifiedBy>
  <cp:revision>9</cp:revision>
  <dcterms:created xsi:type="dcterms:W3CDTF">2009-11-11T12:12:00Z</dcterms:created>
  <dcterms:modified xsi:type="dcterms:W3CDTF">2010-03-29T09:38:00Z</dcterms:modified>
</cp:coreProperties>
</file>