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16" w:rsidRDefault="00AA1201" w:rsidP="00AA1201">
      <w:pPr>
        <w:jc w:val="center"/>
      </w:pPr>
      <w:bookmarkStart w:id="0" w:name="_GoBack"/>
      <w:bookmarkEnd w:id="0"/>
      <w:r>
        <w:t>VALIFDADCION DEL CURP 11 DICIEMBRE 2019</w:t>
      </w:r>
    </w:p>
    <w:p w:rsidR="00AA1201" w:rsidRDefault="00AA1201">
      <w:r>
        <w:rPr>
          <w:noProof/>
        </w:rPr>
        <w:drawing>
          <wp:inline distT="0" distB="0" distL="0" distR="0">
            <wp:extent cx="5612130" cy="1841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11_08-12-4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2"/>
                    <a:stretch/>
                  </pic:blipFill>
                  <pic:spPr bwMode="auto"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201" w:rsidRDefault="00AA1201"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11_08-14-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01" w:rsidRDefault="00AA1201"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2-11_08-15-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01" w:rsidSect="00AA1201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01"/>
    <w:rsid w:val="007B0816"/>
    <w:rsid w:val="00926C23"/>
    <w:rsid w:val="00AA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20DB6-64C4-4A07-8D63-E5AAB4CA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2</cp:revision>
  <dcterms:created xsi:type="dcterms:W3CDTF">2019-12-13T18:00:00Z</dcterms:created>
  <dcterms:modified xsi:type="dcterms:W3CDTF">2019-12-13T18:00:00Z</dcterms:modified>
</cp:coreProperties>
</file>