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0F6E" w14:textId="3D82D0C5" w:rsidR="0006257C" w:rsidRDefault="00B223D0" w:rsidP="00616807">
      <w:pPr>
        <w:pStyle w:val="Title"/>
      </w:pPr>
      <w:r>
        <w:t>Create and modify</w:t>
      </w:r>
    </w:p>
    <w:p w14:paraId="5E8FE42A" w14:textId="0BF9B953" w:rsidR="00B223D0" w:rsidRDefault="00B223D0" w:rsidP="00B223D0">
      <w:pPr>
        <w:pStyle w:val="Heading1"/>
      </w:pPr>
      <w:r>
        <w:t>Purpose</w:t>
      </w:r>
    </w:p>
    <w:p w14:paraId="06474BBF" w14:textId="7255666B" w:rsidR="00321E10" w:rsidRDefault="001842B6" w:rsidP="00321E10">
      <w:r>
        <w:t xml:space="preserve">Using the Content Interface means that you adopt a slightly different approach to creating and modifying content for your Blackboard course site. The following </w:t>
      </w:r>
      <w:r w:rsidR="00E52C8C">
        <w:t>provides an overview of this process.</w:t>
      </w:r>
    </w:p>
    <w:p w14:paraId="51471EA4" w14:textId="24CF0FAA" w:rsidR="00E52C8C" w:rsidRDefault="00E52C8C" w:rsidP="00E52C8C">
      <w:pPr>
        <w:pStyle w:val="Note"/>
      </w:pPr>
      <w:r>
        <w:rPr>
          <w:b/>
          <w:bCs/>
        </w:rPr>
        <w:t>Never change content in Blackboard, always in the Word document</w:t>
      </w:r>
    </w:p>
    <w:p w14:paraId="3698A255" w14:textId="12230D2D" w:rsidR="00E52C8C" w:rsidRDefault="00E52C8C" w:rsidP="00E52C8C">
      <w:pPr>
        <w:pStyle w:val="Note"/>
      </w:pPr>
      <w:r>
        <w:t xml:space="preserve">The biggest change is that you no longer </w:t>
      </w:r>
      <w:r w:rsidR="00A647E8">
        <w:t>make changes to content by editing Blackboard content items. Instead, all changes are done in the associated Word document.</w:t>
      </w:r>
    </w:p>
    <w:p w14:paraId="65BD38E8" w14:textId="13A779DF" w:rsidR="00EC77C2" w:rsidRDefault="0090631E" w:rsidP="00EC77C2">
      <w:pPr>
        <w:pStyle w:val="Heading3"/>
      </w:pPr>
      <w:r>
        <w:t>A</w:t>
      </w:r>
      <w:r w:rsidR="00EC77C2">
        <w:t xml:space="preserve"> t</w:t>
      </w:r>
      <w:r w:rsidR="00752887">
        <w:t>hree</w:t>
      </w:r>
      <w:r w:rsidR="00EC77C2">
        <w:t>-step process</w:t>
      </w:r>
      <w:r>
        <w:t xml:space="preserve"> with two flavours</w:t>
      </w:r>
    </w:p>
    <w:p w14:paraId="1A82B544" w14:textId="407B230A" w:rsidR="00EC77C2" w:rsidRDefault="00EC77C2" w:rsidP="00EC77C2">
      <w:r>
        <w:t xml:space="preserve">Which </w:t>
      </w:r>
      <w:r w:rsidR="0020379E">
        <w:t>brings us to the t</w:t>
      </w:r>
      <w:r w:rsidR="00752887">
        <w:t>hree</w:t>
      </w:r>
      <w:r w:rsidR="0020379E">
        <w:t>-step process you will use:</w:t>
      </w:r>
    </w:p>
    <w:p w14:paraId="026B55E9" w14:textId="22FB6327" w:rsidR="0020379E" w:rsidRDefault="0020379E" w:rsidP="0020379E">
      <w:pPr>
        <w:pStyle w:val="ListParagraph"/>
        <w:numPr>
          <w:ilvl w:val="0"/>
          <w:numId w:val="43"/>
        </w:numPr>
      </w:pPr>
      <w:r>
        <w:t>Create and modify content in a Word document</w:t>
      </w:r>
      <w:r w:rsidR="00253F69">
        <w:t>.</w:t>
      </w:r>
    </w:p>
    <w:p w14:paraId="5EC24D92" w14:textId="77777777" w:rsidR="006A1790" w:rsidRDefault="00253F69" w:rsidP="0020379E">
      <w:pPr>
        <w:pStyle w:val="ListParagraph"/>
        <w:numPr>
          <w:ilvl w:val="0"/>
          <w:numId w:val="43"/>
        </w:numPr>
      </w:pPr>
      <w:r>
        <w:t>Convert the Word document to HTML</w:t>
      </w:r>
      <w:r w:rsidR="006A1790">
        <w:t>.</w:t>
      </w:r>
      <w:r>
        <w:t xml:space="preserve"> </w:t>
      </w:r>
    </w:p>
    <w:p w14:paraId="211781F9" w14:textId="4BFEBBA1" w:rsidR="00253F69" w:rsidRDefault="006A1790" w:rsidP="0020379E">
      <w:pPr>
        <w:pStyle w:val="ListParagraph"/>
        <w:numPr>
          <w:ilvl w:val="0"/>
          <w:numId w:val="43"/>
        </w:numPr>
      </w:pPr>
      <w:r>
        <w:t>C</w:t>
      </w:r>
      <w:r w:rsidR="00253F69">
        <w:t>opy that</w:t>
      </w:r>
      <w:r>
        <w:t xml:space="preserve"> HTML </w:t>
      </w:r>
      <w:r w:rsidR="00253F69">
        <w:t>into Blackboard.</w:t>
      </w:r>
    </w:p>
    <w:p w14:paraId="4F2AB65C" w14:textId="5C61E9DC" w:rsidR="00911B77" w:rsidRDefault="00911B77" w:rsidP="00911B77">
      <w:r>
        <w:t xml:space="preserve">There are two </w:t>
      </w:r>
      <w:r w:rsidR="0090631E">
        <w:t>flavours of this method:</w:t>
      </w:r>
    </w:p>
    <w:p w14:paraId="2CDB82FC" w14:textId="2C47D248" w:rsidR="00911B77" w:rsidRDefault="00D2000D" w:rsidP="00911B77">
      <w:pPr>
        <w:pStyle w:val="ListParagraph"/>
        <w:numPr>
          <w:ilvl w:val="0"/>
          <w:numId w:val="45"/>
        </w:numPr>
      </w:pPr>
      <w:hyperlink w:anchor="the-manual-three-step-process" w:history="1">
        <w:r w:rsidR="004D43CF" w:rsidRPr="003355A4">
          <w:rPr>
            <w:rStyle w:val="Hyperlink"/>
          </w:rPr>
          <w:t>Entirely manual</w:t>
        </w:r>
      </w:hyperlink>
      <w:r w:rsidR="004D43CF">
        <w:t>; or,</w:t>
      </w:r>
    </w:p>
    <w:p w14:paraId="50AE17F7" w14:textId="284038BB" w:rsidR="004D43CF" w:rsidRDefault="00D2000D" w:rsidP="00911B77">
      <w:pPr>
        <w:pStyle w:val="ListParagraph"/>
        <w:numPr>
          <w:ilvl w:val="0"/>
          <w:numId w:val="45"/>
        </w:numPr>
      </w:pPr>
      <w:hyperlink w:anchor="semi-automated-three-step-process" w:history="1">
        <w:r w:rsidR="004D43CF" w:rsidRPr="0090631E">
          <w:rPr>
            <w:rStyle w:val="Hyperlink"/>
          </w:rPr>
          <w:t>Semi-automated</w:t>
        </w:r>
      </w:hyperlink>
      <w:r w:rsidR="004D43CF">
        <w:t>.</w:t>
      </w:r>
    </w:p>
    <w:p w14:paraId="7DF233C0" w14:textId="477DC8B5" w:rsidR="004D43CF" w:rsidRDefault="004D43CF" w:rsidP="004D43CF">
      <w:r>
        <w:t xml:space="preserve">Which you use depends on how you </w:t>
      </w:r>
      <w:r w:rsidR="00837062">
        <w:fldChar w:fldCharType="begin"/>
      </w:r>
      <w:r w:rsidR="00837062">
        <w:instrText xml:space="preserve"> HYPERLINK \h </w:instrText>
      </w:r>
      <w:r w:rsidR="00837062">
        <w:fldChar w:fldCharType="separate"/>
      </w:r>
      <w:r w:rsidR="00D2000D">
        <w:rPr>
          <w:b/>
          <w:bCs/>
          <w:lang w:val="en-US"/>
        </w:rPr>
        <w:t>Error! Hyperlink reference not valid.</w:t>
      </w:r>
      <w:r w:rsidR="00837062">
        <w:rPr>
          <w:rStyle w:val="Hyperlink"/>
        </w:rPr>
        <w:fldChar w:fldCharType="end"/>
      </w:r>
      <w:r>
        <w:t>.</w:t>
      </w:r>
      <w:r w:rsidR="00064766">
        <w:t xml:space="preserve"> Both are illustrated below.</w:t>
      </w:r>
    </w:p>
    <w:p w14:paraId="2462AB96" w14:textId="2314FD16" w:rsidR="00330822" w:rsidRDefault="00B22801" w:rsidP="00B22801">
      <w:pPr>
        <w:pStyle w:val="Heading2"/>
      </w:pPr>
      <w:r>
        <w:t>The cost trade off</w:t>
      </w:r>
    </w:p>
    <w:p w14:paraId="2FD89691" w14:textId="4AE37C24" w:rsidR="00B22801" w:rsidRDefault="00DE4A18" w:rsidP="00B22801">
      <w:r>
        <w:t xml:space="preserve">When making a small change (adding a comma or fixing a spelling mistake) this </w:t>
      </w:r>
      <w:r w:rsidR="00752887">
        <w:t>three-step</w:t>
      </w:r>
      <w:r>
        <w:t xml:space="preserve"> process</w:t>
      </w:r>
      <w:r w:rsidR="00D764DD">
        <w:t xml:space="preserve"> does take longer (though you get quicker with time). It costs your time.</w:t>
      </w:r>
      <w:r w:rsidR="005E71B0">
        <w:t xml:space="preserve"> The other main cost is that it does use Microsoft Word </w:t>
      </w:r>
      <w:r w:rsidR="000A4AE1">
        <w:t>as the authoring environment. Which brings its own cost.</w:t>
      </w:r>
    </w:p>
    <w:p w14:paraId="5D86F8BB" w14:textId="77777777" w:rsidR="005F0FB2" w:rsidRDefault="001E3C88" w:rsidP="00C0788E">
      <w:r>
        <w:t>This cost, however, buys you additional functionality</w:t>
      </w:r>
      <w:r w:rsidR="00166BAD">
        <w:t>, including</w:t>
      </w:r>
      <w:r w:rsidR="00C0788E">
        <w:t xml:space="preserve"> a</w:t>
      </w:r>
      <w:r w:rsidR="00166BAD">
        <w:t xml:space="preserve"> better interface for students</w:t>
      </w:r>
      <w:r w:rsidR="00C0788E">
        <w:t>; and a</w:t>
      </w:r>
      <w:r w:rsidR="00166BAD">
        <w:t>n editing environment that includes spell and grammar checking</w:t>
      </w:r>
      <w:r w:rsidR="00C0788E">
        <w:t>, citation management, version control and much more.</w:t>
      </w:r>
      <w:r w:rsidR="005F0FB2">
        <w:t xml:space="preserve"> </w:t>
      </w:r>
    </w:p>
    <w:p w14:paraId="599C8E99" w14:textId="53851B0A" w:rsidR="00911B77" w:rsidRPr="00B95F62" w:rsidRDefault="005F0FB2" w:rsidP="00911B77">
      <w:r>
        <w:t xml:space="preserve">Increasingly, there are also more specific affordance offered including </w:t>
      </w:r>
      <w:r w:rsidR="00DD14DA">
        <w:rPr>
          <w:i/>
          <w:iCs/>
        </w:rPr>
        <w:t>University Date</w:t>
      </w:r>
      <w:r w:rsidR="00DD14DA">
        <w:t xml:space="preserve">. A way to write generic dates </w:t>
      </w:r>
      <w:r w:rsidR="00B95F62">
        <w:t xml:space="preserve">like </w:t>
      </w:r>
      <w:r w:rsidR="00B95F62" w:rsidRPr="00B95F62">
        <w:rPr>
          <w:i/>
          <w:iCs/>
        </w:rPr>
        <w:t xml:space="preserve">Wednesday, </w:t>
      </w:r>
      <w:r w:rsidR="00DD14DA">
        <w:rPr>
          <w:i/>
          <w:iCs/>
        </w:rPr>
        <w:t>Week 5</w:t>
      </w:r>
      <w:r w:rsidR="00B95F62">
        <w:t xml:space="preserve"> (so that your content can be reused across multiple study periods) but have the right date for the current study period automatically added (</w:t>
      </w:r>
      <w:r w:rsidR="00F9352B">
        <w:t>to help you and students).</w:t>
      </w:r>
    </w:p>
    <w:p w14:paraId="20589C63" w14:textId="0670EF53" w:rsidR="00085EDA" w:rsidRDefault="00064766" w:rsidP="005C362B">
      <w:pPr>
        <w:pStyle w:val="Heading1"/>
      </w:pPr>
      <w:r>
        <w:t xml:space="preserve">The manual </w:t>
      </w:r>
      <w:r w:rsidR="00752887">
        <w:t>three-step</w:t>
      </w:r>
      <w:r>
        <w:t xml:space="preserve"> process</w:t>
      </w:r>
    </w:p>
    <w:p w14:paraId="359A02D8" w14:textId="08D9FF75" w:rsidR="006A1790" w:rsidRDefault="006A1790" w:rsidP="006A1790">
      <w:r>
        <w:t>The</w:t>
      </w:r>
      <w:r w:rsidR="009E6CB6">
        <w:t xml:space="preserve"> </w:t>
      </w:r>
      <w:r>
        <w:t xml:space="preserve">Content Interface code </w:t>
      </w:r>
      <w:r w:rsidR="00FC700A">
        <w:t>provides the overview of these three steps shown in</w:t>
      </w:r>
      <w:r w:rsidR="003A66A9">
        <w:t xml:space="preserve"> </w:t>
      </w:r>
      <w:r w:rsidR="003A66A9">
        <w:fldChar w:fldCharType="begin"/>
      </w:r>
      <w:r w:rsidR="003A66A9">
        <w:instrText xml:space="preserve"> REF _Ref50011969 \h </w:instrText>
      </w:r>
      <w:r w:rsidR="003A66A9">
        <w:fldChar w:fldCharType="separate"/>
      </w:r>
      <w:r w:rsidR="00D2000D">
        <w:t xml:space="preserve">Figure </w:t>
      </w:r>
      <w:r w:rsidR="00D2000D">
        <w:rPr>
          <w:noProof/>
        </w:rPr>
        <w:t>1</w:t>
      </w:r>
      <w:r w:rsidR="003A66A9">
        <w:fldChar w:fldCharType="end"/>
      </w:r>
      <w:r w:rsidR="00FC700A">
        <w:t>.</w:t>
      </w:r>
      <w:r w:rsidR="001756A2">
        <w:t xml:space="preserve"> The following sections illustrate those three steps.</w:t>
      </w:r>
    </w:p>
    <w:p w14:paraId="352FDBCF" w14:textId="77777777" w:rsidR="00235E81" w:rsidRDefault="00235E81" w:rsidP="00235E81">
      <w:pPr>
        <w:pStyle w:val="Picture"/>
      </w:pPr>
      <w:r>
        <w:rPr>
          <w:noProof/>
        </w:rPr>
        <w:lastRenderedPageBreak/>
        <w:drawing>
          <wp:inline distT="0" distB="0" distL="0" distR="0" wp14:anchorId="06C5B91D" wp14:editId="4F3E306D">
            <wp:extent cx="4419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036D" w14:textId="1DE8B700" w:rsidR="001756A2" w:rsidRDefault="00235E81" w:rsidP="00235E81">
      <w:pPr>
        <w:pStyle w:val="Picture"/>
      </w:pPr>
      <w:bookmarkStart w:id="0" w:name="_Ref50011969"/>
      <w:r>
        <w:t xml:space="preserve">Figure </w:t>
      </w:r>
      <w:r w:rsidR="00D2000D">
        <w:fldChar w:fldCharType="begin"/>
      </w:r>
      <w:r w:rsidR="00D2000D">
        <w:instrText xml:space="preserve"> SEQ Figure \* ARABIC </w:instrText>
      </w:r>
      <w:r w:rsidR="00D2000D">
        <w:fldChar w:fldCharType="separate"/>
      </w:r>
      <w:r w:rsidR="00D2000D">
        <w:rPr>
          <w:noProof/>
        </w:rPr>
        <w:t>1</w:t>
      </w:r>
      <w:r w:rsidR="00D2000D">
        <w:rPr>
          <w:noProof/>
        </w:rPr>
        <w:fldChar w:fldCharType="end"/>
      </w:r>
      <w:bookmarkEnd w:id="0"/>
      <w:r>
        <w:t xml:space="preserve"> - Manual three steps - Content Interface instructions</w:t>
      </w:r>
    </w:p>
    <w:p w14:paraId="5756214D" w14:textId="72B1EDE7" w:rsidR="001756A2" w:rsidRDefault="00235E81" w:rsidP="00235E81">
      <w:pPr>
        <w:pStyle w:val="Heading2"/>
      </w:pPr>
      <w:r>
        <w:t>1. Edit the Word document</w:t>
      </w:r>
    </w:p>
    <w:p w14:paraId="5B2A53DB" w14:textId="0774E67A" w:rsidR="00096CF0" w:rsidRPr="003B6609" w:rsidRDefault="00096CF0" w:rsidP="00096CF0">
      <w:r>
        <w:t xml:space="preserve">The first step is to </w:t>
      </w:r>
      <w:r w:rsidR="009C5799">
        <w:t xml:space="preserve">edit a Word document to create the content you want to place into Blackboard. How to do this is explained in more detail elsewhere. </w:t>
      </w:r>
      <w:r w:rsidR="00A92809">
        <w:t>It does assume that you are familiar with styles in Word.</w:t>
      </w:r>
    </w:p>
    <w:p w14:paraId="01DFE941" w14:textId="77777777" w:rsidR="00096CF0" w:rsidRPr="004240B5" w:rsidRDefault="00096CF0" w:rsidP="00096CF0">
      <w:pPr>
        <w:pStyle w:val="activity"/>
        <w:rPr>
          <w:b/>
        </w:rPr>
      </w:pPr>
      <w:r w:rsidRPr="004240B5">
        <w:rPr>
          <w:b/>
        </w:rPr>
        <w:t>Find out more about Word styles</w:t>
      </w:r>
    </w:p>
    <w:p w14:paraId="2F00B0D4" w14:textId="1DFDC966" w:rsidR="00235E81" w:rsidRDefault="00096CF0" w:rsidP="00096CF0">
      <w:pPr>
        <w:pStyle w:val="activity"/>
      </w:pPr>
      <w:r>
        <w:t xml:space="preserve">If you’re unfamiliar with using styles in Word documents, please refer to the plethora of online resources (e.g. </w:t>
      </w:r>
      <w:hyperlink r:id="rId12" w:history="1">
        <w:r w:rsidRPr="00083158">
          <w:rPr>
            <w:rStyle w:val="Hyperlink"/>
          </w:rPr>
          <w:t>this one</w:t>
        </w:r>
      </w:hyperlink>
      <w:r>
        <w:t xml:space="preserve">). A quick search for </w:t>
      </w:r>
      <w:r>
        <w:rPr>
          <w:i/>
        </w:rPr>
        <w:t>introduction word styles</w:t>
      </w:r>
      <w:r>
        <w:t xml:space="preserve"> should find most.</w:t>
      </w:r>
    </w:p>
    <w:p w14:paraId="509F5845" w14:textId="40895FA2" w:rsidR="00235E81" w:rsidRDefault="00235E81" w:rsidP="00235E81">
      <w:pPr>
        <w:pStyle w:val="Heading2"/>
      </w:pPr>
      <w:r>
        <w:t>2. Convert the Word document into HTML</w:t>
      </w:r>
    </w:p>
    <w:p w14:paraId="5324073D" w14:textId="18BC3237" w:rsidR="00096CF0" w:rsidRDefault="00096CF0" w:rsidP="0058599C">
      <w:r>
        <w:t xml:space="preserve">The next step is </w:t>
      </w:r>
      <w:proofErr w:type="gramStart"/>
      <w:r>
        <w:t>convert</w:t>
      </w:r>
      <w:proofErr w:type="gramEnd"/>
      <w:r>
        <w:t xml:space="preserve"> your Word document to HTML that is ready to pasted into your Blackboard content area. To do this, you</w:t>
      </w:r>
      <w:r w:rsidR="0058599C">
        <w:t xml:space="preserve"> will use this </w:t>
      </w:r>
      <w:hyperlink r:id="rId13" w:history="1">
        <w:r w:rsidR="0058599C">
          <w:rPr>
            <w:rStyle w:val="Hyperlink"/>
          </w:rPr>
          <w:t xml:space="preserve">web </w:t>
        </w:r>
        <w:r w:rsidRPr="0032389D">
          <w:rPr>
            <w:rStyle w:val="Hyperlink"/>
          </w:rPr>
          <w:t>page</w:t>
        </w:r>
      </w:hyperlink>
      <w:r w:rsidR="0055383C">
        <w:t xml:space="preserve"> </w:t>
      </w:r>
      <w:r w:rsidR="002D33D3">
        <w:t>(</w:t>
      </w:r>
      <w:r w:rsidR="002D33D3">
        <w:fldChar w:fldCharType="begin"/>
      </w:r>
      <w:r w:rsidR="002D33D3">
        <w:instrText xml:space="preserve"> REF _Ref50009088 \h </w:instrText>
      </w:r>
      <w:r w:rsidR="002D33D3">
        <w:fldChar w:fldCharType="separate"/>
      </w:r>
      <w:r w:rsidR="00D2000D">
        <w:t xml:space="preserve">Figure </w:t>
      </w:r>
      <w:r w:rsidR="00D2000D">
        <w:rPr>
          <w:noProof/>
        </w:rPr>
        <w:t>2</w:t>
      </w:r>
      <w:r w:rsidR="00D2000D">
        <w:t xml:space="preserve"> - Mammoth conversion </w:t>
      </w:r>
      <w:proofErr w:type="spellStart"/>
      <w:r w:rsidR="00D2000D">
        <w:t>page</w:t>
      </w:r>
      <w:r w:rsidR="002D33D3">
        <w:fldChar w:fldCharType="end"/>
      </w:r>
      <w:r w:rsidR="002D33D3">
        <w:fldChar w:fldCharType="begin"/>
      </w:r>
      <w:r w:rsidR="002D33D3">
        <w:instrText xml:space="preserve"> REF _Ref50009097 \h </w:instrText>
      </w:r>
      <w:r w:rsidR="002D33D3">
        <w:fldChar w:fldCharType="separate"/>
      </w:r>
      <w:r w:rsidR="00D2000D">
        <w:t>Figure</w:t>
      </w:r>
      <w:proofErr w:type="spellEnd"/>
      <w:r w:rsidR="00D2000D">
        <w:t xml:space="preserve"> </w:t>
      </w:r>
      <w:r w:rsidR="00D2000D">
        <w:rPr>
          <w:noProof/>
        </w:rPr>
        <w:t>2</w:t>
      </w:r>
      <w:r w:rsidR="002D33D3">
        <w:fldChar w:fldCharType="end"/>
      </w:r>
      <w:r w:rsidR="002D33D3">
        <w:t xml:space="preserve">) </w:t>
      </w:r>
      <w:r w:rsidR="0055383C">
        <w:t>and the following steps</w:t>
      </w:r>
      <w:r w:rsidR="002D33D3">
        <w:t>.</w:t>
      </w:r>
    </w:p>
    <w:p w14:paraId="11DB1F5C" w14:textId="77777777" w:rsidR="002D33D3" w:rsidRDefault="002D33D3" w:rsidP="00293D1C">
      <w:pPr>
        <w:pStyle w:val="Picture"/>
      </w:pPr>
      <w:r>
        <w:rPr>
          <w:noProof/>
        </w:rPr>
        <w:drawing>
          <wp:inline distT="0" distB="0" distL="0" distR="0" wp14:anchorId="375BA847" wp14:editId="16B2B066">
            <wp:extent cx="5731510" cy="1188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E762" w14:textId="1793A4F0" w:rsidR="002D33D3" w:rsidRDefault="002D33D3" w:rsidP="00293D1C">
      <w:pPr>
        <w:pStyle w:val="Picture"/>
      </w:pPr>
      <w:bookmarkStart w:id="1" w:name="_Ref50009097"/>
      <w:bookmarkStart w:id="2" w:name="_Ref50009088"/>
      <w:r>
        <w:t xml:space="preserve">Figure </w:t>
      </w:r>
      <w:r w:rsidR="00D2000D">
        <w:fldChar w:fldCharType="begin"/>
      </w:r>
      <w:r w:rsidR="00D2000D">
        <w:instrText xml:space="preserve"> SEQ Figure \* ARABIC </w:instrText>
      </w:r>
      <w:r w:rsidR="00D2000D">
        <w:fldChar w:fldCharType="separate"/>
      </w:r>
      <w:r w:rsidR="00D2000D">
        <w:rPr>
          <w:noProof/>
        </w:rPr>
        <w:t>2</w:t>
      </w:r>
      <w:r w:rsidR="00D2000D">
        <w:rPr>
          <w:noProof/>
        </w:rPr>
        <w:fldChar w:fldCharType="end"/>
      </w:r>
      <w:bookmarkEnd w:id="1"/>
      <w:r>
        <w:t xml:space="preserve"> - Mammoth conversion page</w:t>
      </w:r>
      <w:bookmarkEnd w:id="2"/>
    </w:p>
    <w:p w14:paraId="2112F84D" w14:textId="268DE64E" w:rsidR="00660AA2" w:rsidRPr="006E11EB" w:rsidRDefault="006E11EB" w:rsidP="006E11EB">
      <w:r>
        <w:rPr>
          <w:b/>
          <w:bCs/>
        </w:rPr>
        <w:t>Acknowledgement:</w:t>
      </w:r>
      <w:r w:rsidRPr="0072101D">
        <w:t xml:space="preserve"> </w:t>
      </w:r>
      <w:r>
        <w:t xml:space="preserve">The conversion of Word to HTML is enabled by a piece of </w:t>
      </w:r>
      <w:hyperlink r:id="rId15" w:history="1">
        <w:r w:rsidRPr="006E11EB">
          <w:rPr>
            <w:rStyle w:val="Hyperlink"/>
          </w:rPr>
          <w:t>open source software called Mammoth</w:t>
        </w:r>
      </w:hyperlink>
      <w:r>
        <w:t>.</w:t>
      </w:r>
    </w:p>
    <w:p w14:paraId="25040667" w14:textId="53F85BA6" w:rsidR="000A36E7" w:rsidRPr="000A36E7" w:rsidRDefault="00FC4159" w:rsidP="00D22B3D">
      <w:pPr>
        <w:pStyle w:val="Heading3"/>
      </w:pPr>
      <w:r>
        <w:t>1. Find your Word document</w:t>
      </w:r>
    </w:p>
    <w:p w14:paraId="4BBF47E2" w14:textId="79E0D9A0" w:rsidR="00FC4159" w:rsidRDefault="00FC4159" w:rsidP="00FC4159">
      <w:r>
        <w:t xml:space="preserve">Use the </w:t>
      </w:r>
      <w:r>
        <w:rPr>
          <w:b/>
          <w:bCs/>
        </w:rPr>
        <w:t>Browse</w:t>
      </w:r>
      <w:r w:rsidRPr="0072101D">
        <w:t xml:space="preserve"> </w:t>
      </w:r>
      <w:r>
        <w:t>button to locate your Word document and load it up to the web page.</w:t>
      </w:r>
    </w:p>
    <w:p w14:paraId="4209C5A9" w14:textId="6681882D" w:rsidR="000A36E7" w:rsidRDefault="000A36E7" w:rsidP="000A36E7">
      <w:pPr>
        <w:pStyle w:val="Note"/>
        <w:rPr>
          <w:b/>
          <w:bCs/>
        </w:rPr>
      </w:pPr>
      <w:r>
        <w:rPr>
          <w:b/>
          <w:bCs/>
        </w:rPr>
        <w:t>You may need to close your Word document</w:t>
      </w:r>
    </w:p>
    <w:p w14:paraId="12520330" w14:textId="3B493AAC" w:rsidR="000A36E7" w:rsidRPr="000A36E7" w:rsidRDefault="000A36E7" w:rsidP="000A36E7">
      <w:pPr>
        <w:pStyle w:val="Note"/>
      </w:pPr>
      <w:r>
        <w:lastRenderedPageBreak/>
        <w:t xml:space="preserve">Depending on your set up, </w:t>
      </w:r>
      <w:r w:rsidR="00D63E01">
        <w:t>the following process may not work if you have the Word document open on your computer.</w:t>
      </w:r>
    </w:p>
    <w:p w14:paraId="2FCFBDAD" w14:textId="77777777" w:rsidR="000A36E7" w:rsidRDefault="000A36E7" w:rsidP="00FC4159"/>
    <w:p w14:paraId="0EE9A5FB" w14:textId="3ADDD84C" w:rsidR="00193295" w:rsidRDefault="00193295" w:rsidP="00193295">
      <w:pPr>
        <w:pStyle w:val="Note"/>
        <w:rPr>
          <w:b/>
          <w:bCs/>
        </w:rPr>
      </w:pPr>
      <w:r>
        <w:rPr>
          <w:b/>
          <w:bCs/>
        </w:rPr>
        <w:t>Your Word document never leaves your computer</w:t>
      </w:r>
    </w:p>
    <w:p w14:paraId="6BBFBBF7" w14:textId="1FD6DDD4" w:rsidR="00193295" w:rsidRPr="00193295" w:rsidRDefault="005E2507" w:rsidP="00193295">
      <w:pPr>
        <w:pStyle w:val="Note"/>
      </w:pPr>
      <w:r>
        <w:t>This service works entirely in your Web browser. Your Word document is never loaded onto another computer.</w:t>
      </w:r>
    </w:p>
    <w:p w14:paraId="1229DD88" w14:textId="77777777" w:rsidR="00FC4159" w:rsidRDefault="00FC4159" w:rsidP="00FC4159">
      <w:pPr>
        <w:pStyle w:val="Heading2"/>
      </w:pPr>
    </w:p>
    <w:p w14:paraId="1C4725CE" w14:textId="77777777" w:rsidR="00C65879" w:rsidRDefault="00064F34" w:rsidP="00D22B3D">
      <w:pPr>
        <w:pStyle w:val="Heading3"/>
      </w:pPr>
      <w:r>
        <w:t>2.</w:t>
      </w:r>
      <w:r w:rsidR="00C65879">
        <w:t xml:space="preserve"> Check the messages and output</w:t>
      </w:r>
    </w:p>
    <w:p w14:paraId="4B3552A6" w14:textId="1AE306B3" w:rsidR="00C65879" w:rsidRDefault="00660AA2" w:rsidP="00660AA2">
      <w:r>
        <w:t xml:space="preserve">Once uploaded, Mammoth will </w:t>
      </w:r>
      <w:r w:rsidR="002F3D32">
        <w:t xml:space="preserve">convert your Word document to HTML (e.g. </w:t>
      </w:r>
      <w:r w:rsidR="002F3D32">
        <w:fldChar w:fldCharType="begin"/>
      </w:r>
      <w:r w:rsidR="002F3D32">
        <w:instrText xml:space="preserve"> REF _Ref50010951 \h </w:instrText>
      </w:r>
      <w:r w:rsidR="002F3D32">
        <w:fldChar w:fldCharType="separate"/>
      </w:r>
      <w:r w:rsidR="00D2000D">
        <w:t xml:space="preserve">Figure </w:t>
      </w:r>
      <w:r w:rsidR="00D2000D">
        <w:rPr>
          <w:noProof/>
        </w:rPr>
        <w:t>3</w:t>
      </w:r>
      <w:r w:rsidR="002F3D32">
        <w:fldChar w:fldCharType="end"/>
      </w:r>
      <w:r w:rsidR="002F3D32">
        <w:t>). It will display some messages</w:t>
      </w:r>
      <w:r w:rsidR="00D940D4">
        <w:t xml:space="preserve"> and the output of the conversion process.</w:t>
      </w:r>
    </w:p>
    <w:p w14:paraId="62B908F9" w14:textId="6A8FB4B6" w:rsidR="00D940D4" w:rsidRDefault="00D940D4" w:rsidP="00660AA2">
      <w:r>
        <w:t xml:space="preserve">As shown in </w:t>
      </w:r>
      <w:r>
        <w:fldChar w:fldCharType="begin"/>
      </w:r>
      <w:r>
        <w:instrText xml:space="preserve"> REF _Ref50010951 \h </w:instrText>
      </w:r>
      <w:r>
        <w:fldChar w:fldCharType="separate"/>
      </w:r>
      <w:r w:rsidR="00D2000D">
        <w:t xml:space="preserve">Figure </w:t>
      </w:r>
      <w:r w:rsidR="00D2000D">
        <w:rPr>
          <w:noProof/>
        </w:rPr>
        <w:t>3</w:t>
      </w:r>
      <w:r>
        <w:fldChar w:fldCharType="end"/>
      </w:r>
      <w:r>
        <w:t xml:space="preserve"> most messages you will see </w:t>
      </w:r>
      <w:r w:rsidR="00B8475E">
        <w:t>will report on element or styles from your Word document that Mammoth did not recognise.</w:t>
      </w:r>
      <w:r w:rsidR="008125FE">
        <w:t xml:space="preserve"> In most cases, these will be converted to a useful default.</w:t>
      </w:r>
    </w:p>
    <w:p w14:paraId="569CDD35" w14:textId="261492CB" w:rsidR="00303288" w:rsidRDefault="00303288" w:rsidP="00660AA2">
      <w:r>
        <w:t xml:space="preserve">Word does </w:t>
      </w:r>
      <w:r w:rsidR="00C577FC">
        <w:t xml:space="preserve">provide the capability to </w:t>
      </w:r>
      <w:hyperlink r:id="rId16" w:history="1">
        <w:r w:rsidR="00C577FC" w:rsidRPr="00C577FC">
          <w:rPr>
            <w:rStyle w:val="Hyperlink"/>
          </w:rPr>
          <w:t>search a document for particular styles</w:t>
        </w:r>
      </w:hyperlink>
      <w:r w:rsidR="00C577FC">
        <w:t>. This may be useful if you wish to fix</w:t>
      </w:r>
      <w:r w:rsidR="0022145C">
        <w:t xml:space="preserve"> these issues.</w:t>
      </w:r>
    </w:p>
    <w:p w14:paraId="2D006C21" w14:textId="1CC3EF88" w:rsidR="00C65879" w:rsidRDefault="0022145C" w:rsidP="00CF5357">
      <w:r>
        <w:t xml:space="preserve">Mammoth produces a HTML version of your Word document. It will display it on the page. </w:t>
      </w:r>
      <w:r w:rsidR="004E4256">
        <w:t>This can be useful for checking that any changes you’ve made have come through. However, how the HTML looks is not representative of what it will look like in Blackboard.</w:t>
      </w:r>
    </w:p>
    <w:p w14:paraId="767B5973" w14:textId="77777777" w:rsidR="000E5A99" w:rsidRDefault="000E5A99" w:rsidP="00CF5357">
      <w:pPr>
        <w:pStyle w:val="Picture"/>
      </w:pPr>
      <w:r>
        <w:rPr>
          <w:noProof/>
        </w:rPr>
        <w:drawing>
          <wp:inline distT="0" distB="0" distL="0" distR="0" wp14:anchorId="7A4D64D8" wp14:editId="33289CB7">
            <wp:extent cx="5731510" cy="4717417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78C6" w14:textId="55881C76" w:rsidR="000E5A99" w:rsidRDefault="000E5A99" w:rsidP="00CF5357">
      <w:pPr>
        <w:pStyle w:val="Picture"/>
      </w:pPr>
      <w:bookmarkStart w:id="3" w:name="_Ref5001095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2000D">
        <w:rPr>
          <w:noProof/>
        </w:rPr>
        <w:t>3</w:t>
      </w:r>
      <w:r>
        <w:fldChar w:fldCharType="end"/>
      </w:r>
      <w:bookmarkEnd w:id="3"/>
      <w:r>
        <w:t xml:space="preserve"> - Output of a successfully converted Word document</w:t>
      </w:r>
    </w:p>
    <w:p w14:paraId="0301806A" w14:textId="0DBC3522" w:rsidR="00455DB5" w:rsidRDefault="00096CF0" w:rsidP="00A76C15">
      <w:pPr>
        <w:pStyle w:val="Heading4"/>
      </w:pPr>
      <w:r>
        <w:lastRenderedPageBreak/>
        <w:br/>
      </w:r>
      <w:r w:rsidR="00455DB5">
        <w:t xml:space="preserve">3. </w:t>
      </w:r>
      <w:r>
        <w:t xml:space="preserve">Use the </w:t>
      </w:r>
      <w:r w:rsidRPr="00CB511E">
        <w:rPr>
          <w:b/>
        </w:rPr>
        <w:t>Click to copy</w:t>
      </w:r>
      <w:r w:rsidR="00455DB5">
        <w:rPr>
          <w:b/>
        </w:rPr>
        <w:t xml:space="preserve"> HTML</w:t>
      </w:r>
      <w:r w:rsidRPr="001E2B8D">
        <w:rPr>
          <w:bCs/>
        </w:rPr>
        <w:t xml:space="preserve"> </w:t>
      </w:r>
      <w:r>
        <w:t>button.</w:t>
      </w:r>
    </w:p>
    <w:p w14:paraId="4783EF9B" w14:textId="40953CB7" w:rsidR="00096CF0" w:rsidRDefault="00255AA3" w:rsidP="00096CF0">
      <w:r>
        <w:t>This will copy the HTML produced by Mammoth into your computer’s clipboard ready to be pasted into Blackboard.</w:t>
      </w:r>
    </w:p>
    <w:p w14:paraId="1228A836" w14:textId="1E3B0988" w:rsidR="001D48CC" w:rsidRDefault="00A76C15" w:rsidP="00A76C15">
      <w:pPr>
        <w:pStyle w:val="Heading4"/>
      </w:pPr>
      <w:r>
        <w:t>4</w:t>
      </w:r>
      <w:r w:rsidR="00F248F2">
        <w:t>. Paste HTML into Blackboard</w:t>
      </w:r>
    </w:p>
    <w:p w14:paraId="13CBEA06" w14:textId="77777777" w:rsidR="00160AF3" w:rsidRDefault="00160AF3" w:rsidP="00160AF3">
      <w:r>
        <w:t>Having converted a Word document into HTML, it’s time to paste the content into Blackboard. To do this, you would:</w:t>
      </w:r>
    </w:p>
    <w:p w14:paraId="10DD9AE9" w14:textId="461441E2" w:rsidR="00160AF3" w:rsidRDefault="00160AF3" w:rsidP="00160AF3">
      <w:pPr>
        <w:pStyle w:val="ListParagraph"/>
        <w:numPr>
          <w:ilvl w:val="0"/>
          <w:numId w:val="13"/>
        </w:numPr>
      </w:pPr>
      <w:r>
        <w:t>Go to the Blackboard content area you prepared previously</w:t>
      </w:r>
      <w:r w:rsidR="00654527">
        <w:t>.</w:t>
      </w:r>
    </w:p>
    <w:p w14:paraId="208C8F00" w14:textId="0EACE9F6" w:rsidR="00160AF3" w:rsidRDefault="00160AF3" w:rsidP="00160AF3">
      <w:pPr>
        <w:pStyle w:val="ListParagraph"/>
        <w:numPr>
          <w:ilvl w:val="0"/>
          <w:numId w:val="13"/>
        </w:numPr>
      </w:pPr>
      <w:r>
        <w:t xml:space="preserve">Edit the </w:t>
      </w:r>
      <w:r>
        <w:rPr>
          <w:b/>
        </w:rPr>
        <w:t>Content Interface</w:t>
      </w:r>
      <w:r>
        <w:t xml:space="preserve"> item.</w:t>
      </w:r>
      <w:r>
        <w:br/>
      </w:r>
      <w:hyperlink r:id="rId18" w:history="1">
        <w:r w:rsidRPr="00EE1165">
          <w:rPr>
            <w:rStyle w:val="Hyperlink"/>
          </w:rPr>
          <w:t>This document</w:t>
        </w:r>
      </w:hyperlink>
      <w:r>
        <w:t xml:space="preserve"> explains how to edit a Blackboard item.</w:t>
      </w:r>
    </w:p>
    <w:p w14:paraId="4B56A8E0" w14:textId="1A9831A7" w:rsidR="00160AF3" w:rsidRDefault="00160AF3" w:rsidP="00160AF3">
      <w:pPr>
        <w:pStyle w:val="ListParagraph"/>
        <w:numPr>
          <w:ilvl w:val="0"/>
          <w:numId w:val="11"/>
        </w:numPr>
      </w:pPr>
      <w:r>
        <w:t>Paste the HTML code into this item.</w:t>
      </w:r>
      <w:r>
        <w:br/>
        <w:t xml:space="preserve">Using the same </w:t>
      </w:r>
      <w:hyperlink r:id="rId19" w:history="1">
        <w:r w:rsidRPr="00775594">
          <w:rPr>
            <w:rStyle w:val="Hyperlink"/>
          </w:rPr>
          <w:t>instructions</w:t>
        </w:r>
      </w:hyperlink>
      <w:r>
        <w:t xml:space="preserve"> from above for how to paste using the HTML Code View.</w:t>
      </w:r>
    </w:p>
    <w:p w14:paraId="4D4EB590" w14:textId="19DFF6B4" w:rsidR="00160AF3" w:rsidRPr="00160AF3" w:rsidRDefault="00160AF3" w:rsidP="00160AF3">
      <w:pPr>
        <w:pStyle w:val="ListParagraph"/>
        <w:numPr>
          <w:ilvl w:val="0"/>
          <w:numId w:val="11"/>
        </w:numPr>
      </w:pPr>
      <w:r>
        <w:t>Update and Submit the changes.</w:t>
      </w:r>
    </w:p>
    <w:p w14:paraId="4F4B3C50" w14:textId="7934C1DB" w:rsidR="00627D1E" w:rsidRDefault="00627D1E" w:rsidP="00627D1E">
      <w:pPr>
        <w:pStyle w:val="Heading1"/>
      </w:pPr>
      <w:r>
        <w:t>Semi-automated three-step process</w:t>
      </w:r>
    </w:p>
    <w:p w14:paraId="33E72EA2" w14:textId="375008A9" w:rsidR="00627D1E" w:rsidRDefault="00976AB3" w:rsidP="00627D1E">
      <w:r>
        <w:t xml:space="preserve">If you have set up your Content Interface page to include a </w:t>
      </w:r>
      <w:r>
        <w:rPr>
          <w:b/>
          <w:bCs/>
        </w:rPr>
        <w:t>Content Document</w:t>
      </w:r>
      <w:r>
        <w:t xml:space="preserve"> item</w:t>
      </w:r>
      <w:r w:rsidR="005D7854">
        <w:t xml:space="preserve"> then you </w:t>
      </w:r>
      <w:r w:rsidR="002C7F81">
        <w:t xml:space="preserve">will see </w:t>
      </w:r>
      <w:r w:rsidR="002C7F81">
        <w:fldChar w:fldCharType="begin"/>
      </w:r>
      <w:r w:rsidR="002C7F81">
        <w:instrText xml:space="preserve"> REF _Ref50019256 \h </w:instrText>
      </w:r>
      <w:r w:rsidR="002C7F81">
        <w:fldChar w:fldCharType="separate"/>
      </w:r>
      <w:r w:rsidR="00D2000D">
        <w:t xml:space="preserve">Figure </w:t>
      </w:r>
      <w:r w:rsidR="00D2000D">
        <w:rPr>
          <w:noProof/>
        </w:rPr>
        <w:t>4</w:t>
      </w:r>
      <w:r w:rsidR="002C7F81">
        <w:fldChar w:fldCharType="end"/>
      </w:r>
      <w:r w:rsidR="002C7F81">
        <w:rPr>
          <w:b/>
          <w:bCs/>
          <w:i/>
          <w:iCs/>
        </w:rPr>
        <w:t xml:space="preserve"> </w:t>
      </w:r>
      <w:r w:rsidR="002C7F81">
        <w:t xml:space="preserve">and </w:t>
      </w:r>
      <w:r w:rsidR="005D7854">
        <w:t>can use the semi-automated three-step process.</w:t>
      </w:r>
    </w:p>
    <w:p w14:paraId="4119A7D3" w14:textId="77777777" w:rsidR="002C7F81" w:rsidRDefault="002C7F81" w:rsidP="002C7F81">
      <w:pPr>
        <w:pStyle w:val="Picture"/>
      </w:pPr>
      <w:r>
        <w:rPr>
          <w:noProof/>
        </w:rPr>
        <w:drawing>
          <wp:inline distT="0" distB="0" distL="0" distR="0" wp14:anchorId="5B9E456E" wp14:editId="3C0FBDCC">
            <wp:extent cx="4676776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CC3" w14:textId="7C973DA0" w:rsidR="002C7F81" w:rsidRDefault="002C7F81" w:rsidP="002C7F81">
      <w:pPr>
        <w:pStyle w:val="Picture"/>
      </w:pPr>
      <w:bookmarkStart w:id="4" w:name="_Ref5001925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2000D">
        <w:rPr>
          <w:noProof/>
        </w:rPr>
        <w:t>4</w:t>
      </w:r>
      <w:r>
        <w:fldChar w:fldCharType="end"/>
      </w:r>
      <w:bookmarkEnd w:id="4"/>
      <w:r>
        <w:t xml:space="preserve"> - Evidence you can use the semi-automated process</w:t>
      </w:r>
    </w:p>
    <w:p w14:paraId="123E8AFF" w14:textId="5718C20F" w:rsidR="005D7854" w:rsidRDefault="003E4580" w:rsidP="003E4580">
      <w:pPr>
        <w:pStyle w:val="Note"/>
        <w:rPr>
          <w:b/>
          <w:bCs/>
        </w:rPr>
      </w:pPr>
      <w:r>
        <w:rPr>
          <w:b/>
          <w:bCs/>
        </w:rPr>
        <w:t>Double check the Content Document link is a Word document</w:t>
      </w:r>
    </w:p>
    <w:p w14:paraId="05A1C895" w14:textId="632D0BC0" w:rsidR="003E4580" w:rsidRDefault="00B31A1C" w:rsidP="003E4580">
      <w:pPr>
        <w:pStyle w:val="Note"/>
      </w:pPr>
      <w:r>
        <w:t xml:space="preserve">To be sure that the semi-automate process will work, click on the </w:t>
      </w:r>
      <w:r>
        <w:rPr>
          <w:b/>
          <w:bCs/>
        </w:rPr>
        <w:t>Content Document</w:t>
      </w:r>
      <w:r>
        <w:t xml:space="preserve"> item on your Blackboard page. For the semi-automated process to work, you should see an online </w:t>
      </w:r>
      <w:r>
        <w:lastRenderedPageBreak/>
        <w:t>version of the Word document.</w:t>
      </w:r>
    </w:p>
    <w:p w14:paraId="5228B43E" w14:textId="1358CDD0" w:rsidR="003365E2" w:rsidRDefault="003365E2" w:rsidP="003365E2">
      <w:pPr>
        <w:pStyle w:val="Heading2"/>
      </w:pPr>
      <w:r>
        <w:t xml:space="preserve">The video </w:t>
      </w:r>
      <w:r w:rsidR="001F2471">
        <w:t>description of the semi-automated process</w:t>
      </w:r>
    </w:p>
    <w:p w14:paraId="16B5772B" w14:textId="17E122C2" w:rsidR="00D244AB" w:rsidRDefault="003365E2" w:rsidP="003365E2">
      <w:r>
        <w:t xml:space="preserve">The annotated video below </w:t>
      </w:r>
      <w:r w:rsidR="00DE4D4B">
        <w:t>illustrates the semi-automated process. It assumes you’ve already edited the Word document and starts from step 2.</w:t>
      </w:r>
      <w:r w:rsidR="00633C03">
        <w:t xml:space="preserve"> The video will pause at certain points to provide time to c</w:t>
      </w:r>
      <w:r w:rsidR="00D244AB">
        <w:t>onsider what’s been shown. Press play to go to the next step.</w:t>
      </w:r>
    </w:p>
    <w:p w14:paraId="56EE0010" w14:textId="08CAF4E8" w:rsidR="003365E2" w:rsidRPr="003365E2" w:rsidRDefault="003365E2" w:rsidP="003365E2">
      <w:pPr>
        <w:pStyle w:val="Embed"/>
      </w:pPr>
      <w:r w:rsidRPr="003365E2">
        <w:t xml:space="preserve">&lt;iframe </w:t>
      </w:r>
      <w:proofErr w:type="spellStart"/>
      <w:r w:rsidRPr="003365E2">
        <w:t>src</w:t>
      </w:r>
      <w:proofErr w:type="spellEnd"/>
      <w:r w:rsidRPr="003365E2">
        <w:t xml:space="preserve">="https://griffith.h5p.com/content/1291061357553202529/embed" width="1088" height="637" frameborder="0" </w:t>
      </w:r>
      <w:proofErr w:type="spellStart"/>
      <w:r w:rsidRPr="003365E2">
        <w:t>allowfullscreen</w:t>
      </w:r>
      <w:proofErr w:type="spellEnd"/>
      <w:r w:rsidRPr="003365E2">
        <w:t>="</w:t>
      </w:r>
      <w:proofErr w:type="spellStart"/>
      <w:r w:rsidRPr="003365E2">
        <w:t>allowfullscreen</w:t>
      </w:r>
      <w:proofErr w:type="spellEnd"/>
      <w:r w:rsidRPr="003365E2">
        <w:t xml:space="preserve">" allow="geolocation *; microphone *; camera *; midi *; encrypted-media *"&gt;&lt;/iframe&gt;&lt;script </w:t>
      </w:r>
      <w:proofErr w:type="spellStart"/>
      <w:r w:rsidRPr="003365E2">
        <w:t>src</w:t>
      </w:r>
      <w:proofErr w:type="spellEnd"/>
      <w:r w:rsidRPr="003365E2">
        <w:t>="https://griffith.h5p.com/</w:t>
      </w:r>
      <w:proofErr w:type="spellStart"/>
      <w:r w:rsidRPr="003365E2">
        <w:t>js</w:t>
      </w:r>
      <w:proofErr w:type="spellEnd"/>
      <w:r w:rsidRPr="003365E2">
        <w:t>/h5p-resizer.js" charset="UTF-8"&gt;&lt;/script&gt;</w:t>
      </w:r>
    </w:p>
    <w:p w14:paraId="3AE2AA34" w14:textId="02E70B54" w:rsidR="00627D1E" w:rsidRDefault="005D7854" w:rsidP="005D7854">
      <w:pPr>
        <w:pStyle w:val="Heading2"/>
      </w:pPr>
      <w:r>
        <w:t>1. Edit the Word document</w:t>
      </w:r>
    </w:p>
    <w:p w14:paraId="7FC9D4C0" w14:textId="441EF354" w:rsidR="003F0D04" w:rsidRDefault="004C63E7" w:rsidP="00B0516C">
      <w:r>
        <w:t>Much of this is the same as editing talked about in the manual process. You use styles to create/edit content in Word.</w:t>
      </w:r>
    </w:p>
    <w:p w14:paraId="3043DFA1" w14:textId="5821B0A7" w:rsidR="003F0D04" w:rsidRDefault="008500B8" w:rsidP="003F0D04">
      <w:pPr>
        <w:pStyle w:val="Heading3"/>
      </w:pPr>
      <w:r>
        <w:t xml:space="preserve">One difference - </w:t>
      </w:r>
      <w:r w:rsidR="003F0D04">
        <w:t>the online version</w:t>
      </w:r>
    </w:p>
    <w:p w14:paraId="0A9639F2" w14:textId="77777777" w:rsidR="00CB7FCB" w:rsidRDefault="008500B8" w:rsidP="00B0516C">
      <w:r>
        <w:t xml:space="preserve">A major difference is that </w:t>
      </w:r>
      <w:r w:rsidR="00441F09">
        <w:t xml:space="preserve">the </w:t>
      </w:r>
      <w:r w:rsidR="00441F09">
        <w:rPr>
          <w:b/>
          <w:bCs/>
        </w:rPr>
        <w:t>Content Document</w:t>
      </w:r>
      <w:r w:rsidR="00441F09" w:rsidRPr="000138E5">
        <w:t xml:space="preserve"> </w:t>
      </w:r>
      <w:r w:rsidR="00441F09">
        <w:t xml:space="preserve">points to an online version of the Word document, which you can edit. Meaning you can edit this document </w:t>
      </w:r>
      <w:proofErr w:type="gramStart"/>
      <w:r w:rsidR="00441F09">
        <w:t>where ever</w:t>
      </w:r>
      <w:proofErr w:type="gramEnd"/>
      <w:r w:rsidR="00441F09">
        <w:t xml:space="preserve"> you have access to the Web.</w:t>
      </w:r>
      <w:r w:rsidR="00CB7FCB">
        <w:t xml:space="preserve"> You don’t need to be at your computer.</w:t>
      </w:r>
    </w:p>
    <w:p w14:paraId="7F04FC2F" w14:textId="45190674" w:rsidR="00B0516C" w:rsidRDefault="00CB7FCB" w:rsidP="00CB7FCB">
      <w:pPr>
        <w:pStyle w:val="Note"/>
        <w:rPr>
          <w:b/>
          <w:bCs/>
        </w:rPr>
      </w:pPr>
      <w:r>
        <w:rPr>
          <w:b/>
          <w:bCs/>
        </w:rPr>
        <w:t>But probably only for minor edits</w:t>
      </w:r>
    </w:p>
    <w:p w14:paraId="774B2822" w14:textId="67C4B1BC" w:rsidR="00C33F3E" w:rsidRDefault="00CB7FCB" w:rsidP="001B3E02">
      <w:pPr>
        <w:pStyle w:val="Note"/>
      </w:pPr>
      <w:r>
        <w:t xml:space="preserve">The web-based interface for Microsoft Word is somewhat different than the normal application. </w:t>
      </w:r>
      <w:r w:rsidR="00D458F7">
        <w:t>You may not wish to make major edits with this interface.</w:t>
      </w:r>
    </w:p>
    <w:p w14:paraId="3C5D9D0C" w14:textId="5B03AB97" w:rsidR="00416D43" w:rsidRDefault="00683A80" w:rsidP="00683A80">
      <w:pPr>
        <w:pStyle w:val="Heading2"/>
      </w:pPr>
      <w:r>
        <w:t xml:space="preserve">2. </w:t>
      </w:r>
      <w:r w:rsidR="00416D43">
        <w:t>Convert to HTML</w:t>
      </w:r>
    </w:p>
    <w:p w14:paraId="22B2744E" w14:textId="2EB47C71" w:rsidR="00416D43" w:rsidRDefault="001147F6" w:rsidP="00416D43">
      <w:r>
        <w:t xml:space="preserve">Once you have made all the changes to the </w:t>
      </w:r>
      <w:r w:rsidR="007966B6">
        <w:t>Word document you need to convert the Word document to HTML.</w:t>
      </w:r>
    </w:p>
    <w:p w14:paraId="5D16BD96" w14:textId="17FAFDF1" w:rsidR="007966B6" w:rsidRDefault="007966B6" w:rsidP="00416D43">
      <w:r>
        <w:t xml:space="preserve">To do this you click the </w:t>
      </w:r>
      <w:r w:rsidRPr="007966B6">
        <w:rPr>
          <w:b/>
          <w:bCs/>
          <w:shd w:val="clear" w:color="auto" w:fill="70AD47" w:themeFill="accent6"/>
        </w:rPr>
        <w:t>Update Content Interface</w:t>
      </w:r>
      <w:r>
        <w:t xml:space="preserve"> button</w:t>
      </w:r>
      <w:r w:rsidR="00D040F3">
        <w:t xml:space="preserve"> </w:t>
      </w:r>
      <w:r w:rsidR="001F2471">
        <w:t xml:space="preserve">as shown in </w:t>
      </w:r>
      <w:r w:rsidR="00E2671F">
        <w:fldChar w:fldCharType="begin"/>
      </w:r>
      <w:r w:rsidR="00E2671F">
        <w:instrText xml:space="preserve"> REF _Ref50019256 \h </w:instrText>
      </w:r>
      <w:r w:rsidR="00E2671F">
        <w:fldChar w:fldCharType="separate"/>
      </w:r>
      <w:r w:rsidR="00D2000D">
        <w:t xml:space="preserve">Figure </w:t>
      </w:r>
      <w:r w:rsidR="00D2000D">
        <w:rPr>
          <w:noProof/>
        </w:rPr>
        <w:t>4</w:t>
      </w:r>
      <w:r w:rsidR="00E2671F">
        <w:fldChar w:fldCharType="end"/>
      </w:r>
      <w:r w:rsidR="00D040F3">
        <w:t>. This will start the conversion process and display something like</w:t>
      </w:r>
      <w:r w:rsidR="00E2671F">
        <w:t xml:space="preserve"> </w:t>
      </w:r>
      <w:r w:rsidR="00E2671F">
        <w:fldChar w:fldCharType="begin"/>
      </w:r>
      <w:r w:rsidR="00E2671F">
        <w:instrText xml:space="preserve"> REF _Ref50019356 \h </w:instrText>
      </w:r>
      <w:r w:rsidR="00E2671F">
        <w:fldChar w:fldCharType="separate"/>
      </w:r>
      <w:r w:rsidR="00D2000D">
        <w:t xml:space="preserve">Figure </w:t>
      </w:r>
      <w:r w:rsidR="00D2000D">
        <w:rPr>
          <w:noProof/>
        </w:rPr>
        <w:t>5</w:t>
      </w:r>
      <w:r w:rsidR="00E2671F">
        <w:fldChar w:fldCharType="end"/>
      </w:r>
      <w:r w:rsidR="00D040F3">
        <w:t>.</w:t>
      </w:r>
    </w:p>
    <w:p w14:paraId="0B93D263" w14:textId="73984300" w:rsidR="0062351A" w:rsidRDefault="0062351A" w:rsidP="00416D43">
      <w:r>
        <w:t xml:space="preserve">If the </w:t>
      </w:r>
      <w:r w:rsidR="007830FD">
        <w:rPr>
          <w:b/>
          <w:bCs/>
        </w:rPr>
        <w:t>PROGRESS</w:t>
      </w:r>
      <w:r w:rsidR="007830FD" w:rsidRPr="000138E5">
        <w:t xml:space="preserve"> </w:t>
      </w:r>
      <w:r w:rsidR="007830FD">
        <w:t xml:space="preserve">section is showing all green (and, perhaps some yellow) then the conversion process has been </w:t>
      </w:r>
      <w:proofErr w:type="gramStart"/>
      <w:r w:rsidR="007830FD">
        <w:t>succes</w:t>
      </w:r>
      <w:r w:rsidR="00D9200C">
        <w:t>s</w:t>
      </w:r>
      <w:r w:rsidR="007830FD">
        <w:t>ful</w:t>
      </w:r>
      <w:proofErr w:type="gramEnd"/>
      <w:r w:rsidR="007830FD">
        <w:t xml:space="preserve"> and the </w:t>
      </w:r>
      <w:r w:rsidR="00A4428D">
        <w:t xml:space="preserve">HTML version </w:t>
      </w:r>
      <w:r w:rsidR="00D9200C">
        <w:t xml:space="preserve">of your content </w:t>
      </w:r>
      <w:r w:rsidR="00A4428D">
        <w:t>will be displayed.</w:t>
      </w:r>
    </w:p>
    <w:p w14:paraId="6CEDA8D1" w14:textId="77777777" w:rsidR="00E80AEE" w:rsidRPr="007830FD" w:rsidRDefault="00E80AEE" w:rsidP="00416D43"/>
    <w:p w14:paraId="033F2849" w14:textId="77777777" w:rsidR="00E2671F" w:rsidRDefault="0062351A" w:rsidP="00E2671F">
      <w:pPr>
        <w:pStyle w:val="Picture"/>
      </w:pPr>
      <w:r>
        <w:rPr>
          <w:noProof/>
        </w:rPr>
        <w:lastRenderedPageBreak/>
        <w:drawing>
          <wp:inline distT="0" distB="0" distL="0" distR="0" wp14:anchorId="0F94EC52" wp14:editId="1E53A702">
            <wp:extent cx="5731510" cy="4799964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05B2" w14:textId="687924F3" w:rsidR="00D040F3" w:rsidRDefault="00E2671F" w:rsidP="00E2671F">
      <w:pPr>
        <w:pStyle w:val="Picture"/>
      </w:pPr>
      <w:bookmarkStart w:id="5" w:name="_Ref5001935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2000D">
        <w:rPr>
          <w:noProof/>
        </w:rPr>
        <w:t>5</w:t>
      </w:r>
      <w:r>
        <w:fldChar w:fldCharType="end"/>
      </w:r>
      <w:bookmarkEnd w:id="5"/>
      <w:r>
        <w:t xml:space="preserve"> - Semi-automated conversion to HTML</w:t>
      </w:r>
    </w:p>
    <w:p w14:paraId="1BFF424A" w14:textId="280C1E67" w:rsidR="00416D43" w:rsidRDefault="00683A80" w:rsidP="00416D43">
      <w:pPr>
        <w:pStyle w:val="Heading2"/>
      </w:pPr>
      <w:r>
        <w:t xml:space="preserve">3. Paste </w:t>
      </w:r>
      <w:r w:rsidR="00416D43">
        <w:t xml:space="preserve">the HTML </w:t>
      </w:r>
      <w:r w:rsidR="00AC1F1A">
        <w:t xml:space="preserve">into </w:t>
      </w:r>
      <w:r w:rsidR="00416D43">
        <w:t>Blackboard</w:t>
      </w:r>
    </w:p>
    <w:p w14:paraId="0D272E8D" w14:textId="66DED44C" w:rsidR="00416D43" w:rsidRDefault="00A4428D" w:rsidP="00416D43">
      <w:r>
        <w:t>Having converted the Word document to HTML, the next step is to make the change in Blackboard by pasting the HTML into Blackboard</w:t>
      </w:r>
      <w:r w:rsidR="00977E8C">
        <w:t>.</w:t>
      </w:r>
    </w:p>
    <w:p w14:paraId="0D836471" w14:textId="3C1115B6" w:rsidR="00977E8C" w:rsidRDefault="00977E8C" w:rsidP="00416D43">
      <w:r>
        <w:t>D</w:t>
      </w:r>
      <w:r w:rsidR="00084DEE">
        <w:t>o</w:t>
      </w:r>
      <w:r>
        <w:t xml:space="preserve"> this by clicking on the </w:t>
      </w:r>
      <w:r w:rsidRPr="00977E8C">
        <w:rPr>
          <w:b/>
          <w:bCs/>
          <w:shd w:val="clear" w:color="auto" w:fill="70AD47" w:themeFill="accent6"/>
        </w:rPr>
        <w:t>Click to copy &amp; update L@G</w:t>
      </w:r>
      <w:r w:rsidRPr="000138E5">
        <w:t xml:space="preserve"> </w:t>
      </w:r>
      <w:r>
        <w:t xml:space="preserve">button </w:t>
      </w:r>
      <w:r w:rsidR="00CC0635">
        <w:t xml:space="preserve">shown in </w:t>
      </w:r>
      <w:r w:rsidR="00CC0635">
        <w:fldChar w:fldCharType="begin"/>
      </w:r>
      <w:r w:rsidR="00CC0635">
        <w:instrText xml:space="preserve"> REF _Ref50019356 \h </w:instrText>
      </w:r>
      <w:r w:rsidR="00CC0635">
        <w:fldChar w:fldCharType="separate"/>
      </w:r>
      <w:r w:rsidR="00D2000D">
        <w:t xml:space="preserve">Figure </w:t>
      </w:r>
      <w:r w:rsidR="00D2000D">
        <w:rPr>
          <w:noProof/>
        </w:rPr>
        <w:t>5</w:t>
      </w:r>
      <w:r w:rsidR="00CC0635">
        <w:fldChar w:fldCharType="end"/>
      </w:r>
      <w:r>
        <w:t>.</w:t>
      </w:r>
      <w:r w:rsidR="00084DEE">
        <w:t xml:space="preserve"> This button will</w:t>
      </w:r>
    </w:p>
    <w:p w14:paraId="10B6E75C" w14:textId="76ED6EA5" w:rsidR="00084DEE" w:rsidRDefault="00084DEE" w:rsidP="00084DEE">
      <w:pPr>
        <w:pStyle w:val="ListParagraph"/>
        <w:numPr>
          <w:ilvl w:val="0"/>
          <w:numId w:val="30"/>
        </w:numPr>
      </w:pPr>
      <w:r>
        <w:t>Copy the HTML</w:t>
      </w:r>
      <w:r w:rsidR="006B629C">
        <w:t xml:space="preserve"> containing your updated content into your computer’s clipboard. (Ready for you to paste into Blackboard)</w:t>
      </w:r>
    </w:p>
    <w:p w14:paraId="08582019" w14:textId="06097457" w:rsidR="006B629C" w:rsidRDefault="006B629C" w:rsidP="00084DEE">
      <w:pPr>
        <w:pStyle w:val="ListParagraph"/>
        <w:numPr>
          <w:ilvl w:val="0"/>
          <w:numId w:val="30"/>
        </w:numPr>
      </w:pPr>
      <w:r>
        <w:t xml:space="preserve">Take you back to Blackboard ready to edit the </w:t>
      </w:r>
      <w:r w:rsidR="00CC0635">
        <w:t>content</w:t>
      </w:r>
      <w:r w:rsidR="00495339">
        <w:t xml:space="preserve"> item into which you need to paste the updated content.</w:t>
      </w:r>
    </w:p>
    <w:p w14:paraId="6C101BE1" w14:textId="14564419" w:rsidR="000C0369" w:rsidRDefault="00495339" w:rsidP="00416D43">
      <w:r>
        <w:t xml:space="preserve">If step #2 works, you </w:t>
      </w:r>
      <w:r w:rsidR="000C0369">
        <w:t xml:space="preserve">should </w:t>
      </w:r>
      <w:r>
        <w:t xml:space="preserve">see </w:t>
      </w:r>
      <w:r w:rsidR="000C0369">
        <w:t>something like</w:t>
      </w:r>
      <w:r w:rsidR="00B215D6">
        <w:t xml:space="preserve"> </w:t>
      </w:r>
      <w:r w:rsidR="00B215D6">
        <w:fldChar w:fldCharType="begin"/>
      </w:r>
      <w:r w:rsidR="00B215D6">
        <w:instrText xml:space="preserve"> REF _Ref50019465 \h </w:instrText>
      </w:r>
      <w:r w:rsidR="00B215D6">
        <w:fldChar w:fldCharType="separate"/>
      </w:r>
      <w:r w:rsidR="00D2000D">
        <w:t xml:space="preserve">Figure </w:t>
      </w:r>
      <w:r w:rsidR="00D2000D">
        <w:rPr>
          <w:noProof/>
        </w:rPr>
        <w:t>6</w:t>
      </w:r>
      <w:r w:rsidR="00B215D6">
        <w:fldChar w:fldCharType="end"/>
      </w:r>
      <w:r w:rsidR="00084DEE">
        <w:t>.</w:t>
      </w:r>
    </w:p>
    <w:p w14:paraId="13203CBC" w14:textId="37F01100" w:rsidR="00B215D6" w:rsidRDefault="00926A95" w:rsidP="00B215D6">
      <w:pPr>
        <w:pStyle w:val="Picture"/>
      </w:pPr>
      <w:r>
        <w:rPr>
          <w:noProof/>
        </w:rPr>
        <w:lastRenderedPageBreak/>
        <w:drawing>
          <wp:inline distT="0" distB="0" distL="0" distR="0" wp14:anchorId="0FC91035" wp14:editId="06D8368D">
            <wp:extent cx="5731510" cy="4091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DD72" w14:textId="4F6D5C7A" w:rsidR="000C0369" w:rsidRPr="00977E8C" w:rsidRDefault="00B215D6" w:rsidP="00B215D6">
      <w:pPr>
        <w:pStyle w:val="Picture"/>
      </w:pPr>
      <w:bookmarkStart w:id="6" w:name="_Ref5001946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2000D">
        <w:rPr>
          <w:noProof/>
        </w:rPr>
        <w:t>6</w:t>
      </w:r>
      <w:r>
        <w:fldChar w:fldCharType="end"/>
      </w:r>
      <w:bookmarkEnd w:id="6"/>
      <w:r>
        <w:t xml:space="preserve"> - Editing the content item</w:t>
      </w:r>
      <w:r w:rsidR="00484A20">
        <w:t xml:space="preserve"> (HTML button circled in red)</w:t>
      </w:r>
    </w:p>
    <w:p w14:paraId="3346D05E" w14:textId="24629FBA" w:rsidR="00E47827" w:rsidRDefault="00E47827" w:rsidP="00E47827"/>
    <w:p w14:paraId="11554A77" w14:textId="69EE894F" w:rsidR="00397C27" w:rsidRDefault="00397C27" w:rsidP="00476F86">
      <w:pPr>
        <w:pStyle w:val="Heading3"/>
      </w:pPr>
      <w:r>
        <w:t>Press</w:t>
      </w:r>
      <w:r w:rsidR="00BC7BB1">
        <w:t xml:space="preserve"> the HTML button</w:t>
      </w:r>
    </w:p>
    <w:p w14:paraId="5CE48152" w14:textId="52D9FA21" w:rsidR="006356DC" w:rsidRDefault="00BC7BB1" w:rsidP="00BC7BB1">
      <w:r>
        <w:t xml:space="preserve">Because the updated content is in HTML format, you cannot just paste it into Blackboard. You </w:t>
      </w:r>
      <w:r w:rsidR="00A97DD3">
        <w:t xml:space="preserve">need to </w:t>
      </w:r>
      <w:r>
        <w:t xml:space="preserve">press the </w:t>
      </w:r>
      <w:r w:rsidRPr="00484A20">
        <w:rPr>
          <w:i/>
          <w:iCs/>
        </w:rPr>
        <w:t>HTML button</w:t>
      </w:r>
      <w:r w:rsidR="00484A20">
        <w:t xml:space="preserve">. This button is circled in </w:t>
      </w:r>
      <w:r w:rsidR="009669B8">
        <w:t xml:space="preserve">red in </w:t>
      </w:r>
      <w:r w:rsidR="009669B8" w:rsidRPr="009669B8">
        <w:t>Figure 6</w:t>
      </w:r>
      <w:r w:rsidR="009669B8">
        <w:t xml:space="preserve"> and contains two angle brackets e.g. </w:t>
      </w:r>
      <w:r w:rsidR="009669B8">
        <w:rPr>
          <w:b/>
          <w:bCs/>
        </w:rPr>
        <w:t>&lt; &gt;</w:t>
      </w:r>
      <w:r w:rsidR="009669B8">
        <w:t>.</w:t>
      </w:r>
      <w:r w:rsidR="00A97DD3">
        <w:t xml:space="preserve"> You should then see </w:t>
      </w:r>
      <w:r w:rsidR="003500BD">
        <w:t>something like</w:t>
      </w:r>
      <w:r w:rsidR="00476F86">
        <w:t xml:space="preserve"> </w:t>
      </w:r>
      <w:r w:rsidR="00476F86">
        <w:fldChar w:fldCharType="begin"/>
      </w:r>
      <w:r w:rsidR="00476F86">
        <w:instrText xml:space="preserve"> REF _Ref50019548 \h </w:instrText>
      </w:r>
      <w:r w:rsidR="00476F86">
        <w:fldChar w:fldCharType="separate"/>
      </w:r>
      <w:r w:rsidR="00D2000D">
        <w:t xml:space="preserve">Figure </w:t>
      </w:r>
      <w:r w:rsidR="00D2000D">
        <w:rPr>
          <w:noProof/>
        </w:rPr>
        <w:t>7</w:t>
      </w:r>
      <w:r w:rsidR="00476F86">
        <w:fldChar w:fldCharType="end"/>
      </w:r>
      <w:r w:rsidR="00476F86">
        <w:t xml:space="preserve"> pop up</w:t>
      </w:r>
      <w:r w:rsidR="00A97DD3">
        <w:t>.</w:t>
      </w:r>
      <w:r w:rsidR="006356DC">
        <w:t xml:space="preserve"> </w:t>
      </w:r>
    </w:p>
    <w:p w14:paraId="7F168B0A" w14:textId="3249F7FE" w:rsidR="00BC7BB1" w:rsidRDefault="006356DC" w:rsidP="00BC7BB1">
      <w:r>
        <w:t>It shows the content of the Blackboard item in HTML. This is the content you will replace</w:t>
      </w:r>
      <w:r w:rsidR="0047625B">
        <w:t xml:space="preserve"> using the following steps</w:t>
      </w:r>
    </w:p>
    <w:p w14:paraId="117084DD" w14:textId="65FCBF0C" w:rsidR="00371901" w:rsidRDefault="00A749E4" w:rsidP="006356DC">
      <w:pPr>
        <w:pStyle w:val="ListParagraph"/>
        <w:numPr>
          <w:ilvl w:val="0"/>
          <w:numId w:val="31"/>
        </w:numPr>
      </w:pPr>
      <w:r>
        <w:t xml:space="preserve">Delete all </w:t>
      </w:r>
      <w:r w:rsidR="0096630E">
        <w:t>the</w:t>
      </w:r>
      <w:r>
        <w:t xml:space="preserve"> content.</w:t>
      </w:r>
    </w:p>
    <w:p w14:paraId="22A574F3" w14:textId="7DD47229" w:rsidR="006356DC" w:rsidRDefault="00371901" w:rsidP="00371901">
      <w:pPr>
        <w:pStyle w:val="ListParagraph"/>
        <w:numPr>
          <w:ilvl w:val="1"/>
          <w:numId w:val="31"/>
        </w:numPr>
      </w:pPr>
      <w:r>
        <w:t xml:space="preserve">Select </w:t>
      </w:r>
      <w:proofErr w:type="gramStart"/>
      <w:r>
        <w:t>all of</w:t>
      </w:r>
      <w:proofErr w:type="gramEnd"/>
      <w:r>
        <w:t xml:space="preserve"> the content by c</w:t>
      </w:r>
      <w:r w:rsidR="00A749E4">
        <w:t>lick</w:t>
      </w:r>
      <w:r>
        <w:t>ing</w:t>
      </w:r>
      <w:r w:rsidR="00A749E4">
        <w:t xml:space="preserve"> </w:t>
      </w:r>
      <w:r w:rsidR="00EB71DF">
        <w:t xml:space="preserve">in the </w:t>
      </w:r>
      <w:r w:rsidR="00EB71DF">
        <w:rPr>
          <w:i/>
          <w:iCs/>
        </w:rPr>
        <w:t>HTML code view</w:t>
      </w:r>
      <w:r w:rsidR="00EB71DF" w:rsidRPr="005F2869">
        <w:t xml:space="preserve"> </w:t>
      </w:r>
      <w:r w:rsidR="00EB71DF">
        <w:t>section and hit</w:t>
      </w:r>
      <w:r>
        <w:t>tin</w:t>
      </w:r>
      <w:r w:rsidR="0047625B">
        <w:t xml:space="preserve">g </w:t>
      </w:r>
      <w:r w:rsidR="00EB71DF">
        <w:t xml:space="preserve">CTRL-A (or </w:t>
      </w:r>
      <w:proofErr w:type="spellStart"/>
      <w:r w:rsidR="00EB71DF">
        <w:t>C</w:t>
      </w:r>
      <w:r>
        <w:t>md</w:t>
      </w:r>
      <w:proofErr w:type="spellEnd"/>
      <w:r>
        <w:t xml:space="preserve"> A on a Mac).</w:t>
      </w:r>
    </w:p>
    <w:p w14:paraId="7E2ACE5F" w14:textId="7324B622" w:rsidR="00371901" w:rsidRDefault="00371901" w:rsidP="00371901">
      <w:pPr>
        <w:pStyle w:val="ListParagraph"/>
        <w:numPr>
          <w:ilvl w:val="1"/>
          <w:numId w:val="31"/>
        </w:numPr>
      </w:pPr>
      <w:r>
        <w:t>Hit the delete key to delete it</w:t>
      </w:r>
    </w:p>
    <w:p w14:paraId="626C3820" w14:textId="111333F8" w:rsidR="00371901" w:rsidRDefault="0096630E" w:rsidP="00371901">
      <w:pPr>
        <w:pStyle w:val="ListParagraph"/>
        <w:numPr>
          <w:ilvl w:val="0"/>
          <w:numId w:val="31"/>
        </w:numPr>
      </w:pPr>
      <w:r>
        <w:t>Paste in the updated content from the clipboard.</w:t>
      </w:r>
    </w:p>
    <w:p w14:paraId="28BD79ED" w14:textId="5C009111" w:rsidR="0096630E" w:rsidRDefault="0096630E" w:rsidP="0096630E">
      <w:pPr>
        <w:pStyle w:val="ListParagraph"/>
        <w:numPr>
          <w:ilvl w:val="1"/>
          <w:numId w:val="31"/>
        </w:numPr>
      </w:pPr>
      <w:r>
        <w:t xml:space="preserve">Hit CTRL-V (or </w:t>
      </w:r>
      <w:proofErr w:type="spellStart"/>
      <w:r>
        <w:t>Cmd</w:t>
      </w:r>
      <w:proofErr w:type="spellEnd"/>
      <w:r>
        <w:t xml:space="preserve"> V on a Mac) to paste the clipboard contents.</w:t>
      </w:r>
    </w:p>
    <w:p w14:paraId="1CCA1FAE" w14:textId="25C04F0C" w:rsidR="00A315F0" w:rsidRDefault="00A315F0" w:rsidP="00A315F0">
      <w:pPr>
        <w:pStyle w:val="ListParagraph"/>
        <w:numPr>
          <w:ilvl w:val="0"/>
          <w:numId w:val="31"/>
        </w:numPr>
      </w:pPr>
      <w:r>
        <w:t xml:space="preserve">Hit the </w:t>
      </w:r>
      <w:r>
        <w:rPr>
          <w:i/>
          <w:iCs/>
        </w:rPr>
        <w:t>Update</w:t>
      </w:r>
      <w:r w:rsidRPr="005F2869">
        <w:t xml:space="preserve"> </w:t>
      </w:r>
      <w:r>
        <w:t>button in the bottom right of the window.</w:t>
      </w:r>
      <w:r>
        <w:br/>
        <w:t>This will take you back to the page shown in the previous image.</w:t>
      </w:r>
    </w:p>
    <w:p w14:paraId="798C04F4" w14:textId="03205440" w:rsidR="00A315F0" w:rsidRDefault="00A315F0" w:rsidP="00A315F0">
      <w:pPr>
        <w:pStyle w:val="ListParagraph"/>
        <w:numPr>
          <w:ilvl w:val="0"/>
          <w:numId w:val="31"/>
        </w:numPr>
      </w:pPr>
      <w:r>
        <w:t xml:space="preserve">Hit the </w:t>
      </w:r>
      <w:r>
        <w:rPr>
          <w:i/>
          <w:iCs/>
        </w:rPr>
        <w:t>Submit</w:t>
      </w:r>
      <w:r w:rsidRPr="005F2869">
        <w:t xml:space="preserve"> </w:t>
      </w:r>
      <w:r>
        <w:t>button</w:t>
      </w:r>
      <w:r w:rsidR="00EC1AC9">
        <w:br/>
        <w:t>This will take you back to the Blackboard page, which should be showing the updated content.</w:t>
      </w:r>
    </w:p>
    <w:p w14:paraId="19D6205D" w14:textId="2734C056" w:rsidR="00476F86" w:rsidRDefault="00B510DB" w:rsidP="00476F86">
      <w:pPr>
        <w:pStyle w:val="Picture"/>
      </w:pPr>
      <w:r>
        <w:rPr>
          <w:noProof/>
        </w:rPr>
        <w:lastRenderedPageBreak/>
        <w:drawing>
          <wp:inline distT="0" distB="0" distL="0" distR="0" wp14:anchorId="2DC37CDC" wp14:editId="40360ED5">
            <wp:extent cx="5731510" cy="3221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6A3" w14:textId="44D21DC2" w:rsidR="003500BD" w:rsidRDefault="00476F86" w:rsidP="00476F86">
      <w:pPr>
        <w:pStyle w:val="Picture"/>
      </w:pPr>
      <w:bookmarkStart w:id="7" w:name="_Ref5001954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2000D">
        <w:rPr>
          <w:noProof/>
        </w:rPr>
        <w:t>7</w:t>
      </w:r>
      <w:r>
        <w:fldChar w:fldCharType="end"/>
      </w:r>
      <w:bookmarkEnd w:id="7"/>
      <w:r>
        <w:t xml:space="preserve"> - The HTML code window</w:t>
      </w:r>
    </w:p>
    <w:p w14:paraId="704DC14C" w14:textId="77777777" w:rsidR="00A97DD3" w:rsidRPr="00BC7BB1" w:rsidRDefault="00A97DD3" w:rsidP="00BC7BB1"/>
    <w:sectPr w:rsidR="00A97DD3" w:rsidRPr="00BC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4C13B" w14:textId="77777777" w:rsidR="00D53A4A" w:rsidRDefault="00D53A4A" w:rsidP="00997E1F">
      <w:pPr>
        <w:spacing w:after="0"/>
      </w:pPr>
      <w:r>
        <w:separator/>
      </w:r>
    </w:p>
  </w:endnote>
  <w:endnote w:type="continuationSeparator" w:id="0">
    <w:p w14:paraId="28D98898" w14:textId="77777777" w:rsidR="00D53A4A" w:rsidRDefault="00D53A4A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71837" w14:textId="77777777" w:rsidR="00D53A4A" w:rsidRDefault="00D53A4A" w:rsidP="00997E1F">
      <w:pPr>
        <w:spacing w:after="0"/>
      </w:pPr>
      <w:r>
        <w:separator/>
      </w:r>
    </w:p>
  </w:footnote>
  <w:footnote w:type="continuationSeparator" w:id="0">
    <w:p w14:paraId="1BC15E22" w14:textId="77777777" w:rsidR="00D53A4A" w:rsidRDefault="00D53A4A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hybridMultilevel"/>
    <w:tmpl w:val="F5DE0A0C"/>
    <w:lvl w:ilvl="0" w:tplc="323CA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246DCA">
      <w:numFmt w:val="decimal"/>
      <w:lvlText w:val=""/>
      <w:lvlJc w:val="left"/>
    </w:lvl>
    <w:lvl w:ilvl="2" w:tplc="53C64856">
      <w:numFmt w:val="decimal"/>
      <w:lvlText w:val=""/>
      <w:lvlJc w:val="left"/>
    </w:lvl>
    <w:lvl w:ilvl="3" w:tplc="8670F52A">
      <w:numFmt w:val="decimal"/>
      <w:lvlText w:val=""/>
      <w:lvlJc w:val="left"/>
    </w:lvl>
    <w:lvl w:ilvl="4" w:tplc="D188FE30">
      <w:numFmt w:val="decimal"/>
      <w:lvlText w:val=""/>
      <w:lvlJc w:val="left"/>
    </w:lvl>
    <w:lvl w:ilvl="5" w:tplc="04F202B2">
      <w:numFmt w:val="decimal"/>
      <w:lvlText w:val=""/>
      <w:lvlJc w:val="left"/>
    </w:lvl>
    <w:lvl w:ilvl="6" w:tplc="B6AA0CD0">
      <w:numFmt w:val="decimal"/>
      <w:lvlText w:val=""/>
      <w:lvlJc w:val="left"/>
    </w:lvl>
    <w:lvl w:ilvl="7" w:tplc="F632A5A8">
      <w:numFmt w:val="decimal"/>
      <w:lvlText w:val=""/>
      <w:lvlJc w:val="left"/>
    </w:lvl>
    <w:lvl w:ilvl="8" w:tplc="96E0B752">
      <w:numFmt w:val="decimal"/>
      <w:lvlText w:val=""/>
      <w:lvlJc w:val="left"/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38BF"/>
    <w:multiLevelType w:val="hybridMultilevel"/>
    <w:tmpl w:val="E758CF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63BA9"/>
    <w:multiLevelType w:val="hybridMultilevel"/>
    <w:tmpl w:val="83609B7A"/>
    <w:lvl w:ilvl="0" w:tplc="616A8EB0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30738"/>
    <w:multiLevelType w:val="hybridMultilevel"/>
    <w:tmpl w:val="BF7219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1"/>
  </w:num>
  <w:num w:numId="4">
    <w:abstractNumId w:val="6"/>
  </w:num>
  <w:num w:numId="5">
    <w:abstractNumId w:val="26"/>
  </w:num>
  <w:num w:numId="6">
    <w:abstractNumId w:val="31"/>
  </w:num>
  <w:num w:numId="7">
    <w:abstractNumId w:val="18"/>
  </w:num>
  <w:num w:numId="8">
    <w:abstractNumId w:val="5"/>
  </w:num>
  <w:num w:numId="9">
    <w:abstractNumId w:val="7"/>
  </w:num>
  <w:num w:numId="10">
    <w:abstractNumId w:val="36"/>
  </w:num>
  <w:num w:numId="11">
    <w:abstractNumId w:val="43"/>
  </w:num>
  <w:num w:numId="12">
    <w:abstractNumId w:val="39"/>
  </w:num>
  <w:num w:numId="13">
    <w:abstractNumId w:val="13"/>
  </w:num>
  <w:num w:numId="14">
    <w:abstractNumId w:val="35"/>
  </w:num>
  <w:num w:numId="15">
    <w:abstractNumId w:val="25"/>
  </w:num>
  <w:num w:numId="16">
    <w:abstractNumId w:val="22"/>
  </w:num>
  <w:num w:numId="17">
    <w:abstractNumId w:val="20"/>
  </w:num>
  <w:num w:numId="18">
    <w:abstractNumId w:val="42"/>
  </w:num>
  <w:num w:numId="19">
    <w:abstractNumId w:val="38"/>
  </w:num>
  <w:num w:numId="20">
    <w:abstractNumId w:val="23"/>
  </w:num>
  <w:num w:numId="21">
    <w:abstractNumId w:val="2"/>
  </w:num>
  <w:num w:numId="22">
    <w:abstractNumId w:val="8"/>
  </w:num>
  <w:num w:numId="23">
    <w:abstractNumId w:val="40"/>
  </w:num>
  <w:num w:numId="24">
    <w:abstractNumId w:val="12"/>
  </w:num>
  <w:num w:numId="25">
    <w:abstractNumId w:val="44"/>
  </w:num>
  <w:num w:numId="26">
    <w:abstractNumId w:val="19"/>
  </w:num>
  <w:num w:numId="27">
    <w:abstractNumId w:val="17"/>
  </w:num>
  <w:num w:numId="28">
    <w:abstractNumId w:val="15"/>
  </w:num>
  <w:num w:numId="29">
    <w:abstractNumId w:val="9"/>
  </w:num>
  <w:num w:numId="30">
    <w:abstractNumId w:val="14"/>
  </w:num>
  <w:num w:numId="31">
    <w:abstractNumId w:val="10"/>
  </w:num>
  <w:num w:numId="32">
    <w:abstractNumId w:val="34"/>
  </w:num>
  <w:num w:numId="33">
    <w:abstractNumId w:val="28"/>
  </w:num>
  <w:num w:numId="34">
    <w:abstractNumId w:val="29"/>
  </w:num>
  <w:num w:numId="35">
    <w:abstractNumId w:val="41"/>
  </w:num>
  <w:num w:numId="36">
    <w:abstractNumId w:val="32"/>
  </w:num>
  <w:num w:numId="37">
    <w:abstractNumId w:val="21"/>
  </w:num>
  <w:num w:numId="38">
    <w:abstractNumId w:val="30"/>
  </w:num>
  <w:num w:numId="39">
    <w:abstractNumId w:val="33"/>
  </w:num>
  <w:num w:numId="40">
    <w:abstractNumId w:val="1"/>
  </w:num>
  <w:num w:numId="41">
    <w:abstractNumId w:val="0"/>
  </w:num>
  <w:num w:numId="42">
    <w:abstractNumId w:val="16"/>
  </w:num>
  <w:num w:numId="43">
    <w:abstractNumId w:val="37"/>
  </w:num>
  <w:num w:numId="44">
    <w:abstractNumId w:val="2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313A"/>
    <w:rsid w:val="00003634"/>
    <w:rsid w:val="00004866"/>
    <w:rsid w:val="0001331C"/>
    <w:rsid w:val="000138E5"/>
    <w:rsid w:val="00017761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FC4"/>
    <w:rsid w:val="000502D9"/>
    <w:rsid w:val="00050368"/>
    <w:rsid w:val="00053ED1"/>
    <w:rsid w:val="00060387"/>
    <w:rsid w:val="00060858"/>
    <w:rsid w:val="00062561"/>
    <w:rsid w:val="0006257C"/>
    <w:rsid w:val="00064766"/>
    <w:rsid w:val="00064EBA"/>
    <w:rsid w:val="00064F34"/>
    <w:rsid w:val="00075CDD"/>
    <w:rsid w:val="00083158"/>
    <w:rsid w:val="00084DEE"/>
    <w:rsid w:val="00085EDA"/>
    <w:rsid w:val="00087B2D"/>
    <w:rsid w:val="0009084E"/>
    <w:rsid w:val="00093019"/>
    <w:rsid w:val="000955F8"/>
    <w:rsid w:val="00096CF0"/>
    <w:rsid w:val="000A1D4B"/>
    <w:rsid w:val="000A36E7"/>
    <w:rsid w:val="000A4313"/>
    <w:rsid w:val="000A4894"/>
    <w:rsid w:val="000A4AE1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72D2"/>
    <w:rsid w:val="000E0591"/>
    <w:rsid w:val="000E5A99"/>
    <w:rsid w:val="000F0EF8"/>
    <w:rsid w:val="000F10A5"/>
    <w:rsid w:val="000F3CEE"/>
    <w:rsid w:val="000F41F2"/>
    <w:rsid w:val="000F583B"/>
    <w:rsid w:val="00102DEB"/>
    <w:rsid w:val="001043C1"/>
    <w:rsid w:val="001053E2"/>
    <w:rsid w:val="001105C3"/>
    <w:rsid w:val="00114131"/>
    <w:rsid w:val="001147F6"/>
    <w:rsid w:val="00120019"/>
    <w:rsid w:val="001216CB"/>
    <w:rsid w:val="001318F5"/>
    <w:rsid w:val="0013205A"/>
    <w:rsid w:val="00132A40"/>
    <w:rsid w:val="00133C89"/>
    <w:rsid w:val="0013475A"/>
    <w:rsid w:val="00141697"/>
    <w:rsid w:val="00142B1D"/>
    <w:rsid w:val="001434CE"/>
    <w:rsid w:val="00143726"/>
    <w:rsid w:val="00144D6A"/>
    <w:rsid w:val="0014755F"/>
    <w:rsid w:val="00150247"/>
    <w:rsid w:val="001528DB"/>
    <w:rsid w:val="0016099A"/>
    <w:rsid w:val="00160AF3"/>
    <w:rsid w:val="00163038"/>
    <w:rsid w:val="00165DC3"/>
    <w:rsid w:val="00166220"/>
    <w:rsid w:val="0016664B"/>
    <w:rsid w:val="00166BAD"/>
    <w:rsid w:val="00167C26"/>
    <w:rsid w:val="0017041D"/>
    <w:rsid w:val="00170F36"/>
    <w:rsid w:val="001729C8"/>
    <w:rsid w:val="00173D25"/>
    <w:rsid w:val="00174422"/>
    <w:rsid w:val="00174611"/>
    <w:rsid w:val="001756A2"/>
    <w:rsid w:val="0018008F"/>
    <w:rsid w:val="001842B6"/>
    <w:rsid w:val="00184662"/>
    <w:rsid w:val="00191DCC"/>
    <w:rsid w:val="00192B8A"/>
    <w:rsid w:val="00193295"/>
    <w:rsid w:val="00193A88"/>
    <w:rsid w:val="00195EB7"/>
    <w:rsid w:val="0019625C"/>
    <w:rsid w:val="001A09D2"/>
    <w:rsid w:val="001A766F"/>
    <w:rsid w:val="001A7FB6"/>
    <w:rsid w:val="001B267D"/>
    <w:rsid w:val="001B3E02"/>
    <w:rsid w:val="001B6B46"/>
    <w:rsid w:val="001B6EE4"/>
    <w:rsid w:val="001C08CB"/>
    <w:rsid w:val="001C2614"/>
    <w:rsid w:val="001C3BA4"/>
    <w:rsid w:val="001D1F36"/>
    <w:rsid w:val="001D4364"/>
    <w:rsid w:val="001D445D"/>
    <w:rsid w:val="001D483A"/>
    <w:rsid w:val="001D48CC"/>
    <w:rsid w:val="001D557C"/>
    <w:rsid w:val="001D6188"/>
    <w:rsid w:val="001D7BDD"/>
    <w:rsid w:val="001E019F"/>
    <w:rsid w:val="001E11FE"/>
    <w:rsid w:val="001E1897"/>
    <w:rsid w:val="001E28CC"/>
    <w:rsid w:val="001E2B8D"/>
    <w:rsid w:val="001E3C88"/>
    <w:rsid w:val="001E627C"/>
    <w:rsid w:val="001F10EF"/>
    <w:rsid w:val="001F1409"/>
    <w:rsid w:val="001F2121"/>
    <w:rsid w:val="001F2471"/>
    <w:rsid w:val="001F53F4"/>
    <w:rsid w:val="001F54C7"/>
    <w:rsid w:val="001F6985"/>
    <w:rsid w:val="001F7EBB"/>
    <w:rsid w:val="00202273"/>
    <w:rsid w:val="0020379E"/>
    <w:rsid w:val="0020497A"/>
    <w:rsid w:val="00204E50"/>
    <w:rsid w:val="0020567E"/>
    <w:rsid w:val="00214065"/>
    <w:rsid w:val="002156B3"/>
    <w:rsid w:val="0021591A"/>
    <w:rsid w:val="0022145C"/>
    <w:rsid w:val="002242E8"/>
    <w:rsid w:val="00224A61"/>
    <w:rsid w:val="00232800"/>
    <w:rsid w:val="002344A0"/>
    <w:rsid w:val="002350E1"/>
    <w:rsid w:val="00235E81"/>
    <w:rsid w:val="0024183B"/>
    <w:rsid w:val="00241A37"/>
    <w:rsid w:val="0024288E"/>
    <w:rsid w:val="00242BD8"/>
    <w:rsid w:val="002443DF"/>
    <w:rsid w:val="00245F8F"/>
    <w:rsid w:val="00251F63"/>
    <w:rsid w:val="00253092"/>
    <w:rsid w:val="00253F69"/>
    <w:rsid w:val="00255AA3"/>
    <w:rsid w:val="00264501"/>
    <w:rsid w:val="002652F7"/>
    <w:rsid w:val="00271B8A"/>
    <w:rsid w:val="00271D4B"/>
    <w:rsid w:val="00272ABA"/>
    <w:rsid w:val="00275EB7"/>
    <w:rsid w:val="00276C12"/>
    <w:rsid w:val="00280066"/>
    <w:rsid w:val="00286FF9"/>
    <w:rsid w:val="00290271"/>
    <w:rsid w:val="002906A9"/>
    <w:rsid w:val="0029397F"/>
    <w:rsid w:val="00293D1C"/>
    <w:rsid w:val="00296186"/>
    <w:rsid w:val="002A184D"/>
    <w:rsid w:val="002A2834"/>
    <w:rsid w:val="002A5DCF"/>
    <w:rsid w:val="002B67A4"/>
    <w:rsid w:val="002B7349"/>
    <w:rsid w:val="002C4964"/>
    <w:rsid w:val="002C764B"/>
    <w:rsid w:val="002C7F81"/>
    <w:rsid w:val="002D198D"/>
    <w:rsid w:val="002D33D3"/>
    <w:rsid w:val="002D3E41"/>
    <w:rsid w:val="002D650D"/>
    <w:rsid w:val="002D7A30"/>
    <w:rsid w:val="002E2358"/>
    <w:rsid w:val="002E325F"/>
    <w:rsid w:val="002E3495"/>
    <w:rsid w:val="002E4571"/>
    <w:rsid w:val="002E54F3"/>
    <w:rsid w:val="002E7D37"/>
    <w:rsid w:val="002F2ECC"/>
    <w:rsid w:val="002F316F"/>
    <w:rsid w:val="002F3D32"/>
    <w:rsid w:val="002F4002"/>
    <w:rsid w:val="002F54AD"/>
    <w:rsid w:val="003019A9"/>
    <w:rsid w:val="00303279"/>
    <w:rsid w:val="00303288"/>
    <w:rsid w:val="00304DD1"/>
    <w:rsid w:val="00321E10"/>
    <w:rsid w:val="0032389D"/>
    <w:rsid w:val="00325AA3"/>
    <w:rsid w:val="003276D3"/>
    <w:rsid w:val="003303C4"/>
    <w:rsid w:val="00330822"/>
    <w:rsid w:val="003316CD"/>
    <w:rsid w:val="00332142"/>
    <w:rsid w:val="003333CC"/>
    <w:rsid w:val="003355A4"/>
    <w:rsid w:val="003365E2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736C6"/>
    <w:rsid w:val="0038166C"/>
    <w:rsid w:val="00382320"/>
    <w:rsid w:val="00387B89"/>
    <w:rsid w:val="00394896"/>
    <w:rsid w:val="0039492A"/>
    <w:rsid w:val="00397C27"/>
    <w:rsid w:val="00397D2A"/>
    <w:rsid w:val="003A03F3"/>
    <w:rsid w:val="003A52B3"/>
    <w:rsid w:val="003A52F9"/>
    <w:rsid w:val="003A661B"/>
    <w:rsid w:val="003A66A9"/>
    <w:rsid w:val="003A68DA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D492F"/>
    <w:rsid w:val="003E0725"/>
    <w:rsid w:val="003E2A34"/>
    <w:rsid w:val="003E4580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10BBB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1A48"/>
    <w:rsid w:val="00434CED"/>
    <w:rsid w:val="004372AB"/>
    <w:rsid w:val="00441F09"/>
    <w:rsid w:val="00442D51"/>
    <w:rsid w:val="00443688"/>
    <w:rsid w:val="00444041"/>
    <w:rsid w:val="004450D8"/>
    <w:rsid w:val="004456FF"/>
    <w:rsid w:val="00445B89"/>
    <w:rsid w:val="0044695E"/>
    <w:rsid w:val="00454C6E"/>
    <w:rsid w:val="0045549D"/>
    <w:rsid w:val="004559F6"/>
    <w:rsid w:val="00455DB5"/>
    <w:rsid w:val="004566CA"/>
    <w:rsid w:val="00466B8E"/>
    <w:rsid w:val="00470CFA"/>
    <w:rsid w:val="00471B07"/>
    <w:rsid w:val="00472F86"/>
    <w:rsid w:val="0047625B"/>
    <w:rsid w:val="00476F2A"/>
    <w:rsid w:val="00476F86"/>
    <w:rsid w:val="0048369A"/>
    <w:rsid w:val="00484A20"/>
    <w:rsid w:val="004864F5"/>
    <w:rsid w:val="004945C5"/>
    <w:rsid w:val="00495339"/>
    <w:rsid w:val="0049741C"/>
    <w:rsid w:val="004A393E"/>
    <w:rsid w:val="004B058D"/>
    <w:rsid w:val="004C06EE"/>
    <w:rsid w:val="004C2F39"/>
    <w:rsid w:val="004C46F9"/>
    <w:rsid w:val="004C5619"/>
    <w:rsid w:val="004C63E7"/>
    <w:rsid w:val="004C6503"/>
    <w:rsid w:val="004C6EFF"/>
    <w:rsid w:val="004D0158"/>
    <w:rsid w:val="004D292D"/>
    <w:rsid w:val="004D3013"/>
    <w:rsid w:val="004D43CF"/>
    <w:rsid w:val="004D547E"/>
    <w:rsid w:val="004D5541"/>
    <w:rsid w:val="004E4256"/>
    <w:rsid w:val="004E5CC9"/>
    <w:rsid w:val="004F18FA"/>
    <w:rsid w:val="004F1CCD"/>
    <w:rsid w:val="004F2BE7"/>
    <w:rsid w:val="004F3363"/>
    <w:rsid w:val="004F3B74"/>
    <w:rsid w:val="004F42E7"/>
    <w:rsid w:val="004F4B35"/>
    <w:rsid w:val="00502A8D"/>
    <w:rsid w:val="00502D0D"/>
    <w:rsid w:val="005108CD"/>
    <w:rsid w:val="00511261"/>
    <w:rsid w:val="00512BDB"/>
    <w:rsid w:val="00521D39"/>
    <w:rsid w:val="00525E48"/>
    <w:rsid w:val="005268C9"/>
    <w:rsid w:val="0053029B"/>
    <w:rsid w:val="00530DDF"/>
    <w:rsid w:val="0053122B"/>
    <w:rsid w:val="00533BBE"/>
    <w:rsid w:val="00534715"/>
    <w:rsid w:val="0053582C"/>
    <w:rsid w:val="00535CD5"/>
    <w:rsid w:val="00535F45"/>
    <w:rsid w:val="00537E29"/>
    <w:rsid w:val="00540B5B"/>
    <w:rsid w:val="005434BD"/>
    <w:rsid w:val="0054350D"/>
    <w:rsid w:val="00544CD6"/>
    <w:rsid w:val="0055383C"/>
    <w:rsid w:val="00553B5C"/>
    <w:rsid w:val="00555046"/>
    <w:rsid w:val="005617BE"/>
    <w:rsid w:val="00563807"/>
    <w:rsid w:val="005644A8"/>
    <w:rsid w:val="00565500"/>
    <w:rsid w:val="0057019F"/>
    <w:rsid w:val="00570B6A"/>
    <w:rsid w:val="00577D6C"/>
    <w:rsid w:val="0058079C"/>
    <w:rsid w:val="0058599C"/>
    <w:rsid w:val="0058702E"/>
    <w:rsid w:val="00587B1E"/>
    <w:rsid w:val="00591157"/>
    <w:rsid w:val="00591457"/>
    <w:rsid w:val="005917A9"/>
    <w:rsid w:val="00592F02"/>
    <w:rsid w:val="00597C30"/>
    <w:rsid w:val="005A2C0E"/>
    <w:rsid w:val="005A31CB"/>
    <w:rsid w:val="005A3C98"/>
    <w:rsid w:val="005A4BCC"/>
    <w:rsid w:val="005B195B"/>
    <w:rsid w:val="005B1C46"/>
    <w:rsid w:val="005B3783"/>
    <w:rsid w:val="005C0664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D7854"/>
    <w:rsid w:val="005E22EC"/>
    <w:rsid w:val="005E2507"/>
    <w:rsid w:val="005E32C7"/>
    <w:rsid w:val="005E34E5"/>
    <w:rsid w:val="005E71B0"/>
    <w:rsid w:val="005F0FB2"/>
    <w:rsid w:val="005F2869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62DD"/>
    <w:rsid w:val="00626E3E"/>
    <w:rsid w:val="00627977"/>
    <w:rsid w:val="00627D1E"/>
    <w:rsid w:val="00632D92"/>
    <w:rsid w:val="00633C03"/>
    <w:rsid w:val="00635101"/>
    <w:rsid w:val="006356DC"/>
    <w:rsid w:val="00635E7C"/>
    <w:rsid w:val="006414C5"/>
    <w:rsid w:val="00641A92"/>
    <w:rsid w:val="00647F69"/>
    <w:rsid w:val="00650B80"/>
    <w:rsid w:val="00650E0C"/>
    <w:rsid w:val="00654527"/>
    <w:rsid w:val="0065473A"/>
    <w:rsid w:val="00660234"/>
    <w:rsid w:val="00660AA2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83A80"/>
    <w:rsid w:val="006A15CC"/>
    <w:rsid w:val="006A1790"/>
    <w:rsid w:val="006A4180"/>
    <w:rsid w:val="006A4CB5"/>
    <w:rsid w:val="006B20C2"/>
    <w:rsid w:val="006B3A3F"/>
    <w:rsid w:val="006B49E1"/>
    <w:rsid w:val="006B4F88"/>
    <w:rsid w:val="006B629C"/>
    <w:rsid w:val="006B66CD"/>
    <w:rsid w:val="006B7FEA"/>
    <w:rsid w:val="006C1C6F"/>
    <w:rsid w:val="006C2940"/>
    <w:rsid w:val="006C3CAD"/>
    <w:rsid w:val="006C65EC"/>
    <w:rsid w:val="006D4FEE"/>
    <w:rsid w:val="006E11EB"/>
    <w:rsid w:val="006E1963"/>
    <w:rsid w:val="006E3310"/>
    <w:rsid w:val="006E469A"/>
    <w:rsid w:val="006E5A00"/>
    <w:rsid w:val="006E5CA2"/>
    <w:rsid w:val="006F3DC3"/>
    <w:rsid w:val="006F52D7"/>
    <w:rsid w:val="006F5A53"/>
    <w:rsid w:val="006F6CB9"/>
    <w:rsid w:val="0070689A"/>
    <w:rsid w:val="00706B15"/>
    <w:rsid w:val="007101C8"/>
    <w:rsid w:val="0072101D"/>
    <w:rsid w:val="00721E0D"/>
    <w:rsid w:val="007229EB"/>
    <w:rsid w:val="007274D0"/>
    <w:rsid w:val="00727CA5"/>
    <w:rsid w:val="00731E85"/>
    <w:rsid w:val="007330E3"/>
    <w:rsid w:val="007369B9"/>
    <w:rsid w:val="0074021B"/>
    <w:rsid w:val="00742E37"/>
    <w:rsid w:val="00751792"/>
    <w:rsid w:val="00752887"/>
    <w:rsid w:val="0075390E"/>
    <w:rsid w:val="00754E39"/>
    <w:rsid w:val="00755CC9"/>
    <w:rsid w:val="00757236"/>
    <w:rsid w:val="00760B5F"/>
    <w:rsid w:val="00766325"/>
    <w:rsid w:val="00766793"/>
    <w:rsid w:val="00766C78"/>
    <w:rsid w:val="007737A2"/>
    <w:rsid w:val="00774BA1"/>
    <w:rsid w:val="00774F24"/>
    <w:rsid w:val="00775594"/>
    <w:rsid w:val="0077604E"/>
    <w:rsid w:val="007830FD"/>
    <w:rsid w:val="007966B6"/>
    <w:rsid w:val="007A4D3D"/>
    <w:rsid w:val="007A61ED"/>
    <w:rsid w:val="007B1CCC"/>
    <w:rsid w:val="007B6D19"/>
    <w:rsid w:val="007B7035"/>
    <w:rsid w:val="007C0E8D"/>
    <w:rsid w:val="007C10EE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6A6E"/>
    <w:rsid w:val="0080267A"/>
    <w:rsid w:val="008054BB"/>
    <w:rsid w:val="008125FE"/>
    <w:rsid w:val="00812FF5"/>
    <w:rsid w:val="0081514B"/>
    <w:rsid w:val="00816928"/>
    <w:rsid w:val="008169D3"/>
    <w:rsid w:val="0082320E"/>
    <w:rsid w:val="00823E31"/>
    <w:rsid w:val="00827A25"/>
    <w:rsid w:val="00827A31"/>
    <w:rsid w:val="00832CC1"/>
    <w:rsid w:val="00833786"/>
    <w:rsid w:val="00833DCB"/>
    <w:rsid w:val="008345AC"/>
    <w:rsid w:val="00835DC4"/>
    <w:rsid w:val="00837062"/>
    <w:rsid w:val="00840AA5"/>
    <w:rsid w:val="0084378A"/>
    <w:rsid w:val="00843F62"/>
    <w:rsid w:val="00844CD8"/>
    <w:rsid w:val="008456BF"/>
    <w:rsid w:val="008461DB"/>
    <w:rsid w:val="008500B8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3909"/>
    <w:rsid w:val="00881FAB"/>
    <w:rsid w:val="00883EF4"/>
    <w:rsid w:val="00886BFF"/>
    <w:rsid w:val="00890795"/>
    <w:rsid w:val="00892C7E"/>
    <w:rsid w:val="008A06AB"/>
    <w:rsid w:val="008A1767"/>
    <w:rsid w:val="008A4F19"/>
    <w:rsid w:val="008B010A"/>
    <w:rsid w:val="008B0B3F"/>
    <w:rsid w:val="008B3E55"/>
    <w:rsid w:val="008B4508"/>
    <w:rsid w:val="008D0E6E"/>
    <w:rsid w:val="008F1F5A"/>
    <w:rsid w:val="008F5E60"/>
    <w:rsid w:val="008F60EB"/>
    <w:rsid w:val="0090349D"/>
    <w:rsid w:val="00904A49"/>
    <w:rsid w:val="00906267"/>
    <w:rsid w:val="0090631E"/>
    <w:rsid w:val="00907A34"/>
    <w:rsid w:val="009106DA"/>
    <w:rsid w:val="00911B77"/>
    <w:rsid w:val="00913CD0"/>
    <w:rsid w:val="00915CEE"/>
    <w:rsid w:val="00921403"/>
    <w:rsid w:val="0092160A"/>
    <w:rsid w:val="009239AC"/>
    <w:rsid w:val="009265BE"/>
    <w:rsid w:val="00926A95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4C38"/>
    <w:rsid w:val="00957FDA"/>
    <w:rsid w:val="0096035E"/>
    <w:rsid w:val="00961251"/>
    <w:rsid w:val="00961C66"/>
    <w:rsid w:val="00962CA4"/>
    <w:rsid w:val="0096630E"/>
    <w:rsid w:val="0096635F"/>
    <w:rsid w:val="009669B8"/>
    <w:rsid w:val="009732B6"/>
    <w:rsid w:val="00976AB3"/>
    <w:rsid w:val="00977CAD"/>
    <w:rsid w:val="00977E8C"/>
    <w:rsid w:val="0098035D"/>
    <w:rsid w:val="009833AC"/>
    <w:rsid w:val="009858FC"/>
    <w:rsid w:val="00986F4F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7E1C"/>
    <w:rsid w:val="009C5799"/>
    <w:rsid w:val="009C624C"/>
    <w:rsid w:val="009C6315"/>
    <w:rsid w:val="009D0E21"/>
    <w:rsid w:val="009D49FD"/>
    <w:rsid w:val="009E10EC"/>
    <w:rsid w:val="009E20FE"/>
    <w:rsid w:val="009E2471"/>
    <w:rsid w:val="009E3555"/>
    <w:rsid w:val="009E6CB6"/>
    <w:rsid w:val="009E6E05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30ECD"/>
    <w:rsid w:val="00A315F0"/>
    <w:rsid w:val="00A316AC"/>
    <w:rsid w:val="00A31958"/>
    <w:rsid w:val="00A40501"/>
    <w:rsid w:val="00A43ECA"/>
    <w:rsid w:val="00A4428D"/>
    <w:rsid w:val="00A479D6"/>
    <w:rsid w:val="00A51799"/>
    <w:rsid w:val="00A53444"/>
    <w:rsid w:val="00A579DD"/>
    <w:rsid w:val="00A61525"/>
    <w:rsid w:val="00A61C65"/>
    <w:rsid w:val="00A647E8"/>
    <w:rsid w:val="00A70CF7"/>
    <w:rsid w:val="00A72DD9"/>
    <w:rsid w:val="00A749E4"/>
    <w:rsid w:val="00A76C15"/>
    <w:rsid w:val="00A77240"/>
    <w:rsid w:val="00A80527"/>
    <w:rsid w:val="00A84ABF"/>
    <w:rsid w:val="00A91517"/>
    <w:rsid w:val="00A92809"/>
    <w:rsid w:val="00A94B97"/>
    <w:rsid w:val="00A978E5"/>
    <w:rsid w:val="00A97DD3"/>
    <w:rsid w:val="00AA00AF"/>
    <w:rsid w:val="00AA018C"/>
    <w:rsid w:val="00AA25B3"/>
    <w:rsid w:val="00AB0294"/>
    <w:rsid w:val="00AB20E8"/>
    <w:rsid w:val="00AB575C"/>
    <w:rsid w:val="00AB7AE7"/>
    <w:rsid w:val="00AC0847"/>
    <w:rsid w:val="00AC0EF8"/>
    <w:rsid w:val="00AC1F1A"/>
    <w:rsid w:val="00AC1FC2"/>
    <w:rsid w:val="00AC4705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2D52"/>
    <w:rsid w:val="00B03570"/>
    <w:rsid w:val="00B0516C"/>
    <w:rsid w:val="00B07936"/>
    <w:rsid w:val="00B1377B"/>
    <w:rsid w:val="00B15275"/>
    <w:rsid w:val="00B212C2"/>
    <w:rsid w:val="00B215D6"/>
    <w:rsid w:val="00B223D0"/>
    <w:rsid w:val="00B22801"/>
    <w:rsid w:val="00B22BDB"/>
    <w:rsid w:val="00B31A1C"/>
    <w:rsid w:val="00B3500E"/>
    <w:rsid w:val="00B35436"/>
    <w:rsid w:val="00B360E0"/>
    <w:rsid w:val="00B400D8"/>
    <w:rsid w:val="00B46B51"/>
    <w:rsid w:val="00B47B34"/>
    <w:rsid w:val="00B510DB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71E7D"/>
    <w:rsid w:val="00B74000"/>
    <w:rsid w:val="00B74C45"/>
    <w:rsid w:val="00B8137F"/>
    <w:rsid w:val="00B8475E"/>
    <w:rsid w:val="00B95F62"/>
    <w:rsid w:val="00B96BBF"/>
    <w:rsid w:val="00B96C1E"/>
    <w:rsid w:val="00BA0977"/>
    <w:rsid w:val="00BA326A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0788E"/>
    <w:rsid w:val="00C1117E"/>
    <w:rsid w:val="00C1232F"/>
    <w:rsid w:val="00C13E2C"/>
    <w:rsid w:val="00C16166"/>
    <w:rsid w:val="00C21D93"/>
    <w:rsid w:val="00C230C4"/>
    <w:rsid w:val="00C25506"/>
    <w:rsid w:val="00C25950"/>
    <w:rsid w:val="00C27B4B"/>
    <w:rsid w:val="00C33F3E"/>
    <w:rsid w:val="00C34284"/>
    <w:rsid w:val="00C34CEB"/>
    <w:rsid w:val="00C37BE6"/>
    <w:rsid w:val="00C40B88"/>
    <w:rsid w:val="00C40F48"/>
    <w:rsid w:val="00C41502"/>
    <w:rsid w:val="00C4446F"/>
    <w:rsid w:val="00C46E32"/>
    <w:rsid w:val="00C54BAC"/>
    <w:rsid w:val="00C54E89"/>
    <w:rsid w:val="00C55121"/>
    <w:rsid w:val="00C577FC"/>
    <w:rsid w:val="00C6309F"/>
    <w:rsid w:val="00C65879"/>
    <w:rsid w:val="00C65AB4"/>
    <w:rsid w:val="00C66ED6"/>
    <w:rsid w:val="00C749F4"/>
    <w:rsid w:val="00C77E2D"/>
    <w:rsid w:val="00C81F87"/>
    <w:rsid w:val="00C82791"/>
    <w:rsid w:val="00C86702"/>
    <w:rsid w:val="00C86C17"/>
    <w:rsid w:val="00C91A88"/>
    <w:rsid w:val="00C91E38"/>
    <w:rsid w:val="00C93666"/>
    <w:rsid w:val="00C97F93"/>
    <w:rsid w:val="00CA05D9"/>
    <w:rsid w:val="00CA4FAF"/>
    <w:rsid w:val="00CA72E1"/>
    <w:rsid w:val="00CA7F24"/>
    <w:rsid w:val="00CB1859"/>
    <w:rsid w:val="00CB1CC6"/>
    <w:rsid w:val="00CB511E"/>
    <w:rsid w:val="00CB7B6E"/>
    <w:rsid w:val="00CB7FCB"/>
    <w:rsid w:val="00CC0635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6745"/>
    <w:rsid w:val="00CE7C8D"/>
    <w:rsid w:val="00CF16B9"/>
    <w:rsid w:val="00CF427C"/>
    <w:rsid w:val="00CF4466"/>
    <w:rsid w:val="00CF5357"/>
    <w:rsid w:val="00CF5642"/>
    <w:rsid w:val="00CF5B08"/>
    <w:rsid w:val="00CF5DA7"/>
    <w:rsid w:val="00D02232"/>
    <w:rsid w:val="00D02A8F"/>
    <w:rsid w:val="00D02FF9"/>
    <w:rsid w:val="00D040F3"/>
    <w:rsid w:val="00D1434F"/>
    <w:rsid w:val="00D2000D"/>
    <w:rsid w:val="00D21193"/>
    <w:rsid w:val="00D212A3"/>
    <w:rsid w:val="00D21D4D"/>
    <w:rsid w:val="00D22B3D"/>
    <w:rsid w:val="00D244AB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458F7"/>
    <w:rsid w:val="00D5125F"/>
    <w:rsid w:val="00D53A4A"/>
    <w:rsid w:val="00D54761"/>
    <w:rsid w:val="00D6040A"/>
    <w:rsid w:val="00D60728"/>
    <w:rsid w:val="00D61857"/>
    <w:rsid w:val="00D63E01"/>
    <w:rsid w:val="00D6708C"/>
    <w:rsid w:val="00D70B7C"/>
    <w:rsid w:val="00D70F96"/>
    <w:rsid w:val="00D71DD2"/>
    <w:rsid w:val="00D72580"/>
    <w:rsid w:val="00D72B53"/>
    <w:rsid w:val="00D74348"/>
    <w:rsid w:val="00D764DD"/>
    <w:rsid w:val="00D77CB6"/>
    <w:rsid w:val="00D82C1E"/>
    <w:rsid w:val="00D8439C"/>
    <w:rsid w:val="00D85263"/>
    <w:rsid w:val="00D9019D"/>
    <w:rsid w:val="00D90894"/>
    <w:rsid w:val="00D91097"/>
    <w:rsid w:val="00D9200C"/>
    <w:rsid w:val="00D928FC"/>
    <w:rsid w:val="00D92F56"/>
    <w:rsid w:val="00D940D4"/>
    <w:rsid w:val="00D96010"/>
    <w:rsid w:val="00D960AF"/>
    <w:rsid w:val="00D965E0"/>
    <w:rsid w:val="00D97DF3"/>
    <w:rsid w:val="00DA3F1F"/>
    <w:rsid w:val="00DA4534"/>
    <w:rsid w:val="00DB385F"/>
    <w:rsid w:val="00DC096B"/>
    <w:rsid w:val="00DC09FF"/>
    <w:rsid w:val="00DC0C53"/>
    <w:rsid w:val="00DC1988"/>
    <w:rsid w:val="00DC7780"/>
    <w:rsid w:val="00DD14DA"/>
    <w:rsid w:val="00DD2252"/>
    <w:rsid w:val="00DD2A0C"/>
    <w:rsid w:val="00DD494C"/>
    <w:rsid w:val="00DE1FAD"/>
    <w:rsid w:val="00DE2E40"/>
    <w:rsid w:val="00DE357A"/>
    <w:rsid w:val="00DE4A18"/>
    <w:rsid w:val="00DE4D4B"/>
    <w:rsid w:val="00DE4E1E"/>
    <w:rsid w:val="00DE5964"/>
    <w:rsid w:val="00DE71A0"/>
    <w:rsid w:val="00DF0AF2"/>
    <w:rsid w:val="00DF184B"/>
    <w:rsid w:val="00DF4B7C"/>
    <w:rsid w:val="00E03DA3"/>
    <w:rsid w:val="00E07724"/>
    <w:rsid w:val="00E127FF"/>
    <w:rsid w:val="00E14271"/>
    <w:rsid w:val="00E15161"/>
    <w:rsid w:val="00E15222"/>
    <w:rsid w:val="00E17F39"/>
    <w:rsid w:val="00E2148F"/>
    <w:rsid w:val="00E24F0B"/>
    <w:rsid w:val="00E2671F"/>
    <w:rsid w:val="00E41391"/>
    <w:rsid w:val="00E44173"/>
    <w:rsid w:val="00E47827"/>
    <w:rsid w:val="00E527EE"/>
    <w:rsid w:val="00E52C8C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660D"/>
    <w:rsid w:val="00EA2D99"/>
    <w:rsid w:val="00EA745D"/>
    <w:rsid w:val="00EB0523"/>
    <w:rsid w:val="00EB10A7"/>
    <w:rsid w:val="00EB3827"/>
    <w:rsid w:val="00EB3C9F"/>
    <w:rsid w:val="00EB6AF4"/>
    <w:rsid w:val="00EB71DF"/>
    <w:rsid w:val="00EC1AC9"/>
    <w:rsid w:val="00EC3C9E"/>
    <w:rsid w:val="00EC77C2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5EE2"/>
    <w:rsid w:val="00F248F2"/>
    <w:rsid w:val="00F24FD8"/>
    <w:rsid w:val="00F3629D"/>
    <w:rsid w:val="00F372EA"/>
    <w:rsid w:val="00F4163A"/>
    <w:rsid w:val="00F52F22"/>
    <w:rsid w:val="00F54C9E"/>
    <w:rsid w:val="00F54CEA"/>
    <w:rsid w:val="00F55073"/>
    <w:rsid w:val="00F551DC"/>
    <w:rsid w:val="00F5754A"/>
    <w:rsid w:val="00F6614D"/>
    <w:rsid w:val="00F66942"/>
    <w:rsid w:val="00F670A3"/>
    <w:rsid w:val="00F71E66"/>
    <w:rsid w:val="00F7336E"/>
    <w:rsid w:val="00F77B3B"/>
    <w:rsid w:val="00F77DC7"/>
    <w:rsid w:val="00F83EC0"/>
    <w:rsid w:val="00F87424"/>
    <w:rsid w:val="00F9352B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159"/>
    <w:rsid w:val="00FC46D1"/>
    <w:rsid w:val="00FC63F0"/>
    <w:rsid w:val="00FC700A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3F2E"/>
    <w:rsid w:val="00FF5805"/>
    <w:rsid w:val="00FF5878"/>
    <w:rsid w:val="00FF63C5"/>
    <w:rsid w:val="00FF73C3"/>
    <w:rsid w:val="0B9359C1"/>
    <w:rsid w:val="353C0609"/>
    <w:rsid w:val="3A4CADFA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C1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76C15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jon.es/gu/mammoth.js/browser-demo/" TargetMode="External"/><Relationship Id="rId18" Type="http://schemas.openxmlformats.org/officeDocument/2006/relationships/hyperlink" Target="https://help.blackboard.com/Learn/Instructor/Course_Content/Create_Content/Edit_and_Manage_Conten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shaunakelly.com/word/styles/tipsonstyles.htm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ordribbon.tips.net/T011741_Searching_for_Styles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mwilliamson/mammoth.js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yperlink" Target="http://www.bu.edu/tech/services/teaching/lms/blackboard/how-to/copypaste-into-blackboard-lear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EEE483-9445-4A3E-9C3B-423D198796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542</cp:revision>
  <dcterms:created xsi:type="dcterms:W3CDTF">2019-10-15T03:30:00Z</dcterms:created>
  <dcterms:modified xsi:type="dcterms:W3CDTF">2021-06-09T22:01:00Z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