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4ABE" w14:textId="49B78496" w:rsidR="00DC24DD" w:rsidRDefault="00DC24DD" w:rsidP="00DC24DD">
      <w:pPr>
        <w:pStyle w:val="Title"/>
      </w:pPr>
      <w:r>
        <w:t>Set up</w:t>
      </w:r>
    </w:p>
    <w:p w14:paraId="20665539" w14:textId="4C022C61" w:rsidR="00DC24DD" w:rsidRDefault="007107CC" w:rsidP="00DC24DD">
      <w:pPr>
        <w:pStyle w:val="Heading1"/>
      </w:pPr>
      <w:r>
        <w:t>Purpose</w:t>
      </w:r>
    </w:p>
    <w:p w14:paraId="7D8595BE" w14:textId="117F1D37" w:rsidR="008E7ABF" w:rsidRDefault="007107CC" w:rsidP="008E7ABF">
      <w:r>
        <w:t>The following illustrates how to add the Content Interface to a Blackboard Content Area.</w:t>
      </w:r>
      <w:r w:rsidR="008E7ABF">
        <w:t xml:space="preserve"> You do this by adding at least two of three </w:t>
      </w:r>
      <w:r w:rsidR="00294C93">
        <w:t>content items:</w:t>
      </w:r>
    </w:p>
    <w:p w14:paraId="54907D61" w14:textId="08608B5D" w:rsidR="00294C93" w:rsidRDefault="00294C93" w:rsidP="00294C93">
      <w:pPr>
        <w:pStyle w:val="ListParagraph"/>
        <w:numPr>
          <w:ilvl w:val="0"/>
          <w:numId w:val="43"/>
        </w:numPr>
      </w:pPr>
      <w:r>
        <w:t>Content Interface (required);</w:t>
      </w:r>
      <w:r>
        <w:br/>
      </w:r>
      <w:r w:rsidR="00CA36BD">
        <w:t>Where the content of your Word document will be displayed.</w:t>
      </w:r>
    </w:p>
    <w:p w14:paraId="6CF0AF16" w14:textId="7B2A8A63" w:rsidR="00294C93" w:rsidRDefault="00F63234" w:rsidP="00294C93">
      <w:pPr>
        <w:pStyle w:val="ListParagraph"/>
        <w:numPr>
          <w:ilvl w:val="0"/>
          <w:numId w:val="43"/>
        </w:numPr>
      </w:pPr>
      <w:r>
        <w:t>Content Management Instructions</w:t>
      </w:r>
      <w:r w:rsidR="00294C93">
        <w:t xml:space="preserve"> (required);</w:t>
      </w:r>
      <w:r w:rsidR="00CA36BD">
        <w:br/>
        <w:t>The code required to implement the Content Interface.</w:t>
      </w:r>
      <w:r w:rsidR="001E49EC">
        <w:t xml:space="preserve"> This is also where instructions on how to use the Content Interface will appear (but only when </w:t>
      </w:r>
      <w:hyperlink r:id="rId11" w:history="1">
        <w:r w:rsidR="001E49EC" w:rsidRPr="00EC23D5">
          <w:rPr>
            <w:rStyle w:val="Hyperlink"/>
            <w:i/>
            <w:iCs/>
          </w:rPr>
          <w:t>Edit Mode</w:t>
        </w:r>
      </w:hyperlink>
      <w:r w:rsidR="001E49EC" w:rsidRPr="00117E0C">
        <w:t xml:space="preserve"> </w:t>
      </w:r>
      <w:r w:rsidR="001E49EC">
        <w:t>is on)</w:t>
      </w:r>
    </w:p>
    <w:p w14:paraId="40D64CDD" w14:textId="51DD74AB" w:rsidR="00294C93" w:rsidRPr="008E7ABF" w:rsidRDefault="00294C93" w:rsidP="00294C93">
      <w:pPr>
        <w:pStyle w:val="ListParagraph"/>
        <w:numPr>
          <w:ilvl w:val="0"/>
          <w:numId w:val="43"/>
        </w:numPr>
      </w:pPr>
      <w:r>
        <w:t>Content Document (optional).</w:t>
      </w:r>
      <w:r w:rsidR="00CA36BD">
        <w:br/>
      </w:r>
      <w:r w:rsidR="00A237DD">
        <w:t>An appropriately shared link to the Word document for this page (</w:t>
      </w:r>
      <w:r w:rsidR="00A237DD">
        <w:rPr>
          <w:b/>
          <w:bCs/>
        </w:rPr>
        <w:t>note:</w:t>
      </w:r>
      <w:r w:rsidR="00A237DD">
        <w:t xml:space="preserve"> this currently only works for </w:t>
      </w:r>
      <w:r w:rsidR="00B61A58">
        <w:t xml:space="preserve">files shared via </w:t>
      </w:r>
      <w:r w:rsidR="00A237DD">
        <w:t>Griffith University</w:t>
      </w:r>
      <w:r w:rsidR="00B61A58">
        <w:t>’s OneDrive/SharePoint drives)</w:t>
      </w:r>
    </w:p>
    <w:p w14:paraId="2067071D" w14:textId="55FB9211" w:rsidR="00550949" w:rsidRDefault="007F0022" w:rsidP="008A245C">
      <w:pPr>
        <w:pStyle w:val="Heading2"/>
      </w:pPr>
      <w:r>
        <w:t xml:space="preserve">Assumed Blackboard </w:t>
      </w:r>
      <w:r w:rsidR="00825221">
        <w:t>knowledge</w:t>
      </w:r>
    </w:p>
    <w:p w14:paraId="76A823FC" w14:textId="77777777" w:rsidR="006E43C6" w:rsidRDefault="0010326A" w:rsidP="0010326A">
      <w:r>
        <w:t xml:space="preserve">The following assumes that you are </w:t>
      </w:r>
      <w:r w:rsidR="00764DAD">
        <w:t xml:space="preserve">reasonably familiar with adding content to Blackboard Learn. </w:t>
      </w:r>
    </w:p>
    <w:p w14:paraId="65E2D07F" w14:textId="2EC62A17" w:rsidR="00825221" w:rsidRDefault="00764DAD" w:rsidP="0010326A">
      <w:r>
        <w:t xml:space="preserve">In particular, that you are aware the </w:t>
      </w:r>
      <w:r w:rsidR="006E43C6">
        <w:t xml:space="preserve">in Blackboard a </w:t>
      </w:r>
      <w:hyperlink r:id="rId12" w:history="1">
        <w:r w:rsidR="00F04326">
          <w:rPr>
            <w:rStyle w:val="Hyperlink"/>
          </w:rPr>
          <w:t>C</w:t>
        </w:r>
        <w:r w:rsidR="006E43C6" w:rsidRPr="006E43C6">
          <w:rPr>
            <w:rStyle w:val="Hyperlink"/>
          </w:rPr>
          <w:t xml:space="preserve">ontent </w:t>
        </w:r>
        <w:r w:rsidR="00F04326">
          <w:rPr>
            <w:rStyle w:val="Hyperlink"/>
          </w:rPr>
          <w:t>A</w:t>
        </w:r>
        <w:r w:rsidR="006E43C6" w:rsidRPr="006E43C6">
          <w:rPr>
            <w:rStyle w:val="Hyperlink"/>
          </w:rPr>
          <w:t>rea</w:t>
        </w:r>
      </w:hyperlink>
      <w:r w:rsidR="006E43C6">
        <w:t xml:space="preserve"> </w:t>
      </w:r>
      <w:r w:rsidR="00B01E02">
        <w:t xml:space="preserve">(see </w:t>
      </w:r>
      <w:r w:rsidR="00B01E02">
        <w:fldChar w:fldCharType="begin"/>
      </w:r>
      <w:r w:rsidR="00B01E02">
        <w:instrText xml:space="preserve"> REF _Ref49926051 \h </w:instrText>
      </w:r>
      <w:r w:rsidR="00B01E02">
        <w:fldChar w:fldCharType="separate"/>
      </w:r>
      <w:r w:rsidR="00B01E02">
        <w:t xml:space="preserve">Figure </w:t>
      </w:r>
      <w:r w:rsidR="00B01E02">
        <w:rPr>
          <w:noProof/>
        </w:rPr>
        <w:t>1</w:t>
      </w:r>
      <w:r w:rsidR="00B01E02">
        <w:fldChar w:fldCharType="end"/>
      </w:r>
      <w:r w:rsidR="00B01E02">
        <w:t xml:space="preserve">) </w:t>
      </w:r>
      <w:r w:rsidR="006E43C6">
        <w:t xml:space="preserve">is one of the main ways to group together </w:t>
      </w:r>
      <w:r w:rsidR="009B1F59">
        <w:t>content.</w:t>
      </w:r>
    </w:p>
    <w:p w14:paraId="57F1BB47" w14:textId="7ACFA753" w:rsidR="009B1F59" w:rsidRDefault="009B1F59" w:rsidP="0010326A">
      <w:r>
        <w:t xml:space="preserve">That </w:t>
      </w:r>
      <w:r w:rsidR="00F04326">
        <w:t xml:space="preserve">a content area can include a number of </w:t>
      </w:r>
      <w:hyperlink r:id="rId13" w:history="1">
        <w:r w:rsidR="00F04326" w:rsidRPr="009105AE">
          <w:rPr>
            <w:rStyle w:val="Hyperlink"/>
          </w:rPr>
          <w:t>Content Items</w:t>
        </w:r>
      </w:hyperlink>
      <w:r w:rsidR="009105AE">
        <w:t xml:space="preserve"> and other </w:t>
      </w:r>
      <w:hyperlink r:id="rId14" w:history="1">
        <w:r w:rsidR="009105AE" w:rsidRPr="009105AE">
          <w:rPr>
            <w:rStyle w:val="Hyperlink"/>
          </w:rPr>
          <w:t>content types</w:t>
        </w:r>
      </w:hyperlink>
      <w:r w:rsidR="009105AE">
        <w:t>.</w:t>
      </w:r>
    </w:p>
    <w:p w14:paraId="0B53221A" w14:textId="0D5E32B6" w:rsidR="0020484A" w:rsidRDefault="0020484A" w:rsidP="008A245C">
      <w:pPr>
        <w:pStyle w:val="Heading2"/>
      </w:pPr>
      <w:r>
        <w:t>Assumed starting point</w:t>
      </w:r>
    </w:p>
    <w:p w14:paraId="71CC30A1" w14:textId="3223ABD4" w:rsidR="0020484A" w:rsidRDefault="0020484A" w:rsidP="0020484A">
      <w:r>
        <w:t>It is also assumed that you have created or identified a Content Area into which you wish to place the Content Interface. i.e. this is where you want your content to appear.</w:t>
      </w:r>
      <w:r w:rsidR="00534231">
        <w:t xml:space="preserve"> For example, </w:t>
      </w:r>
      <w:r w:rsidR="00534231">
        <w:fldChar w:fldCharType="begin"/>
      </w:r>
      <w:r w:rsidR="00534231">
        <w:instrText xml:space="preserve"> REF _Ref49926051 \h </w:instrText>
      </w:r>
      <w:r w:rsidR="00534231">
        <w:fldChar w:fldCharType="separate"/>
      </w:r>
      <w:r w:rsidR="00534231">
        <w:t xml:space="preserve">Figure </w:t>
      </w:r>
      <w:r w:rsidR="00534231">
        <w:rPr>
          <w:noProof/>
        </w:rPr>
        <w:t>1</w:t>
      </w:r>
      <w:r w:rsidR="00534231">
        <w:fldChar w:fldCharType="end"/>
      </w:r>
      <w:r w:rsidR="00534231">
        <w:t xml:space="preserve"> </w:t>
      </w:r>
      <w:r w:rsidR="00820F61">
        <w:t xml:space="preserve">shows an empty Content Area that will be used throughout this </w:t>
      </w:r>
      <w:r w:rsidR="00430CEE">
        <w:t>process</w:t>
      </w:r>
      <w:r w:rsidR="00820F61">
        <w:t>.</w:t>
      </w:r>
    </w:p>
    <w:p w14:paraId="539CBCB8" w14:textId="6FA01B46" w:rsidR="00820F61" w:rsidRDefault="00430CEE" w:rsidP="00430CEE">
      <w:pPr>
        <w:pStyle w:val="Note"/>
        <w:rPr>
          <w:b/>
          <w:bCs/>
        </w:rPr>
      </w:pPr>
      <w:r>
        <w:rPr>
          <w:b/>
          <w:bCs/>
        </w:rPr>
        <w:t>It doesn’t have to be empty</w:t>
      </w:r>
    </w:p>
    <w:p w14:paraId="6C432D89" w14:textId="20BB329F" w:rsidR="00430CEE" w:rsidRPr="00430CEE" w:rsidRDefault="00430CEE" w:rsidP="00430CEE">
      <w:pPr>
        <w:pStyle w:val="Note"/>
      </w:pPr>
      <w:r>
        <w:t>The Content Interface can be added to a page that already contains other items. Your Content Area doesn’t need to be empty.</w:t>
      </w:r>
    </w:p>
    <w:p w14:paraId="13946F11" w14:textId="77777777" w:rsidR="00B01E02" w:rsidRDefault="00B01E02" w:rsidP="00B01E02">
      <w:pPr>
        <w:pStyle w:val="Picture"/>
      </w:pPr>
      <w:r>
        <w:rPr>
          <w:noProof/>
        </w:rPr>
        <w:drawing>
          <wp:inline distT="0" distB="0" distL="0" distR="0" wp14:anchorId="780F6A48" wp14:editId="026D459E">
            <wp:extent cx="5050214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_empty_Content_are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96" cy="26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Ref3203104"/>
    </w:p>
    <w:p w14:paraId="407588D7" w14:textId="3F2E7E5D" w:rsidR="00B01E02" w:rsidRDefault="00B01E02" w:rsidP="00B01E02">
      <w:pPr>
        <w:pStyle w:val="Picture"/>
      </w:pPr>
      <w:bookmarkStart w:id="1" w:name="_Ref49926051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4434BA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r>
        <w:t xml:space="preserve"> - Empty content area in Blackboard</w:t>
      </w:r>
    </w:p>
    <w:p w14:paraId="52E45ADC" w14:textId="1A0D9CE9" w:rsidR="00DC24DD" w:rsidRDefault="00EE7B58" w:rsidP="00EE7B58">
      <w:pPr>
        <w:pStyle w:val="Heading1"/>
      </w:pPr>
      <w:r>
        <w:lastRenderedPageBreak/>
        <w:t>1. Add the</w:t>
      </w:r>
      <w:r w:rsidR="00EA6412" w:rsidRPr="00EA6412">
        <w:t xml:space="preserve"> “Content Interface” c</w:t>
      </w:r>
      <w:r w:rsidR="00621798">
        <w:t>ontent item</w:t>
      </w:r>
    </w:p>
    <w:p w14:paraId="4DE6C390" w14:textId="3B2F0D8B" w:rsidR="005E23F0" w:rsidRPr="005E23F0" w:rsidRDefault="005E23F0" w:rsidP="005E23F0">
      <w:r>
        <w:t>The</w:t>
      </w:r>
      <w:r w:rsidRPr="00582637">
        <w:t xml:space="preserve"> </w:t>
      </w:r>
      <w:r>
        <w:rPr>
          <w:b/>
          <w:bCs/>
        </w:rPr>
        <w:t>Content Interface</w:t>
      </w:r>
      <w:r w:rsidRPr="00582637">
        <w:t xml:space="preserve"> </w:t>
      </w:r>
      <w:r>
        <w:t xml:space="preserve">item is where </w:t>
      </w:r>
      <w:r w:rsidR="005A20F2">
        <w:t>the content from your Word document will be placed and where students will see it.</w:t>
      </w:r>
    </w:p>
    <w:p w14:paraId="5BDFB717" w14:textId="04E960F7" w:rsidR="00621798" w:rsidRDefault="004F5FBB" w:rsidP="0005473E">
      <w:pPr>
        <w:pStyle w:val="ListParagraph"/>
        <w:numPr>
          <w:ilvl w:val="0"/>
          <w:numId w:val="44"/>
        </w:numPr>
      </w:pPr>
      <w:hyperlink r:id="rId16" w:anchor="create-a-content-item_OTP-0" w:history="1">
        <w:r w:rsidR="00F52704" w:rsidRPr="00F52704">
          <w:rPr>
            <w:rStyle w:val="Hyperlink"/>
          </w:rPr>
          <w:t>Add a Content Item</w:t>
        </w:r>
      </w:hyperlink>
      <w:r w:rsidR="00F52704">
        <w:t xml:space="preserve"> to your Blackboard page.</w:t>
      </w:r>
    </w:p>
    <w:p w14:paraId="083995C9" w14:textId="32B82D91" w:rsidR="007B5CB0" w:rsidRDefault="007B5CB0" w:rsidP="0005473E">
      <w:pPr>
        <w:pStyle w:val="ListParagraph"/>
        <w:numPr>
          <w:ilvl w:val="0"/>
          <w:numId w:val="44"/>
        </w:numPr>
      </w:pPr>
      <w:r>
        <w:t xml:space="preserve">Give it the name </w:t>
      </w:r>
      <w:r w:rsidRPr="0005473E">
        <w:rPr>
          <w:b/>
          <w:bCs/>
        </w:rPr>
        <w:t>Content Interface</w:t>
      </w:r>
      <w:r>
        <w:t xml:space="preserve"> and leave it empty</w:t>
      </w:r>
      <w:r w:rsidR="005E23F0">
        <w:t xml:space="preserve"> (see the screenshot below)</w:t>
      </w:r>
      <w:r>
        <w:t>.</w:t>
      </w:r>
    </w:p>
    <w:p w14:paraId="6B22541D" w14:textId="000B56C5" w:rsidR="00EE4F15" w:rsidRDefault="00EE4F15" w:rsidP="00EE4F15">
      <w:pPr>
        <w:pStyle w:val="Note"/>
        <w:rPr>
          <w:b/>
          <w:bCs/>
        </w:rPr>
      </w:pPr>
      <w:r>
        <w:rPr>
          <w:b/>
          <w:bCs/>
        </w:rPr>
        <w:t>The name is important</w:t>
      </w:r>
      <w:r w:rsidR="0005473E">
        <w:rPr>
          <w:b/>
          <w:bCs/>
        </w:rPr>
        <w:t>, make sure it’s right</w:t>
      </w:r>
    </w:p>
    <w:p w14:paraId="013CBAF5" w14:textId="14872193" w:rsidR="00EE4F15" w:rsidRPr="00EE4F15" w:rsidRDefault="0005473E" w:rsidP="00EE4F15">
      <w:pPr>
        <w:pStyle w:val="Note"/>
      </w:pPr>
      <w:r>
        <w:t>The name – Content Interface – is used by the code to look for content it should work on. If it can’t find the name, then it won’t be able to do its work.</w:t>
      </w:r>
    </w:p>
    <w:p w14:paraId="3122E0DF" w14:textId="77777777" w:rsidR="00EF4CF2" w:rsidRDefault="00EF4CF2" w:rsidP="00EF4CF2">
      <w:pPr>
        <w:pStyle w:val="Picture"/>
      </w:pPr>
      <w:r>
        <w:rPr>
          <w:noProof/>
        </w:rPr>
        <w:drawing>
          <wp:inline distT="0" distB="0" distL="0" distR="0" wp14:anchorId="39F54729" wp14:editId="0608F953">
            <wp:extent cx="4234375" cy="36573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218" cy="3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D8C" w14:textId="3B611DAB" w:rsidR="007B5CB0" w:rsidRDefault="00EF4CF2" w:rsidP="00EF4CF2">
      <w:pPr>
        <w:pStyle w:val="Picture"/>
      </w:pPr>
      <w:r>
        <w:t xml:space="preserve">Figure </w:t>
      </w:r>
      <w:r w:rsidR="004F5FBB">
        <w:fldChar w:fldCharType="begin"/>
      </w:r>
      <w:r w:rsidR="004F5FBB">
        <w:instrText xml:space="preserve"> SEQ Figure \* ARABIC </w:instrText>
      </w:r>
      <w:r w:rsidR="004F5FBB">
        <w:fldChar w:fldCharType="separate"/>
      </w:r>
      <w:r w:rsidR="004434BA">
        <w:rPr>
          <w:noProof/>
        </w:rPr>
        <w:t>2</w:t>
      </w:r>
      <w:r w:rsidR="004F5FBB">
        <w:rPr>
          <w:noProof/>
        </w:rPr>
        <w:fldChar w:fldCharType="end"/>
      </w:r>
      <w:r>
        <w:t xml:space="preserve"> - Creating Content Interface item</w:t>
      </w:r>
    </w:p>
    <w:p w14:paraId="37F863FF" w14:textId="4BD4AB87" w:rsidR="00EF4CF2" w:rsidRDefault="00EF4CF2" w:rsidP="00EF4CF2">
      <w:pPr>
        <w:pStyle w:val="Heading1"/>
      </w:pPr>
      <w:r>
        <w:t xml:space="preserve">2. </w:t>
      </w:r>
      <w:r w:rsidR="00F63234">
        <w:t>Add the</w:t>
      </w:r>
      <w:r w:rsidR="00F63234" w:rsidRPr="00790DB2">
        <w:t xml:space="preserve"> </w:t>
      </w:r>
      <w:r w:rsidR="00790DB2">
        <w:t>“</w:t>
      </w:r>
      <w:r w:rsidR="00EE4F15" w:rsidRPr="00790DB2">
        <w:t>Content Management Instructions</w:t>
      </w:r>
      <w:r w:rsidR="00790DB2">
        <w:t>”</w:t>
      </w:r>
      <w:r w:rsidR="00EE4F15" w:rsidRPr="00790DB2">
        <w:t xml:space="preserve"> </w:t>
      </w:r>
      <w:r w:rsidR="00EE4F15">
        <w:t>item</w:t>
      </w:r>
    </w:p>
    <w:p w14:paraId="752F6D22" w14:textId="74C8012E" w:rsidR="005E23F0" w:rsidRDefault="005E23F0" w:rsidP="005E23F0">
      <w:r>
        <w:t>Th</w:t>
      </w:r>
      <w:r w:rsidR="005A20F2">
        <w:t xml:space="preserve">e </w:t>
      </w:r>
      <w:r w:rsidR="005A20F2">
        <w:rPr>
          <w:b/>
          <w:bCs/>
        </w:rPr>
        <w:t>Content Management Instructions</w:t>
      </w:r>
      <w:r w:rsidR="005A20F2">
        <w:t xml:space="preserve"> item serves two purposes:</w:t>
      </w:r>
    </w:p>
    <w:p w14:paraId="37E2303B" w14:textId="0DE2CFB1" w:rsidR="005A20F2" w:rsidRDefault="005A20F2" w:rsidP="005A20F2">
      <w:pPr>
        <w:pStyle w:val="ListParagraph"/>
        <w:numPr>
          <w:ilvl w:val="0"/>
          <w:numId w:val="45"/>
        </w:numPr>
      </w:pPr>
      <w:r>
        <w:t>It contains the code that implements the Content Interface.</w:t>
      </w:r>
    </w:p>
    <w:p w14:paraId="5146673B" w14:textId="4B9B225D" w:rsidR="005A20F2" w:rsidRDefault="005A20F2" w:rsidP="005A20F2">
      <w:pPr>
        <w:pStyle w:val="ListParagraph"/>
        <w:numPr>
          <w:ilvl w:val="0"/>
          <w:numId w:val="45"/>
        </w:numPr>
      </w:pPr>
      <w:r>
        <w:t>It will display the instructions and support material to help you use the Content Interface</w:t>
      </w:r>
      <w:r w:rsidR="007639C3">
        <w:t xml:space="preserve"> (but only when </w:t>
      </w:r>
      <w:hyperlink r:id="rId18" w:history="1">
        <w:r w:rsidR="007639C3" w:rsidRPr="007639C3">
          <w:rPr>
            <w:rStyle w:val="Hyperlink"/>
          </w:rPr>
          <w:t>Edit Mode</w:t>
        </w:r>
      </w:hyperlink>
      <w:r w:rsidR="007639C3">
        <w:t xml:space="preserve"> is on)</w:t>
      </w:r>
      <w:r>
        <w:t>.</w:t>
      </w:r>
    </w:p>
    <w:p w14:paraId="19821744" w14:textId="3D63E089" w:rsidR="007639C3" w:rsidRDefault="007639C3" w:rsidP="007639C3">
      <w:r>
        <w:t>To add this item</w:t>
      </w:r>
    </w:p>
    <w:p w14:paraId="3BA9AD87" w14:textId="7865F8B9" w:rsidR="007639C3" w:rsidRDefault="004F5FBB" w:rsidP="007639C3">
      <w:pPr>
        <w:pStyle w:val="ListParagraph"/>
        <w:numPr>
          <w:ilvl w:val="0"/>
          <w:numId w:val="46"/>
        </w:numPr>
      </w:pPr>
      <w:hyperlink r:id="rId19" w:anchor="create-a-content-item_OTP-0" w:history="1">
        <w:r w:rsidR="007F74AD" w:rsidRPr="007F74AD">
          <w:rPr>
            <w:rStyle w:val="Hyperlink"/>
          </w:rPr>
          <w:t>Add a new content item</w:t>
        </w:r>
      </w:hyperlink>
      <w:r w:rsidR="007F74AD">
        <w:t xml:space="preserve"> to your Blackboard page.</w:t>
      </w:r>
    </w:p>
    <w:p w14:paraId="7B03BA07" w14:textId="6D80AABB" w:rsidR="00867F0A" w:rsidRDefault="00867F0A" w:rsidP="007639C3">
      <w:pPr>
        <w:pStyle w:val="ListParagraph"/>
        <w:numPr>
          <w:ilvl w:val="0"/>
          <w:numId w:val="46"/>
        </w:numPr>
      </w:pPr>
      <w:r>
        <w:t xml:space="preserve">Give it any name you like, but </w:t>
      </w:r>
      <w:r>
        <w:rPr>
          <w:b/>
          <w:bCs/>
        </w:rPr>
        <w:t>Content Management Instructions</w:t>
      </w:r>
      <w:r>
        <w:t xml:space="preserve"> is recommended.</w:t>
      </w:r>
    </w:p>
    <w:p w14:paraId="7C22ABCF" w14:textId="26DCB3DB" w:rsidR="00867F0A" w:rsidRDefault="0064580D" w:rsidP="007639C3">
      <w:pPr>
        <w:pStyle w:val="ListParagraph"/>
        <w:numPr>
          <w:ilvl w:val="0"/>
          <w:numId w:val="46"/>
        </w:numPr>
      </w:pPr>
      <w:r>
        <w:t xml:space="preserve">Copy the Content Interface code from </w:t>
      </w:r>
      <w:hyperlink r:id="rId20" w:history="1">
        <w:r w:rsidRPr="0064580D">
          <w:rPr>
            <w:rStyle w:val="Hyperlink"/>
          </w:rPr>
          <w:t>this page</w:t>
        </w:r>
      </w:hyperlink>
      <w:r>
        <w:t xml:space="preserve">. </w:t>
      </w:r>
    </w:p>
    <w:p w14:paraId="7BEC9C11" w14:textId="56FC9EFE" w:rsidR="00AB30AD" w:rsidRDefault="00593755" w:rsidP="007639C3">
      <w:pPr>
        <w:pStyle w:val="ListParagraph"/>
        <w:numPr>
          <w:ilvl w:val="0"/>
          <w:numId w:val="46"/>
        </w:numPr>
      </w:pPr>
      <w:r>
        <w:t xml:space="preserve">Open up </w:t>
      </w:r>
      <w:hyperlink r:id="rId21" w:history="1">
        <w:r w:rsidRPr="00593755">
          <w:rPr>
            <w:rStyle w:val="Hyperlink"/>
          </w:rPr>
          <w:t>the HTML Code view</w:t>
        </w:r>
      </w:hyperlink>
      <w:r>
        <w:t xml:space="preserve"> for your content item.</w:t>
      </w:r>
      <w:r w:rsidR="00710B0A">
        <w:br/>
        <w:t xml:space="preserve">The </w:t>
      </w:r>
      <w:r w:rsidR="00710B0A">
        <w:rPr>
          <w:b/>
          <w:bCs/>
        </w:rPr>
        <w:t>HTML</w:t>
      </w:r>
      <w:r w:rsidR="00710B0A">
        <w:t xml:space="preserve"> button is circled in red in </w:t>
      </w:r>
      <w:r w:rsidR="00710B0A">
        <w:fldChar w:fldCharType="begin"/>
      </w:r>
      <w:r w:rsidR="00710B0A">
        <w:instrText xml:space="preserve"> REF _Ref49927440 \h </w:instrText>
      </w:r>
      <w:r w:rsidR="00710B0A">
        <w:fldChar w:fldCharType="separate"/>
      </w:r>
      <w:r w:rsidR="00710B0A">
        <w:t xml:space="preserve">Figure </w:t>
      </w:r>
      <w:r w:rsidR="00710B0A">
        <w:rPr>
          <w:noProof/>
        </w:rPr>
        <w:t>3</w:t>
      </w:r>
      <w:r w:rsidR="00710B0A">
        <w:fldChar w:fldCharType="end"/>
      </w:r>
    </w:p>
    <w:p w14:paraId="7783A338" w14:textId="4323F126" w:rsidR="00593755" w:rsidRDefault="00593755" w:rsidP="007639C3">
      <w:pPr>
        <w:pStyle w:val="ListParagraph"/>
        <w:numPr>
          <w:ilvl w:val="0"/>
          <w:numId w:val="46"/>
        </w:numPr>
      </w:pPr>
      <w:r>
        <w:t xml:space="preserve">Paste the </w:t>
      </w:r>
      <w:r w:rsidR="00ED3EDD">
        <w:t>Content Interface code into the HTML Code view.</w:t>
      </w:r>
      <w:r w:rsidR="00C71B73">
        <w:br/>
        <w:t xml:space="preserve">As shown in </w:t>
      </w:r>
      <w:r w:rsidR="00C71B73">
        <w:fldChar w:fldCharType="begin"/>
      </w:r>
      <w:r w:rsidR="00C71B73">
        <w:instrText xml:space="preserve"> REF _Ref49927440 \h </w:instrText>
      </w:r>
      <w:r w:rsidR="00C71B73">
        <w:fldChar w:fldCharType="separate"/>
      </w:r>
      <w:r w:rsidR="00C71B73">
        <w:t xml:space="preserve">Figure </w:t>
      </w:r>
      <w:r w:rsidR="00C71B73">
        <w:rPr>
          <w:noProof/>
        </w:rPr>
        <w:t>3</w:t>
      </w:r>
      <w:r w:rsidR="00C71B73">
        <w:fldChar w:fldCharType="end"/>
      </w:r>
      <w:r w:rsidR="00C71B73">
        <w:t>.</w:t>
      </w:r>
    </w:p>
    <w:p w14:paraId="73D280B1" w14:textId="346C57C2" w:rsidR="00ED3EDD" w:rsidRDefault="00ED3EDD" w:rsidP="007639C3">
      <w:pPr>
        <w:pStyle w:val="ListParagraph"/>
        <w:numPr>
          <w:ilvl w:val="0"/>
          <w:numId w:val="46"/>
        </w:numPr>
      </w:pPr>
      <w:r>
        <w:t>Update and submit your changes.</w:t>
      </w:r>
    </w:p>
    <w:p w14:paraId="0B7C5B53" w14:textId="77777777" w:rsidR="00801B26" w:rsidRDefault="00801B26" w:rsidP="00C71B73">
      <w:pPr>
        <w:pStyle w:val="Picture"/>
      </w:pPr>
      <w:r>
        <w:rPr>
          <w:noProof/>
        </w:rPr>
        <w:lastRenderedPageBreak/>
        <w:drawing>
          <wp:inline distT="0" distB="0" distL="0" distR="0" wp14:anchorId="1022B2E5" wp14:editId="3228ABE0">
            <wp:extent cx="5731510" cy="4149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160" w14:textId="477AF3F4" w:rsidR="00801B26" w:rsidRDefault="00801B26" w:rsidP="00C71B73">
      <w:pPr>
        <w:pStyle w:val="Picture"/>
      </w:pPr>
      <w:bookmarkStart w:id="2" w:name="_Ref49927440"/>
      <w:r>
        <w:t xml:space="preserve">Figure </w:t>
      </w:r>
      <w:r w:rsidR="004F5FBB">
        <w:fldChar w:fldCharType="begin"/>
      </w:r>
      <w:r w:rsidR="004F5FBB">
        <w:instrText xml:space="preserve"> SEQ Figure \* ARABIC </w:instrText>
      </w:r>
      <w:r w:rsidR="004F5FBB">
        <w:fldChar w:fldCharType="separate"/>
      </w:r>
      <w:r w:rsidR="004434BA">
        <w:rPr>
          <w:noProof/>
        </w:rPr>
        <w:t>3</w:t>
      </w:r>
      <w:r w:rsidR="004F5FBB">
        <w:rPr>
          <w:noProof/>
        </w:rPr>
        <w:fldChar w:fldCharType="end"/>
      </w:r>
      <w:bookmarkEnd w:id="2"/>
      <w:r>
        <w:t xml:space="preserve"> - Pasting the Content Interface code</w:t>
      </w:r>
    </w:p>
    <w:p w14:paraId="21E24818" w14:textId="4D673E84" w:rsidR="00472036" w:rsidRDefault="00F15262" w:rsidP="00F15262">
      <w:pPr>
        <w:pStyle w:val="Heading1"/>
      </w:pPr>
      <w:r>
        <w:t>What</w:t>
      </w:r>
      <w:r w:rsidR="00C828E6">
        <w:t xml:space="preserve"> you will see</w:t>
      </w:r>
      <w:r w:rsidR="00335A6D">
        <w:t xml:space="preserve"> – after two steps</w:t>
      </w:r>
    </w:p>
    <w:p w14:paraId="4B92B79A" w14:textId="418D3010" w:rsidR="00C828E6" w:rsidRDefault="00C828E6" w:rsidP="00C828E6">
      <w:r>
        <w:t xml:space="preserve">Correctly adding these two items should result in you seeing something like </w:t>
      </w:r>
      <w:r w:rsidR="00B0488B">
        <w:fldChar w:fldCharType="begin"/>
      </w:r>
      <w:r w:rsidR="00B0488B">
        <w:instrText xml:space="preserve"> REF _Ref49931457 \h </w:instrText>
      </w:r>
      <w:r w:rsidR="00B0488B">
        <w:fldChar w:fldCharType="separate"/>
      </w:r>
      <w:r w:rsidR="00B0488B">
        <w:t xml:space="preserve">Figure </w:t>
      </w:r>
      <w:r w:rsidR="00B0488B">
        <w:rPr>
          <w:noProof/>
        </w:rPr>
        <w:t>4</w:t>
      </w:r>
      <w:r w:rsidR="00B0488B">
        <w:fldChar w:fldCharType="end"/>
      </w:r>
      <w:r w:rsidR="00FC2DCA">
        <w:t xml:space="preserve"> showing the two items you have added.</w:t>
      </w:r>
      <w:r w:rsidR="005933B5">
        <w:t xml:space="preserve"> </w:t>
      </w:r>
    </w:p>
    <w:p w14:paraId="6079A768" w14:textId="3805C248" w:rsidR="00144330" w:rsidRDefault="00144330" w:rsidP="00C828E6">
      <w:r>
        <w:t xml:space="preserve">The main point to check is that the </w:t>
      </w:r>
      <w:r>
        <w:rPr>
          <w:b/>
          <w:bCs/>
        </w:rPr>
        <w:t>Content Management Instructions</w:t>
      </w:r>
      <w:r>
        <w:t xml:space="preserve"> item should be showing</w:t>
      </w:r>
      <w:r w:rsidR="002E31A7">
        <w:t xml:space="preserve"> a collection of instructions explaining how to use the Content Interface.</w:t>
      </w:r>
      <w:r w:rsidR="0072203E">
        <w:t xml:space="preserve"> This shows that the Content Interface code is operational.</w:t>
      </w:r>
    </w:p>
    <w:p w14:paraId="62CC1234" w14:textId="4A67C2F2" w:rsidR="00C828E6" w:rsidRDefault="000D3EB4" w:rsidP="00C828E6">
      <w:r>
        <w:t xml:space="preserve">At this stage the </w:t>
      </w:r>
      <w:r>
        <w:rPr>
          <w:b/>
          <w:bCs/>
        </w:rPr>
        <w:t>Content Interface</w:t>
      </w:r>
      <w:r>
        <w:t xml:space="preserve"> item remains empty, waiting for the content from the Word document to be placed into it.</w:t>
      </w:r>
      <w:r w:rsidR="002812A3">
        <w:t xml:space="preserve"> The instructions will explain (see the </w:t>
      </w:r>
      <w:r w:rsidR="002812A3">
        <w:rPr>
          <w:i/>
          <w:iCs/>
        </w:rPr>
        <w:t>How to update the content</w:t>
      </w:r>
      <w:r w:rsidR="002812A3">
        <w:t xml:space="preserve"> card in </w:t>
      </w:r>
      <w:r w:rsidR="002812A3">
        <w:fldChar w:fldCharType="begin"/>
      </w:r>
      <w:r w:rsidR="002812A3">
        <w:instrText xml:space="preserve"> REF _Ref49931457 \h </w:instrText>
      </w:r>
      <w:r w:rsidR="002812A3">
        <w:fldChar w:fldCharType="separate"/>
      </w:r>
      <w:r w:rsidR="002812A3">
        <w:t xml:space="preserve">Figure </w:t>
      </w:r>
      <w:r w:rsidR="002812A3">
        <w:rPr>
          <w:noProof/>
        </w:rPr>
        <w:t>4</w:t>
      </w:r>
      <w:r w:rsidR="002812A3">
        <w:fldChar w:fldCharType="end"/>
      </w:r>
      <w:r w:rsidR="000A7F71">
        <w:t>) how to do this using the default manual process. To automate this process more,</w:t>
      </w:r>
      <w:r w:rsidR="00B06337">
        <w:t xml:space="preserve"> complete the following step.</w:t>
      </w:r>
    </w:p>
    <w:p w14:paraId="69338162" w14:textId="77777777" w:rsidR="00227DAB" w:rsidRDefault="00227DAB" w:rsidP="00405118">
      <w:pPr>
        <w:pStyle w:val="Picture"/>
      </w:pPr>
      <w:r>
        <w:rPr>
          <w:noProof/>
        </w:rPr>
        <w:lastRenderedPageBreak/>
        <w:drawing>
          <wp:inline distT="0" distB="0" distL="0" distR="0" wp14:anchorId="61D41D7C" wp14:editId="279D251E">
            <wp:extent cx="4614203" cy="3087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181" cy="30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BA66" w14:textId="23FD71E6" w:rsidR="00227DAB" w:rsidRDefault="00227DAB" w:rsidP="00405118">
      <w:pPr>
        <w:pStyle w:val="Picture"/>
      </w:pPr>
      <w:bookmarkStart w:id="3" w:name="_Ref49931457"/>
      <w:r>
        <w:t xml:space="preserve">Figure </w:t>
      </w:r>
      <w:r w:rsidR="004F5FBB">
        <w:fldChar w:fldCharType="begin"/>
      </w:r>
      <w:r w:rsidR="004F5FBB">
        <w:instrText xml:space="preserve"> SEQ Figure \* ARABIC </w:instrText>
      </w:r>
      <w:r w:rsidR="004F5FBB">
        <w:fldChar w:fldCharType="separate"/>
      </w:r>
      <w:r w:rsidR="004434BA">
        <w:rPr>
          <w:noProof/>
        </w:rPr>
        <w:t>4</w:t>
      </w:r>
      <w:r w:rsidR="004F5FBB">
        <w:rPr>
          <w:noProof/>
        </w:rPr>
        <w:fldChar w:fldCharType="end"/>
      </w:r>
      <w:bookmarkEnd w:id="3"/>
      <w:r>
        <w:t xml:space="preserve"> - Content Interface set up</w:t>
      </w:r>
    </w:p>
    <w:p w14:paraId="26B19AA0" w14:textId="586AB9EA" w:rsidR="00D57DEF" w:rsidRDefault="00D57DEF" w:rsidP="00D57DEF">
      <w:pPr>
        <w:pStyle w:val="Heading1"/>
      </w:pPr>
      <w:r>
        <w:t xml:space="preserve">3. Add the </w:t>
      </w:r>
      <w:r>
        <w:rPr>
          <w:b/>
          <w:bCs/>
        </w:rPr>
        <w:t>Content Document</w:t>
      </w:r>
      <w:r>
        <w:t xml:space="preserve"> item</w:t>
      </w:r>
    </w:p>
    <w:p w14:paraId="116B28C4" w14:textId="2EEB6693" w:rsidR="00D57DEF" w:rsidRDefault="00F654AA" w:rsidP="00D57DEF">
      <w:r>
        <w:t xml:space="preserve">Adding the </w:t>
      </w:r>
      <w:r>
        <w:rPr>
          <w:b/>
          <w:bCs/>
        </w:rPr>
        <w:t>Content Document</w:t>
      </w:r>
      <w:r>
        <w:t xml:space="preserve"> item helps to further automate the </w:t>
      </w:r>
      <w:r w:rsidR="002D0C74">
        <w:t>process of updating content in Blackboard. This is achieved by providing a</w:t>
      </w:r>
      <w:r w:rsidR="00086444">
        <w:t>ppropriately shared link to the Word document where you are creating and editing the content.</w:t>
      </w:r>
    </w:p>
    <w:p w14:paraId="0A4B981B" w14:textId="5B0B5DBC" w:rsidR="00B54B46" w:rsidRDefault="006D7C7E" w:rsidP="00086444">
      <w:pPr>
        <w:pStyle w:val="Note"/>
      </w:pPr>
      <w:r>
        <w:t>This will only work with Word documents that are</w:t>
      </w:r>
      <w:r w:rsidR="00B54B46" w:rsidRPr="006D7C7E">
        <w:t xml:space="preserve"> shared via </w:t>
      </w:r>
      <w:r w:rsidR="0045539B" w:rsidRPr="006D7C7E">
        <w:t>Griffith University OneDrive/SharePoint</w:t>
      </w:r>
      <w:r>
        <w:t xml:space="preserve"> services.</w:t>
      </w:r>
    </w:p>
    <w:p w14:paraId="5E17D2E1" w14:textId="09AE8972" w:rsidR="00C16975" w:rsidRDefault="00C16975" w:rsidP="00086444">
      <w:pPr>
        <w:pStyle w:val="Note"/>
      </w:pPr>
      <w:r>
        <w:t xml:space="preserve">Support for other file sharing services or other institutions would require additional code </w:t>
      </w:r>
      <w:r w:rsidR="00884F51">
        <w:t xml:space="preserve">to be written to </w:t>
      </w:r>
      <w:r w:rsidR="009C7CF9">
        <w:t>work.</w:t>
      </w:r>
    </w:p>
    <w:p w14:paraId="07DB917D" w14:textId="4C66A47F" w:rsidR="00B06337" w:rsidRDefault="00B06337" w:rsidP="00B06337">
      <w:pPr>
        <w:pStyle w:val="Heading2"/>
      </w:pPr>
      <w:r>
        <w:t xml:space="preserve">Create a </w:t>
      </w:r>
      <w:r w:rsidR="001D4AA0">
        <w:t xml:space="preserve">OneDrive/SharePoint </w:t>
      </w:r>
      <w:r>
        <w:t>shared link to the Word document</w:t>
      </w:r>
    </w:p>
    <w:p w14:paraId="24C27EED" w14:textId="59DBB7E9" w:rsidR="00181483" w:rsidRDefault="002E2BBD" w:rsidP="002E2BBD">
      <w:r>
        <w:t>The first step is to p</w:t>
      </w:r>
      <w:r w:rsidR="00F37B44">
        <w:t xml:space="preserve">lace your Word document onto a OneDrive or SharePoint </w:t>
      </w:r>
      <w:r w:rsidR="000F4ED0">
        <w:t>shared drive.</w:t>
      </w:r>
      <w:r w:rsidR="004D321B">
        <w:t xml:space="preserve"> This then enables you to create a shared link</w:t>
      </w:r>
      <w:r w:rsidR="00AA77CD">
        <w:t>. i.e. a link that enables different collections of people to access your Word document via the Web.</w:t>
      </w:r>
      <w:r w:rsidR="00181483">
        <w:t xml:space="preserve"> The aim here is to provide such a link to the Content Interface code so that it can help semi-automate the update process.</w:t>
      </w:r>
    </w:p>
    <w:p w14:paraId="5D2B4CE5" w14:textId="7126A159" w:rsidR="00181483" w:rsidRDefault="00437938" w:rsidP="001C5C1D">
      <w:pPr>
        <w:pStyle w:val="ListParagraph"/>
        <w:numPr>
          <w:ilvl w:val="0"/>
          <w:numId w:val="49"/>
        </w:numPr>
      </w:pPr>
      <w:r>
        <w:t xml:space="preserve">Hit the </w:t>
      </w:r>
      <w:r>
        <w:rPr>
          <w:b/>
          <w:bCs/>
        </w:rPr>
        <w:t>Share</w:t>
      </w:r>
      <w:r>
        <w:t xml:space="preserve"> button.</w:t>
      </w:r>
      <w:r>
        <w:br/>
        <w:t xml:space="preserve">This starts the process. A </w:t>
      </w:r>
      <w:r>
        <w:rPr>
          <w:b/>
          <w:bCs/>
        </w:rPr>
        <w:t>Share</w:t>
      </w:r>
      <w:r w:rsidRPr="00054090">
        <w:t xml:space="preserve"> </w:t>
      </w:r>
      <w:r>
        <w:t>button can be found in a couple of place</w:t>
      </w:r>
      <w:r w:rsidR="00EB400D">
        <w:t>s, including: when editing the Word document</w:t>
      </w:r>
      <w:r w:rsidR="00541E11">
        <w:t xml:space="preserve"> (</w:t>
      </w:r>
      <w:r w:rsidR="00541E11">
        <w:fldChar w:fldCharType="begin"/>
      </w:r>
      <w:r w:rsidR="00541E11">
        <w:instrText xml:space="preserve"> REF _Ref50003656 \h </w:instrText>
      </w:r>
      <w:r w:rsidR="00541E11">
        <w:fldChar w:fldCharType="separate"/>
      </w:r>
      <w:r w:rsidR="00541E11">
        <w:t xml:space="preserve">Figure </w:t>
      </w:r>
      <w:r w:rsidR="00541E11">
        <w:rPr>
          <w:noProof/>
        </w:rPr>
        <w:t>5</w:t>
      </w:r>
      <w:r w:rsidR="00541E11">
        <w:fldChar w:fldCharType="end"/>
      </w:r>
      <w:r w:rsidR="00541E11">
        <w:t>)</w:t>
      </w:r>
      <w:r w:rsidR="00376B91">
        <w:t xml:space="preserve"> or </w:t>
      </w:r>
      <w:r w:rsidR="00103511">
        <w:t>right clicking on the file in an Explorer or Find</w:t>
      </w:r>
      <w:r w:rsidR="004D484E">
        <w:t>er</w:t>
      </w:r>
      <w:r w:rsidR="00103511">
        <w:t xml:space="preserve"> window</w:t>
      </w:r>
      <w:r w:rsidR="004D484E">
        <w:t xml:space="preserve"> (</w:t>
      </w:r>
      <w:r w:rsidR="004D484E">
        <w:fldChar w:fldCharType="begin"/>
      </w:r>
      <w:r w:rsidR="004D484E">
        <w:instrText xml:space="preserve"> REF _Ref50003876 \h </w:instrText>
      </w:r>
      <w:r w:rsidR="004D484E">
        <w:fldChar w:fldCharType="separate"/>
      </w:r>
      <w:r w:rsidR="004D484E">
        <w:t xml:space="preserve">Figure </w:t>
      </w:r>
      <w:r w:rsidR="004D484E">
        <w:rPr>
          <w:noProof/>
        </w:rPr>
        <w:t>6</w:t>
      </w:r>
      <w:r w:rsidR="004D484E">
        <w:fldChar w:fldCharType="end"/>
      </w:r>
      <w:r w:rsidR="004D484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4715"/>
      </w:tblGrid>
      <w:tr w:rsidR="004D484E" w14:paraId="2398BEAA" w14:textId="77777777" w:rsidTr="00541E11">
        <w:tc>
          <w:tcPr>
            <w:tcW w:w="4508" w:type="dxa"/>
          </w:tcPr>
          <w:p w14:paraId="26D48075" w14:textId="77777777" w:rsidR="00541E11" w:rsidRDefault="00541E11" w:rsidP="00E04C25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1BAA3869" wp14:editId="0F4F07C8">
                  <wp:extent cx="2624826" cy="1195754"/>
                  <wp:effectExtent l="0" t="0" r="444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363" cy="121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C30AA" w14:textId="69C9A8E1" w:rsidR="00541E11" w:rsidRDefault="00541E11" w:rsidP="00E04C25">
            <w:pPr>
              <w:pStyle w:val="Picture"/>
            </w:pPr>
            <w:bookmarkStart w:id="4" w:name="_Ref50003656"/>
            <w:r>
              <w:t xml:space="preserve">Figure </w:t>
            </w:r>
            <w:fldSimple w:instr=" SEQ Figure \* ARABIC ">
              <w:r w:rsidR="004434BA">
                <w:rPr>
                  <w:noProof/>
                </w:rPr>
                <w:t>5</w:t>
              </w:r>
            </w:fldSimple>
            <w:bookmarkEnd w:id="4"/>
            <w:r>
              <w:t xml:space="preserve"> - Share button - Word</w:t>
            </w:r>
          </w:p>
        </w:tc>
        <w:tc>
          <w:tcPr>
            <w:tcW w:w="4508" w:type="dxa"/>
          </w:tcPr>
          <w:p w14:paraId="32EC35D6" w14:textId="77777777" w:rsidR="004D484E" w:rsidRDefault="004D484E" w:rsidP="00E04C25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1F268460" wp14:editId="4A013930">
                  <wp:extent cx="2890911" cy="181928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704" cy="184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3BEBB" w14:textId="0A7B9811" w:rsidR="00541E11" w:rsidRDefault="004D484E" w:rsidP="00E04C25">
            <w:pPr>
              <w:pStyle w:val="Picture"/>
            </w:pPr>
            <w:bookmarkStart w:id="5" w:name="_Ref50003876"/>
            <w:r>
              <w:lastRenderedPageBreak/>
              <w:t xml:space="preserve">Figure </w:t>
            </w:r>
            <w:fldSimple w:instr=" SEQ Figure \* ARABIC ">
              <w:r w:rsidR="004434BA">
                <w:rPr>
                  <w:noProof/>
                </w:rPr>
                <w:t>6</w:t>
              </w:r>
            </w:fldSimple>
            <w:bookmarkEnd w:id="5"/>
            <w:r>
              <w:t xml:space="preserve"> - Share button - Explorer window</w:t>
            </w:r>
          </w:p>
        </w:tc>
      </w:tr>
    </w:tbl>
    <w:p w14:paraId="021A1DA0" w14:textId="750DEF80" w:rsidR="000F4ED0" w:rsidRDefault="000F4ED0" w:rsidP="004D321B"/>
    <w:p w14:paraId="32A9F4D1" w14:textId="6DFD4F60" w:rsidR="00BA5F3B" w:rsidRPr="00414C06" w:rsidRDefault="007965D1" w:rsidP="00BA5F3B">
      <w:pPr>
        <w:pStyle w:val="ListParagraph"/>
        <w:numPr>
          <w:ilvl w:val="0"/>
          <w:numId w:val="49"/>
        </w:numPr>
      </w:pPr>
      <w:r>
        <w:t>Change the link settings.</w:t>
      </w:r>
      <w:r>
        <w:br/>
        <w:t xml:space="preserve">When you start the share process you will see </w:t>
      </w:r>
      <w:r w:rsidR="007D0E64">
        <w:t>something</w:t>
      </w:r>
      <w:r w:rsidR="00E04C25">
        <w:t xml:space="preserve"> </w:t>
      </w:r>
      <w:r w:rsidR="00E04C25">
        <w:fldChar w:fldCharType="begin"/>
      </w:r>
      <w:r w:rsidR="00E04C25">
        <w:instrText xml:space="preserve"> REF _Ref50004336 \h </w:instrText>
      </w:r>
      <w:r w:rsidR="00E04C25">
        <w:fldChar w:fldCharType="separate"/>
      </w:r>
      <w:r w:rsidR="00E04C25">
        <w:t xml:space="preserve">Figure </w:t>
      </w:r>
      <w:r w:rsidR="00E04C25">
        <w:rPr>
          <w:noProof/>
        </w:rPr>
        <w:t>7</w:t>
      </w:r>
      <w:r w:rsidR="00E04C25">
        <w:fldChar w:fldCharType="end"/>
      </w:r>
      <w:r w:rsidR="00BA37CD">
        <w:t>.</w:t>
      </w:r>
      <w:r w:rsidR="00414C06">
        <w:t xml:space="preserve"> Initially, the settings for the link you will create are set so that you </w:t>
      </w:r>
      <w:proofErr w:type="gramStart"/>
      <w:r w:rsidR="00414C06">
        <w:t>have to</w:t>
      </w:r>
      <w:proofErr w:type="gramEnd"/>
      <w:r w:rsidR="00414C06">
        <w:t xml:space="preserve"> specify the email addresses of people to whom you wish to grant access</w:t>
      </w:r>
      <w:r w:rsidR="00B41B65">
        <w:t xml:space="preserve">. To change the settings, click on the box containing </w:t>
      </w:r>
      <w:r w:rsidR="00414C06">
        <w:rPr>
          <w:b/>
          <w:bCs/>
        </w:rPr>
        <w:t>People you specify can edit</w:t>
      </w:r>
      <w:r w:rsidR="00B41B65">
        <w:t xml:space="preserve">. </w:t>
      </w:r>
    </w:p>
    <w:p w14:paraId="4FE84B1E" w14:textId="77777777" w:rsidR="00414C06" w:rsidRDefault="00414C06" w:rsidP="00414C06"/>
    <w:p w14:paraId="65616078" w14:textId="77777777" w:rsidR="00E04C25" w:rsidRDefault="00BA37CD" w:rsidP="00E04C25">
      <w:pPr>
        <w:pStyle w:val="Picture"/>
      </w:pPr>
      <w:r>
        <w:rPr>
          <w:noProof/>
        </w:rPr>
        <w:drawing>
          <wp:inline distT="0" distB="0" distL="0" distR="0" wp14:anchorId="030E0BA3" wp14:editId="79F309B3">
            <wp:extent cx="2715392" cy="282760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28" cy="284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81E1" w14:textId="0E6C9D4B" w:rsidR="00BA5F3B" w:rsidRDefault="00E04C25" w:rsidP="00E04C25">
      <w:pPr>
        <w:pStyle w:val="Picture"/>
      </w:pPr>
      <w:bookmarkStart w:id="6" w:name="_Ref50004336"/>
      <w:r>
        <w:t xml:space="preserve">Figure </w:t>
      </w:r>
      <w:fldSimple w:instr=" SEQ Figure \* ARABIC ">
        <w:r w:rsidR="004434BA">
          <w:rPr>
            <w:noProof/>
          </w:rPr>
          <w:t>7</w:t>
        </w:r>
      </w:fldSimple>
      <w:bookmarkEnd w:id="6"/>
      <w:r>
        <w:t xml:space="preserve"> - Initial Share dialogue box</w:t>
      </w:r>
    </w:p>
    <w:p w14:paraId="52C79094" w14:textId="38FFB98C" w:rsidR="007D0E64" w:rsidRDefault="004B18D2" w:rsidP="00B41B65">
      <w:pPr>
        <w:pStyle w:val="ListParagraph"/>
        <w:numPr>
          <w:ilvl w:val="0"/>
          <w:numId w:val="49"/>
        </w:numPr>
      </w:pPr>
      <w:r>
        <w:t xml:space="preserve">Change link settings to </w:t>
      </w:r>
      <w:r>
        <w:rPr>
          <w:b/>
          <w:bCs/>
        </w:rPr>
        <w:t>People with existing access</w:t>
      </w:r>
      <w:r w:rsidR="00E04C25" w:rsidRPr="00421AE8">
        <w:br/>
      </w:r>
      <w:r w:rsidR="00E04C25">
        <w:t xml:space="preserve">Initially you </w:t>
      </w:r>
      <w:r w:rsidR="009C30A3">
        <w:t xml:space="preserve">see something like </w:t>
      </w:r>
      <w:r w:rsidR="009C30A3">
        <w:fldChar w:fldCharType="begin"/>
      </w:r>
      <w:r w:rsidR="009C30A3">
        <w:instrText xml:space="preserve"> REF _Ref50004370 \h </w:instrText>
      </w:r>
      <w:r w:rsidR="009C30A3">
        <w:fldChar w:fldCharType="separate"/>
      </w:r>
      <w:r w:rsidR="009C30A3">
        <w:t xml:space="preserve">Figure </w:t>
      </w:r>
      <w:r w:rsidR="009C30A3">
        <w:rPr>
          <w:noProof/>
        </w:rPr>
        <w:t>8</w:t>
      </w:r>
      <w:r w:rsidR="009C30A3">
        <w:fldChar w:fldCharType="end"/>
      </w:r>
      <w:r w:rsidR="00BA3DC3">
        <w:t xml:space="preserve">. Select the </w:t>
      </w:r>
      <w:r w:rsidR="00BA3DC3">
        <w:rPr>
          <w:b/>
          <w:bCs/>
        </w:rPr>
        <w:t>People with existing access</w:t>
      </w:r>
      <w:r w:rsidR="00BA3DC3" w:rsidRPr="00421AE8">
        <w:t xml:space="preserve"> </w:t>
      </w:r>
      <w:r w:rsidR="00BA3DC3">
        <w:t>option (</w:t>
      </w:r>
      <w:r w:rsidR="00BA3DC3">
        <w:fldChar w:fldCharType="begin"/>
      </w:r>
      <w:r w:rsidR="00BA3DC3">
        <w:instrText xml:space="preserve"> REF _Ref50004461 \h </w:instrText>
      </w:r>
      <w:r w:rsidR="00BA3DC3">
        <w:fldChar w:fldCharType="separate"/>
      </w:r>
      <w:r w:rsidR="00BA3DC3">
        <w:t xml:space="preserve">Figure </w:t>
      </w:r>
      <w:r w:rsidR="00BA3DC3">
        <w:rPr>
          <w:noProof/>
        </w:rPr>
        <w:t>9</w:t>
      </w:r>
      <w:r w:rsidR="00BA3DC3">
        <w:fldChar w:fldCharType="end"/>
      </w:r>
      <w:r w:rsidR="00BA3DC3">
        <w:t>)</w:t>
      </w:r>
      <w:r w:rsidR="004112AD">
        <w:t xml:space="preserve"> and hit the </w:t>
      </w:r>
      <w:r w:rsidR="004112AD">
        <w:rPr>
          <w:b/>
          <w:bCs/>
        </w:rPr>
        <w:t>Apply</w:t>
      </w:r>
      <w:r w:rsidR="004112AD">
        <w:t xml:space="preserve"> button.</w:t>
      </w:r>
    </w:p>
    <w:p w14:paraId="26C7AD82" w14:textId="55582C57" w:rsidR="00B41B65" w:rsidRDefault="00B41B65" w:rsidP="004D3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0"/>
        <w:gridCol w:w="4866"/>
      </w:tblGrid>
      <w:tr w:rsidR="00891652" w14:paraId="058778BF" w14:textId="77777777" w:rsidTr="00A37F75">
        <w:tc>
          <w:tcPr>
            <w:tcW w:w="4508" w:type="dxa"/>
          </w:tcPr>
          <w:p w14:paraId="0416A597" w14:textId="77777777" w:rsidR="00E04C25" w:rsidRDefault="00A37F75" w:rsidP="00E04C25">
            <w:pPr>
              <w:pStyle w:val="Picture"/>
            </w:pPr>
            <w:r>
              <w:rPr>
                <w:noProof/>
              </w:rPr>
              <w:lastRenderedPageBreak/>
              <w:drawing>
                <wp:inline distT="0" distB="0" distL="0" distR="0" wp14:anchorId="7B2903AF" wp14:editId="433D4ECB">
                  <wp:extent cx="2356339" cy="3405930"/>
                  <wp:effectExtent l="0" t="0" r="635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875" cy="3454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09FA9" w14:textId="6A220604" w:rsidR="00A37F75" w:rsidRDefault="00E04C25" w:rsidP="00E04C25">
            <w:pPr>
              <w:pStyle w:val="Picture"/>
            </w:pPr>
            <w:bookmarkStart w:id="7" w:name="_Ref50004370"/>
            <w:r>
              <w:t xml:space="preserve">Figure </w:t>
            </w:r>
            <w:fldSimple w:instr=" SEQ Figure \* ARABIC ">
              <w:r w:rsidR="004434BA">
                <w:rPr>
                  <w:noProof/>
                </w:rPr>
                <w:t>8</w:t>
              </w:r>
            </w:fldSimple>
            <w:bookmarkEnd w:id="7"/>
            <w:r>
              <w:t xml:space="preserve"> - Initial link settings</w:t>
            </w:r>
          </w:p>
        </w:tc>
        <w:tc>
          <w:tcPr>
            <w:tcW w:w="4508" w:type="dxa"/>
          </w:tcPr>
          <w:p w14:paraId="61D89265" w14:textId="22AAB7BE" w:rsidR="00E04C25" w:rsidRDefault="00891652" w:rsidP="00E04C25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5A970681" wp14:editId="4EF453E1">
                  <wp:extent cx="2953141" cy="2868728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402" cy="290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9F422" w14:textId="128CC17B" w:rsidR="00A37F75" w:rsidRDefault="00E04C25" w:rsidP="00E04C25">
            <w:pPr>
              <w:pStyle w:val="Picture"/>
            </w:pPr>
            <w:bookmarkStart w:id="8" w:name="_Ref50004461"/>
            <w:r>
              <w:t xml:space="preserve">Figure </w:t>
            </w:r>
            <w:fldSimple w:instr=" SEQ Figure \* ARABIC ">
              <w:r w:rsidR="004434BA">
                <w:rPr>
                  <w:noProof/>
                </w:rPr>
                <w:t>9</w:t>
              </w:r>
            </w:fldSimple>
            <w:bookmarkEnd w:id="8"/>
            <w:r>
              <w:t xml:space="preserve"> - Recommended link settings</w:t>
            </w:r>
          </w:p>
        </w:tc>
      </w:tr>
    </w:tbl>
    <w:p w14:paraId="32A9F6D3" w14:textId="3D6EC1BD" w:rsidR="00B41B65" w:rsidRDefault="00B41B65" w:rsidP="004D321B"/>
    <w:p w14:paraId="5D0B3544" w14:textId="55454715" w:rsidR="00B41B65" w:rsidRDefault="004112AD" w:rsidP="004112AD">
      <w:pPr>
        <w:pStyle w:val="ListParagraph"/>
        <w:numPr>
          <w:ilvl w:val="0"/>
          <w:numId w:val="49"/>
        </w:numPr>
      </w:pPr>
      <w:r>
        <w:t>Copy the link</w:t>
      </w:r>
      <w:r w:rsidR="00167F7A">
        <w:t xml:space="preserve"> into the clipboard.</w:t>
      </w:r>
      <w:r w:rsidR="00167F7A">
        <w:br/>
      </w:r>
      <w:r w:rsidR="00276C9E">
        <w:t xml:space="preserve">You should now see something like </w:t>
      </w:r>
      <w:r w:rsidR="00276C9E">
        <w:fldChar w:fldCharType="begin"/>
      </w:r>
      <w:r w:rsidR="00276C9E">
        <w:instrText xml:space="preserve"> REF _Ref50004566 \h </w:instrText>
      </w:r>
      <w:r w:rsidR="00276C9E">
        <w:fldChar w:fldCharType="separate"/>
      </w:r>
      <w:r w:rsidR="00276C9E">
        <w:t xml:space="preserve">Figure </w:t>
      </w:r>
      <w:r w:rsidR="00276C9E">
        <w:rPr>
          <w:noProof/>
        </w:rPr>
        <w:t>10</w:t>
      </w:r>
      <w:r w:rsidR="00276C9E">
        <w:fldChar w:fldCharType="end"/>
      </w:r>
      <w:r w:rsidR="00276C9E">
        <w:t xml:space="preserve">. Note that the link settings </w:t>
      </w:r>
      <w:proofErr w:type="gramStart"/>
      <w:r w:rsidR="00276C9E">
        <w:t>has</w:t>
      </w:r>
      <w:proofErr w:type="gramEnd"/>
      <w:r w:rsidR="00276C9E">
        <w:t xml:space="preserve"> changed to </w:t>
      </w:r>
      <w:r w:rsidR="00276C9E">
        <w:rPr>
          <w:b/>
          <w:bCs/>
        </w:rPr>
        <w:t>People with existing access can use the link</w:t>
      </w:r>
      <w:r w:rsidR="00276C9E">
        <w:t>.</w:t>
      </w:r>
      <w:r w:rsidR="00B8008D">
        <w:t xml:space="preserve"> Hit the </w:t>
      </w:r>
      <w:r w:rsidR="00B8008D">
        <w:rPr>
          <w:b/>
          <w:bCs/>
        </w:rPr>
        <w:t>Copy</w:t>
      </w:r>
      <w:r w:rsidR="00B8008D">
        <w:t xml:space="preserve"> button (circled in red) to copy the newly created shared web link into your clipboard.</w:t>
      </w:r>
    </w:p>
    <w:p w14:paraId="1B5C301A" w14:textId="77777777" w:rsidR="00276C9E" w:rsidRDefault="00276C9E" w:rsidP="00276C9E">
      <w:pPr>
        <w:keepNext/>
      </w:pPr>
      <w:r>
        <w:rPr>
          <w:noProof/>
        </w:rPr>
        <w:lastRenderedPageBreak/>
        <w:drawing>
          <wp:inline distT="0" distB="0" distL="0" distR="0" wp14:anchorId="2B232C79" wp14:editId="7F6DE2F6">
            <wp:extent cx="3086100" cy="420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3B3" w14:textId="74CF0C57" w:rsidR="00276C9E" w:rsidRDefault="00276C9E" w:rsidP="00276C9E">
      <w:pPr>
        <w:pStyle w:val="Caption"/>
      </w:pPr>
      <w:bookmarkStart w:id="9" w:name="_Ref50004566"/>
      <w:r>
        <w:t xml:space="preserve">Figure </w:t>
      </w:r>
      <w:fldSimple w:instr=" SEQ Figure \* ARABIC ">
        <w:r w:rsidR="004434BA">
          <w:rPr>
            <w:noProof/>
          </w:rPr>
          <w:t>10</w:t>
        </w:r>
      </w:fldSimple>
      <w:bookmarkEnd w:id="9"/>
      <w:r>
        <w:t xml:space="preserve"> - Copy link</w:t>
      </w:r>
    </w:p>
    <w:p w14:paraId="0F73E91F" w14:textId="31436849" w:rsidR="00B06337" w:rsidRDefault="00B06337" w:rsidP="00B06337">
      <w:pPr>
        <w:pStyle w:val="Heading2"/>
      </w:pPr>
      <w:r>
        <w:t>Add a Web link called</w:t>
      </w:r>
      <w:r w:rsidRPr="00421AE8">
        <w:t xml:space="preserve"> </w:t>
      </w:r>
      <w:r w:rsidR="00421AE8">
        <w:t>“</w:t>
      </w:r>
      <w:r w:rsidRPr="00421AE8">
        <w:t>Content Document</w:t>
      </w:r>
      <w:r w:rsidR="00421AE8">
        <w:t>”</w:t>
      </w:r>
      <w:r w:rsidRPr="00421AE8">
        <w:t xml:space="preserve"> </w:t>
      </w:r>
      <w:r>
        <w:t>to the</w:t>
      </w:r>
      <w:r w:rsidR="00335A6D">
        <w:t xml:space="preserve"> Blackboard page</w:t>
      </w:r>
    </w:p>
    <w:p w14:paraId="03349A32" w14:textId="1721765D" w:rsidR="00335A6D" w:rsidRDefault="00512A48" w:rsidP="00335A6D">
      <w:r>
        <w:t>Now that you have created your shared web link to the Word document, the next step is to add it to the Blackboard page.</w:t>
      </w:r>
    </w:p>
    <w:p w14:paraId="79C69351" w14:textId="0F0B4806" w:rsidR="00044E14" w:rsidRDefault="00044E14" w:rsidP="00335A6D">
      <w:r>
        <w:t xml:space="preserve">To do this you need to </w:t>
      </w:r>
      <w:hyperlink r:id="rId30" w:history="1">
        <w:r w:rsidRPr="0069719F">
          <w:rPr>
            <w:rStyle w:val="Hyperlink"/>
          </w:rPr>
          <w:t xml:space="preserve">add a Web Link item </w:t>
        </w:r>
        <w:r w:rsidR="0069719F" w:rsidRPr="0069719F">
          <w:rPr>
            <w:rStyle w:val="Hyperlink"/>
          </w:rPr>
          <w:t>to the Blackboard page – instructions here</w:t>
        </w:r>
      </w:hyperlink>
      <w:r w:rsidR="0069719F">
        <w:t xml:space="preserve">. The Web Link item you create should have the name </w:t>
      </w:r>
      <w:r w:rsidR="0069719F">
        <w:rPr>
          <w:b/>
          <w:bCs/>
        </w:rPr>
        <w:t>Content Document</w:t>
      </w:r>
      <w:r w:rsidR="0069719F">
        <w:t xml:space="preserve"> and </w:t>
      </w:r>
      <w:r w:rsidR="000D10F8">
        <w:t>the link should be the shared link you just created to the Word document</w:t>
      </w:r>
      <w:r w:rsidR="00295743">
        <w:t xml:space="preserve"> (see </w:t>
      </w:r>
      <w:r w:rsidR="00295743">
        <w:fldChar w:fldCharType="begin"/>
      </w:r>
      <w:r w:rsidR="00295743">
        <w:instrText xml:space="preserve"> REF _Ref50004865 \h </w:instrText>
      </w:r>
      <w:r w:rsidR="00295743">
        <w:fldChar w:fldCharType="separate"/>
      </w:r>
      <w:r w:rsidR="00295743">
        <w:t xml:space="preserve">Figure </w:t>
      </w:r>
      <w:r w:rsidR="00295743">
        <w:rPr>
          <w:noProof/>
        </w:rPr>
        <w:t>11</w:t>
      </w:r>
      <w:r w:rsidR="00295743">
        <w:fldChar w:fldCharType="end"/>
      </w:r>
      <w:r w:rsidR="00295743">
        <w:t>)</w:t>
      </w:r>
      <w:r w:rsidR="000D10F8">
        <w:t>.</w:t>
      </w:r>
    </w:p>
    <w:p w14:paraId="3ED6CB52" w14:textId="01A91C38" w:rsidR="00961908" w:rsidRPr="0069719F" w:rsidRDefault="00961908" w:rsidP="00335A6D">
      <w:r>
        <w:t>You can test the link. Once you’ve added the link to the Blackboard page, click on it. It should take you to an online version of the Word document.</w:t>
      </w:r>
    </w:p>
    <w:p w14:paraId="724351F2" w14:textId="77777777" w:rsidR="00A66781" w:rsidRDefault="00A66781" w:rsidP="009763A6">
      <w:pPr>
        <w:pStyle w:val="Picture"/>
      </w:pPr>
      <w:r>
        <w:rPr>
          <w:noProof/>
        </w:rPr>
        <w:lastRenderedPageBreak/>
        <w:drawing>
          <wp:inline distT="0" distB="0" distL="0" distR="0" wp14:anchorId="713623CA" wp14:editId="6A27A76F">
            <wp:extent cx="4037428" cy="3576698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716" cy="35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B9BD" w14:textId="396AEDE4" w:rsidR="00335A6D" w:rsidRPr="00335A6D" w:rsidRDefault="00A66781" w:rsidP="009763A6">
      <w:pPr>
        <w:pStyle w:val="Picture"/>
      </w:pPr>
      <w:bookmarkStart w:id="10" w:name="_Ref50004865"/>
      <w:r>
        <w:t xml:space="preserve">Figure </w:t>
      </w:r>
      <w:fldSimple w:instr=" SEQ Figure \* ARABIC ">
        <w:r w:rsidR="004434BA">
          <w:rPr>
            <w:noProof/>
          </w:rPr>
          <w:t>11</w:t>
        </w:r>
      </w:fldSimple>
      <w:bookmarkEnd w:id="10"/>
      <w:r>
        <w:t xml:space="preserve"> - Creating web link item</w:t>
      </w:r>
    </w:p>
    <w:p w14:paraId="32E6296D" w14:textId="27BC6F9B" w:rsidR="009C7CF9" w:rsidRDefault="00335A6D" w:rsidP="00335A6D">
      <w:pPr>
        <w:pStyle w:val="Heading1"/>
      </w:pPr>
      <w:r>
        <w:t>What you will see – after three steps</w:t>
      </w:r>
    </w:p>
    <w:p w14:paraId="03124549" w14:textId="7E20E790" w:rsidR="009D4455" w:rsidRDefault="009D4455" w:rsidP="009D4455">
      <w:r>
        <w:t xml:space="preserve">Before completing the </w:t>
      </w:r>
      <w:proofErr w:type="gramStart"/>
      <w:r>
        <w:t>3</w:t>
      </w:r>
      <w:r w:rsidRPr="009D4455">
        <w:rPr>
          <w:vertAlign w:val="superscript"/>
        </w:rPr>
        <w:t>rd</w:t>
      </w:r>
      <w:proofErr w:type="gramEnd"/>
      <w:r>
        <w:t xml:space="preserve"> step and</w:t>
      </w:r>
      <w:r w:rsidR="008773FF">
        <w:t xml:space="preserve"> adding the </w:t>
      </w:r>
      <w:r w:rsidR="008773FF">
        <w:rPr>
          <w:b/>
          <w:bCs/>
        </w:rPr>
        <w:t>Content Document</w:t>
      </w:r>
      <w:r w:rsidR="008773FF" w:rsidRPr="004F5FBB">
        <w:t xml:space="preserve"> </w:t>
      </w:r>
      <w:r w:rsidR="008773FF">
        <w:t xml:space="preserve">item you should have seen something like </w:t>
      </w:r>
      <w:r w:rsidR="008773FF">
        <w:fldChar w:fldCharType="begin"/>
      </w:r>
      <w:r w:rsidR="008773FF">
        <w:instrText xml:space="preserve"> REF _Ref49931457 \h </w:instrText>
      </w:r>
      <w:r w:rsidR="008773FF">
        <w:fldChar w:fldCharType="separate"/>
      </w:r>
      <w:r w:rsidR="008773FF">
        <w:t xml:space="preserve">Figure </w:t>
      </w:r>
      <w:r w:rsidR="008773FF">
        <w:rPr>
          <w:noProof/>
        </w:rPr>
        <w:t>4</w:t>
      </w:r>
      <w:r w:rsidR="008773FF">
        <w:fldChar w:fldCharType="end"/>
      </w:r>
      <w:r w:rsidR="008773FF">
        <w:t xml:space="preserve"> on your Blackboard page. Adding the </w:t>
      </w:r>
      <w:r w:rsidR="008773FF">
        <w:rPr>
          <w:b/>
          <w:bCs/>
        </w:rPr>
        <w:t>Content Document</w:t>
      </w:r>
      <w:r w:rsidR="008773FF" w:rsidRPr="004F5FBB">
        <w:t xml:space="preserve"> </w:t>
      </w:r>
      <w:r w:rsidR="008773FF">
        <w:t xml:space="preserve">item will </w:t>
      </w:r>
      <w:r w:rsidR="004C10CC">
        <w:t>change the appearance slightly (</w:t>
      </w:r>
      <w:r w:rsidR="004434BA">
        <w:fldChar w:fldCharType="begin"/>
      </w:r>
      <w:r w:rsidR="004434BA">
        <w:instrText xml:space="preserve"> REF _Ref50005691 \h </w:instrText>
      </w:r>
      <w:r w:rsidR="004434BA">
        <w:fldChar w:fldCharType="separate"/>
      </w:r>
      <w:r w:rsidR="004434BA">
        <w:t xml:space="preserve">Figure </w:t>
      </w:r>
      <w:r w:rsidR="004434BA">
        <w:rPr>
          <w:noProof/>
        </w:rPr>
        <w:t>12</w:t>
      </w:r>
      <w:r w:rsidR="004434BA">
        <w:fldChar w:fldCharType="end"/>
      </w:r>
      <w:r w:rsidR="004C10CC">
        <w:t>).</w:t>
      </w:r>
    </w:p>
    <w:p w14:paraId="4F6072A0" w14:textId="1AD6DAF2" w:rsidR="000F5931" w:rsidRPr="00B631B1" w:rsidRDefault="000F5931" w:rsidP="009D4455">
      <w:r>
        <w:t xml:space="preserve">The major change will be to the instructions for </w:t>
      </w:r>
      <w:r>
        <w:rPr>
          <w:i/>
          <w:iCs/>
        </w:rPr>
        <w:t>How to update the content</w:t>
      </w:r>
      <w:r w:rsidR="00B631B1">
        <w:t xml:space="preserve">, including the green </w:t>
      </w:r>
      <w:r w:rsidR="00B631B1">
        <w:rPr>
          <w:b/>
          <w:bCs/>
        </w:rPr>
        <w:t>Update Content Interface</w:t>
      </w:r>
      <w:r w:rsidR="00B631B1">
        <w:t xml:space="preserve"> button. If you press that button the semi-automated update process will start.</w:t>
      </w:r>
      <w:bookmarkStart w:id="11" w:name="_GoBack"/>
      <w:bookmarkEnd w:id="11"/>
    </w:p>
    <w:p w14:paraId="3A796906" w14:textId="77777777" w:rsidR="004434BA" w:rsidRDefault="004434BA" w:rsidP="004434BA">
      <w:pPr>
        <w:pStyle w:val="Picture"/>
      </w:pPr>
      <w:r>
        <w:rPr>
          <w:noProof/>
        </w:rPr>
        <w:lastRenderedPageBreak/>
        <w:drawing>
          <wp:inline distT="0" distB="0" distL="0" distR="0" wp14:anchorId="5021EEBF" wp14:editId="0682CAA5">
            <wp:extent cx="5731510" cy="54819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09B5" w14:textId="24DFD39C" w:rsidR="004434BA" w:rsidRPr="008773FF" w:rsidRDefault="004434BA" w:rsidP="004434BA">
      <w:pPr>
        <w:pStyle w:val="Picture"/>
      </w:pPr>
      <w:bookmarkStart w:id="12" w:name="_Ref50005691"/>
      <w:r>
        <w:t xml:space="preserve">Figure </w:t>
      </w:r>
      <w:fldSimple w:instr=" SEQ Figure \* ARABIC ">
        <w:r>
          <w:rPr>
            <w:noProof/>
          </w:rPr>
          <w:t>12</w:t>
        </w:r>
      </w:fldSimple>
      <w:bookmarkEnd w:id="12"/>
      <w:r>
        <w:t xml:space="preserve"> - Changes to the instructions after adding the "Content Document" link</w:t>
      </w:r>
    </w:p>
    <w:sectPr w:rsidR="004434BA" w:rsidRPr="0087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9B972" w14:textId="77777777" w:rsidR="00CB6184" w:rsidRDefault="00CB6184" w:rsidP="00997E1F">
      <w:pPr>
        <w:spacing w:after="0"/>
      </w:pPr>
      <w:r>
        <w:separator/>
      </w:r>
    </w:p>
  </w:endnote>
  <w:endnote w:type="continuationSeparator" w:id="0">
    <w:p w14:paraId="1505440C" w14:textId="77777777" w:rsidR="00CB6184" w:rsidRDefault="00CB6184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23B70" w14:textId="77777777" w:rsidR="00CB6184" w:rsidRDefault="00CB6184" w:rsidP="00997E1F">
      <w:pPr>
        <w:spacing w:after="0"/>
      </w:pPr>
      <w:r>
        <w:separator/>
      </w:r>
    </w:p>
  </w:footnote>
  <w:footnote w:type="continuationSeparator" w:id="0">
    <w:p w14:paraId="0E5C8673" w14:textId="77777777" w:rsidR="00CB6184" w:rsidRDefault="00CB6184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44588"/>
    <w:multiLevelType w:val="hybridMultilevel"/>
    <w:tmpl w:val="3BA0C3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27C53"/>
    <w:multiLevelType w:val="hybridMultilevel"/>
    <w:tmpl w:val="9D4E4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E04E9"/>
    <w:multiLevelType w:val="hybridMultilevel"/>
    <w:tmpl w:val="5A5C19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F1DBE"/>
    <w:multiLevelType w:val="hybridMultilevel"/>
    <w:tmpl w:val="65B414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D86870"/>
    <w:multiLevelType w:val="hybridMultilevel"/>
    <w:tmpl w:val="4BCC5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246C5F"/>
    <w:multiLevelType w:val="hybridMultilevel"/>
    <w:tmpl w:val="BF48DF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B73440"/>
    <w:multiLevelType w:val="hybridMultilevel"/>
    <w:tmpl w:val="9828B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1"/>
  </w:num>
  <w:num w:numId="4">
    <w:abstractNumId w:val="6"/>
  </w:num>
  <w:num w:numId="5">
    <w:abstractNumId w:val="31"/>
  </w:num>
  <w:num w:numId="6">
    <w:abstractNumId w:val="35"/>
  </w:num>
  <w:num w:numId="7">
    <w:abstractNumId w:val="21"/>
  </w:num>
  <w:num w:numId="8">
    <w:abstractNumId w:val="5"/>
  </w:num>
  <w:num w:numId="9">
    <w:abstractNumId w:val="7"/>
  </w:num>
  <w:num w:numId="10">
    <w:abstractNumId w:val="40"/>
  </w:num>
  <w:num w:numId="11">
    <w:abstractNumId w:val="46"/>
  </w:num>
  <w:num w:numId="12">
    <w:abstractNumId w:val="42"/>
  </w:num>
  <w:num w:numId="13">
    <w:abstractNumId w:val="16"/>
  </w:num>
  <w:num w:numId="14">
    <w:abstractNumId w:val="39"/>
  </w:num>
  <w:num w:numId="15">
    <w:abstractNumId w:val="29"/>
  </w:num>
  <w:num w:numId="16">
    <w:abstractNumId w:val="25"/>
  </w:num>
  <w:num w:numId="17">
    <w:abstractNumId w:val="23"/>
  </w:num>
  <w:num w:numId="18">
    <w:abstractNumId w:val="45"/>
  </w:num>
  <w:num w:numId="19">
    <w:abstractNumId w:val="41"/>
  </w:num>
  <w:num w:numId="20">
    <w:abstractNumId w:val="26"/>
  </w:num>
  <w:num w:numId="21">
    <w:abstractNumId w:val="2"/>
  </w:num>
  <w:num w:numId="22">
    <w:abstractNumId w:val="8"/>
  </w:num>
  <w:num w:numId="23">
    <w:abstractNumId w:val="43"/>
  </w:num>
  <w:num w:numId="24">
    <w:abstractNumId w:val="12"/>
  </w:num>
  <w:num w:numId="25">
    <w:abstractNumId w:val="48"/>
  </w:num>
  <w:num w:numId="26">
    <w:abstractNumId w:val="22"/>
  </w:num>
  <w:num w:numId="27">
    <w:abstractNumId w:val="20"/>
  </w:num>
  <w:num w:numId="28">
    <w:abstractNumId w:val="18"/>
  </w:num>
  <w:num w:numId="29">
    <w:abstractNumId w:val="9"/>
  </w:num>
  <w:num w:numId="30">
    <w:abstractNumId w:val="17"/>
  </w:num>
  <w:num w:numId="31">
    <w:abstractNumId w:val="10"/>
  </w:num>
  <w:num w:numId="32">
    <w:abstractNumId w:val="38"/>
  </w:num>
  <w:num w:numId="33">
    <w:abstractNumId w:val="32"/>
  </w:num>
  <w:num w:numId="34">
    <w:abstractNumId w:val="33"/>
  </w:num>
  <w:num w:numId="35">
    <w:abstractNumId w:val="44"/>
  </w:num>
  <w:num w:numId="36">
    <w:abstractNumId w:val="36"/>
  </w:num>
  <w:num w:numId="37">
    <w:abstractNumId w:val="24"/>
  </w:num>
  <w:num w:numId="38">
    <w:abstractNumId w:val="34"/>
  </w:num>
  <w:num w:numId="39">
    <w:abstractNumId w:val="37"/>
  </w:num>
  <w:num w:numId="40">
    <w:abstractNumId w:val="1"/>
  </w:num>
  <w:num w:numId="41">
    <w:abstractNumId w:val="0"/>
  </w:num>
  <w:num w:numId="42">
    <w:abstractNumId w:val="19"/>
  </w:num>
  <w:num w:numId="43">
    <w:abstractNumId w:val="30"/>
  </w:num>
  <w:num w:numId="44">
    <w:abstractNumId w:val="15"/>
  </w:num>
  <w:num w:numId="45">
    <w:abstractNumId w:val="14"/>
  </w:num>
  <w:num w:numId="46">
    <w:abstractNumId w:val="13"/>
  </w:num>
  <w:num w:numId="47">
    <w:abstractNumId w:val="28"/>
  </w:num>
  <w:num w:numId="48">
    <w:abstractNumId w:val="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313A"/>
    <w:rsid w:val="00003634"/>
    <w:rsid w:val="00004866"/>
    <w:rsid w:val="0001331C"/>
    <w:rsid w:val="00017761"/>
    <w:rsid w:val="000255B9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4E14"/>
    <w:rsid w:val="000450D5"/>
    <w:rsid w:val="000458FF"/>
    <w:rsid w:val="000468C9"/>
    <w:rsid w:val="00046D2F"/>
    <w:rsid w:val="00047FC4"/>
    <w:rsid w:val="000502D9"/>
    <w:rsid w:val="00050368"/>
    <w:rsid w:val="00053ED1"/>
    <w:rsid w:val="00054090"/>
    <w:rsid w:val="0005473E"/>
    <w:rsid w:val="00060387"/>
    <w:rsid w:val="00060858"/>
    <w:rsid w:val="00062561"/>
    <w:rsid w:val="0006257C"/>
    <w:rsid w:val="00064EBA"/>
    <w:rsid w:val="00075CDD"/>
    <w:rsid w:val="00083158"/>
    <w:rsid w:val="00084DEE"/>
    <w:rsid w:val="00085EDA"/>
    <w:rsid w:val="00086444"/>
    <w:rsid w:val="00087B2D"/>
    <w:rsid w:val="0009084E"/>
    <w:rsid w:val="00093019"/>
    <w:rsid w:val="000955F8"/>
    <w:rsid w:val="000A1D4B"/>
    <w:rsid w:val="000A4313"/>
    <w:rsid w:val="000A4894"/>
    <w:rsid w:val="000A6286"/>
    <w:rsid w:val="000A7F71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10F8"/>
    <w:rsid w:val="000D3EB4"/>
    <w:rsid w:val="000D4758"/>
    <w:rsid w:val="000D4D6B"/>
    <w:rsid w:val="000D5E51"/>
    <w:rsid w:val="000D72D2"/>
    <w:rsid w:val="000E0591"/>
    <w:rsid w:val="000F0EF8"/>
    <w:rsid w:val="000F10A5"/>
    <w:rsid w:val="000F3CEE"/>
    <w:rsid w:val="000F41F2"/>
    <w:rsid w:val="000F4ED0"/>
    <w:rsid w:val="000F583B"/>
    <w:rsid w:val="000F5931"/>
    <w:rsid w:val="00102DEB"/>
    <w:rsid w:val="0010326A"/>
    <w:rsid w:val="00103511"/>
    <w:rsid w:val="001043C1"/>
    <w:rsid w:val="001053E2"/>
    <w:rsid w:val="001105C3"/>
    <w:rsid w:val="00114131"/>
    <w:rsid w:val="001147F6"/>
    <w:rsid w:val="00117E0C"/>
    <w:rsid w:val="00120019"/>
    <w:rsid w:val="001216CB"/>
    <w:rsid w:val="001318F5"/>
    <w:rsid w:val="0013205A"/>
    <w:rsid w:val="00132A40"/>
    <w:rsid w:val="00133C89"/>
    <w:rsid w:val="0013475A"/>
    <w:rsid w:val="00141697"/>
    <w:rsid w:val="00142B1D"/>
    <w:rsid w:val="001434CE"/>
    <w:rsid w:val="00143726"/>
    <w:rsid w:val="00144330"/>
    <w:rsid w:val="00144D6A"/>
    <w:rsid w:val="0014755F"/>
    <w:rsid w:val="00150247"/>
    <w:rsid w:val="001528DB"/>
    <w:rsid w:val="0016099A"/>
    <w:rsid w:val="00163038"/>
    <w:rsid w:val="00165DC3"/>
    <w:rsid w:val="00166220"/>
    <w:rsid w:val="0016664B"/>
    <w:rsid w:val="00167C26"/>
    <w:rsid w:val="00167F7A"/>
    <w:rsid w:val="0017041D"/>
    <w:rsid w:val="00170F36"/>
    <w:rsid w:val="001729C8"/>
    <w:rsid w:val="00173D25"/>
    <w:rsid w:val="00174422"/>
    <w:rsid w:val="00174611"/>
    <w:rsid w:val="0018008F"/>
    <w:rsid w:val="00181483"/>
    <w:rsid w:val="00184662"/>
    <w:rsid w:val="00191DCC"/>
    <w:rsid w:val="00192B8A"/>
    <w:rsid w:val="00193A88"/>
    <w:rsid w:val="00195EB7"/>
    <w:rsid w:val="0019625C"/>
    <w:rsid w:val="001A09D2"/>
    <w:rsid w:val="001A766F"/>
    <w:rsid w:val="001A7FB6"/>
    <w:rsid w:val="001B267D"/>
    <w:rsid w:val="001B6B46"/>
    <w:rsid w:val="001B6EE4"/>
    <w:rsid w:val="001C08CB"/>
    <w:rsid w:val="001C2614"/>
    <w:rsid w:val="001C3BA4"/>
    <w:rsid w:val="001C5C1D"/>
    <w:rsid w:val="001D1F36"/>
    <w:rsid w:val="001D4364"/>
    <w:rsid w:val="001D445D"/>
    <w:rsid w:val="001D483A"/>
    <w:rsid w:val="001D48CC"/>
    <w:rsid w:val="001D4AA0"/>
    <w:rsid w:val="001D557C"/>
    <w:rsid w:val="001D6188"/>
    <w:rsid w:val="001D7BDD"/>
    <w:rsid w:val="001E019F"/>
    <w:rsid w:val="001E11FE"/>
    <w:rsid w:val="001E1897"/>
    <w:rsid w:val="001E28CC"/>
    <w:rsid w:val="001E49EC"/>
    <w:rsid w:val="001E627C"/>
    <w:rsid w:val="001F10EF"/>
    <w:rsid w:val="001F1409"/>
    <w:rsid w:val="001F2121"/>
    <w:rsid w:val="001F53F4"/>
    <w:rsid w:val="001F54C7"/>
    <w:rsid w:val="001F5D57"/>
    <w:rsid w:val="001F6985"/>
    <w:rsid w:val="001F7EBB"/>
    <w:rsid w:val="00202273"/>
    <w:rsid w:val="0020484A"/>
    <w:rsid w:val="0020497A"/>
    <w:rsid w:val="00204E50"/>
    <w:rsid w:val="0020567E"/>
    <w:rsid w:val="00214065"/>
    <w:rsid w:val="002156B3"/>
    <w:rsid w:val="0021591A"/>
    <w:rsid w:val="002242E8"/>
    <w:rsid w:val="00224A61"/>
    <w:rsid w:val="00227DAB"/>
    <w:rsid w:val="00232800"/>
    <w:rsid w:val="002344A0"/>
    <w:rsid w:val="002350E1"/>
    <w:rsid w:val="0024183B"/>
    <w:rsid w:val="00241A37"/>
    <w:rsid w:val="0024288E"/>
    <w:rsid w:val="00242BD8"/>
    <w:rsid w:val="002443DF"/>
    <w:rsid w:val="00245F8F"/>
    <w:rsid w:val="00251F63"/>
    <w:rsid w:val="00253092"/>
    <w:rsid w:val="00264501"/>
    <w:rsid w:val="002652F7"/>
    <w:rsid w:val="00271B8A"/>
    <w:rsid w:val="00271D4B"/>
    <w:rsid w:val="00272ABA"/>
    <w:rsid w:val="00275EB7"/>
    <w:rsid w:val="00276C12"/>
    <w:rsid w:val="00276C9E"/>
    <w:rsid w:val="00280066"/>
    <w:rsid w:val="002812A3"/>
    <w:rsid w:val="00286FF9"/>
    <w:rsid w:val="00290271"/>
    <w:rsid w:val="002906A9"/>
    <w:rsid w:val="0029397F"/>
    <w:rsid w:val="00294C93"/>
    <w:rsid w:val="00295743"/>
    <w:rsid w:val="00296186"/>
    <w:rsid w:val="002A184D"/>
    <w:rsid w:val="002A2834"/>
    <w:rsid w:val="002A5DCF"/>
    <w:rsid w:val="002B67A4"/>
    <w:rsid w:val="002B7349"/>
    <w:rsid w:val="002C4964"/>
    <w:rsid w:val="002C764B"/>
    <w:rsid w:val="002D0C74"/>
    <w:rsid w:val="002D198D"/>
    <w:rsid w:val="002D2EA8"/>
    <w:rsid w:val="002D3E41"/>
    <w:rsid w:val="002D650D"/>
    <w:rsid w:val="002D7A30"/>
    <w:rsid w:val="002E2358"/>
    <w:rsid w:val="002E2BBD"/>
    <w:rsid w:val="002E31A7"/>
    <w:rsid w:val="002E325F"/>
    <w:rsid w:val="002E3495"/>
    <w:rsid w:val="002E4571"/>
    <w:rsid w:val="002E54F3"/>
    <w:rsid w:val="002E7D37"/>
    <w:rsid w:val="002F2ECC"/>
    <w:rsid w:val="002F316F"/>
    <w:rsid w:val="002F4002"/>
    <w:rsid w:val="002F54AD"/>
    <w:rsid w:val="003019A9"/>
    <w:rsid w:val="00303279"/>
    <w:rsid w:val="00304DD1"/>
    <w:rsid w:val="0032389D"/>
    <w:rsid w:val="00325AA3"/>
    <w:rsid w:val="003276D3"/>
    <w:rsid w:val="003303C4"/>
    <w:rsid w:val="003316CD"/>
    <w:rsid w:val="00332142"/>
    <w:rsid w:val="003333CC"/>
    <w:rsid w:val="00335A6D"/>
    <w:rsid w:val="00341E9D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76B91"/>
    <w:rsid w:val="0038166C"/>
    <w:rsid w:val="00382320"/>
    <w:rsid w:val="00387B89"/>
    <w:rsid w:val="00394896"/>
    <w:rsid w:val="0039492A"/>
    <w:rsid w:val="00397C27"/>
    <w:rsid w:val="00397D2A"/>
    <w:rsid w:val="003A03F3"/>
    <w:rsid w:val="003A52B3"/>
    <w:rsid w:val="003A52F9"/>
    <w:rsid w:val="003A661B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EDD"/>
    <w:rsid w:val="003D492F"/>
    <w:rsid w:val="003E0725"/>
    <w:rsid w:val="003E2A34"/>
    <w:rsid w:val="003E666B"/>
    <w:rsid w:val="003E7167"/>
    <w:rsid w:val="003F0D04"/>
    <w:rsid w:val="003F1565"/>
    <w:rsid w:val="003F328A"/>
    <w:rsid w:val="003F45A6"/>
    <w:rsid w:val="003F586C"/>
    <w:rsid w:val="003F59F1"/>
    <w:rsid w:val="003F7CF1"/>
    <w:rsid w:val="004011F1"/>
    <w:rsid w:val="00402C76"/>
    <w:rsid w:val="00403910"/>
    <w:rsid w:val="00403E44"/>
    <w:rsid w:val="00405118"/>
    <w:rsid w:val="0040520D"/>
    <w:rsid w:val="00405716"/>
    <w:rsid w:val="00410BBB"/>
    <w:rsid w:val="004112AD"/>
    <w:rsid w:val="00413C2D"/>
    <w:rsid w:val="00414394"/>
    <w:rsid w:val="00414C06"/>
    <w:rsid w:val="00415047"/>
    <w:rsid w:val="0041607D"/>
    <w:rsid w:val="004166B9"/>
    <w:rsid w:val="00416D43"/>
    <w:rsid w:val="00417A88"/>
    <w:rsid w:val="004205AA"/>
    <w:rsid w:val="0042089F"/>
    <w:rsid w:val="00420E38"/>
    <w:rsid w:val="00421AE8"/>
    <w:rsid w:val="00421C91"/>
    <w:rsid w:val="00423168"/>
    <w:rsid w:val="004240B5"/>
    <w:rsid w:val="00426390"/>
    <w:rsid w:val="00427F42"/>
    <w:rsid w:val="00430CEE"/>
    <w:rsid w:val="00431A48"/>
    <w:rsid w:val="00434CED"/>
    <w:rsid w:val="004372AB"/>
    <w:rsid w:val="00437938"/>
    <w:rsid w:val="00442D51"/>
    <w:rsid w:val="004434BA"/>
    <w:rsid w:val="00443688"/>
    <w:rsid w:val="00444041"/>
    <w:rsid w:val="004450D8"/>
    <w:rsid w:val="004456FF"/>
    <w:rsid w:val="00445B89"/>
    <w:rsid w:val="0044695E"/>
    <w:rsid w:val="00454C6E"/>
    <w:rsid w:val="0045539B"/>
    <w:rsid w:val="0045549D"/>
    <w:rsid w:val="004559F6"/>
    <w:rsid w:val="004566CA"/>
    <w:rsid w:val="00466B8E"/>
    <w:rsid w:val="00470CFA"/>
    <w:rsid w:val="00471B07"/>
    <w:rsid w:val="00472036"/>
    <w:rsid w:val="00472F86"/>
    <w:rsid w:val="00476F2A"/>
    <w:rsid w:val="0048369A"/>
    <w:rsid w:val="004864F5"/>
    <w:rsid w:val="004945C5"/>
    <w:rsid w:val="00495339"/>
    <w:rsid w:val="0049741C"/>
    <w:rsid w:val="004A393E"/>
    <w:rsid w:val="004A7BFD"/>
    <w:rsid w:val="004B058D"/>
    <w:rsid w:val="004B18D2"/>
    <w:rsid w:val="004C06EE"/>
    <w:rsid w:val="004C10CC"/>
    <w:rsid w:val="004C2F39"/>
    <w:rsid w:val="004C5619"/>
    <w:rsid w:val="004C6503"/>
    <w:rsid w:val="004C6EFF"/>
    <w:rsid w:val="004D0158"/>
    <w:rsid w:val="004D292D"/>
    <w:rsid w:val="004D3013"/>
    <w:rsid w:val="004D321B"/>
    <w:rsid w:val="004D484E"/>
    <w:rsid w:val="004D547E"/>
    <w:rsid w:val="004D5541"/>
    <w:rsid w:val="004E5CC9"/>
    <w:rsid w:val="004F18FA"/>
    <w:rsid w:val="004F1CCD"/>
    <w:rsid w:val="004F2BE7"/>
    <w:rsid w:val="004F3363"/>
    <w:rsid w:val="004F3B74"/>
    <w:rsid w:val="004F42E7"/>
    <w:rsid w:val="004F4B35"/>
    <w:rsid w:val="004F5FBB"/>
    <w:rsid w:val="00502A8D"/>
    <w:rsid w:val="00502D0D"/>
    <w:rsid w:val="005108CD"/>
    <w:rsid w:val="00511261"/>
    <w:rsid w:val="00512A48"/>
    <w:rsid w:val="00512BDB"/>
    <w:rsid w:val="00520EAE"/>
    <w:rsid w:val="00521D39"/>
    <w:rsid w:val="00525E48"/>
    <w:rsid w:val="005268C9"/>
    <w:rsid w:val="0053029B"/>
    <w:rsid w:val="00530DDF"/>
    <w:rsid w:val="0053122B"/>
    <w:rsid w:val="00533BBE"/>
    <w:rsid w:val="00534231"/>
    <w:rsid w:val="00534715"/>
    <w:rsid w:val="0053582C"/>
    <w:rsid w:val="00535CD5"/>
    <w:rsid w:val="00535F45"/>
    <w:rsid w:val="00537E29"/>
    <w:rsid w:val="00540B5B"/>
    <w:rsid w:val="00541E11"/>
    <w:rsid w:val="005434BD"/>
    <w:rsid w:val="0054350D"/>
    <w:rsid w:val="00544CD6"/>
    <w:rsid w:val="00550949"/>
    <w:rsid w:val="00553B5C"/>
    <w:rsid w:val="00555046"/>
    <w:rsid w:val="005617BE"/>
    <w:rsid w:val="00563807"/>
    <w:rsid w:val="005644A8"/>
    <w:rsid w:val="00565500"/>
    <w:rsid w:val="0057019F"/>
    <w:rsid w:val="00570B6A"/>
    <w:rsid w:val="00577D6C"/>
    <w:rsid w:val="0058079C"/>
    <w:rsid w:val="00582637"/>
    <w:rsid w:val="0058702E"/>
    <w:rsid w:val="00587B1E"/>
    <w:rsid w:val="00591157"/>
    <w:rsid w:val="00591457"/>
    <w:rsid w:val="005917A9"/>
    <w:rsid w:val="00592F02"/>
    <w:rsid w:val="005933B5"/>
    <w:rsid w:val="00593755"/>
    <w:rsid w:val="00597C30"/>
    <w:rsid w:val="005A20F2"/>
    <w:rsid w:val="005A2C0E"/>
    <w:rsid w:val="005A31CB"/>
    <w:rsid w:val="005A3C98"/>
    <w:rsid w:val="005A4BCC"/>
    <w:rsid w:val="005B195B"/>
    <w:rsid w:val="005B1C46"/>
    <w:rsid w:val="005B3783"/>
    <w:rsid w:val="005C0664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E22EC"/>
    <w:rsid w:val="005E23F0"/>
    <w:rsid w:val="005E32C7"/>
    <w:rsid w:val="005E34E5"/>
    <w:rsid w:val="005F28F3"/>
    <w:rsid w:val="005F6FA7"/>
    <w:rsid w:val="005F7C1E"/>
    <w:rsid w:val="00600365"/>
    <w:rsid w:val="006004AB"/>
    <w:rsid w:val="00600633"/>
    <w:rsid w:val="00602570"/>
    <w:rsid w:val="0060586E"/>
    <w:rsid w:val="0060593A"/>
    <w:rsid w:val="006065AA"/>
    <w:rsid w:val="0061036A"/>
    <w:rsid w:val="00611AFC"/>
    <w:rsid w:val="00614598"/>
    <w:rsid w:val="00616807"/>
    <w:rsid w:val="00617DBC"/>
    <w:rsid w:val="00617F05"/>
    <w:rsid w:val="00621798"/>
    <w:rsid w:val="00622008"/>
    <w:rsid w:val="006232DC"/>
    <w:rsid w:val="0062351A"/>
    <w:rsid w:val="00624468"/>
    <w:rsid w:val="006262DD"/>
    <w:rsid w:val="00626E3E"/>
    <w:rsid w:val="00627977"/>
    <w:rsid w:val="00632D92"/>
    <w:rsid w:val="00635101"/>
    <w:rsid w:val="006356DC"/>
    <w:rsid w:val="00635E7C"/>
    <w:rsid w:val="006414C5"/>
    <w:rsid w:val="00641A92"/>
    <w:rsid w:val="0064580D"/>
    <w:rsid w:val="00647F69"/>
    <w:rsid w:val="00650B80"/>
    <w:rsid w:val="00650E0C"/>
    <w:rsid w:val="0065473A"/>
    <w:rsid w:val="00660234"/>
    <w:rsid w:val="00662CCC"/>
    <w:rsid w:val="00663A0D"/>
    <w:rsid w:val="0066716D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9719F"/>
    <w:rsid w:val="006A15CC"/>
    <w:rsid w:val="006A4180"/>
    <w:rsid w:val="006A4CB5"/>
    <w:rsid w:val="006B20C2"/>
    <w:rsid w:val="006B3A3F"/>
    <w:rsid w:val="006B49E1"/>
    <w:rsid w:val="006B4F88"/>
    <w:rsid w:val="006B629C"/>
    <w:rsid w:val="006B66CD"/>
    <w:rsid w:val="006B7A81"/>
    <w:rsid w:val="006B7FEA"/>
    <w:rsid w:val="006C1C6F"/>
    <w:rsid w:val="006C2940"/>
    <w:rsid w:val="006C3CAD"/>
    <w:rsid w:val="006C5B28"/>
    <w:rsid w:val="006C65EC"/>
    <w:rsid w:val="006D4FEE"/>
    <w:rsid w:val="006D7C7E"/>
    <w:rsid w:val="006E3310"/>
    <w:rsid w:val="006E43C6"/>
    <w:rsid w:val="006E469A"/>
    <w:rsid w:val="006E5A00"/>
    <w:rsid w:val="006E5CA2"/>
    <w:rsid w:val="006F3DC3"/>
    <w:rsid w:val="006F52D7"/>
    <w:rsid w:val="006F5A53"/>
    <w:rsid w:val="006F6CB9"/>
    <w:rsid w:val="0070689A"/>
    <w:rsid w:val="00706B15"/>
    <w:rsid w:val="007101C8"/>
    <w:rsid w:val="007107CC"/>
    <w:rsid w:val="00710B0A"/>
    <w:rsid w:val="00721E0D"/>
    <w:rsid w:val="0072203E"/>
    <w:rsid w:val="007229EB"/>
    <w:rsid w:val="007274D0"/>
    <w:rsid w:val="00727CA5"/>
    <w:rsid w:val="00731E85"/>
    <w:rsid w:val="007330E3"/>
    <w:rsid w:val="007369B9"/>
    <w:rsid w:val="0074021B"/>
    <w:rsid w:val="00742E37"/>
    <w:rsid w:val="0075390E"/>
    <w:rsid w:val="00754E39"/>
    <w:rsid w:val="00755CC9"/>
    <w:rsid w:val="00757236"/>
    <w:rsid w:val="00760B5F"/>
    <w:rsid w:val="007639C3"/>
    <w:rsid w:val="00764DAD"/>
    <w:rsid w:val="00766325"/>
    <w:rsid w:val="00766793"/>
    <w:rsid w:val="00766C78"/>
    <w:rsid w:val="007737A2"/>
    <w:rsid w:val="00774BA1"/>
    <w:rsid w:val="00774F24"/>
    <w:rsid w:val="00775594"/>
    <w:rsid w:val="0077604E"/>
    <w:rsid w:val="007830FD"/>
    <w:rsid w:val="00790DB2"/>
    <w:rsid w:val="007965D1"/>
    <w:rsid w:val="007966B6"/>
    <w:rsid w:val="007A4D3D"/>
    <w:rsid w:val="007B1CCC"/>
    <w:rsid w:val="007B5CB0"/>
    <w:rsid w:val="007B6D19"/>
    <w:rsid w:val="007B7035"/>
    <w:rsid w:val="007C0E8D"/>
    <w:rsid w:val="007C10EE"/>
    <w:rsid w:val="007C746A"/>
    <w:rsid w:val="007C7D96"/>
    <w:rsid w:val="007D0761"/>
    <w:rsid w:val="007D0E64"/>
    <w:rsid w:val="007D46EE"/>
    <w:rsid w:val="007D6956"/>
    <w:rsid w:val="007E0493"/>
    <w:rsid w:val="007E142A"/>
    <w:rsid w:val="007E2969"/>
    <w:rsid w:val="007E4AEC"/>
    <w:rsid w:val="007F0022"/>
    <w:rsid w:val="007F18D5"/>
    <w:rsid w:val="007F1EEB"/>
    <w:rsid w:val="007F2170"/>
    <w:rsid w:val="007F6A6E"/>
    <w:rsid w:val="007F74AD"/>
    <w:rsid w:val="00801B26"/>
    <w:rsid w:val="0080267A"/>
    <w:rsid w:val="008054BB"/>
    <w:rsid w:val="00812FF5"/>
    <w:rsid w:val="0081514B"/>
    <w:rsid w:val="00816928"/>
    <w:rsid w:val="008169D3"/>
    <w:rsid w:val="00820F61"/>
    <w:rsid w:val="0082320E"/>
    <w:rsid w:val="00823E31"/>
    <w:rsid w:val="00825221"/>
    <w:rsid w:val="00827A25"/>
    <w:rsid w:val="00827A31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67F0A"/>
    <w:rsid w:val="00873909"/>
    <w:rsid w:val="008773FF"/>
    <w:rsid w:val="00881FAB"/>
    <w:rsid w:val="00883EF4"/>
    <w:rsid w:val="00884F51"/>
    <w:rsid w:val="00886BFF"/>
    <w:rsid w:val="00890795"/>
    <w:rsid w:val="00891652"/>
    <w:rsid w:val="00892C7E"/>
    <w:rsid w:val="008A06AB"/>
    <w:rsid w:val="008A1767"/>
    <w:rsid w:val="008A245C"/>
    <w:rsid w:val="008A4F19"/>
    <w:rsid w:val="008B010A"/>
    <w:rsid w:val="008B0B3F"/>
    <w:rsid w:val="008B3E55"/>
    <w:rsid w:val="008B4508"/>
    <w:rsid w:val="008D0E6E"/>
    <w:rsid w:val="008E7ABF"/>
    <w:rsid w:val="008F1F5A"/>
    <w:rsid w:val="008F5E60"/>
    <w:rsid w:val="008F60EB"/>
    <w:rsid w:val="0090349D"/>
    <w:rsid w:val="00904A49"/>
    <w:rsid w:val="00906267"/>
    <w:rsid w:val="00907A34"/>
    <w:rsid w:val="009105AE"/>
    <w:rsid w:val="009106DA"/>
    <w:rsid w:val="00913CD0"/>
    <w:rsid w:val="00915CEE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5EFE"/>
    <w:rsid w:val="0094725B"/>
    <w:rsid w:val="00952C62"/>
    <w:rsid w:val="00954C38"/>
    <w:rsid w:val="00957FDA"/>
    <w:rsid w:val="0096035E"/>
    <w:rsid w:val="00961251"/>
    <w:rsid w:val="00961908"/>
    <w:rsid w:val="00961C66"/>
    <w:rsid w:val="00962CA4"/>
    <w:rsid w:val="0096630E"/>
    <w:rsid w:val="0096635F"/>
    <w:rsid w:val="009732B6"/>
    <w:rsid w:val="009763A6"/>
    <w:rsid w:val="00977CAD"/>
    <w:rsid w:val="00977E8C"/>
    <w:rsid w:val="0098035D"/>
    <w:rsid w:val="009833AC"/>
    <w:rsid w:val="009858FC"/>
    <w:rsid w:val="00986F4F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1F59"/>
    <w:rsid w:val="009B7E1C"/>
    <w:rsid w:val="009C30A3"/>
    <w:rsid w:val="009C624C"/>
    <w:rsid w:val="009C6315"/>
    <w:rsid w:val="009C6AB7"/>
    <w:rsid w:val="009C7CF9"/>
    <w:rsid w:val="009D0E21"/>
    <w:rsid w:val="009D4455"/>
    <w:rsid w:val="009E10EC"/>
    <w:rsid w:val="009E20FE"/>
    <w:rsid w:val="009E2471"/>
    <w:rsid w:val="009E3555"/>
    <w:rsid w:val="009E6E05"/>
    <w:rsid w:val="009E78ED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237DD"/>
    <w:rsid w:val="00A30ECD"/>
    <w:rsid w:val="00A315F0"/>
    <w:rsid w:val="00A316AC"/>
    <w:rsid w:val="00A31958"/>
    <w:rsid w:val="00A37F75"/>
    <w:rsid w:val="00A40501"/>
    <w:rsid w:val="00A43ECA"/>
    <w:rsid w:val="00A4428D"/>
    <w:rsid w:val="00A479D6"/>
    <w:rsid w:val="00A51799"/>
    <w:rsid w:val="00A53444"/>
    <w:rsid w:val="00A552D9"/>
    <w:rsid w:val="00A579DD"/>
    <w:rsid w:val="00A61525"/>
    <w:rsid w:val="00A61821"/>
    <w:rsid w:val="00A61C65"/>
    <w:rsid w:val="00A66781"/>
    <w:rsid w:val="00A70CF7"/>
    <w:rsid w:val="00A72DD9"/>
    <w:rsid w:val="00A749E4"/>
    <w:rsid w:val="00A77240"/>
    <w:rsid w:val="00A80527"/>
    <w:rsid w:val="00A84ABF"/>
    <w:rsid w:val="00A91517"/>
    <w:rsid w:val="00A94B97"/>
    <w:rsid w:val="00A978E5"/>
    <w:rsid w:val="00A97DD3"/>
    <w:rsid w:val="00AA00AF"/>
    <w:rsid w:val="00AA018C"/>
    <w:rsid w:val="00AA25B3"/>
    <w:rsid w:val="00AA77CD"/>
    <w:rsid w:val="00AB0294"/>
    <w:rsid w:val="00AB20E8"/>
    <w:rsid w:val="00AB30AD"/>
    <w:rsid w:val="00AB575C"/>
    <w:rsid w:val="00AB7AE7"/>
    <w:rsid w:val="00AC0847"/>
    <w:rsid w:val="00AC0EF8"/>
    <w:rsid w:val="00AC1F1A"/>
    <w:rsid w:val="00AC1FC2"/>
    <w:rsid w:val="00AC4705"/>
    <w:rsid w:val="00AD250F"/>
    <w:rsid w:val="00AD4822"/>
    <w:rsid w:val="00AD79BE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1E02"/>
    <w:rsid w:val="00B02D52"/>
    <w:rsid w:val="00B03570"/>
    <w:rsid w:val="00B0488B"/>
    <w:rsid w:val="00B0516C"/>
    <w:rsid w:val="00B06337"/>
    <w:rsid w:val="00B07936"/>
    <w:rsid w:val="00B1377B"/>
    <w:rsid w:val="00B15275"/>
    <w:rsid w:val="00B212C2"/>
    <w:rsid w:val="00B22B74"/>
    <w:rsid w:val="00B22BDB"/>
    <w:rsid w:val="00B3500E"/>
    <w:rsid w:val="00B35436"/>
    <w:rsid w:val="00B360E0"/>
    <w:rsid w:val="00B400D8"/>
    <w:rsid w:val="00B41B65"/>
    <w:rsid w:val="00B46B51"/>
    <w:rsid w:val="00B47B34"/>
    <w:rsid w:val="00B5147B"/>
    <w:rsid w:val="00B5158F"/>
    <w:rsid w:val="00B54B46"/>
    <w:rsid w:val="00B61A58"/>
    <w:rsid w:val="00B61B93"/>
    <w:rsid w:val="00B623AA"/>
    <w:rsid w:val="00B62F62"/>
    <w:rsid w:val="00B631B1"/>
    <w:rsid w:val="00B6367C"/>
    <w:rsid w:val="00B6619F"/>
    <w:rsid w:val="00B66D50"/>
    <w:rsid w:val="00B67370"/>
    <w:rsid w:val="00B71E7D"/>
    <w:rsid w:val="00B74000"/>
    <w:rsid w:val="00B74C45"/>
    <w:rsid w:val="00B8008D"/>
    <w:rsid w:val="00B8137F"/>
    <w:rsid w:val="00B84F0F"/>
    <w:rsid w:val="00B96BBF"/>
    <w:rsid w:val="00B96C1E"/>
    <w:rsid w:val="00BA0977"/>
    <w:rsid w:val="00BA326A"/>
    <w:rsid w:val="00BA37CD"/>
    <w:rsid w:val="00BA3DC3"/>
    <w:rsid w:val="00BA5F3B"/>
    <w:rsid w:val="00BB0200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37B5"/>
    <w:rsid w:val="00C04C4B"/>
    <w:rsid w:val="00C05E86"/>
    <w:rsid w:val="00C1117E"/>
    <w:rsid w:val="00C1232F"/>
    <w:rsid w:val="00C13E2C"/>
    <w:rsid w:val="00C16166"/>
    <w:rsid w:val="00C16975"/>
    <w:rsid w:val="00C21D93"/>
    <w:rsid w:val="00C230C4"/>
    <w:rsid w:val="00C25506"/>
    <w:rsid w:val="00C25950"/>
    <w:rsid w:val="00C27B4B"/>
    <w:rsid w:val="00C33F3E"/>
    <w:rsid w:val="00C34284"/>
    <w:rsid w:val="00C34CEB"/>
    <w:rsid w:val="00C35883"/>
    <w:rsid w:val="00C37BE6"/>
    <w:rsid w:val="00C40F48"/>
    <w:rsid w:val="00C41502"/>
    <w:rsid w:val="00C4446F"/>
    <w:rsid w:val="00C46E32"/>
    <w:rsid w:val="00C54BAC"/>
    <w:rsid w:val="00C54E89"/>
    <w:rsid w:val="00C55121"/>
    <w:rsid w:val="00C6309F"/>
    <w:rsid w:val="00C65AB4"/>
    <w:rsid w:val="00C66ED6"/>
    <w:rsid w:val="00C71B73"/>
    <w:rsid w:val="00C749F4"/>
    <w:rsid w:val="00C77E2D"/>
    <w:rsid w:val="00C81F87"/>
    <w:rsid w:val="00C82791"/>
    <w:rsid w:val="00C828E6"/>
    <w:rsid w:val="00C86702"/>
    <w:rsid w:val="00C86C17"/>
    <w:rsid w:val="00C91A88"/>
    <w:rsid w:val="00C91E38"/>
    <w:rsid w:val="00C93666"/>
    <w:rsid w:val="00C97F93"/>
    <w:rsid w:val="00CA05D9"/>
    <w:rsid w:val="00CA36BD"/>
    <w:rsid w:val="00CA4FAF"/>
    <w:rsid w:val="00CA72E1"/>
    <w:rsid w:val="00CA7F24"/>
    <w:rsid w:val="00CB1859"/>
    <w:rsid w:val="00CB1CC6"/>
    <w:rsid w:val="00CB511E"/>
    <w:rsid w:val="00CB6184"/>
    <w:rsid w:val="00CB7B6E"/>
    <w:rsid w:val="00CC2A49"/>
    <w:rsid w:val="00CC3BC4"/>
    <w:rsid w:val="00CC60DC"/>
    <w:rsid w:val="00CC68FA"/>
    <w:rsid w:val="00CC6BEF"/>
    <w:rsid w:val="00CD2C83"/>
    <w:rsid w:val="00CD5063"/>
    <w:rsid w:val="00CD76FC"/>
    <w:rsid w:val="00CE262E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D4D"/>
    <w:rsid w:val="00D245C8"/>
    <w:rsid w:val="00D24FB9"/>
    <w:rsid w:val="00D273F1"/>
    <w:rsid w:val="00D3044B"/>
    <w:rsid w:val="00D31809"/>
    <w:rsid w:val="00D33006"/>
    <w:rsid w:val="00D33C02"/>
    <w:rsid w:val="00D41022"/>
    <w:rsid w:val="00D41034"/>
    <w:rsid w:val="00D415AC"/>
    <w:rsid w:val="00D41A39"/>
    <w:rsid w:val="00D42EEB"/>
    <w:rsid w:val="00D4327D"/>
    <w:rsid w:val="00D5125F"/>
    <w:rsid w:val="00D54761"/>
    <w:rsid w:val="00D57DEF"/>
    <w:rsid w:val="00D6040A"/>
    <w:rsid w:val="00D60728"/>
    <w:rsid w:val="00D61857"/>
    <w:rsid w:val="00D6708C"/>
    <w:rsid w:val="00D70B7C"/>
    <w:rsid w:val="00D70F96"/>
    <w:rsid w:val="00D71DD2"/>
    <w:rsid w:val="00D72580"/>
    <w:rsid w:val="00D72B53"/>
    <w:rsid w:val="00D74348"/>
    <w:rsid w:val="00D77CB6"/>
    <w:rsid w:val="00D82C1E"/>
    <w:rsid w:val="00D8439C"/>
    <w:rsid w:val="00D85263"/>
    <w:rsid w:val="00D9019D"/>
    <w:rsid w:val="00D90894"/>
    <w:rsid w:val="00D91097"/>
    <w:rsid w:val="00D928FC"/>
    <w:rsid w:val="00D92F56"/>
    <w:rsid w:val="00D96010"/>
    <w:rsid w:val="00D960AF"/>
    <w:rsid w:val="00D965E0"/>
    <w:rsid w:val="00D97DF3"/>
    <w:rsid w:val="00DA3F1F"/>
    <w:rsid w:val="00DA4534"/>
    <w:rsid w:val="00DB385F"/>
    <w:rsid w:val="00DB3A46"/>
    <w:rsid w:val="00DC096B"/>
    <w:rsid w:val="00DC09FF"/>
    <w:rsid w:val="00DC0C53"/>
    <w:rsid w:val="00DC1988"/>
    <w:rsid w:val="00DC24DD"/>
    <w:rsid w:val="00DC7780"/>
    <w:rsid w:val="00DD2252"/>
    <w:rsid w:val="00DD2A0C"/>
    <w:rsid w:val="00DD494C"/>
    <w:rsid w:val="00DE1FAD"/>
    <w:rsid w:val="00DE2E40"/>
    <w:rsid w:val="00DE357A"/>
    <w:rsid w:val="00DE4E1E"/>
    <w:rsid w:val="00DE5964"/>
    <w:rsid w:val="00DE71A0"/>
    <w:rsid w:val="00DF0AF2"/>
    <w:rsid w:val="00DF184B"/>
    <w:rsid w:val="00DF4B7C"/>
    <w:rsid w:val="00E03DA3"/>
    <w:rsid w:val="00E04C25"/>
    <w:rsid w:val="00E07724"/>
    <w:rsid w:val="00E127FF"/>
    <w:rsid w:val="00E14271"/>
    <w:rsid w:val="00E15161"/>
    <w:rsid w:val="00E15222"/>
    <w:rsid w:val="00E17F39"/>
    <w:rsid w:val="00E2148F"/>
    <w:rsid w:val="00E24F0B"/>
    <w:rsid w:val="00E41391"/>
    <w:rsid w:val="00E44173"/>
    <w:rsid w:val="00E47827"/>
    <w:rsid w:val="00E55E72"/>
    <w:rsid w:val="00E618FA"/>
    <w:rsid w:val="00E61A91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660D"/>
    <w:rsid w:val="00EA2D99"/>
    <w:rsid w:val="00EA6412"/>
    <w:rsid w:val="00EA745D"/>
    <w:rsid w:val="00EB0523"/>
    <w:rsid w:val="00EB10A7"/>
    <w:rsid w:val="00EB3827"/>
    <w:rsid w:val="00EB3C9F"/>
    <w:rsid w:val="00EB400D"/>
    <w:rsid w:val="00EB6AF4"/>
    <w:rsid w:val="00EB71DF"/>
    <w:rsid w:val="00EC1AC9"/>
    <w:rsid w:val="00EC23D5"/>
    <w:rsid w:val="00EC3C9E"/>
    <w:rsid w:val="00ED3EDD"/>
    <w:rsid w:val="00EE0B90"/>
    <w:rsid w:val="00EE0D86"/>
    <w:rsid w:val="00EE1165"/>
    <w:rsid w:val="00EE1BFC"/>
    <w:rsid w:val="00EE2B92"/>
    <w:rsid w:val="00EE4F15"/>
    <w:rsid w:val="00EE4FE4"/>
    <w:rsid w:val="00EE58A1"/>
    <w:rsid w:val="00EE7B58"/>
    <w:rsid w:val="00EF1ECB"/>
    <w:rsid w:val="00EF2D5C"/>
    <w:rsid w:val="00EF4CF2"/>
    <w:rsid w:val="00F001A5"/>
    <w:rsid w:val="00F007F2"/>
    <w:rsid w:val="00F00B0E"/>
    <w:rsid w:val="00F02A56"/>
    <w:rsid w:val="00F031FA"/>
    <w:rsid w:val="00F03626"/>
    <w:rsid w:val="00F04326"/>
    <w:rsid w:val="00F05A7F"/>
    <w:rsid w:val="00F06167"/>
    <w:rsid w:val="00F0698E"/>
    <w:rsid w:val="00F07D4B"/>
    <w:rsid w:val="00F10795"/>
    <w:rsid w:val="00F1120D"/>
    <w:rsid w:val="00F15262"/>
    <w:rsid w:val="00F15EE2"/>
    <w:rsid w:val="00F248F2"/>
    <w:rsid w:val="00F24FD8"/>
    <w:rsid w:val="00F3629D"/>
    <w:rsid w:val="00F372EA"/>
    <w:rsid w:val="00F37B44"/>
    <w:rsid w:val="00F4163A"/>
    <w:rsid w:val="00F52704"/>
    <w:rsid w:val="00F52F22"/>
    <w:rsid w:val="00F54C9E"/>
    <w:rsid w:val="00F54CEA"/>
    <w:rsid w:val="00F55073"/>
    <w:rsid w:val="00F551DC"/>
    <w:rsid w:val="00F5754A"/>
    <w:rsid w:val="00F63234"/>
    <w:rsid w:val="00F654AA"/>
    <w:rsid w:val="00F6614D"/>
    <w:rsid w:val="00F66942"/>
    <w:rsid w:val="00F670A3"/>
    <w:rsid w:val="00F71E66"/>
    <w:rsid w:val="00F7336E"/>
    <w:rsid w:val="00F77B3B"/>
    <w:rsid w:val="00F77DC7"/>
    <w:rsid w:val="00F83EC0"/>
    <w:rsid w:val="00F87424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2DCA"/>
    <w:rsid w:val="00FC46D1"/>
    <w:rsid w:val="00FC63F0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F0CA8"/>
    <w:rsid w:val="00FF0D30"/>
    <w:rsid w:val="00FF0ED9"/>
    <w:rsid w:val="00FF1066"/>
    <w:rsid w:val="00FF5805"/>
    <w:rsid w:val="00FF5878"/>
    <w:rsid w:val="00FF63C5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tlv.screenstepslive.com/s/faculty/m/BlackboardLearn/l/185559-creating-a-content-item" TargetMode="External"/><Relationship Id="rId18" Type="http://schemas.openxmlformats.org/officeDocument/2006/relationships/hyperlink" Target="https://elearn.southampton.ac.uk/blackboard/quickedit/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sites.reading.ac.uk/tel-support/2019/08/30/blackboard-view-html-code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help.blackboard.com/Learn/Instructor/Course_Content/Create_Content/Create_Containers_for_Conten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elp.blackboard.com/Learn/Instructor/Course_Content/Create_Content/Create_Course_Materials/Create_Content_Items_or_Documents" TargetMode="External"/><Relationship Id="rId20" Type="http://schemas.openxmlformats.org/officeDocument/2006/relationships/hyperlink" Target="https://raw.githubusercontent.com/djplaner/Content-Interface-Tweak/master/tweak.html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learn.southampton.ac.uk/blackboard/quickedit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hyperlink" Target="https://help.blackboard.com/Learn/Instructor/Course_Content/Create_Content/Create_Course_Materials/Create_Content_Items_or_Documents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elp.blackboard.com/Learn/Instructor/Course_Content/Create_Content/Create_Course_Materials/Types_of_Course_Conten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utlv.screenstepslive.com/s/faculty/m/BlackboardLearn/l/185566-creating-a-link-to-an-external-site-in-black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764915-3FC4-4E43-9CD0-AD07ADDA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569</cp:revision>
  <dcterms:created xsi:type="dcterms:W3CDTF">2019-10-15T03:30:00Z</dcterms:created>
  <dcterms:modified xsi:type="dcterms:W3CDTF">2021-01-13T23:12:00Z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