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word2canvas userscript</w:t>
        </w:r>
      </w:hyperlink>
      <w:r>
        <w:t xml:space="preserve">. That userscript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r w:rsidR="009035C5">
        <w:t>or</w:t>
      </w:r>
      <w:r>
        <w:t>,</w:t>
      </w:r>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word2canvas userscript installed</w:t>
      </w:r>
      <w:r w:rsidR="009035C5">
        <w:fldChar w:fldCharType="end"/>
      </w:r>
      <w:commentRangeEnd w:id="3"/>
      <w:r w:rsidR="009035C5">
        <w:rPr>
          <w:rStyle w:val="CommentReference"/>
        </w:rPr>
        <w:commentReference w:id="3"/>
      </w:r>
      <w:r w:rsidR="009035C5">
        <w:t xml:space="preserve"> you can use this document (and the </w:t>
      </w:r>
      <w:r w:rsidR="007F0C99">
        <w:t>pre-reqs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r>
        <w:t>A number of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w:t>
        </w:r>
        <w:r w:rsidR="00FE450E" w:rsidRPr="00FE450E">
          <w:rPr>
            <w:rStyle w:val="Hyperlink"/>
          </w:rPr>
          <w:t>i</w:t>
        </w:r>
        <w:r w:rsidR="00FE450E" w:rsidRPr="00FE450E">
          <w:rPr>
            <w:rStyle w:val="Hyperlink"/>
          </w:rPr>
          <w:t>pedia logo</w:t>
        </w:r>
      </w:hyperlink>
      <w:r w:rsidR="00FE450E">
        <w:t xml:space="preserve"> with the name wikipedia-logo.png</w:t>
      </w:r>
    </w:p>
    <w:p w14:paraId="27658F21" w14:textId="689E2E0F" w:rsidR="00594539" w:rsidRDefault="00594539" w:rsidP="00594539">
      <w:pPr>
        <w:pStyle w:val="Heading2"/>
      </w:pPr>
      <w:r>
        <w:t>Other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01EAF9E8"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104E8BB5" w14:textId="0B3ADEEC" w:rsidR="007C5A4C" w:rsidRPr="007C5A4C" w:rsidRDefault="007C5A4C" w:rsidP="007C5A4C">
      <w:pPr>
        <w:pStyle w:val="Embed"/>
      </w:pPr>
      <w:r>
        <w:t>&lt;iframe width="560" height="315" src="https://www.youtube.com/embed/YggQaFWqpEU" title="YouTube video player" frameborder="0" allow="accelerometer; autoplay; clipboard-write; encrypted-media; gyroscope; picture-in-picture" allowfullscreen&gt;&lt;/iframe&gt;</w:t>
      </w:r>
      <w:r>
        <w:rPr>
          <w:b/>
          <w:bCs/>
          <w:i/>
          <w:iCs/>
        </w:rPr>
        <w:t xml:space="preserve"> </w:t>
      </w:r>
    </w:p>
    <w:p w14:paraId="299A7A58" w14:textId="29C55C7E" w:rsidR="00A614A2" w:rsidRDefault="00E04A99">
      <w:pPr>
        <w:pStyle w:val="Heading1"/>
      </w:pPr>
      <w:r>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w:t>
      </w:r>
      <w:r w:rsidR="00594539" w:rsidRPr="00594539">
        <w:rPr>
          <w:rStyle w:val="placeholder"/>
          <w:b/>
          <w:bCs/>
          <w:i/>
          <w:iCs w:val="0"/>
        </w:rPr>
        <w:lastRenderedPageBreak/>
        <w:t>really bad title for this page – fix it.</w:t>
      </w:r>
    </w:p>
    <w:p w14:paraId="26544C86" w14:textId="66C415B4" w:rsidR="00A614A2" w:rsidRDefault="00C96B02" w:rsidP="007067B2">
      <w:pPr>
        <w:pStyle w:val="Heading1"/>
      </w:pPr>
      <w:r>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e.g. a </w:t>
      </w:r>
      <w:r>
        <w:rPr>
          <w:i/>
          <w:iCs/>
        </w:rPr>
        <w:t>Heading 1</w:t>
      </w:r>
      <w:r>
        <w:t xml:space="preserve"> style means create a new page in the Canvas module. </w:t>
      </w:r>
    </w:p>
    <w:p w14:paraId="6F8F55B1" w14:textId="38596B61" w:rsidR="007067B2" w:rsidRDefault="007067B2" w:rsidP="007067B2">
      <w:r>
        <w:t xml:space="preserve">Some of these styles rely on some resources </w:t>
      </w:r>
      <w:r>
        <w:t>(</w:t>
      </w:r>
      <w:r>
        <w:t xml:space="preserve">e.g. </w:t>
      </w:r>
      <w:r>
        <w:t>discussions, quizzes, assignments, files etc) already existing in the Canvas course site.</w:t>
      </w:r>
      <w:r>
        <w:t xml:space="preserve"> e.g.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i.e.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245"/>
        <w:gridCol w:w="6771"/>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bidi="ar-SA"/>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Canvas SubHeader</w:t>
            </w:r>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Canvas External Url</w:t>
            </w:r>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686"/>
        <w:gridCol w:w="7330"/>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t xml:space="preserve">Canvas File </w:t>
            </w:r>
            <w:r>
              <w:rPr>
                <w:rStyle w:val="HTMLCode"/>
                <w:rFonts w:eastAsiaTheme="majorEastAsia"/>
              </w:rPr>
              <w:lastRenderedPageBreak/>
              <w:t>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lastRenderedPageBreak/>
              <w:t xml:space="preserve">Insert a link to a Canvas file within a page. Apply this style to some text </w:t>
            </w:r>
            <w:r>
              <w:lastRenderedPageBreak/>
              <w:t>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lastRenderedPageBreak/>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64A7E9FE" w:rsidR="00852ACA" w:rsidRDefault="00852ACA" w:rsidP="00852ACA">
            <w:r>
              <w:t xml:space="preserve">This style is applied to a link in the Word document – e.g.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In Canvas, this name is replace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i.e.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Applied to embedded HTML img tag. i.e. specifies a link to an image. But the src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And also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All of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"content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t>
            </w:r>
            <w:r>
              <w:t>weekly workout</w:t>
            </w:r>
            <w:r>
              <w: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w:t>
            </w:r>
            <w:r>
              <w:t>canary exercise</w:t>
            </w:r>
            <w:r>
              <w:t>"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w:t>
            </w:r>
            <w:r>
              <w:t>reading</w:t>
            </w:r>
            <w:r>
              <w:t>"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w:t>
            </w:r>
            <w:r>
              <w:t>coming soon</w:t>
            </w:r>
            <w:r>
              <w:t>"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r w:rsidRPr="00C96B02">
              <w:rPr>
                <w:rFonts w:ascii="Courier New" w:hAnsi="Courier New" w:cs="Courier New"/>
              </w:rPr>
              <w:lastRenderedPageBreak/>
              <w:t>PictureRight</w:t>
            </w:r>
          </w:p>
        </w:tc>
        <w:tc>
          <w:tcPr>
            <w:tcW w:w="6611" w:type="dxa"/>
          </w:tcPr>
          <w:p w14:paraId="7B282144" w14:textId="5489A007" w:rsidR="00C96B02" w:rsidRDefault="00E659F3" w:rsidP="00C96B02">
            <w:r>
              <w:t>Similar styling to "picture", but the image is also floated to the right. i.e.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 but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first heading in this document, you should see that they are the same. In theory, this means that word2canvas should add this page to the module twice.</w:t>
      </w:r>
    </w:p>
    <w:p w14:paraId="12A8DBBF" w14:textId="0C436099" w:rsidR="00717E55" w:rsidRPr="00E52317" w:rsidRDefault="00717E55" w:rsidP="007067B2">
      <w:r>
        <w:t>The first time will be at the start of the module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i.e.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lastRenderedPageBreak/>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r>
        <w:rPr>
          <w:highlight w:val="none"/>
        </w:rPr>
        <w:t>Cric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heading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w:t>
      </w:r>
      <w:r>
        <w:t>.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When using word2canvas there is an option to turn all Heading 2s into an accordion. No additional change is 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The "inline" styles shown here work within the content of a page in the new  module.</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 xml:space="preserve">The idea here is that rather than </w:t>
      </w:r>
      <w:r>
        <w:t>manually visit the Canvas course site and discover the URL for a  file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2F2E37B2" w:rsidR="00DC66FC" w:rsidRDefault="00DC66FC" w:rsidP="00E52317">
      <w:r>
        <w:t xml:space="preserve">We can also link to a file – e.g.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2556978B" w:rsidR="00DC66FC" w:rsidRDefault="00DC66FC" w:rsidP="00E52317">
      <w:r>
        <w:t xml:space="preserve">Or we can link to one of the menu item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t>&lt;img src="</w:t>
      </w:r>
      <w:r w:rsidR="00FE450E" w:rsidRPr="00FE450E">
        <w:rPr>
          <w:rStyle w:val="BlackboardImage"/>
        </w:rPr>
        <w:t>wikipedia-logo.png" alt="local copy of the Wikipedia logo" /&gt;</w:t>
      </w:r>
    </w:p>
    <w:p w14:paraId="4715F82F" w14:textId="51BC7EBF" w:rsidR="00FE450E" w:rsidRPr="00FE450E" w:rsidRDefault="00FE450E" w:rsidP="00DC66FC">
      <w:r>
        <w:lastRenderedPageBreak/>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By Version 1 by &lt;a href="https://meta.wikimedia.org/wiki/User:Nohat" class="extiw" title="meta:User:Nohat"&gt;Nohat&lt;/a&gt; (concept by &lt;a href="https://meta.wikimedia.org/wiki/User:Paullusmagnus" class="extiw" title="meta:User:Paullusmagnus"&gt;Paullusmagnus&lt;/a&gt;); Wikimedia. - &lt;a href="//commons.wikimedia.org/wiki/File:Wikipedia-logo.svg" class="mw-redirect" title="File:Wikipedia-logo.svg"&gt;File:Wikipedia-logo.svg&lt;/a&gt; as of &lt;a class="external text" href="https://upload.wikimedia.org/wikipedia/commons/archive/8/80/20100615232840!Wikipedia-logo-v2.svg"&gt;14 May 2010T23:16:42&lt;/a&gt;, &lt;a href="https://creativecommons.org/licenses/by-sa/3.0"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6A0192" w:rsidP="006A0192">
      <w:hyperlink r:id="rId34" w:history="1">
        <w:r w:rsidRPr="006A0192">
          <w:rPr>
            <w:rStyle w:val="Hyperlink"/>
          </w:rPr>
          <w:t>Direct formatting</w:t>
        </w:r>
      </w:hyperlink>
      <w:r>
        <w:t xml:space="preserve"> is when you manually change the styling of some text directly. e.g. you use </w:t>
      </w:r>
      <w:r>
        <w:rPr>
          <w:b/>
          <w:bCs/>
        </w:rPr>
        <w:t>bold</w:t>
      </w:r>
      <w:r>
        <w:t xml:space="preserve"> or </w:t>
      </w:r>
      <w:r>
        <w:rPr>
          <w:i/>
          <w:iCs/>
        </w:rPr>
        <w:t>italics</w:t>
      </w:r>
      <w:r>
        <w:t xml:space="preserve"> or </w:t>
      </w:r>
      <w:r>
        <w:rPr>
          <w:b/>
          <w:bCs/>
          <w:i/>
          <w:iCs/>
        </w:rPr>
        <w:t>both</w:t>
      </w:r>
      <w:r>
        <w:t xml:space="preserve"> or you </w:t>
      </w:r>
      <w:r w:rsidRPr="006A0192">
        <w:rPr>
          <w:highlight w:val="yellow"/>
        </w:rPr>
        <w:t>highlight some text</w:t>
      </w:r>
      <w:r>
        <w:t xml:space="preserve">, perhaps </w:t>
      </w:r>
      <w:r w:rsidRPr="004416F2">
        <w:rPr>
          <w:shd w:val="clear" w:color="auto" w:fill="92D050"/>
        </w:rPr>
        <w:t>change the background colour</w:t>
      </w:r>
      <w:r>
        <w:t xml:space="preserve">, or the </w:t>
      </w:r>
      <w:r w:rsidRPr="004416F2">
        <w:rPr>
          <w:color w:val="FF0000"/>
        </w:rPr>
        <w:t>font colour</w:t>
      </w:r>
      <w:r>
        <w:t>, or maybe the f</w:t>
      </w:r>
      <w:r w:rsidRPr="004416F2">
        <w:rPr>
          <w:sz w:val="28"/>
          <w:szCs w:val="28"/>
        </w:rPr>
        <w:t>o</w:t>
      </w:r>
      <w:r w:rsidRPr="004416F2">
        <w:rPr>
          <w:sz w:val="40"/>
          <w:szCs w:val="40"/>
        </w:rPr>
        <w:t>n</w:t>
      </w:r>
      <w:r w:rsidRPr="004416F2">
        <w:rPr>
          <w:sz w:val="48"/>
          <w:szCs w:val="48"/>
        </w:rPr>
        <w:t>t</w:t>
      </w:r>
      <w:r>
        <w:t xml:space="preserve"> </w:t>
      </w:r>
      <w:r w:rsidRPr="004416F2">
        <w:rPr>
          <w:sz w:val="44"/>
          <w:szCs w:val="44"/>
        </w:rPr>
        <w:t>s</w:t>
      </w:r>
      <w:r w:rsidRPr="004416F2">
        <w:rPr>
          <w:sz w:val="16"/>
          <w:szCs w:val="16"/>
        </w:rPr>
        <w:t>i</w:t>
      </w:r>
      <w:r w:rsidRPr="004416F2">
        <w:rPr>
          <w:sz w:val="60"/>
          <w:szCs w:val="60"/>
        </w:rPr>
        <w:t>z</w:t>
      </w:r>
      <w:r>
        <w:t xml:space="preserve">e. Perhaps </w:t>
      </w:r>
      <w:r w:rsidRPr="004416F2">
        <w:rPr>
          <w:strike/>
        </w:rPr>
        <w:t>strike-through</w:t>
      </w:r>
      <w:r>
        <w:t xml:space="preserve">, </w:t>
      </w:r>
      <w:r w:rsidRPr="004416F2">
        <w:rPr>
          <w:u w:val="single"/>
        </w:rPr>
        <w:t>underline</w:t>
      </w:r>
      <w:r>
        <w:t>, super</w:t>
      </w:r>
      <w:r w:rsidRPr="004416F2">
        <w:rPr>
          <w:vertAlign w:val="superscript"/>
        </w:rPr>
        <w:t>script</w:t>
      </w:r>
      <w:r>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t>For example, the above section looks like the following when placed into Canvas by word2canvas</w:t>
      </w:r>
    </w:p>
    <w:p w14:paraId="2B69ED65" w14:textId="7C750078" w:rsidR="009E53FA" w:rsidRPr="006A0192" w:rsidRDefault="009E53FA" w:rsidP="006A0192">
      <w:r w:rsidRPr="009E53FA">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lastRenderedPageBreak/>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As currently implemented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w:t>
      </w:r>
      <w:r>
        <w:t xml:space="preserve">, </w:t>
      </w:r>
      <w:r>
        <w:t>Weekly Workout</w:t>
      </w:r>
      <w:r>
        <w:t xml:space="preserve">, and </w:t>
      </w:r>
      <w:r>
        <w:t>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Anything that goes here will be within the flasback</w:t>
      </w:r>
    </w:p>
    <w:p w14:paraId="08453DA3" w14:textId="084496D8" w:rsidR="009E53FA" w:rsidRDefault="009E53FA" w:rsidP="009E53FA">
      <w:pPr>
        <w:pStyle w:val="flashback"/>
      </w:pPr>
      <w:r>
        <w:lastRenderedPageBreak/>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And just what ever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lastRenderedPageBreak/>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r>
        <w:t>PictureRight</w:t>
      </w:r>
    </w:p>
    <w:p w14:paraId="184201F3" w14:textId="6E0D6B49" w:rsidR="00C971A2" w:rsidRDefault="00C971A2" w:rsidP="00C971A2">
      <w:pPr>
        <w:pStyle w:val="PictureRight"/>
      </w:pPr>
      <w:r>
        <w:t>Start PictureRight</w:t>
      </w:r>
    </w:p>
    <w:p w14:paraId="1A9391F0" w14:textId="26D4E1E2" w:rsidR="00C971A2" w:rsidRDefault="00C971A2" w:rsidP="00C971A2">
      <w:pPr>
        <w:rPr>
          <w:rStyle w:val="BlackboardImage"/>
        </w:rPr>
      </w:pPr>
      <w:r w:rsidRPr="00FE450E">
        <w:rPr>
          <w:rStyle w:val="BlackboardImage"/>
        </w:rPr>
        <w:t>&lt;img src="wikipedia-logo.png"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t>Start picture</w:t>
      </w:r>
    </w:p>
    <w:p w14:paraId="7E5760CD" w14:textId="7E7D9C31" w:rsidR="00C971A2" w:rsidRDefault="00C971A2" w:rsidP="0037495C">
      <w:pPr>
        <w:pStyle w:val="Embed"/>
      </w:pPr>
      <w:r>
        <w:t>&lt;img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7AFBAB7C"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14"/>
      <w:r w:rsidRPr="00E04A99">
        <w:t>iframe</w:t>
      </w:r>
      <w:commentRangeEnd w:id="14"/>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57D6E351" w:rsidR="00B806C4" w:rsidRDefault="00B806C4" w:rsidP="002172FC"/>
    <w:p w14:paraId="69DB81D3" w14:textId="25106EF8" w:rsidR="009616F7" w:rsidRDefault="009616F7" w:rsidP="002172FC"/>
    <w:p w14:paraId="027DE87B" w14:textId="726CE908" w:rsidR="009616F7" w:rsidRPr="00605B40" w:rsidRDefault="009616F7" w:rsidP="002172FC"/>
    <w:sectPr w:rsidR="009616F7"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createde</w:t>
      </w:r>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r>
        <w:t xml:space="preserv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i.e.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Canvas SubHeader</w:t>
      </w:r>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At this stage, the quizzes will only work with classic  quiz.</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38" type="#_x0000_t75" style="width:540pt;height:540pt" o:bullet="t">
        <v:imagedata r:id="rId1" o:title="document-309065_960_720[1]"/>
      </v:shape>
    </w:pict>
  </w:numPicBullet>
  <w:numPicBullet w:numPicBulletId="1">
    <w:pict>
      <v:shape id="_x0000_i6739" type="#_x0000_t75" style="width:384pt;height:384pt" o:bullet="t">
        <v:imagedata r:id="rId2" o:title="3122008[1]"/>
      </v:shape>
    </w:pict>
  </w:numPicBullet>
  <w:numPicBullet w:numPicBulletId="2">
    <w:pict>
      <v:shape id="_x0000_i6740" type="#_x0000_t75" style="width:615pt;height:487.5pt" o:bullet="t">
        <v:imagedata r:id="rId3" o:title="icon-folder"/>
      </v:shape>
    </w:pict>
  </w:numPicBullet>
  <w:numPicBullet w:numPicBulletId="3">
    <w:pict>
      <v:shape id="_x0000_i6741" type="#_x0000_t75" style="width:10in;height:7in" o:bullet="t">
        <v:imagedata r:id="rId4" o:title="checklist-1402461_960_720[1]"/>
      </v:shape>
    </w:pict>
  </w:numPicBullet>
  <w:numPicBullet w:numPicBulletId="4">
    <w:pict>
      <v:shape id="_x0000_i6742" type="#_x0000_t75" style="width:480pt;height:240pt" o:bullet="t">
        <v:imagedata r:id="rId5" o:title="ribbon-29767_640[1]"/>
      </v:shape>
    </w:pict>
  </w:numPicBullet>
  <w:numPicBullet w:numPicBulletId="5">
    <w:pict>
      <v:shape id="_x0000_i6743" type="#_x0000_t75" style="width:1153pt;height:865pt" o:bullet="t">
        <v:imagedata r:id="rId6" o:title="UGent_2013_Quiz_button[1]"/>
      </v:shape>
    </w:pict>
  </w:numPicBullet>
  <w:numPicBullet w:numPicBulletId="6">
    <w:pict>
      <v:shape id="_x0000_i6744" type="#_x0000_t75" style="width:544.5pt;height:540pt" o:bullet="t">
        <v:imagedata r:id="rId7" o:title="quiz-2058888_960_720[1]"/>
      </v:shape>
    </w:pict>
  </w:numPicBullet>
  <w:numPicBullet w:numPicBulletId="7">
    <w:pict>
      <v:shape id="_x0000_i6745" type="#_x0000_t75" style="width:756pt;height:756pt" o:bullet="t">
        <v:imagedata r:id="rId8" o:title="links[1]"/>
      </v:shape>
    </w:pict>
  </w:numPicBullet>
  <w:numPicBullet w:numPicBulletId="8">
    <w:pict>
      <v:shape id="_x0000_i6746" type="#_x0000_t75" style="width:480pt;height:440pt" o:bullet="t">
        <v:imagedata r:id="rId9" o:title="23500-9-tools-clipart[1]"/>
      </v:shape>
    </w:pict>
  </w:numPicBullet>
  <w:numPicBullet w:numPicBulletId="9">
    <w:pict>
      <v:shape id="_x0000_i6747"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4"/>
  </w:num>
  <w:num w:numId="2">
    <w:abstractNumId w:val="2"/>
  </w:num>
  <w:num w:numId="3">
    <w:abstractNumId w:val="13"/>
  </w:num>
  <w:num w:numId="4">
    <w:abstractNumId w:val="25"/>
  </w:num>
  <w:num w:numId="5">
    <w:abstractNumId w:val="15"/>
  </w:num>
  <w:num w:numId="6">
    <w:abstractNumId w:val="19"/>
  </w:num>
  <w:num w:numId="7">
    <w:abstractNumId w:val="27"/>
  </w:num>
  <w:num w:numId="8">
    <w:abstractNumId w:val="17"/>
  </w:num>
  <w:num w:numId="9">
    <w:abstractNumId w:val="9"/>
  </w:num>
  <w:num w:numId="10">
    <w:abstractNumId w:val="16"/>
  </w:num>
  <w:num w:numId="11">
    <w:abstractNumId w:val="24"/>
  </w:num>
  <w:num w:numId="12">
    <w:abstractNumId w:val="11"/>
  </w:num>
  <w:num w:numId="13">
    <w:abstractNumId w:val="18"/>
  </w:num>
  <w:num w:numId="14">
    <w:abstractNumId w:val="12"/>
  </w:num>
  <w:num w:numId="15">
    <w:abstractNumId w:val="26"/>
  </w:num>
  <w:num w:numId="16">
    <w:abstractNumId w:val="4"/>
  </w:num>
  <w:num w:numId="17">
    <w:abstractNumId w:val="10"/>
  </w:num>
  <w:num w:numId="18">
    <w:abstractNumId w:val="21"/>
  </w:num>
  <w:num w:numId="19">
    <w:abstractNumId w:val="6"/>
  </w:num>
  <w:num w:numId="20">
    <w:abstractNumId w:val="3"/>
  </w:num>
  <w:num w:numId="21">
    <w:abstractNumId w:val="22"/>
  </w:num>
  <w:num w:numId="22">
    <w:abstractNumId w:val="1"/>
  </w:num>
  <w:num w:numId="23">
    <w:abstractNumId w:val="0"/>
  </w:num>
  <w:num w:numId="24">
    <w:abstractNumId w:val="8"/>
  </w:num>
  <w:num w:numId="25">
    <w:abstractNumId w:val="5"/>
  </w:num>
  <w:num w:numId="26">
    <w:abstractNumId w:val="23"/>
  </w:num>
  <w:num w:numId="27">
    <w:abstractNumId w:val="20"/>
  </w:num>
  <w:num w:numId="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74254"/>
    <w:rsid w:val="000B2A91"/>
    <w:rsid w:val="0011520F"/>
    <w:rsid w:val="0012334C"/>
    <w:rsid w:val="00135F4C"/>
    <w:rsid w:val="001534EA"/>
    <w:rsid w:val="001659E3"/>
    <w:rsid w:val="001C1DAC"/>
    <w:rsid w:val="001D1886"/>
    <w:rsid w:val="001F58F9"/>
    <w:rsid w:val="002172FC"/>
    <w:rsid w:val="00220750"/>
    <w:rsid w:val="00254AA3"/>
    <w:rsid w:val="002A2135"/>
    <w:rsid w:val="002F5287"/>
    <w:rsid w:val="003564CC"/>
    <w:rsid w:val="0037495C"/>
    <w:rsid w:val="003A66CF"/>
    <w:rsid w:val="003C439E"/>
    <w:rsid w:val="003E309F"/>
    <w:rsid w:val="003F3CEA"/>
    <w:rsid w:val="004115AE"/>
    <w:rsid w:val="00416C4C"/>
    <w:rsid w:val="00436447"/>
    <w:rsid w:val="004416F2"/>
    <w:rsid w:val="004E6E30"/>
    <w:rsid w:val="004E7840"/>
    <w:rsid w:val="004F45A1"/>
    <w:rsid w:val="00511948"/>
    <w:rsid w:val="0054067B"/>
    <w:rsid w:val="0057485D"/>
    <w:rsid w:val="00594539"/>
    <w:rsid w:val="005A3428"/>
    <w:rsid w:val="005B0626"/>
    <w:rsid w:val="005D6984"/>
    <w:rsid w:val="00605B40"/>
    <w:rsid w:val="006117CB"/>
    <w:rsid w:val="00675B53"/>
    <w:rsid w:val="006A0192"/>
    <w:rsid w:val="006B4139"/>
    <w:rsid w:val="006C1661"/>
    <w:rsid w:val="007067B2"/>
    <w:rsid w:val="00717E55"/>
    <w:rsid w:val="00755E64"/>
    <w:rsid w:val="00761A33"/>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9049A"/>
    <w:rsid w:val="009B2412"/>
    <w:rsid w:val="009E53FA"/>
    <w:rsid w:val="009F64C4"/>
    <w:rsid w:val="00A1317D"/>
    <w:rsid w:val="00A614A2"/>
    <w:rsid w:val="00A82233"/>
    <w:rsid w:val="00B806C4"/>
    <w:rsid w:val="00B81650"/>
    <w:rsid w:val="00BA5A9F"/>
    <w:rsid w:val="00BE60B2"/>
    <w:rsid w:val="00C16D37"/>
    <w:rsid w:val="00C20D43"/>
    <w:rsid w:val="00C841BE"/>
    <w:rsid w:val="00C96B02"/>
    <w:rsid w:val="00C971A2"/>
    <w:rsid w:val="00CD3E7A"/>
    <w:rsid w:val="00D00A43"/>
    <w:rsid w:val="00D233E7"/>
    <w:rsid w:val="00D47B99"/>
    <w:rsid w:val="00DC66FC"/>
    <w:rsid w:val="00DD665C"/>
    <w:rsid w:val="00DF4BAB"/>
    <w:rsid w:val="00E003C0"/>
    <w:rsid w:val="00E04A99"/>
    <w:rsid w:val="00E52317"/>
    <w:rsid w:val="00E659F3"/>
    <w:rsid w:val="00F012EA"/>
    <w:rsid w:val="00F14799"/>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Modules" TargetMode="External"/><Relationship Id="rId38" Type="http://schemas.openxmlformats.org/officeDocument/2006/relationships/hyperlink" Target="https://google.com"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Modules"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sample%20w2c.docx" TargetMode="External"/><Relationship Id="rId37" Type="http://schemas.openxmlformats.org/officeDocument/2006/relationships/image" Target="media/image13.png"/><Relationship Id="rId40" Type="http://schemas.microsoft.com/office/2011/relationships/people" Target="people.xm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hyperlink" Target="https://www.youtube.com/watch?v=YggQaFWqpEU" TargetMode="External"/><Relationship Id="rId31" Type="http://schemas.openxmlformats.org/officeDocument/2006/relationships/hyperlink" Target="https://uxdesign.cc/ui-cheat-sheet-accordions-3e88f0d4dfee"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customXml/itemProps4.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9</Pages>
  <Words>2626</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217</cp:revision>
  <dcterms:created xsi:type="dcterms:W3CDTF">2019-10-15T03:30:00Z</dcterms:created>
  <dcterms:modified xsi:type="dcterms:W3CDTF">2022-08-05T04:16:00Z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