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Kerim Sever </w:t>
      </w:r>
    </w:p>
    <w:p w:rsidR="00000000" w:rsidDel="00000000" w:rsidP="00000000" w:rsidRDefault="00000000" w:rsidRPr="00000000" w14:paraId="00000002">
      <w:pPr>
        <w:rPr/>
      </w:pPr>
      <w:r w:rsidDel="00000000" w:rsidR="00000000" w:rsidRPr="00000000">
        <w:rPr>
          <w:rtl w:val="0"/>
        </w:rPr>
        <w:t xml:space="preserve">Leyki Reynoso jr</w:t>
      </w:r>
    </w:p>
    <w:p w:rsidR="00000000" w:rsidDel="00000000" w:rsidP="00000000" w:rsidRDefault="00000000" w:rsidRPr="00000000" w14:paraId="00000003">
      <w:pPr>
        <w:rPr/>
      </w:pPr>
      <w:r w:rsidDel="00000000" w:rsidR="00000000" w:rsidRPr="00000000">
        <w:rPr>
          <w:rtl w:val="0"/>
        </w:rPr>
        <w:t xml:space="preserve">Sefa Ozbek</w:t>
      </w:r>
    </w:p>
    <w:p w:rsidR="00000000" w:rsidDel="00000000" w:rsidP="00000000" w:rsidRDefault="00000000" w:rsidRPr="00000000" w14:paraId="00000004">
      <w:pPr>
        <w:rPr/>
      </w:pPr>
      <w:r w:rsidDel="00000000" w:rsidR="00000000" w:rsidRPr="00000000">
        <w:rPr>
          <w:rtl w:val="0"/>
        </w:rPr>
        <w:t xml:space="preserve">Daniel Ramirez</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1155cc"/>
            <w:u w:val="single"/>
            <w:rtl w:val="0"/>
          </w:rPr>
          <w:t xml:space="preserve">https://github.com/djr52/YWCC307-Team2/blob/main/README.md</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color w:val="2d3b45"/>
          <w:sz w:val="24"/>
          <w:szCs w:val="24"/>
          <w:highlight w:val="white"/>
          <w:rtl w:val="0"/>
        </w:rPr>
        <w:t xml:space="preserve">1. The topmost priority of the North Carolina Department of Health and Human Services (the Department) is the health and well-being of the individuals they serve. Your team is assigned to work on the usability testing of a SAAS application targeted for healthcare systems to be used by the served population. Think through the target audience, discuss and present the test plan for ensuring better usability of the mobile and web app. Focus on what constitutes usability to the target audience, and how your proposal addresses those concerns.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Random address for user</w:t>
      </w:r>
    </w:p>
    <w:p w:rsidR="00000000" w:rsidDel="00000000" w:rsidP="00000000" w:rsidRDefault="00000000" w:rsidRPr="00000000" w14:paraId="0000000B">
      <w:pPr>
        <w:shd w:fill="ffffff" w:val="clear"/>
        <w:rPr>
          <w:rFonts w:ascii="Roboto" w:cs="Roboto" w:eastAsia="Roboto" w:hAnsi="Roboto"/>
          <w:b w:val="1"/>
          <w:color w:val="4285f4"/>
          <w:sz w:val="18"/>
          <w:szCs w:val="18"/>
        </w:rPr>
      </w:pPr>
      <w:r w:rsidDel="00000000" w:rsidR="00000000" w:rsidRPr="00000000">
        <w:rPr>
          <w:rFonts w:ascii="Roboto" w:cs="Roboto" w:eastAsia="Roboto" w:hAnsi="Roboto"/>
          <w:b w:val="1"/>
          <w:color w:val="4285f4"/>
          <w:sz w:val="18"/>
          <w:szCs w:val="18"/>
          <w:rtl w:val="0"/>
        </w:rPr>
        <w:t xml:space="preserve">112 S Salisbury St</w:t>
      </w:r>
    </w:p>
    <w:p w:rsidR="00000000" w:rsidDel="00000000" w:rsidP="00000000" w:rsidRDefault="00000000" w:rsidRPr="00000000" w14:paraId="0000000C">
      <w:pPr>
        <w:shd w:fill="ffffff" w:val="clear"/>
        <w:rPr>
          <w:rFonts w:ascii="Roboto" w:cs="Roboto" w:eastAsia="Roboto" w:hAnsi="Roboto"/>
          <w:color w:val="4285f4"/>
          <w:sz w:val="18"/>
          <w:szCs w:val="18"/>
        </w:rPr>
      </w:pPr>
      <w:r w:rsidDel="00000000" w:rsidR="00000000" w:rsidRPr="00000000">
        <w:rPr>
          <w:rFonts w:ascii="Roboto" w:cs="Roboto" w:eastAsia="Roboto" w:hAnsi="Roboto"/>
          <w:color w:val="4285f4"/>
          <w:sz w:val="18"/>
          <w:szCs w:val="18"/>
          <w:rtl w:val="0"/>
        </w:rPr>
        <w:t xml:space="preserve">Raleigh, NC 27601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North Carolina Department of Health and Human Services Initiatives</w:t>
      </w:r>
      <w:r w:rsidDel="00000000" w:rsidR="00000000" w:rsidRPr="00000000">
        <w:rPr>
          <w:rtl w:val="0"/>
        </w:rPr>
      </w:r>
    </w:p>
    <w:p w:rsidR="00000000" w:rsidDel="00000000" w:rsidP="00000000" w:rsidRDefault="00000000" w:rsidRPr="00000000" w14:paraId="0000000F">
      <w:pPr>
        <w:rPr/>
      </w:pPr>
      <w:hyperlink r:id="rId7">
        <w:r w:rsidDel="00000000" w:rsidR="00000000" w:rsidRPr="00000000">
          <w:rPr>
            <w:color w:val="1155cc"/>
            <w:u w:val="single"/>
            <w:rtl w:val="0"/>
          </w:rPr>
          <w:t xml:space="preserve">https://www.ncdhhs.gov/about/department-initiatives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ZocDoc Potential SAAS Application for population </w:t>
      </w:r>
    </w:p>
    <w:p w:rsidR="00000000" w:rsidDel="00000000" w:rsidP="00000000" w:rsidRDefault="00000000" w:rsidRPr="00000000" w14:paraId="00000012">
      <w:pPr>
        <w:rPr/>
      </w:pPr>
      <w:hyperlink r:id="rId8">
        <w:r w:rsidDel="00000000" w:rsidR="00000000" w:rsidRPr="00000000">
          <w:rPr>
            <w:color w:val="1155cc"/>
            <w:u w:val="single"/>
            <w:rtl w:val="0"/>
          </w:rPr>
          <w:t xml:space="preserve">https://www.zocdoc.com/?utm_source=google&amp;utm_medium=cpc_brand&amp;utm_campaign=10439133059&amp;utm_term=zocdoc&amp;utm_content=102297847383&amp;gclid=Cj0KCQjw0PWRBhDKARIsAPKHFGgs0y6Q8y4gM2YU1S8cAtLpXHRgIqbP1Ei0CEb9mDbYvpH8Y7oaAL0aAqTnEALw_wcB</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(View and find reputable doctors, although may not be able to view complete list of medical results after doctor appointment)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AthenaHealth Potential SAAS Application for population</w:t>
      </w:r>
    </w:p>
    <w:p w:rsidR="00000000" w:rsidDel="00000000" w:rsidP="00000000" w:rsidRDefault="00000000" w:rsidRPr="00000000" w14:paraId="00000016">
      <w:pPr>
        <w:rPr/>
      </w:pPr>
      <w:hyperlink r:id="rId9">
        <w:r w:rsidDel="00000000" w:rsidR="00000000" w:rsidRPr="00000000">
          <w:rPr>
            <w:color w:val="1155cc"/>
            <w:u w:val="single"/>
            <w:rtl w:val="0"/>
          </w:rPr>
          <w:t xml:space="preserve">https://www.athenahealth.com/patient-login</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(Allow patients to login via link or account to view their medical records/results and other relevant information of their most recent doctor appointment)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Potential SAAS Application </w:t>
      </w:r>
      <w:r w:rsidDel="00000000" w:rsidR="00000000" w:rsidRPr="00000000">
        <w:rPr>
          <w:b w:val="1"/>
          <w:rtl w:val="0"/>
        </w:rPr>
        <w:t xml:space="preserve">(Not to be used by served population)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rPr/>
      </w:pPr>
      <w:hyperlink r:id="rId10">
        <w:r w:rsidDel="00000000" w:rsidR="00000000" w:rsidRPr="00000000">
          <w:rPr>
            <w:color w:val="1155cc"/>
            <w:u w:val="single"/>
            <w:rtl w:val="0"/>
          </w:rPr>
          <w:t xml:space="preserve">https://www.cerner.com/solutions/government</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application provides options for healthcare providers, patients, healthplans, covid-19 measures, population health management, clinical solutions, and could be proposed to North Carolina for government integration)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Meeting called by:</w:t>
      </w:r>
      <w:r w:rsidDel="00000000" w:rsidR="00000000" w:rsidRPr="00000000">
        <w:rPr>
          <w:rtl w:val="0"/>
        </w:rPr>
        <w:t xml:space="preserve"> Leyki Reynoso jr</w:t>
      </w:r>
    </w:p>
    <w:p w:rsidR="00000000" w:rsidDel="00000000" w:rsidP="00000000" w:rsidRDefault="00000000" w:rsidRPr="00000000" w14:paraId="00000022">
      <w:pPr>
        <w:jc w:val="left"/>
        <w:rPr/>
      </w:pPr>
      <w:r w:rsidDel="00000000" w:rsidR="00000000" w:rsidRPr="00000000">
        <w:rPr>
          <w:b w:val="1"/>
          <w:rtl w:val="0"/>
        </w:rPr>
        <w:t xml:space="preserve">Notetaker:</w:t>
      </w:r>
      <w:r w:rsidDel="00000000" w:rsidR="00000000" w:rsidRPr="00000000">
        <w:rPr>
          <w:rtl w:val="0"/>
        </w:rPr>
        <w:t xml:space="preserve"> Daniel Ramirez</w:t>
      </w:r>
    </w:p>
    <w:p w:rsidR="00000000" w:rsidDel="00000000" w:rsidP="00000000" w:rsidRDefault="00000000" w:rsidRPr="00000000" w14:paraId="00000023">
      <w:pPr>
        <w:jc w:val="left"/>
        <w:rPr/>
      </w:pPr>
      <w:r w:rsidDel="00000000" w:rsidR="00000000" w:rsidRPr="00000000">
        <w:rPr>
          <w:b w:val="1"/>
          <w:rtl w:val="0"/>
        </w:rPr>
        <w:t xml:space="preserve">TimeKeeper:</w:t>
      </w:r>
      <w:r w:rsidDel="00000000" w:rsidR="00000000" w:rsidRPr="00000000">
        <w:rPr>
          <w:rtl w:val="0"/>
        </w:rPr>
        <w:t xml:space="preserve"> Kerim Sever</w:t>
      </w:r>
    </w:p>
    <w:p w:rsidR="00000000" w:rsidDel="00000000" w:rsidP="00000000" w:rsidRDefault="00000000" w:rsidRPr="00000000" w14:paraId="00000024">
      <w:pPr>
        <w:jc w:val="left"/>
        <w:rPr/>
      </w:pPr>
      <w:r w:rsidDel="00000000" w:rsidR="00000000" w:rsidRPr="00000000">
        <w:rPr>
          <w:b w:val="1"/>
          <w:rtl w:val="0"/>
        </w:rPr>
        <w:t xml:space="preserve">Type of meeting:</w:t>
      </w:r>
      <w:r w:rsidDel="00000000" w:rsidR="00000000" w:rsidRPr="00000000">
        <w:rPr>
          <w:rtl w:val="0"/>
        </w:rPr>
        <w:t xml:space="preserve"> preparation.</w:t>
      </w:r>
    </w:p>
    <w:p w:rsidR="00000000" w:rsidDel="00000000" w:rsidP="00000000" w:rsidRDefault="00000000" w:rsidRPr="00000000" w14:paraId="00000025">
      <w:pPr>
        <w:jc w:val="left"/>
        <w:rPr/>
      </w:pPr>
      <w:r w:rsidDel="00000000" w:rsidR="00000000" w:rsidRPr="00000000">
        <w:rPr>
          <w:b w:val="1"/>
          <w:rtl w:val="0"/>
        </w:rPr>
        <w:t xml:space="preserve">Facilitator:</w:t>
      </w:r>
      <w:r w:rsidDel="00000000" w:rsidR="00000000" w:rsidRPr="00000000">
        <w:rPr>
          <w:rtl w:val="0"/>
        </w:rPr>
        <w:t xml:space="preserve"> Everyone</w:t>
      </w:r>
    </w:p>
    <w:p w:rsidR="00000000" w:rsidDel="00000000" w:rsidP="00000000" w:rsidRDefault="00000000" w:rsidRPr="00000000" w14:paraId="00000026">
      <w:pPr>
        <w:jc w:val="left"/>
        <w:rPr/>
      </w:pPr>
      <w:r w:rsidDel="00000000" w:rsidR="00000000" w:rsidRPr="00000000">
        <w:rPr>
          <w:b w:val="1"/>
          <w:rtl w:val="0"/>
        </w:rPr>
        <w:t xml:space="preserve">Please read:</w:t>
      </w:r>
      <w:r w:rsidDel="00000000" w:rsidR="00000000" w:rsidRPr="00000000">
        <w:rPr>
          <w:rtl w:val="0"/>
        </w:rPr>
        <w:t xml:space="preserve"> Team meeting document</w:t>
      </w:r>
    </w:p>
    <w:p w:rsidR="00000000" w:rsidDel="00000000" w:rsidP="00000000" w:rsidRDefault="00000000" w:rsidRPr="00000000" w14:paraId="00000027">
      <w:pPr>
        <w:jc w:val="left"/>
        <w:rPr/>
      </w:pPr>
      <w:r w:rsidDel="00000000" w:rsidR="00000000" w:rsidRPr="00000000">
        <w:rPr>
          <w:b w:val="1"/>
          <w:rtl w:val="0"/>
        </w:rPr>
        <w:t xml:space="preserve">Please bring:</w:t>
      </w:r>
      <w:r w:rsidDel="00000000" w:rsidR="00000000" w:rsidRPr="00000000">
        <w:rPr>
          <w:rtl w:val="0"/>
        </w:rPr>
        <w:t xml:space="preserve"> Computers</w:t>
      </w:r>
    </w:p>
    <w:p w:rsidR="00000000" w:rsidDel="00000000" w:rsidP="00000000" w:rsidRDefault="00000000" w:rsidRPr="00000000" w14:paraId="00000028">
      <w:pPr>
        <w:rPr/>
      </w:pPr>
      <w:r w:rsidDel="00000000" w:rsidR="00000000" w:rsidRPr="00000000">
        <w:rPr>
          <w:b w:val="1"/>
          <w:rtl w:val="0"/>
        </w:rPr>
        <w:t xml:space="preserve">Time: </w:t>
      </w:r>
      <w:r w:rsidDel="00000000" w:rsidR="00000000" w:rsidRPr="00000000">
        <w:rPr>
          <w:rtl w:val="0"/>
        </w:rPr>
        <w:t xml:space="preserve">15 minutes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Outline </w:t>
      </w:r>
    </w:p>
    <w:p w:rsidR="00000000" w:rsidDel="00000000" w:rsidP="00000000" w:rsidRDefault="00000000" w:rsidRPr="00000000" w14:paraId="0000002C">
      <w:pPr>
        <w:rPr/>
      </w:pPr>
      <w:r w:rsidDel="00000000" w:rsidR="00000000" w:rsidRPr="00000000">
        <w:rPr>
          <w:rtl w:val="0"/>
        </w:rPr>
        <w:t xml:space="preserve">Week 2 Research on topic, for example more SAAS healthcare website examples to work off of and decide the best features of apps that we found. Pros and cons of software found. </w:t>
      </w:r>
    </w:p>
    <w:p w:rsidR="00000000" w:rsidDel="00000000" w:rsidP="00000000" w:rsidRDefault="00000000" w:rsidRPr="00000000" w14:paraId="0000002D">
      <w:pPr>
        <w:rPr/>
      </w:pPr>
      <w:r w:rsidDel="00000000" w:rsidR="00000000" w:rsidRPr="00000000">
        <w:rPr>
          <w:rtl w:val="0"/>
        </w:rPr>
        <w:t xml:space="preserve">Week 3 discuss plans, rough draft presentation</w:t>
      </w:r>
    </w:p>
    <w:p w:rsidR="00000000" w:rsidDel="00000000" w:rsidP="00000000" w:rsidRDefault="00000000" w:rsidRPr="00000000" w14:paraId="0000002E">
      <w:pPr>
        <w:rPr/>
      </w:pPr>
      <w:r w:rsidDel="00000000" w:rsidR="00000000" w:rsidRPr="00000000">
        <w:rPr>
          <w:rtl w:val="0"/>
        </w:rPr>
        <w:t xml:space="preserve">Week 4 Finalize presentation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Notes:</w:t>
      </w:r>
    </w:p>
    <w:p w:rsidR="00000000" w:rsidDel="00000000" w:rsidP="00000000" w:rsidRDefault="00000000" w:rsidRPr="00000000" w14:paraId="00000031">
      <w:pPr>
        <w:rPr/>
      </w:pPr>
      <w:r w:rsidDel="00000000" w:rsidR="00000000" w:rsidRPr="00000000">
        <w:rPr>
          <w:rtl w:val="0"/>
        </w:rPr>
        <w:t xml:space="preserve">(Getting Started |Action Items|)</w:t>
      </w:r>
    </w:p>
    <w:p w:rsidR="00000000" w:rsidDel="00000000" w:rsidP="00000000" w:rsidRDefault="00000000" w:rsidRPr="00000000" w14:paraId="00000032">
      <w:pPr>
        <w:rPr/>
      </w:pPr>
      <w:r w:rsidDel="00000000" w:rsidR="00000000" w:rsidRPr="00000000">
        <w:rPr>
          <w:rtl w:val="0"/>
        </w:rPr>
        <w:t xml:space="preserve">- Created Github repo with collaborators</w:t>
      </w:r>
    </w:p>
    <w:p w:rsidR="00000000" w:rsidDel="00000000" w:rsidP="00000000" w:rsidRDefault="00000000" w:rsidRPr="00000000" w14:paraId="00000033">
      <w:pPr>
        <w:rPr/>
      </w:pPr>
      <w:r w:rsidDel="00000000" w:rsidR="00000000" w:rsidRPr="00000000">
        <w:rPr>
          <w:rtl w:val="0"/>
        </w:rPr>
        <w:t xml:space="preserve">- Planned to utilize discord team chat and voice channel</w:t>
      </w:r>
    </w:p>
    <w:p w:rsidR="00000000" w:rsidDel="00000000" w:rsidP="00000000" w:rsidRDefault="00000000" w:rsidRPr="00000000" w14:paraId="00000034">
      <w:pPr>
        <w:rPr/>
      </w:pPr>
      <w:r w:rsidDel="00000000" w:rsidR="00000000" w:rsidRPr="00000000">
        <w:rPr>
          <w:rtl w:val="0"/>
        </w:rPr>
        <w:t xml:space="preserve">- Created team meeting document to work upon</w:t>
      </w:r>
    </w:p>
    <w:p w:rsidR="00000000" w:rsidDel="00000000" w:rsidP="00000000" w:rsidRDefault="00000000" w:rsidRPr="00000000" w14:paraId="00000035">
      <w:pPr>
        <w:rPr/>
      </w:pPr>
      <w:r w:rsidDel="00000000" w:rsidR="00000000" w:rsidRPr="00000000">
        <w:rPr>
          <w:rtl w:val="0"/>
        </w:rPr>
        <w:t xml:space="preserve">- Individual Research</w:t>
      </w:r>
    </w:p>
    <w:p w:rsidR="00000000" w:rsidDel="00000000" w:rsidP="00000000" w:rsidRDefault="00000000" w:rsidRPr="00000000" w14:paraId="00000036">
      <w:pPr>
        <w:rPr/>
      </w:pPr>
      <w:r w:rsidDel="00000000" w:rsidR="00000000" w:rsidRPr="00000000">
        <w:rPr>
          <w:rtl w:val="0"/>
        </w:rPr>
        <w:t xml:space="preserve">- Outlined Presentation Plan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Notes (4/1/2022):</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Find an App to use for NCDHHS</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Find another app to compare and contrast (What is done better in either of the apps and what can/should be integrated)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Zoc doc can reach out to more doctors, a lot of the doctors are more individual doctors it seems like. Software is good but it needs to do more marketing and reach out to more doctors because there's only a handful of doctors in North carolina. Also adding a way to see medical information and medical records is another feature they can add.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erner.com/solutions/government" TargetMode="External"/><Relationship Id="rId9" Type="http://schemas.openxmlformats.org/officeDocument/2006/relationships/hyperlink" Target="https://www.athenahealth.com/patient-login" TargetMode="External"/><Relationship Id="rId5" Type="http://schemas.openxmlformats.org/officeDocument/2006/relationships/styles" Target="styles.xml"/><Relationship Id="rId6" Type="http://schemas.openxmlformats.org/officeDocument/2006/relationships/hyperlink" Target="https://github.com/djr52/YWCC307-Team2/blob/main/README.md" TargetMode="External"/><Relationship Id="rId7" Type="http://schemas.openxmlformats.org/officeDocument/2006/relationships/hyperlink" Target="https://www.ncdhhs.gov/about/department-initiatives" TargetMode="External"/><Relationship Id="rId8" Type="http://schemas.openxmlformats.org/officeDocument/2006/relationships/hyperlink" Target="https://www.zocdoc.com/?utm_source=google&amp;utm_medium=cpc_brand&amp;utm_campaign=10439133059&amp;utm_term=zocdoc&amp;utm_content=102297847383&amp;gclid=Cj0KCQjw0PWRBhDKARIsAPKHFGgs0y6Q8y4gM2YU1S8cAtLpXHRgIqbP1Ei0CEb9mDbYvpH8Y7oaAL0aAqTnEALw_wc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