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44" w:rsidRDefault="0007539F" w:rsidP="0007539F">
      <w:pPr>
        <w:pStyle w:val="Heading1"/>
      </w:pPr>
      <w:r>
        <w:t>Re</w:t>
      </w:r>
      <w:r w:rsidR="005408DF">
        <w:t>verse Mentoring: Turning the h</w:t>
      </w:r>
      <w:r>
        <w:t>i</w:t>
      </w:r>
      <w:r w:rsidR="00B66B63">
        <w:t>e</w:t>
      </w:r>
      <w:r w:rsidR="005408DF">
        <w:t>rarchy upside d</w:t>
      </w:r>
      <w:r>
        <w:t>own</w:t>
      </w:r>
    </w:p>
    <w:p w:rsidR="0007539F" w:rsidRDefault="0007539F" w:rsidP="00ED73E5">
      <w:pPr>
        <w:pStyle w:val="BodyText"/>
      </w:pPr>
    </w:p>
    <w:p w:rsidR="0007539F" w:rsidRDefault="0007539F" w:rsidP="002F1073">
      <w:pPr>
        <w:pStyle w:val="BodyText"/>
        <w:ind w:firstLine="720"/>
      </w:pPr>
      <w:r>
        <w:t xml:space="preserve">We've all heard about the importance of having </w:t>
      </w:r>
      <w:r w:rsidR="002F1073">
        <w:t>a mentor</w:t>
      </w:r>
      <w:r w:rsidR="00B66B63">
        <w:t xml:space="preserve"> in our career</w:t>
      </w:r>
      <w:r w:rsidR="004D7AA1">
        <w:t>s</w:t>
      </w:r>
      <w:r>
        <w:t xml:space="preserve">, someone to help guide us, give us advice, </w:t>
      </w:r>
      <w:r w:rsidR="00B66B63">
        <w:t xml:space="preserve">and </w:t>
      </w:r>
      <w:r>
        <w:t>teach us things we need to know about the business</w:t>
      </w:r>
      <w:r w:rsidR="004D7AA1">
        <w:t xml:space="preserve"> world</w:t>
      </w:r>
      <w:r>
        <w:t xml:space="preserve">.  Mentoring </w:t>
      </w:r>
      <w:r w:rsidR="004D7AA1">
        <w:t>is not a new concep</w:t>
      </w:r>
      <w:r w:rsidR="00B66B63">
        <w:t xml:space="preserve">t and </w:t>
      </w:r>
      <w:r>
        <w:t xml:space="preserve">has been around in some form or fashion for </w:t>
      </w:r>
      <w:r w:rsidR="00E6033E">
        <w:t>a very long time</w:t>
      </w:r>
      <w:r>
        <w:t>.  But what if we decided to take a different approach to mentoring, tu</w:t>
      </w:r>
      <w:r w:rsidR="002F1073">
        <w:t>rn things upside down and challenge the traditional approach we've always had to</w:t>
      </w:r>
      <w:r w:rsidR="00EC76A6">
        <w:t xml:space="preserve"> the</w:t>
      </w:r>
      <w:r w:rsidR="002F1073">
        <w:t xml:space="preserve"> mentoring</w:t>
      </w:r>
      <w:r w:rsidR="00EC76A6">
        <w:t xml:space="preserve"> relationship</w:t>
      </w:r>
      <w:r w:rsidR="002F1073">
        <w:t>?</w:t>
      </w:r>
      <w:r>
        <w:t xml:space="preserve">  That is the idea behind the concept of </w:t>
      </w:r>
      <w:r w:rsidR="00424452">
        <w:t xml:space="preserve">the </w:t>
      </w:r>
      <w:r>
        <w:t xml:space="preserve">Reverse Mentoring </w:t>
      </w:r>
      <w:r w:rsidR="00424452">
        <w:t xml:space="preserve">Program PwC's </w:t>
      </w:r>
      <w:r>
        <w:t xml:space="preserve">Greater Atlanta Market has been piloting for the last year.  </w:t>
      </w:r>
      <w:r w:rsidR="00B66B63">
        <w:t>Reverse Mentoring challenges the traditional hierarchy and turns the traditional men</w:t>
      </w:r>
      <w:r w:rsidR="004D7AA1">
        <w:t>toring relationship upside down, by assigning new staff members as the m</w:t>
      </w:r>
      <w:r w:rsidR="00EC76A6">
        <w:t xml:space="preserve">entors for more experienced, </w:t>
      </w:r>
      <w:r w:rsidR="004D7AA1">
        <w:t xml:space="preserve">seasoned </w:t>
      </w:r>
      <w:r w:rsidR="00DF6CCB">
        <w:t xml:space="preserve">partners and </w:t>
      </w:r>
      <w:r w:rsidR="00B45CAB">
        <w:t>principals</w:t>
      </w:r>
      <w:r w:rsidR="004D7AA1">
        <w:t>.</w:t>
      </w:r>
    </w:p>
    <w:p w:rsidR="006F620F" w:rsidRDefault="006F620F" w:rsidP="00C71E48">
      <w:pPr>
        <w:pStyle w:val="BodyText"/>
        <w:ind w:firstLine="720"/>
      </w:pPr>
      <w:r>
        <w:t>"</w:t>
      </w:r>
      <w:r w:rsidR="00BC3EAD">
        <w:t>Our view is that reverse ment</w:t>
      </w:r>
      <w:r>
        <w:t>ori</w:t>
      </w:r>
      <w:r w:rsidR="00BC3EAD">
        <w:t>n</w:t>
      </w:r>
      <w:r>
        <w:t>g is an opp</w:t>
      </w:r>
      <w:r w:rsidR="00BC3EAD">
        <w:t>ortunity</w:t>
      </w:r>
      <w:r>
        <w:t xml:space="preserve"> for us to engage our people in a conversation around the things that are most important to the firm</w:t>
      </w:r>
      <w:r w:rsidR="00BC3EAD">
        <w:t xml:space="preserve">," says </w:t>
      </w:r>
      <w:r>
        <w:t xml:space="preserve">Gary Price, </w:t>
      </w:r>
      <w:r w:rsidR="00BC3EAD">
        <w:t xml:space="preserve">a partner in Advisory practice who was a </w:t>
      </w:r>
      <w:r>
        <w:t>mentee</w:t>
      </w:r>
      <w:r w:rsidR="00BC3EAD">
        <w:t xml:space="preserve"> in the Atlanta market.</w:t>
      </w:r>
    </w:p>
    <w:p w:rsidR="009A23A9" w:rsidRDefault="009A23A9" w:rsidP="00ED73E5">
      <w:pPr>
        <w:pStyle w:val="BodyText"/>
      </w:pPr>
      <w:r>
        <w:tab/>
        <w:t>For the Greater Atlanta market</w:t>
      </w:r>
      <w:r w:rsidR="00424452">
        <w:t>,</w:t>
      </w:r>
      <w:r>
        <w:t xml:space="preserve"> the concept was born out of a desire by the Market Council leadership team to find better ways to connect with members of the</w:t>
      </w:r>
      <w:r w:rsidR="00EC76A6">
        <w:t xml:space="preserve"> rapidly growing</w:t>
      </w:r>
      <w:r w:rsidR="00E6033E">
        <w:t xml:space="preserve"> m</w:t>
      </w:r>
      <w:r>
        <w:t>illennial generation.</w:t>
      </w:r>
      <w:r w:rsidR="00D505D0">
        <w:t xml:space="preserve">  Inspired by the description of Reverse Mentoring in an </w:t>
      </w:r>
      <w:r w:rsidR="001429DC">
        <w:t xml:space="preserve">article </w:t>
      </w:r>
      <w:r w:rsidR="00E6033E">
        <w:t>about ways to mentor</w:t>
      </w:r>
      <w:r w:rsidR="00D505D0">
        <w:t xml:space="preserve"> </w:t>
      </w:r>
      <w:r w:rsidR="00E6033E">
        <w:t>m</w:t>
      </w:r>
      <w:r w:rsidR="00D505D0">
        <w:t xml:space="preserve">illennials </w:t>
      </w:r>
      <w:r w:rsidR="001429DC">
        <w:t>from the Harvard Business Review, the Market Council decided it would give t</w:t>
      </w:r>
      <w:r w:rsidR="00EC76A6">
        <w:t>he idea</w:t>
      </w:r>
      <w:r w:rsidR="00D505D0">
        <w:t xml:space="preserve"> </w:t>
      </w:r>
      <w:r w:rsidR="001429DC">
        <w:t>a try.   Each member o</w:t>
      </w:r>
      <w:r w:rsidR="00EC76A6">
        <w:t>f the market council was paired</w:t>
      </w:r>
      <w:r w:rsidR="001429DC">
        <w:t xml:space="preserve"> up with a staff </w:t>
      </w:r>
      <w:r w:rsidR="00424452">
        <w:t xml:space="preserve">member </w:t>
      </w:r>
      <w:r w:rsidR="001429DC">
        <w:t>at either the Experienced Associate or Senior Associate level.  The</w:t>
      </w:r>
      <w:r w:rsidR="003D589E">
        <w:t>se Seniors and Associates serve</w:t>
      </w:r>
      <w:r w:rsidR="001429DC">
        <w:t xml:space="preserve"> as the "Mentor</w:t>
      </w:r>
      <w:r w:rsidR="003D589E">
        <w:t>s</w:t>
      </w:r>
      <w:r w:rsidR="001429DC">
        <w:t xml:space="preserve">" to the market council </w:t>
      </w:r>
      <w:r w:rsidR="00D505D0">
        <w:t>leaders who are the "Mentees."  A few baseline parameters where established</w:t>
      </w:r>
      <w:r w:rsidR="00424452">
        <w:t>,</w:t>
      </w:r>
      <w:r w:rsidR="00D505D0">
        <w:t xml:space="preserve"> </w:t>
      </w:r>
      <w:r w:rsidR="00424452">
        <w:t>including</w:t>
      </w:r>
      <w:r w:rsidR="00D505D0">
        <w:t xml:space="preserve"> confidentiality and </w:t>
      </w:r>
      <w:r w:rsidR="00EC76A6">
        <w:t xml:space="preserve">a </w:t>
      </w:r>
      <w:r w:rsidR="00D505D0">
        <w:t>commitment to meet regularly</w:t>
      </w:r>
      <w:r w:rsidR="00EC76A6">
        <w:t>,</w:t>
      </w:r>
      <w:r w:rsidR="00D505D0">
        <w:t xml:space="preserve"> but other than a few basic guidelines</w:t>
      </w:r>
      <w:r w:rsidR="00424452">
        <w:t>,</w:t>
      </w:r>
      <w:r w:rsidR="00D505D0">
        <w:t xml:space="preserve"> the structure of the experience is left up to each pair</w:t>
      </w:r>
      <w:r w:rsidR="00EC76A6">
        <w:t xml:space="preserve"> to define</w:t>
      </w:r>
      <w:r w:rsidR="00D505D0">
        <w:t>.</w:t>
      </w:r>
    </w:p>
    <w:p w:rsidR="00CA77E7" w:rsidRDefault="00CA77E7" w:rsidP="00ED73E5">
      <w:pPr>
        <w:pStyle w:val="BodyText"/>
      </w:pPr>
      <w:r>
        <w:tab/>
        <w:t xml:space="preserve">As the Mentor, each staff </w:t>
      </w:r>
      <w:r w:rsidR="00424452">
        <w:t xml:space="preserve">member </w:t>
      </w:r>
      <w:r>
        <w:t>is responsible for setting up monthly meetings with his or her mentee and for driving the agenda</w:t>
      </w:r>
      <w:r w:rsidR="00D505D0">
        <w:t xml:space="preserve"> and picking topics for discussion.  The mentee </w:t>
      </w:r>
      <w:r w:rsidR="00EC76A6">
        <w:t>is also encouraged to offer suggestions for</w:t>
      </w:r>
      <w:r w:rsidR="00D505D0">
        <w:t xml:space="preserve"> discussion topics</w:t>
      </w:r>
      <w:r w:rsidR="00EC76A6">
        <w:t xml:space="preserve"> in</w:t>
      </w:r>
      <w:r w:rsidR="00D505D0">
        <w:t xml:space="preserve"> areas where he or she might have questions or want the opinion of a staff member</w:t>
      </w:r>
      <w:r>
        <w:t xml:space="preserve">.  </w:t>
      </w:r>
      <w:r w:rsidR="00D505D0">
        <w:t>For example, a l</w:t>
      </w:r>
      <w:r w:rsidR="00EC76A6">
        <w:t>eader "mentee" might want to some</w:t>
      </w:r>
      <w:r w:rsidR="00D505D0">
        <w:t xml:space="preserve"> guidance from his or her mentor about an upcoming staff meeting to understand how to better communicate with the staff and anticipate any areas of concern</w:t>
      </w:r>
      <w:r w:rsidR="00EC76A6">
        <w:t xml:space="preserve"> or topics to cover in the meeting</w:t>
      </w:r>
      <w:r w:rsidR="00D505D0">
        <w:t xml:space="preserve">.  The mentor can provide invaluable insight and an inside look directly into the </w:t>
      </w:r>
      <w:r w:rsidR="00EC76A6">
        <w:t xml:space="preserve">morale </w:t>
      </w:r>
      <w:r w:rsidR="00F77435">
        <w:t xml:space="preserve">of the </w:t>
      </w:r>
      <w:r w:rsidR="00D505D0">
        <w:t xml:space="preserve">practice.  </w:t>
      </w:r>
      <w:r>
        <w:t xml:space="preserve"> </w:t>
      </w:r>
      <w:r w:rsidR="00F77435">
        <w:t>Each quarter the mentors come together on a call</w:t>
      </w:r>
      <w:r>
        <w:t xml:space="preserve"> to share best practice</w:t>
      </w:r>
      <w:r w:rsidR="00F77435">
        <w:t>s</w:t>
      </w:r>
      <w:r>
        <w:t xml:space="preserve"> and talk about the experience each person is having</w:t>
      </w:r>
      <w:r w:rsidR="00F77435">
        <w:t xml:space="preserve"> in an effort</w:t>
      </w:r>
      <w:r>
        <w:t xml:space="preserve"> to foster new ideas and topics to discuss with the mentees</w:t>
      </w:r>
      <w:r w:rsidR="00F77435">
        <w:t xml:space="preserve"> in order to keep the experience growing</w:t>
      </w:r>
      <w:r>
        <w:t xml:space="preserve">.  </w:t>
      </w:r>
    </w:p>
    <w:p w:rsidR="00BC3EAD" w:rsidRDefault="00BC3EAD" w:rsidP="00BC3EAD">
      <w:pPr>
        <w:pStyle w:val="BodyText"/>
        <w:ind w:firstLine="720"/>
      </w:pPr>
      <w:r>
        <w:t xml:space="preserve">Mentor/mentee relationships are important to opening a new line of communication, as demonstrated by Atlanta mentor, Vanessa Cook, a Tax </w:t>
      </w:r>
      <w:r w:rsidR="001024D1">
        <w:t xml:space="preserve">practice </w:t>
      </w:r>
      <w:r>
        <w:t>senior associate and her mentee, Jeff Able, a partner in the Assurance practice.  "I've been able to build a personal relationship with my mentee and I think that it gives me the avenue to give advice and that advice will be taken into account," comments Vanessa.  Jeff appreciated the insight Vanessa was able to provide him that he would not otherwise have, "Though Vanessa has been with the firm for 10 months, and I've been with the firm for over 20 years, she knows things that I don't know that will make me better if I embrace them," he states.</w:t>
      </w:r>
    </w:p>
    <w:p w:rsidR="00CA77E7" w:rsidRDefault="00CA77E7" w:rsidP="00E6033E">
      <w:pPr>
        <w:pStyle w:val="BodyText"/>
        <w:ind w:firstLine="720"/>
      </w:pPr>
      <w:r>
        <w:t>One natural area that the conversations gravitate towards is te</w:t>
      </w:r>
      <w:r w:rsidR="00F77435">
        <w:t>chnology</w:t>
      </w:r>
      <w:r>
        <w:t>.   Many of the Mentor/Mentee pairs</w:t>
      </w:r>
      <w:r w:rsidR="00F77435">
        <w:t xml:space="preserve"> have talked about ways to</w:t>
      </w:r>
      <w:r w:rsidR="00146039">
        <w:t xml:space="preserve"> better use technology on </w:t>
      </w:r>
      <w:r>
        <w:t>a daily basis to make work more efficient, whether i</w:t>
      </w:r>
      <w:r w:rsidR="00F77435">
        <w:t>t be by utilizing a particular A</w:t>
      </w:r>
      <w:r>
        <w:t>pp or by using technology as a means to better communicate with team members</w:t>
      </w:r>
      <w:r w:rsidR="0036119E">
        <w:t xml:space="preserve"> such as text messaging</w:t>
      </w:r>
      <w:r>
        <w:t xml:space="preserve">.   </w:t>
      </w:r>
    </w:p>
    <w:p w:rsidR="00CA77E7" w:rsidRDefault="00CA77E7" w:rsidP="00ED73E5">
      <w:pPr>
        <w:pStyle w:val="BodyText"/>
      </w:pPr>
      <w:r>
        <w:tab/>
      </w:r>
      <w:r w:rsidR="00424452">
        <w:t>T</w:t>
      </w:r>
      <w:r>
        <w:t>echnology is just one entry point for the discussion between mentor and mentee.  As with more traditional mentoring roles, the key to success lies in the development of the relationship between mentor and mentee.  The deeper the relationship</w:t>
      </w:r>
      <w:r w:rsidR="001A6A4B">
        <w:t xml:space="preserve"> and the more each mentor and mentee invest in one another, t</w:t>
      </w:r>
      <w:r>
        <w:t>he more benefit both parties will see.</w:t>
      </w:r>
    </w:p>
    <w:p w:rsidR="00C431FD" w:rsidRDefault="00146039" w:rsidP="00146039">
      <w:pPr>
        <w:pStyle w:val="BodyText"/>
        <w:ind w:firstLine="720"/>
      </w:pPr>
      <w:r>
        <w:t>Reverse M</w:t>
      </w:r>
      <w:r w:rsidR="00C2517B">
        <w:t xml:space="preserve">entoring </w:t>
      </w:r>
      <w:r w:rsidR="00424452">
        <w:t xml:space="preserve">is </w:t>
      </w:r>
      <w:r>
        <w:t>also a key way to increase our awareness of diversity issue</w:t>
      </w:r>
      <w:r w:rsidR="00F77435">
        <w:t>s</w:t>
      </w:r>
      <w:r>
        <w:t xml:space="preserve">.  </w:t>
      </w:r>
      <w:r w:rsidR="00C2517B">
        <w:t xml:space="preserve"> </w:t>
      </w:r>
      <w:r w:rsidR="002B3816">
        <w:t>Mixing mentor and mentee pairings to reflect a mix of race and genders can create a very positive learning experience and connection that leads to personal growth and deeper level of awareness by both people.  It's a great way to increase the cultural dexterity of those involved.</w:t>
      </w:r>
    </w:p>
    <w:p w:rsidR="00025A68" w:rsidRDefault="0090105A" w:rsidP="00ED73E5">
      <w:pPr>
        <w:pStyle w:val="BodyText"/>
      </w:pPr>
      <w:r>
        <w:lastRenderedPageBreak/>
        <w:tab/>
        <w:t xml:space="preserve"> </w:t>
      </w:r>
      <w:r w:rsidR="00BC4296">
        <w:t>The goal</w:t>
      </w:r>
      <w:r w:rsidR="00CD6A16">
        <w:t xml:space="preserve"> of Reverse Mentoring at PwC</w:t>
      </w:r>
      <w:r w:rsidR="00BC4296">
        <w:t xml:space="preserve"> is n</w:t>
      </w:r>
      <w:r w:rsidR="00CD6A16">
        <w:t>ot just to increase the connectivity</w:t>
      </w:r>
      <w:r w:rsidR="00BC4296">
        <w:t xml:space="preserve"> between our partners</w:t>
      </w:r>
      <w:r w:rsidR="00B45CAB">
        <w:t>/principals</w:t>
      </w:r>
      <w:r w:rsidR="00BC4296">
        <w:t xml:space="preserve"> and staff</w:t>
      </w:r>
      <w:r w:rsidR="00CD6A16">
        <w:t xml:space="preserve"> or to reduce turnover.  </w:t>
      </w:r>
      <w:r w:rsidR="00AB7039">
        <w:t>PwC is exploring how to leverage this program in offices across the country in order</w:t>
      </w:r>
      <w:r w:rsidR="00CD6A16">
        <w:t xml:space="preserve"> to create better leaders at both the staff and partner</w:t>
      </w:r>
      <w:r w:rsidR="00B45CAB">
        <w:t>/principal</w:t>
      </w:r>
      <w:r w:rsidR="00CD6A16">
        <w:t xml:space="preserve"> level through a shared experience that </w:t>
      </w:r>
      <w:r w:rsidR="00EC6050">
        <w:t>transcends</w:t>
      </w:r>
      <w:r w:rsidR="00CD6A16">
        <w:t xml:space="preserve"> differences</w:t>
      </w:r>
      <w:r w:rsidR="00B45CAB">
        <w:t xml:space="preserve"> in years of experience</w:t>
      </w:r>
      <w:r w:rsidR="00CD6A16">
        <w:t xml:space="preserve"> and provides self development for each person through the exchange of ideas and experiences. </w:t>
      </w: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BC4296" w:rsidRDefault="00BC4296" w:rsidP="00BC4296">
      <w:pPr>
        <w:pStyle w:val="BodyText"/>
        <w:spacing w:line="360" w:lineRule="auto"/>
        <w:ind w:firstLine="720"/>
      </w:pPr>
    </w:p>
    <w:p w:rsidR="00C431FD" w:rsidRDefault="00C431FD" w:rsidP="00C431FD">
      <w:pPr>
        <w:pStyle w:val="BodyText"/>
        <w:spacing w:line="360" w:lineRule="auto"/>
      </w:pPr>
    </w:p>
    <w:p w:rsidR="00C431FD" w:rsidRDefault="00C431FD" w:rsidP="00C431FD">
      <w:pPr>
        <w:pStyle w:val="BodyText"/>
        <w:spacing w:line="360" w:lineRule="auto"/>
      </w:pPr>
    </w:p>
    <w:p w:rsidR="00C431FD" w:rsidRPr="002649B9" w:rsidRDefault="00C431FD" w:rsidP="00ED73E5">
      <w:pPr>
        <w:pStyle w:val="BodyText"/>
      </w:pPr>
    </w:p>
    <w:sectPr w:rsidR="00C431FD" w:rsidRPr="002649B9" w:rsidSect="00555C85">
      <w:pgSz w:w="12240" w:h="15840" w:code="1"/>
      <w:pgMar w:top="720" w:right="720" w:bottom="720" w:left="720" w:header="544" w:footer="544" w:gutter="34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394" w:rsidRDefault="00D64394" w:rsidP="00436A45">
      <w:r>
        <w:separator/>
      </w:r>
    </w:p>
  </w:endnote>
  <w:endnote w:type="continuationSeparator" w:id="0">
    <w:p w:rsidR="00D64394" w:rsidRDefault="00D64394" w:rsidP="00436A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wC_Logo">
    <w:panose1 w:val="050004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394" w:rsidRDefault="00D64394" w:rsidP="00436A45">
      <w:r>
        <w:separator/>
      </w:r>
    </w:p>
  </w:footnote>
  <w:footnote w:type="continuationSeparator" w:id="0">
    <w:p w:rsidR="00D64394" w:rsidRDefault="00D64394" w:rsidP="00436A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544DDE4"/>
    <w:lvl w:ilvl="0">
      <w:start w:val="1"/>
      <w:numFmt w:val="decimal"/>
      <w:lvlText w:val="%1."/>
      <w:lvlJc w:val="left"/>
      <w:pPr>
        <w:tabs>
          <w:tab w:val="num" w:pos="1492"/>
        </w:tabs>
        <w:ind w:left="1492" w:hanging="360"/>
      </w:pPr>
    </w:lvl>
  </w:abstractNum>
  <w:abstractNum w:abstractNumId="1">
    <w:nsid w:val="FFFFFF7D"/>
    <w:multiLevelType w:val="singleLevel"/>
    <w:tmpl w:val="CE9A8ADC"/>
    <w:lvl w:ilvl="0">
      <w:start w:val="1"/>
      <w:numFmt w:val="decimal"/>
      <w:lvlText w:val="%1."/>
      <w:lvlJc w:val="left"/>
      <w:pPr>
        <w:tabs>
          <w:tab w:val="num" w:pos="1209"/>
        </w:tabs>
        <w:ind w:left="1209" w:hanging="360"/>
      </w:pPr>
    </w:lvl>
  </w:abstractNum>
  <w:abstractNum w:abstractNumId="2">
    <w:nsid w:val="FFFFFF7E"/>
    <w:multiLevelType w:val="singleLevel"/>
    <w:tmpl w:val="5FC8F238"/>
    <w:lvl w:ilvl="0">
      <w:start w:val="1"/>
      <w:numFmt w:val="decimal"/>
      <w:lvlText w:val="%1."/>
      <w:lvlJc w:val="left"/>
      <w:pPr>
        <w:tabs>
          <w:tab w:val="num" w:pos="926"/>
        </w:tabs>
        <w:ind w:left="926" w:hanging="360"/>
      </w:pPr>
    </w:lvl>
  </w:abstractNum>
  <w:abstractNum w:abstractNumId="3">
    <w:nsid w:val="FFFFFF7F"/>
    <w:multiLevelType w:val="singleLevel"/>
    <w:tmpl w:val="F6BC28A4"/>
    <w:lvl w:ilvl="0">
      <w:start w:val="1"/>
      <w:numFmt w:val="decimal"/>
      <w:lvlText w:val="%1."/>
      <w:lvlJc w:val="left"/>
      <w:pPr>
        <w:tabs>
          <w:tab w:val="num" w:pos="643"/>
        </w:tabs>
        <w:ind w:left="643" w:hanging="360"/>
      </w:pPr>
    </w:lvl>
  </w:abstractNum>
  <w:abstractNum w:abstractNumId="4">
    <w:nsid w:val="FFFFFF80"/>
    <w:multiLevelType w:val="singleLevel"/>
    <w:tmpl w:val="57E2DF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54CA6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36FF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8A87A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F60F1BA"/>
    <w:lvl w:ilvl="0">
      <w:start w:val="1"/>
      <w:numFmt w:val="decimal"/>
      <w:lvlText w:val="%1."/>
      <w:lvlJc w:val="left"/>
      <w:pPr>
        <w:tabs>
          <w:tab w:val="num" w:pos="360"/>
        </w:tabs>
        <w:ind w:left="360" w:hanging="360"/>
      </w:pPr>
    </w:lvl>
  </w:abstractNum>
  <w:abstractNum w:abstractNumId="9">
    <w:nsid w:val="FFFFFF89"/>
    <w:multiLevelType w:val="singleLevel"/>
    <w:tmpl w:val="DD3CE9A4"/>
    <w:lvl w:ilvl="0">
      <w:start w:val="1"/>
      <w:numFmt w:val="bullet"/>
      <w:lvlText w:val=""/>
      <w:lvlJc w:val="left"/>
      <w:pPr>
        <w:tabs>
          <w:tab w:val="num" w:pos="360"/>
        </w:tabs>
        <w:ind w:left="360" w:hanging="360"/>
      </w:pPr>
      <w:rPr>
        <w:rFonts w:ascii="Symbol" w:hAnsi="Symbol" w:hint="default"/>
      </w:rPr>
    </w:lvl>
  </w:abstractNum>
  <w:abstractNum w:abstractNumId="10">
    <w:nsid w:val="084204C2"/>
    <w:multiLevelType w:val="multilevel"/>
    <w:tmpl w:val="B790A32C"/>
    <w:name w:val="PwCListBullets15"/>
    <w:numStyleLink w:val="PwCListBullets1"/>
  </w:abstractNum>
  <w:abstractNum w:abstractNumId="11">
    <w:nsid w:val="0984408E"/>
    <w:multiLevelType w:val="multilevel"/>
    <w:tmpl w:val="CF020DFA"/>
    <w:name w:val="PwCListNumbers1"/>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12">
    <w:nsid w:val="23B62FBF"/>
    <w:multiLevelType w:val="multilevel"/>
    <w:tmpl w:val="B790A32C"/>
    <w:name w:val="PwCListBullets16"/>
    <w:numStyleLink w:val="PwCListBullets1"/>
  </w:abstractNum>
  <w:abstractNum w:abstractNumId="13">
    <w:nsid w:val="2AF667C2"/>
    <w:multiLevelType w:val="multilevel"/>
    <w:tmpl w:val="B790A32C"/>
    <w:name w:val="PwCListBullets13"/>
    <w:numStyleLink w:val="PwCListBullets1"/>
  </w:abstractNum>
  <w:abstractNum w:abstractNumId="14">
    <w:nsid w:val="3677385F"/>
    <w:multiLevelType w:val="multilevel"/>
    <w:tmpl w:val="CF020DFA"/>
    <w:name w:val="PwCListNumbers12"/>
    <w:numStyleLink w:val="PwCListNumbers1"/>
  </w:abstractNum>
  <w:abstractNum w:abstractNumId="15">
    <w:nsid w:val="44B16D24"/>
    <w:multiLevelType w:val="multilevel"/>
    <w:tmpl w:val="B790A32C"/>
    <w:name w:val="PwCListBullets14"/>
    <w:numStyleLink w:val="PwCListBullets1"/>
  </w:abstractNum>
  <w:abstractNum w:abstractNumId="16">
    <w:nsid w:val="494B747C"/>
    <w:multiLevelType w:val="multilevel"/>
    <w:tmpl w:val="CF020DFA"/>
    <w:name w:val="PwCListNumbers13"/>
    <w:numStyleLink w:val="PwCListNumbers1"/>
  </w:abstractNum>
  <w:abstractNum w:abstractNumId="17">
    <w:nsid w:val="54840A41"/>
    <w:multiLevelType w:val="multilevel"/>
    <w:tmpl w:val="CF020DFA"/>
    <w:name w:val="PwCListNumbers14"/>
    <w:numStyleLink w:val="PwCListNumbers1"/>
  </w:abstractNum>
  <w:abstractNum w:abstractNumId="18">
    <w:nsid w:val="5C3D4B59"/>
    <w:multiLevelType w:val="multilevel"/>
    <w:tmpl w:val="B790A32C"/>
    <w:name w:val="PwCListBullets12"/>
    <w:numStyleLink w:val="PwCListBullets1"/>
  </w:abstractNum>
  <w:abstractNum w:abstractNumId="19">
    <w:nsid w:val="72591CA9"/>
    <w:multiLevelType w:val="multilevel"/>
    <w:tmpl w:val="B790A32C"/>
    <w:name w:val="PwCListBullets1"/>
    <w:styleLink w:val="PwCListBullets1"/>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8"/>
        </w:tabs>
        <w:ind w:left="1588" w:hanging="397"/>
      </w:pPr>
      <w:rPr>
        <w:rFonts w:ascii="Symbol" w:hAnsi="Symbol" w:hint="default"/>
      </w:rPr>
    </w:lvl>
    <w:lvl w:ilvl="4">
      <w:start w:val="1"/>
      <w:numFmt w:val="bullet"/>
      <w:pStyle w:val="ListBullet5"/>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3"/>
  </w:num>
  <w:num w:numId="14">
    <w:abstractNumId w:val="15"/>
  </w:num>
  <w:num w:numId="15">
    <w:abstractNumId w:val="11"/>
  </w:num>
  <w:num w:numId="16">
    <w:abstractNumId w:val="14"/>
  </w:num>
  <w:num w:numId="17">
    <w:abstractNumId w:val="10"/>
  </w:num>
  <w:num w:numId="18">
    <w:abstractNumId w:val="12"/>
  </w:num>
  <w:num w:numId="19">
    <w:abstractNumId w:val="16"/>
  </w:num>
  <w:num w:numId="20">
    <w:abstractNumId w:val="17"/>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drawingGridHorizontalSpacing w:val="105"/>
  <w:displayHorizontalDrawingGridEvery w:val="2"/>
  <w:characterSpacingControl w:val="doNotCompress"/>
  <w:hdrShapeDefaults>
    <o:shapedefaults v:ext="edit" spidmax="77826"/>
  </w:hdrShapeDefaults>
  <w:footnotePr>
    <w:footnote w:id="-1"/>
    <w:footnote w:id="0"/>
  </w:footnotePr>
  <w:endnotePr>
    <w:endnote w:id="-1"/>
    <w:endnote w:id="0"/>
  </w:endnotePr>
  <w:compat/>
  <w:rsids>
    <w:rsidRoot w:val="009A23A9"/>
    <w:rsid w:val="0000447B"/>
    <w:rsid w:val="00025A3F"/>
    <w:rsid w:val="00025A68"/>
    <w:rsid w:val="00036AF8"/>
    <w:rsid w:val="00072177"/>
    <w:rsid w:val="0007539F"/>
    <w:rsid w:val="00080644"/>
    <w:rsid w:val="000859B7"/>
    <w:rsid w:val="00092205"/>
    <w:rsid w:val="000978E6"/>
    <w:rsid w:val="00097F21"/>
    <w:rsid w:val="000B3C73"/>
    <w:rsid w:val="000D7DAE"/>
    <w:rsid w:val="000F2057"/>
    <w:rsid w:val="001024D1"/>
    <w:rsid w:val="0010606F"/>
    <w:rsid w:val="001325A2"/>
    <w:rsid w:val="001429DC"/>
    <w:rsid w:val="001441D4"/>
    <w:rsid w:val="00146039"/>
    <w:rsid w:val="001567E1"/>
    <w:rsid w:val="001A6A4B"/>
    <w:rsid w:val="001B1504"/>
    <w:rsid w:val="001C0DB7"/>
    <w:rsid w:val="001C57AC"/>
    <w:rsid w:val="00200932"/>
    <w:rsid w:val="0020494F"/>
    <w:rsid w:val="00216A4B"/>
    <w:rsid w:val="002460EB"/>
    <w:rsid w:val="002649B9"/>
    <w:rsid w:val="00290D91"/>
    <w:rsid w:val="0029269A"/>
    <w:rsid w:val="0029353F"/>
    <w:rsid w:val="002A635A"/>
    <w:rsid w:val="002B3816"/>
    <w:rsid w:val="002C1E97"/>
    <w:rsid w:val="002F1073"/>
    <w:rsid w:val="00311666"/>
    <w:rsid w:val="0036119E"/>
    <w:rsid w:val="003753FE"/>
    <w:rsid w:val="003B1750"/>
    <w:rsid w:val="003B26A2"/>
    <w:rsid w:val="003B31DC"/>
    <w:rsid w:val="003D589E"/>
    <w:rsid w:val="003E1751"/>
    <w:rsid w:val="003F44DC"/>
    <w:rsid w:val="003F6ED0"/>
    <w:rsid w:val="003F79B5"/>
    <w:rsid w:val="004063BB"/>
    <w:rsid w:val="00414681"/>
    <w:rsid w:val="00424452"/>
    <w:rsid w:val="00436A45"/>
    <w:rsid w:val="00440AA3"/>
    <w:rsid w:val="00470945"/>
    <w:rsid w:val="004729FC"/>
    <w:rsid w:val="004771F6"/>
    <w:rsid w:val="00481104"/>
    <w:rsid w:val="00483C16"/>
    <w:rsid w:val="004D5C4C"/>
    <w:rsid w:val="004D7AA1"/>
    <w:rsid w:val="004F41E8"/>
    <w:rsid w:val="004F5924"/>
    <w:rsid w:val="005243A6"/>
    <w:rsid w:val="005408DF"/>
    <w:rsid w:val="0054330C"/>
    <w:rsid w:val="00555C85"/>
    <w:rsid w:val="00574DE4"/>
    <w:rsid w:val="00592336"/>
    <w:rsid w:val="005937EA"/>
    <w:rsid w:val="005D496B"/>
    <w:rsid w:val="005D7F75"/>
    <w:rsid w:val="00604A26"/>
    <w:rsid w:val="00626590"/>
    <w:rsid w:val="00675358"/>
    <w:rsid w:val="006C178E"/>
    <w:rsid w:val="006E792B"/>
    <w:rsid w:val="006F2A21"/>
    <w:rsid w:val="006F620F"/>
    <w:rsid w:val="00737C68"/>
    <w:rsid w:val="00747D8C"/>
    <w:rsid w:val="007525FF"/>
    <w:rsid w:val="00756FEA"/>
    <w:rsid w:val="007746EB"/>
    <w:rsid w:val="007B1083"/>
    <w:rsid w:val="007B596F"/>
    <w:rsid w:val="007C7DFF"/>
    <w:rsid w:val="007E40C6"/>
    <w:rsid w:val="00847128"/>
    <w:rsid w:val="00852FD7"/>
    <w:rsid w:val="00882077"/>
    <w:rsid w:val="008A6B37"/>
    <w:rsid w:val="008B0524"/>
    <w:rsid w:val="008C042B"/>
    <w:rsid w:val="008D5347"/>
    <w:rsid w:val="0090105A"/>
    <w:rsid w:val="0090580E"/>
    <w:rsid w:val="00935EC6"/>
    <w:rsid w:val="0098227E"/>
    <w:rsid w:val="009A23A9"/>
    <w:rsid w:val="009A2CDC"/>
    <w:rsid w:val="009D529A"/>
    <w:rsid w:val="009F5368"/>
    <w:rsid w:val="00A376BB"/>
    <w:rsid w:val="00A92414"/>
    <w:rsid w:val="00AA3FE5"/>
    <w:rsid w:val="00AB7039"/>
    <w:rsid w:val="00AF6657"/>
    <w:rsid w:val="00B35A88"/>
    <w:rsid w:val="00B45CAB"/>
    <w:rsid w:val="00B62329"/>
    <w:rsid w:val="00B635D7"/>
    <w:rsid w:val="00B66B63"/>
    <w:rsid w:val="00B758C1"/>
    <w:rsid w:val="00BC3EAD"/>
    <w:rsid w:val="00BC4296"/>
    <w:rsid w:val="00BD7E36"/>
    <w:rsid w:val="00BF12F5"/>
    <w:rsid w:val="00BF4F60"/>
    <w:rsid w:val="00C05950"/>
    <w:rsid w:val="00C2517B"/>
    <w:rsid w:val="00C431FD"/>
    <w:rsid w:val="00C703A3"/>
    <w:rsid w:val="00C71E48"/>
    <w:rsid w:val="00C83D28"/>
    <w:rsid w:val="00C943E4"/>
    <w:rsid w:val="00CA77E7"/>
    <w:rsid w:val="00CA7E4D"/>
    <w:rsid w:val="00CD6A16"/>
    <w:rsid w:val="00D3312C"/>
    <w:rsid w:val="00D505D0"/>
    <w:rsid w:val="00D64394"/>
    <w:rsid w:val="00D876DB"/>
    <w:rsid w:val="00DB1129"/>
    <w:rsid w:val="00DD303C"/>
    <w:rsid w:val="00DF03FA"/>
    <w:rsid w:val="00DF2FFE"/>
    <w:rsid w:val="00DF6CCB"/>
    <w:rsid w:val="00DF7501"/>
    <w:rsid w:val="00E13CA9"/>
    <w:rsid w:val="00E14399"/>
    <w:rsid w:val="00E15C36"/>
    <w:rsid w:val="00E328D8"/>
    <w:rsid w:val="00E50560"/>
    <w:rsid w:val="00E6033E"/>
    <w:rsid w:val="00E85664"/>
    <w:rsid w:val="00EA05D8"/>
    <w:rsid w:val="00EA0CAE"/>
    <w:rsid w:val="00EC6050"/>
    <w:rsid w:val="00EC76A6"/>
    <w:rsid w:val="00ED73E5"/>
    <w:rsid w:val="00EE0C5B"/>
    <w:rsid w:val="00EF3A0D"/>
    <w:rsid w:val="00F05F46"/>
    <w:rsid w:val="00F07444"/>
    <w:rsid w:val="00F1504D"/>
    <w:rsid w:val="00F67510"/>
    <w:rsid w:val="00F77435"/>
    <w:rsid w:val="00F857D6"/>
    <w:rsid w:val="00F92B59"/>
    <w:rsid w:val="00FC58BE"/>
    <w:rsid w:val="00FF4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color w:val="00011F" w:themeColor="text2"/>
        <w:sz w:val="24"/>
        <w:szCs w:val="24"/>
        <w:lang w:val="en-GB" w:eastAsia="en-US" w:bidi="ar-SA"/>
      </w:rPr>
    </w:rPrDefault>
    <w:pPrDefault/>
  </w:docDefaults>
  <w:latentStyles w:defLockedState="0" w:defUIPriority="99" w:defSemiHidden="1" w:defUnhideWhenUsed="1" w:defQFormat="0" w:count="267">
    <w:lsdException w:name="Normal" w:semiHidden="0" w:uiPriority="34"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14"/>
    <w:lsdException w:name="List Bullet" w:qFormat="1"/>
    <w:lsdException w:name="List Number" w:qFormat="1"/>
    <w:lsdException w:name="List 2" w:uiPriority="14"/>
    <w:lsdException w:name="List 3" w:uiPriority="14"/>
    <w:lsdException w:name="List 4" w:uiPriority="14"/>
    <w:lsdException w:name="List 5" w:uiPriority="14"/>
    <w:lsdException w:name="List Bullet 4" w:uiPriority="14"/>
    <w:lsdException w:name="List Bullet 5" w:uiPriority="14"/>
    <w:lsdException w:name="List Number 2" w:semiHidden="0" w:uiPriority="14" w:unhideWhenUsed="0"/>
    <w:lsdException w:name="List Number 3" w:semiHidden="0" w:uiPriority="14" w:unhideWhenUsed="0"/>
    <w:lsdException w:name="List Number 4" w:uiPriority="14"/>
    <w:lsdException w:name="List Number 5" w:uiPriority="14"/>
    <w:lsdException w:name="Title" w:semiHidden="0" w:uiPriority="10" w:unhideWhenUsed="0" w:qFormat="1"/>
    <w:lsdException w:name="Default Paragraph Font" w:uiPriority="1"/>
    <w:lsdException w:name="Body Text" w:uiPriority="0" w:qFormat="1"/>
    <w:lsdException w:name="List Continue" w:uiPriority="14"/>
    <w:lsdException w:name="List Continue 2" w:uiPriority="14"/>
    <w:lsdException w:name="List Continue 3" w:uiPriority="14"/>
    <w:lsdException w:name="List Continue 4" w:uiPriority="14"/>
    <w:lsdException w:name="List Continue 5" w:uiPriority="14"/>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34"/>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uiPriority w:val="34"/>
    <w:qFormat/>
    <w:rsid w:val="004729FC"/>
    <w:rPr>
      <w:lang w:val="en-US"/>
    </w:rPr>
  </w:style>
  <w:style w:type="paragraph" w:styleId="Heading1">
    <w:name w:val="heading 1"/>
    <w:basedOn w:val="Normal"/>
    <w:next w:val="BodyText"/>
    <w:link w:val="Heading1Char"/>
    <w:uiPriority w:val="9"/>
    <w:qFormat/>
    <w:rsid w:val="00470945"/>
    <w:pPr>
      <w:keepNext/>
      <w:keepLines/>
      <w:spacing w:after="120" w:line="400" w:lineRule="exact"/>
      <w:outlineLvl w:val="0"/>
    </w:pPr>
    <w:rPr>
      <w:rFonts w:asciiTheme="majorHAnsi" w:eastAsiaTheme="majorEastAsia" w:hAnsiTheme="majorHAnsi" w:cstheme="majorBidi"/>
      <w:sz w:val="40"/>
      <w:szCs w:val="28"/>
    </w:rPr>
  </w:style>
  <w:style w:type="paragraph" w:styleId="Heading2">
    <w:name w:val="heading 2"/>
    <w:basedOn w:val="Normal"/>
    <w:next w:val="BodyText"/>
    <w:link w:val="Heading2Char"/>
    <w:uiPriority w:val="9"/>
    <w:qFormat/>
    <w:rsid w:val="00470945"/>
    <w:pPr>
      <w:keepNext/>
      <w:keepLines/>
      <w:spacing w:after="60" w:line="360" w:lineRule="exact"/>
      <w:outlineLvl w:val="1"/>
    </w:pPr>
    <w:rPr>
      <w:rFonts w:asciiTheme="majorHAnsi" w:eastAsiaTheme="majorEastAsia" w:hAnsiTheme="majorHAnsi" w:cstheme="majorBidi"/>
      <w:color w:val="A2978A" w:themeColor="accent1"/>
      <w:sz w:val="36"/>
      <w:szCs w:val="26"/>
    </w:rPr>
  </w:style>
  <w:style w:type="paragraph" w:styleId="Heading3">
    <w:name w:val="heading 3"/>
    <w:basedOn w:val="Normal"/>
    <w:next w:val="BodyText"/>
    <w:link w:val="Heading3Char"/>
    <w:uiPriority w:val="9"/>
    <w:qFormat/>
    <w:rsid w:val="00470945"/>
    <w:pPr>
      <w:keepNext/>
      <w:keepLines/>
      <w:spacing w:after="60" w:line="280" w:lineRule="exact"/>
      <w:outlineLvl w:val="2"/>
    </w:pPr>
    <w:rPr>
      <w:rFonts w:asciiTheme="majorHAnsi" w:eastAsiaTheme="majorEastAsia" w:hAnsiTheme="majorHAnsi" w:cstheme="majorBidi"/>
      <w:sz w:val="28"/>
    </w:rPr>
  </w:style>
  <w:style w:type="paragraph" w:styleId="Heading4">
    <w:name w:val="heading 4"/>
    <w:basedOn w:val="Normal"/>
    <w:next w:val="BodyText"/>
    <w:link w:val="Heading4Char"/>
    <w:uiPriority w:val="9"/>
    <w:unhideWhenUsed/>
    <w:qFormat/>
    <w:rsid w:val="000D7DAE"/>
    <w:pPr>
      <w:keepNext/>
      <w:keepLines/>
      <w:spacing w:after="60" w:line="240" w:lineRule="exact"/>
      <w:outlineLvl w:val="3"/>
    </w:pPr>
    <w:rPr>
      <w:rFonts w:asciiTheme="majorHAnsi" w:eastAsiaTheme="majorEastAsia" w:hAnsiTheme="majorHAnsi" w:cstheme="majorBidi"/>
      <w:iCs/>
      <w:color w:val="A2978A" w:themeColor="accent1"/>
    </w:rPr>
  </w:style>
  <w:style w:type="paragraph" w:styleId="Heading5">
    <w:name w:val="heading 5"/>
    <w:basedOn w:val="Normal"/>
    <w:next w:val="BodyText"/>
    <w:link w:val="Heading5Char"/>
    <w:uiPriority w:val="9"/>
    <w:semiHidden/>
    <w:unhideWhenUsed/>
    <w:rsid w:val="00E50560"/>
    <w:pPr>
      <w:keepNext/>
      <w:keepLines/>
      <w:spacing w:after="60" w:line="210" w:lineRule="exact"/>
      <w:outlineLvl w:val="4"/>
    </w:pPr>
    <w:rPr>
      <w:rFonts w:asciiTheme="majorHAnsi" w:eastAsiaTheme="majorEastAsia" w:hAnsiTheme="majorHAnsi" w:cstheme="majorBidi"/>
    </w:rPr>
  </w:style>
  <w:style w:type="paragraph" w:styleId="Heading6">
    <w:name w:val="heading 6"/>
    <w:basedOn w:val="Normal"/>
    <w:next w:val="BodyText"/>
    <w:link w:val="Heading6Char"/>
    <w:uiPriority w:val="9"/>
    <w:semiHidden/>
    <w:unhideWhenUsed/>
    <w:rsid w:val="002C1E97"/>
    <w:pPr>
      <w:keepNext/>
      <w:keepLines/>
      <w:spacing w:after="60"/>
      <w:outlineLvl w:val="5"/>
    </w:pPr>
    <w:rPr>
      <w:rFonts w:asciiTheme="majorHAnsi" w:eastAsiaTheme="majorEastAsia" w:hAnsiTheme="majorHAnsi" w:cstheme="majorBidi"/>
      <w:iCs/>
    </w:rPr>
  </w:style>
  <w:style w:type="paragraph" w:styleId="Heading7">
    <w:name w:val="heading 7"/>
    <w:basedOn w:val="Normal"/>
    <w:next w:val="BodyText"/>
    <w:link w:val="Heading7Char"/>
    <w:uiPriority w:val="9"/>
    <w:semiHidden/>
    <w:unhideWhenUsed/>
    <w:rsid w:val="002C1E97"/>
    <w:pPr>
      <w:keepNext/>
      <w:keepLines/>
      <w:spacing w:after="60"/>
      <w:outlineLvl w:val="6"/>
    </w:pPr>
    <w:rPr>
      <w:rFonts w:asciiTheme="majorHAnsi" w:eastAsiaTheme="majorEastAsia" w:hAnsiTheme="majorHAnsi" w:cstheme="majorBidi"/>
      <w:iCs/>
    </w:rPr>
  </w:style>
  <w:style w:type="paragraph" w:styleId="Heading8">
    <w:name w:val="heading 8"/>
    <w:basedOn w:val="Normal"/>
    <w:next w:val="BodyText"/>
    <w:link w:val="Heading8Char"/>
    <w:uiPriority w:val="9"/>
    <w:semiHidden/>
    <w:unhideWhenUsed/>
    <w:qFormat/>
    <w:rsid w:val="002C1E97"/>
    <w:pPr>
      <w:keepNext/>
      <w:keepLines/>
      <w:spacing w:after="60"/>
      <w:outlineLvl w:val="7"/>
    </w:pPr>
    <w:rPr>
      <w:rFonts w:asciiTheme="majorHAnsi" w:eastAsiaTheme="majorEastAsia" w:hAnsiTheme="majorHAnsi" w:cstheme="majorBidi"/>
      <w:szCs w:val="20"/>
    </w:rPr>
  </w:style>
  <w:style w:type="paragraph" w:styleId="Heading9">
    <w:name w:val="heading 9"/>
    <w:basedOn w:val="Normal"/>
    <w:next w:val="BodyText"/>
    <w:link w:val="Heading9Char"/>
    <w:uiPriority w:val="9"/>
    <w:semiHidden/>
    <w:unhideWhenUsed/>
    <w:qFormat/>
    <w:rsid w:val="002C1E97"/>
    <w:pPr>
      <w:keepNext/>
      <w:keepLines/>
      <w:spacing w:after="60"/>
      <w:outlineLvl w:val="8"/>
    </w:pPr>
    <w:rPr>
      <w:rFonts w:asciiTheme="majorHAnsi"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E97"/>
  </w:style>
  <w:style w:type="character" w:customStyle="1" w:styleId="BodyTextChar">
    <w:name w:val="Body Text Char"/>
    <w:basedOn w:val="DefaultParagraphFont"/>
    <w:link w:val="BodyText"/>
    <w:rsid w:val="00B758C1"/>
  </w:style>
  <w:style w:type="character" w:customStyle="1" w:styleId="Heading1Char">
    <w:name w:val="Heading 1 Char"/>
    <w:basedOn w:val="DefaultParagraphFont"/>
    <w:link w:val="Heading1"/>
    <w:uiPriority w:val="9"/>
    <w:rsid w:val="00470945"/>
    <w:rPr>
      <w:rFonts w:asciiTheme="majorHAnsi" w:eastAsiaTheme="majorEastAsia" w:hAnsiTheme="majorHAnsi" w:cstheme="majorBidi"/>
      <w:bCs/>
      <w:color w:val="00011F" w:themeColor="text2"/>
      <w:sz w:val="40"/>
      <w:szCs w:val="28"/>
    </w:rPr>
  </w:style>
  <w:style w:type="paragraph" w:styleId="TOCHeading">
    <w:name w:val="TOC Heading"/>
    <w:basedOn w:val="Heading1"/>
    <w:next w:val="BodyText"/>
    <w:uiPriority w:val="39"/>
    <w:semiHidden/>
    <w:unhideWhenUsed/>
    <w:qFormat/>
    <w:rsid w:val="00DD303C"/>
    <w:pPr>
      <w:spacing w:before="480" w:after="0" w:line="276" w:lineRule="auto"/>
      <w:outlineLvl w:val="9"/>
    </w:pPr>
  </w:style>
  <w:style w:type="character" w:customStyle="1" w:styleId="Heading2Char">
    <w:name w:val="Heading 2 Char"/>
    <w:basedOn w:val="DefaultParagraphFont"/>
    <w:link w:val="Heading2"/>
    <w:uiPriority w:val="9"/>
    <w:rsid w:val="00470945"/>
    <w:rPr>
      <w:rFonts w:asciiTheme="majorHAnsi" w:eastAsiaTheme="majorEastAsia" w:hAnsiTheme="majorHAnsi" w:cstheme="majorBidi"/>
      <w:bCs/>
      <w:color w:val="A2978A" w:themeColor="accent1"/>
      <w:sz w:val="36"/>
      <w:szCs w:val="26"/>
    </w:rPr>
  </w:style>
  <w:style w:type="character" w:customStyle="1" w:styleId="Heading3Char">
    <w:name w:val="Heading 3 Char"/>
    <w:basedOn w:val="DefaultParagraphFont"/>
    <w:link w:val="Heading3"/>
    <w:uiPriority w:val="9"/>
    <w:rsid w:val="00470945"/>
    <w:rPr>
      <w:rFonts w:asciiTheme="majorHAnsi" w:eastAsiaTheme="majorEastAsia" w:hAnsiTheme="majorHAnsi" w:cstheme="majorBidi"/>
      <w:bCs/>
      <w:color w:val="00011F" w:themeColor="text2"/>
      <w:sz w:val="28"/>
    </w:rPr>
  </w:style>
  <w:style w:type="character" w:customStyle="1" w:styleId="Heading4Char">
    <w:name w:val="Heading 4 Char"/>
    <w:basedOn w:val="DefaultParagraphFont"/>
    <w:link w:val="Heading4"/>
    <w:uiPriority w:val="9"/>
    <w:rsid w:val="000D7DAE"/>
    <w:rPr>
      <w:rFonts w:asciiTheme="majorHAnsi" w:eastAsiaTheme="majorEastAsia" w:hAnsiTheme="majorHAnsi" w:cstheme="majorBidi"/>
      <w:bCs/>
      <w:iCs/>
      <w:color w:val="A2978A" w:themeColor="accent1"/>
      <w:sz w:val="24"/>
    </w:rPr>
  </w:style>
  <w:style w:type="character" w:customStyle="1" w:styleId="Heading5Char">
    <w:name w:val="Heading 5 Char"/>
    <w:basedOn w:val="DefaultParagraphFont"/>
    <w:link w:val="Heading5"/>
    <w:uiPriority w:val="9"/>
    <w:semiHidden/>
    <w:rsid w:val="002649B9"/>
    <w:rPr>
      <w:rFonts w:asciiTheme="majorHAnsi" w:eastAsiaTheme="majorEastAsia" w:hAnsiTheme="majorHAnsi" w:cstheme="majorBidi"/>
      <w:color w:val="00011F" w:themeColor="text2"/>
    </w:rPr>
  </w:style>
  <w:style w:type="character" w:customStyle="1" w:styleId="Heading6Char">
    <w:name w:val="Heading 6 Char"/>
    <w:basedOn w:val="DefaultParagraphFont"/>
    <w:link w:val="Heading6"/>
    <w:uiPriority w:val="9"/>
    <w:semiHidden/>
    <w:rsid w:val="002649B9"/>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2649B9"/>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2C1E97"/>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9"/>
    <w:semiHidden/>
    <w:rsid w:val="002C1E97"/>
    <w:rPr>
      <w:rFonts w:asciiTheme="majorHAnsi" w:eastAsiaTheme="majorEastAsia" w:hAnsiTheme="majorHAnsi" w:cstheme="majorBidi"/>
      <w:iCs/>
      <w:szCs w:val="20"/>
    </w:rPr>
  </w:style>
  <w:style w:type="paragraph" w:styleId="Title">
    <w:name w:val="Title"/>
    <w:basedOn w:val="Normal"/>
    <w:next w:val="Subtitle"/>
    <w:link w:val="TitleChar"/>
    <w:uiPriority w:val="10"/>
    <w:qFormat/>
    <w:rsid w:val="00036AF8"/>
    <w:pPr>
      <w:pageBreakBefore/>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036AF8"/>
    <w:rPr>
      <w:rFonts w:asciiTheme="majorHAnsi" w:eastAsiaTheme="majorEastAsia" w:hAnsiTheme="majorHAnsi" w:cstheme="majorBidi"/>
      <w:color w:val="00011F" w:themeColor="text2"/>
      <w:spacing w:val="5"/>
      <w:kern w:val="28"/>
      <w:sz w:val="72"/>
      <w:szCs w:val="52"/>
    </w:rPr>
  </w:style>
  <w:style w:type="paragraph" w:styleId="Subtitle">
    <w:name w:val="Subtitle"/>
    <w:basedOn w:val="Normal"/>
    <w:next w:val="BodyText"/>
    <w:link w:val="SubtitleChar"/>
    <w:uiPriority w:val="11"/>
    <w:qFormat/>
    <w:rsid w:val="00036AF8"/>
    <w:pPr>
      <w:numPr>
        <w:ilvl w:val="1"/>
      </w:numPr>
    </w:pPr>
    <w:rPr>
      <w:rFonts w:asciiTheme="majorHAnsi" w:eastAsiaTheme="majorEastAsia" w:hAnsiTheme="majorHAnsi" w:cstheme="majorBidi"/>
      <w:iCs/>
      <w:color w:val="A2978A" w:themeColor="accent1"/>
      <w:sz w:val="36"/>
    </w:rPr>
  </w:style>
  <w:style w:type="character" w:customStyle="1" w:styleId="SubtitleChar">
    <w:name w:val="Subtitle Char"/>
    <w:basedOn w:val="DefaultParagraphFont"/>
    <w:link w:val="Subtitle"/>
    <w:uiPriority w:val="11"/>
    <w:rsid w:val="00036AF8"/>
    <w:rPr>
      <w:rFonts w:asciiTheme="majorHAnsi" w:eastAsiaTheme="majorEastAsia" w:hAnsiTheme="majorHAnsi" w:cstheme="majorBidi"/>
      <w:iCs/>
      <w:color w:val="A2978A" w:themeColor="accent1"/>
      <w:sz w:val="36"/>
      <w:szCs w:val="24"/>
    </w:rPr>
  </w:style>
  <w:style w:type="paragraph" w:styleId="Caption">
    <w:name w:val="caption"/>
    <w:basedOn w:val="Normal"/>
    <w:next w:val="Normal"/>
    <w:uiPriority w:val="35"/>
    <w:semiHidden/>
    <w:unhideWhenUsed/>
    <w:qFormat/>
    <w:rsid w:val="00756FEA"/>
    <w:rPr>
      <w:b/>
      <w:sz w:val="18"/>
      <w:szCs w:val="18"/>
    </w:rPr>
  </w:style>
  <w:style w:type="paragraph" w:styleId="BlockText">
    <w:name w:val="Block Text"/>
    <w:basedOn w:val="Normal"/>
    <w:uiPriority w:val="99"/>
    <w:semiHidden/>
    <w:unhideWhenUsed/>
    <w:rsid w:val="00756FEA"/>
    <w:pPr>
      <w:pBdr>
        <w:top w:val="single" w:sz="2" w:space="10" w:color="auto"/>
        <w:left w:val="single" w:sz="2" w:space="10" w:color="auto"/>
        <w:bottom w:val="single" w:sz="2" w:space="10" w:color="auto"/>
        <w:right w:val="single" w:sz="2" w:space="10" w:color="auto"/>
      </w:pBdr>
      <w:ind w:left="1152" w:right="1152"/>
    </w:pPr>
    <w:rPr>
      <w:rFonts w:eastAsiaTheme="minorEastAsia"/>
      <w:i/>
      <w:iCs/>
      <w:szCs w:val="22"/>
    </w:rPr>
  </w:style>
  <w:style w:type="character" w:styleId="IntenseEmphasis">
    <w:name w:val="Intense Emphasis"/>
    <w:basedOn w:val="DefaultParagraphFont"/>
    <w:uiPriority w:val="21"/>
    <w:qFormat/>
    <w:rsid w:val="00756FEA"/>
    <w:rPr>
      <w:b/>
      <w:bCs/>
      <w:i/>
      <w:iCs/>
      <w:color w:val="auto"/>
      <w:u w:val="none"/>
    </w:rPr>
  </w:style>
  <w:style w:type="paragraph" w:styleId="IntenseQuote">
    <w:name w:val="Intense Quote"/>
    <w:basedOn w:val="Normal"/>
    <w:next w:val="Normal"/>
    <w:link w:val="IntenseQuoteChar"/>
    <w:uiPriority w:val="30"/>
    <w:semiHidden/>
    <w:unhideWhenUsed/>
    <w:qFormat/>
    <w:rsid w:val="00756FEA"/>
    <w:pPr>
      <w:pBdr>
        <w:bottom w:val="single" w:sz="4" w:space="4" w:color="auto"/>
      </w:pBdr>
      <w:ind w:left="936" w:right="936"/>
    </w:pPr>
    <w:rPr>
      <w:b/>
      <w:i/>
      <w:iCs/>
      <w:szCs w:val="22"/>
    </w:rPr>
  </w:style>
  <w:style w:type="character" w:customStyle="1" w:styleId="IntenseQuoteChar">
    <w:name w:val="Intense Quote Char"/>
    <w:basedOn w:val="DefaultParagraphFont"/>
    <w:link w:val="IntenseQuote"/>
    <w:uiPriority w:val="30"/>
    <w:semiHidden/>
    <w:rsid w:val="00DD303C"/>
    <w:rPr>
      <w:b/>
      <w:bCs/>
      <w:i/>
      <w:iCs/>
      <w:sz w:val="22"/>
      <w:szCs w:val="22"/>
    </w:rPr>
  </w:style>
  <w:style w:type="character" w:styleId="IntenseReference">
    <w:name w:val="Intense Reference"/>
    <w:basedOn w:val="DefaultParagraphFont"/>
    <w:uiPriority w:val="32"/>
    <w:semiHidden/>
    <w:unhideWhenUsed/>
    <w:qFormat/>
    <w:rsid w:val="00756FEA"/>
    <w:rPr>
      <w:b/>
      <w:bCs/>
      <w:i w:val="0"/>
      <w:smallCaps/>
      <w:color w:val="auto"/>
      <w:spacing w:val="5"/>
      <w:u w:val="none"/>
    </w:rPr>
  </w:style>
  <w:style w:type="character" w:styleId="SubtleEmphasis">
    <w:name w:val="Subtle Emphasis"/>
    <w:basedOn w:val="DefaultParagraphFont"/>
    <w:uiPriority w:val="19"/>
    <w:semiHidden/>
    <w:unhideWhenUsed/>
    <w:qFormat/>
    <w:rsid w:val="00756FEA"/>
    <w:rPr>
      <w:b w:val="0"/>
      <w:i/>
      <w:iCs/>
      <w:color w:val="auto"/>
      <w:u w:val="none"/>
    </w:rPr>
  </w:style>
  <w:style w:type="character" w:styleId="SubtleReference">
    <w:name w:val="Subtle Reference"/>
    <w:basedOn w:val="DefaultParagraphFont"/>
    <w:uiPriority w:val="31"/>
    <w:semiHidden/>
    <w:unhideWhenUsed/>
    <w:qFormat/>
    <w:rsid w:val="00756FEA"/>
    <w:rPr>
      <w:b w:val="0"/>
      <w:i w:val="0"/>
      <w:smallCaps/>
      <w:color w:val="auto"/>
      <w:u w:val="single"/>
    </w:rPr>
  </w:style>
  <w:style w:type="paragraph" w:styleId="ListBullet">
    <w:name w:val="List Bullet"/>
    <w:basedOn w:val="Normal"/>
    <w:uiPriority w:val="14"/>
    <w:qFormat/>
    <w:rsid w:val="00ED73E5"/>
    <w:pPr>
      <w:numPr>
        <w:numId w:val="11"/>
      </w:numPr>
    </w:pPr>
  </w:style>
  <w:style w:type="paragraph" w:styleId="ListBullet2">
    <w:name w:val="List Bullet 2"/>
    <w:basedOn w:val="Normal"/>
    <w:uiPriority w:val="14"/>
    <w:rsid w:val="00ED73E5"/>
    <w:pPr>
      <w:numPr>
        <w:ilvl w:val="1"/>
        <w:numId w:val="11"/>
      </w:numPr>
    </w:pPr>
  </w:style>
  <w:style w:type="paragraph" w:styleId="ListBullet3">
    <w:name w:val="List Bullet 3"/>
    <w:basedOn w:val="Normal"/>
    <w:uiPriority w:val="14"/>
    <w:rsid w:val="00ED73E5"/>
    <w:pPr>
      <w:numPr>
        <w:ilvl w:val="2"/>
        <w:numId w:val="11"/>
      </w:numPr>
    </w:pPr>
  </w:style>
  <w:style w:type="table" w:styleId="TableGrid">
    <w:name w:val="Table Grid"/>
    <w:basedOn w:val="TableNormal"/>
    <w:uiPriority w:val="59"/>
    <w:rsid w:val="00B635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758C1"/>
    <w:rPr>
      <w:b/>
      <w:bCs/>
    </w:rPr>
  </w:style>
  <w:style w:type="paragraph" w:styleId="ListNumber">
    <w:name w:val="List Number"/>
    <w:basedOn w:val="Normal"/>
    <w:uiPriority w:val="14"/>
    <w:qFormat/>
    <w:rsid w:val="00ED73E5"/>
    <w:pPr>
      <w:numPr>
        <w:numId w:val="15"/>
      </w:numPr>
    </w:pPr>
  </w:style>
  <w:style w:type="paragraph" w:customStyle="1" w:styleId="BodySingle">
    <w:name w:val="Body Single"/>
    <w:basedOn w:val="BodyText"/>
    <w:link w:val="BodySingleChar"/>
    <w:uiPriority w:val="1"/>
    <w:qFormat/>
    <w:rsid w:val="00B758C1"/>
  </w:style>
  <w:style w:type="character" w:customStyle="1" w:styleId="BodySingleChar">
    <w:name w:val="Body Single Char"/>
    <w:basedOn w:val="BodyTextChar"/>
    <w:link w:val="BodySingle"/>
    <w:uiPriority w:val="1"/>
    <w:rsid w:val="00B758C1"/>
  </w:style>
  <w:style w:type="paragraph" w:styleId="ListParagraph">
    <w:name w:val="List Paragraph"/>
    <w:basedOn w:val="Normal"/>
    <w:uiPriority w:val="34"/>
    <w:semiHidden/>
    <w:unhideWhenUsed/>
    <w:qFormat/>
    <w:rsid w:val="0029269A"/>
    <w:pPr>
      <w:ind w:left="720"/>
      <w:contextualSpacing/>
    </w:pPr>
  </w:style>
  <w:style w:type="paragraph" w:styleId="Header">
    <w:name w:val="header"/>
    <w:basedOn w:val="Normal"/>
    <w:link w:val="HeaderChar"/>
    <w:uiPriority w:val="99"/>
    <w:semiHidden/>
    <w:unhideWhenUsed/>
    <w:rsid w:val="00436A45"/>
    <w:pPr>
      <w:tabs>
        <w:tab w:val="center" w:pos="4513"/>
        <w:tab w:val="right" w:pos="9026"/>
      </w:tabs>
    </w:pPr>
  </w:style>
  <w:style w:type="character" w:customStyle="1" w:styleId="HeaderChar">
    <w:name w:val="Header Char"/>
    <w:basedOn w:val="DefaultParagraphFont"/>
    <w:link w:val="Header"/>
    <w:uiPriority w:val="99"/>
    <w:semiHidden/>
    <w:rsid w:val="00436A45"/>
  </w:style>
  <w:style w:type="paragraph" w:styleId="Footer">
    <w:name w:val="footer"/>
    <w:basedOn w:val="Normal"/>
    <w:link w:val="FooterChar"/>
    <w:uiPriority w:val="99"/>
    <w:semiHidden/>
    <w:unhideWhenUsed/>
    <w:rsid w:val="00436A45"/>
    <w:pPr>
      <w:tabs>
        <w:tab w:val="center" w:pos="4513"/>
        <w:tab w:val="right" w:pos="9026"/>
      </w:tabs>
    </w:pPr>
  </w:style>
  <w:style w:type="character" w:customStyle="1" w:styleId="FooterChar">
    <w:name w:val="Footer Char"/>
    <w:basedOn w:val="DefaultParagraphFont"/>
    <w:link w:val="Footer"/>
    <w:uiPriority w:val="99"/>
    <w:semiHidden/>
    <w:rsid w:val="00436A45"/>
  </w:style>
  <w:style w:type="table" w:styleId="LightShading-Accent2">
    <w:name w:val="Light Shading Accent 2"/>
    <w:basedOn w:val="TableNormal"/>
    <w:uiPriority w:val="60"/>
    <w:rsid w:val="000D7DAE"/>
    <w:rPr>
      <w:color w:val="83756D" w:themeColor="accent2" w:themeShade="BF"/>
    </w:rPr>
    <w:tblPr>
      <w:tblStyleRowBandSize w:val="1"/>
      <w:tblStyleColBandSize w:val="1"/>
      <w:tblInd w:w="0" w:type="dxa"/>
      <w:tblBorders>
        <w:top w:val="single" w:sz="8" w:space="0" w:color="AA9F98" w:themeColor="accent2"/>
        <w:bottom w:val="single" w:sz="8" w:space="0" w:color="AA9F9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A9F98" w:themeColor="accent2"/>
          <w:left w:val="nil"/>
          <w:bottom w:val="single" w:sz="8" w:space="0" w:color="AA9F98" w:themeColor="accent2"/>
          <w:right w:val="nil"/>
          <w:insideH w:val="nil"/>
          <w:insideV w:val="nil"/>
        </w:tcBorders>
      </w:tcPr>
    </w:tblStylePr>
    <w:tblStylePr w:type="lastRow">
      <w:pPr>
        <w:spacing w:before="0" w:after="0" w:line="240" w:lineRule="auto"/>
      </w:pPr>
      <w:rPr>
        <w:b/>
        <w:bCs/>
      </w:rPr>
      <w:tblPr/>
      <w:tcPr>
        <w:tcBorders>
          <w:top w:val="single" w:sz="8" w:space="0" w:color="AA9F98" w:themeColor="accent2"/>
          <w:left w:val="nil"/>
          <w:bottom w:val="single" w:sz="8" w:space="0" w:color="AA9F9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7E5" w:themeFill="accent2" w:themeFillTint="3F"/>
      </w:tcPr>
    </w:tblStylePr>
    <w:tblStylePr w:type="band1Horz">
      <w:tblPr/>
      <w:tcPr>
        <w:tcBorders>
          <w:left w:val="nil"/>
          <w:right w:val="nil"/>
          <w:insideH w:val="nil"/>
          <w:insideV w:val="nil"/>
        </w:tcBorders>
        <w:shd w:val="clear" w:color="auto" w:fill="EAE7E5" w:themeFill="accent2" w:themeFillTint="3F"/>
      </w:tcPr>
    </w:tblStylePr>
  </w:style>
  <w:style w:type="table" w:styleId="MediumShading1-Accent4">
    <w:name w:val="Medium Shading 1 Accent 4"/>
    <w:basedOn w:val="TableNormal"/>
    <w:uiPriority w:val="63"/>
    <w:rsid w:val="000D7DAE"/>
    <w:tblPr>
      <w:tblStyleRowBandSize w:val="1"/>
      <w:tblStyleColBandSize w:val="1"/>
      <w:tblInd w:w="0" w:type="dxa"/>
      <w:tblBorders>
        <w:top w:val="single" w:sz="8" w:space="0" w:color="E5E2E0" w:themeColor="accent4" w:themeTint="BF"/>
        <w:left w:val="single" w:sz="8" w:space="0" w:color="E5E2E0" w:themeColor="accent4" w:themeTint="BF"/>
        <w:bottom w:val="single" w:sz="8" w:space="0" w:color="E5E2E0" w:themeColor="accent4" w:themeTint="BF"/>
        <w:right w:val="single" w:sz="8" w:space="0" w:color="E5E2E0" w:themeColor="accent4" w:themeTint="BF"/>
        <w:insideH w:val="single" w:sz="8" w:space="0" w:color="E5E2E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2E0" w:themeColor="accent4" w:themeTint="BF"/>
          <w:left w:val="single" w:sz="8" w:space="0" w:color="E5E2E0" w:themeColor="accent4" w:themeTint="BF"/>
          <w:bottom w:val="single" w:sz="8" w:space="0" w:color="E5E2E0" w:themeColor="accent4" w:themeTint="BF"/>
          <w:right w:val="single" w:sz="8" w:space="0" w:color="E5E2E0" w:themeColor="accent4" w:themeTint="BF"/>
          <w:insideH w:val="nil"/>
          <w:insideV w:val="nil"/>
        </w:tcBorders>
        <w:shd w:val="clear" w:color="auto" w:fill="DDD9D6" w:themeFill="accent4"/>
      </w:tcPr>
    </w:tblStylePr>
    <w:tblStylePr w:type="lastRow">
      <w:pPr>
        <w:spacing w:before="0" w:after="0" w:line="240" w:lineRule="auto"/>
      </w:pPr>
      <w:rPr>
        <w:b/>
        <w:bCs/>
      </w:rPr>
      <w:tblPr/>
      <w:tcPr>
        <w:tcBorders>
          <w:top w:val="double" w:sz="6" w:space="0" w:color="E5E2E0" w:themeColor="accent4" w:themeTint="BF"/>
          <w:left w:val="single" w:sz="8" w:space="0" w:color="E5E2E0" w:themeColor="accent4" w:themeTint="BF"/>
          <w:bottom w:val="single" w:sz="8" w:space="0" w:color="E5E2E0" w:themeColor="accent4" w:themeTint="BF"/>
          <w:right w:val="single" w:sz="8" w:space="0" w:color="E5E2E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6F5F4" w:themeFill="accent4" w:themeFillTint="3F"/>
      </w:tcPr>
    </w:tblStylePr>
    <w:tblStylePr w:type="band1Horz">
      <w:tblPr/>
      <w:tcPr>
        <w:tcBorders>
          <w:insideH w:val="nil"/>
          <w:insideV w:val="nil"/>
        </w:tcBorders>
        <w:shd w:val="clear" w:color="auto" w:fill="F6F5F4"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D7DAE"/>
    <w:rPr>
      <w:sz w:val="16"/>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D7DAE"/>
    <w:tblPr>
      <w:tblStyleRowBandSize w:val="1"/>
      <w:tblStyleColBandSize w:val="1"/>
      <w:tblInd w:w="0" w:type="dxa"/>
      <w:tblBorders>
        <w:top w:val="single" w:sz="8" w:space="0" w:color="B9B1A7" w:themeColor="accent1" w:themeTint="BF"/>
        <w:left w:val="single" w:sz="8" w:space="0" w:color="B9B1A7" w:themeColor="accent1" w:themeTint="BF"/>
        <w:bottom w:val="single" w:sz="8" w:space="0" w:color="B9B1A7" w:themeColor="accent1" w:themeTint="BF"/>
        <w:right w:val="single" w:sz="8" w:space="0" w:color="B9B1A7" w:themeColor="accent1" w:themeTint="BF"/>
        <w:insideH w:val="single" w:sz="8" w:space="0" w:color="B9B1A7"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9B1A7" w:themeColor="accent1" w:themeTint="BF"/>
          <w:left w:val="single" w:sz="8" w:space="0" w:color="B9B1A7" w:themeColor="accent1" w:themeTint="BF"/>
          <w:bottom w:val="single" w:sz="8" w:space="0" w:color="B9B1A7" w:themeColor="accent1" w:themeTint="BF"/>
          <w:right w:val="single" w:sz="8" w:space="0" w:color="B9B1A7" w:themeColor="accent1" w:themeTint="BF"/>
          <w:insideH w:val="nil"/>
          <w:insideV w:val="nil"/>
        </w:tcBorders>
        <w:shd w:val="clear" w:color="auto" w:fill="A2978A" w:themeFill="accent1"/>
      </w:tcPr>
    </w:tblStylePr>
    <w:tblStylePr w:type="lastRow">
      <w:pPr>
        <w:spacing w:before="0" w:after="0" w:line="240" w:lineRule="auto"/>
      </w:pPr>
      <w:rPr>
        <w:b/>
        <w:bCs/>
      </w:rPr>
      <w:tblPr/>
      <w:tcPr>
        <w:tcBorders>
          <w:top w:val="double" w:sz="6" w:space="0" w:color="B9B1A7" w:themeColor="accent1" w:themeTint="BF"/>
          <w:left w:val="single" w:sz="8" w:space="0" w:color="B9B1A7" w:themeColor="accent1" w:themeTint="BF"/>
          <w:bottom w:val="single" w:sz="8" w:space="0" w:color="B9B1A7" w:themeColor="accent1" w:themeTint="BF"/>
          <w:right w:val="single" w:sz="8" w:space="0" w:color="B9B1A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5E2" w:themeFill="accent1" w:themeFillTint="3F"/>
      </w:tcPr>
    </w:tblStylePr>
    <w:tblStylePr w:type="band1Horz">
      <w:tblPr/>
      <w:tcPr>
        <w:tcBorders>
          <w:insideH w:val="nil"/>
          <w:insideV w:val="nil"/>
        </w:tcBorders>
        <w:shd w:val="clear" w:color="auto" w:fill="E8E5E2"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0D7D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D7DAE"/>
    <w:tblPr>
      <w:tblStyleRowBandSize w:val="1"/>
      <w:tblStyleColBandSize w:val="1"/>
      <w:tblInd w:w="0" w:type="dxa"/>
      <w:tblBorders>
        <w:top w:val="single" w:sz="8" w:space="0" w:color="A2978A" w:themeColor="accent1"/>
        <w:left w:val="single" w:sz="8" w:space="0" w:color="A2978A" w:themeColor="accent1"/>
        <w:bottom w:val="single" w:sz="8" w:space="0" w:color="A2978A" w:themeColor="accent1"/>
        <w:right w:val="single" w:sz="8" w:space="0" w:color="A2978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978A" w:themeFill="accent1"/>
      </w:tcPr>
    </w:tblStylePr>
    <w:tblStylePr w:type="lastRow">
      <w:pPr>
        <w:spacing w:before="0" w:after="0" w:line="240" w:lineRule="auto"/>
      </w:pPr>
      <w:rPr>
        <w:b/>
        <w:bCs/>
      </w:rPr>
      <w:tblPr/>
      <w:tcPr>
        <w:tcBorders>
          <w:top w:val="double" w:sz="6" w:space="0" w:color="A2978A" w:themeColor="accent1"/>
          <w:left w:val="single" w:sz="8" w:space="0" w:color="A2978A" w:themeColor="accent1"/>
          <w:bottom w:val="single" w:sz="8" w:space="0" w:color="A2978A" w:themeColor="accent1"/>
          <w:right w:val="single" w:sz="8" w:space="0" w:color="A2978A" w:themeColor="accent1"/>
        </w:tcBorders>
      </w:tcPr>
    </w:tblStylePr>
    <w:tblStylePr w:type="firstCol">
      <w:rPr>
        <w:b/>
        <w:bCs/>
      </w:rPr>
    </w:tblStylePr>
    <w:tblStylePr w:type="lastCol">
      <w:rPr>
        <w:b/>
        <w:bCs/>
      </w:rPr>
    </w:tblStylePr>
    <w:tblStylePr w:type="band1Vert">
      <w:tblPr/>
      <w:tcPr>
        <w:tcBorders>
          <w:top w:val="single" w:sz="8" w:space="0" w:color="A2978A" w:themeColor="accent1"/>
          <w:left w:val="single" w:sz="8" w:space="0" w:color="A2978A" w:themeColor="accent1"/>
          <w:bottom w:val="single" w:sz="8" w:space="0" w:color="A2978A" w:themeColor="accent1"/>
          <w:right w:val="single" w:sz="8" w:space="0" w:color="A2978A" w:themeColor="accent1"/>
        </w:tcBorders>
      </w:tcPr>
    </w:tblStylePr>
    <w:tblStylePr w:type="band1Horz">
      <w:tblPr/>
      <w:tcPr>
        <w:tcBorders>
          <w:top w:val="single" w:sz="8" w:space="0" w:color="A2978A" w:themeColor="accent1"/>
          <w:left w:val="single" w:sz="8" w:space="0" w:color="A2978A" w:themeColor="accent1"/>
          <w:bottom w:val="single" w:sz="8" w:space="0" w:color="A2978A" w:themeColor="accent1"/>
          <w:right w:val="single" w:sz="8" w:space="0" w:color="A2978A" w:themeColor="accent1"/>
        </w:tcBorders>
      </w:tcPr>
    </w:tblStylePr>
  </w:style>
  <w:style w:type="paragraph" w:customStyle="1" w:styleId="SectionHeading">
    <w:name w:val="Section Heading"/>
    <w:basedOn w:val="Heading1"/>
    <w:next w:val="BodyText"/>
    <w:uiPriority w:val="12"/>
    <w:qFormat/>
    <w:rsid w:val="0054330C"/>
    <w:pPr>
      <w:pageBreakBefore/>
      <w:framePr w:w="10478" w:wrap="notBeside" w:vAnchor="page" w:hAnchor="margin" w:y="1135"/>
      <w:spacing w:line="720" w:lineRule="exact"/>
    </w:pPr>
    <w:rPr>
      <w:sz w:val="72"/>
    </w:rPr>
  </w:style>
  <w:style w:type="paragraph" w:customStyle="1" w:styleId="Logo">
    <w:name w:val="Logo"/>
    <w:basedOn w:val="Normal"/>
    <w:next w:val="BodyText"/>
    <w:uiPriority w:val="15"/>
    <w:unhideWhenUsed/>
    <w:qFormat/>
    <w:rsid w:val="000B3C73"/>
    <w:pPr>
      <w:spacing w:line="204" w:lineRule="auto"/>
      <w:jc w:val="right"/>
    </w:pPr>
    <w:rPr>
      <w:rFonts w:ascii="PwC_Logo" w:hAnsi="PwC_Logo"/>
      <w:sz w:val="48"/>
      <w:szCs w:val="48"/>
    </w:rPr>
  </w:style>
  <w:style w:type="paragraph" w:styleId="ListNumber2">
    <w:name w:val="List Number 2"/>
    <w:basedOn w:val="Normal"/>
    <w:uiPriority w:val="14"/>
    <w:rsid w:val="00ED73E5"/>
    <w:pPr>
      <w:numPr>
        <w:ilvl w:val="1"/>
        <w:numId w:val="15"/>
      </w:numPr>
    </w:pPr>
  </w:style>
  <w:style w:type="paragraph" w:styleId="ListNumber3">
    <w:name w:val="List Number 3"/>
    <w:basedOn w:val="Normal"/>
    <w:uiPriority w:val="14"/>
    <w:rsid w:val="00ED73E5"/>
    <w:pPr>
      <w:numPr>
        <w:ilvl w:val="2"/>
        <w:numId w:val="15"/>
      </w:numPr>
    </w:pPr>
  </w:style>
  <w:style w:type="table" w:customStyle="1" w:styleId="PwCTable1">
    <w:name w:val="PwC Table 1"/>
    <w:basedOn w:val="TableNormal"/>
    <w:uiPriority w:val="99"/>
    <w:qFormat/>
    <w:rsid w:val="007746EB"/>
    <w:rPr>
      <w:sz w:val="18"/>
      <w:szCs w:val="22"/>
    </w:rPr>
    <w:tblPr>
      <w:tblStyleRowBandSize w:val="1"/>
      <w:tblInd w:w="0" w:type="dxa"/>
      <w:tblBorders>
        <w:bottom w:val="single" w:sz="4" w:space="0" w:color="A2978A" w:themeColor="accent1"/>
        <w:insideH w:val="single" w:sz="4" w:space="0" w:color="A2978A"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A2978A" w:themeColor="accent1"/>
        <w:sz w:val="18"/>
      </w:rPr>
      <w:tblPr/>
      <w:tcPr>
        <w:tcBorders>
          <w:top w:val="nil"/>
          <w:left w:val="nil"/>
          <w:bottom w:val="single" w:sz="8" w:space="0" w:color="00011F" w:themeColor="text2"/>
          <w:right w:val="nil"/>
          <w:insideH w:val="nil"/>
          <w:insideV w:val="nil"/>
          <w:tl2br w:val="nil"/>
          <w:tr2bl w:val="nil"/>
        </w:tcBorders>
      </w:tcPr>
    </w:tblStylePr>
    <w:tblStylePr w:type="lastRow">
      <w:tblPr/>
      <w:tcPr>
        <w:tcBorders>
          <w:top w:val="nil"/>
          <w:left w:val="nil"/>
          <w:bottom w:val="single" w:sz="4" w:space="0" w:color="A2978A"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rsid w:val="00ED73E5"/>
    <w:pPr>
      <w:numPr>
        <w:numId w:val="11"/>
      </w:numPr>
    </w:pPr>
  </w:style>
  <w:style w:type="numbering" w:customStyle="1" w:styleId="PwCListNumbers1">
    <w:name w:val="PwC List Numbers 1"/>
    <w:uiPriority w:val="99"/>
    <w:rsid w:val="00ED73E5"/>
    <w:pPr>
      <w:numPr>
        <w:numId w:val="15"/>
      </w:numPr>
    </w:pPr>
  </w:style>
  <w:style w:type="paragraph" w:styleId="ListBullet4">
    <w:name w:val="List Bullet 4"/>
    <w:basedOn w:val="Normal"/>
    <w:uiPriority w:val="14"/>
    <w:semiHidden/>
    <w:unhideWhenUsed/>
    <w:rsid w:val="00ED73E5"/>
    <w:pPr>
      <w:numPr>
        <w:ilvl w:val="3"/>
        <w:numId w:val="11"/>
      </w:numPr>
    </w:pPr>
  </w:style>
  <w:style w:type="paragraph" w:styleId="ListContinue">
    <w:name w:val="List Continue"/>
    <w:basedOn w:val="Normal"/>
    <w:uiPriority w:val="14"/>
    <w:unhideWhenUsed/>
    <w:rsid w:val="00EE0C5B"/>
    <w:pPr>
      <w:ind w:left="397"/>
    </w:pPr>
  </w:style>
  <w:style w:type="paragraph" w:styleId="ListContinue2">
    <w:name w:val="List Continue 2"/>
    <w:basedOn w:val="Normal"/>
    <w:uiPriority w:val="14"/>
    <w:unhideWhenUsed/>
    <w:rsid w:val="00EE0C5B"/>
    <w:pPr>
      <w:ind w:left="794"/>
    </w:pPr>
  </w:style>
  <w:style w:type="paragraph" w:styleId="List3">
    <w:name w:val="List 3"/>
    <w:basedOn w:val="Normal"/>
    <w:uiPriority w:val="14"/>
    <w:rsid w:val="00EE0C5B"/>
    <w:pPr>
      <w:ind w:left="1191" w:hanging="397"/>
    </w:pPr>
  </w:style>
  <w:style w:type="paragraph" w:styleId="List4">
    <w:name w:val="List 4"/>
    <w:basedOn w:val="Normal"/>
    <w:uiPriority w:val="14"/>
    <w:semiHidden/>
    <w:unhideWhenUsed/>
    <w:rsid w:val="00EE0C5B"/>
    <w:pPr>
      <w:ind w:left="1588" w:hanging="397"/>
    </w:pPr>
  </w:style>
  <w:style w:type="paragraph" w:styleId="List5">
    <w:name w:val="List 5"/>
    <w:basedOn w:val="Normal"/>
    <w:uiPriority w:val="14"/>
    <w:semiHidden/>
    <w:unhideWhenUsed/>
    <w:rsid w:val="00EE0C5B"/>
    <w:pPr>
      <w:ind w:left="1985" w:hanging="397"/>
    </w:pPr>
  </w:style>
  <w:style w:type="paragraph" w:styleId="ListContinue3">
    <w:name w:val="List Continue 3"/>
    <w:basedOn w:val="Normal"/>
    <w:uiPriority w:val="14"/>
    <w:unhideWhenUsed/>
    <w:rsid w:val="003B26A2"/>
    <w:pPr>
      <w:ind w:left="1191"/>
    </w:pPr>
  </w:style>
  <w:style w:type="paragraph" w:styleId="ListContinue4">
    <w:name w:val="List Continue 4"/>
    <w:basedOn w:val="Normal"/>
    <w:uiPriority w:val="14"/>
    <w:semiHidden/>
    <w:unhideWhenUsed/>
    <w:rsid w:val="003B26A2"/>
    <w:pPr>
      <w:ind w:left="1588"/>
    </w:pPr>
  </w:style>
  <w:style w:type="paragraph" w:styleId="ListContinue5">
    <w:name w:val="List Continue 5"/>
    <w:basedOn w:val="Normal"/>
    <w:uiPriority w:val="14"/>
    <w:semiHidden/>
    <w:unhideWhenUsed/>
    <w:rsid w:val="003B26A2"/>
    <w:pPr>
      <w:ind w:left="1985"/>
    </w:pPr>
  </w:style>
  <w:style w:type="paragraph" w:styleId="ListNumber4">
    <w:name w:val="List Number 4"/>
    <w:basedOn w:val="Normal"/>
    <w:uiPriority w:val="14"/>
    <w:semiHidden/>
    <w:unhideWhenUsed/>
    <w:rsid w:val="00ED73E5"/>
    <w:pPr>
      <w:numPr>
        <w:ilvl w:val="3"/>
        <w:numId w:val="15"/>
      </w:numPr>
    </w:pPr>
  </w:style>
  <w:style w:type="paragraph" w:styleId="ListNumber5">
    <w:name w:val="List Number 5"/>
    <w:basedOn w:val="Normal"/>
    <w:uiPriority w:val="14"/>
    <w:semiHidden/>
    <w:unhideWhenUsed/>
    <w:rsid w:val="00ED73E5"/>
    <w:pPr>
      <w:numPr>
        <w:ilvl w:val="4"/>
        <w:numId w:val="15"/>
      </w:numPr>
    </w:pPr>
  </w:style>
  <w:style w:type="paragraph" w:styleId="ListBullet5">
    <w:name w:val="List Bullet 5"/>
    <w:basedOn w:val="Normal"/>
    <w:uiPriority w:val="14"/>
    <w:semiHidden/>
    <w:unhideWhenUsed/>
    <w:rsid w:val="00ED73E5"/>
    <w:pPr>
      <w:numPr>
        <w:ilvl w:val="4"/>
        <w:numId w:val="11"/>
      </w:numPr>
    </w:pPr>
  </w:style>
  <w:style w:type="paragraph" w:styleId="List2">
    <w:name w:val="List 2"/>
    <w:basedOn w:val="Normal"/>
    <w:uiPriority w:val="14"/>
    <w:rsid w:val="00EE0C5B"/>
    <w:pPr>
      <w:ind w:left="794" w:hanging="397"/>
    </w:pPr>
  </w:style>
  <w:style w:type="paragraph" w:styleId="List">
    <w:name w:val="List"/>
    <w:basedOn w:val="Normal"/>
    <w:uiPriority w:val="14"/>
    <w:rsid w:val="00EE0C5B"/>
    <w:pPr>
      <w:ind w:left="397" w:hanging="397"/>
    </w:pPr>
  </w:style>
  <w:style w:type="paragraph" w:styleId="BalloonText">
    <w:name w:val="Balloon Text"/>
    <w:basedOn w:val="Normal"/>
    <w:link w:val="BalloonTextChar"/>
    <w:uiPriority w:val="99"/>
    <w:semiHidden/>
    <w:unhideWhenUsed/>
    <w:rsid w:val="00BC3EAD"/>
    <w:rPr>
      <w:rFonts w:ascii="Tahoma" w:hAnsi="Tahoma" w:cs="Tahoma"/>
      <w:sz w:val="16"/>
      <w:szCs w:val="16"/>
    </w:rPr>
  </w:style>
  <w:style w:type="character" w:customStyle="1" w:styleId="BalloonTextChar">
    <w:name w:val="Balloon Text Char"/>
    <w:basedOn w:val="DefaultParagraphFont"/>
    <w:link w:val="BalloonText"/>
    <w:uiPriority w:val="99"/>
    <w:semiHidden/>
    <w:rsid w:val="00BC3EAD"/>
    <w:rPr>
      <w:rFonts w:ascii="Tahoma" w:hAnsi="Tahoma" w:cs="Tahoma"/>
      <w:sz w:val="16"/>
      <w:szCs w:val="16"/>
      <w:lang w:val="en-US"/>
    </w:rPr>
  </w:style>
  <w:style w:type="character" w:styleId="CommentReference">
    <w:name w:val="annotation reference"/>
    <w:basedOn w:val="DefaultParagraphFont"/>
    <w:uiPriority w:val="99"/>
    <w:semiHidden/>
    <w:unhideWhenUsed/>
    <w:rsid w:val="00B45CAB"/>
    <w:rPr>
      <w:sz w:val="16"/>
      <w:szCs w:val="16"/>
    </w:rPr>
  </w:style>
  <w:style w:type="paragraph" w:styleId="CommentText">
    <w:name w:val="annotation text"/>
    <w:basedOn w:val="Normal"/>
    <w:link w:val="CommentTextChar"/>
    <w:uiPriority w:val="99"/>
    <w:semiHidden/>
    <w:unhideWhenUsed/>
    <w:rsid w:val="00B45CAB"/>
    <w:rPr>
      <w:sz w:val="20"/>
      <w:szCs w:val="20"/>
    </w:rPr>
  </w:style>
  <w:style w:type="character" w:customStyle="1" w:styleId="CommentTextChar">
    <w:name w:val="Comment Text Char"/>
    <w:basedOn w:val="DefaultParagraphFont"/>
    <w:link w:val="CommentText"/>
    <w:uiPriority w:val="99"/>
    <w:semiHidden/>
    <w:rsid w:val="00B45CAB"/>
    <w:rPr>
      <w:sz w:val="20"/>
      <w:szCs w:val="20"/>
      <w:lang w:val="en-US"/>
    </w:rPr>
  </w:style>
  <w:style w:type="paragraph" w:styleId="CommentSubject">
    <w:name w:val="annotation subject"/>
    <w:basedOn w:val="CommentText"/>
    <w:next w:val="CommentText"/>
    <w:link w:val="CommentSubjectChar"/>
    <w:uiPriority w:val="99"/>
    <w:semiHidden/>
    <w:unhideWhenUsed/>
    <w:rsid w:val="00B45CAB"/>
    <w:rPr>
      <w:b/>
    </w:rPr>
  </w:style>
  <w:style w:type="character" w:customStyle="1" w:styleId="CommentSubjectChar">
    <w:name w:val="Comment Subject Char"/>
    <w:basedOn w:val="CommentTextChar"/>
    <w:link w:val="CommentSubject"/>
    <w:uiPriority w:val="99"/>
    <w:semiHidden/>
    <w:rsid w:val="00B45CAB"/>
    <w:rPr>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PwC Print">
  <a:themeElements>
    <a:clrScheme name="PwC Print Aubergine">
      <a:dk1>
        <a:srgbClr val="000000"/>
      </a:dk1>
      <a:lt1>
        <a:srgbClr val="FFFFFF"/>
      </a:lt1>
      <a:dk2>
        <a:srgbClr val="00011F"/>
      </a:dk2>
      <a:lt2>
        <a:srgbClr val="FFFFFF"/>
      </a:lt2>
      <a:accent1>
        <a:srgbClr val="A2978A"/>
      </a:accent1>
      <a:accent2>
        <a:srgbClr val="AA9F98"/>
      </a:accent2>
      <a:accent3>
        <a:srgbClr val="CCC5C1"/>
      </a:accent3>
      <a:accent4>
        <a:srgbClr val="DDD9D6"/>
      </a:accent4>
      <a:accent5>
        <a:srgbClr val="EEECEA"/>
      </a:accent5>
      <a:accent6>
        <a:srgbClr val="00011F"/>
      </a:accent6>
      <a:hlink>
        <a:srgbClr val="564242"/>
      </a:hlink>
      <a:folHlink>
        <a:srgbClr val="1B1112"/>
      </a:folHlink>
    </a:clrScheme>
    <a:fontScheme name="Pw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BEICHENBER001</dc:creator>
  <cp:keywords/>
  <dc:description/>
  <cp:lastModifiedBy>Katrina Blasi</cp:lastModifiedBy>
  <cp:revision>2</cp:revision>
  <cp:lastPrinted>2012-03-28T22:14:00Z</cp:lastPrinted>
  <dcterms:created xsi:type="dcterms:W3CDTF">2012-09-14T15:51:00Z</dcterms:created>
  <dcterms:modified xsi:type="dcterms:W3CDTF">2012-09-14T15:51:00Z</dcterms:modified>
</cp:coreProperties>
</file>