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913" w:rsidRDefault="00FB7436" w:rsidP="00A02913">
      <w:pPr>
        <w:spacing w:line="360" w:lineRule="auto"/>
        <w:rPr>
          <w:rFonts w:ascii="Georgia" w:hAnsi="Georgia"/>
          <w:b/>
        </w:rPr>
      </w:pPr>
      <w:r w:rsidRPr="00FB7436">
        <w:rPr>
          <w:rFonts w:ascii="Georgia" w:hAnsi="Georgia"/>
          <w:b/>
        </w:rPr>
        <w:t>Summer interns hel</w:t>
      </w:r>
      <w:r w:rsidR="00A02913">
        <w:rPr>
          <w:rFonts w:ascii="Georgia" w:hAnsi="Georgia"/>
          <w:b/>
        </w:rPr>
        <w:t>p uplift a nation and its youth</w:t>
      </w:r>
    </w:p>
    <w:p w:rsidR="00FB7436" w:rsidRDefault="00A02913" w:rsidP="00231189">
      <w:pPr>
        <w:spacing w:line="360" w:lineRule="auto"/>
        <w:rPr>
          <w:rFonts w:ascii="Georgia" w:hAnsi="Georgia"/>
          <w:b/>
        </w:rPr>
      </w:pPr>
      <w:r>
        <w:rPr>
          <w:rFonts w:ascii="Georgia" w:hAnsi="Georgia"/>
          <w:b/>
        </w:rPr>
        <w:t>Issue 27 / 2013</w:t>
      </w:r>
    </w:p>
    <w:p w:rsidR="0018799E" w:rsidRPr="00BB034F" w:rsidRDefault="009F124E" w:rsidP="00231189">
      <w:pPr>
        <w:spacing w:line="360" w:lineRule="auto"/>
        <w:rPr>
          <w:rFonts w:ascii="Georgia" w:hAnsi="Georgia"/>
        </w:rPr>
      </w:pPr>
      <w:r w:rsidRPr="00BB034F">
        <w:rPr>
          <w:rFonts w:ascii="Georgia" w:hAnsi="Georgia"/>
        </w:rPr>
        <w:t>Having a great career and doing some good in the world isn’t</w:t>
      </w:r>
      <w:r w:rsidR="002F331B">
        <w:rPr>
          <w:rFonts w:ascii="Georgia" w:hAnsi="Georgia"/>
        </w:rPr>
        <w:t xml:space="preserve"> an </w:t>
      </w:r>
      <w:r w:rsidRPr="00BB034F">
        <w:rPr>
          <w:rFonts w:ascii="Georgia" w:hAnsi="Georgia"/>
        </w:rPr>
        <w:t>impossible</w:t>
      </w:r>
      <w:r w:rsidR="00BB034F" w:rsidRPr="00BB034F">
        <w:rPr>
          <w:rFonts w:ascii="Georgia" w:hAnsi="Georgia"/>
        </w:rPr>
        <w:t xml:space="preserve"> feat</w:t>
      </w:r>
      <w:r w:rsidR="002F4EBB" w:rsidRPr="00BB034F">
        <w:rPr>
          <w:rFonts w:ascii="Georgia" w:hAnsi="Georgia"/>
        </w:rPr>
        <w:t xml:space="preserve">. </w:t>
      </w:r>
      <w:r w:rsidR="00911D16" w:rsidRPr="00BB034F">
        <w:rPr>
          <w:rFonts w:ascii="Georgia" w:hAnsi="Georgia"/>
        </w:rPr>
        <w:t>This summer, f</w:t>
      </w:r>
      <w:r w:rsidR="002F4EBB" w:rsidRPr="00BB034F">
        <w:rPr>
          <w:rFonts w:ascii="Georgia" w:hAnsi="Georgia"/>
        </w:rPr>
        <w:t>or some</w:t>
      </w:r>
      <w:r w:rsidR="00911D16" w:rsidRPr="00BB034F">
        <w:rPr>
          <w:rFonts w:ascii="Georgia" w:hAnsi="Georgia"/>
        </w:rPr>
        <w:t xml:space="preserve"> of our people and interns, </w:t>
      </w:r>
      <w:r w:rsidRPr="00BB034F">
        <w:rPr>
          <w:rFonts w:ascii="Georgia" w:hAnsi="Georgia"/>
        </w:rPr>
        <w:t xml:space="preserve">making a difference in people’s lives </w:t>
      </w:r>
      <w:r w:rsidR="00911D16" w:rsidRPr="00BB034F">
        <w:rPr>
          <w:rFonts w:ascii="Georgia" w:hAnsi="Georgia"/>
        </w:rPr>
        <w:t>was</w:t>
      </w:r>
      <w:r w:rsidR="002F4EBB" w:rsidRPr="00BB034F">
        <w:rPr>
          <w:rFonts w:ascii="Georgia" w:hAnsi="Georgia"/>
        </w:rPr>
        <w:t xml:space="preserve"> part of their job.  </w:t>
      </w:r>
    </w:p>
    <w:p w:rsidR="0018799E" w:rsidRDefault="00911D16" w:rsidP="00231189">
      <w:pPr>
        <w:spacing w:line="360" w:lineRule="auto"/>
        <w:rPr>
          <w:rFonts w:ascii="Georgia" w:hAnsi="Georgia"/>
        </w:rPr>
      </w:pPr>
      <w:r w:rsidRPr="00231189">
        <w:rPr>
          <w:rFonts w:ascii="Georgia" w:hAnsi="Georgia"/>
        </w:rPr>
        <w:t>In July</w:t>
      </w:r>
      <w:r w:rsidR="002F4EBB" w:rsidRPr="00231189">
        <w:rPr>
          <w:rFonts w:ascii="Georgia" w:hAnsi="Georgia"/>
        </w:rPr>
        <w:t>,</w:t>
      </w:r>
      <w:r w:rsidR="00333EFB">
        <w:rPr>
          <w:rFonts w:ascii="Georgia" w:hAnsi="Georgia"/>
        </w:rPr>
        <w:t xml:space="preserve"> 146</w:t>
      </w:r>
      <w:r w:rsidR="000C40E2" w:rsidRPr="00231189">
        <w:rPr>
          <w:rFonts w:ascii="Georgia" w:hAnsi="Georgia"/>
        </w:rPr>
        <w:t xml:space="preserve"> interns traveled to Belize City with</w:t>
      </w:r>
      <w:r w:rsidR="000303C1" w:rsidRPr="00231189">
        <w:rPr>
          <w:rFonts w:ascii="Georgia" w:hAnsi="Georgia"/>
        </w:rPr>
        <w:t xml:space="preserve"> PwC </w:t>
      </w:r>
      <w:r w:rsidR="000C40E2" w:rsidRPr="00231189">
        <w:rPr>
          <w:rFonts w:ascii="Georgia" w:hAnsi="Georgia"/>
        </w:rPr>
        <w:t>partners and</w:t>
      </w:r>
      <w:r w:rsidR="002F4EBB" w:rsidRPr="00231189">
        <w:rPr>
          <w:rFonts w:ascii="Georgia" w:hAnsi="Georgia"/>
        </w:rPr>
        <w:t xml:space="preserve"> staff to </w:t>
      </w:r>
      <w:r w:rsidR="004A0E27" w:rsidRPr="00231189">
        <w:rPr>
          <w:rFonts w:ascii="Georgia" w:hAnsi="Georgia"/>
        </w:rPr>
        <w:t>help</w:t>
      </w:r>
      <w:r w:rsidR="002F4EBB" w:rsidRPr="00231189">
        <w:rPr>
          <w:rFonts w:ascii="Georgia" w:hAnsi="Georgia"/>
        </w:rPr>
        <w:t xml:space="preserve"> </w:t>
      </w:r>
      <w:r w:rsidR="0018799E" w:rsidRPr="00231189">
        <w:rPr>
          <w:rFonts w:ascii="Georgia" w:hAnsi="Georgia"/>
        </w:rPr>
        <w:t xml:space="preserve">build a better future for </w:t>
      </w:r>
      <w:r w:rsidR="000303C1" w:rsidRPr="00231189">
        <w:rPr>
          <w:rFonts w:ascii="Georgia" w:hAnsi="Georgia"/>
        </w:rPr>
        <w:t xml:space="preserve">the people of </w:t>
      </w:r>
      <w:r w:rsidR="0018799E" w:rsidRPr="00231189">
        <w:rPr>
          <w:rFonts w:ascii="Georgia" w:hAnsi="Georgia"/>
        </w:rPr>
        <w:t>Belize</w:t>
      </w:r>
      <w:r w:rsidR="004A0E27" w:rsidRPr="00231189">
        <w:rPr>
          <w:rFonts w:ascii="Georgia" w:hAnsi="Georgia"/>
        </w:rPr>
        <w:t xml:space="preserve">. Now in its sixth year, </w:t>
      </w:r>
      <w:hyperlink r:id="rId8" w:history="1">
        <w:r w:rsidR="004A0E27" w:rsidRPr="00207C5C">
          <w:rPr>
            <w:rStyle w:val="Hyperlink"/>
            <w:rFonts w:ascii="Georgia" w:hAnsi="Georgia"/>
            <w:i/>
          </w:rPr>
          <w:t>Project Belize</w:t>
        </w:r>
      </w:hyperlink>
      <w:r w:rsidR="004A0E27" w:rsidRPr="00231189">
        <w:rPr>
          <w:rFonts w:ascii="Georgia" w:hAnsi="Georgia"/>
        </w:rPr>
        <w:t xml:space="preserve">, a key part of </w:t>
      </w:r>
      <w:r w:rsidR="00AD4E49" w:rsidRPr="00231189">
        <w:rPr>
          <w:rFonts w:ascii="Georgia" w:hAnsi="Georgia"/>
        </w:rPr>
        <w:t>the firm’s</w:t>
      </w:r>
      <w:r w:rsidR="004A0E27" w:rsidRPr="00231189">
        <w:rPr>
          <w:rFonts w:ascii="Georgia" w:hAnsi="Georgia"/>
        </w:rPr>
        <w:t xml:space="preserve"> </w:t>
      </w:r>
      <w:hyperlink r:id="rId9" w:history="1">
        <w:r w:rsidR="004A0E27" w:rsidRPr="00207C5C">
          <w:rPr>
            <w:rStyle w:val="Hyperlink"/>
            <w:rFonts w:ascii="Georgia" w:hAnsi="Georgia"/>
            <w:i/>
          </w:rPr>
          <w:t>Earn Your Future</w:t>
        </w:r>
      </w:hyperlink>
      <w:r w:rsidR="004A0E27" w:rsidRPr="00231189">
        <w:rPr>
          <w:rFonts w:ascii="Georgia" w:hAnsi="Georgia"/>
        </w:rPr>
        <w:t xml:space="preserve"> </w:t>
      </w:r>
      <w:r w:rsidR="00207C5C">
        <w:rPr>
          <w:rFonts w:ascii="Georgia" w:hAnsi="Georgia"/>
        </w:rPr>
        <w:t>initiative</w:t>
      </w:r>
      <w:r w:rsidR="004A0E27" w:rsidRPr="00231189">
        <w:rPr>
          <w:rFonts w:ascii="Georgia" w:hAnsi="Georgia"/>
        </w:rPr>
        <w:t xml:space="preserve">, provides </w:t>
      </w:r>
      <w:r w:rsidR="000303C1" w:rsidRPr="00231189">
        <w:rPr>
          <w:rFonts w:ascii="Georgia" w:hAnsi="Georgia"/>
        </w:rPr>
        <w:t xml:space="preserve">mentoring, scholarships and </w:t>
      </w:r>
      <w:r w:rsidR="0018799E" w:rsidRPr="00231189">
        <w:rPr>
          <w:rFonts w:ascii="Georgia" w:hAnsi="Georgia"/>
        </w:rPr>
        <w:t>financial literacy education</w:t>
      </w:r>
      <w:r w:rsidR="000303C1" w:rsidRPr="00231189">
        <w:rPr>
          <w:rFonts w:ascii="Georgia" w:hAnsi="Georgia"/>
        </w:rPr>
        <w:t xml:space="preserve"> </w:t>
      </w:r>
      <w:r w:rsidR="0018799E" w:rsidRPr="00231189">
        <w:rPr>
          <w:rFonts w:ascii="Georgia" w:hAnsi="Georgia"/>
        </w:rPr>
        <w:t xml:space="preserve">to parents, educators and </w:t>
      </w:r>
      <w:r w:rsidR="004B68F8" w:rsidRPr="00231189">
        <w:rPr>
          <w:rFonts w:ascii="Georgia" w:hAnsi="Georgia"/>
        </w:rPr>
        <w:t>students</w:t>
      </w:r>
      <w:r w:rsidR="000303C1" w:rsidRPr="00231189">
        <w:rPr>
          <w:rFonts w:ascii="Georgia" w:hAnsi="Georgia"/>
        </w:rPr>
        <w:t xml:space="preserve"> in Belize City</w:t>
      </w:r>
      <w:r w:rsidR="0018799E" w:rsidRPr="00231189">
        <w:rPr>
          <w:rFonts w:ascii="Georgia" w:hAnsi="Georgia"/>
        </w:rPr>
        <w:t xml:space="preserve">. It’s a </w:t>
      </w:r>
      <w:r w:rsidR="005F2714">
        <w:rPr>
          <w:rFonts w:ascii="Georgia" w:hAnsi="Georgia"/>
        </w:rPr>
        <w:t>collaborative effort</w:t>
      </w:r>
      <w:r w:rsidR="005F2714" w:rsidRPr="00231189">
        <w:rPr>
          <w:rFonts w:ascii="Georgia" w:hAnsi="Georgia"/>
        </w:rPr>
        <w:t xml:space="preserve"> </w:t>
      </w:r>
      <w:r w:rsidR="004A0E27" w:rsidRPr="00231189">
        <w:rPr>
          <w:rFonts w:ascii="Georgia" w:hAnsi="Georgia"/>
        </w:rPr>
        <w:t xml:space="preserve">between PwC and </w:t>
      </w:r>
      <w:hyperlink r:id="rId10" w:history="1">
        <w:proofErr w:type="spellStart"/>
        <w:r w:rsidR="004A0E27" w:rsidRPr="00207C5C">
          <w:rPr>
            <w:rStyle w:val="Hyperlink"/>
            <w:rFonts w:ascii="Georgia" w:hAnsi="Georgia"/>
          </w:rPr>
          <w:t>Peacework</w:t>
        </w:r>
        <w:proofErr w:type="spellEnd"/>
      </w:hyperlink>
      <w:r w:rsidR="004A0E27" w:rsidRPr="00231189">
        <w:rPr>
          <w:rFonts w:ascii="Georgia" w:hAnsi="Georgia"/>
        </w:rPr>
        <w:t>,</w:t>
      </w:r>
      <w:r w:rsidR="00B64026" w:rsidRPr="00231189">
        <w:rPr>
          <w:rFonts w:ascii="Georgia" w:hAnsi="Georgia"/>
        </w:rPr>
        <w:t xml:space="preserve"> </w:t>
      </w:r>
      <w:r w:rsidR="0018799E" w:rsidRPr="00231189">
        <w:rPr>
          <w:rFonts w:ascii="Georgia" w:hAnsi="Georgia"/>
        </w:rPr>
        <w:t>a nonprofit org</w:t>
      </w:r>
      <w:r w:rsidR="00104968" w:rsidRPr="00231189">
        <w:rPr>
          <w:rFonts w:ascii="Georgia" w:hAnsi="Georgia"/>
        </w:rPr>
        <w:t xml:space="preserve">anization </w:t>
      </w:r>
      <w:r w:rsidR="00A97B15">
        <w:rPr>
          <w:rFonts w:ascii="Georgia" w:hAnsi="Georgia"/>
        </w:rPr>
        <w:t>that guides companies</w:t>
      </w:r>
      <w:r w:rsidR="00761527" w:rsidRPr="00231189">
        <w:rPr>
          <w:rFonts w:ascii="Georgia" w:hAnsi="Georgia"/>
        </w:rPr>
        <w:t xml:space="preserve"> </w:t>
      </w:r>
      <w:r w:rsidR="002A2C01">
        <w:rPr>
          <w:rFonts w:ascii="Georgia" w:hAnsi="Georgia"/>
        </w:rPr>
        <w:t>on ways</w:t>
      </w:r>
      <w:r w:rsidR="00A97B15">
        <w:rPr>
          <w:rFonts w:ascii="Georgia" w:hAnsi="Georgia"/>
        </w:rPr>
        <w:t xml:space="preserve"> to</w:t>
      </w:r>
      <w:r w:rsidR="002A2C01">
        <w:rPr>
          <w:rFonts w:ascii="Georgia" w:hAnsi="Georgia"/>
        </w:rPr>
        <w:t xml:space="preserve"> help</w:t>
      </w:r>
      <w:r w:rsidR="000303C1" w:rsidRPr="00231189">
        <w:rPr>
          <w:rFonts w:ascii="Georgia" w:hAnsi="Georgia"/>
        </w:rPr>
        <w:t xml:space="preserve"> alleviat</w:t>
      </w:r>
      <w:r w:rsidR="00A97B15">
        <w:rPr>
          <w:rFonts w:ascii="Georgia" w:hAnsi="Georgia"/>
        </w:rPr>
        <w:t>e</w:t>
      </w:r>
      <w:r w:rsidR="000303C1" w:rsidRPr="00231189">
        <w:rPr>
          <w:rFonts w:ascii="Georgia" w:hAnsi="Georgia"/>
        </w:rPr>
        <w:t xml:space="preserve"> poverty conditions</w:t>
      </w:r>
      <w:r w:rsidR="00104968" w:rsidRPr="00231189">
        <w:rPr>
          <w:rFonts w:ascii="Georgia" w:hAnsi="Georgia"/>
        </w:rPr>
        <w:t xml:space="preserve"> in</w:t>
      </w:r>
      <w:r w:rsidR="0018799E" w:rsidRPr="00231189">
        <w:rPr>
          <w:rFonts w:ascii="Georgia" w:hAnsi="Georgia"/>
        </w:rPr>
        <w:t xml:space="preserve"> communities around the world.</w:t>
      </w:r>
    </w:p>
    <w:p w:rsidR="00AB5547" w:rsidRPr="00231189" w:rsidRDefault="00AB5547" w:rsidP="00231189">
      <w:pPr>
        <w:spacing w:line="360" w:lineRule="auto"/>
        <w:rPr>
          <w:rFonts w:ascii="Georgia" w:hAnsi="Georgia"/>
        </w:rPr>
      </w:pPr>
    </w:p>
    <w:p w:rsidR="006C1D1E" w:rsidRPr="00231189" w:rsidRDefault="000C40E2" w:rsidP="00231189">
      <w:pPr>
        <w:spacing w:line="360" w:lineRule="auto"/>
        <w:rPr>
          <w:rFonts w:ascii="Georgia" w:hAnsi="Georgia"/>
          <w:b/>
        </w:rPr>
      </w:pPr>
      <w:r w:rsidRPr="00231189">
        <w:rPr>
          <w:rFonts w:ascii="Georgia" w:hAnsi="Georgia"/>
          <w:b/>
        </w:rPr>
        <w:t>Can f</w:t>
      </w:r>
      <w:r w:rsidR="006C1D1E" w:rsidRPr="00231189">
        <w:rPr>
          <w:rFonts w:ascii="Georgia" w:hAnsi="Georgia"/>
          <w:b/>
        </w:rPr>
        <w:t>inancial literacy</w:t>
      </w:r>
      <w:r w:rsidRPr="00231189">
        <w:rPr>
          <w:rFonts w:ascii="Georgia" w:hAnsi="Georgia"/>
          <w:b/>
          <w:i/>
        </w:rPr>
        <w:t xml:space="preserve"> really</w:t>
      </w:r>
      <w:r w:rsidRPr="00231189">
        <w:rPr>
          <w:rFonts w:ascii="Georgia" w:hAnsi="Georgia"/>
          <w:b/>
        </w:rPr>
        <w:t xml:space="preserve"> make a difference?</w:t>
      </w:r>
      <w:r w:rsidR="006C1D1E" w:rsidRPr="00231189">
        <w:rPr>
          <w:rFonts w:ascii="Georgia" w:hAnsi="Georgia"/>
          <w:b/>
        </w:rPr>
        <w:t xml:space="preserve"> You bet!</w:t>
      </w:r>
    </w:p>
    <w:p w:rsidR="009779F4" w:rsidRPr="00231189" w:rsidRDefault="00F22EB4" w:rsidP="00231189">
      <w:pPr>
        <w:spacing w:line="360" w:lineRule="auto"/>
        <w:rPr>
          <w:rFonts w:ascii="Georgia" w:hAnsi="Georgia" w:cs="Arial"/>
          <w:color w:val="000000"/>
        </w:rPr>
      </w:pPr>
      <w:r w:rsidRPr="00231189">
        <w:rPr>
          <w:rFonts w:ascii="Georgia" w:hAnsi="Georgia" w:cs="Arial"/>
          <w:color w:val="000000"/>
        </w:rPr>
        <w:t>There are m</w:t>
      </w:r>
      <w:r w:rsidR="008975AC" w:rsidRPr="00231189">
        <w:rPr>
          <w:rFonts w:ascii="Georgia" w:hAnsi="Georgia" w:cs="Arial"/>
          <w:color w:val="000000"/>
        </w:rPr>
        <w:t>any young</w:t>
      </w:r>
      <w:r w:rsidR="000C40E2" w:rsidRPr="00231189">
        <w:rPr>
          <w:rFonts w:ascii="Georgia" w:hAnsi="Georgia" w:cs="Arial"/>
          <w:color w:val="000000"/>
        </w:rPr>
        <w:t xml:space="preserve"> people in countries such as Belize</w:t>
      </w:r>
      <w:r w:rsidR="00632EF6" w:rsidRPr="00231189">
        <w:rPr>
          <w:rFonts w:ascii="Georgia" w:hAnsi="Georgia" w:cs="Arial"/>
          <w:color w:val="000000"/>
        </w:rPr>
        <w:t xml:space="preserve"> who have</w:t>
      </w:r>
      <w:r w:rsidRPr="00231189">
        <w:rPr>
          <w:rFonts w:ascii="Georgia" w:hAnsi="Georgia" w:cs="Arial"/>
          <w:color w:val="000000"/>
        </w:rPr>
        <w:t xml:space="preserve"> great ideas</w:t>
      </w:r>
      <w:r w:rsidR="000C40E2" w:rsidRPr="00231189">
        <w:rPr>
          <w:rFonts w:ascii="Georgia" w:hAnsi="Georgia" w:cs="Arial"/>
          <w:color w:val="000000"/>
        </w:rPr>
        <w:t xml:space="preserve"> on how to </w:t>
      </w:r>
      <w:r w:rsidR="00632EF6" w:rsidRPr="00231189">
        <w:rPr>
          <w:rFonts w:ascii="Georgia" w:hAnsi="Georgia" w:cs="Arial"/>
          <w:color w:val="000000"/>
        </w:rPr>
        <w:t>build a better future for themselves and their community</w:t>
      </w:r>
      <w:r w:rsidRPr="00231189">
        <w:rPr>
          <w:rFonts w:ascii="Georgia" w:hAnsi="Georgia" w:cs="Arial"/>
          <w:color w:val="000000"/>
        </w:rPr>
        <w:t xml:space="preserve">. But they </w:t>
      </w:r>
      <w:r w:rsidR="002A5178" w:rsidRPr="00231189">
        <w:rPr>
          <w:rFonts w:ascii="Georgia" w:hAnsi="Georgia" w:cs="Arial"/>
          <w:color w:val="000000"/>
        </w:rPr>
        <w:t>don’t have</w:t>
      </w:r>
      <w:r w:rsidRPr="00231189">
        <w:rPr>
          <w:rFonts w:ascii="Georgia" w:hAnsi="Georgia" w:cs="Arial"/>
          <w:color w:val="000000"/>
        </w:rPr>
        <w:t xml:space="preserve"> the </w:t>
      </w:r>
      <w:r w:rsidR="009E74EE" w:rsidRPr="00231189">
        <w:rPr>
          <w:rFonts w:ascii="Georgia" w:hAnsi="Georgia" w:cs="Arial"/>
          <w:color w:val="000000"/>
        </w:rPr>
        <w:t xml:space="preserve">business </w:t>
      </w:r>
      <w:r w:rsidR="00346CA4" w:rsidRPr="00231189">
        <w:rPr>
          <w:rFonts w:ascii="Georgia" w:hAnsi="Georgia" w:cs="Arial"/>
          <w:color w:val="000000"/>
        </w:rPr>
        <w:t xml:space="preserve">knowledge and </w:t>
      </w:r>
      <w:r w:rsidR="009E74EE" w:rsidRPr="00231189">
        <w:rPr>
          <w:rFonts w:ascii="Georgia" w:hAnsi="Georgia" w:cs="Arial"/>
          <w:color w:val="000000"/>
        </w:rPr>
        <w:t>skills</w:t>
      </w:r>
      <w:r w:rsidRPr="00231189">
        <w:rPr>
          <w:rFonts w:ascii="Georgia" w:hAnsi="Georgia" w:cs="Arial"/>
          <w:color w:val="000000"/>
        </w:rPr>
        <w:t xml:space="preserve"> to bring their </w:t>
      </w:r>
      <w:r w:rsidR="008975AC" w:rsidRPr="00231189">
        <w:rPr>
          <w:rFonts w:ascii="Georgia" w:hAnsi="Georgia" w:cs="Arial"/>
          <w:color w:val="000000"/>
        </w:rPr>
        <w:t>ideas</w:t>
      </w:r>
      <w:r w:rsidRPr="00231189">
        <w:rPr>
          <w:rFonts w:ascii="Georgia" w:hAnsi="Georgia" w:cs="Arial"/>
          <w:color w:val="000000"/>
        </w:rPr>
        <w:t xml:space="preserve"> to life. </w:t>
      </w:r>
      <w:r w:rsidR="00632EF6" w:rsidRPr="00231189">
        <w:rPr>
          <w:rFonts w:ascii="Georgia" w:hAnsi="Georgia" w:cs="Arial"/>
          <w:color w:val="000000"/>
        </w:rPr>
        <w:t xml:space="preserve">By </w:t>
      </w:r>
      <w:r w:rsidR="009E74EE" w:rsidRPr="00231189">
        <w:rPr>
          <w:rFonts w:ascii="Georgia" w:hAnsi="Georgia" w:cs="Arial"/>
          <w:color w:val="000000"/>
        </w:rPr>
        <w:t>educating them</w:t>
      </w:r>
      <w:r w:rsidR="00632EF6" w:rsidRPr="00231189">
        <w:rPr>
          <w:rFonts w:ascii="Georgia" w:hAnsi="Georgia" w:cs="Arial"/>
          <w:color w:val="000000"/>
        </w:rPr>
        <w:t xml:space="preserve"> </w:t>
      </w:r>
      <w:r w:rsidR="009E74EE" w:rsidRPr="00231189">
        <w:rPr>
          <w:rFonts w:ascii="Georgia" w:hAnsi="Georgia" w:cs="Arial"/>
          <w:color w:val="000000"/>
        </w:rPr>
        <w:t>on</w:t>
      </w:r>
      <w:r w:rsidR="00632EF6" w:rsidRPr="00231189">
        <w:rPr>
          <w:rFonts w:ascii="Georgia" w:hAnsi="Georgia" w:cs="Arial"/>
          <w:color w:val="000000"/>
        </w:rPr>
        <w:t xml:space="preserve"> basic f</w:t>
      </w:r>
      <w:r w:rsidRPr="00231189">
        <w:rPr>
          <w:rFonts w:ascii="Georgia" w:hAnsi="Georgia" w:cs="Arial"/>
          <w:color w:val="000000"/>
        </w:rPr>
        <w:t xml:space="preserve">inancial literacy </w:t>
      </w:r>
      <w:r w:rsidR="00632EF6" w:rsidRPr="00231189">
        <w:rPr>
          <w:rFonts w:ascii="Georgia" w:hAnsi="Georgia" w:cs="Arial"/>
          <w:color w:val="000000"/>
        </w:rPr>
        <w:t>and</w:t>
      </w:r>
      <w:r w:rsidRPr="00231189">
        <w:rPr>
          <w:rFonts w:ascii="Georgia" w:hAnsi="Georgia" w:cs="Arial"/>
          <w:color w:val="000000"/>
        </w:rPr>
        <w:t xml:space="preserve"> entrepreneurial</w:t>
      </w:r>
      <w:r w:rsidR="00632EF6" w:rsidRPr="00231189">
        <w:rPr>
          <w:rFonts w:ascii="Georgia" w:hAnsi="Georgia" w:cs="Arial"/>
          <w:color w:val="000000"/>
        </w:rPr>
        <w:t xml:space="preserve"> skills</w:t>
      </w:r>
      <w:r w:rsidR="00EF1FDF" w:rsidRPr="00231189">
        <w:rPr>
          <w:rFonts w:ascii="Georgia" w:hAnsi="Georgia" w:cs="Arial"/>
          <w:color w:val="000000"/>
        </w:rPr>
        <w:t xml:space="preserve">, </w:t>
      </w:r>
      <w:r w:rsidR="00632EF6" w:rsidRPr="00231189">
        <w:rPr>
          <w:rFonts w:ascii="Georgia" w:hAnsi="Georgia" w:cs="Arial"/>
          <w:color w:val="000000"/>
        </w:rPr>
        <w:t xml:space="preserve">they’ll </w:t>
      </w:r>
      <w:r w:rsidR="009E74EE" w:rsidRPr="00231189">
        <w:rPr>
          <w:rFonts w:ascii="Georgia" w:hAnsi="Georgia" w:cs="Arial"/>
          <w:color w:val="000000"/>
        </w:rPr>
        <w:t>gain</w:t>
      </w:r>
      <w:r w:rsidR="00632EF6" w:rsidRPr="00231189">
        <w:rPr>
          <w:rFonts w:ascii="Georgia" w:hAnsi="Georgia" w:cs="Arial"/>
          <w:color w:val="000000"/>
        </w:rPr>
        <w:t xml:space="preserve"> the</w:t>
      </w:r>
      <w:r w:rsidR="00EF1FDF" w:rsidRPr="00231189">
        <w:rPr>
          <w:rFonts w:ascii="Georgia" w:hAnsi="Georgia" w:cs="Arial"/>
          <w:color w:val="000000"/>
        </w:rPr>
        <w:t xml:space="preserve"> know-how to</w:t>
      </w:r>
      <w:r w:rsidR="00346CA4" w:rsidRPr="00231189">
        <w:rPr>
          <w:rFonts w:ascii="Georgia" w:hAnsi="Georgia" w:cs="Arial"/>
          <w:color w:val="000000"/>
        </w:rPr>
        <w:t xml:space="preserve"> make their </w:t>
      </w:r>
      <w:r w:rsidRPr="00231189">
        <w:rPr>
          <w:rFonts w:ascii="Georgia" w:hAnsi="Georgia" w:cs="Arial"/>
          <w:color w:val="000000"/>
        </w:rPr>
        <w:t xml:space="preserve">ideas </w:t>
      </w:r>
      <w:r w:rsidR="00EF1FDF" w:rsidRPr="00231189">
        <w:rPr>
          <w:rFonts w:ascii="Georgia" w:hAnsi="Georgia" w:cs="Arial"/>
          <w:color w:val="000000"/>
        </w:rPr>
        <w:t xml:space="preserve">real. </w:t>
      </w:r>
    </w:p>
    <w:p w:rsidR="004B68F8" w:rsidRPr="00231189" w:rsidRDefault="009779F4" w:rsidP="00231189">
      <w:pPr>
        <w:widowControl w:val="0"/>
        <w:autoSpaceDE w:val="0"/>
        <w:autoSpaceDN w:val="0"/>
        <w:adjustRightInd w:val="0"/>
        <w:spacing w:after="0" w:line="360" w:lineRule="auto"/>
        <w:rPr>
          <w:rFonts w:ascii="Georgia" w:hAnsi="Georgia" w:cs="Arial"/>
          <w:color w:val="000000"/>
        </w:rPr>
      </w:pPr>
      <w:r w:rsidRPr="00231189">
        <w:rPr>
          <w:rFonts w:ascii="Georgia" w:hAnsi="Georgia" w:cs="Arial"/>
          <w:color w:val="000000"/>
        </w:rPr>
        <w:t xml:space="preserve">In </w:t>
      </w:r>
      <w:r w:rsidR="00D64179" w:rsidRPr="00231189">
        <w:rPr>
          <w:rFonts w:ascii="Georgia" w:hAnsi="Georgia" w:cs="Arial"/>
          <w:color w:val="000000"/>
        </w:rPr>
        <w:t xml:space="preserve">cities around the world </w:t>
      </w:r>
      <w:r w:rsidR="00AF4F57" w:rsidRPr="00231189">
        <w:rPr>
          <w:rFonts w:ascii="Georgia" w:hAnsi="Georgia" w:cs="Arial"/>
          <w:color w:val="000000"/>
        </w:rPr>
        <w:t xml:space="preserve">where many live </w:t>
      </w:r>
      <w:r w:rsidRPr="00231189">
        <w:rPr>
          <w:rFonts w:ascii="Georgia" w:hAnsi="Georgia" w:cs="Arial"/>
          <w:color w:val="000000"/>
        </w:rPr>
        <w:t>in extreme poverty,</w:t>
      </w:r>
      <w:r w:rsidR="00D64179" w:rsidRPr="00231189">
        <w:rPr>
          <w:rFonts w:ascii="Georgia" w:hAnsi="Georgia" w:cs="Arial"/>
          <w:color w:val="000000"/>
        </w:rPr>
        <w:t xml:space="preserve"> such as Belize City, in which</w:t>
      </w:r>
      <w:r w:rsidRPr="00231189">
        <w:rPr>
          <w:rFonts w:ascii="Georgia" w:hAnsi="Georgia" w:cs="Arial"/>
          <w:color w:val="000000"/>
        </w:rPr>
        <w:t xml:space="preserve"> 50% </w:t>
      </w:r>
      <w:r w:rsidR="00D64179" w:rsidRPr="00231189">
        <w:rPr>
          <w:rFonts w:ascii="Georgia" w:hAnsi="Georgia" w:cs="Arial"/>
          <w:color w:val="000000"/>
        </w:rPr>
        <w:t xml:space="preserve">of the population is younger than 20, </w:t>
      </w:r>
      <w:r w:rsidR="003B46DB" w:rsidRPr="00231189">
        <w:rPr>
          <w:rFonts w:ascii="Georgia" w:hAnsi="Georgia" w:cs="Arial"/>
          <w:color w:val="000000"/>
        </w:rPr>
        <w:t xml:space="preserve">having </w:t>
      </w:r>
      <w:r w:rsidR="00D64179" w:rsidRPr="00231189">
        <w:rPr>
          <w:rFonts w:ascii="Georgia" w:hAnsi="Georgia" w:cs="Arial"/>
          <w:color w:val="000000"/>
        </w:rPr>
        <w:t xml:space="preserve">basic financial literacy and entrepreneurial skills </w:t>
      </w:r>
      <w:r w:rsidR="004862DA" w:rsidRPr="00231189">
        <w:rPr>
          <w:rFonts w:ascii="Georgia" w:hAnsi="Georgia" w:cs="Arial"/>
          <w:color w:val="000000"/>
        </w:rPr>
        <w:t>can be</w:t>
      </w:r>
      <w:r w:rsidR="00DB6643" w:rsidRPr="00231189">
        <w:rPr>
          <w:rFonts w:ascii="Georgia" w:hAnsi="Georgia" w:cs="Arial"/>
          <w:color w:val="000000"/>
        </w:rPr>
        <w:t xml:space="preserve"> life-</w:t>
      </w:r>
      <w:r w:rsidR="003477A2" w:rsidRPr="00231189">
        <w:rPr>
          <w:rFonts w:ascii="Georgia" w:hAnsi="Georgia" w:cs="Arial"/>
          <w:color w:val="000000"/>
        </w:rPr>
        <w:t>changing</w:t>
      </w:r>
      <w:r w:rsidR="00D64179" w:rsidRPr="00231189">
        <w:rPr>
          <w:rFonts w:ascii="Georgia" w:hAnsi="Georgia" w:cs="Arial"/>
          <w:color w:val="000000"/>
        </w:rPr>
        <w:t>.</w:t>
      </w:r>
      <w:r w:rsidRPr="00231189">
        <w:rPr>
          <w:rFonts w:ascii="Georgia" w:hAnsi="Georgia" w:cs="Arial"/>
          <w:color w:val="000000"/>
        </w:rPr>
        <w:t xml:space="preserve"> </w:t>
      </w:r>
      <w:r w:rsidR="003B46DB" w:rsidRPr="00231189">
        <w:rPr>
          <w:rFonts w:ascii="Georgia" w:hAnsi="Georgia" w:cs="Arial"/>
          <w:color w:val="000000"/>
        </w:rPr>
        <w:t xml:space="preserve">It </w:t>
      </w:r>
      <w:r w:rsidR="00DB6643" w:rsidRPr="00231189">
        <w:rPr>
          <w:rFonts w:ascii="Georgia" w:hAnsi="Georgia" w:cs="Arial"/>
          <w:color w:val="000000"/>
        </w:rPr>
        <w:t>not only in</w:t>
      </w:r>
      <w:r w:rsidR="003477A2" w:rsidRPr="00231189">
        <w:rPr>
          <w:rFonts w:ascii="Georgia" w:hAnsi="Georgia" w:cs="Arial"/>
          <w:color w:val="000000"/>
        </w:rPr>
        <w:t>spires</w:t>
      </w:r>
      <w:r w:rsidR="00DB6643" w:rsidRPr="00231189">
        <w:rPr>
          <w:rFonts w:ascii="Georgia" w:hAnsi="Georgia" w:cs="Arial"/>
          <w:color w:val="000000"/>
        </w:rPr>
        <w:t xml:space="preserve"> young people</w:t>
      </w:r>
      <w:r w:rsidR="003B46DB" w:rsidRPr="00231189">
        <w:rPr>
          <w:rFonts w:ascii="Georgia" w:hAnsi="Georgia" w:cs="Arial"/>
          <w:color w:val="000000"/>
        </w:rPr>
        <w:t xml:space="preserve"> to think about ways they can earn a living</w:t>
      </w:r>
      <w:r w:rsidR="00DB6643" w:rsidRPr="00231189">
        <w:rPr>
          <w:rFonts w:ascii="Georgia" w:hAnsi="Georgia" w:cs="Arial"/>
          <w:color w:val="000000"/>
        </w:rPr>
        <w:t>, but gives them the confidenc</w:t>
      </w:r>
      <w:r w:rsidR="00144838" w:rsidRPr="00231189">
        <w:rPr>
          <w:rFonts w:ascii="Georgia" w:hAnsi="Georgia" w:cs="Arial"/>
          <w:color w:val="000000"/>
        </w:rPr>
        <w:t>e and knowledge to act on th</w:t>
      </w:r>
      <w:r w:rsidR="00E01D83">
        <w:rPr>
          <w:rFonts w:ascii="Georgia" w:hAnsi="Georgia" w:cs="Arial"/>
          <w:color w:val="000000"/>
        </w:rPr>
        <w:t>at</w:t>
      </w:r>
      <w:r w:rsidR="00144838" w:rsidRPr="00231189">
        <w:rPr>
          <w:rFonts w:ascii="Georgia" w:hAnsi="Georgia" w:cs="Arial"/>
          <w:color w:val="000000"/>
        </w:rPr>
        <w:t xml:space="preserve"> potential</w:t>
      </w:r>
      <w:r w:rsidR="00DB6643" w:rsidRPr="00231189">
        <w:rPr>
          <w:rFonts w:ascii="Georgia" w:hAnsi="Georgia" w:cs="Arial"/>
          <w:color w:val="000000"/>
        </w:rPr>
        <w:t xml:space="preserve"> </w:t>
      </w:r>
      <w:r w:rsidR="00E01D83">
        <w:rPr>
          <w:rFonts w:ascii="Georgia" w:hAnsi="Georgia" w:cs="Arial"/>
          <w:color w:val="000000"/>
        </w:rPr>
        <w:t>to</w:t>
      </w:r>
      <w:r w:rsidR="00DB6643" w:rsidRPr="00231189">
        <w:rPr>
          <w:rFonts w:ascii="Georgia" w:hAnsi="Georgia" w:cs="Arial"/>
          <w:color w:val="000000"/>
        </w:rPr>
        <w:t xml:space="preserve"> build a better future for themselves and their community.</w:t>
      </w:r>
      <w:r w:rsidR="00970586" w:rsidRPr="00231189">
        <w:rPr>
          <w:rFonts w:ascii="Georgia" w:hAnsi="Georgia" w:cs="Arial"/>
          <w:color w:val="000000"/>
        </w:rPr>
        <w:t xml:space="preserve"> </w:t>
      </w:r>
      <w:bookmarkStart w:id="0" w:name="_GoBack"/>
      <w:bookmarkEnd w:id="0"/>
    </w:p>
    <w:p w:rsidR="004B68F8" w:rsidRPr="00231189" w:rsidRDefault="004B68F8" w:rsidP="00231189">
      <w:pPr>
        <w:widowControl w:val="0"/>
        <w:autoSpaceDE w:val="0"/>
        <w:autoSpaceDN w:val="0"/>
        <w:adjustRightInd w:val="0"/>
        <w:spacing w:after="0" w:line="360" w:lineRule="auto"/>
        <w:rPr>
          <w:rFonts w:ascii="Georgia" w:hAnsi="Georgia" w:cs="Arial"/>
          <w:color w:val="000000"/>
        </w:rPr>
      </w:pPr>
    </w:p>
    <w:p w:rsidR="0036000C" w:rsidRDefault="004B68F8" w:rsidP="0036000C">
      <w:pPr>
        <w:widowControl w:val="0"/>
        <w:autoSpaceDE w:val="0"/>
        <w:autoSpaceDN w:val="0"/>
        <w:adjustRightInd w:val="0"/>
        <w:spacing w:after="0" w:line="360" w:lineRule="auto"/>
        <w:rPr>
          <w:rFonts w:ascii="Georgia" w:hAnsi="Georgia" w:cs="Arial"/>
          <w:color w:val="1A1A1A"/>
        </w:rPr>
      </w:pPr>
      <w:r w:rsidRPr="00231189">
        <w:rPr>
          <w:rFonts w:ascii="Georgia" w:hAnsi="Georgia" w:cs="Arial"/>
          <w:color w:val="1A1A1A"/>
        </w:rPr>
        <w:t xml:space="preserve">Carol Babb, Belize Deputy Chief Education Officer, believes programs like Project Belize are essential to the children’s – and Belize’s – future. “I strongly believe financial literacy is a life skill – a skill every single one of us should learn,” she said. “No matter how brilliant the children are, if they cannot manage resources, they will be unhappy and unproductive. We now have a lot of students who are saving at home, and after graduating from high school, they’re thinking of opening their own businesses and creating their own jobs.” </w:t>
      </w:r>
    </w:p>
    <w:p w:rsidR="0036000C" w:rsidRDefault="0036000C" w:rsidP="0036000C">
      <w:pPr>
        <w:widowControl w:val="0"/>
        <w:autoSpaceDE w:val="0"/>
        <w:autoSpaceDN w:val="0"/>
        <w:adjustRightInd w:val="0"/>
        <w:spacing w:after="0" w:line="360" w:lineRule="auto"/>
        <w:rPr>
          <w:rFonts w:ascii="Georgia" w:hAnsi="Georgia" w:cs="Arial"/>
          <w:color w:val="1A1A1A"/>
        </w:rPr>
      </w:pPr>
    </w:p>
    <w:p w:rsidR="00AB5547" w:rsidRPr="0036000C" w:rsidRDefault="00AB5547" w:rsidP="0036000C">
      <w:pPr>
        <w:widowControl w:val="0"/>
        <w:autoSpaceDE w:val="0"/>
        <w:autoSpaceDN w:val="0"/>
        <w:adjustRightInd w:val="0"/>
        <w:spacing w:after="0" w:line="360" w:lineRule="auto"/>
        <w:rPr>
          <w:rFonts w:ascii="Georgia" w:hAnsi="Georgia" w:cs="Arial"/>
          <w:color w:val="1A1A1A"/>
        </w:rPr>
      </w:pPr>
    </w:p>
    <w:p w:rsidR="00B64026" w:rsidRPr="00231189" w:rsidRDefault="00244C64" w:rsidP="00231189">
      <w:pPr>
        <w:spacing w:line="360" w:lineRule="auto"/>
        <w:rPr>
          <w:rFonts w:ascii="Georgia" w:hAnsi="Georgia"/>
          <w:b/>
        </w:rPr>
      </w:pPr>
      <w:r w:rsidRPr="00231189">
        <w:rPr>
          <w:rFonts w:ascii="Georgia" w:hAnsi="Georgia"/>
          <w:b/>
        </w:rPr>
        <w:t xml:space="preserve">Creating </w:t>
      </w:r>
      <w:r w:rsidR="001A0D01" w:rsidRPr="00231189">
        <w:rPr>
          <w:rFonts w:ascii="Georgia" w:hAnsi="Georgia"/>
          <w:b/>
        </w:rPr>
        <w:t>a better tomorrow today</w:t>
      </w:r>
    </w:p>
    <w:p w:rsidR="00040A52" w:rsidRPr="00231189" w:rsidRDefault="00AF4F57" w:rsidP="00231189">
      <w:pPr>
        <w:spacing w:line="360" w:lineRule="auto"/>
        <w:rPr>
          <w:rFonts w:ascii="Georgia" w:hAnsi="Georgia"/>
        </w:rPr>
      </w:pPr>
      <w:r w:rsidRPr="00231189">
        <w:rPr>
          <w:rFonts w:ascii="Georgia" w:hAnsi="Georgia"/>
        </w:rPr>
        <w:lastRenderedPageBreak/>
        <w:t>The Project Belize</w:t>
      </w:r>
      <w:r w:rsidR="005A2FED" w:rsidRPr="00231189">
        <w:rPr>
          <w:rFonts w:ascii="Georgia" w:hAnsi="Georgia"/>
        </w:rPr>
        <w:t xml:space="preserve"> team focused their efforts on three areas that made financial literacy and entrepreneurship fun, interesting and sustainable:</w:t>
      </w:r>
    </w:p>
    <w:p w:rsidR="006E7219" w:rsidRPr="00231189" w:rsidRDefault="005A2FED" w:rsidP="00231189">
      <w:pPr>
        <w:pStyle w:val="ListParagraph"/>
        <w:numPr>
          <w:ilvl w:val="0"/>
          <w:numId w:val="1"/>
        </w:numPr>
        <w:spacing w:line="360" w:lineRule="auto"/>
        <w:rPr>
          <w:rFonts w:ascii="Georgia" w:hAnsi="Georgia"/>
        </w:rPr>
      </w:pPr>
      <w:r w:rsidRPr="00231189">
        <w:rPr>
          <w:rFonts w:ascii="Georgia" w:hAnsi="Georgia"/>
        </w:rPr>
        <w:t>youth camps for students</w:t>
      </w:r>
    </w:p>
    <w:p w:rsidR="005A2FED" w:rsidRPr="00231189" w:rsidRDefault="005A2FED" w:rsidP="00231189">
      <w:pPr>
        <w:pStyle w:val="ListParagraph"/>
        <w:numPr>
          <w:ilvl w:val="0"/>
          <w:numId w:val="1"/>
        </w:numPr>
        <w:spacing w:line="360" w:lineRule="auto"/>
        <w:rPr>
          <w:rFonts w:ascii="Georgia" w:hAnsi="Georgia"/>
        </w:rPr>
      </w:pPr>
      <w:r w:rsidRPr="00231189">
        <w:rPr>
          <w:rFonts w:ascii="Georgia" w:hAnsi="Georgia"/>
        </w:rPr>
        <w:t>mentoring for scholars</w:t>
      </w:r>
    </w:p>
    <w:p w:rsidR="00040A52" w:rsidRPr="00231189" w:rsidRDefault="005A2FED" w:rsidP="00231189">
      <w:pPr>
        <w:pStyle w:val="ListParagraph"/>
        <w:numPr>
          <w:ilvl w:val="0"/>
          <w:numId w:val="1"/>
        </w:numPr>
        <w:spacing w:line="360" w:lineRule="auto"/>
        <w:rPr>
          <w:rFonts w:ascii="Georgia" w:hAnsi="Georgia"/>
        </w:rPr>
      </w:pPr>
      <w:proofErr w:type="gramStart"/>
      <w:r w:rsidRPr="00231189">
        <w:rPr>
          <w:rFonts w:ascii="Georgia" w:hAnsi="Georgia"/>
        </w:rPr>
        <w:t>workshops</w:t>
      </w:r>
      <w:proofErr w:type="gramEnd"/>
      <w:r w:rsidRPr="00231189">
        <w:rPr>
          <w:rFonts w:ascii="Georgia" w:hAnsi="Georgia"/>
        </w:rPr>
        <w:t xml:space="preserve"> for teachers and principals</w:t>
      </w:r>
      <w:r w:rsidR="00040A52" w:rsidRPr="00231189">
        <w:rPr>
          <w:rFonts w:ascii="Georgia" w:hAnsi="Georgia"/>
        </w:rPr>
        <w:t>.</w:t>
      </w:r>
    </w:p>
    <w:p w:rsidR="00040A52" w:rsidRPr="00231189" w:rsidRDefault="005A2FED" w:rsidP="00231189">
      <w:pPr>
        <w:spacing w:line="360" w:lineRule="auto"/>
        <w:rPr>
          <w:rFonts w:ascii="Georgia" w:hAnsi="Georgia"/>
        </w:rPr>
      </w:pPr>
      <w:r w:rsidRPr="00231189">
        <w:rPr>
          <w:rFonts w:ascii="Georgia" w:hAnsi="Georgia"/>
        </w:rPr>
        <w:t xml:space="preserve">Their hard work </w:t>
      </w:r>
      <w:r w:rsidR="00AD1B51">
        <w:rPr>
          <w:rFonts w:ascii="Georgia" w:hAnsi="Georgia"/>
        </w:rPr>
        <w:t>gives Belize</w:t>
      </w:r>
      <w:r w:rsidR="00AD1B51" w:rsidRPr="00231189">
        <w:rPr>
          <w:rFonts w:ascii="Georgia" w:hAnsi="Georgia"/>
        </w:rPr>
        <w:t>an</w:t>
      </w:r>
      <w:r w:rsidR="001A0D01" w:rsidRPr="00231189">
        <w:rPr>
          <w:rFonts w:ascii="Georgia" w:hAnsi="Georgia"/>
        </w:rPr>
        <w:t xml:space="preserve"> educators, parents and </w:t>
      </w:r>
      <w:r w:rsidR="004B68F8" w:rsidRPr="00231189">
        <w:rPr>
          <w:rFonts w:ascii="Georgia" w:hAnsi="Georgia"/>
        </w:rPr>
        <w:t>students</w:t>
      </w:r>
      <w:r w:rsidR="001A0D01" w:rsidRPr="00231189">
        <w:rPr>
          <w:rFonts w:ascii="Georgia" w:hAnsi="Georgia"/>
        </w:rPr>
        <w:t xml:space="preserve"> </w:t>
      </w:r>
      <w:r w:rsidR="00E94FD7" w:rsidRPr="00231189">
        <w:rPr>
          <w:rFonts w:ascii="Georgia" w:hAnsi="Georgia"/>
        </w:rPr>
        <w:t xml:space="preserve">the confidence and inspiration to unlock </w:t>
      </w:r>
      <w:r w:rsidR="001A0D01" w:rsidRPr="00231189">
        <w:rPr>
          <w:rFonts w:ascii="Georgia" w:hAnsi="Georgia"/>
        </w:rPr>
        <w:t xml:space="preserve">possibilities </w:t>
      </w:r>
      <w:r w:rsidR="00E94FD7" w:rsidRPr="00231189">
        <w:rPr>
          <w:rFonts w:ascii="Georgia" w:hAnsi="Georgia"/>
        </w:rPr>
        <w:t>they might not have imagined otherwise.</w:t>
      </w:r>
      <w:r w:rsidR="000E5AAD" w:rsidRPr="00231189">
        <w:rPr>
          <w:rFonts w:ascii="Georgia" w:hAnsi="Georgia"/>
        </w:rPr>
        <w:t xml:space="preserve"> </w:t>
      </w:r>
      <w:r w:rsidR="00E94FD7" w:rsidRPr="00231189">
        <w:rPr>
          <w:rFonts w:ascii="Georgia" w:hAnsi="Georgia"/>
        </w:rPr>
        <w:t xml:space="preserve">It also </w:t>
      </w:r>
      <w:r w:rsidR="000E5AAD" w:rsidRPr="00231189">
        <w:rPr>
          <w:rFonts w:ascii="Georgia" w:hAnsi="Georgia"/>
        </w:rPr>
        <w:t>provides</w:t>
      </w:r>
      <w:r w:rsidR="00E94FD7" w:rsidRPr="00231189">
        <w:rPr>
          <w:rFonts w:ascii="Georgia" w:hAnsi="Georgia"/>
        </w:rPr>
        <w:t xml:space="preserve"> profound</w:t>
      </w:r>
      <w:r w:rsidR="000E5AAD" w:rsidRPr="00231189">
        <w:rPr>
          <w:rFonts w:ascii="Georgia" w:hAnsi="Georgia"/>
        </w:rPr>
        <w:t xml:space="preserve"> life experiences </w:t>
      </w:r>
      <w:r w:rsidR="00E94FD7" w:rsidRPr="00231189">
        <w:rPr>
          <w:rFonts w:ascii="Georgia" w:hAnsi="Georgia"/>
        </w:rPr>
        <w:t xml:space="preserve">that </w:t>
      </w:r>
      <w:r w:rsidR="000E5AAD" w:rsidRPr="00231189">
        <w:rPr>
          <w:rFonts w:ascii="Georgia" w:hAnsi="Georgia"/>
        </w:rPr>
        <w:t xml:space="preserve">the partners, staff and interns will </w:t>
      </w:r>
      <w:r w:rsidR="001A0D01" w:rsidRPr="00231189">
        <w:rPr>
          <w:rFonts w:ascii="Georgia" w:hAnsi="Georgia"/>
        </w:rPr>
        <w:t>not forget</w:t>
      </w:r>
      <w:r w:rsidR="000E5AAD" w:rsidRPr="00231189">
        <w:rPr>
          <w:rFonts w:ascii="Georgia" w:hAnsi="Georgia"/>
        </w:rPr>
        <w:t>.</w:t>
      </w:r>
    </w:p>
    <w:p w:rsidR="006562F5" w:rsidRDefault="00333EFB" w:rsidP="00231189">
      <w:pPr>
        <w:spacing w:line="360" w:lineRule="auto"/>
        <w:rPr>
          <w:rFonts w:ascii="Georgia" w:hAnsi="Georgia"/>
        </w:rPr>
      </w:pPr>
      <w:r>
        <w:rPr>
          <w:rFonts w:ascii="Georgia" w:hAnsi="Georgia"/>
        </w:rPr>
        <w:t>Jeff O’Brien</w:t>
      </w:r>
      <w:r w:rsidR="00231189" w:rsidRPr="00231189">
        <w:rPr>
          <w:rFonts w:ascii="Georgia" w:hAnsi="Georgia"/>
        </w:rPr>
        <w:t>, a</w:t>
      </w:r>
      <w:r>
        <w:rPr>
          <w:rFonts w:ascii="Georgia" w:hAnsi="Georgia"/>
        </w:rPr>
        <w:t xml:space="preserve">n </w:t>
      </w:r>
      <w:r w:rsidR="00231189">
        <w:rPr>
          <w:rFonts w:ascii="Georgia" w:hAnsi="Georgia"/>
        </w:rPr>
        <w:t xml:space="preserve">intern from </w:t>
      </w:r>
      <w:r>
        <w:rPr>
          <w:rFonts w:ascii="Georgia" w:hAnsi="Georgia"/>
        </w:rPr>
        <w:t>West Chester University,</w:t>
      </w:r>
      <w:r w:rsidR="00231189" w:rsidRPr="00231189">
        <w:rPr>
          <w:rFonts w:ascii="Georgia" w:hAnsi="Georgia"/>
        </w:rPr>
        <w:t xml:space="preserve"> </w:t>
      </w:r>
      <w:r w:rsidR="00231189">
        <w:rPr>
          <w:rFonts w:ascii="Georgia" w:hAnsi="Georgia"/>
        </w:rPr>
        <w:t>learned a powerful lesson from the children</w:t>
      </w:r>
      <w:r w:rsidR="00231189" w:rsidRPr="00231189">
        <w:rPr>
          <w:rFonts w:ascii="Georgia" w:hAnsi="Georgia"/>
        </w:rPr>
        <w:t xml:space="preserve">. </w:t>
      </w:r>
      <w:r w:rsidR="00231189" w:rsidRPr="00333EFB">
        <w:rPr>
          <w:rFonts w:ascii="Georgia" w:hAnsi="Georgia"/>
        </w:rPr>
        <w:t>“</w:t>
      </w:r>
      <w:r w:rsidR="00D92213" w:rsidRPr="00D92213">
        <w:rPr>
          <w:rFonts w:ascii="Georgia" w:hAnsi="Georgia" w:cs="Times New Roman"/>
        </w:rPr>
        <w:t xml:space="preserve">I have a newfound appreciation for all the opportunities I </w:t>
      </w:r>
      <w:r w:rsidR="00416222">
        <w:rPr>
          <w:rFonts w:ascii="Georgia" w:hAnsi="Georgia" w:cs="Times New Roman"/>
        </w:rPr>
        <w:t>have</w:t>
      </w:r>
      <w:r w:rsidR="00D92213" w:rsidRPr="00D92213">
        <w:rPr>
          <w:rFonts w:ascii="Georgia" w:hAnsi="Georgia" w:cs="Times New Roman"/>
        </w:rPr>
        <w:t xml:space="preserve"> in the United States. Many Belizeans will never have the opportunity to attend college or even high school. As I found myself worrying about trivial things, they are worrying about their next meal and daily survival.</w:t>
      </w:r>
      <w:r w:rsidR="00231189" w:rsidRPr="00333EFB">
        <w:rPr>
          <w:rFonts w:ascii="Georgia" w:hAnsi="Georgia"/>
        </w:rPr>
        <w:t>”</w:t>
      </w:r>
    </w:p>
    <w:p w:rsidR="00AB5547" w:rsidRPr="00231189" w:rsidRDefault="00AB5547" w:rsidP="00231189">
      <w:pPr>
        <w:spacing w:line="360" w:lineRule="auto"/>
        <w:rPr>
          <w:rFonts w:ascii="Georgia" w:hAnsi="Georgia"/>
        </w:rPr>
      </w:pPr>
    </w:p>
    <w:p w:rsidR="00AC61A7" w:rsidRPr="00231189" w:rsidRDefault="000F1B4C" w:rsidP="00231189">
      <w:pPr>
        <w:spacing w:line="360" w:lineRule="auto"/>
        <w:rPr>
          <w:rFonts w:ascii="Georgia" w:hAnsi="Georgia"/>
          <w:b/>
        </w:rPr>
      </w:pPr>
      <w:r w:rsidRPr="00231189">
        <w:rPr>
          <w:rFonts w:ascii="Georgia" w:hAnsi="Georgia"/>
          <w:b/>
        </w:rPr>
        <w:t>Learn</w:t>
      </w:r>
      <w:r w:rsidR="00AC61A7" w:rsidRPr="00231189">
        <w:rPr>
          <w:rFonts w:ascii="Georgia" w:hAnsi="Georgia"/>
          <w:b/>
        </w:rPr>
        <w:t xml:space="preserve"> to standout. Anywhere.</w:t>
      </w:r>
    </w:p>
    <w:p w:rsidR="00AC61A7" w:rsidRDefault="00C071F2" w:rsidP="00231189">
      <w:pPr>
        <w:spacing w:line="360" w:lineRule="auto"/>
        <w:rPr>
          <w:rFonts w:ascii="Georgia" w:hAnsi="Georgia"/>
        </w:rPr>
      </w:pPr>
      <w:r w:rsidRPr="00231189">
        <w:rPr>
          <w:rFonts w:ascii="Georgia" w:hAnsi="Georgia"/>
        </w:rPr>
        <w:t>Pro</w:t>
      </w:r>
      <w:r w:rsidR="00DE1AA3" w:rsidRPr="00231189">
        <w:rPr>
          <w:rFonts w:ascii="Georgia" w:hAnsi="Georgia"/>
        </w:rPr>
        <w:t xml:space="preserve">ject Belize </w:t>
      </w:r>
      <w:r w:rsidR="00581055">
        <w:rPr>
          <w:rFonts w:ascii="Georgia" w:hAnsi="Georgia"/>
        </w:rPr>
        <w:t xml:space="preserve">is </w:t>
      </w:r>
      <w:r w:rsidR="00581055" w:rsidRPr="00231189">
        <w:rPr>
          <w:rFonts w:ascii="Georgia" w:hAnsi="Georgia"/>
        </w:rPr>
        <w:t xml:space="preserve">a unique opportunity </w:t>
      </w:r>
      <w:r w:rsidR="00581055">
        <w:rPr>
          <w:rFonts w:ascii="Georgia" w:hAnsi="Georgia"/>
        </w:rPr>
        <w:t xml:space="preserve">for </w:t>
      </w:r>
      <w:r w:rsidR="00DE1AA3" w:rsidRPr="00231189">
        <w:rPr>
          <w:rFonts w:ascii="Georgia" w:hAnsi="Georgia"/>
        </w:rPr>
        <w:t xml:space="preserve">our partners, staff and interns to </w:t>
      </w:r>
      <w:r w:rsidR="00581055">
        <w:rPr>
          <w:rFonts w:ascii="Georgia" w:hAnsi="Georgia"/>
        </w:rPr>
        <w:t xml:space="preserve">grow professionally and </w:t>
      </w:r>
      <w:r w:rsidR="00DE1AA3" w:rsidRPr="00231189">
        <w:rPr>
          <w:rFonts w:ascii="Georgia" w:hAnsi="Georgia"/>
        </w:rPr>
        <w:t xml:space="preserve">forge </w:t>
      </w:r>
      <w:r w:rsidR="00581055">
        <w:rPr>
          <w:rFonts w:ascii="Georgia" w:hAnsi="Georgia"/>
        </w:rPr>
        <w:t>new friendships</w:t>
      </w:r>
      <w:r w:rsidR="00DE1AA3" w:rsidRPr="00231189">
        <w:rPr>
          <w:rFonts w:ascii="Georgia" w:hAnsi="Georgia"/>
        </w:rPr>
        <w:t xml:space="preserve"> while having a hand in making th</w:t>
      </w:r>
      <w:r w:rsidR="00AD4439" w:rsidRPr="00231189">
        <w:rPr>
          <w:rFonts w:ascii="Georgia" w:hAnsi="Georgia"/>
        </w:rPr>
        <w:t>e world a better place.</w:t>
      </w:r>
      <w:r w:rsidR="00703FBD" w:rsidRPr="00231189">
        <w:rPr>
          <w:rFonts w:ascii="Georgia" w:hAnsi="Georgia"/>
        </w:rPr>
        <w:t xml:space="preserve"> </w:t>
      </w:r>
      <w:r w:rsidR="006F01C0">
        <w:rPr>
          <w:rFonts w:ascii="Georgia" w:hAnsi="Georgia"/>
        </w:rPr>
        <w:t>The experience and camaraderie t</w:t>
      </w:r>
      <w:r w:rsidR="00411BF7">
        <w:rPr>
          <w:rFonts w:ascii="Georgia" w:hAnsi="Georgia"/>
        </w:rPr>
        <w:t xml:space="preserve">hey </w:t>
      </w:r>
      <w:r w:rsidR="00945D0C">
        <w:rPr>
          <w:rFonts w:ascii="Georgia" w:hAnsi="Georgia"/>
        </w:rPr>
        <w:t>shared</w:t>
      </w:r>
      <w:r w:rsidR="006F01C0">
        <w:rPr>
          <w:rFonts w:ascii="Georgia" w:hAnsi="Georgia"/>
        </w:rPr>
        <w:t xml:space="preserve"> in Belize </w:t>
      </w:r>
      <w:r w:rsidR="00390651">
        <w:rPr>
          <w:rFonts w:ascii="Georgia" w:hAnsi="Georgia"/>
        </w:rPr>
        <w:t>prepares them to take on new career challenges</w:t>
      </w:r>
      <w:r w:rsidR="006F01C0">
        <w:rPr>
          <w:rFonts w:ascii="Georgia" w:hAnsi="Georgia"/>
        </w:rPr>
        <w:t xml:space="preserve"> at home.</w:t>
      </w:r>
    </w:p>
    <w:p w:rsidR="002A41EC" w:rsidRDefault="00333EFB">
      <w:pPr>
        <w:autoSpaceDE w:val="0"/>
        <w:autoSpaceDN w:val="0"/>
        <w:adjustRightInd w:val="0"/>
        <w:spacing w:after="0" w:line="360" w:lineRule="auto"/>
        <w:rPr>
          <w:rFonts w:ascii="Georgia" w:hAnsi="Georgia"/>
        </w:rPr>
      </w:pPr>
      <w:r w:rsidRPr="006562F5">
        <w:rPr>
          <w:rFonts w:ascii="Georgia" w:hAnsi="Georgia"/>
        </w:rPr>
        <w:t>Jeff said his fellow teachers taught him valuable lessons that he’ll put to good use in his career.</w:t>
      </w:r>
    </w:p>
    <w:p w:rsidR="002A41EC" w:rsidRDefault="00333EFB">
      <w:pPr>
        <w:autoSpaceDE w:val="0"/>
        <w:autoSpaceDN w:val="0"/>
        <w:adjustRightInd w:val="0"/>
        <w:spacing w:after="0" w:line="360" w:lineRule="auto"/>
        <w:rPr>
          <w:rFonts w:ascii="Times New Roman" w:hAnsi="Times New Roman" w:cs="Times New Roman"/>
          <w:sz w:val="24"/>
          <w:szCs w:val="24"/>
        </w:rPr>
      </w:pPr>
      <w:r w:rsidRPr="006562F5">
        <w:rPr>
          <w:rFonts w:ascii="Georgia" w:hAnsi="Georgia"/>
        </w:rPr>
        <w:t>“</w:t>
      </w:r>
      <w:r w:rsidR="006562F5" w:rsidRPr="00A15F42">
        <w:rPr>
          <w:rFonts w:ascii="Georgia" w:hAnsi="Georgia" w:cs="Times New Roman"/>
        </w:rPr>
        <w:t xml:space="preserve">I learned a lot </w:t>
      </w:r>
      <w:r w:rsidR="006562F5">
        <w:rPr>
          <w:rFonts w:ascii="Georgia" w:hAnsi="Georgia" w:cs="Times New Roman"/>
        </w:rPr>
        <w:t>on</w:t>
      </w:r>
      <w:r w:rsidR="006562F5" w:rsidRPr="00A15F42">
        <w:rPr>
          <w:rFonts w:ascii="Georgia" w:hAnsi="Georgia" w:cs="Times New Roman"/>
        </w:rPr>
        <w:t xml:space="preserve"> being there for each other and</w:t>
      </w:r>
      <w:r w:rsidR="006562F5">
        <w:rPr>
          <w:rFonts w:ascii="Georgia" w:hAnsi="Georgia" w:cs="Times New Roman"/>
        </w:rPr>
        <w:t xml:space="preserve"> coming together to work toward</w:t>
      </w:r>
      <w:r w:rsidR="006562F5" w:rsidRPr="00A15F42">
        <w:rPr>
          <w:rFonts w:ascii="Georgia" w:hAnsi="Georgia" w:cs="Times New Roman"/>
        </w:rPr>
        <w:t xml:space="preserve"> a common goal</w:t>
      </w:r>
      <w:r w:rsidR="006562F5">
        <w:rPr>
          <w:rFonts w:ascii="Georgia" w:hAnsi="Georgia" w:cs="Times New Roman"/>
        </w:rPr>
        <w:t>. I now know what it takes</w:t>
      </w:r>
      <w:r w:rsidR="00D92213" w:rsidRPr="00D92213">
        <w:rPr>
          <w:rFonts w:ascii="Georgia" w:hAnsi="Georgia" w:cs="Times New Roman"/>
        </w:rPr>
        <w:t xml:space="preserve"> to be a better teammate and communicator</w:t>
      </w:r>
      <w:r w:rsidR="006562F5">
        <w:rPr>
          <w:rFonts w:ascii="Georgia" w:hAnsi="Georgia" w:cs="Times New Roman"/>
        </w:rPr>
        <w:t>.”</w:t>
      </w:r>
    </w:p>
    <w:p w:rsidR="006562F5" w:rsidRDefault="006562F5" w:rsidP="00231189">
      <w:pPr>
        <w:spacing w:line="360" w:lineRule="auto"/>
        <w:rPr>
          <w:rFonts w:ascii="Georgia" w:hAnsi="Georgia"/>
        </w:rPr>
      </w:pPr>
    </w:p>
    <w:p w:rsidR="00AB5547" w:rsidRDefault="00AB5547" w:rsidP="00231189">
      <w:pPr>
        <w:spacing w:line="360" w:lineRule="auto"/>
        <w:rPr>
          <w:rFonts w:ascii="Georgia" w:hAnsi="Georgia"/>
          <w:b/>
        </w:rPr>
      </w:pPr>
    </w:p>
    <w:p w:rsidR="00B74424" w:rsidRPr="00207C5C" w:rsidRDefault="00A02913" w:rsidP="00231189">
      <w:pPr>
        <w:spacing w:line="360" w:lineRule="auto"/>
        <w:rPr>
          <w:rFonts w:ascii="Georgia" w:hAnsi="Georgia"/>
          <w:b/>
        </w:rPr>
      </w:pPr>
      <w:r>
        <w:rPr>
          <w:rFonts w:ascii="Georgia" w:hAnsi="Georgia"/>
          <w:b/>
        </w:rPr>
        <w:t>Sign me up</w:t>
      </w:r>
    </w:p>
    <w:p w:rsidR="00B74424" w:rsidRPr="00207C5C" w:rsidRDefault="00B74424" w:rsidP="00FB7436">
      <w:pPr>
        <w:spacing w:line="360" w:lineRule="auto"/>
        <w:rPr>
          <w:rFonts w:ascii="Georgia" w:hAnsi="Georgia"/>
        </w:rPr>
      </w:pPr>
      <w:r>
        <w:rPr>
          <w:rFonts w:ascii="Georgia" w:hAnsi="Georgia"/>
        </w:rPr>
        <w:t>To learn how to become a PwC i</w:t>
      </w:r>
      <w:r w:rsidR="00EF3B3E">
        <w:rPr>
          <w:rFonts w:ascii="Georgia" w:hAnsi="Georgia"/>
        </w:rPr>
        <w:t>ntern or for more information visit</w:t>
      </w:r>
      <w:r>
        <w:rPr>
          <w:rFonts w:ascii="Georgia" w:hAnsi="Georgia"/>
        </w:rPr>
        <w:t xml:space="preserve"> </w:t>
      </w:r>
      <w:hyperlink r:id="rId11" w:history="1">
        <w:r w:rsidR="00EF3B3E" w:rsidRPr="00207C5C">
          <w:rPr>
            <w:rStyle w:val="Hyperlink"/>
            <w:rFonts w:ascii="Georgia" w:hAnsi="Georgia"/>
            <w:i/>
          </w:rPr>
          <w:t>Project Belize</w:t>
        </w:r>
      </w:hyperlink>
      <w:r w:rsidR="00EF3B3E">
        <w:rPr>
          <w:rFonts w:ascii="Georgia" w:hAnsi="Georgia"/>
        </w:rPr>
        <w:t>.</w:t>
      </w:r>
      <w:r w:rsidR="00207C5C">
        <w:rPr>
          <w:rFonts w:ascii="Georgia" w:hAnsi="Georgia"/>
        </w:rPr>
        <w:t xml:space="preserve"> </w:t>
      </w:r>
    </w:p>
    <w:sectPr w:rsidR="00B74424" w:rsidRPr="00207C5C" w:rsidSect="003F262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830" w:rsidRDefault="00553830" w:rsidP="00207C5C">
      <w:pPr>
        <w:spacing w:after="0" w:line="240" w:lineRule="auto"/>
      </w:pPr>
      <w:r>
        <w:separator/>
      </w:r>
    </w:p>
  </w:endnote>
  <w:endnote w:type="continuationSeparator" w:id="0">
    <w:p w:rsidR="00553830" w:rsidRDefault="00553830" w:rsidP="00207C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436" w:rsidRDefault="002A41EC" w:rsidP="00082D0A">
    <w:pPr>
      <w:pStyle w:val="Footer"/>
      <w:framePr w:wrap="around" w:vAnchor="text" w:hAnchor="margin" w:xAlign="center" w:y="1"/>
      <w:rPr>
        <w:rStyle w:val="PageNumber"/>
      </w:rPr>
    </w:pPr>
    <w:r>
      <w:rPr>
        <w:rStyle w:val="PageNumber"/>
      </w:rPr>
      <w:fldChar w:fldCharType="begin"/>
    </w:r>
    <w:r w:rsidR="00FB7436">
      <w:rPr>
        <w:rStyle w:val="PageNumber"/>
      </w:rPr>
      <w:instrText xml:space="preserve">PAGE  </w:instrText>
    </w:r>
    <w:r>
      <w:rPr>
        <w:rStyle w:val="PageNumber"/>
      </w:rPr>
      <w:fldChar w:fldCharType="end"/>
    </w:r>
  </w:p>
  <w:p w:rsidR="00FB7436" w:rsidRDefault="00FB74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436" w:rsidRPr="00FB7436" w:rsidRDefault="002A41EC" w:rsidP="00082D0A">
    <w:pPr>
      <w:pStyle w:val="Footer"/>
      <w:framePr w:wrap="around" w:vAnchor="text" w:hAnchor="margin" w:xAlign="center" w:y="1"/>
      <w:rPr>
        <w:rStyle w:val="PageNumber"/>
        <w:rFonts w:ascii="Georgia" w:hAnsi="Georgia"/>
      </w:rPr>
    </w:pPr>
    <w:r w:rsidRPr="00FB7436">
      <w:rPr>
        <w:rStyle w:val="PageNumber"/>
        <w:rFonts w:ascii="Georgia" w:hAnsi="Georgia"/>
      </w:rPr>
      <w:fldChar w:fldCharType="begin"/>
    </w:r>
    <w:r w:rsidR="00FB7436" w:rsidRPr="00FB7436">
      <w:rPr>
        <w:rStyle w:val="PageNumber"/>
        <w:rFonts w:ascii="Georgia" w:hAnsi="Georgia"/>
      </w:rPr>
      <w:instrText xml:space="preserve">PAGE  </w:instrText>
    </w:r>
    <w:r w:rsidRPr="00FB7436">
      <w:rPr>
        <w:rStyle w:val="PageNumber"/>
        <w:rFonts w:ascii="Georgia" w:hAnsi="Georgia"/>
      </w:rPr>
      <w:fldChar w:fldCharType="separate"/>
    </w:r>
    <w:r w:rsidR="00CC2D10">
      <w:rPr>
        <w:rStyle w:val="PageNumber"/>
        <w:rFonts w:ascii="Georgia" w:hAnsi="Georgia"/>
        <w:noProof/>
      </w:rPr>
      <w:t>1</w:t>
    </w:r>
    <w:r w:rsidRPr="00FB7436">
      <w:rPr>
        <w:rStyle w:val="PageNumber"/>
        <w:rFonts w:ascii="Georgia" w:hAnsi="Georgia"/>
      </w:rPr>
      <w:fldChar w:fldCharType="end"/>
    </w:r>
  </w:p>
  <w:p w:rsidR="00FB7436" w:rsidRDefault="00FB74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830" w:rsidRDefault="00553830" w:rsidP="00207C5C">
      <w:pPr>
        <w:spacing w:after="0" w:line="240" w:lineRule="auto"/>
      </w:pPr>
      <w:r>
        <w:separator/>
      </w:r>
    </w:p>
  </w:footnote>
  <w:footnote w:type="continuationSeparator" w:id="0">
    <w:p w:rsidR="00553830" w:rsidRDefault="00553830" w:rsidP="00207C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435BA"/>
    <w:multiLevelType w:val="hybridMultilevel"/>
    <w:tmpl w:val="CEC2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F4EBB"/>
    <w:rsid w:val="000303C1"/>
    <w:rsid w:val="00040A52"/>
    <w:rsid w:val="000626C8"/>
    <w:rsid w:val="0007621B"/>
    <w:rsid w:val="00080A7C"/>
    <w:rsid w:val="000C40E2"/>
    <w:rsid w:val="000E5AAD"/>
    <w:rsid w:val="000F1B4C"/>
    <w:rsid w:val="00104968"/>
    <w:rsid w:val="0011045E"/>
    <w:rsid w:val="00144838"/>
    <w:rsid w:val="0018799E"/>
    <w:rsid w:val="00195078"/>
    <w:rsid w:val="001A0D01"/>
    <w:rsid w:val="00207C5C"/>
    <w:rsid w:val="00210629"/>
    <w:rsid w:val="00231189"/>
    <w:rsid w:val="00244C64"/>
    <w:rsid w:val="002A2C01"/>
    <w:rsid w:val="002A41EC"/>
    <w:rsid w:val="002A5178"/>
    <w:rsid w:val="002F331B"/>
    <w:rsid w:val="002F4EBB"/>
    <w:rsid w:val="00333EFB"/>
    <w:rsid w:val="00346CA4"/>
    <w:rsid w:val="003477A2"/>
    <w:rsid w:val="0036000C"/>
    <w:rsid w:val="00390651"/>
    <w:rsid w:val="003B46DB"/>
    <w:rsid w:val="003F2621"/>
    <w:rsid w:val="00411BF7"/>
    <w:rsid w:val="004155A5"/>
    <w:rsid w:val="00416222"/>
    <w:rsid w:val="004862DA"/>
    <w:rsid w:val="004A0E27"/>
    <w:rsid w:val="004B68F8"/>
    <w:rsid w:val="00536D50"/>
    <w:rsid w:val="00553830"/>
    <w:rsid w:val="00581055"/>
    <w:rsid w:val="005A2FED"/>
    <w:rsid w:val="005E6B53"/>
    <w:rsid w:val="005F2714"/>
    <w:rsid w:val="00632EF6"/>
    <w:rsid w:val="006562F5"/>
    <w:rsid w:val="006C1D1E"/>
    <w:rsid w:val="006E7219"/>
    <w:rsid w:val="006F01C0"/>
    <w:rsid w:val="00703FBD"/>
    <w:rsid w:val="00761527"/>
    <w:rsid w:val="00775797"/>
    <w:rsid w:val="008226DD"/>
    <w:rsid w:val="008975AC"/>
    <w:rsid w:val="00911D16"/>
    <w:rsid w:val="00945D0C"/>
    <w:rsid w:val="00970586"/>
    <w:rsid w:val="009779F4"/>
    <w:rsid w:val="009E74EE"/>
    <w:rsid w:val="009F124E"/>
    <w:rsid w:val="009F3317"/>
    <w:rsid w:val="00A02913"/>
    <w:rsid w:val="00A7534C"/>
    <w:rsid w:val="00A97B15"/>
    <w:rsid w:val="00AB5547"/>
    <w:rsid w:val="00AC61A7"/>
    <w:rsid w:val="00AD1B51"/>
    <w:rsid w:val="00AD4439"/>
    <w:rsid w:val="00AD4E49"/>
    <w:rsid w:val="00AF4F57"/>
    <w:rsid w:val="00B12C92"/>
    <w:rsid w:val="00B64026"/>
    <w:rsid w:val="00B74424"/>
    <w:rsid w:val="00B94F95"/>
    <w:rsid w:val="00BB034F"/>
    <w:rsid w:val="00BE1735"/>
    <w:rsid w:val="00BF3B7A"/>
    <w:rsid w:val="00C071F2"/>
    <w:rsid w:val="00C1579F"/>
    <w:rsid w:val="00C92A6A"/>
    <w:rsid w:val="00CB7A81"/>
    <w:rsid w:val="00CC2D10"/>
    <w:rsid w:val="00D64179"/>
    <w:rsid w:val="00D92213"/>
    <w:rsid w:val="00DB186D"/>
    <w:rsid w:val="00DB6643"/>
    <w:rsid w:val="00DC57E8"/>
    <w:rsid w:val="00DE1AA3"/>
    <w:rsid w:val="00E01D83"/>
    <w:rsid w:val="00E94FD7"/>
    <w:rsid w:val="00EF1FDF"/>
    <w:rsid w:val="00EF3B3E"/>
    <w:rsid w:val="00F22EB4"/>
    <w:rsid w:val="00FB7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6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52"/>
    <w:pPr>
      <w:ind w:left="720"/>
      <w:contextualSpacing/>
    </w:pPr>
  </w:style>
  <w:style w:type="character" w:styleId="Hyperlink">
    <w:name w:val="Hyperlink"/>
    <w:basedOn w:val="DefaultParagraphFont"/>
    <w:uiPriority w:val="99"/>
    <w:unhideWhenUsed/>
    <w:rsid w:val="00207C5C"/>
    <w:rPr>
      <w:color w:val="0000FF" w:themeColor="hyperlink"/>
      <w:u w:val="single"/>
    </w:rPr>
  </w:style>
  <w:style w:type="paragraph" w:styleId="Header">
    <w:name w:val="header"/>
    <w:basedOn w:val="Normal"/>
    <w:link w:val="HeaderChar"/>
    <w:uiPriority w:val="99"/>
    <w:unhideWhenUsed/>
    <w:rsid w:val="00207C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7C5C"/>
  </w:style>
  <w:style w:type="paragraph" w:styleId="Footer">
    <w:name w:val="footer"/>
    <w:basedOn w:val="Normal"/>
    <w:link w:val="FooterChar"/>
    <w:uiPriority w:val="99"/>
    <w:unhideWhenUsed/>
    <w:rsid w:val="00207C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7C5C"/>
  </w:style>
  <w:style w:type="character" w:styleId="FollowedHyperlink">
    <w:name w:val="FollowedHyperlink"/>
    <w:basedOn w:val="DefaultParagraphFont"/>
    <w:uiPriority w:val="99"/>
    <w:semiHidden/>
    <w:unhideWhenUsed/>
    <w:rsid w:val="00207C5C"/>
    <w:rPr>
      <w:color w:val="800080" w:themeColor="followedHyperlink"/>
      <w:u w:val="single"/>
    </w:rPr>
  </w:style>
  <w:style w:type="paragraph" w:styleId="BodyText">
    <w:name w:val="Body Text"/>
    <w:basedOn w:val="Normal"/>
    <w:link w:val="BodyTextChar"/>
    <w:unhideWhenUsed/>
    <w:qFormat/>
    <w:rsid w:val="00FB7436"/>
    <w:pPr>
      <w:spacing w:after="240" w:line="240" w:lineRule="atLeast"/>
    </w:pPr>
    <w:rPr>
      <w:rFonts w:ascii="Georgia" w:hAnsi="Georgia"/>
      <w:sz w:val="20"/>
      <w:szCs w:val="20"/>
      <w:lang w:val="en-GB"/>
    </w:rPr>
  </w:style>
  <w:style w:type="character" w:customStyle="1" w:styleId="BodyTextChar">
    <w:name w:val="Body Text Char"/>
    <w:basedOn w:val="DefaultParagraphFont"/>
    <w:link w:val="BodyText"/>
    <w:rsid w:val="00FB7436"/>
    <w:rPr>
      <w:rFonts w:ascii="Georgia" w:hAnsi="Georgia"/>
      <w:sz w:val="20"/>
      <w:szCs w:val="20"/>
      <w:lang w:val="en-GB"/>
    </w:rPr>
  </w:style>
  <w:style w:type="character" w:styleId="PageNumber">
    <w:name w:val="page number"/>
    <w:basedOn w:val="DefaultParagraphFont"/>
    <w:uiPriority w:val="99"/>
    <w:semiHidden/>
    <w:unhideWhenUsed/>
    <w:rsid w:val="00FB7436"/>
  </w:style>
  <w:style w:type="paragraph" w:styleId="BalloonText">
    <w:name w:val="Balloon Text"/>
    <w:basedOn w:val="Normal"/>
    <w:link w:val="BalloonTextChar"/>
    <w:uiPriority w:val="99"/>
    <w:semiHidden/>
    <w:unhideWhenUsed/>
    <w:rsid w:val="0076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5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52"/>
    <w:pPr>
      <w:ind w:left="720"/>
      <w:contextualSpacing/>
    </w:pPr>
  </w:style>
  <w:style w:type="character" w:styleId="Hyperlink">
    <w:name w:val="Hyperlink"/>
    <w:basedOn w:val="DefaultParagraphFont"/>
    <w:uiPriority w:val="99"/>
    <w:unhideWhenUsed/>
    <w:rsid w:val="00207C5C"/>
    <w:rPr>
      <w:color w:val="0000FF" w:themeColor="hyperlink"/>
      <w:u w:val="single"/>
    </w:rPr>
  </w:style>
  <w:style w:type="paragraph" w:styleId="Header">
    <w:name w:val="header"/>
    <w:basedOn w:val="Normal"/>
    <w:link w:val="HeaderChar"/>
    <w:uiPriority w:val="99"/>
    <w:unhideWhenUsed/>
    <w:rsid w:val="00207C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7C5C"/>
  </w:style>
  <w:style w:type="paragraph" w:styleId="Footer">
    <w:name w:val="footer"/>
    <w:basedOn w:val="Normal"/>
    <w:link w:val="FooterChar"/>
    <w:uiPriority w:val="99"/>
    <w:unhideWhenUsed/>
    <w:rsid w:val="00207C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7C5C"/>
  </w:style>
  <w:style w:type="character" w:styleId="FollowedHyperlink">
    <w:name w:val="FollowedHyperlink"/>
    <w:basedOn w:val="DefaultParagraphFont"/>
    <w:uiPriority w:val="99"/>
    <w:semiHidden/>
    <w:unhideWhenUsed/>
    <w:rsid w:val="00207C5C"/>
    <w:rPr>
      <w:color w:val="800080" w:themeColor="followedHyperlink"/>
      <w:u w:val="single"/>
    </w:rPr>
  </w:style>
  <w:style w:type="paragraph" w:styleId="BodyText">
    <w:name w:val="Body Text"/>
    <w:basedOn w:val="Normal"/>
    <w:link w:val="BodyTextChar"/>
    <w:unhideWhenUsed/>
    <w:qFormat/>
    <w:rsid w:val="00FB7436"/>
    <w:pPr>
      <w:spacing w:after="240" w:line="240" w:lineRule="atLeast"/>
    </w:pPr>
    <w:rPr>
      <w:rFonts w:ascii="Georgia" w:hAnsi="Georgia"/>
      <w:sz w:val="20"/>
      <w:szCs w:val="20"/>
      <w:lang w:val="en-GB"/>
    </w:rPr>
  </w:style>
  <w:style w:type="character" w:customStyle="1" w:styleId="BodyTextChar">
    <w:name w:val="Body Text Char"/>
    <w:basedOn w:val="DefaultParagraphFont"/>
    <w:link w:val="BodyText"/>
    <w:rsid w:val="00FB7436"/>
    <w:rPr>
      <w:rFonts w:ascii="Georgia" w:hAnsi="Georgia"/>
      <w:sz w:val="20"/>
      <w:szCs w:val="20"/>
      <w:lang w:val="en-GB"/>
    </w:rPr>
  </w:style>
  <w:style w:type="character" w:styleId="PageNumber">
    <w:name w:val="page number"/>
    <w:basedOn w:val="DefaultParagraphFont"/>
    <w:uiPriority w:val="99"/>
    <w:semiHidden/>
    <w:unhideWhenUsed/>
    <w:rsid w:val="00FB74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wc.com/us/en/about-us/corporate-responsibility/commitment-to-youth-education/project-belize.j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wc.com/us/en/about-us/corporate-responsibility/commitment-to-youth-education/project-belize.j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eacework.org" TargetMode="External"/><Relationship Id="rId4" Type="http://schemas.openxmlformats.org/officeDocument/2006/relationships/settings" Target="settings.xml"/><Relationship Id="rId9" Type="http://schemas.openxmlformats.org/officeDocument/2006/relationships/hyperlink" Target="http://www.pwc.com/us/en/about-us/corporate-responsibility/commitment-to-youth-education/index.j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8CA41-674A-408B-B1F6-C520F969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mberardo002</dc:creator>
  <cp:lastModifiedBy>Windows User</cp:lastModifiedBy>
  <cp:revision>4</cp:revision>
  <dcterms:created xsi:type="dcterms:W3CDTF">2013-09-06T13:37:00Z</dcterms:created>
  <dcterms:modified xsi:type="dcterms:W3CDTF">2013-09-06T14:58:00Z</dcterms:modified>
</cp:coreProperties>
</file>