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KSP Shuttle Autopilot System Requirements</w:t>
      </w:r>
    </w:p>
    <w:p>
      <w:pPr>
        <w:pStyle w:val="Heading2"/>
      </w:pPr>
      <w:r>
        <w:t>1. System Environment</w:t>
      </w:r>
    </w:p>
    <w:p>
      <w:r>
        <w:t>• Kerbal Space Program 1.12.x (Windows x64).</w:t>
      </w:r>
    </w:p>
    <w:p>
      <w:r>
        <w:t>• Target scale: JNSQ 2.7x.</w:t>
      </w:r>
    </w:p>
    <w:p>
      <w:r>
        <w:t>• Compatible with FAR, Real Heat, Deadly Reentry.</w:t>
      </w:r>
    </w:p>
    <w:p>
      <w:r>
        <w:t>• Built against .NET Framework 4.7.2.</w:t>
      </w:r>
    </w:p>
    <w:p>
      <w:r>
        <w:t>• Compiled as a standalone DLL (no required third-party dependencies).</w:t>
      </w:r>
    </w:p>
    <w:p>
      <w:pPr>
        <w:pStyle w:val="Heading2"/>
      </w:pPr>
      <w:r>
        <w:t>2. Deorbit Planner Requirements</w:t>
      </w:r>
    </w:p>
    <w:p>
      <w:r>
        <w:t>• Must support any orbital inclination.</w:t>
      </w:r>
    </w:p>
    <w:p>
      <w:r>
        <w:t>• Must scan multiple future orbits.</w:t>
      </w:r>
    </w:p>
    <w:p>
      <w:r>
        <w:t>• Must solve retrograde ΔV to reach configurable target periapsis altitude.</w:t>
      </w:r>
    </w:p>
    <w:p>
      <w:r>
        <w:t>• Must predict vacuum sea-level impact point.</w:t>
      </w:r>
    </w:p>
    <w:p>
      <w:r>
        <w:t>• Must compute great-circle miss distance to runway threshold.</w:t>
      </w:r>
    </w:p>
    <w:p>
      <w:r>
        <w:t>• Must select optimal burn by lowest miss distance.</w:t>
      </w:r>
    </w:p>
    <w:p>
      <w:pPr>
        <w:pStyle w:val="Heading2"/>
      </w:pPr>
      <w:r>
        <w:t>3. Burn Execution Requirements</w:t>
      </w:r>
    </w:p>
    <w:p>
      <w:r>
        <w:t>• Must support maneuver node creation.</w:t>
      </w:r>
    </w:p>
    <w:p>
      <w:r>
        <w:t>• Must optionally execute burn automatically.</w:t>
      </w:r>
    </w:p>
    <w:p>
      <w:r>
        <w:t>• Must engage SAS maneuver hold when available.</w:t>
      </w:r>
    </w:p>
    <w:p>
      <w:r>
        <w:t>• Must throttle engines during burn window.</w:t>
      </w:r>
    </w:p>
    <w:p>
      <w:r>
        <w:t>• Must allow immediate user override/disarm.</w:t>
      </w:r>
    </w:p>
    <w:p>
      <w:pPr>
        <w:pStyle w:val="Heading2"/>
      </w:pPr>
      <w:r>
        <w:t>4. Entry &amp; Landing Requirements (Future Phase)</w:t>
      </w:r>
    </w:p>
    <w:p>
      <w:r>
        <w:t>• Energy management via dynamic bank control.</w:t>
      </w:r>
    </w:p>
    <w:p>
      <w:r>
        <w:t>• Angle-of-attack constraints.</w:t>
      </w:r>
    </w:p>
    <w:p>
      <w:r>
        <w:t>• TAEM guidance to runway heading.</w:t>
      </w:r>
    </w:p>
    <w:p>
      <w:r>
        <w:t>• Drag chute deployment logic (SPOCK/RealChute compatible).</w:t>
      </w:r>
    </w:p>
    <w:p>
      <w:pPr>
        <w:pStyle w:val="Heading2"/>
      </w:pPr>
      <w:r>
        <w:t>5. Abort Mode Requirements (Future Phase)</w:t>
      </w:r>
    </w:p>
    <w:p>
      <w:r>
        <w:t>• RTLS automation logic.</w:t>
      </w:r>
    </w:p>
    <w:p>
      <w:r>
        <w:t>• TAL site selection.</w:t>
      </w:r>
    </w:p>
    <w:p>
      <w:r>
        <w:t>• AOA and ATO detection.</w:t>
      </w:r>
    </w:p>
    <w:p>
      <w:r>
        <w:t>• Abort contingency handling for OMS/APU failures.</w:t>
      </w:r>
    </w:p>
    <w:p>
      <w:pPr>
        <w:pStyle w:val="Heading2"/>
      </w:pPr>
      <w:r>
        <w:t>6. Persistence Requirements</w:t>
      </w:r>
    </w:p>
    <w:p>
      <w:r>
        <w:t>• All settings must use ConfigNode format.</w:t>
      </w:r>
    </w:p>
    <w:p>
      <w:r>
        <w:t>• Settings stored in PluginData directory.</w:t>
      </w:r>
    </w:p>
    <w:p>
      <w:r>
        <w:t>• Last computed plan must be stored and reloadable.</w:t>
      </w:r>
    </w:p>
    <w:p>
      <w:pPr>
        <w:pStyle w:val="Heading2"/>
      </w:pPr>
      <w:r>
        <w:t>7. User Interface Requirements</w:t>
      </w:r>
    </w:p>
    <w:p>
      <w:r>
        <w:t>• MechJeb-style window with tab navigation.</w:t>
      </w:r>
    </w:p>
    <w:p>
      <w:r>
        <w:t>• Deorbit planning controls.</w:t>
      </w:r>
    </w:p>
    <w:p>
      <w:r>
        <w:t>• Execution controls.</w:t>
      </w:r>
    </w:p>
    <w:p>
      <w:r>
        <w:t>• Settings editing interface.</w:t>
      </w:r>
    </w:p>
    <w:p>
      <w:r>
        <w:t>• Status messaging display.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