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56D616C0"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891AE8">
        <w:rPr>
          <w:rFonts w:ascii="Arial" w:eastAsia="Times New Roman" w:hAnsi="Arial" w:cs="Arial"/>
          <w:b/>
          <w:bCs/>
          <w:color w:val="000000"/>
          <w:sz w:val="28"/>
          <w:szCs w:val="28"/>
          <w:lang w:eastAsia="en-CA"/>
        </w:rPr>
        <w:t>5</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37D310C0" w14:textId="462980B5" w:rsidR="007F5C36" w:rsidRDefault="006B771A" w:rsidP="00DC7BBB">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r>
    </w:p>
    <w:p w14:paraId="413B6D74" w14:textId="43E199AC" w:rsidR="006B771A" w:rsidRDefault="006B771A" w:rsidP="00DC7BBB">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fifth week of our project, we finished our prototype and presented it to our client. Our client was very pleased with the prototype and had no negative feedback for us. </w:t>
      </w:r>
      <w:r w:rsidR="00AB25E9">
        <w:rPr>
          <w:rFonts w:ascii="Arial" w:eastAsia="Times New Roman" w:hAnsi="Arial" w:cs="Arial"/>
          <w:bCs/>
          <w:color w:val="000000"/>
          <w:lang w:eastAsia="en-CA"/>
        </w:rPr>
        <w:t>She also mentioned that she had met an individual on her recent trip that has experience creating mobile apps such as ours and will be sending him our information so we can use him as a resource if we’d like.</w:t>
      </w:r>
    </w:p>
    <w:p w14:paraId="40D123B7" w14:textId="32540138" w:rsidR="00AB25E9" w:rsidRDefault="00AB25E9" w:rsidP="00DC7BBB">
      <w:pPr>
        <w:spacing w:after="0" w:line="240" w:lineRule="auto"/>
        <w:rPr>
          <w:rFonts w:ascii="Arial" w:eastAsia="Times New Roman" w:hAnsi="Arial" w:cs="Arial"/>
          <w:bCs/>
          <w:color w:val="000000"/>
          <w:lang w:eastAsia="en-CA"/>
        </w:rPr>
      </w:pPr>
    </w:p>
    <w:p w14:paraId="5BBF7DBC" w14:textId="43175B2A" w:rsidR="00AB25E9" w:rsidRDefault="00AB25E9" w:rsidP="00DC7BBB">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We also discussed the issues with distributing the app via iOS. Jennifer had not yet followed up with TRU about this and wanted some more information into the specifics with pricing. We provided this to Jennifer for her to follow up with TRU and are awaiting her response.</w:t>
      </w:r>
    </w:p>
    <w:p w14:paraId="72112DE0" w14:textId="1819DF7E" w:rsidR="00AB25E9" w:rsidRDefault="00AB25E9" w:rsidP="00DC7BBB">
      <w:pPr>
        <w:spacing w:after="0" w:line="240" w:lineRule="auto"/>
        <w:rPr>
          <w:rFonts w:ascii="Arial" w:eastAsia="Times New Roman" w:hAnsi="Arial" w:cs="Arial"/>
          <w:bCs/>
          <w:color w:val="000000"/>
          <w:lang w:eastAsia="en-CA"/>
        </w:rPr>
      </w:pPr>
    </w:p>
    <w:p w14:paraId="339F94A7" w14:textId="1FDC07ED" w:rsidR="00AB25E9" w:rsidRDefault="00AB25E9" w:rsidP="00DC7BBB">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This week, we are beginning the next iteration of our app. This next iteration will use a </w:t>
      </w:r>
      <w:proofErr w:type="spellStart"/>
      <w:r>
        <w:rPr>
          <w:rFonts w:ascii="Arial" w:eastAsia="Times New Roman" w:hAnsi="Arial" w:cs="Arial"/>
          <w:bCs/>
          <w:color w:val="000000"/>
          <w:lang w:eastAsia="en-CA"/>
        </w:rPr>
        <w:t>MapView</w:t>
      </w:r>
      <w:proofErr w:type="spellEnd"/>
      <w:r>
        <w:rPr>
          <w:rFonts w:ascii="Arial" w:eastAsia="Times New Roman" w:hAnsi="Arial" w:cs="Arial"/>
          <w:bCs/>
          <w:color w:val="000000"/>
          <w:lang w:eastAsia="en-CA"/>
        </w:rPr>
        <w:t xml:space="preserve"> within React Native, rather than a WebView that shows the Deep</w:t>
      </w:r>
      <w:r w:rsidR="00B877B0">
        <w:rPr>
          <w:rFonts w:ascii="Arial" w:eastAsia="Times New Roman" w:hAnsi="Arial" w:cs="Arial"/>
          <w:bCs/>
          <w:color w:val="000000"/>
          <w:lang w:eastAsia="en-CA"/>
        </w:rPr>
        <w:t xml:space="preserve"> </w:t>
      </w:r>
      <w:r>
        <w:rPr>
          <w:rFonts w:ascii="Arial" w:eastAsia="Times New Roman" w:hAnsi="Arial" w:cs="Arial"/>
          <w:bCs/>
          <w:color w:val="000000"/>
          <w:lang w:eastAsia="en-CA"/>
        </w:rPr>
        <w:t>Map Website. We will also start integrating our app with the cloud-based database Firebase</w:t>
      </w:r>
      <w:r w:rsidR="009F3E51">
        <w:rPr>
          <w:rFonts w:ascii="Arial" w:eastAsia="Times New Roman" w:hAnsi="Arial" w:cs="Arial"/>
          <w:bCs/>
          <w:color w:val="000000"/>
          <w:lang w:eastAsia="en-CA"/>
        </w:rPr>
        <w:t xml:space="preserve"> so that we can have our map update over time with new contacts that want to be on the Deep</w:t>
      </w:r>
      <w:r w:rsidR="00B877B0">
        <w:rPr>
          <w:rFonts w:ascii="Arial" w:eastAsia="Times New Roman" w:hAnsi="Arial" w:cs="Arial"/>
          <w:bCs/>
          <w:color w:val="000000"/>
          <w:lang w:eastAsia="en-CA"/>
        </w:rPr>
        <w:t xml:space="preserve"> </w:t>
      </w:r>
      <w:r w:rsidR="009F3E51">
        <w:rPr>
          <w:rFonts w:ascii="Arial" w:eastAsia="Times New Roman" w:hAnsi="Arial" w:cs="Arial"/>
          <w:bCs/>
          <w:color w:val="000000"/>
          <w:lang w:eastAsia="en-CA"/>
        </w:rPr>
        <w:t>Map</w:t>
      </w:r>
      <w:r>
        <w:rPr>
          <w:rFonts w:ascii="Arial" w:eastAsia="Times New Roman" w:hAnsi="Arial" w:cs="Arial"/>
          <w:bCs/>
          <w:color w:val="000000"/>
          <w:lang w:eastAsia="en-CA"/>
        </w:rPr>
        <w:t>. Finally, we are working to implement scrolling pages into our app, rather than using the tabs that we currently have implemented</w:t>
      </w:r>
      <w:r w:rsidR="006E22A7">
        <w:rPr>
          <w:rFonts w:ascii="Arial" w:eastAsia="Times New Roman" w:hAnsi="Arial" w:cs="Arial"/>
          <w:bCs/>
          <w:color w:val="000000"/>
          <w:lang w:eastAsia="en-CA"/>
        </w:rPr>
        <w:t>.</w:t>
      </w: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2BB45029"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3F73F662" w14:textId="77777777" w:rsidR="00EA6FEB" w:rsidRDefault="00EA6FEB" w:rsidP="00176521">
      <w:pPr>
        <w:spacing w:after="0" w:line="240" w:lineRule="auto"/>
        <w:rPr>
          <w:rFonts w:ascii="Arial" w:eastAsia="Times New Roman" w:hAnsi="Arial" w:cs="Arial"/>
          <w:b/>
          <w:bCs/>
          <w:color w:val="000000"/>
          <w:sz w:val="29"/>
          <w:szCs w:val="29"/>
          <w:lang w:eastAsia="en-CA"/>
        </w:rPr>
      </w:pPr>
    </w:p>
    <w:p w14:paraId="3D2DB56E" w14:textId="290A57C1" w:rsidR="006B771A" w:rsidRPr="006B771A" w:rsidRDefault="006B771A" w:rsidP="006B771A">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Finished the prototype of the app and presented it to the client for feedback</w:t>
      </w:r>
    </w:p>
    <w:p w14:paraId="0CD54F1F" w14:textId="18D4F692" w:rsidR="006B771A" w:rsidRPr="006B771A" w:rsidRDefault="006B771A" w:rsidP="006B771A">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Identi</w:t>
      </w:r>
      <w:r>
        <w:rPr>
          <w:rFonts w:ascii="Arial" w:eastAsia="Times New Roman" w:hAnsi="Arial" w:cs="Arial"/>
          <w:color w:val="000000"/>
          <w:lang w:eastAsia="en-CA"/>
        </w:rPr>
        <w:t>fied</w:t>
      </w:r>
      <w:r>
        <w:rPr>
          <w:rFonts w:ascii="Arial" w:eastAsia="Times New Roman" w:hAnsi="Arial" w:cs="Arial"/>
          <w:color w:val="000000"/>
          <w:lang w:eastAsia="en-CA"/>
        </w:rPr>
        <w:t xml:space="preserve"> database and content management requirements of the app</w:t>
      </w:r>
    </w:p>
    <w:p w14:paraId="1D960AD0" w14:textId="47CA80F4" w:rsidR="006B771A" w:rsidRPr="00B24C5E" w:rsidRDefault="006B771A" w:rsidP="006B771A">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Began implementing</w:t>
      </w:r>
      <w:r>
        <w:rPr>
          <w:rFonts w:ascii="Arial" w:eastAsia="Times New Roman" w:hAnsi="Arial" w:cs="Arial"/>
          <w:color w:val="000000"/>
          <w:lang w:eastAsia="en-CA"/>
        </w:rPr>
        <w:t xml:space="preserve"> a Map View in React Native </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5A41783F" w14:textId="3EC1FD96" w:rsidR="00176521" w:rsidRDefault="00176521" w:rsidP="00DC1153">
      <w:pPr>
        <w:spacing w:after="0" w:line="240" w:lineRule="auto"/>
        <w:rPr>
          <w:rFonts w:ascii="Times New Roman" w:eastAsia="Times New Roman" w:hAnsi="Times New Roman" w:cs="Times New Roman"/>
          <w:color w:val="000000"/>
          <w:sz w:val="24"/>
          <w:szCs w:val="24"/>
          <w:lang w:eastAsia="en-CA"/>
        </w:rPr>
      </w:pPr>
    </w:p>
    <w:p w14:paraId="332A4161" w14:textId="5188695B" w:rsidR="006B771A" w:rsidRPr="006B771A" w:rsidRDefault="006B771A" w:rsidP="00DC1153">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 xml:space="preserve">Continue to work on implementing a </w:t>
      </w:r>
      <w:proofErr w:type="spellStart"/>
      <w:r>
        <w:rPr>
          <w:rFonts w:ascii="Arial" w:eastAsia="Times New Roman" w:hAnsi="Arial" w:cs="Arial"/>
          <w:color w:val="000000"/>
          <w:lang w:eastAsia="en-CA"/>
        </w:rPr>
        <w:t>MapView</w:t>
      </w:r>
      <w:proofErr w:type="spellEnd"/>
      <w:r>
        <w:rPr>
          <w:rFonts w:ascii="Arial" w:eastAsia="Times New Roman" w:hAnsi="Arial" w:cs="Arial"/>
          <w:color w:val="000000"/>
          <w:lang w:eastAsia="en-CA"/>
        </w:rPr>
        <w:t xml:space="preserve"> in React Native</w:t>
      </w:r>
    </w:p>
    <w:p w14:paraId="5986D1AF" w14:textId="2B6EFBCA" w:rsidR="006B771A" w:rsidRPr="006B771A" w:rsidRDefault="006B771A" w:rsidP="006B771A">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Integrate the Firebase Database into the React Native project to be integrated with the map locations</w:t>
      </w:r>
    </w:p>
    <w:p w14:paraId="5BBE3E6A" w14:textId="51B28563" w:rsidR="006B771A" w:rsidRPr="006B771A" w:rsidRDefault="006B771A" w:rsidP="006B771A">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Change the Tabs on the app into scrolling pages</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03B22948" w14:textId="52982236" w:rsidR="009C45D3" w:rsidRPr="009C45D3" w:rsidRDefault="006B771A" w:rsidP="006B771A">
      <w:pPr>
        <w:shd w:val="clear" w:color="auto" w:fill="FFFFFF"/>
        <w:spacing w:after="0" w:line="240" w:lineRule="auto"/>
        <w:ind w:firstLine="720"/>
        <w:rPr>
          <w:rFonts w:ascii="Arial" w:eastAsia="Times New Roman" w:hAnsi="Arial" w:cs="Arial"/>
          <w:color w:val="222222"/>
          <w:lang w:eastAsia="en-CA"/>
        </w:rPr>
      </w:pPr>
      <w:r>
        <w:rPr>
          <w:rFonts w:ascii="Arial" w:eastAsia="Times New Roman" w:hAnsi="Arial" w:cs="Arial"/>
          <w:color w:val="000000"/>
          <w:lang w:eastAsia="en-CA"/>
        </w:rPr>
        <w:t xml:space="preserve">We met with a friend who has three years of experience with React Native this week to try to get further understanding of React Native as a platform. </w:t>
      </w:r>
    </w:p>
    <w:p w14:paraId="64E667BA" w14:textId="77777777" w:rsidR="009C45D3" w:rsidRPr="009C45D3" w:rsidRDefault="009C45D3"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36FE1271" w:rsidR="009C45D3" w:rsidRPr="003370A8" w:rsidRDefault="003552BD" w:rsidP="003370A8">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bookmarkStart w:id="0" w:name="_GoBack"/>
      <w:bookmarkEnd w:id="0"/>
    </w:p>
    <w:sectPr w:rsidR="009C45D3" w:rsidRPr="003370A8"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4"/>
  </w:num>
  <w:num w:numId="4">
    <w:abstractNumId w:val="15"/>
  </w:num>
  <w:num w:numId="5">
    <w:abstractNumId w:val="9"/>
  </w:num>
  <w:num w:numId="6">
    <w:abstractNumId w:val="3"/>
  </w:num>
  <w:num w:numId="7">
    <w:abstractNumId w:val="8"/>
  </w:num>
  <w:num w:numId="8">
    <w:abstractNumId w:val="1"/>
  </w:num>
  <w:num w:numId="9">
    <w:abstractNumId w:val="6"/>
  </w:num>
  <w:num w:numId="10">
    <w:abstractNumId w:val="4"/>
  </w:num>
  <w:num w:numId="11">
    <w:abstractNumId w:val="7"/>
  </w:num>
  <w:num w:numId="12">
    <w:abstractNumId w:val="12"/>
  </w:num>
  <w:num w:numId="13">
    <w:abstractNumId w:val="5"/>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6521"/>
    <w:rsid w:val="0018279F"/>
    <w:rsid w:val="001875C9"/>
    <w:rsid w:val="0019273F"/>
    <w:rsid w:val="001953FB"/>
    <w:rsid w:val="001B28A3"/>
    <w:rsid w:val="001B73E7"/>
    <w:rsid w:val="001C3719"/>
    <w:rsid w:val="001C688A"/>
    <w:rsid w:val="001C7725"/>
    <w:rsid w:val="001C7C38"/>
    <w:rsid w:val="001D03D0"/>
    <w:rsid w:val="001D14A5"/>
    <w:rsid w:val="001D1647"/>
    <w:rsid w:val="001D53EA"/>
    <w:rsid w:val="001D54F7"/>
    <w:rsid w:val="001E1C74"/>
    <w:rsid w:val="001F60F7"/>
    <w:rsid w:val="0020049E"/>
    <w:rsid w:val="00200510"/>
    <w:rsid w:val="002131E0"/>
    <w:rsid w:val="002160BF"/>
    <w:rsid w:val="00216676"/>
    <w:rsid w:val="00227D35"/>
    <w:rsid w:val="0023344D"/>
    <w:rsid w:val="002363F6"/>
    <w:rsid w:val="00240196"/>
    <w:rsid w:val="00246A2A"/>
    <w:rsid w:val="00247063"/>
    <w:rsid w:val="00271A19"/>
    <w:rsid w:val="002801C4"/>
    <w:rsid w:val="0028328B"/>
    <w:rsid w:val="00296B48"/>
    <w:rsid w:val="002B505D"/>
    <w:rsid w:val="002B73F7"/>
    <w:rsid w:val="002C3E0A"/>
    <w:rsid w:val="002C7DB5"/>
    <w:rsid w:val="002D1922"/>
    <w:rsid w:val="002D67A5"/>
    <w:rsid w:val="002E4D25"/>
    <w:rsid w:val="002F74BD"/>
    <w:rsid w:val="003108D9"/>
    <w:rsid w:val="00314A9C"/>
    <w:rsid w:val="00320B2C"/>
    <w:rsid w:val="0032290F"/>
    <w:rsid w:val="003370A8"/>
    <w:rsid w:val="003473F1"/>
    <w:rsid w:val="003552BD"/>
    <w:rsid w:val="00382C47"/>
    <w:rsid w:val="00383A1B"/>
    <w:rsid w:val="00383CA3"/>
    <w:rsid w:val="00390C4C"/>
    <w:rsid w:val="003917D2"/>
    <w:rsid w:val="00392359"/>
    <w:rsid w:val="003929DC"/>
    <w:rsid w:val="00395B7C"/>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A659A"/>
    <w:rsid w:val="004B0429"/>
    <w:rsid w:val="004B162B"/>
    <w:rsid w:val="004C4810"/>
    <w:rsid w:val="004D0DB5"/>
    <w:rsid w:val="004D1E0B"/>
    <w:rsid w:val="004D672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1250"/>
    <w:rsid w:val="00823C82"/>
    <w:rsid w:val="0084094C"/>
    <w:rsid w:val="0085060E"/>
    <w:rsid w:val="00864C95"/>
    <w:rsid w:val="00867A4A"/>
    <w:rsid w:val="008734F9"/>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7742E"/>
    <w:rsid w:val="00A778C4"/>
    <w:rsid w:val="00A9524C"/>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C0AF1"/>
    <w:rsid w:val="00CE0AAF"/>
    <w:rsid w:val="00CF18DA"/>
    <w:rsid w:val="00CF5D38"/>
    <w:rsid w:val="00CF7D42"/>
    <w:rsid w:val="00D04952"/>
    <w:rsid w:val="00D06554"/>
    <w:rsid w:val="00D130C0"/>
    <w:rsid w:val="00D15A74"/>
    <w:rsid w:val="00D15F95"/>
    <w:rsid w:val="00D20933"/>
    <w:rsid w:val="00D32811"/>
    <w:rsid w:val="00D32ADE"/>
    <w:rsid w:val="00D36168"/>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semiHidden/>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110</cp:revision>
  <dcterms:created xsi:type="dcterms:W3CDTF">2013-01-11T21:43:00Z</dcterms:created>
  <dcterms:modified xsi:type="dcterms:W3CDTF">2020-02-10T04:36:00Z</dcterms:modified>
</cp:coreProperties>
</file>