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84" w:rsidRDefault="00A91284" w:rsidP="00A91284">
      <w:pPr>
        <w:pStyle w:val="Heading1"/>
      </w:pPr>
      <w:r>
        <w:t>Setting up Monasca Agent Check</w:t>
      </w:r>
    </w:p>
    <w:p w:rsidR="00A91284" w:rsidRDefault="00A91284" w:rsidP="00A91284">
      <w:pPr>
        <w:pStyle w:val="ListParagraph"/>
        <w:numPr>
          <w:ilvl w:val="0"/>
          <w:numId w:val="4"/>
        </w:numPr>
        <w:contextualSpacing w:val="0"/>
      </w:pPr>
      <w:r>
        <w:t>Install logstash:</w:t>
      </w:r>
    </w:p>
    <w:p w:rsidR="00A91284" w:rsidRDefault="00A91284" w:rsidP="00A91284">
      <w:pPr>
        <w:pStyle w:val="ListParagraph"/>
        <w:numPr>
          <w:ilvl w:val="1"/>
          <w:numId w:val="4"/>
        </w:numPr>
        <w:contextualSpacing w:val="0"/>
      </w:pPr>
      <w:r>
        <w:t>requires java</w:t>
      </w:r>
    </w:p>
    <w:p w:rsidR="00A91284" w:rsidRDefault="00A91284" w:rsidP="00A91284">
      <w:pPr>
        <w:numPr>
          <w:ilvl w:val="2"/>
          <w:numId w:val="4"/>
        </w:numPr>
        <w:textAlignment w:val="center"/>
        <w:rPr>
          <w:rFonts w:eastAsia="Times New Roman"/>
          <w:color w:val="000000"/>
        </w:rPr>
      </w:pPr>
      <w:r>
        <w:rPr>
          <w:rFonts w:ascii="Consolas" w:eastAsia="Times New Roman" w:hAnsi="Consolas" w:cs="Consolas"/>
          <w:color w:val="000000"/>
        </w:rPr>
        <w:t>sudo apt-get install default-jre</w:t>
      </w:r>
    </w:p>
    <w:p w:rsidR="00A91284" w:rsidRDefault="00A91284" w:rsidP="00A91284">
      <w:pPr>
        <w:numPr>
          <w:ilvl w:val="1"/>
          <w:numId w:val="4"/>
        </w:numPr>
        <w:textAlignment w:val="center"/>
        <w:rPr>
          <w:rFonts w:eastAsia="Times New Roman"/>
          <w:color w:val="000000"/>
        </w:rPr>
      </w:pPr>
      <w:r>
        <w:rPr>
          <w:rFonts w:ascii="Consolas" w:eastAsia="Times New Roman" w:hAnsi="Consolas" w:cs="Consolas"/>
          <w:color w:val="000000"/>
        </w:rPr>
        <w:t xml:space="preserve">curl -O </w:t>
      </w:r>
      <w:hyperlink r:id="rId9" w:history="1">
        <w:r>
          <w:rPr>
            <w:rStyle w:val="Hyperlink"/>
            <w:rFonts w:ascii="Consolas" w:eastAsia="Times New Roman" w:hAnsi="Consolas" w:cs="Consolas"/>
          </w:rPr>
          <w:t>https://download.elasticsearch.org/logstash/logstash/logstash-1.5.0.tar.gz</w:t>
        </w:r>
      </w:hyperlink>
    </w:p>
    <w:p w:rsidR="00A91284" w:rsidRDefault="00A91284" w:rsidP="00A91284">
      <w:pPr>
        <w:numPr>
          <w:ilvl w:val="1"/>
          <w:numId w:val="4"/>
        </w:numPr>
        <w:textAlignment w:val="center"/>
        <w:rPr>
          <w:rFonts w:eastAsia="Times New Roman"/>
          <w:color w:val="000000"/>
        </w:rPr>
      </w:pPr>
      <w:r>
        <w:rPr>
          <w:rFonts w:ascii="Consolas" w:eastAsia="Times New Roman" w:hAnsi="Consolas" w:cs="Consolas"/>
          <w:color w:val="000000"/>
        </w:rPr>
        <w:t>tar -zxvf logstash-1.5.0.tar.gz</w:t>
      </w:r>
    </w:p>
    <w:p w:rsidR="00A91284" w:rsidRDefault="00A91284" w:rsidP="00A91284">
      <w:pPr>
        <w:numPr>
          <w:ilvl w:val="1"/>
          <w:numId w:val="4"/>
        </w:numPr>
        <w:textAlignment w:val="center"/>
        <w:rPr>
          <w:rFonts w:eastAsia="Times New Roman"/>
          <w:color w:val="000000"/>
        </w:rPr>
      </w:pPr>
      <w:r>
        <w:rPr>
          <w:rFonts w:eastAsia="Times New Roman"/>
          <w:color w:val="000000"/>
        </w:rPr>
        <w:t>put cinderDiagnostics.conf in the logstash directory</w:t>
      </w:r>
    </w:p>
    <w:p w:rsidR="00A91284" w:rsidRDefault="00A91284" w:rsidP="00A91284">
      <w:pPr>
        <w:textAlignment w:val="center"/>
        <w:rPr>
          <w:rFonts w:eastAsiaTheme="minorHAnsi"/>
          <w:color w:val="000000"/>
        </w:rPr>
      </w:pPr>
    </w:p>
    <w:p w:rsidR="00A91284" w:rsidRDefault="00A91284" w:rsidP="00A91284">
      <w:pPr>
        <w:numPr>
          <w:ilvl w:val="0"/>
          <w:numId w:val="5"/>
        </w:numPr>
        <w:ind w:left="540"/>
        <w:textAlignment w:val="center"/>
        <w:rPr>
          <w:color w:val="000000"/>
        </w:rPr>
      </w:pPr>
      <w:r>
        <w:rPr>
          <w:color w:val="000000"/>
        </w:rPr>
        <w:t xml:space="preserve">create files for logstash to write to: </w:t>
      </w:r>
    </w:p>
    <w:p w:rsidR="00A91284" w:rsidRDefault="00A91284" w:rsidP="00A91284">
      <w:pPr>
        <w:numPr>
          <w:ilvl w:val="1"/>
          <w:numId w:val="5"/>
        </w:numPr>
        <w:ind w:left="1080"/>
        <w:textAlignment w:val="center"/>
        <w:rPr>
          <w:color w:val="000000"/>
        </w:rPr>
      </w:pPr>
      <w:r>
        <w:rPr>
          <w:color w:val="000000"/>
        </w:rPr>
        <w:t xml:space="preserve">make directory </w:t>
      </w:r>
      <w:r>
        <w:rPr>
          <w:rFonts w:ascii="Consolas" w:hAnsi="Consolas" w:cs="Consolas"/>
          <w:color w:val="000000"/>
        </w:rPr>
        <w:t>/var/log/cinder-diagnostics</w:t>
      </w:r>
    </w:p>
    <w:p w:rsidR="00A91284" w:rsidRDefault="00A91284" w:rsidP="00A91284">
      <w:pPr>
        <w:numPr>
          <w:ilvl w:val="1"/>
          <w:numId w:val="5"/>
        </w:numPr>
        <w:ind w:left="1080"/>
        <w:textAlignment w:val="center"/>
        <w:rPr>
          <w:color w:val="000000"/>
        </w:rPr>
      </w:pPr>
      <w:r>
        <w:rPr>
          <w:color w:val="000000"/>
        </w:rPr>
        <w:t xml:space="preserve">make files </w:t>
      </w:r>
    </w:p>
    <w:p w:rsidR="00A91284" w:rsidRDefault="00A91284" w:rsidP="00A91284">
      <w:pPr>
        <w:numPr>
          <w:ilvl w:val="2"/>
          <w:numId w:val="5"/>
        </w:numPr>
        <w:ind w:left="1620"/>
        <w:textAlignment w:val="center"/>
        <w:rPr>
          <w:color w:val="000000"/>
        </w:rPr>
      </w:pPr>
      <w:r>
        <w:rPr>
          <w:rFonts w:ascii="Consolas" w:hAnsi="Consolas" w:cs="Consolas"/>
          <w:color w:val="000000"/>
        </w:rPr>
        <w:t>/var/log/cinder-diagnostics/errorlog1.txt</w:t>
      </w:r>
    </w:p>
    <w:p w:rsidR="00A91284" w:rsidRDefault="00A91284" w:rsidP="00A91284">
      <w:pPr>
        <w:numPr>
          <w:ilvl w:val="2"/>
          <w:numId w:val="5"/>
        </w:numPr>
        <w:ind w:left="1620"/>
        <w:textAlignment w:val="center"/>
        <w:rPr>
          <w:color w:val="000000"/>
        </w:rPr>
      </w:pPr>
      <w:r>
        <w:rPr>
          <w:rFonts w:ascii="Consolas" w:hAnsi="Consolas" w:cs="Consolas"/>
          <w:color w:val="000000"/>
        </w:rPr>
        <w:t>/var/log/cinder-diagnostics/errorlog2.txt</w:t>
      </w:r>
    </w:p>
    <w:p w:rsidR="00A91284" w:rsidRDefault="00A91284" w:rsidP="00A91284">
      <w:pPr>
        <w:numPr>
          <w:ilvl w:val="1"/>
          <w:numId w:val="5"/>
        </w:numPr>
        <w:ind w:left="1080"/>
        <w:textAlignment w:val="center"/>
        <w:rPr>
          <w:color w:val="000000"/>
        </w:rPr>
      </w:pPr>
      <w:r>
        <w:rPr>
          <w:rFonts w:ascii="Consolas" w:hAnsi="Consolas" w:cs="Consolas"/>
          <w:color w:val="000000"/>
        </w:rPr>
        <w:t>$ sudo chmod 777 /var/log/cinder-diagnostics/*</w:t>
      </w:r>
    </w:p>
    <w:p w:rsidR="00A91284" w:rsidRDefault="00A91284" w:rsidP="00A91284">
      <w:pPr>
        <w:pStyle w:val="ListParagraph"/>
        <w:numPr>
          <w:ilvl w:val="0"/>
          <w:numId w:val="5"/>
        </w:numPr>
        <w:contextualSpacing w:val="0"/>
      </w:pPr>
      <w:r>
        <w:t>Put monasca agent files in the correct locations:</w:t>
      </w:r>
    </w:p>
    <w:tbl>
      <w:tblPr>
        <w:tblW w:w="0" w:type="auto"/>
        <w:tblInd w:w="982" w:type="dxa"/>
        <w:tblCellMar>
          <w:left w:w="0" w:type="dxa"/>
          <w:right w:w="0" w:type="dxa"/>
        </w:tblCellMar>
        <w:tblLook w:val="04A0" w:firstRow="1" w:lastRow="0" w:firstColumn="1" w:lastColumn="0" w:noHBand="0" w:noVBand="1"/>
      </w:tblPr>
      <w:tblGrid>
        <w:gridCol w:w="2036"/>
        <w:gridCol w:w="6322"/>
      </w:tblGrid>
      <w:tr w:rsidR="00A91284" w:rsidTr="00A91284">
        <w:tc>
          <w:tcPr>
            <w:tcW w:w="2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91284" w:rsidRDefault="00A91284">
            <w:r>
              <w:t>cinderDiagnostics.py</w:t>
            </w:r>
          </w:p>
        </w:tc>
        <w:tc>
          <w:tcPr>
            <w:tcW w:w="7495"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A91284" w:rsidRDefault="00A91284">
            <w:pPr>
              <w:rPr>
                <w:rFonts w:ascii="Consolas" w:hAnsi="Consolas" w:cs="Consolas"/>
              </w:rPr>
            </w:pPr>
            <w:r>
              <w:rPr>
                <w:rFonts w:ascii="Consolas" w:hAnsi="Consolas" w:cs="Consolas"/>
              </w:rPr>
              <w:t>/usr/lib/monasca/agent/custom_checks.d/cinderDiagnostics.py</w:t>
            </w:r>
          </w:p>
        </w:tc>
      </w:tr>
      <w:tr w:rsidR="00A91284" w:rsidTr="00A91284">
        <w:tc>
          <w:tcPr>
            <w:tcW w:w="22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A91284" w:rsidRDefault="00A91284">
            <w:pPr>
              <w:rPr>
                <w:rFonts w:ascii="Calibri" w:hAnsi="Calibri" w:cs="Times New Roman"/>
              </w:rPr>
            </w:pPr>
            <w:r>
              <w:t xml:space="preserve">cinderDiagnostics.yaml </w:t>
            </w:r>
          </w:p>
        </w:tc>
        <w:tc>
          <w:tcPr>
            <w:tcW w:w="7495" w:type="dxa"/>
            <w:tcBorders>
              <w:top w:val="nil"/>
              <w:left w:val="nil"/>
              <w:bottom w:val="single" w:sz="8" w:space="0" w:color="A3A3A3"/>
              <w:right w:val="single" w:sz="8" w:space="0" w:color="A3A3A3"/>
            </w:tcBorders>
            <w:tcMar>
              <w:top w:w="80" w:type="dxa"/>
              <w:left w:w="80" w:type="dxa"/>
              <w:bottom w:w="80" w:type="dxa"/>
              <w:right w:w="80" w:type="dxa"/>
            </w:tcMar>
            <w:hideMark/>
          </w:tcPr>
          <w:p w:rsidR="00A91284" w:rsidRDefault="00A91284">
            <w:pPr>
              <w:rPr>
                <w:rFonts w:ascii="Consolas" w:hAnsi="Consolas" w:cs="Consolas"/>
              </w:rPr>
            </w:pPr>
            <w:r>
              <w:rPr>
                <w:rFonts w:ascii="Consolas" w:hAnsi="Consolas" w:cs="Consolas"/>
              </w:rPr>
              <w:t>/etc/monasca/agent/conf.d/cinderDiagnostics.yaml</w:t>
            </w:r>
          </w:p>
        </w:tc>
      </w:tr>
      <w:tr w:rsidR="00A91284" w:rsidTr="00A91284">
        <w:tc>
          <w:tcPr>
            <w:tcW w:w="2290"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A91284" w:rsidRDefault="00A91284">
            <w:pPr>
              <w:rPr>
                <w:rFonts w:ascii="Calibri" w:hAnsi="Calibri" w:cs="Times New Roman"/>
              </w:rPr>
            </w:pPr>
            <w:r>
              <w:t> cinderDiagnostics.yaml</w:t>
            </w:r>
          </w:p>
        </w:tc>
        <w:tc>
          <w:tcPr>
            <w:tcW w:w="7495" w:type="dxa"/>
            <w:tcBorders>
              <w:top w:val="nil"/>
              <w:left w:val="nil"/>
              <w:bottom w:val="single" w:sz="8" w:space="0" w:color="A3A3A3"/>
              <w:right w:val="single" w:sz="8" w:space="0" w:color="A3A3A3"/>
            </w:tcBorders>
            <w:tcMar>
              <w:top w:w="80" w:type="dxa"/>
              <w:left w:w="80" w:type="dxa"/>
              <w:bottom w:w="80" w:type="dxa"/>
              <w:right w:w="80" w:type="dxa"/>
            </w:tcMar>
            <w:hideMark/>
          </w:tcPr>
          <w:p w:rsidR="00A91284" w:rsidRDefault="00A91284">
            <w:pPr>
              <w:rPr>
                <w:rFonts w:ascii="Consolas" w:hAnsi="Consolas" w:cs="Consolas"/>
              </w:rPr>
            </w:pPr>
            <w:r>
              <w:rPr>
                <w:rFonts w:ascii="Consolas" w:hAnsi="Consolas" w:cs="Consolas"/>
              </w:rPr>
              <w:t>/usr/lib/monasca/agent/conf.d/cinderDiagnostics.yaml</w:t>
            </w:r>
          </w:p>
        </w:tc>
      </w:tr>
    </w:tbl>
    <w:p w:rsidR="00A91284" w:rsidRDefault="00A91284" w:rsidP="00A91284">
      <w:pPr>
        <w:pStyle w:val="ListParagraph"/>
        <w:numPr>
          <w:ilvl w:val="0"/>
          <w:numId w:val="5"/>
        </w:numPr>
        <w:contextualSpacing w:val="0"/>
        <w:rPr>
          <w:rFonts w:ascii="Calibri" w:eastAsiaTheme="minorHAnsi" w:hAnsi="Calibri" w:cs="Times New Roman"/>
          <w:sz w:val="22"/>
          <w:szCs w:val="22"/>
        </w:rPr>
      </w:pPr>
      <w:r>
        <w:t>Start logstash (from within logstash directory)</w:t>
      </w:r>
    </w:p>
    <w:p w:rsidR="00A91284" w:rsidRDefault="00A91284" w:rsidP="00A91284">
      <w:pPr>
        <w:pStyle w:val="ListParagraph"/>
        <w:numPr>
          <w:ilvl w:val="1"/>
          <w:numId w:val="5"/>
        </w:numPr>
        <w:contextualSpacing w:val="0"/>
      </w:pPr>
      <w:r>
        <w:t>Bin/logstash –f cinderDiagnostics.conf</w:t>
      </w:r>
    </w:p>
    <w:p w:rsidR="00A91284" w:rsidRDefault="00A91284" w:rsidP="00A91284">
      <w:pPr>
        <w:pStyle w:val="ListParagraph"/>
        <w:numPr>
          <w:ilvl w:val="0"/>
          <w:numId w:val="5"/>
        </w:numPr>
        <w:contextualSpacing w:val="0"/>
      </w:pPr>
      <w:r>
        <w:t>Restart the monasca agent</w:t>
      </w:r>
    </w:p>
    <w:p w:rsidR="00161142" w:rsidRDefault="00161142" w:rsidP="00A91284"/>
    <w:p w:rsidR="00A91284" w:rsidRDefault="00A91284" w:rsidP="00A91284">
      <w:pPr>
        <w:pStyle w:val="Heading2"/>
      </w:pPr>
      <w:r>
        <w:lastRenderedPageBreak/>
        <w:t>how it works</w:t>
      </w:r>
    </w:p>
    <w:p w:rsidR="00A91284" w:rsidRDefault="00A91284" w:rsidP="00A91284">
      <w:pPr>
        <w:pStyle w:val="Heading3"/>
      </w:pPr>
      <w:r>
        <w:t>Logstash</w:t>
      </w:r>
    </w:p>
    <w:p w:rsidR="00A91284" w:rsidRDefault="00A91284" w:rsidP="00A91284">
      <w:pPr>
        <w:pStyle w:val="ListParagraph"/>
        <w:numPr>
          <w:ilvl w:val="0"/>
          <w:numId w:val="5"/>
        </w:numPr>
      </w:pPr>
      <w:r>
        <w:t>Every time a line is added to one of the log files in the CinderDiagnostics.conf it goes through the filter.</w:t>
      </w:r>
    </w:p>
    <w:p w:rsidR="00A91284" w:rsidRDefault="00A91284" w:rsidP="00A91284">
      <w:pPr>
        <w:pStyle w:val="ListParagraph"/>
        <w:numPr>
          <w:ilvl w:val="0"/>
          <w:numId w:val="5"/>
        </w:numPr>
      </w:pPr>
      <w:r>
        <w:t>If it matches one of the patters in the grok section, it creates a JSON object with the fields log_message, possible_cause, name, comments, and uuid</w:t>
      </w:r>
    </w:p>
    <w:p w:rsidR="00A91284" w:rsidRDefault="00A91284" w:rsidP="00A91284">
      <w:pPr>
        <w:pStyle w:val="ListParagraph"/>
        <w:numPr>
          <w:ilvl w:val="0"/>
          <w:numId w:val="5"/>
        </w:numPr>
      </w:pPr>
      <w:r>
        <w:t>Each result is written as a single line to the two text files</w:t>
      </w:r>
    </w:p>
    <w:p w:rsidR="00A91284" w:rsidRDefault="00A91284" w:rsidP="00A91284">
      <w:pPr>
        <w:pStyle w:val="Heading3"/>
      </w:pPr>
      <w:r>
        <w:t>text</w:t>
      </w:r>
      <w:r w:rsidR="00696770">
        <w:t xml:space="preserve"> </w:t>
      </w:r>
      <w:r>
        <w:t>files</w:t>
      </w:r>
    </w:p>
    <w:p w:rsidR="00A91284" w:rsidRDefault="00A91284" w:rsidP="00A91284">
      <w:pPr>
        <w:pStyle w:val="ListParagraph"/>
        <w:numPr>
          <w:ilvl w:val="0"/>
          <w:numId w:val="5"/>
        </w:numPr>
      </w:pPr>
      <w:r>
        <w:t>These act as a buffer between Logstash and the Monasca agent plugin</w:t>
      </w:r>
    </w:p>
    <w:p w:rsidR="00A91284" w:rsidRDefault="00A91284" w:rsidP="00A91284">
      <w:pPr>
        <w:pStyle w:val="ListParagraph"/>
        <w:numPr>
          <w:ilvl w:val="0"/>
          <w:numId w:val="5"/>
        </w:numPr>
      </w:pPr>
      <w:r>
        <w:t>There are two as protection against read/write conflicts</w:t>
      </w:r>
    </w:p>
    <w:p w:rsidR="00A91284" w:rsidRDefault="00A91284" w:rsidP="00A91284">
      <w:pPr>
        <w:pStyle w:val="Heading3"/>
      </w:pPr>
      <w:r>
        <w:t>monasca agent plugin</w:t>
      </w:r>
    </w:p>
    <w:p w:rsidR="00A91284" w:rsidRDefault="001A603B" w:rsidP="00A91284">
      <w:pPr>
        <w:pStyle w:val="ListParagraph"/>
        <w:numPr>
          <w:ilvl w:val="0"/>
          <w:numId w:val="5"/>
        </w:numPr>
      </w:pPr>
      <w:r>
        <w:t>Only runs when the Monasca agent tells it to (default is every 15 seconds)</w:t>
      </w:r>
    </w:p>
    <w:p w:rsidR="001A603B" w:rsidRDefault="001A603B" w:rsidP="00A91284">
      <w:pPr>
        <w:pStyle w:val="ListParagraph"/>
        <w:numPr>
          <w:ilvl w:val="0"/>
          <w:numId w:val="5"/>
        </w:numPr>
      </w:pPr>
      <w:r>
        <w:t>Creates metric dimensions for each unique (determined by UUID) line in the textfiles</w:t>
      </w:r>
    </w:p>
    <w:p w:rsidR="001A603B" w:rsidRDefault="001A603B" w:rsidP="00A91284">
      <w:pPr>
        <w:pStyle w:val="ListParagraph"/>
        <w:numPr>
          <w:ilvl w:val="0"/>
          <w:numId w:val="5"/>
        </w:numPr>
      </w:pPr>
      <w:r>
        <w:t>Clears the text files</w:t>
      </w:r>
    </w:p>
    <w:p w:rsidR="001A603B" w:rsidRDefault="001A603B" w:rsidP="001A603B">
      <w:pPr>
        <w:pStyle w:val="ListParagraph"/>
        <w:numPr>
          <w:ilvl w:val="1"/>
          <w:numId w:val="5"/>
        </w:numPr>
      </w:pPr>
      <w:r>
        <w:t>Logstash will not show any error if the text files are deleted while it is running, but it will continue running without outputting its data anywhere.  The text files can be edited, but not moved or deleted.</w:t>
      </w:r>
    </w:p>
    <w:p w:rsidR="001A603B" w:rsidRDefault="001A603B" w:rsidP="001A603B">
      <w:pPr>
        <w:pStyle w:val="Heading3"/>
      </w:pPr>
      <w:r>
        <w:t>monasca configuration file(s)</w:t>
      </w:r>
    </w:p>
    <w:p w:rsidR="001A603B" w:rsidRDefault="001A603B" w:rsidP="001A603B">
      <w:pPr>
        <w:pStyle w:val="ListParagraph"/>
        <w:numPr>
          <w:ilvl w:val="0"/>
          <w:numId w:val="5"/>
        </w:numPr>
      </w:pPr>
      <w:r>
        <w:t>Monasca agent check configuration files can contain instance variables.</w:t>
      </w:r>
    </w:p>
    <w:p w:rsidR="001A603B" w:rsidRDefault="001A603B" w:rsidP="001A603B">
      <w:pPr>
        <w:pStyle w:val="ListParagraph"/>
        <w:numPr>
          <w:ilvl w:val="1"/>
          <w:numId w:val="5"/>
        </w:numPr>
      </w:pPr>
      <w:r>
        <w:t>We are storing the path to the text files as instance variables</w:t>
      </w:r>
    </w:p>
    <w:p w:rsidR="001A603B" w:rsidRPr="001A603B" w:rsidRDefault="001A603B" w:rsidP="001A603B">
      <w:pPr>
        <w:pStyle w:val="ListParagraph"/>
        <w:numPr>
          <w:ilvl w:val="0"/>
          <w:numId w:val="5"/>
        </w:numPr>
      </w:pPr>
      <w:r>
        <w:t>Even if you are not using instance variables, the configuration files must be present for the agent check to run</w:t>
      </w:r>
      <w:bookmarkStart w:id="0" w:name="_GoBack"/>
      <w:bookmarkEnd w:id="0"/>
    </w:p>
    <w:p w:rsidR="00A91284" w:rsidRPr="00A91284" w:rsidRDefault="00A91284" w:rsidP="00A91284"/>
    <w:sectPr w:rsidR="00A91284" w:rsidRPr="00A912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C34" w:rsidRDefault="009B2C34">
      <w:pPr>
        <w:spacing w:after="0" w:line="240" w:lineRule="auto"/>
      </w:pPr>
      <w:r>
        <w:separator/>
      </w:r>
    </w:p>
  </w:endnote>
  <w:endnote w:type="continuationSeparator" w:id="0">
    <w:p w:rsidR="009B2C34" w:rsidRDefault="009B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C34" w:rsidRDefault="009B2C34">
      <w:pPr>
        <w:spacing w:after="0" w:line="240" w:lineRule="auto"/>
      </w:pPr>
      <w:r>
        <w:separator/>
      </w:r>
    </w:p>
  </w:footnote>
  <w:footnote w:type="continuationSeparator" w:id="0">
    <w:p w:rsidR="009B2C34" w:rsidRDefault="009B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04295"/>
    <w:multiLevelType w:val="hybridMultilevel"/>
    <w:tmpl w:val="54709F5E"/>
    <w:lvl w:ilvl="0" w:tplc="6A8C0B2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13515"/>
    <w:multiLevelType w:val="multilevel"/>
    <w:tmpl w:val="6A20E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84"/>
    <w:rsid w:val="00161142"/>
    <w:rsid w:val="001A603B"/>
    <w:rsid w:val="00696770"/>
    <w:rsid w:val="009B2C34"/>
    <w:rsid w:val="00A912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45D3"/>
  <w15:docId w15:val="{3B9A6A87-C5BF-49D5-864C-699F9CEF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284"/>
  </w:style>
  <w:style w:type="paragraph" w:styleId="Heading1">
    <w:name w:val="heading 1"/>
    <w:basedOn w:val="Normal"/>
    <w:next w:val="Normal"/>
    <w:link w:val="Heading1Char"/>
    <w:uiPriority w:val="9"/>
    <w:qFormat/>
    <w:rsid w:val="00A91284"/>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1284"/>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1284"/>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A91284"/>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A91284"/>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A91284"/>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A91284"/>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A912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12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284"/>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A91284"/>
    <w:rPr>
      <w:caps/>
      <w:spacing w:val="15"/>
      <w:shd w:val="clear" w:color="auto" w:fill="F9D4E8" w:themeFill="accent1" w:themeFillTint="33"/>
    </w:rPr>
  </w:style>
  <w:style w:type="character" w:customStyle="1" w:styleId="Heading3Char">
    <w:name w:val="Heading 3 Char"/>
    <w:basedOn w:val="DefaultParagraphFont"/>
    <w:link w:val="Heading3"/>
    <w:uiPriority w:val="9"/>
    <w:rsid w:val="00A91284"/>
    <w:rPr>
      <w:caps/>
      <w:color w:val="771048"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A91284"/>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A91284"/>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A912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128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A91284"/>
    <w:rPr>
      <w:b/>
      <w:bCs/>
      <w:color w:val="E32D91" w:themeColor="accent1"/>
    </w:rPr>
  </w:style>
  <w:style w:type="character" w:styleId="SubtleEmphasis">
    <w:name w:val="Subtle Emphasis"/>
    <w:uiPriority w:val="19"/>
    <w:qFormat/>
    <w:rsid w:val="00A91284"/>
    <w:rPr>
      <w:i/>
      <w:iCs/>
      <w:color w:val="771048" w:themeColor="accent1" w:themeShade="7F"/>
    </w:rPr>
  </w:style>
  <w:style w:type="character" w:styleId="Emphasis">
    <w:name w:val="Emphasis"/>
    <w:uiPriority w:val="20"/>
    <w:qFormat/>
    <w:rsid w:val="00A91284"/>
    <w:rPr>
      <w:caps/>
      <w:color w:val="771048" w:themeColor="accent1" w:themeShade="7F"/>
      <w:spacing w:val="5"/>
    </w:rPr>
  </w:style>
  <w:style w:type="paragraph" w:styleId="Quote">
    <w:name w:val="Quote"/>
    <w:basedOn w:val="Normal"/>
    <w:next w:val="Normal"/>
    <w:link w:val="QuoteChar"/>
    <w:uiPriority w:val="29"/>
    <w:qFormat/>
    <w:rsid w:val="00A91284"/>
    <w:rPr>
      <w:i/>
      <w:iCs/>
      <w:sz w:val="24"/>
      <w:szCs w:val="24"/>
    </w:rPr>
  </w:style>
  <w:style w:type="character" w:customStyle="1" w:styleId="QuoteChar">
    <w:name w:val="Quote Char"/>
    <w:basedOn w:val="DefaultParagraphFont"/>
    <w:link w:val="Quote"/>
    <w:uiPriority w:val="29"/>
    <w:rsid w:val="00A91284"/>
    <w:rPr>
      <w:i/>
      <w:iCs/>
      <w:sz w:val="24"/>
      <w:szCs w:val="24"/>
    </w:rPr>
  </w:style>
  <w:style w:type="character" w:styleId="IntenseEmphasis">
    <w:name w:val="Intense Emphasis"/>
    <w:uiPriority w:val="21"/>
    <w:qFormat/>
    <w:rsid w:val="00A91284"/>
    <w:rPr>
      <w:b/>
      <w:bCs/>
      <w:caps/>
      <w:color w:val="771048" w:themeColor="accent1" w:themeShade="7F"/>
      <w:spacing w:val="10"/>
    </w:rPr>
  </w:style>
  <w:style w:type="paragraph" w:styleId="IntenseQuote">
    <w:name w:val="Intense Quote"/>
    <w:basedOn w:val="Normal"/>
    <w:next w:val="Normal"/>
    <w:link w:val="IntenseQuoteChar"/>
    <w:uiPriority w:val="30"/>
    <w:qFormat/>
    <w:rsid w:val="00A91284"/>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A91284"/>
    <w:rPr>
      <w:color w:val="E32D91" w:themeColor="accent1"/>
      <w:sz w:val="24"/>
      <w:szCs w:val="24"/>
    </w:rPr>
  </w:style>
  <w:style w:type="character" w:customStyle="1" w:styleId="Heading4Char">
    <w:name w:val="Heading 4 Char"/>
    <w:basedOn w:val="DefaultParagraphFont"/>
    <w:link w:val="Heading4"/>
    <w:uiPriority w:val="9"/>
    <w:semiHidden/>
    <w:rsid w:val="00A91284"/>
    <w:rPr>
      <w:caps/>
      <w:color w:val="B3186D" w:themeColor="accent1" w:themeShade="BF"/>
      <w:spacing w:val="10"/>
    </w:rPr>
  </w:style>
  <w:style w:type="character" w:customStyle="1" w:styleId="Heading5Char">
    <w:name w:val="Heading 5 Char"/>
    <w:basedOn w:val="DefaultParagraphFont"/>
    <w:link w:val="Heading5"/>
    <w:uiPriority w:val="9"/>
    <w:semiHidden/>
    <w:rsid w:val="00A91284"/>
    <w:rPr>
      <w:caps/>
      <w:color w:val="B3186D" w:themeColor="accent1" w:themeShade="BF"/>
      <w:spacing w:val="10"/>
    </w:rPr>
  </w:style>
  <w:style w:type="character" w:customStyle="1" w:styleId="Heading6Char">
    <w:name w:val="Heading 6 Char"/>
    <w:basedOn w:val="DefaultParagraphFont"/>
    <w:link w:val="Heading6"/>
    <w:uiPriority w:val="9"/>
    <w:semiHidden/>
    <w:rsid w:val="00A91284"/>
    <w:rPr>
      <w:caps/>
      <w:color w:val="B3186D" w:themeColor="accent1" w:themeShade="BF"/>
      <w:spacing w:val="10"/>
    </w:rPr>
  </w:style>
  <w:style w:type="character" w:customStyle="1" w:styleId="Heading7Char">
    <w:name w:val="Heading 7 Char"/>
    <w:basedOn w:val="DefaultParagraphFont"/>
    <w:link w:val="Heading7"/>
    <w:uiPriority w:val="9"/>
    <w:semiHidden/>
    <w:rsid w:val="00A91284"/>
    <w:rPr>
      <w:caps/>
      <w:color w:val="B3186D" w:themeColor="accent1" w:themeShade="BF"/>
      <w:spacing w:val="10"/>
    </w:rPr>
  </w:style>
  <w:style w:type="character" w:customStyle="1" w:styleId="Heading8Char">
    <w:name w:val="Heading 8 Char"/>
    <w:basedOn w:val="DefaultParagraphFont"/>
    <w:link w:val="Heading8"/>
    <w:uiPriority w:val="9"/>
    <w:semiHidden/>
    <w:rsid w:val="00A91284"/>
    <w:rPr>
      <w:caps/>
      <w:spacing w:val="10"/>
      <w:sz w:val="18"/>
      <w:szCs w:val="18"/>
    </w:rPr>
  </w:style>
  <w:style w:type="character" w:customStyle="1" w:styleId="Heading9Char">
    <w:name w:val="Heading 9 Char"/>
    <w:basedOn w:val="DefaultParagraphFont"/>
    <w:link w:val="Heading9"/>
    <w:uiPriority w:val="9"/>
    <w:semiHidden/>
    <w:rsid w:val="00A91284"/>
    <w:rPr>
      <w:i/>
      <w:iCs/>
      <w:caps/>
      <w:spacing w:val="10"/>
      <w:sz w:val="18"/>
      <w:szCs w:val="18"/>
    </w:rPr>
  </w:style>
  <w:style w:type="paragraph" w:styleId="NoSpacing">
    <w:name w:val="No Spacing"/>
    <w:link w:val="NoSpacingChar"/>
    <w:uiPriority w:val="1"/>
    <w:qFormat/>
    <w:rsid w:val="00A91284"/>
    <w:pPr>
      <w:spacing w:after="0" w:line="240" w:lineRule="auto"/>
    </w:pPr>
  </w:style>
  <w:style w:type="character" w:styleId="BookTitle">
    <w:name w:val="Book Title"/>
    <w:uiPriority w:val="33"/>
    <w:qFormat/>
    <w:rsid w:val="00A91284"/>
    <w:rPr>
      <w:b/>
      <w:bCs/>
      <w:i/>
      <w:iCs/>
      <w:spacing w:val="0"/>
    </w:rPr>
  </w:style>
  <w:style w:type="paragraph" w:styleId="Caption">
    <w:name w:val="caption"/>
    <w:basedOn w:val="Normal"/>
    <w:next w:val="Normal"/>
    <w:uiPriority w:val="35"/>
    <w:semiHidden/>
    <w:unhideWhenUsed/>
    <w:qFormat/>
    <w:rsid w:val="00A91284"/>
    <w:rPr>
      <w:b/>
      <w:bCs/>
      <w:color w:val="B3186D" w:themeColor="accent1" w:themeShade="BF"/>
      <w:sz w:val="16"/>
      <w:szCs w:val="16"/>
    </w:rPr>
  </w:style>
  <w:style w:type="character" w:styleId="IntenseReference">
    <w:name w:val="Intense Reference"/>
    <w:uiPriority w:val="32"/>
    <w:qFormat/>
    <w:rsid w:val="00A91284"/>
    <w:rPr>
      <w:b/>
      <w:bCs/>
      <w:i/>
      <w:iCs/>
      <w:caps/>
      <w:color w:val="E32D91"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A91284"/>
    <w:rPr>
      <w:b/>
      <w:bCs/>
    </w:rPr>
  </w:style>
  <w:style w:type="paragraph" w:styleId="TOCHeading">
    <w:name w:val="TOC Heading"/>
    <w:basedOn w:val="Heading1"/>
    <w:next w:val="Normal"/>
    <w:uiPriority w:val="39"/>
    <w:semiHidden/>
    <w:unhideWhenUsed/>
    <w:qFormat/>
    <w:rsid w:val="00A91284"/>
    <w:pPr>
      <w:outlineLvl w:val="9"/>
    </w:pPr>
  </w:style>
  <w:style w:type="character" w:styleId="Hyperlink">
    <w:name w:val="Hyperlink"/>
    <w:basedOn w:val="DefaultParagraphFont"/>
    <w:uiPriority w:val="99"/>
    <w:semiHidden/>
    <w:unhideWhenUsed/>
    <w:rsid w:val="00A9128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63985562">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elastic.co/guide/en/logstash/current/getting-started-with-logsta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psa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B144B6B-10FA-43EC-A91F-6FB69726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41</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Thompson, Ariel</dc:creator>
  <cp:keywords/>
  <cp:lastModifiedBy>Ariel Thompson</cp:lastModifiedBy>
  <cp:revision>1</cp:revision>
  <dcterms:created xsi:type="dcterms:W3CDTF">2015-10-01T16:19:00Z</dcterms:created>
  <dcterms:modified xsi:type="dcterms:W3CDTF">2015-10-01T17:00:00Z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