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BA5" w:rsidRPr="00000BA5" w:rsidRDefault="00000BA5" w:rsidP="00000B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00BA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drawing>
          <wp:inline distT="0" distB="0" distL="0" distR="0" wp14:anchorId="53163589" wp14:editId="177489C3">
            <wp:extent cx="1367624" cy="1367624"/>
            <wp:effectExtent l="0" t="0" r="444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7755" cy="13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 xml:space="preserve">                                                          </w:t>
      </w:r>
      <w:r w:rsidRPr="00000BA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drawing>
          <wp:inline distT="0" distB="0" distL="0" distR="0" wp14:anchorId="46E54FA4" wp14:editId="662D2B81">
            <wp:extent cx="1009076" cy="1377469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9422" cy="137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BA5" w:rsidRPr="00000BA5" w:rsidRDefault="00000BA5" w:rsidP="00000B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</w:t>
      </w:r>
      <w:r w:rsidRPr="00000B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ЕРВИЧН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АЯ</w:t>
      </w:r>
      <w:r w:rsidRPr="00000B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ПРОГРАММН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АЯ АККРЕДИТАЦИЯ</w:t>
      </w:r>
      <w:r w:rsidRPr="00000B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ОБРАЗОВАТЕЛЬНЫХ ПРОГРАММ</w:t>
      </w:r>
    </w:p>
    <w:p w:rsidR="00000BA5" w:rsidRPr="00000BA5" w:rsidRDefault="00000BA5" w:rsidP="0000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000B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период с 29 по 30 мая 2025 года</w:t>
      </w: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Университет </w:t>
      </w:r>
      <w:r w:rsidR="00131B6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Туран</w:t>
      </w:r>
      <w:r w:rsidR="00131B6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Аст</w:t>
      </w:r>
      <w:r w:rsidR="00131B6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на</w:t>
      </w:r>
      <w:r w:rsidR="00131B6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» проходит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31B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первичную</w:t>
      </w:r>
      <w:r w:rsidRPr="00000B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программн</w:t>
      </w:r>
      <w:r w:rsidR="00131B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ую</w:t>
      </w:r>
      <w:r w:rsidRPr="00000B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аккредитаци</w:t>
      </w:r>
      <w:r w:rsidR="00131B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</w:t>
      </w: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участием экспертной группы </w:t>
      </w:r>
      <w:r w:rsidRPr="00000B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Независимого агентства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 обеспечению качества в образовании</w:t>
      </w:r>
      <w:r w:rsidRPr="00000B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IQAA</w:t>
      </w:r>
      <w:r w:rsidRPr="00000B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0BA5" w:rsidRPr="00000BA5" w:rsidRDefault="00000BA5" w:rsidP="0000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Аккредитации подлежат следующие образовательные программы:</w:t>
      </w:r>
    </w:p>
    <w:p w:rsidR="00000BA5" w:rsidRPr="00000BA5" w:rsidRDefault="00000BA5" w:rsidP="0000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00B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6B0</w:t>
      </w:r>
      <w:r w:rsidR="00131B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6103</w:t>
      </w:r>
      <w:r w:rsidRPr="00000B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– Digital Marketing </w:t>
      </w:r>
    </w:p>
    <w:p w:rsidR="00000BA5" w:rsidRPr="00000BA5" w:rsidRDefault="00000BA5" w:rsidP="0000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B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6B021</w:t>
      </w:r>
      <w:r w:rsidR="00131B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03</w:t>
      </w:r>
      <w:r w:rsidRPr="00000B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Режиссура</w:t>
      </w:r>
    </w:p>
    <w:p w:rsidR="00000BA5" w:rsidRPr="00000BA5" w:rsidRDefault="00000BA5" w:rsidP="0000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B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6B042</w:t>
      </w:r>
      <w:r w:rsidR="00131B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03</w:t>
      </w:r>
      <w:r w:rsidRPr="00000B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Цифровая юриспруденция</w:t>
      </w:r>
    </w:p>
    <w:p w:rsidR="00000BA5" w:rsidRPr="00000BA5" w:rsidRDefault="00000BA5" w:rsidP="0000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аккредитации — комплексная оценка качества реализации указанных программ в соответствии с национальными и международными стандартами, требованиями профессионального сообщества и рынка труда.</w:t>
      </w:r>
    </w:p>
    <w:p w:rsidR="00000BA5" w:rsidRPr="00000BA5" w:rsidRDefault="00000BA5" w:rsidP="0000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рамках работы экспертной </w:t>
      </w:r>
      <w:r w:rsidR="00131B66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</w:t>
      </w: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31B66" w:rsidRPr="00131B6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IQAA</w:t>
      </w:r>
      <w:r w:rsidR="00131B66"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запланированы следующие мероприятия:</w:t>
      </w:r>
    </w:p>
    <w:p w:rsidR="00000BA5" w:rsidRPr="00000BA5" w:rsidRDefault="00000BA5" w:rsidP="0000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учебно-методической и нормативной документации;</w:t>
      </w:r>
    </w:p>
    <w:p w:rsidR="00000BA5" w:rsidRPr="00000BA5" w:rsidRDefault="00000BA5" w:rsidP="0000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материально-технической базы;</w:t>
      </w:r>
    </w:p>
    <w:p w:rsidR="00000BA5" w:rsidRPr="00000BA5" w:rsidRDefault="00000BA5" w:rsidP="0000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посещение </w:t>
      </w:r>
      <w:r w:rsidR="00131B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 практик </w:t>
      </w:r>
      <w:r w:rsidR="00131B66" w:rsidRPr="00131B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направлениям аккредитуемых программ</w:t>
      </w: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00BA5" w:rsidRPr="00000BA5" w:rsidRDefault="00000BA5" w:rsidP="0000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проведение интервью с руководством университета, профессорско-преподавательским составом, </w:t>
      </w:r>
      <w:r w:rsidR="00131B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обучающимися</w:t>
      </w: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работодателями;</w:t>
      </w:r>
    </w:p>
    <w:p w:rsidR="00000BA5" w:rsidRPr="00000BA5" w:rsidRDefault="00000BA5" w:rsidP="0000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обратной связи от всех заинтересованных сторон.</w:t>
      </w:r>
    </w:p>
    <w:p w:rsidR="00131B66" w:rsidRDefault="00000BA5" w:rsidP="0000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Приглашаем всех участников образовательного процесса проявить высокую степень вовлеч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t>нности и сотрудничества.</w:t>
      </w:r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00BA5" w:rsidRPr="00000BA5" w:rsidRDefault="00000BA5" w:rsidP="0000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000BA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 обеспечения качества</w:t>
      </w:r>
    </w:p>
    <w:p w:rsidR="00E63591" w:rsidRDefault="00E63591"/>
    <w:sectPr w:rsidR="00E63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00135C"/>
    <w:multiLevelType w:val="multilevel"/>
    <w:tmpl w:val="D37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535C62"/>
    <w:multiLevelType w:val="multilevel"/>
    <w:tmpl w:val="E6D8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484"/>
    <w:rsid w:val="00000BA5"/>
    <w:rsid w:val="00071484"/>
    <w:rsid w:val="00131B66"/>
    <w:rsid w:val="00203FAC"/>
    <w:rsid w:val="006B6FF6"/>
    <w:rsid w:val="00945683"/>
    <w:rsid w:val="00A674DB"/>
    <w:rsid w:val="00E63591"/>
    <w:rsid w:val="00EA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0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00BA5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000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00B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0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00BA5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000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00B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76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Dinara K</dc:creator>
  <cp:keywords/>
  <dc:description/>
  <cp:lastModifiedBy>Dinara K</cp:lastModifiedBy>
  <cp:revision>2</cp:revision>
  <dcterms:created xsi:type="dcterms:W3CDTF">2025-05-27T17:17:00Z</dcterms:created>
  <dcterms:modified xsi:type="dcterms:W3CDTF">2025-05-27T17:38:00Z</dcterms:modified>
</cp:coreProperties>
</file>