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759" w:rsidRPr="00F12EDA" w:rsidRDefault="00060759" w:rsidP="00060759">
      <w:pPr>
        <w:spacing w:line="276" w:lineRule="auto"/>
        <w:ind w:left="1418"/>
        <w:jc w:val="center"/>
        <w:rPr>
          <w:rFonts w:ascii="Arial" w:hAnsi="Arial" w:cs="Arial"/>
          <w:b/>
          <w:bCs/>
          <w:sz w:val="26"/>
          <w:szCs w:val="28"/>
          <w:lang w:val="id-ID"/>
        </w:rPr>
      </w:pPr>
      <w:r w:rsidRPr="00EE38BD">
        <w:rPr>
          <w:rFonts w:ascii="Arial" w:hAnsi="Arial" w:cs="Arial"/>
          <w:b/>
          <w:bCs/>
          <w:noProof/>
          <w:sz w:val="28"/>
          <w:szCs w:val="28"/>
          <w:lang w:val="id-ID" w:eastAsia="id-ID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13335</wp:posOffset>
            </wp:positionV>
            <wp:extent cx="990600" cy="971550"/>
            <wp:effectExtent l="1905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5745" cy="976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62B0C">
        <w:rPr>
          <w:rFonts w:ascii="Arial" w:hAnsi="Arial" w:cs="Arial"/>
          <w:b/>
          <w:bCs/>
          <w:sz w:val="28"/>
          <w:szCs w:val="28"/>
          <w:lang w:val="id-ID"/>
        </w:rPr>
        <w:t>PEMERINTAH KABUPATEN PAKPAK BHARAT</w:t>
      </w:r>
    </w:p>
    <w:p w:rsidR="00060759" w:rsidRPr="00F12EDA" w:rsidRDefault="00060759" w:rsidP="00060759">
      <w:pPr>
        <w:spacing w:line="276" w:lineRule="auto"/>
        <w:ind w:left="1418"/>
        <w:jc w:val="center"/>
        <w:rPr>
          <w:rFonts w:ascii="Arial" w:hAnsi="Arial" w:cs="Arial"/>
          <w:b/>
          <w:bCs/>
          <w:sz w:val="32"/>
          <w:szCs w:val="32"/>
          <w:lang w:val="id-ID"/>
        </w:rPr>
      </w:pPr>
      <w:r w:rsidRPr="00271F3A">
        <w:rPr>
          <w:rFonts w:ascii="Arial" w:hAnsi="Arial" w:cs="Arial"/>
          <w:b/>
          <w:bCs/>
          <w:sz w:val="38"/>
          <w:szCs w:val="28"/>
          <w:lang w:val="id-ID"/>
        </w:rPr>
        <w:t>SEKRETARIAT DAERAH</w:t>
      </w:r>
    </w:p>
    <w:p w:rsidR="00060759" w:rsidRPr="00F12EDA" w:rsidRDefault="00060759" w:rsidP="00060759">
      <w:pPr>
        <w:spacing w:line="276" w:lineRule="auto"/>
        <w:ind w:left="1418"/>
        <w:jc w:val="center"/>
        <w:rPr>
          <w:rFonts w:ascii="Arial" w:hAnsi="Arial" w:cs="Arial"/>
          <w:b/>
          <w:bCs/>
          <w:lang w:val="id-ID"/>
        </w:rPr>
      </w:pPr>
      <w:r w:rsidRPr="00F12EDA">
        <w:rPr>
          <w:rFonts w:ascii="Arial" w:hAnsi="Arial" w:cs="Arial"/>
          <w:b/>
          <w:bCs/>
          <w:lang w:val="id-ID"/>
        </w:rPr>
        <w:t>Kompleks Panorama Indah Sindeka Telp</w:t>
      </w:r>
      <w:r>
        <w:rPr>
          <w:rFonts w:ascii="Arial" w:hAnsi="Arial" w:cs="Arial"/>
          <w:b/>
          <w:bCs/>
          <w:lang w:val="id-ID"/>
        </w:rPr>
        <w:t>./Fax. (0627) 7433003</w:t>
      </w:r>
    </w:p>
    <w:p w:rsidR="00060759" w:rsidRDefault="00060759" w:rsidP="00060759">
      <w:pPr>
        <w:spacing w:line="276" w:lineRule="auto"/>
        <w:ind w:left="1418"/>
        <w:jc w:val="center"/>
        <w:rPr>
          <w:rFonts w:ascii="Arial" w:hAnsi="Arial" w:cs="Arial"/>
          <w:b/>
          <w:bCs/>
          <w:lang w:val="id-ID"/>
        </w:rPr>
      </w:pPr>
      <w:r w:rsidRPr="00F12EDA">
        <w:rPr>
          <w:rFonts w:ascii="Arial" w:hAnsi="Arial" w:cs="Arial"/>
          <w:b/>
          <w:bCs/>
        </w:rPr>
        <w:t>S A L A K</w:t>
      </w:r>
    </w:p>
    <w:p w:rsidR="00271F3A" w:rsidRPr="00271F3A" w:rsidRDefault="00271F3A" w:rsidP="00060759">
      <w:pPr>
        <w:spacing w:line="276" w:lineRule="auto"/>
        <w:ind w:left="1418"/>
        <w:jc w:val="center"/>
        <w:rPr>
          <w:rFonts w:ascii="Bookman Old Style" w:hAnsi="Bookman Old Style" w:cs="Arial"/>
          <w:b/>
          <w:bCs/>
          <w:sz w:val="4"/>
          <w:szCs w:val="4"/>
          <w:lang w:val="id-ID"/>
        </w:rPr>
      </w:pPr>
    </w:p>
    <w:p w:rsidR="00060759" w:rsidRPr="00E70767" w:rsidRDefault="00125952" w:rsidP="00060759">
      <w:pPr>
        <w:rPr>
          <w:rFonts w:ascii="Arial" w:hAnsi="Arial" w:cs="Arial"/>
          <w:sz w:val="16"/>
          <w:szCs w:val="16"/>
          <w:lang w:val="id-ID"/>
        </w:rPr>
      </w:pPr>
      <w:r w:rsidRPr="00125952">
        <w:rPr>
          <w:noProof/>
          <w:lang w:val="en-US" w:eastAsia="en-US"/>
        </w:rPr>
        <w:pict>
          <v:line id="_x0000_s1027" style="position:absolute;flip:y;z-index:251658240;visibility:visible" from="1.25pt,4.75pt" to="498.25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" strokeweight="4.5pt">
            <v:stroke linestyle="thickThin"/>
          </v:line>
        </w:pict>
      </w:r>
    </w:p>
    <w:p w:rsidR="00B85B9A" w:rsidRPr="00271F3A" w:rsidRDefault="00A66507" w:rsidP="00A66507">
      <w:pPr>
        <w:autoSpaceDE w:val="0"/>
        <w:autoSpaceDN w:val="0"/>
        <w:adjustRightInd w:val="0"/>
        <w:ind w:left="4320" w:firstLine="720"/>
        <w:jc w:val="both"/>
        <w:rPr>
          <w:rFonts w:ascii="Arial" w:hAnsi="Arial" w:cs="Arial"/>
          <w:bCs/>
          <w:sz w:val="12"/>
          <w:szCs w:val="12"/>
          <w:lang w:val="id-ID"/>
        </w:rPr>
      </w:pPr>
      <w:r>
        <w:rPr>
          <w:rFonts w:ascii="Arial" w:hAnsi="Arial" w:cs="Arial"/>
          <w:bCs/>
          <w:sz w:val="22"/>
          <w:szCs w:val="22"/>
          <w:lang w:val="id-ID"/>
        </w:rPr>
        <w:t xml:space="preserve">          </w:t>
      </w:r>
    </w:p>
    <w:p w:rsidR="00060759" w:rsidRPr="00F75183" w:rsidRDefault="00B85B9A" w:rsidP="00A66507">
      <w:pPr>
        <w:autoSpaceDE w:val="0"/>
        <w:autoSpaceDN w:val="0"/>
        <w:adjustRightInd w:val="0"/>
        <w:ind w:left="4320" w:firstLine="720"/>
        <w:jc w:val="both"/>
        <w:rPr>
          <w:rFonts w:ascii="Arial" w:hAnsi="Arial" w:cs="Arial"/>
          <w:bCs/>
          <w:sz w:val="22"/>
          <w:szCs w:val="22"/>
          <w:lang w:val="id-ID"/>
        </w:rPr>
      </w:pPr>
      <w:r>
        <w:rPr>
          <w:rFonts w:ascii="Arial" w:hAnsi="Arial" w:cs="Arial"/>
          <w:bCs/>
          <w:sz w:val="22"/>
          <w:szCs w:val="22"/>
          <w:lang w:val="id-ID"/>
        </w:rPr>
        <w:t xml:space="preserve">          </w:t>
      </w:r>
      <w:r w:rsidR="00CC6A28">
        <w:rPr>
          <w:rFonts w:ascii="Arial" w:hAnsi="Arial" w:cs="Arial"/>
          <w:bCs/>
          <w:sz w:val="22"/>
          <w:szCs w:val="22"/>
          <w:lang w:val="id-ID"/>
        </w:rPr>
        <w:tab/>
      </w:r>
      <w:r w:rsidR="00CC6A28" w:rsidRPr="00F75183">
        <w:rPr>
          <w:rFonts w:ascii="Arial" w:hAnsi="Arial" w:cs="Arial"/>
          <w:bCs/>
          <w:sz w:val="22"/>
          <w:szCs w:val="22"/>
          <w:lang w:val="id-ID"/>
        </w:rPr>
        <w:t xml:space="preserve">       </w:t>
      </w:r>
      <w:r w:rsidR="0040253B" w:rsidRPr="00F75183">
        <w:rPr>
          <w:rFonts w:ascii="Arial" w:hAnsi="Arial" w:cs="Arial"/>
          <w:bCs/>
          <w:sz w:val="22"/>
          <w:szCs w:val="22"/>
        </w:rPr>
        <w:t xml:space="preserve">Salak,       </w:t>
      </w:r>
      <w:r w:rsidR="00B965EB">
        <w:rPr>
          <w:rFonts w:ascii="Arial" w:hAnsi="Arial" w:cs="Arial"/>
          <w:bCs/>
          <w:sz w:val="22"/>
          <w:szCs w:val="22"/>
          <w:lang w:val="id-ID"/>
        </w:rPr>
        <w:t>Jul</w:t>
      </w:r>
      <w:r w:rsidR="00271F3A" w:rsidRPr="00F75183">
        <w:rPr>
          <w:rFonts w:ascii="Arial" w:hAnsi="Arial" w:cs="Arial"/>
          <w:bCs/>
          <w:sz w:val="22"/>
          <w:szCs w:val="22"/>
          <w:lang w:val="id-ID"/>
        </w:rPr>
        <w:t>i 2020</w:t>
      </w:r>
    </w:p>
    <w:p w:rsidR="00177E67" w:rsidRPr="00F75183" w:rsidRDefault="00177E67" w:rsidP="00A66507">
      <w:pPr>
        <w:autoSpaceDE w:val="0"/>
        <w:autoSpaceDN w:val="0"/>
        <w:adjustRightInd w:val="0"/>
        <w:ind w:left="4320" w:firstLine="720"/>
        <w:jc w:val="both"/>
        <w:rPr>
          <w:rFonts w:ascii="Arial" w:hAnsi="Arial" w:cs="Arial"/>
          <w:color w:val="000000"/>
          <w:sz w:val="14"/>
          <w:szCs w:val="14"/>
          <w:lang w:val="id-ID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163"/>
        <w:gridCol w:w="4224"/>
        <w:gridCol w:w="709"/>
        <w:gridCol w:w="3760"/>
      </w:tblGrid>
      <w:tr w:rsidR="00060759" w:rsidRPr="00F75183" w:rsidTr="00CC6A28">
        <w:trPr>
          <w:trHeight w:val="313"/>
        </w:trPr>
        <w:tc>
          <w:tcPr>
            <w:tcW w:w="1163" w:type="dxa"/>
          </w:tcPr>
          <w:p w:rsidR="00060759" w:rsidRPr="00F75183" w:rsidRDefault="00060759" w:rsidP="00D551BD">
            <w:pPr>
              <w:spacing w:line="276" w:lineRule="auto"/>
              <w:rPr>
                <w:rFonts w:ascii="Arial" w:hAnsi="Arial" w:cs="Arial"/>
              </w:rPr>
            </w:pPr>
            <w:r w:rsidRPr="00F75183">
              <w:rPr>
                <w:rFonts w:ascii="Arial" w:hAnsi="Arial" w:cs="Arial"/>
              </w:rPr>
              <w:t>Nomor</w:t>
            </w:r>
          </w:p>
        </w:tc>
        <w:tc>
          <w:tcPr>
            <w:tcW w:w="4224" w:type="dxa"/>
          </w:tcPr>
          <w:p w:rsidR="00060759" w:rsidRPr="00F75183" w:rsidRDefault="00060759" w:rsidP="00D551BD">
            <w:pPr>
              <w:spacing w:line="276" w:lineRule="auto"/>
              <w:rPr>
                <w:rFonts w:ascii="Arial" w:hAnsi="Arial" w:cs="Arial"/>
              </w:rPr>
            </w:pPr>
            <w:r w:rsidRPr="00F75183">
              <w:rPr>
                <w:rFonts w:ascii="Arial" w:hAnsi="Arial" w:cs="Arial"/>
              </w:rPr>
              <w:t>:</w:t>
            </w:r>
            <w:r w:rsidRPr="00F75183">
              <w:rPr>
                <w:rFonts w:ascii="Arial" w:hAnsi="Arial" w:cs="Arial"/>
                <w:lang w:val="id-ID"/>
              </w:rPr>
              <w:t xml:space="preserve"> </w:t>
            </w:r>
          </w:p>
        </w:tc>
        <w:tc>
          <w:tcPr>
            <w:tcW w:w="709" w:type="dxa"/>
          </w:tcPr>
          <w:p w:rsidR="00060759" w:rsidRPr="00F75183" w:rsidRDefault="00060759" w:rsidP="00D551BD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3760" w:type="dxa"/>
          </w:tcPr>
          <w:p w:rsidR="00060759" w:rsidRPr="00F75183" w:rsidRDefault="00060759" w:rsidP="00D551BD">
            <w:pPr>
              <w:spacing w:line="276" w:lineRule="auto"/>
              <w:rPr>
                <w:rFonts w:ascii="Arial" w:hAnsi="Arial" w:cs="Arial"/>
              </w:rPr>
            </w:pPr>
            <w:r w:rsidRPr="00F75183">
              <w:rPr>
                <w:rFonts w:ascii="Arial" w:hAnsi="Arial" w:cs="Arial"/>
              </w:rPr>
              <w:t>Kepada :</w:t>
            </w:r>
          </w:p>
        </w:tc>
      </w:tr>
      <w:tr w:rsidR="00060759" w:rsidRPr="00F75183" w:rsidTr="00CC6A28">
        <w:trPr>
          <w:trHeight w:val="275"/>
        </w:trPr>
        <w:tc>
          <w:tcPr>
            <w:tcW w:w="1163" w:type="dxa"/>
          </w:tcPr>
          <w:p w:rsidR="00060759" w:rsidRPr="00F75183" w:rsidRDefault="00060759" w:rsidP="00D551BD">
            <w:pPr>
              <w:spacing w:line="276" w:lineRule="auto"/>
              <w:rPr>
                <w:rFonts w:ascii="Arial" w:hAnsi="Arial" w:cs="Arial"/>
              </w:rPr>
            </w:pPr>
            <w:r w:rsidRPr="00F75183">
              <w:rPr>
                <w:rFonts w:ascii="Arial" w:hAnsi="Arial" w:cs="Arial"/>
              </w:rPr>
              <w:t>Sifat</w:t>
            </w:r>
          </w:p>
        </w:tc>
        <w:tc>
          <w:tcPr>
            <w:tcW w:w="4224" w:type="dxa"/>
          </w:tcPr>
          <w:p w:rsidR="00060759" w:rsidRPr="00F75183" w:rsidRDefault="00060759" w:rsidP="00D551BD">
            <w:pPr>
              <w:spacing w:line="276" w:lineRule="auto"/>
              <w:rPr>
                <w:rFonts w:ascii="Arial" w:hAnsi="Arial" w:cs="Arial"/>
              </w:rPr>
            </w:pPr>
            <w:r w:rsidRPr="00F75183">
              <w:rPr>
                <w:rFonts w:ascii="Arial" w:hAnsi="Arial" w:cs="Arial"/>
              </w:rPr>
              <w:t>:</w:t>
            </w:r>
            <w:r w:rsidRPr="00F75183">
              <w:rPr>
                <w:rFonts w:ascii="Arial" w:hAnsi="Arial" w:cs="Arial"/>
                <w:lang w:val="id-ID"/>
              </w:rPr>
              <w:t xml:space="preserve"> </w:t>
            </w:r>
            <w:r w:rsidRPr="00F75183">
              <w:rPr>
                <w:rFonts w:ascii="Arial" w:hAnsi="Arial" w:cs="Arial"/>
              </w:rPr>
              <w:t>Penting</w:t>
            </w:r>
          </w:p>
        </w:tc>
        <w:tc>
          <w:tcPr>
            <w:tcW w:w="709" w:type="dxa"/>
          </w:tcPr>
          <w:p w:rsidR="00060759" w:rsidRPr="00F75183" w:rsidRDefault="00060759" w:rsidP="00D551BD">
            <w:pPr>
              <w:spacing w:line="276" w:lineRule="auto"/>
              <w:jc w:val="right"/>
              <w:rPr>
                <w:rFonts w:ascii="Arial" w:hAnsi="Arial" w:cs="Arial"/>
                <w:lang w:val="id-ID"/>
              </w:rPr>
            </w:pPr>
            <w:r w:rsidRPr="00F75183">
              <w:rPr>
                <w:rFonts w:ascii="Arial" w:hAnsi="Arial" w:cs="Arial"/>
              </w:rPr>
              <w:t>Yth</w:t>
            </w:r>
            <w:r w:rsidRPr="00F75183">
              <w:rPr>
                <w:rFonts w:ascii="Arial" w:hAnsi="Arial" w:cs="Arial"/>
                <w:lang w:val="id-ID"/>
              </w:rPr>
              <w:t>.</w:t>
            </w:r>
          </w:p>
        </w:tc>
        <w:tc>
          <w:tcPr>
            <w:tcW w:w="3760" w:type="dxa"/>
          </w:tcPr>
          <w:p w:rsidR="00060759" w:rsidRPr="00F75183" w:rsidRDefault="004D3027" w:rsidP="00D551BD">
            <w:pPr>
              <w:spacing w:line="276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(Daftar</w:t>
            </w:r>
            <w:r w:rsidR="00B965EB">
              <w:rPr>
                <w:rFonts w:ascii="Arial" w:hAnsi="Arial" w:cs="Arial"/>
                <w:lang w:val="id-ID"/>
              </w:rPr>
              <w:t xml:space="preserve"> Terlampir)</w:t>
            </w:r>
          </w:p>
        </w:tc>
      </w:tr>
      <w:tr w:rsidR="00060759" w:rsidRPr="00F75183" w:rsidTr="00CC6A28">
        <w:trPr>
          <w:trHeight w:val="293"/>
        </w:trPr>
        <w:tc>
          <w:tcPr>
            <w:tcW w:w="1163" w:type="dxa"/>
          </w:tcPr>
          <w:p w:rsidR="00060759" w:rsidRPr="00F75183" w:rsidRDefault="00060759" w:rsidP="00D551BD">
            <w:pPr>
              <w:spacing w:line="276" w:lineRule="auto"/>
              <w:rPr>
                <w:rFonts w:ascii="Arial" w:hAnsi="Arial" w:cs="Arial"/>
                <w:lang w:val="id-ID"/>
              </w:rPr>
            </w:pPr>
            <w:r w:rsidRPr="00F75183">
              <w:rPr>
                <w:rFonts w:ascii="Arial" w:hAnsi="Arial" w:cs="Arial"/>
              </w:rPr>
              <w:t>Lamp</w:t>
            </w:r>
            <w:r w:rsidR="002706BB" w:rsidRPr="00F75183">
              <w:rPr>
                <w:rFonts w:ascii="Arial" w:hAnsi="Arial" w:cs="Arial"/>
                <w:lang w:val="id-ID"/>
              </w:rPr>
              <w:t>.</w:t>
            </w:r>
          </w:p>
        </w:tc>
        <w:tc>
          <w:tcPr>
            <w:tcW w:w="4224" w:type="dxa"/>
          </w:tcPr>
          <w:p w:rsidR="00060759" w:rsidRPr="00F75183" w:rsidRDefault="00060759" w:rsidP="00D551BD">
            <w:pPr>
              <w:spacing w:line="276" w:lineRule="auto"/>
              <w:rPr>
                <w:rFonts w:ascii="Arial" w:hAnsi="Arial" w:cs="Arial"/>
                <w:lang w:val="id-ID"/>
              </w:rPr>
            </w:pPr>
            <w:r w:rsidRPr="00F75183">
              <w:rPr>
                <w:rFonts w:ascii="Arial" w:hAnsi="Arial" w:cs="Arial"/>
              </w:rPr>
              <w:t>:</w:t>
            </w:r>
            <w:r w:rsidRPr="00F75183">
              <w:rPr>
                <w:rFonts w:ascii="Arial" w:hAnsi="Arial" w:cs="Arial"/>
                <w:lang w:val="id-ID"/>
              </w:rPr>
              <w:t xml:space="preserve"> 1 (Satu) set.</w:t>
            </w:r>
          </w:p>
        </w:tc>
        <w:tc>
          <w:tcPr>
            <w:tcW w:w="709" w:type="dxa"/>
          </w:tcPr>
          <w:p w:rsidR="00060759" w:rsidRPr="00F75183" w:rsidRDefault="00060759" w:rsidP="00D551BD">
            <w:pPr>
              <w:spacing w:line="276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3760" w:type="dxa"/>
          </w:tcPr>
          <w:p w:rsidR="00060759" w:rsidRPr="00F75183" w:rsidRDefault="00060759" w:rsidP="00D551BD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</w:tc>
      </w:tr>
      <w:tr w:rsidR="00060759" w:rsidRPr="00F75183" w:rsidTr="00CC6A28">
        <w:tc>
          <w:tcPr>
            <w:tcW w:w="1163" w:type="dxa"/>
          </w:tcPr>
          <w:p w:rsidR="00060759" w:rsidRPr="00F75183" w:rsidRDefault="00060759" w:rsidP="00D551BD">
            <w:pPr>
              <w:spacing w:line="276" w:lineRule="auto"/>
              <w:rPr>
                <w:rFonts w:ascii="Arial" w:hAnsi="Arial" w:cs="Arial"/>
              </w:rPr>
            </w:pPr>
            <w:r w:rsidRPr="00F75183">
              <w:rPr>
                <w:rFonts w:ascii="Arial" w:hAnsi="Arial" w:cs="Arial"/>
              </w:rPr>
              <w:t>Perihal</w:t>
            </w:r>
          </w:p>
        </w:tc>
        <w:tc>
          <w:tcPr>
            <w:tcW w:w="4224" w:type="dxa"/>
          </w:tcPr>
          <w:p w:rsidR="00B965EB" w:rsidRDefault="00F7254C" w:rsidP="00B965EB">
            <w:pPr>
              <w:spacing w:line="276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  <w:lang w:val="id-ID"/>
              </w:rPr>
              <w:t xml:space="preserve"> Penyempurnaan </w:t>
            </w:r>
            <w:r w:rsidR="00B965EB">
              <w:rPr>
                <w:rFonts w:ascii="Arial" w:hAnsi="Arial" w:cs="Arial"/>
                <w:lang w:val="id-ID"/>
              </w:rPr>
              <w:t xml:space="preserve">Pengisian </w:t>
            </w:r>
          </w:p>
          <w:p w:rsidR="00060759" w:rsidRPr="00F75183" w:rsidRDefault="00B965EB" w:rsidP="00B965EB">
            <w:pPr>
              <w:spacing w:line="276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 xml:space="preserve">  Aplikasi IDSD 2020</w:t>
            </w:r>
          </w:p>
        </w:tc>
        <w:tc>
          <w:tcPr>
            <w:tcW w:w="709" w:type="dxa"/>
          </w:tcPr>
          <w:p w:rsidR="00060759" w:rsidRPr="00F75183" w:rsidRDefault="00060759" w:rsidP="00D551BD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3760" w:type="dxa"/>
          </w:tcPr>
          <w:p w:rsidR="00060759" w:rsidRPr="00F75183" w:rsidRDefault="00060759" w:rsidP="00D551BD">
            <w:pPr>
              <w:spacing w:line="276" w:lineRule="auto"/>
              <w:rPr>
                <w:rFonts w:ascii="Arial" w:hAnsi="Arial" w:cs="Arial"/>
                <w:lang w:val="id-ID"/>
              </w:rPr>
            </w:pPr>
            <w:r w:rsidRPr="00F75183">
              <w:rPr>
                <w:rFonts w:ascii="Arial" w:hAnsi="Arial" w:cs="Arial"/>
              </w:rPr>
              <w:t>di</w:t>
            </w:r>
            <w:r w:rsidRPr="00F75183">
              <w:rPr>
                <w:rFonts w:ascii="Arial" w:hAnsi="Arial" w:cs="Arial"/>
                <w:lang w:val="id-ID"/>
              </w:rPr>
              <w:t>-</w:t>
            </w:r>
          </w:p>
          <w:p w:rsidR="00060759" w:rsidRPr="00F75183" w:rsidRDefault="00060759" w:rsidP="00D551BD">
            <w:pPr>
              <w:spacing w:line="276" w:lineRule="auto"/>
              <w:rPr>
                <w:rFonts w:ascii="Arial" w:hAnsi="Arial" w:cs="Arial"/>
              </w:rPr>
            </w:pPr>
            <w:r w:rsidRPr="00F75183">
              <w:rPr>
                <w:rFonts w:ascii="Arial" w:hAnsi="Arial" w:cs="Arial"/>
                <w:lang w:val="id-ID"/>
              </w:rPr>
              <w:t xml:space="preserve">         </w:t>
            </w:r>
            <w:r w:rsidRPr="00F75183">
              <w:rPr>
                <w:rFonts w:ascii="Arial" w:hAnsi="Arial" w:cs="Arial"/>
              </w:rPr>
              <w:t>Tempat</w:t>
            </w:r>
          </w:p>
        </w:tc>
      </w:tr>
    </w:tbl>
    <w:p w:rsidR="00060759" w:rsidRPr="00F75183" w:rsidRDefault="00060759" w:rsidP="00060759">
      <w:pPr>
        <w:autoSpaceDE w:val="0"/>
        <w:autoSpaceDN w:val="0"/>
        <w:adjustRightInd w:val="0"/>
        <w:ind w:left="1440" w:firstLine="720"/>
        <w:jc w:val="both"/>
        <w:rPr>
          <w:rFonts w:ascii="Arial" w:hAnsi="Arial" w:cs="Arial"/>
          <w:color w:val="000000"/>
          <w:sz w:val="14"/>
          <w:szCs w:val="14"/>
          <w:lang w:val="id-ID"/>
        </w:rPr>
      </w:pPr>
    </w:p>
    <w:p w:rsidR="008F76C8" w:rsidRPr="00F75183" w:rsidRDefault="008F76C8" w:rsidP="00060759">
      <w:pPr>
        <w:autoSpaceDE w:val="0"/>
        <w:autoSpaceDN w:val="0"/>
        <w:adjustRightInd w:val="0"/>
        <w:ind w:left="1440" w:firstLine="720"/>
        <w:jc w:val="both"/>
        <w:rPr>
          <w:rFonts w:ascii="Arial" w:hAnsi="Arial" w:cs="Arial"/>
          <w:color w:val="000000"/>
          <w:sz w:val="14"/>
          <w:szCs w:val="14"/>
          <w:lang w:val="id-ID"/>
        </w:rPr>
      </w:pPr>
    </w:p>
    <w:p w:rsidR="00271F3A" w:rsidRPr="00F75183" w:rsidRDefault="00654E56" w:rsidP="00271F3A">
      <w:pPr>
        <w:spacing w:line="276" w:lineRule="auto"/>
        <w:ind w:left="1134" w:firstLine="709"/>
        <w:jc w:val="both"/>
        <w:rPr>
          <w:rFonts w:ascii="BookmanOldStyle" w:eastAsiaTheme="minorHAnsi" w:hAnsi="BookmanOldStyle" w:cs="BookmanOldStyle"/>
          <w:sz w:val="22"/>
          <w:szCs w:val="22"/>
          <w:lang w:val="id-ID" w:eastAsia="en-US"/>
        </w:rPr>
      </w:pPr>
      <w:r>
        <w:rPr>
          <w:rFonts w:ascii="Arial" w:hAnsi="Arial" w:cs="Arial"/>
          <w:sz w:val="22"/>
          <w:szCs w:val="22"/>
          <w:lang w:val="id-ID"/>
        </w:rPr>
        <w:t>Menindaklanjuti surat Menteri Riset dan Teknologi/Badan Riset dan Inovasi Nasional</w:t>
      </w:r>
      <w:r w:rsidR="005C7AB9">
        <w:rPr>
          <w:rFonts w:ascii="Arial" w:hAnsi="Arial" w:cs="Arial"/>
          <w:sz w:val="22"/>
          <w:szCs w:val="22"/>
          <w:lang w:val="id-ID"/>
        </w:rPr>
        <w:t xml:space="preserve"> Nomor</w:t>
      </w:r>
      <w:r>
        <w:rPr>
          <w:rFonts w:ascii="Arial" w:hAnsi="Arial" w:cs="Arial"/>
          <w:sz w:val="22"/>
          <w:szCs w:val="22"/>
          <w:lang w:val="id-ID"/>
        </w:rPr>
        <w:t>: B/259/A/PI.01.00/</w:t>
      </w:r>
      <w:r w:rsidR="009513C5">
        <w:rPr>
          <w:rFonts w:ascii="Arial" w:hAnsi="Arial" w:cs="Arial"/>
          <w:sz w:val="22"/>
          <w:szCs w:val="22"/>
          <w:lang w:val="id-ID"/>
        </w:rPr>
        <w:t>2020, tanggal 29 Juni 2020, Hal</w:t>
      </w:r>
      <w:r>
        <w:rPr>
          <w:rFonts w:ascii="Arial" w:hAnsi="Arial" w:cs="Arial"/>
          <w:sz w:val="22"/>
          <w:szCs w:val="22"/>
          <w:lang w:val="id-ID"/>
        </w:rPr>
        <w:t>: Pemetaan Indeks Daya Saing Daerah 2020, bahwa Kementerian Riset dan Teknologi/ Badan Riset dan Inovasi Nasional (Kemenristek/BRIN) melalui Deputi Bidang Penguatan Inovasi, tengah melaksanakan pemetaan secara nasional terhadap Daya Saing Daerah Provinsi dan Kabupa</w:t>
      </w:r>
      <w:r w:rsidR="00F7254C">
        <w:rPr>
          <w:rFonts w:ascii="Arial" w:hAnsi="Arial" w:cs="Arial"/>
          <w:sz w:val="22"/>
          <w:szCs w:val="22"/>
          <w:lang w:val="id-ID"/>
        </w:rPr>
        <w:t>ten/kota</w:t>
      </w:r>
      <w:r w:rsidR="00A17969">
        <w:rPr>
          <w:rFonts w:ascii="Arial" w:hAnsi="Arial" w:cs="Arial"/>
          <w:sz w:val="22"/>
          <w:szCs w:val="22"/>
          <w:lang w:val="id-ID"/>
        </w:rPr>
        <w:t>,</w:t>
      </w:r>
      <w:r w:rsidR="00F7254C">
        <w:rPr>
          <w:rFonts w:ascii="Arial" w:hAnsi="Arial" w:cs="Arial"/>
          <w:sz w:val="22"/>
          <w:szCs w:val="22"/>
          <w:lang w:val="id-ID"/>
        </w:rPr>
        <w:t xml:space="preserve"> yang selanjutnya akan digunakan sebagai salah satu metode penilaian bagi daerah dalam pemberian Anugerah Budhipura dan Budhipraja</w:t>
      </w:r>
      <w:r w:rsidR="00A17969">
        <w:rPr>
          <w:rFonts w:ascii="Arial" w:hAnsi="Arial" w:cs="Arial"/>
          <w:sz w:val="22"/>
          <w:szCs w:val="22"/>
          <w:lang w:val="id-ID"/>
        </w:rPr>
        <w:t>,</w:t>
      </w:r>
      <w:r w:rsidR="00F7254C">
        <w:rPr>
          <w:rFonts w:ascii="Arial" w:hAnsi="Arial" w:cs="Arial"/>
          <w:sz w:val="22"/>
          <w:szCs w:val="22"/>
          <w:lang w:val="id-ID"/>
        </w:rPr>
        <w:t xml:space="preserve"> dalam rangkaian kegiatan Hari Teknologi Nasional (HARTEKNAS)</w:t>
      </w:r>
      <w:r w:rsidR="00A17969">
        <w:rPr>
          <w:rFonts w:ascii="Arial" w:hAnsi="Arial" w:cs="Arial"/>
          <w:sz w:val="22"/>
          <w:szCs w:val="22"/>
          <w:lang w:val="id-ID"/>
        </w:rPr>
        <w:t>,</w:t>
      </w:r>
      <w:r w:rsidR="00F7254C">
        <w:rPr>
          <w:rFonts w:ascii="Arial" w:hAnsi="Arial" w:cs="Arial"/>
          <w:sz w:val="22"/>
          <w:szCs w:val="22"/>
          <w:lang w:val="id-ID"/>
        </w:rPr>
        <w:t xml:space="preserve"> serta Menindaklanjuti surat Sekretaris Daerah K</w:t>
      </w:r>
      <w:r w:rsidR="005C7AB9">
        <w:rPr>
          <w:rFonts w:ascii="Arial" w:hAnsi="Arial" w:cs="Arial"/>
          <w:sz w:val="22"/>
          <w:szCs w:val="22"/>
          <w:lang w:val="id-ID"/>
        </w:rPr>
        <w:t>abupaten Pakpak Bharat Nomor</w:t>
      </w:r>
      <w:r w:rsidR="00F7254C">
        <w:rPr>
          <w:rFonts w:ascii="Arial" w:hAnsi="Arial" w:cs="Arial"/>
          <w:sz w:val="22"/>
          <w:szCs w:val="22"/>
          <w:lang w:val="id-ID"/>
        </w:rPr>
        <w:t>: 005/1474/Bappeda/VI/2020</w:t>
      </w:r>
      <w:r w:rsidR="009513C5">
        <w:rPr>
          <w:rFonts w:ascii="Arial" w:hAnsi="Arial" w:cs="Arial"/>
          <w:sz w:val="22"/>
          <w:szCs w:val="22"/>
          <w:lang w:val="id-ID"/>
        </w:rPr>
        <w:t>, tanggal 16 Juni 2020, Perihal</w:t>
      </w:r>
      <w:r w:rsidR="00F7254C">
        <w:rPr>
          <w:rFonts w:ascii="Arial" w:hAnsi="Arial" w:cs="Arial"/>
          <w:sz w:val="22"/>
          <w:szCs w:val="22"/>
          <w:lang w:val="id-ID"/>
        </w:rPr>
        <w:t xml:space="preserve">: Finalisasi Pengisian Aplikasi IDSD 2020, perlu </w:t>
      </w:r>
      <w:r w:rsidR="00AD6535">
        <w:rPr>
          <w:rFonts w:ascii="Arial" w:hAnsi="Arial" w:cs="Arial"/>
          <w:sz w:val="22"/>
          <w:szCs w:val="22"/>
          <w:lang w:val="id-ID"/>
        </w:rPr>
        <w:t>dilaksanakan penyempurnaan terhadap isi dari Aplikasi IDSD dimaksud</w:t>
      </w:r>
      <w:r w:rsidR="00AE3978" w:rsidRPr="00F75183">
        <w:rPr>
          <w:rFonts w:ascii="BookmanOldStyle" w:eastAsiaTheme="minorHAnsi" w:hAnsi="BookmanOldStyle" w:cs="BookmanOldStyle"/>
          <w:sz w:val="22"/>
          <w:szCs w:val="22"/>
          <w:lang w:val="id-ID" w:eastAsia="en-US"/>
        </w:rPr>
        <w:t>.</w:t>
      </w:r>
    </w:p>
    <w:p w:rsidR="00271F3A" w:rsidRPr="00F75183" w:rsidRDefault="00271F3A" w:rsidP="00271F3A">
      <w:pPr>
        <w:spacing w:line="276" w:lineRule="auto"/>
        <w:ind w:left="1134" w:firstLine="709"/>
        <w:jc w:val="both"/>
        <w:rPr>
          <w:rFonts w:ascii="Arial" w:hAnsi="Arial"/>
          <w:bCs/>
          <w:sz w:val="14"/>
          <w:szCs w:val="14"/>
          <w:lang w:val="id-ID"/>
        </w:rPr>
      </w:pPr>
    </w:p>
    <w:p w:rsidR="008F76C8" w:rsidRPr="00F75183" w:rsidRDefault="00D60E02" w:rsidP="00D60E02">
      <w:pPr>
        <w:spacing w:line="276" w:lineRule="auto"/>
        <w:ind w:left="1134" w:right="51" w:firstLine="709"/>
        <w:jc w:val="both"/>
        <w:rPr>
          <w:rFonts w:ascii="Arial" w:hAnsi="Arial" w:cs="Arial"/>
          <w:sz w:val="22"/>
          <w:szCs w:val="22"/>
          <w:lang w:val="id-ID"/>
        </w:rPr>
      </w:pPr>
      <w:r w:rsidRPr="00F75183">
        <w:rPr>
          <w:rFonts w:ascii="Arial" w:hAnsi="Arial" w:cs="Arial"/>
          <w:sz w:val="22"/>
          <w:szCs w:val="22"/>
        </w:rPr>
        <w:t>Sehubungan</w:t>
      </w:r>
      <w:r w:rsidRPr="00F75183">
        <w:rPr>
          <w:rFonts w:ascii="Arial" w:hAnsi="Arial" w:cs="Arial"/>
          <w:sz w:val="22"/>
          <w:szCs w:val="22"/>
          <w:lang w:val="id-ID"/>
        </w:rPr>
        <w:t xml:space="preserve"> </w:t>
      </w:r>
      <w:r w:rsidRPr="00F75183">
        <w:rPr>
          <w:rFonts w:ascii="Arial" w:hAnsi="Arial" w:cs="Arial"/>
          <w:sz w:val="22"/>
          <w:szCs w:val="22"/>
        </w:rPr>
        <w:t>dengan</w:t>
      </w:r>
      <w:r w:rsidRPr="00F75183">
        <w:rPr>
          <w:rFonts w:ascii="Arial" w:hAnsi="Arial" w:cs="Arial"/>
          <w:sz w:val="22"/>
          <w:szCs w:val="22"/>
          <w:lang w:val="id-ID"/>
        </w:rPr>
        <w:t xml:space="preserve"> </w:t>
      </w:r>
      <w:r w:rsidRPr="00F75183">
        <w:rPr>
          <w:rFonts w:ascii="Arial" w:hAnsi="Arial" w:cs="Arial"/>
          <w:sz w:val="22"/>
          <w:szCs w:val="22"/>
        </w:rPr>
        <w:t>hal</w:t>
      </w:r>
      <w:r w:rsidRPr="00F75183">
        <w:rPr>
          <w:rFonts w:ascii="Arial" w:hAnsi="Arial" w:cs="Arial"/>
          <w:sz w:val="22"/>
          <w:szCs w:val="22"/>
          <w:lang w:val="id-ID"/>
        </w:rPr>
        <w:t xml:space="preserve"> </w:t>
      </w:r>
      <w:r w:rsidR="00701DD4">
        <w:rPr>
          <w:rFonts w:ascii="Arial" w:hAnsi="Arial" w:cs="Arial"/>
          <w:sz w:val="22"/>
          <w:szCs w:val="22"/>
        </w:rPr>
        <w:t>tersebut di</w:t>
      </w:r>
      <w:r w:rsidR="00603936">
        <w:rPr>
          <w:rFonts w:ascii="Arial" w:hAnsi="Arial" w:cs="Arial"/>
          <w:sz w:val="22"/>
          <w:szCs w:val="22"/>
          <w:lang w:val="id-ID"/>
        </w:rPr>
        <w:t xml:space="preserve"> </w:t>
      </w:r>
      <w:r w:rsidRPr="00F75183">
        <w:rPr>
          <w:rFonts w:ascii="Arial" w:hAnsi="Arial" w:cs="Arial"/>
          <w:sz w:val="22"/>
          <w:szCs w:val="22"/>
        </w:rPr>
        <w:t>atas, diminta</w:t>
      </w:r>
      <w:r w:rsidRPr="00F75183">
        <w:rPr>
          <w:rFonts w:ascii="Arial" w:hAnsi="Arial" w:cs="Arial"/>
          <w:sz w:val="22"/>
          <w:szCs w:val="22"/>
          <w:lang w:val="id-ID"/>
        </w:rPr>
        <w:t xml:space="preserve"> </w:t>
      </w:r>
      <w:r w:rsidRPr="00F75183">
        <w:rPr>
          <w:rFonts w:ascii="Arial" w:hAnsi="Arial" w:cs="Arial"/>
          <w:sz w:val="22"/>
          <w:szCs w:val="22"/>
        </w:rPr>
        <w:t>kepada Para Pimpinan OPD se-Kabupaten</w:t>
      </w:r>
      <w:r w:rsidRPr="00F75183">
        <w:rPr>
          <w:rFonts w:ascii="Arial" w:hAnsi="Arial" w:cs="Arial"/>
          <w:sz w:val="22"/>
          <w:szCs w:val="22"/>
          <w:lang w:val="id-ID"/>
        </w:rPr>
        <w:t xml:space="preserve"> </w:t>
      </w:r>
      <w:r w:rsidRPr="00F75183">
        <w:rPr>
          <w:rFonts w:ascii="Arial" w:hAnsi="Arial" w:cs="Arial"/>
          <w:sz w:val="22"/>
          <w:szCs w:val="22"/>
        </w:rPr>
        <w:t>Pakpak Bharat agar berkenan</w:t>
      </w:r>
      <w:r w:rsidRPr="00F75183">
        <w:rPr>
          <w:rFonts w:ascii="Arial" w:hAnsi="Arial" w:cs="Arial"/>
          <w:sz w:val="22"/>
          <w:szCs w:val="22"/>
          <w:lang w:val="id-ID"/>
        </w:rPr>
        <w:t xml:space="preserve"> hadir pada rapat yang akan dilaksana</w:t>
      </w:r>
      <w:r w:rsidR="00636894">
        <w:rPr>
          <w:rFonts w:ascii="Arial" w:hAnsi="Arial" w:cs="Arial"/>
          <w:sz w:val="22"/>
          <w:szCs w:val="22"/>
          <w:lang w:val="id-ID"/>
        </w:rPr>
        <w:t xml:space="preserve">kan </w:t>
      </w:r>
      <w:r w:rsidRPr="00F75183">
        <w:rPr>
          <w:rFonts w:ascii="Arial" w:hAnsi="Arial" w:cs="Arial"/>
          <w:sz w:val="22"/>
          <w:szCs w:val="22"/>
          <w:lang w:val="id-ID"/>
        </w:rPr>
        <w:t>pada:</w:t>
      </w:r>
    </w:p>
    <w:p w:rsidR="008F76C8" w:rsidRPr="00F75183" w:rsidRDefault="008F76C8" w:rsidP="001D1654">
      <w:pPr>
        <w:spacing w:line="276" w:lineRule="auto"/>
        <w:ind w:left="1134" w:firstLine="709"/>
        <w:jc w:val="both"/>
        <w:rPr>
          <w:rFonts w:ascii="Arial" w:hAnsi="Arial" w:cs="Arial"/>
          <w:sz w:val="14"/>
          <w:szCs w:val="14"/>
          <w:lang w:val="id-ID"/>
        </w:rPr>
      </w:pPr>
      <w:r w:rsidRPr="00F75183">
        <w:rPr>
          <w:rFonts w:ascii="Arial" w:hAnsi="Arial" w:cs="Arial"/>
          <w:sz w:val="22"/>
          <w:szCs w:val="22"/>
          <w:lang w:val="id-ID"/>
        </w:rPr>
        <w:t xml:space="preserve"> </w:t>
      </w:r>
    </w:p>
    <w:p w:rsidR="008F76C8" w:rsidRPr="00F75183" w:rsidRDefault="0034422C" w:rsidP="001D1654">
      <w:pPr>
        <w:spacing w:line="276" w:lineRule="auto"/>
        <w:ind w:left="1134" w:firstLine="709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Hari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="008F76C8" w:rsidRPr="00F75183">
        <w:rPr>
          <w:rFonts w:ascii="Arial" w:hAnsi="Arial" w:cs="Arial"/>
          <w:sz w:val="22"/>
          <w:szCs w:val="22"/>
          <w:lang w:val="id-ID"/>
        </w:rPr>
        <w:t>Jumat</w:t>
      </w:r>
    </w:p>
    <w:p w:rsidR="008F76C8" w:rsidRPr="00F75183" w:rsidRDefault="00770114" w:rsidP="001D1654">
      <w:pPr>
        <w:spacing w:line="276" w:lineRule="auto"/>
        <w:ind w:left="1134" w:firstLine="709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Tanggal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: 3</w:t>
      </w:r>
      <w:r w:rsidR="00D60E02" w:rsidRPr="00F75183">
        <w:rPr>
          <w:rFonts w:ascii="Arial" w:hAnsi="Arial" w:cs="Arial"/>
          <w:sz w:val="22"/>
          <w:szCs w:val="22"/>
          <w:lang w:val="id-ID"/>
        </w:rPr>
        <w:t xml:space="preserve"> </w:t>
      </w:r>
      <w:r w:rsidR="0034422C">
        <w:rPr>
          <w:rFonts w:ascii="Arial" w:hAnsi="Arial" w:cs="Arial"/>
          <w:sz w:val="22"/>
          <w:szCs w:val="22"/>
          <w:lang w:val="id-ID"/>
        </w:rPr>
        <w:t>Juli</w:t>
      </w:r>
      <w:r w:rsidR="00D60E02" w:rsidRPr="00F75183">
        <w:rPr>
          <w:rFonts w:ascii="Arial" w:hAnsi="Arial" w:cs="Arial"/>
          <w:sz w:val="22"/>
          <w:szCs w:val="22"/>
          <w:lang w:val="id-ID"/>
        </w:rPr>
        <w:t xml:space="preserve"> 2020</w:t>
      </w:r>
    </w:p>
    <w:p w:rsidR="008F76C8" w:rsidRPr="00F75183" w:rsidRDefault="001C2777" w:rsidP="001D1654">
      <w:pPr>
        <w:spacing w:line="276" w:lineRule="auto"/>
        <w:ind w:left="1134" w:firstLine="709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Pukul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: 14</w:t>
      </w:r>
      <w:r w:rsidR="008F76C8" w:rsidRPr="00F75183">
        <w:rPr>
          <w:rFonts w:ascii="Arial" w:hAnsi="Arial" w:cs="Arial"/>
          <w:sz w:val="22"/>
          <w:szCs w:val="22"/>
          <w:lang w:val="id-ID"/>
        </w:rPr>
        <w:t>.00 Wib s/d selesai</w:t>
      </w:r>
    </w:p>
    <w:p w:rsidR="008F76C8" w:rsidRPr="00F75183" w:rsidRDefault="008F76C8" w:rsidP="001D1654">
      <w:pPr>
        <w:spacing w:line="276" w:lineRule="auto"/>
        <w:ind w:left="1134" w:firstLine="709"/>
        <w:jc w:val="both"/>
        <w:rPr>
          <w:rFonts w:ascii="Arial" w:hAnsi="Arial" w:cs="Arial"/>
          <w:sz w:val="22"/>
          <w:szCs w:val="22"/>
          <w:lang w:val="id-ID"/>
        </w:rPr>
      </w:pPr>
      <w:r w:rsidRPr="00F75183">
        <w:rPr>
          <w:rFonts w:ascii="Arial" w:hAnsi="Arial" w:cs="Arial"/>
          <w:sz w:val="22"/>
          <w:szCs w:val="22"/>
          <w:lang w:val="id-ID"/>
        </w:rPr>
        <w:t>Tempat</w:t>
      </w:r>
      <w:r w:rsidRPr="00F75183">
        <w:rPr>
          <w:rFonts w:ascii="Arial" w:hAnsi="Arial" w:cs="Arial"/>
          <w:sz w:val="22"/>
          <w:szCs w:val="22"/>
          <w:lang w:val="id-ID"/>
        </w:rPr>
        <w:tab/>
      </w:r>
      <w:r w:rsidR="00F87D7E" w:rsidRPr="00F75183">
        <w:rPr>
          <w:rFonts w:ascii="Arial" w:hAnsi="Arial" w:cs="Arial"/>
          <w:sz w:val="22"/>
          <w:szCs w:val="22"/>
          <w:lang w:val="id-ID"/>
        </w:rPr>
        <w:tab/>
        <w:t>: Aula Bappeda K</w:t>
      </w:r>
      <w:r w:rsidRPr="00F75183">
        <w:rPr>
          <w:rFonts w:ascii="Arial" w:hAnsi="Arial" w:cs="Arial"/>
          <w:sz w:val="22"/>
          <w:szCs w:val="22"/>
          <w:lang w:val="id-ID"/>
        </w:rPr>
        <w:t>abupaten Pakpak Bharat.</w:t>
      </w:r>
    </w:p>
    <w:p w:rsidR="00636894" w:rsidRDefault="00636894" w:rsidP="00636894">
      <w:pPr>
        <w:spacing w:line="276" w:lineRule="auto"/>
        <w:ind w:left="1123" w:firstLine="720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Acara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="0034422C">
        <w:rPr>
          <w:rFonts w:ascii="Arial" w:hAnsi="Arial" w:cs="Arial"/>
          <w:lang w:val="id-ID"/>
        </w:rPr>
        <w:t>Penyempurnaan Pengisian Aplikasi IDSD 2020</w:t>
      </w:r>
    </w:p>
    <w:p w:rsidR="008F76C8" w:rsidRPr="00F75183" w:rsidRDefault="008F76C8" w:rsidP="001D1654">
      <w:pPr>
        <w:spacing w:line="276" w:lineRule="auto"/>
        <w:ind w:left="1134" w:firstLine="709"/>
        <w:jc w:val="both"/>
        <w:rPr>
          <w:rFonts w:ascii="Arial" w:hAnsi="Arial" w:cs="Arial"/>
          <w:sz w:val="14"/>
          <w:szCs w:val="14"/>
          <w:lang w:val="id-ID"/>
        </w:rPr>
      </w:pPr>
    </w:p>
    <w:p w:rsidR="008F76C8" w:rsidRPr="00F75183" w:rsidRDefault="008F76C8" w:rsidP="001D1654">
      <w:pPr>
        <w:spacing w:line="276" w:lineRule="auto"/>
        <w:ind w:left="1134" w:firstLine="709"/>
        <w:jc w:val="both"/>
        <w:rPr>
          <w:rFonts w:ascii="Arial" w:hAnsi="Arial" w:cs="Arial"/>
          <w:sz w:val="22"/>
          <w:szCs w:val="22"/>
          <w:lang w:val="id-ID"/>
        </w:rPr>
      </w:pPr>
      <w:r w:rsidRPr="00F75183">
        <w:rPr>
          <w:rFonts w:ascii="Arial" w:hAnsi="Arial" w:cs="Arial"/>
          <w:sz w:val="22"/>
          <w:szCs w:val="22"/>
          <w:lang w:val="id-ID"/>
        </w:rPr>
        <w:t xml:space="preserve">Diharapkan hadir tepat waktu, </w:t>
      </w:r>
      <w:r w:rsidR="00A74D24">
        <w:rPr>
          <w:rFonts w:ascii="Arial" w:hAnsi="Arial" w:cs="Arial"/>
          <w:sz w:val="22"/>
          <w:szCs w:val="22"/>
          <w:lang w:val="id-ID"/>
        </w:rPr>
        <w:t>dengan tidak diwakilkan</w:t>
      </w:r>
      <w:r w:rsidR="00603936">
        <w:rPr>
          <w:rFonts w:ascii="Arial" w:hAnsi="Arial" w:cs="Arial"/>
          <w:sz w:val="22"/>
          <w:szCs w:val="22"/>
          <w:lang w:val="id-ID"/>
        </w:rPr>
        <w:t xml:space="preserve">, dengan mengikutsertakan </w:t>
      </w:r>
      <w:r w:rsidR="0034422C">
        <w:rPr>
          <w:rFonts w:ascii="Arial" w:hAnsi="Arial" w:cs="Arial"/>
          <w:sz w:val="22"/>
          <w:szCs w:val="22"/>
          <w:lang w:val="id-ID"/>
        </w:rPr>
        <w:t>Sekretaris</w:t>
      </w:r>
      <w:r w:rsidR="00603936">
        <w:rPr>
          <w:rFonts w:ascii="Arial" w:hAnsi="Arial" w:cs="Arial"/>
          <w:sz w:val="22"/>
          <w:szCs w:val="22"/>
          <w:lang w:val="id-ID"/>
        </w:rPr>
        <w:t xml:space="preserve"> dan </w:t>
      </w:r>
      <w:r w:rsidR="0034422C">
        <w:rPr>
          <w:rFonts w:ascii="Arial" w:hAnsi="Arial" w:cs="Arial"/>
          <w:sz w:val="22"/>
          <w:szCs w:val="22"/>
          <w:lang w:val="id-ID"/>
        </w:rPr>
        <w:t xml:space="preserve">atau </w:t>
      </w:r>
      <w:r w:rsidRPr="00F75183">
        <w:rPr>
          <w:rFonts w:ascii="Arial" w:hAnsi="Arial" w:cs="Arial"/>
          <w:sz w:val="22"/>
          <w:szCs w:val="22"/>
          <w:lang w:val="id-ID"/>
        </w:rPr>
        <w:t xml:space="preserve">Kasubbag PEP </w:t>
      </w:r>
      <w:r w:rsidR="0034422C">
        <w:rPr>
          <w:rFonts w:ascii="Arial" w:hAnsi="Arial" w:cs="Arial"/>
          <w:sz w:val="22"/>
          <w:szCs w:val="22"/>
          <w:lang w:val="id-ID"/>
        </w:rPr>
        <w:t xml:space="preserve">dan yang menangani Data Perangkat Daerah, </w:t>
      </w:r>
      <w:r w:rsidR="00DE5AAD">
        <w:rPr>
          <w:rFonts w:ascii="Arial" w:hAnsi="Arial" w:cs="Arial"/>
          <w:sz w:val="22"/>
          <w:szCs w:val="22"/>
          <w:lang w:val="id-ID"/>
        </w:rPr>
        <w:t xml:space="preserve">dengan membawa </w:t>
      </w:r>
      <w:r w:rsidR="008D683D">
        <w:rPr>
          <w:rFonts w:ascii="Arial" w:hAnsi="Arial" w:cs="Arial"/>
          <w:sz w:val="22"/>
          <w:szCs w:val="22"/>
          <w:lang w:val="id-ID"/>
        </w:rPr>
        <w:t>Data Dukung d</w:t>
      </w:r>
      <w:r w:rsidR="00B06D49">
        <w:rPr>
          <w:rFonts w:ascii="Arial" w:hAnsi="Arial" w:cs="Arial"/>
          <w:sz w:val="22"/>
          <w:szCs w:val="22"/>
          <w:lang w:val="id-ID"/>
        </w:rPr>
        <w:t>alam bentuk pdf, jpg, png, dll.</w:t>
      </w:r>
      <w:r w:rsidR="008D683D">
        <w:rPr>
          <w:rFonts w:ascii="Arial" w:hAnsi="Arial" w:cs="Arial"/>
          <w:sz w:val="22"/>
          <w:szCs w:val="22"/>
          <w:lang w:val="id-ID"/>
        </w:rPr>
        <w:t xml:space="preserve"> yang sah dan berkekuatan hukum.</w:t>
      </w:r>
    </w:p>
    <w:p w:rsidR="008F76C8" w:rsidRPr="00F75183" w:rsidRDefault="008F76C8" w:rsidP="001D1654">
      <w:pPr>
        <w:spacing w:line="276" w:lineRule="auto"/>
        <w:ind w:left="1134" w:firstLine="709"/>
        <w:jc w:val="both"/>
        <w:rPr>
          <w:rFonts w:ascii="Arial" w:hAnsi="Arial" w:cs="Arial"/>
          <w:sz w:val="14"/>
          <w:szCs w:val="14"/>
          <w:lang w:val="id-ID"/>
        </w:rPr>
      </w:pPr>
      <w:r w:rsidRPr="00F75183">
        <w:rPr>
          <w:rFonts w:ascii="Arial" w:hAnsi="Arial" w:cs="Arial"/>
          <w:sz w:val="22"/>
          <w:szCs w:val="22"/>
          <w:lang w:val="id-ID"/>
        </w:rPr>
        <w:t xml:space="preserve"> </w:t>
      </w:r>
    </w:p>
    <w:p w:rsidR="00686B9B" w:rsidRPr="00F75183" w:rsidRDefault="008F76C8" w:rsidP="00F75183">
      <w:pPr>
        <w:tabs>
          <w:tab w:val="left" w:pos="1843"/>
        </w:tabs>
        <w:spacing w:line="276" w:lineRule="auto"/>
        <w:ind w:left="1134"/>
        <w:jc w:val="both"/>
        <w:rPr>
          <w:rFonts w:ascii="Arial" w:hAnsi="Arial" w:cs="Arial"/>
          <w:sz w:val="22"/>
          <w:szCs w:val="22"/>
          <w:lang w:val="id-ID"/>
        </w:rPr>
      </w:pPr>
      <w:r w:rsidRPr="00F75183">
        <w:rPr>
          <w:rFonts w:ascii="Arial" w:hAnsi="Arial" w:cs="Arial"/>
          <w:sz w:val="22"/>
          <w:szCs w:val="22"/>
          <w:lang w:val="id-ID"/>
        </w:rPr>
        <w:tab/>
        <w:t>Demi</w:t>
      </w:r>
      <w:r w:rsidR="000B0E02" w:rsidRPr="00F75183">
        <w:rPr>
          <w:rFonts w:ascii="Arial" w:hAnsi="Arial" w:cs="Arial"/>
          <w:sz w:val="22"/>
          <w:szCs w:val="22"/>
          <w:lang w:val="id-ID"/>
        </w:rPr>
        <w:t xml:space="preserve">kian disampaikan </w:t>
      </w:r>
      <w:r w:rsidR="00FE750F">
        <w:rPr>
          <w:rFonts w:ascii="Arial" w:hAnsi="Arial" w:cs="Arial"/>
          <w:sz w:val="22"/>
          <w:szCs w:val="22"/>
          <w:lang w:val="id-ID"/>
        </w:rPr>
        <w:t>untuk dipenuhi maksudnya</w:t>
      </w:r>
      <w:r w:rsidR="007C057E">
        <w:rPr>
          <w:rFonts w:ascii="Arial" w:hAnsi="Arial" w:cs="Arial"/>
          <w:sz w:val="22"/>
          <w:szCs w:val="22"/>
          <w:lang w:val="id-ID"/>
        </w:rPr>
        <w:t>,</w:t>
      </w:r>
      <w:r w:rsidR="00FE750F">
        <w:rPr>
          <w:rFonts w:ascii="Arial" w:hAnsi="Arial" w:cs="Arial"/>
          <w:sz w:val="22"/>
          <w:szCs w:val="22"/>
          <w:lang w:val="id-ID"/>
        </w:rPr>
        <w:t xml:space="preserve"> dan </w:t>
      </w:r>
      <w:r w:rsidR="000B0E02" w:rsidRPr="00F75183">
        <w:rPr>
          <w:rFonts w:ascii="Arial" w:hAnsi="Arial" w:cs="Arial"/>
          <w:sz w:val="22"/>
          <w:szCs w:val="22"/>
          <w:lang w:val="id-ID"/>
        </w:rPr>
        <w:t>atas perhatian</w:t>
      </w:r>
      <w:r w:rsidRPr="00F75183">
        <w:rPr>
          <w:rFonts w:ascii="Arial" w:hAnsi="Arial" w:cs="Arial"/>
          <w:sz w:val="22"/>
          <w:szCs w:val="22"/>
          <w:lang w:val="id-ID"/>
        </w:rPr>
        <w:t xml:space="preserve"> dan kerjasamanya diucapkan terima kasih.</w:t>
      </w:r>
    </w:p>
    <w:p w:rsidR="00CE24F1" w:rsidRDefault="00CE24F1" w:rsidP="001D1654">
      <w:pPr>
        <w:tabs>
          <w:tab w:val="left" w:pos="1843"/>
        </w:tabs>
        <w:spacing w:line="276" w:lineRule="auto"/>
        <w:ind w:left="1134"/>
        <w:jc w:val="both"/>
        <w:rPr>
          <w:rFonts w:ascii="Arial" w:hAnsi="Arial" w:cs="Arial"/>
          <w:sz w:val="22"/>
          <w:szCs w:val="22"/>
          <w:lang w:val="id-ID"/>
        </w:rPr>
      </w:pPr>
    </w:p>
    <w:p w:rsidR="00DD313F" w:rsidRPr="00F75183" w:rsidRDefault="00DD313F" w:rsidP="001D1654">
      <w:pPr>
        <w:tabs>
          <w:tab w:val="left" w:pos="1843"/>
        </w:tabs>
        <w:spacing w:line="276" w:lineRule="auto"/>
        <w:ind w:left="1134"/>
        <w:jc w:val="both"/>
        <w:rPr>
          <w:rFonts w:ascii="Arial" w:hAnsi="Arial" w:cs="Arial"/>
          <w:sz w:val="22"/>
          <w:szCs w:val="22"/>
          <w:lang w:val="id-ID"/>
        </w:rPr>
      </w:pPr>
    </w:p>
    <w:p w:rsidR="00CE24F1" w:rsidRPr="00F75183" w:rsidRDefault="00CE24F1" w:rsidP="00CE24F1">
      <w:pPr>
        <w:tabs>
          <w:tab w:val="left" w:pos="5954"/>
        </w:tabs>
        <w:ind w:left="5387" w:right="51"/>
        <w:rPr>
          <w:rFonts w:ascii="Arial" w:hAnsi="Arial" w:cs="Arial"/>
          <w:b/>
          <w:sz w:val="22"/>
          <w:szCs w:val="22"/>
          <w:lang w:val="id-ID"/>
        </w:rPr>
      </w:pPr>
      <w:r w:rsidRPr="00F75183">
        <w:rPr>
          <w:rFonts w:ascii="Arial" w:hAnsi="Arial" w:cs="Arial"/>
          <w:b/>
          <w:sz w:val="22"/>
          <w:szCs w:val="22"/>
          <w:lang w:val="id-ID"/>
        </w:rPr>
        <w:t>a.n.</w:t>
      </w:r>
      <w:r w:rsidRPr="00F75183">
        <w:rPr>
          <w:rFonts w:ascii="Arial" w:hAnsi="Arial" w:cs="Arial"/>
          <w:b/>
          <w:sz w:val="22"/>
          <w:szCs w:val="22"/>
          <w:lang w:val="id-ID"/>
        </w:rPr>
        <w:tab/>
      </w:r>
      <w:r w:rsidRPr="00F75183">
        <w:rPr>
          <w:rFonts w:ascii="Arial" w:hAnsi="Arial" w:cs="Arial"/>
          <w:b/>
          <w:sz w:val="22"/>
          <w:szCs w:val="22"/>
        </w:rPr>
        <w:t xml:space="preserve">BUPATI </w:t>
      </w:r>
      <w:r w:rsidRPr="00F75183">
        <w:rPr>
          <w:rFonts w:ascii="Arial" w:hAnsi="Arial" w:cs="Arial"/>
          <w:b/>
          <w:sz w:val="22"/>
          <w:szCs w:val="22"/>
          <w:lang w:val="id-ID"/>
        </w:rPr>
        <w:t>PAKPAK BHARAT</w:t>
      </w:r>
    </w:p>
    <w:p w:rsidR="00CE24F1" w:rsidRPr="00F75183" w:rsidRDefault="00CE24F1" w:rsidP="00CE24F1">
      <w:pPr>
        <w:ind w:left="5954" w:right="-91"/>
        <w:rPr>
          <w:rFonts w:ascii="Arial" w:hAnsi="Arial" w:cs="Arial"/>
          <w:b/>
          <w:sz w:val="22"/>
          <w:szCs w:val="22"/>
          <w:lang w:val="id-ID"/>
        </w:rPr>
      </w:pPr>
      <w:r w:rsidRPr="00F75183">
        <w:rPr>
          <w:rFonts w:ascii="Arial" w:hAnsi="Arial" w:cs="Arial"/>
          <w:b/>
          <w:sz w:val="22"/>
          <w:szCs w:val="22"/>
          <w:lang w:val="id-ID"/>
        </w:rPr>
        <w:t>SEKRETARIS DAERAH,</w:t>
      </w:r>
    </w:p>
    <w:p w:rsidR="00CE24F1" w:rsidRPr="00F75183" w:rsidRDefault="00CE24F1" w:rsidP="00CE24F1">
      <w:pPr>
        <w:ind w:left="5954" w:right="-91"/>
        <w:rPr>
          <w:rFonts w:ascii="Arial" w:hAnsi="Arial" w:cs="Arial"/>
          <w:b/>
          <w:sz w:val="22"/>
          <w:szCs w:val="22"/>
        </w:rPr>
      </w:pPr>
    </w:p>
    <w:p w:rsidR="00CE24F1" w:rsidRPr="00DF281E" w:rsidRDefault="00CE24F1" w:rsidP="00CE24F1">
      <w:pPr>
        <w:ind w:left="5954" w:right="-91"/>
        <w:rPr>
          <w:rFonts w:ascii="Arial" w:hAnsi="Arial" w:cs="Arial"/>
          <w:sz w:val="16"/>
          <w:szCs w:val="16"/>
          <w:lang w:val="id-ID"/>
        </w:rPr>
      </w:pPr>
    </w:p>
    <w:p w:rsidR="00CE24F1" w:rsidRDefault="00CE24F1" w:rsidP="00CE24F1">
      <w:pPr>
        <w:ind w:left="5954" w:right="-91"/>
        <w:rPr>
          <w:rFonts w:ascii="Arial" w:hAnsi="Arial" w:cs="Arial"/>
          <w:color w:val="595959"/>
          <w:sz w:val="16"/>
          <w:szCs w:val="16"/>
          <w:lang w:val="id-ID"/>
        </w:rPr>
      </w:pPr>
    </w:p>
    <w:p w:rsidR="00770114" w:rsidRPr="00DF281E" w:rsidRDefault="00770114" w:rsidP="00CE24F1">
      <w:pPr>
        <w:ind w:left="5954" w:right="-91"/>
        <w:rPr>
          <w:rFonts w:ascii="Arial" w:hAnsi="Arial" w:cs="Arial"/>
          <w:color w:val="595959"/>
          <w:sz w:val="16"/>
          <w:szCs w:val="16"/>
          <w:lang w:val="id-ID"/>
        </w:rPr>
      </w:pPr>
    </w:p>
    <w:p w:rsidR="00686B9B" w:rsidRPr="00F75183" w:rsidRDefault="00686B9B" w:rsidP="00CE24F1">
      <w:pPr>
        <w:ind w:left="5954" w:right="-91"/>
        <w:rPr>
          <w:rFonts w:ascii="Arial" w:hAnsi="Arial" w:cs="Arial"/>
          <w:color w:val="595959"/>
          <w:sz w:val="22"/>
          <w:szCs w:val="22"/>
          <w:lang w:val="id-ID"/>
        </w:rPr>
      </w:pPr>
    </w:p>
    <w:p w:rsidR="00CE24F1" w:rsidRPr="006C35F8" w:rsidRDefault="00CE24F1" w:rsidP="00CE24F1">
      <w:pPr>
        <w:tabs>
          <w:tab w:val="left" w:pos="5580"/>
        </w:tabs>
        <w:ind w:left="5954" w:right="-91"/>
        <w:rPr>
          <w:rFonts w:ascii="Arial" w:hAnsi="Arial" w:cs="Arial"/>
          <w:b/>
          <w:bCs/>
          <w:sz w:val="12"/>
          <w:szCs w:val="12"/>
          <w:lang w:val="id-ID"/>
        </w:rPr>
      </w:pPr>
    </w:p>
    <w:p w:rsidR="00CE24F1" w:rsidRPr="00F75183" w:rsidRDefault="00CE24F1" w:rsidP="00CE24F1">
      <w:pPr>
        <w:ind w:left="5954" w:right="-91"/>
        <w:rPr>
          <w:rFonts w:ascii="Arial" w:hAnsi="Arial" w:cs="Arial"/>
          <w:b/>
          <w:bCs/>
          <w:sz w:val="22"/>
          <w:szCs w:val="22"/>
          <w:lang w:val="id-ID"/>
        </w:rPr>
      </w:pPr>
      <w:r w:rsidRPr="00F75183">
        <w:rPr>
          <w:rFonts w:ascii="Arial" w:hAnsi="Arial" w:cs="Arial"/>
          <w:b/>
          <w:bCs/>
          <w:sz w:val="22"/>
          <w:szCs w:val="22"/>
          <w:lang w:val="id-ID"/>
        </w:rPr>
        <w:t>SAHAT BANUREA, S.Sos, M.Si</w:t>
      </w:r>
    </w:p>
    <w:p w:rsidR="00CE24F1" w:rsidRPr="00F75183" w:rsidRDefault="00CE24F1" w:rsidP="00CE24F1">
      <w:pPr>
        <w:ind w:left="5954" w:right="-91"/>
        <w:rPr>
          <w:rFonts w:ascii="Arial" w:hAnsi="Arial" w:cs="Arial"/>
          <w:b/>
          <w:bCs/>
          <w:sz w:val="22"/>
          <w:szCs w:val="22"/>
        </w:rPr>
      </w:pPr>
      <w:r w:rsidRPr="00F75183">
        <w:rPr>
          <w:rFonts w:ascii="Arial" w:hAnsi="Arial" w:cs="Arial"/>
          <w:b/>
          <w:bCs/>
          <w:sz w:val="22"/>
          <w:szCs w:val="22"/>
          <w:lang w:val="id-ID"/>
        </w:rPr>
        <w:t xml:space="preserve">Pembina </w:t>
      </w:r>
      <w:r w:rsidRPr="00F75183">
        <w:rPr>
          <w:rFonts w:ascii="Arial" w:hAnsi="Arial" w:cs="Arial"/>
          <w:b/>
          <w:bCs/>
          <w:sz w:val="22"/>
          <w:szCs w:val="22"/>
        </w:rPr>
        <w:t>Utama Muda</w:t>
      </w:r>
    </w:p>
    <w:p w:rsidR="00CE24F1" w:rsidRDefault="00CE24F1" w:rsidP="00CE24F1">
      <w:pPr>
        <w:ind w:left="5954" w:right="-91"/>
        <w:rPr>
          <w:rFonts w:ascii="Arial" w:hAnsi="Arial" w:cs="Arial"/>
          <w:b/>
          <w:bCs/>
          <w:sz w:val="22"/>
          <w:szCs w:val="22"/>
          <w:lang w:val="id-ID"/>
        </w:rPr>
      </w:pPr>
      <w:r w:rsidRPr="00F75183">
        <w:rPr>
          <w:rFonts w:ascii="Arial" w:hAnsi="Arial" w:cs="Arial"/>
          <w:b/>
          <w:bCs/>
          <w:sz w:val="22"/>
          <w:szCs w:val="22"/>
          <w:lang w:val="id-ID"/>
        </w:rPr>
        <w:t>NIP. 19671222 199901 1 001</w:t>
      </w:r>
    </w:p>
    <w:p w:rsidR="00770114" w:rsidRDefault="00770114" w:rsidP="00CE24F1">
      <w:pPr>
        <w:ind w:left="5954" w:right="-91"/>
        <w:rPr>
          <w:rFonts w:ascii="Arial" w:hAnsi="Arial" w:cs="Arial"/>
          <w:b/>
          <w:bCs/>
          <w:lang w:val="id-ID"/>
        </w:rPr>
      </w:pPr>
    </w:p>
    <w:p w:rsidR="00DC6047" w:rsidRPr="00DF281E" w:rsidRDefault="00DC6047" w:rsidP="00F75183">
      <w:pPr>
        <w:ind w:right="-91"/>
        <w:rPr>
          <w:rFonts w:ascii="Arial" w:hAnsi="Arial" w:cs="Arial"/>
          <w:b/>
          <w:bCs/>
          <w:sz w:val="14"/>
          <w:szCs w:val="14"/>
          <w:lang w:val="id-ID"/>
        </w:rPr>
      </w:pPr>
    </w:p>
    <w:p w:rsidR="00F83AD5" w:rsidRPr="004E4287" w:rsidRDefault="00F83AD5" w:rsidP="00F83AD5">
      <w:pPr>
        <w:rPr>
          <w:rFonts w:ascii="Arial" w:hAnsi="Arial" w:cs="Arial"/>
          <w:i/>
          <w:sz w:val="20"/>
          <w:szCs w:val="20"/>
          <w:lang w:val="id-ID"/>
        </w:rPr>
      </w:pPr>
      <w:r w:rsidRPr="004E4287">
        <w:rPr>
          <w:rFonts w:ascii="Arial" w:hAnsi="Arial" w:cs="Arial"/>
          <w:i/>
          <w:sz w:val="20"/>
          <w:szCs w:val="20"/>
          <w:lang w:val="id-ID"/>
        </w:rPr>
        <w:t>Tembusan</w:t>
      </w:r>
      <w:r w:rsidR="009D21E3">
        <w:rPr>
          <w:rFonts w:ascii="Arial" w:hAnsi="Arial" w:cs="Arial"/>
          <w:i/>
          <w:sz w:val="20"/>
          <w:szCs w:val="20"/>
          <w:lang w:val="id-ID"/>
        </w:rPr>
        <w:t xml:space="preserve"> </w:t>
      </w:r>
      <w:r w:rsidRPr="004E4287">
        <w:rPr>
          <w:rFonts w:ascii="Arial" w:hAnsi="Arial" w:cs="Arial"/>
          <w:i/>
          <w:sz w:val="20"/>
          <w:szCs w:val="20"/>
          <w:lang w:val="id-ID"/>
        </w:rPr>
        <w:t>:</w:t>
      </w:r>
    </w:p>
    <w:p w:rsidR="00F83AD5" w:rsidRPr="004E4287" w:rsidRDefault="009D21E3" w:rsidP="00F83AD5">
      <w:pPr>
        <w:pStyle w:val="ListParagraph"/>
        <w:numPr>
          <w:ilvl w:val="0"/>
          <w:numId w:val="3"/>
        </w:numPr>
        <w:ind w:left="284" w:hanging="284"/>
        <w:contextualSpacing w:val="0"/>
        <w:rPr>
          <w:rFonts w:ascii="Arial" w:hAnsi="Arial" w:cs="Arial"/>
          <w:i/>
          <w:sz w:val="20"/>
          <w:szCs w:val="20"/>
          <w:lang w:val="id-ID"/>
        </w:rPr>
      </w:pPr>
      <w:r>
        <w:rPr>
          <w:rFonts w:ascii="Arial" w:hAnsi="Arial" w:cs="Arial"/>
          <w:i/>
          <w:sz w:val="20"/>
          <w:szCs w:val="20"/>
          <w:lang w:val="id-ID"/>
        </w:rPr>
        <w:t xml:space="preserve">Yth. </w:t>
      </w:r>
      <w:r w:rsidR="00F83AD5" w:rsidRPr="004E4287">
        <w:rPr>
          <w:rFonts w:ascii="Arial" w:hAnsi="Arial" w:cs="Arial"/>
          <w:i/>
          <w:sz w:val="20"/>
          <w:szCs w:val="20"/>
          <w:lang w:val="id-ID"/>
        </w:rPr>
        <w:t>Bupati Pakpak Bharat, di Salak, sebagai laporan;</w:t>
      </w:r>
    </w:p>
    <w:p w:rsidR="00F83AD5" w:rsidRPr="00F83AD5" w:rsidRDefault="00F83AD5" w:rsidP="00F83AD5">
      <w:pPr>
        <w:pStyle w:val="ListParagraph"/>
        <w:numPr>
          <w:ilvl w:val="0"/>
          <w:numId w:val="3"/>
        </w:numPr>
        <w:ind w:left="284" w:hanging="284"/>
        <w:contextualSpacing w:val="0"/>
        <w:rPr>
          <w:rFonts w:ascii="Bookman Old Style" w:hAnsi="Bookman Old Style"/>
          <w:sz w:val="20"/>
          <w:szCs w:val="20"/>
          <w:lang w:val="id-ID"/>
        </w:rPr>
      </w:pPr>
      <w:r w:rsidRPr="004E4287">
        <w:rPr>
          <w:rFonts w:ascii="Arial" w:hAnsi="Arial" w:cs="Arial"/>
          <w:i/>
          <w:sz w:val="20"/>
          <w:szCs w:val="20"/>
          <w:lang w:val="id-ID"/>
        </w:rPr>
        <w:t>Pertinggal.</w:t>
      </w:r>
    </w:p>
    <w:p w:rsidR="00060759" w:rsidRDefault="00060759" w:rsidP="001D1654">
      <w:pPr>
        <w:spacing w:line="276" w:lineRule="auto"/>
        <w:rPr>
          <w:rFonts w:ascii="Arial" w:hAnsi="Arial" w:cs="Arial"/>
          <w:lang w:val="id-ID"/>
        </w:rPr>
      </w:pPr>
    </w:p>
    <w:p w:rsidR="00542559" w:rsidRDefault="00542559" w:rsidP="001D1654">
      <w:pPr>
        <w:spacing w:line="276" w:lineRule="auto"/>
        <w:rPr>
          <w:rFonts w:ascii="Arial" w:hAnsi="Arial" w:cs="Arial"/>
          <w:lang w:val="id-ID"/>
        </w:rPr>
      </w:pPr>
    </w:p>
    <w:tbl>
      <w:tblPr>
        <w:tblStyle w:val="TableGrid"/>
        <w:tblW w:w="0" w:type="auto"/>
        <w:tblInd w:w="4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96"/>
        <w:gridCol w:w="283"/>
        <w:gridCol w:w="3686"/>
      </w:tblGrid>
      <w:tr w:rsidR="006C35F8" w:rsidTr="006C35F8">
        <w:tc>
          <w:tcPr>
            <w:tcW w:w="5265" w:type="dxa"/>
            <w:gridSpan w:val="3"/>
          </w:tcPr>
          <w:p w:rsidR="006C35F8" w:rsidRPr="006C35F8" w:rsidRDefault="006C35F8" w:rsidP="001D1654">
            <w:pPr>
              <w:spacing w:line="276" w:lineRule="auto"/>
              <w:rPr>
                <w:rFonts w:ascii="Arial" w:hAnsi="Arial" w:cs="Arial"/>
                <w:lang w:val="id-ID"/>
              </w:rPr>
            </w:pPr>
            <w:r w:rsidRPr="006C35F8">
              <w:rPr>
                <w:rFonts w:ascii="Arial" w:hAnsi="Arial" w:cs="Arial"/>
                <w:lang w:val="id-ID"/>
              </w:rPr>
              <w:t>Lampiran</w:t>
            </w:r>
          </w:p>
        </w:tc>
      </w:tr>
      <w:tr w:rsidR="006C35F8" w:rsidTr="006C35F8">
        <w:tc>
          <w:tcPr>
            <w:tcW w:w="5265" w:type="dxa"/>
            <w:gridSpan w:val="3"/>
          </w:tcPr>
          <w:p w:rsidR="006C35F8" w:rsidRPr="006C35F8" w:rsidRDefault="006C35F8" w:rsidP="001D1654">
            <w:pPr>
              <w:spacing w:line="276" w:lineRule="auto"/>
              <w:rPr>
                <w:rFonts w:ascii="Arial" w:hAnsi="Arial" w:cs="Arial"/>
                <w:lang w:val="id-ID"/>
              </w:rPr>
            </w:pPr>
            <w:r w:rsidRPr="006C35F8">
              <w:rPr>
                <w:rFonts w:ascii="Arial" w:hAnsi="Arial" w:cs="Arial"/>
                <w:lang w:val="id-ID"/>
              </w:rPr>
              <w:t>Surat Sekretaris Daerah Kabupaten Pakpak Bharat</w:t>
            </w:r>
          </w:p>
        </w:tc>
      </w:tr>
      <w:tr w:rsidR="006C35F8" w:rsidTr="006C35F8">
        <w:tc>
          <w:tcPr>
            <w:tcW w:w="1296" w:type="dxa"/>
          </w:tcPr>
          <w:p w:rsidR="006C35F8" w:rsidRPr="006C35F8" w:rsidRDefault="006C35F8" w:rsidP="001D1654">
            <w:pPr>
              <w:spacing w:line="276" w:lineRule="auto"/>
              <w:rPr>
                <w:rFonts w:ascii="Arial" w:hAnsi="Arial" w:cs="Arial"/>
                <w:lang w:val="id-ID"/>
              </w:rPr>
            </w:pPr>
            <w:r w:rsidRPr="006C35F8">
              <w:rPr>
                <w:rFonts w:ascii="Arial" w:hAnsi="Arial" w:cs="Arial"/>
                <w:lang w:val="id-ID"/>
              </w:rPr>
              <w:t>Nomor</w:t>
            </w:r>
          </w:p>
        </w:tc>
        <w:tc>
          <w:tcPr>
            <w:tcW w:w="283" w:type="dxa"/>
          </w:tcPr>
          <w:p w:rsidR="006C35F8" w:rsidRPr="006C35F8" w:rsidRDefault="006C35F8" w:rsidP="001D1654">
            <w:pPr>
              <w:spacing w:line="276" w:lineRule="auto"/>
              <w:rPr>
                <w:rFonts w:ascii="Arial" w:hAnsi="Arial" w:cs="Arial"/>
                <w:lang w:val="id-ID"/>
              </w:rPr>
            </w:pPr>
            <w:r w:rsidRPr="006C35F8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686" w:type="dxa"/>
          </w:tcPr>
          <w:p w:rsidR="006C35F8" w:rsidRPr="006C35F8" w:rsidRDefault="006C35F8" w:rsidP="001D1654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</w:tc>
      </w:tr>
      <w:tr w:rsidR="006C35F8" w:rsidTr="006C35F8">
        <w:tc>
          <w:tcPr>
            <w:tcW w:w="1296" w:type="dxa"/>
          </w:tcPr>
          <w:p w:rsidR="006C35F8" w:rsidRPr="006C35F8" w:rsidRDefault="006C35F8" w:rsidP="001D1654">
            <w:pPr>
              <w:spacing w:line="276" w:lineRule="auto"/>
              <w:rPr>
                <w:rFonts w:ascii="Arial" w:hAnsi="Arial" w:cs="Arial"/>
                <w:lang w:val="id-ID"/>
              </w:rPr>
            </w:pPr>
            <w:r w:rsidRPr="006C35F8">
              <w:rPr>
                <w:rFonts w:ascii="Arial" w:hAnsi="Arial" w:cs="Arial"/>
                <w:lang w:val="id-ID"/>
              </w:rPr>
              <w:t xml:space="preserve">Tanggal </w:t>
            </w:r>
          </w:p>
        </w:tc>
        <w:tc>
          <w:tcPr>
            <w:tcW w:w="283" w:type="dxa"/>
          </w:tcPr>
          <w:p w:rsidR="006C35F8" w:rsidRPr="006C35F8" w:rsidRDefault="006C35F8" w:rsidP="001D1654">
            <w:pPr>
              <w:spacing w:line="276" w:lineRule="auto"/>
              <w:rPr>
                <w:rFonts w:ascii="Arial" w:hAnsi="Arial" w:cs="Arial"/>
                <w:lang w:val="id-ID"/>
              </w:rPr>
            </w:pPr>
            <w:r w:rsidRPr="006C35F8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686" w:type="dxa"/>
          </w:tcPr>
          <w:p w:rsidR="006C35F8" w:rsidRPr="006C35F8" w:rsidRDefault="006C35F8" w:rsidP="001D1654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</w:tc>
      </w:tr>
      <w:tr w:rsidR="006C35F8" w:rsidTr="006C35F8">
        <w:tc>
          <w:tcPr>
            <w:tcW w:w="1296" w:type="dxa"/>
          </w:tcPr>
          <w:p w:rsidR="006C35F8" w:rsidRPr="006C35F8" w:rsidRDefault="006C35F8" w:rsidP="001D1654">
            <w:pPr>
              <w:spacing w:line="276" w:lineRule="auto"/>
              <w:rPr>
                <w:rFonts w:ascii="Arial" w:hAnsi="Arial" w:cs="Arial"/>
                <w:lang w:val="id-ID"/>
              </w:rPr>
            </w:pPr>
            <w:r w:rsidRPr="006C35F8">
              <w:rPr>
                <w:rFonts w:ascii="Arial" w:hAnsi="Arial" w:cs="Arial"/>
                <w:lang w:val="id-ID"/>
              </w:rPr>
              <w:t>Perihal</w:t>
            </w:r>
          </w:p>
        </w:tc>
        <w:tc>
          <w:tcPr>
            <w:tcW w:w="283" w:type="dxa"/>
          </w:tcPr>
          <w:p w:rsidR="006C35F8" w:rsidRPr="006C35F8" w:rsidRDefault="006C35F8" w:rsidP="001D1654">
            <w:pPr>
              <w:spacing w:line="276" w:lineRule="auto"/>
              <w:rPr>
                <w:rFonts w:ascii="Arial" w:hAnsi="Arial" w:cs="Arial"/>
                <w:lang w:val="id-ID"/>
              </w:rPr>
            </w:pPr>
            <w:r w:rsidRPr="006C35F8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686" w:type="dxa"/>
          </w:tcPr>
          <w:p w:rsidR="006C35F8" w:rsidRPr="006C35F8" w:rsidRDefault="00542559" w:rsidP="001D1654">
            <w:pPr>
              <w:spacing w:line="276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Penyempurnaan Pengisian Aplikasi IDSD 2020</w:t>
            </w:r>
          </w:p>
        </w:tc>
      </w:tr>
    </w:tbl>
    <w:p w:rsidR="006C35F8" w:rsidRDefault="006C35F8" w:rsidP="00631002">
      <w:pPr>
        <w:jc w:val="both"/>
        <w:rPr>
          <w:rFonts w:ascii="Arial" w:hAnsi="Arial" w:cs="Arial"/>
          <w:lang w:val="id-ID"/>
        </w:rPr>
      </w:pPr>
    </w:p>
    <w:p w:rsidR="00542559" w:rsidRDefault="00542559" w:rsidP="00631002">
      <w:pPr>
        <w:jc w:val="both"/>
        <w:rPr>
          <w:rFonts w:ascii="Arial" w:hAnsi="Arial" w:cs="Arial"/>
          <w:lang w:val="id-ID"/>
        </w:rPr>
      </w:pPr>
    </w:p>
    <w:p w:rsidR="00631002" w:rsidRDefault="00542559" w:rsidP="00631002">
      <w:pPr>
        <w:jc w:val="center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t>DAFTAR TUJUAN SURAT</w:t>
      </w:r>
    </w:p>
    <w:p w:rsidR="00542559" w:rsidRDefault="00542559" w:rsidP="00542559">
      <w:pPr>
        <w:rPr>
          <w:rFonts w:ascii="Arial" w:hAnsi="Arial" w:cs="Arial"/>
          <w:b/>
          <w:lang w:val="id-ID"/>
        </w:rPr>
      </w:pPr>
    </w:p>
    <w:p w:rsidR="00542559" w:rsidRPr="00C87C15" w:rsidRDefault="007C2D5C" w:rsidP="00C87C15">
      <w:pPr>
        <w:pStyle w:val="ListParagraph"/>
        <w:numPr>
          <w:ilvl w:val="0"/>
          <w:numId w:val="4"/>
        </w:numPr>
        <w:ind w:left="993" w:hanging="426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Sekretaris</w:t>
      </w:r>
      <w:r w:rsidR="00542559" w:rsidRPr="00C87C15">
        <w:rPr>
          <w:rFonts w:ascii="Arial" w:hAnsi="Arial" w:cs="Arial"/>
          <w:lang w:val="id-ID"/>
        </w:rPr>
        <w:t xml:space="preserve"> Daerah;</w:t>
      </w:r>
    </w:p>
    <w:p w:rsidR="00542559" w:rsidRPr="00C87C15" w:rsidRDefault="00542559" w:rsidP="00C87C15">
      <w:pPr>
        <w:pStyle w:val="ListParagraph"/>
        <w:numPr>
          <w:ilvl w:val="0"/>
          <w:numId w:val="4"/>
        </w:numPr>
        <w:ind w:left="993" w:hanging="426"/>
        <w:rPr>
          <w:rFonts w:ascii="Arial" w:hAnsi="Arial" w:cs="Arial"/>
          <w:lang w:val="id-ID"/>
        </w:rPr>
      </w:pPr>
      <w:r w:rsidRPr="00C87C15">
        <w:rPr>
          <w:rFonts w:ascii="Arial" w:hAnsi="Arial" w:cs="Arial"/>
          <w:lang w:val="id-ID"/>
        </w:rPr>
        <w:t>Inspektur Kabupaten Pakpak Bharat;</w:t>
      </w:r>
    </w:p>
    <w:p w:rsidR="00542559" w:rsidRPr="00C87C15" w:rsidRDefault="00542559" w:rsidP="00C87C15">
      <w:pPr>
        <w:pStyle w:val="ListParagraph"/>
        <w:numPr>
          <w:ilvl w:val="0"/>
          <w:numId w:val="4"/>
        </w:numPr>
        <w:ind w:left="993" w:hanging="426"/>
        <w:rPr>
          <w:rFonts w:ascii="Arial" w:hAnsi="Arial" w:cs="Arial"/>
          <w:lang w:val="id-ID"/>
        </w:rPr>
      </w:pPr>
      <w:r w:rsidRPr="00C87C15">
        <w:rPr>
          <w:rFonts w:ascii="Arial" w:hAnsi="Arial" w:cs="Arial"/>
          <w:lang w:val="id-ID"/>
        </w:rPr>
        <w:t>Kepala Bappeda;</w:t>
      </w:r>
    </w:p>
    <w:p w:rsidR="00542559" w:rsidRPr="00C87C15" w:rsidRDefault="00542559" w:rsidP="00C87C15">
      <w:pPr>
        <w:pStyle w:val="ListParagraph"/>
        <w:numPr>
          <w:ilvl w:val="0"/>
          <w:numId w:val="4"/>
        </w:numPr>
        <w:ind w:left="993" w:hanging="426"/>
        <w:rPr>
          <w:rFonts w:ascii="Arial" w:hAnsi="Arial" w:cs="Arial"/>
          <w:lang w:val="id-ID"/>
        </w:rPr>
      </w:pPr>
      <w:r w:rsidRPr="00C87C15">
        <w:rPr>
          <w:rFonts w:ascii="Arial" w:hAnsi="Arial" w:cs="Arial"/>
          <w:lang w:val="id-ID"/>
        </w:rPr>
        <w:t>Kepala BPKPAD;</w:t>
      </w:r>
    </w:p>
    <w:p w:rsidR="00542559" w:rsidRPr="00C87C15" w:rsidRDefault="00542559" w:rsidP="00C87C15">
      <w:pPr>
        <w:pStyle w:val="ListParagraph"/>
        <w:numPr>
          <w:ilvl w:val="0"/>
          <w:numId w:val="4"/>
        </w:numPr>
        <w:ind w:left="993" w:hanging="426"/>
        <w:rPr>
          <w:rFonts w:ascii="Arial" w:hAnsi="Arial" w:cs="Arial"/>
          <w:lang w:val="id-ID"/>
        </w:rPr>
      </w:pPr>
      <w:r w:rsidRPr="00C87C15">
        <w:rPr>
          <w:rFonts w:ascii="Arial" w:hAnsi="Arial" w:cs="Arial"/>
          <w:lang w:val="id-ID"/>
        </w:rPr>
        <w:t>Kadis Pendidikan;</w:t>
      </w:r>
    </w:p>
    <w:p w:rsidR="00542559" w:rsidRPr="00C87C15" w:rsidRDefault="00542559" w:rsidP="00C87C15">
      <w:pPr>
        <w:pStyle w:val="ListParagraph"/>
        <w:numPr>
          <w:ilvl w:val="0"/>
          <w:numId w:val="4"/>
        </w:numPr>
        <w:ind w:left="993" w:hanging="426"/>
        <w:rPr>
          <w:rFonts w:ascii="Arial" w:hAnsi="Arial" w:cs="Arial"/>
          <w:lang w:val="id-ID"/>
        </w:rPr>
      </w:pPr>
      <w:r w:rsidRPr="00C87C15">
        <w:rPr>
          <w:rFonts w:ascii="Arial" w:hAnsi="Arial" w:cs="Arial"/>
          <w:lang w:val="id-ID"/>
        </w:rPr>
        <w:t>Kadis Kesehatan;</w:t>
      </w:r>
    </w:p>
    <w:p w:rsidR="00542559" w:rsidRPr="00C87C15" w:rsidRDefault="00542559" w:rsidP="00C87C15">
      <w:pPr>
        <w:pStyle w:val="ListParagraph"/>
        <w:numPr>
          <w:ilvl w:val="0"/>
          <w:numId w:val="4"/>
        </w:numPr>
        <w:ind w:left="993" w:hanging="426"/>
        <w:rPr>
          <w:rFonts w:ascii="Arial" w:hAnsi="Arial" w:cs="Arial"/>
          <w:lang w:val="id-ID"/>
        </w:rPr>
      </w:pPr>
      <w:r w:rsidRPr="00C87C15">
        <w:rPr>
          <w:rFonts w:ascii="Arial" w:hAnsi="Arial" w:cs="Arial"/>
          <w:lang w:val="id-ID"/>
        </w:rPr>
        <w:t>Kadis PUPR;</w:t>
      </w:r>
    </w:p>
    <w:p w:rsidR="00542559" w:rsidRPr="00C87C15" w:rsidRDefault="00542559" w:rsidP="00C87C15">
      <w:pPr>
        <w:pStyle w:val="ListParagraph"/>
        <w:numPr>
          <w:ilvl w:val="0"/>
          <w:numId w:val="4"/>
        </w:numPr>
        <w:ind w:left="993" w:hanging="426"/>
        <w:rPr>
          <w:rFonts w:ascii="Arial" w:hAnsi="Arial" w:cs="Arial"/>
          <w:lang w:val="id-ID"/>
        </w:rPr>
      </w:pPr>
      <w:r w:rsidRPr="00C87C15">
        <w:rPr>
          <w:rFonts w:ascii="Arial" w:hAnsi="Arial" w:cs="Arial"/>
          <w:lang w:val="id-ID"/>
        </w:rPr>
        <w:t>Kadis Perkim;</w:t>
      </w:r>
    </w:p>
    <w:p w:rsidR="00542559" w:rsidRPr="00C87C15" w:rsidRDefault="00542559" w:rsidP="00C87C15">
      <w:pPr>
        <w:pStyle w:val="ListParagraph"/>
        <w:numPr>
          <w:ilvl w:val="0"/>
          <w:numId w:val="4"/>
        </w:numPr>
        <w:ind w:left="993" w:hanging="426"/>
        <w:rPr>
          <w:rFonts w:ascii="Arial" w:hAnsi="Arial" w:cs="Arial"/>
          <w:lang w:val="id-ID"/>
        </w:rPr>
      </w:pPr>
      <w:r w:rsidRPr="00C87C15">
        <w:rPr>
          <w:rFonts w:ascii="Arial" w:hAnsi="Arial" w:cs="Arial"/>
          <w:lang w:val="id-ID"/>
        </w:rPr>
        <w:t>Kadis Sosial;</w:t>
      </w:r>
    </w:p>
    <w:p w:rsidR="00542559" w:rsidRPr="00C87C15" w:rsidRDefault="00542559" w:rsidP="00C87C15">
      <w:pPr>
        <w:pStyle w:val="ListParagraph"/>
        <w:numPr>
          <w:ilvl w:val="0"/>
          <w:numId w:val="4"/>
        </w:numPr>
        <w:ind w:left="993" w:hanging="426"/>
        <w:rPr>
          <w:rFonts w:ascii="Arial" w:hAnsi="Arial" w:cs="Arial"/>
          <w:lang w:val="id-ID"/>
        </w:rPr>
      </w:pPr>
      <w:r w:rsidRPr="00C87C15">
        <w:rPr>
          <w:rFonts w:ascii="Arial" w:hAnsi="Arial" w:cs="Arial"/>
          <w:lang w:val="id-ID"/>
        </w:rPr>
        <w:t>Kadis PMD</w:t>
      </w:r>
      <w:r w:rsidR="00533A5D">
        <w:rPr>
          <w:rFonts w:ascii="Arial" w:hAnsi="Arial" w:cs="Arial"/>
          <w:lang w:val="id-ID"/>
        </w:rPr>
        <w:t>-</w:t>
      </w:r>
      <w:r w:rsidRPr="00C87C15">
        <w:rPr>
          <w:rFonts w:ascii="Arial" w:hAnsi="Arial" w:cs="Arial"/>
          <w:lang w:val="id-ID"/>
        </w:rPr>
        <w:t>PPA;</w:t>
      </w:r>
    </w:p>
    <w:p w:rsidR="00542559" w:rsidRPr="00C87C15" w:rsidRDefault="00533A5D" w:rsidP="00C87C15">
      <w:pPr>
        <w:pStyle w:val="ListParagraph"/>
        <w:numPr>
          <w:ilvl w:val="0"/>
          <w:numId w:val="4"/>
        </w:numPr>
        <w:ind w:left="993" w:hanging="426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Kadis Pertanian </w:t>
      </w:r>
      <w:r w:rsidR="00542559" w:rsidRPr="00C87C15">
        <w:rPr>
          <w:rFonts w:ascii="Arial" w:hAnsi="Arial" w:cs="Arial"/>
          <w:lang w:val="id-ID"/>
        </w:rPr>
        <w:t>Tanpang;</w:t>
      </w:r>
    </w:p>
    <w:p w:rsidR="00542559" w:rsidRPr="00C87C15" w:rsidRDefault="00542559" w:rsidP="00C87C15">
      <w:pPr>
        <w:pStyle w:val="ListParagraph"/>
        <w:numPr>
          <w:ilvl w:val="0"/>
          <w:numId w:val="4"/>
        </w:numPr>
        <w:ind w:left="993" w:hanging="426"/>
        <w:rPr>
          <w:rFonts w:ascii="Arial" w:hAnsi="Arial" w:cs="Arial"/>
          <w:lang w:val="id-ID"/>
        </w:rPr>
      </w:pPr>
      <w:r w:rsidRPr="00C87C15">
        <w:rPr>
          <w:rFonts w:ascii="Arial" w:hAnsi="Arial" w:cs="Arial"/>
          <w:lang w:val="id-ID"/>
        </w:rPr>
        <w:t>Kadis Dukcatpil;</w:t>
      </w:r>
    </w:p>
    <w:p w:rsidR="00542559" w:rsidRPr="00C87C15" w:rsidRDefault="00542559" w:rsidP="00C87C15">
      <w:pPr>
        <w:pStyle w:val="ListParagraph"/>
        <w:numPr>
          <w:ilvl w:val="0"/>
          <w:numId w:val="4"/>
        </w:numPr>
        <w:ind w:left="993" w:hanging="426"/>
        <w:rPr>
          <w:rFonts w:ascii="Arial" w:hAnsi="Arial" w:cs="Arial"/>
          <w:lang w:val="id-ID"/>
        </w:rPr>
      </w:pPr>
      <w:r w:rsidRPr="00C87C15">
        <w:rPr>
          <w:rFonts w:ascii="Arial" w:hAnsi="Arial" w:cs="Arial"/>
          <w:lang w:val="id-ID"/>
        </w:rPr>
        <w:t>Kadis Kominfo;</w:t>
      </w:r>
    </w:p>
    <w:p w:rsidR="00542559" w:rsidRPr="00C87C15" w:rsidRDefault="00542559" w:rsidP="00C87C15">
      <w:pPr>
        <w:pStyle w:val="ListParagraph"/>
        <w:numPr>
          <w:ilvl w:val="0"/>
          <w:numId w:val="4"/>
        </w:numPr>
        <w:ind w:left="993" w:hanging="426"/>
        <w:rPr>
          <w:rFonts w:ascii="Arial" w:hAnsi="Arial" w:cs="Arial"/>
          <w:lang w:val="id-ID"/>
        </w:rPr>
      </w:pPr>
      <w:r w:rsidRPr="00C87C15">
        <w:rPr>
          <w:rFonts w:ascii="Arial" w:hAnsi="Arial" w:cs="Arial"/>
          <w:lang w:val="id-ID"/>
        </w:rPr>
        <w:t>Kadis Koperasi UMKM;</w:t>
      </w:r>
    </w:p>
    <w:p w:rsidR="00542559" w:rsidRPr="00C87C15" w:rsidRDefault="00542559" w:rsidP="00C87C15">
      <w:pPr>
        <w:pStyle w:val="ListParagraph"/>
        <w:numPr>
          <w:ilvl w:val="0"/>
          <w:numId w:val="4"/>
        </w:numPr>
        <w:ind w:left="993" w:hanging="426"/>
        <w:rPr>
          <w:rFonts w:ascii="Arial" w:hAnsi="Arial" w:cs="Arial"/>
          <w:lang w:val="id-ID"/>
        </w:rPr>
      </w:pPr>
      <w:r w:rsidRPr="00C87C15">
        <w:rPr>
          <w:rFonts w:ascii="Arial" w:hAnsi="Arial" w:cs="Arial"/>
          <w:lang w:val="id-ID"/>
        </w:rPr>
        <w:t>Kadis PM</w:t>
      </w:r>
      <w:r w:rsidR="00533A5D">
        <w:rPr>
          <w:rFonts w:ascii="Arial" w:hAnsi="Arial" w:cs="Arial"/>
          <w:lang w:val="id-ID"/>
        </w:rPr>
        <w:t>-</w:t>
      </w:r>
      <w:r w:rsidRPr="00C87C15">
        <w:rPr>
          <w:rFonts w:ascii="Arial" w:hAnsi="Arial" w:cs="Arial"/>
          <w:lang w:val="id-ID"/>
        </w:rPr>
        <w:t>PPTSP;</w:t>
      </w:r>
    </w:p>
    <w:p w:rsidR="00542559" w:rsidRPr="00A43CCD" w:rsidRDefault="00542559" w:rsidP="00A43CCD">
      <w:pPr>
        <w:pStyle w:val="ListParagraph"/>
        <w:numPr>
          <w:ilvl w:val="0"/>
          <w:numId w:val="4"/>
        </w:numPr>
        <w:ind w:left="993" w:hanging="426"/>
        <w:rPr>
          <w:rFonts w:ascii="Arial" w:hAnsi="Arial" w:cs="Arial"/>
          <w:lang w:val="id-ID"/>
        </w:rPr>
      </w:pPr>
      <w:r w:rsidRPr="00C87C15">
        <w:rPr>
          <w:rFonts w:ascii="Arial" w:hAnsi="Arial" w:cs="Arial"/>
          <w:lang w:val="id-ID"/>
        </w:rPr>
        <w:t>Ka. Satpol PP;</w:t>
      </w:r>
    </w:p>
    <w:p w:rsidR="00542559" w:rsidRPr="00A43CCD" w:rsidRDefault="00D656C9" w:rsidP="00A43CCD">
      <w:pPr>
        <w:pStyle w:val="ListParagraph"/>
        <w:numPr>
          <w:ilvl w:val="0"/>
          <w:numId w:val="4"/>
        </w:numPr>
        <w:ind w:left="993" w:hanging="426"/>
        <w:rPr>
          <w:rFonts w:ascii="Arial" w:hAnsi="Arial" w:cs="Arial"/>
          <w:lang w:val="id-ID"/>
        </w:rPr>
      </w:pPr>
      <w:r w:rsidRPr="00C87C15">
        <w:rPr>
          <w:rFonts w:ascii="Arial" w:hAnsi="Arial" w:cs="Arial"/>
          <w:lang w:val="id-ID"/>
        </w:rPr>
        <w:t xml:space="preserve">Kabag </w:t>
      </w:r>
      <w:r w:rsidR="00542559" w:rsidRPr="00C87C15">
        <w:rPr>
          <w:rFonts w:ascii="Arial" w:hAnsi="Arial" w:cs="Arial"/>
          <w:lang w:val="id-ID"/>
        </w:rPr>
        <w:t>Pemerintahan Setda;</w:t>
      </w:r>
    </w:p>
    <w:p w:rsidR="00542559" w:rsidRPr="00C87C15" w:rsidRDefault="00D656C9" w:rsidP="00C87C15">
      <w:pPr>
        <w:pStyle w:val="ListParagraph"/>
        <w:numPr>
          <w:ilvl w:val="0"/>
          <w:numId w:val="4"/>
        </w:numPr>
        <w:ind w:left="993" w:hanging="426"/>
        <w:rPr>
          <w:rFonts w:ascii="Arial" w:hAnsi="Arial" w:cs="Arial"/>
          <w:lang w:val="id-ID"/>
        </w:rPr>
      </w:pPr>
      <w:r w:rsidRPr="00C87C15">
        <w:rPr>
          <w:rFonts w:ascii="Arial" w:hAnsi="Arial" w:cs="Arial"/>
          <w:lang w:val="id-ID"/>
        </w:rPr>
        <w:t xml:space="preserve">Kabag </w:t>
      </w:r>
      <w:r w:rsidR="00542559" w:rsidRPr="00C87C15">
        <w:rPr>
          <w:rFonts w:ascii="Arial" w:hAnsi="Arial" w:cs="Arial"/>
          <w:lang w:val="id-ID"/>
        </w:rPr>
        <w:t>Organisasi Setda;</w:t>
      </w:r>
    </w:p>
    <w:p w:rsidR="00542559" w:rsidRPr="00C87C15" w:rsidRDefault="00D656C9" w:rsidP="00C87C15">
      <w:pPr>
        <w:pStyle w:val="ListParagraph"/>
        <w:numPr>
          <w:ilvl w:val="0"/>
          <w:numId w:val="4"/>
        </w:numPr>
        <w:ind w:left="993" w:hanging="426"/>
        <w:rPr>
          <w:rFonts w:ascii="Arial" w:hAnsi="Arial" w:cs="Arial"/>
          <w:lang w:val="id-ID"/>
        </w:rPr>
      </w:pPr>
      <w:r w:rsidRPr="00C87C15">
        <w:rPr>
          <w:rFonts w:ascii="Arial" w:hAnsi="Arial" w:cs="Arial"/>
          <w:lang w:val="id-ID"/>
        </w:rPr>
        <w:t xml:space="preserve">Kabag </w:t>
      </w:r>
      <w:r w:rsidR="00542559" w:rsidRPr="00C87C15">
        <w:rPr>
          <w:rFonts w:ascii="Arial" w:hAnsi="Arial" w:cs="Arial"/>
          <w:lang w:val="id-ID"/>
        </w:rPr>
        <w:t>Bangekos Setda;</w:t>
      </w:r>
    </w:p>
    <w:p w:rsidR="00542559" w:rsidRPr="00C87C15" w:rsidRDefault="00D656C9" w:rsidP="00C87C15">
      <w:pPr>
        <w:pStyle w:val="ListParagraph"/>
        <w:numPr>
          <w:ilvl w:val="0"/>
          <w:numId w:val="4"/>
        </w:numPr>
        <w:ind w:left="993" w:hanging="426"/>
        <w:rPr>
          <w:rFonts w:ascii="Arial" w:hAnsi="Arial" w:cs="Arial"/>
          <w:lang w:val="id-ID"/>
        </w:rPr>
      </w:pPr>
      <w:r w:rsidRPr="00C87C15">
        <w:rPr>
          <w:rFonts w:ascii="Arial" w:hAnsi="Arial" w:cs="Arial"/>
          <w:lang w:val="id-ID"/>
        </w:rPr>
        <w:t xml:space="preserve">Kabid PPE Bang Fispra </w:t>
      </w:r>
      <w:r w:rsidR="00542559" w:rsidRPr="00C87C15">
        <w:rPr>
          <w:rFonts w:ascii="Arial" w:hAnsi="Arial" w:cs="Arial"/>
          <w:lang w:val="id-ID"/>
        </w:rPr>
        <w:t>TR Bappeda;</w:t>
      </w:r>
    </w:p>
    <w:p w:rsidR="00542559" w:rsidRPr="00C87C15" w:rsidRDefault="00D656C9" w:rsidP="00C87C15">
      <w:pPr>
        <w:pStyle w:val="ListParagraph"/>
        <w:numPr>
          <w:ilvl w:val="0"/>
          <w:numId w:val="4"/>
        </w:numPr>
        <w:ind w:left="993" w:hanging="426"/>
        <w:rPr>
          <w:rFonts w:ascii="Arial" w:hAnsi="Arial" w:cs="Arial"/>
          <w:lang w:val="id-ID"/>
        </w:rPr>
      </w:pPr>
      <w:r w:rsidRPr="00C87C15">
        <w:rPr>
          <w:rFonts w:ascii="Arial" w:hAnsi="Arial" w:cs="Arial"/>
          <w:lang w:val="id-ID"/>
        </w:rPr>
        <w:t xml:space="preserve">Kabid </w:t>
      </w:r>
      <w:r w:rsidR="00542559" w:rsidRPr="00C87C15">
        <w:rPr>
          <w:rFonts w:ascii="Arial" w:hAnsi="Arial" w:cs="Arial"/>
          <w:lang w:val="id-ID"/>
        </w:rPr>
        <w:t>Litbang PDI Bappeda;</w:t>
      </w:r>
    </w:p>
    <w:p w:rsidR="00542559" w:rsidRPr="00C87C15" w:rsidRDefault="00542559" w:rsidP="00C87C15">
      <w:pPr>
        <w:pStyle w:val="ListParagraph"/>
        <w:numPr>
          <w:ilvl w:val="0"/>
          <w:numId w:val="4"/>
        </w:numPr>
        <w:ind w:left="993" w:hanging="426"/>
        <w:rPr>
          <w:rFonts w:ascii="Arial" w:hAnsi="Arial" w:cs="Arial"/>
          <w:lang w:val="id-ID"/>
        </w:rPr>
      </w:pPr>
      <w:r w:rsidRPr="00C87C15">
        <w:rPr>
          <w:rFonts w:ascii="Arial" w:hAnsi="Arial" w:cs="Arial"/>
          <w:lang w:val="id-ID"/>
        </w:rPr>
        <w:t>Kasubbid PDI Bidang Litbang PDI.</w:t>
      </w:r>
    </w:p>
    <w:p w:rsidR="00542559" w:rsidRDefault="00542559" w:rsidP="00631002">
      <w:pPr>
        <w:jc w:val="center"/>
        <w:rPr>
          <w:rFonts w:ascii="Arial" w:hAnsi="Arial" w:cs="Arial"/>
          <w:b/>
          <w:lang w:val="id-ID"/>
        </w:rPr>
      </w:pPr>
    </w:p>
    <w:p w:rsidR="00A34EAE" w:rsidRDefault="00A34EAE" w:rsidP="00A34EAE">
      <w:pPr>
        <w:tabs>
          <w:tab w:val="left" w:pos="5954"/>
        </w:tabs>
        <w:ind w:left="5387" w:right="51"/>
        <w:rPr>
          <w:rFonts w:ascii="Arial" w:hAnsi="Arial" w:cs="Arial"/>
          <w:b/>
          <w:sz w:val="22"/>
          <w:szCs w:val="22"/>
          <w:lang w:val="id-ID"/>
        </w:rPr>
      </w:pPr>
    </w:p>
    <w:p w:rsidR="00542559" w:rsidRDefault="00542559" w:rsidP="00A34EAE">
      <w:pPr>
        <w:tabs>
          <w:tab w:val="left" w:pos="5954"/>
        </w:tabs>
        <w:ind w:left="5387" w:right="51"/>
        <w:rPr>
          <w:rFonts w:ascii="Arial" w:hAnsi="Arial" w:cs="Arial"/>
          <w:b/>
          <w:sz w:val="22"/>
          <w:szCs w:val="22"/>
          <w:lang w:val="id-ID"/>
        </w:rPr>
      </w:pPr>
    </w:p>
    <w:p w:rsidR="00542559" w:rsidRDefault="00542559" w:rsidP="00A34EAE">
      <w:pPr>
        <w:tabs>
          <w:tab w:val="left" w:pos="5954"/>
        </w:tabs>
        <w:ind w:left="5387" w:right="51"/>
        <w:rPr>
          <w:rFonts w:ascii="Arial" w:hAnsi="Arial" w:cs="Arial"/>
          <w:b/>
          <w:sz w:val="22"/>
          <w:szCs w:val="22"/>
          <w:lang w:val="id-ID"/>
        </w:rPr>
      </w:pPr>
    </w:p>
    <w:sectPr w:rsidR="00542559" w:rsidSect="00450FE7">
      <w:pgSz w:w="12242" w:h="18722" w:code="1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manOldStyl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D61E4F"/>
    <w:multiLevelType w:val="hybridMultilevel"/>
    <w:tmpl w:val="7C24F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AB16C0"/>
    <w:multiLevelType w:val="hybridMultilevel"/>
    <w:tmpl w:val="7C24F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9E11B7"/>
    <w:multiLevelType w:val="hybridMultilevel"/>
    <w:tmpl w:val="37866DC4"/>
    <w:lvl w:ilvl="0" w:tplc="11E610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B70443"/>
    <w:multiLevelType w:val="hybridMultilevel"/>
    <w:tmpl w:val="4674362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BD6C44"/>
    <w:rsid w:val="00052752"/>
    <w:rsid w:val="00060759"/>
    <w:rsid w:val="0007410E"/>
    <w:rsid w:val="000A49E4"/>
    <w:rsid w:val="000A769A"/>
    <w:rsid w:val="000B0E02"/>
    <w:rsid w:val="000B0EFE"/>
    <w:rsid w:val="000B3544"/>
    <w:rsid w:val="000E25DB"/>
    <w:rsid w:val="001064A7"/>
    <w:rsid w:val="00107781"/>
    <w:rsid w:val="0011461F"/>
    <w:rsid w:val="00125952"/>
    <w:rsid w:val="001479D7"/>
    <w:rsid w:val="001551AC"/>
    <w:rsid w:val="00165BBD"/>
    <w:rsid w:val="00177E4F"/>
    <w:rsid w:val="00177E67"/>
    <w:rsid w:val="00186B1B"/>
    <w:rsid w:val="0019226A"/>
    <w:rsid w:val="001C2777"/>
    <w:rsid w:val="001D1654"/>
    <w:rsid w:val="00205F55"/>
    <w:rsid w:val="002249D5"/>
    <w:rsid w:val="00232C8C"/>
    <w:rsid w:val="002336E2"/>
    <w:rsid w:val="002706BB"/>
    <w:rsid w:val="00271F3A"/>
    <w:rsid w:val="00286BE4"/>
    <w:rsid w:val="0028720D"/>
    <w:rsid w:val="002B49F1"/>
    <w:rsid w:val="002C3CD7"/>
    <w:rsid w:val="002E1FE8"/>
    <w:rsid w:val="0034422C"/>
    <w:rsid w:val="003467D3"/>
    <w:rsid w:val="0035516D"/>
    <w:rsid w:val="003605D7"/>
    <w:rsid w:val="003E7A7C"/>
    <w:rsid w:val="0040253B"/>
    <w:rsid w:val="00404024"/>
    <w:rsid w:val="00414CF3"/>
    <w:rsid w:val="004210CA"/>
    <w:rsid w:val="004412EB"/>
    <w:rsid w:val="00450FE7"/>
    <w:rsid w:val="00451E4F"/>
    <w:rsid w:val="00474791"/>
    <w:rsid w:val="0048058F"/>
    <w:rsid w:val="00481F75"/>
    <w:rsid w:val="004A6E8B"/>
    <w:rsid w:val="004C2D28"/>
    <w:rsid w:val="004D3027"/>
    <w:rsid w:val="004D35E1"/>
    <w:rsid w:val="004D6523"/>
    <w:rsid w:val="004E4287"/>
    <w:rsid w:val="004F3D65"/>
    <w:rsid w:val="004F5870"/>
    <w:rsid w:val="00533A5D"/>
    <w:rsid w:val="005351C8"/>
    <w:rsid w:val="00542559"/>
    <w:rsid w:val="00542C94"/>
    <w:rsid w:val="00551578"/>
    <w:rsid w:val="005A03D1"/>
    <w:rsid w:val="005C7AB9"/>
    <w:rsid w:val="005D19FD"/>
    <w:rsid w:val="005E1ECD"/>
    <w:rsid w:val="005F1BFE"/>
    <w:rsid w:val="00603936"/>
    <w:rsid w:val="0061226E"/>
    <w:rsid w:val="00631002"/>
    <w:rsid w:val="00636894"/>
    <w:rsid w:val="00654E56"/>
    <w:rsid w:val="00656E8D"/>
    <w:rsid w:val="0066552C"/>
    <w:rsid w:val="00671A21"/>
    <w:rsid w:val="00684F05"/>
    <w:rsid w:val="00686B9B"/>
    <w:rsid w:val="006A681A"/>
    <w:rsid w:val="006C35F8"/>
    <w:rsid w:val="006D316E"/>
    <w:rsid w:val="006D4C41"/>
    <w:rsid w:val="006E2E35"/>
    <w:rsid w:val="00701DD4"/>
    <w:rsid w:val="007236CE"/>
    <w:rsid w:val="007300DE"/>
    <w:rsid w:val="00753C7F"/>
    <w:rsid w:val="00770114"/>
    <w:rsid w:val="007921F6"/>
    <w:rsid w:val="007930F6"/>
    <w:rsid w:val="007A2802"/>
    <w:rsid w:val="007A3C7E"/>
    <w:rsid w:val="007A5671"/>
    <w:rsid w:val="007C057E"/>
    <w:rsid w:val="007C2D5C"/>
    <w:rsid w:val="007C78E5"/>
    <w:rsid w:val="007D0966"/>
    <w:rsid w:val="007D2051"/>
    <w:rsid w:val="008167CA"/>
    <w:rsid w:val="00846FFA"/>
    <w:rsid w:val="008608CA"/>
    <w:rsid w:val="00866D29"/>
    <w:rsid w:val="00867FBD"/>
    <w:rsid w:val="008818E0"/>
    <w:rsid w:val="008A155A"/>
    <w:rsid w:val="008C5F36"/>
    <w:rsid w:val="008D4806"/>
    <w:rsid w:val="008D683D"/>
    <w:rsid w:val="008F76C8"/>
    <w:rsid w:val="00901C10"/>
    <w:rsid w:val="009513C5"/>
    <w:rsid w:val="00980F8D"/>
    <w:rsid w:val="00981C6B"/>
    <w:rsid w:val="00984F2B"/>
    <w:rsid w:val="009943E3"/>
    <w:rsid w:val="009973E8"/>
    <w:rsid w:val="009A2BC3"/>
    <w:rsid w:val="009A72F2"/>
    <w:rsid w:val="009C297F"/>
    <w:rsid w:val="009D21E3"/>
    <w:rsid w:val="00A17969"/>
    <w:rsid w:val="00A244F2"/>
    <w:rsid w:val="00A34EAE"/>
    <w:rsid w:val="00A370AD"/>
    <w:rsid w:val="00A43BFB"/>
    <w:rsid w:val="00A43CCD"/>
    <w:rsid w:val="00A50987"/>
    <w:rsid w:val="00A519AF"/>
    <w:rsid w:val="00A56752"/>
    <w:rsid w:val="00A62EEE"/>
    <w:rsid w:val="00A66507"/>
    <w:rsid w:val="00A74D24"/>
    <w:rsid w:val="00AB34DD"/>
    <w:rsid w:val="00AD6535"/>
    <w:rsid w:val="00AE3978"/>
    <w:rsid w:val="00AF4ABC"/>
    <w:rsid w:val="00AF7796"/>
    <w:rsid w:val="00B06D49"/>
    <w:rsid w:val="00B1067A"/>
    <w:rsid w:val="00B118B6"/>
    <w:rsid w:val="00B36ADC"/>
    <w:rsid w:val="00B85B9A"/>
    <w:rsid w:val="00B965EB"/>
    <w:rsid w:val="00BA435D"/>
    <w:rsid w:val="00BA59A1"/>
    <w:rsid w:val="00BD6C44"/>
    <w:rsid w:val="00C477D7"/>
    <w:rsid w:val="00C85AFD"/>
    <w:rsid w:val="00C87C15"/>
    <w:rsid w:val="00CA5292"/>
    <w:rsid w:val="00CB1015"/>
    <w:rsid w:val="00CC6A28"/>
    <w:rsid w:val="00CE24F1"/>
    <w:rsid w:val="00CF3F8B"/>
    <w:rsid w:val="00CF6C7A"/>
    <w:rsid w:val="00D01F2D"/>
    <w:rsid w:val="00D030B4"/>
    <w:rsid w:val="00D157E2"/>
    <w:rsid w:val="00D219E8"/>
    <w:rsid w:val="00D25377"/>
    <w:rsid w:val="00D253A8"/>
    <w:rsid w:val="00D30D26"/>
    <w:rsid w:val="00D42F58"/>
    <w:rsid w:val="00D44897"/>
    <w:rsid w:val="00D551BD"/>
    <w:rsid w:val="00D55B19"/>
    <w:rsid w:val="00D60E02"/>
    <w:rsid w:val="00D656C9"/>
    <w:rsid w:val="00D806EF"/>
    <w:rsid w:val="00D902DE"/>
    <w:rsid w:val="00DC6047"/>
    <w:rsid w:val="00DC6AF8"/>
    <w:rsid w:val="00DD313F"/>
    <w:rsid w:val="00DD3B7E"/>
    <w:rsid w:val="00DE5AAD"/>
    <w:rsid w:val="00DF1F29"/>
    <w:rsid w:val="00DF281E"/>
    <w:rsid w:val="00E50B1E"/>
    <w:rsid w:val="00E940B4"/>
    <w:rsid w:val="00EA321B"/>
    <w:rsid w:val="00EA40F4"/>
    <w:rsid w:val="00EA4207"/>
    <w:rsid w:val="00EA6C27"/>
    <w:rsid w:val="00EC3C5F"/>
    <w:rsid w:val="00EE5C4B"/>
    <w:rsid w:val="00EF29A5"/>
    <w:rsid w:val="00EF41D3"/>
    <w:rsid w:val="00F1277F"/>
    <w:rsid w:val="00F33860"/>
    <w:rsid w:val="00F501BE"/>
    <w:rsid w:val="00F6561D"/>
    <w:rsid w:val="00F67713"/>
    <w:rsid w:val="00F705CB"/>
    <w:rsid w:val="00F7254C"/>
    <w:rsid w:val="00F75183"/>
    <w:rsid w:val="00F765F4"/>
    <w:rsid w:val="00F80CA8"/>
    <w:rsid w:val="00F83AD5"/>
    <w:rsid w:val="00F87D7E"/>
    <w:rsid w:val="00F9095F"/>
    <w:rsid w:val="00FC5714"/>
    <w:rsid w:val="00FD1DEB"/>
    <w:rsid w:val="00FD6B1C"/>
    <w:rsid w:val="00FE750F"/>
    <w:rsid w:val="00FF56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C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6C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D6C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35E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5E1"/>
    <w:rPr>
      <w:rFonts w:ascii="Segoe UI" w:eastAsia="Times New Roman" w:hAnsi="Segoe UI" w:cs="Segoe UI"/>
      <w:sz w:val="18"/>
      <w:szCs w:val="18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D67F28-5AA5-4857-9BFE-E27AFF9B1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4796</TotalTime>
  <Pages>2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Acer</cp:lastModifiedBy>
  <cp:revision>174</cp:revision>
  <cp:lastPrinted>2020-07-01T09:43:00Z</cp:lastPrinted>
  <dcterms:created xsi:type="dcterms:W3CDTF">2019-03-08T03:02:00Z</dcterms:created>
  <dcterms:modified xsi:type="dcterms:W3CDTF">2020-07-02T05:36:00Z</dcterms:modified>
</cp:coreProperties>
</file>