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2ub4n5nx424" w:id="0"/>
      <w:bookmarkEnd w:id="0"/>
      <w:r w:rsidDel="00000000" w:rsidR="00000000" w:rsidRPr="00000000">
        <w:rPr>
          <w:rtl w:val="0"/>
        </w:rPr>
        <w:t xml:space="preserve">Upstage: Step-by-Step Pipeline Execution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guide provides reproducible, step-by-step instructions to initialize, test, execute, and extend the </w:t>
      </w:r>
      <w:r w:rsidDel="00000000" w:rsidR="00000000" w:rsidRPr="00000000">
        <w:rPr>
          <w:b w:val="1"/>
          <w:bCs w:val="1"/>
          <w:rtl w:val="0"/>
        </w:rPr>
        <w:t xml:space="preserve">Upstage</w:t>
      </w:r>
      <w:r w:rsidDel="00000000" w:rsidR="00000000" w:rsidRPr="00000000">
        <w:rPr>
          <w:rtl w:val="0"/>
        </w:rPr>
        <w:t xml:space="preserve"> cross-play character transplantation pipeline.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4aiew2tymqt" w:id="1"/>
      <w:bookmarkEnd w:id="1"/>
      <w:r w:rsidDel="00000000" w:rsidR="00000000" w:rsidRPr="00000000">
        <w:rPr>
          <w:rtl w:val="0"/>
        </w:rPr>
        <w:t xml:space="preserve">1. Prerequisites &amp; Environment 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Upstage requires Python 3.10+ and standard analytical libraries. No external proprietary dependencies are required for the local rule-based and stylometric engine.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Check Python version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python3 --version  # Recommended: Python 3.10, 3.11, or 3.12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Optional virtual environment setup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Core dependencies (pre-installed in standard scientific environments)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pip install numpy pandas scipy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agntzzjjii2d" w:id="2"/>
      <w:bookmarkEnd w:id="2"/>
      <w:r w:rsidDel="00000000" w:rsidR="00000000" w:rsidRPr="00000000">
        <w:rPr>
          <w:rtl w:val="0"/>
        </w:rPr>
        <w:t xml:space="preserve">2. Directory Layout &amp; Setup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Ensure you are located at the root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upstage/</w:t>
      </w:r>
      <w:r w:rsidDel="00000000" w:rsidR="00000000" w:rsidRPr="00000000">
        <w:rPr>
          <w:rtl w:val="0"/>
        </w:rPr>
        <w:t xml:space="preserve"> repository (or 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upstage_complete_source.zip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cd upstage/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ls -la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Expected directory tree: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upstage/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build_corpora.py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king_lear_sample.json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falstaff_corpus.json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dramaturgy/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├── models.py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└── slot_mapper.py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kg/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├── stage_tracker.py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└── epistemic_store.py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└── engine/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    ├── stylometrics.py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├── register_filter.py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├── orchestrator.py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 └── simulator.py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test_upstage_engine.py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 run_upstage_demo.py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lhgnfedlfy2m" w:id="3"/>
      <w:bookmarkEnd w:id="3"/>
      <w:r w:rsidDel="00000000" w:rsidR="00000000" w:rsidRPr="00000000">
        <w:rPr>
          <w:rtl w:val="0"/>
        </w:rPr>
        <w:t xml:space="preserve">3. Step-by-Step Execution Sequence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4jif5rtc2hpr" w:id="4"/>
      <w:bookmarkEnd w:id="4"/>
      <w:r w:rsidDel="00000000" w:rsidR="00000000" w:rsidRPr="00000000">
        <w:rPr>
          <w:rtl w:val="0"/>
        </w:rPr>
        <w:t xml:space="preserve">Step 1: Initialize Canonical Benchmark Corpora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Generate or refresh the target play (</w:t>
      </w:r>
      <w:r w:rsidDel="00000000" w:rsidR="00000000" w:rsidRPr="00000000">
        <w:rPr>
          <w:i w:val="1"/>
          <w:iCs w:val="1"/>
          <w:rtl w:val="0"/>
        </w:rPr>
        <w:t xml:space="preserve">King Lear</w:t>
      </w:r>
      <w:r w:rsidDel="00000000" w:rsidR="00000000" w:rsidRPr="00000000">
        <w:rPr>
          <w:rtl w:val="0"/>
        </w:rPr>
        <w:t xml:space="preserve">) and donor persona (</w:t>
      </w:r>
      <w:r w:rsidDel="00000000" w:rsidR="00000000" w:rsidRPr="00000000">
        <w:rPr>
          <w:i w:val="1"/>
          <w:iCs w:val="1"/>
          <w:rtl w:val="0"/>
        </w:rPr>
        <w:t xml:space="preserve">Henry IV</w:t>
      </w:r>
      <w:r w:rsidDel="00000000" w:rsidR="00000000" w:rsidRPr="00000000">
        <w:rPr>
          <w:rtl w:val="0"/>
        </w:rPr>
        <w:t xml:space="preserve">) JSON corpora from canonical line-level data: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python3 data/build_corpora.py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i w:val="1"/>
          <w:i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Canonical sample corpora generated successfully.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jnjlvinnrpfz" w:id="5"/>
      <w:bookmarkEnd w:id="5"/>
      <w:r w:rsidDel="00000000" w:rsidR="00000000" w:rsidRPr="00000000">
        <w:rPr>
          <w:rtl w:val="0"/>
        </w:rPr>
        <w:t xml:space="preserve">Step 2: Run the Verification Test Suite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Execute the unit and integration test suite to verify stage-presence tracking, epistemic boundary isolation, Burrows' Delta distance calculation, and register auditing: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python3 tests/test_upstage_engine.py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i w:val="1"/>
          <w:i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Ran 5 tests in 0.02s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rt4dv3cqo5gc" w:id="6"/>
      <w:bookmarkEnd w:id="6"/>
      <w:r w:rsidDel="00000000" w:rsidR="00000000" w:rsidRPr="00000000">
        <w:rPr>
          <w:rtl w:val="0"/>
        </w:rPr>
        <w:t xml:space="preserve">Step 3: Run the End-to-End Scene Simulation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Execute the full scene simulation replacing the Fool with Sir John Falstaff across </w:t>
      </w:r>
      <w:r w:rsidDel="00000000" w:rsidR="00000000" w:rsidRPr="00000000">
        <w:rPr>
          <w:i w:val="1"/>
          <w:iCs w:val="1"/>
          <w:rtl w:val="0"/>
        </w:rPr>
        <w:t xml:space="preserve">King Lear</w:t>
      </w:r>
      <w:r w:rsidDel="00000000" w:rsidR="00000000" w:rsidRPr="00000000">
        <w:rPr>
          <w:rtl w:val="0"/>
        </w:rPr>
        <w:t xml:space="preserve"> Act 1, Scene 4 and Act 3, Scene 2: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python3 run_upstage_demo.py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i w:val="1"/>
          <w:iCs w:val="1"/>
          <w:rtl w:val="0"/>
        </w:rPr>
        <w:t xml:space="preserve">This command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Line-by-line stage presence and active witness lists for each dramatic turn.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excised original text (the Fool) alongside the transplanted counterfactual turn (Falstaff).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Burrows' Delta stylometric distances comparing the turn against authentic Falstaff vs. Fool reference centroids.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Early Modern $T/V$ address compliance and lexical anachronism verification.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Epistemic boundary integrity check confirming zero leakage of future plot spoilers.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ruhqq8ezgmnn" w:id="7"/>
      <w:bookmarkEnd w:id="7"/>
      <w:r w:rsidDel="00000000" w:rsidR="00000000" w:rsidRPr="00000000">
        <w:rPr>
          <w:rtl w:val="0"/>
        </w:rPr>
        <w:t xml:space="preserve">4. Programmatic Usage in Python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You can import and run Upstage directly inside your own research scripts or Jupyter notebooks: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Add project root to sys.path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root_dir = Path("./")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sys.path.insert(0, str(root_dir))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src as upstage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sys.modules['upstage'] = upstage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sys.modules['upstage.src'] = upstage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from upstage.src.engine.simulator import UpstageSimulator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Load target and donor corpora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with open("data/king_lear_sample.json") as f: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target_data = json.load(f)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with open("data/falstaff_corpus.json") as f: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donor_data = json.load(f)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Initialize simulator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sim = UpstageSimulator(target_data, donor_data)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Simulate Act 3, Scene 2 (The Storm on the Heath)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results = sim.simulate_scene(act_num=3, scene_num=2)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 turn in results: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print(f"Slot: {turn.slot.turn_id}")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print(f"Original: {turn.slot.original_text}")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print(f"Falstaff: {turn.generated_text}")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print(f"Audit:    {turn.dramaturgical_notes}\n")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2m70aqeanep4" w:id="8"/>
      <w:bookmarkEnd w:id="8"/>
      <w:r w:rsidDel="00000000" w:rsidR="00000000" w:rsidRPr="00000000">
        <w:rPr>
          <w:rtl w:val="0"/>
        </w:rPr>
        <w:t xml:space="preserve">5. Extending the Pipeline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Ingesting Full DraCor TEI-XML Plays:</w:t>
      </w:r>
      <w:r w:rsidDel="00000000" w:rsidR="00000000" w:rsidRPr="00000000">
        <w:rPr>
          <w:rtl w:val="0"/>
        </w:rPr>
        <w:br w:type="textWrapping"/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king_lear_sample.json</w:t>
      </w:r>
      <w:r w:rsidDel="00000000" w:rsidR="00000000" w:rsidRPr="00000000">
        <w:rPr>
          <w:rtl w:val="0"/>
        </w:rPr>
        <w:t xml:space="preserve"> with TEI-XML parsed plays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parse_tei.py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i w:val="1"/>
          <w:iCs w:val="1"/>
          <w:rtl w:val="0"/>
        </w:rPr>
        <w:t xml:space="preserve">Characters</w:t>
      </w:r>
      <w:r w:rsidDel="00000000" w:rsidR="00000000" w:rsidRPr="00000000">
        <w:rPr>
          <w:rtl w:val="0"/>
        </w:rPr>
        <w:t xml:space="preserve"> repository.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Adding New Donor Personas:</w:t>
      </w:r>
      <w:r w:rsidDel="00000000" w:rsidR="00000000" w:rsidRPr="00000000">
        <w:rPr>
          <w:rtl w:val="0"/>
        </w:rPr>
        <w:br w:type="textWrapping"/>
        <w:t xml:space="preserve">To transplant other figures (e.g., Iago into </w:t>
      </w:r>
      <w:r w:rsidDel="00000000" w:rsidR="00000000" w:rsidRPr="00000000">
        <w:rPr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, or Beatrice into </w:t>
      </w:r>
      <w:r w:rsidDel="00000000" w:rsidR="00000000" w:rsidRPr="00000000">
        <w:rPr>
          <w:i w:val="1"/>
          <w:iCs w:val="1"/>
          <w:rtl w:val="0"/>
        </w:rPr>
        <w:t xml:space="preserve">Twelfth Night</w:t>
      </w:r>
      <w:r w:rsidDel="00000000" w:rsidR="00000000" w:rsidRPr="00000000">
        <w:rPr>
          <w:rtl w:val="0"/>
        </w:rPr>
        <w:t xml:space="preserve">), create a corresponding profile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src/dramaturgy/models.py</w:t>
      </w:r>
      <w:r w:rsidDel="00000000" w:rsidR="00000000" w:rsidRPr="00000000">
        <w:rPr>
          <w:rtl w:val="0"/>
        </w:rPr>
        <w:t xml:space="preserve"> and populate their native turns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Connecting Generative LLMs:</w:t>
      </w:r>
      <w:r w:rsidDel="00000000" w:rsidR="00000000" w:rsidRPr="00000000">
        <w:rPr>
          <w:rtl w:val="0"/>
        </w:rPr>
        <w:br w:type="textWrapping"/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src/engine/orchestrator.py</w:t>
      </w:r>
      <w:r w:rsidDel="00000000" w:rsidR="00000000" w:rsidRPr="00000000">
        <w:rPr>
          <w:rtl w:val="0"/>
        </w:rPr>
        <w:t xml:space="preserve">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construct_synthesis_prompt(slot)</w:t>
      </w:r>
      <w:r w:rsidDel="00000000" w:rsidR="00000000" w:rsidRPr="00000000">
        <w:rPr>
          <w:rtl w:val="0"/>
        </w:rPr>
        <w:t xml:space="preserve"> to receive the structured prompt payload, which can be passed directly to the Gemini API or a local open-weights model.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terat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terata" w:cs="Literata" w:eastAsia="Literata" w:hAnsi="Literata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terata-regular.ttf"/><Relationship Id="rId2" Type="http://schemas.openxmlformats.org/officeDocument/2006/relationships/font" Target="fonts/Literata-bold.ttf"/><Relationship Id="rId3" Type="http://schemas.openxmlformats.org/officeDocument/2006/relationships/font" Target="fonts/Literata-italic.ttf"/><Relationship Id="rId4" Type="http://schemas.openxmlformats.org/officeDocument/2006/relationships/font" Target="fonts/Literat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