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D3F7E" w14:textId="070CB804" w:rsidR="00E76145" w:rsidRDefault="00C15848" w:rsidP="00C15848">
      <w:pPr>
        <w:pStyle w:val="Heading1"/>
      </w:pPr>
      <w:r>
        <w:t>Assignment</w:t>
      </w:r>
    </w:p>
    <w:p w14:paraId="68898E7C" w14:textId="46DD7486" w:rsidR="00C15848" w:rsidRDefault="00C15848" w:rsidP="00C15848">
      <w:pPr>
        <w:pStyle w:val="ListParagraph"/>
        <w:numPr>
          <w:ilvl w:val="0"/>
          <w:numId w:val="1"/>
        </w:numPr>
      </w:pPr>
      <w:r>
        <w:t>Diffie-Hellman Research</w:t>
      </w:r>
      <w:r>
        <w:t xml:space="preserve">. </w:t>
      </w:r>
      <w:r>
        <w:t>How does Diffie-Hellman key exchange protocol works? Use the Internet to research this key-exchange protocol. Explain the man-in-the-middle attack and provide a numerical example that shows how the ‘man-in-the-middle’ attack works in this protocol.</w:t>
      </w:r>
    </w:p>
    <w:p w14:paraId="538CA61E" w14:textId="4D2E7F3C" w:rsidR="00C15848" w:rsidRDefault="00C15848" w:rsidP="00C15848">
      <w:pPr>
        <w:pStyle w:val="ListParagraph"/>
        <w:numPr>
          <w:ilvl w:val="1"/>
          <w:numId w:val="1"/>
        </w:numPr>
      </w:pPr>
      <w:r>
        <w:t xml:space="preserve">The Diffie-Hellman key exchange protocol is a method of securely exchanging cryptographic keys over a public channel. It was one of the first public-key protocols as it was part of the first widely recognized public-key agreement protocol. </w:t>
      </w:r>
    </w:p>
    <w:p w14:paraId="55CD9EF2" w14:textId="025CDA0B" w:rsidR="00C15848" w:rsidRDefault="00C15848" w:rsidP="00C15848">
      <w:pPr>
        <w:pStyle w:val="ListParagraph"/>
        <w:numPr>
          <w:ilvl w:val="1"/>
          <w:numId w:val="1"/>
        </w:numPr>
      </w:pPr>
      <w:r>
        <w:t>Two parties, Alice and Bob, agree on a large prime number, p, and a base, g, in advance. For our example</w:t>
      </w:r>
      <w:r>
        <w:t xml:space="preserve"> </w:t>
      </w:r>
      <w:r>
        <w:t>p=23 and g=5.</w:t>
      </w:r>
    </w:p>
    <w:p w14:paraId="4C577FC8" w14:textId="77777777" w:rsidR="00C15848" w:rsidRDefault="00C15848" w:rsidP="00C15848">
      <w:pPr>
        <w:pStyle w:val="ListParagraph"/>
        <w:numPr>
          <w:ilvl w:val="1"/>
          <w:numId w:val="1"/>
        </w:numPr>
      </w:pPr>
      <w:r>
        <w:t>Alice chooses a secret value a and sends Bob A = g^a mod p. Let's say a=6, so A = 5^6 mod 23 = 8.</w:t>
      </w:r>
    </w:p>
    <w:p w14:paraId="53CDFBA3" w14:textId="77777777" w:rsidR="00C15848" w:rsidRDefault="00C15848" w:rsidP="00C15848">
      <w:pPr>
        <w:pStyle w:val="ListParagraph"/>
        <w:numPr>
          <w:ilvl w:val="1"/>
          <w:numId w:val="1"/>
        </w:numPr>
      </w:pPr>
      <w:r>
        <w:t>Bob chooses a secret value b and sends Alice B = g^b mod p. Let's say b=15, so B = 5^15 mod 23 = 19.</w:t>
      </w:r>
    </w:p>
    <w:p w14:paraId="203B9035" w14:textId="77777777" w:rsidR="00C15848" w:rsidRDefault="00C15848" w:rsidP="00C15848">
      <w:pPr>
        <w:pStyle w:val="ListParagraph"/>
        <w:numPr>
          <w:ilvl w:val="1"/>
          <w:numId w:val="1"/>
        </w:numPr>
      </w:pPr>
      <w:r>
        <w:t>Alice computes s = B^a mod p. In our example, s = 19^6 mod 23 = 2.</w:t>
      </w:r>
    </w:p>
    <w:p w14:paraId="2817FBA0" w14:textId="77777777" w:rsidR="00C15848" w:rsidRDefault="00C15848" w:rsidP="00C15848">
      <w:pPr>
        <w:pStyle w:val="ListParagraph"/>
        <w:numPr>
          <w:ilvl w:val="1"/>
          <w:numId w:val="1"/>
        </w:numPr>
      </w:pPr>
      <w:r>
        <w:t>Bob computes s = A^b mod p. In our example, s = 8^15 mod 23 = 2.</w:t>
      </w:r>
    </w:p>
    <w:p w14:paraId="3B1CEFB5" w14:textId="77777777" w:rsidR="00C15848" w:rsidRDefault="00C15848" w:rsidP="00C15848">
      <w:pPr>
        <w:pStyle w:val="ListParagraph"/>
        <w:numPr>
          <w:ilvl w:val="1"/>
          <w:numId w:val="1"/>
        </w:numPr>
      </w:pPr>
      <w:r>
        <w:t xml:space="preserve">Now, both Alice and Bob share a secret (s=2) that can be used as a key for further encryption of their communication.  The man-in-the-middle attack in the context of the Diffie-Hellman protocol involves an attacker, Eve, intercepting the public keys sent over the network by Alice and Bob. Here's how it works:  </w:t>
      </w:r>
    </w:p>
    <w:p w14:paraId="6024D0A3" w14:textId="77777777" w:rsidR="00C15848" w:rsidRDefault="00C15848" w:rsidP="00C15848">
      <w:pPr>
        <w:pStyle w:val="ListParagraph"/>
        <w:numPr>
          <w:ilvl w:val="1"/>
          <w:numId w:val="1"/>
        </w:numPr>
      </w:pPr>
      <w:r>
        <w:t>Alice sends A to Bob, but Eve intercepts it and sends her own E_a = g^e_a mod p to Bob.</w:t>
      </w:r>
    </w:p>
    <w:p w14:paraId="7F64EDE7" w14:textId="77777777" w:rsidR="00C15848" w:rsidRDefault="00C15848" w:rsidP="00C15848">
      <w:pPr>
        <w:pStyle w:val="ListParagraph"/>
        <w:numPr>
          <w:ilvl w:val="1"/>
          <w:numId w:val="1"/>
        </w:numPr>
      </w:pPr>
      <w:r>
        <w:t>Bob sends B to Alice, but Eve intercepts it and sends her own E_b = g^e_b mod p to Alice.</w:t>
      </w:r>
    </w:p>
    <w:p w14:paraId="5E07BE50" w14:textId="77777777" w:rsidR="00C15848" w:rsidRDefault="00C15848" w:rsidP="00C15848">
      <w:pPr>
        <w:pStyle w:val="ListParagraph"/>
        <w:numPr>
          <w:ilvl w:val="1"/>
          <w:numId w:val="1"/>
        </w:numPr>
      </w:pPr>
      <w:r>
        <w:t>Alice computes s = E_b^a mod p and Bob computes s = E_a^b mod p.</w:t>
      </w:r>
    </w:p>
    <w:p w14:paraId="6A1CE597" w14:textId="77777777" w:rsidR="00C15848" w:rsidRDefault="00C15848" w:rsidP="00C15848">
      <w:pPr>
        <w:pStyle w:val="ListParagraph"/>
        <w:numPr>
          <w:ilvl w:val="1"/>
          <w:numId w:val="1"/>
        </w:numPr>
      </w:pPr>
      <w:r>
        <w:t>Now, Eve shares a secret key with Alice and a different secret key with Bob, and can decrypt, read, and re-encrypt messages between them without their knowledge.</w:t>
      </w:r>
    </w:p>
    <w:p w14:paraId="38CC1D76" w14:textId="46A919B0" w:rsidR="00C15848" w:rsidRDefault="00C15848" w:rsidP="00C15848">
      <w:pPr>
        <w:pStyle w:val="ListParagraph"/>
        <w:numPr>
          <w:ilvl w:val="1"/>
          <w:numId w:val="1"/>
        </w:numPr>
      </w:pPr>
      <w:r>
        <w:t>For example, if Eve chooses e_a=9 and e_b=14, she sends E_a = 5^9 mod 23 = 4 to Bob and E_b = 5^14 mod 23 = 10 to Alice. Alice computes s = 10^6 mod 23 = 12 and Bob computes s = 4^15 mod 23 = 12. Now, Eve can decrypt, read, and re-encrypt all messages between Alice and Bob.</w:t>
      </w:r>
    </w:p>
    <w:p w14:paraId="457C2520" w14:textId="166C9DA5" w:rsidR="00C15848" w:rsidRDefault="00C15848" w:rsidP="00C15848">
      <w:r>
        <w:br w:type="page"/>
      </w:r>
    </w:p>
    <w:p w14:paraId="2F3E7AC2" w14:textId="77777777" w:rsidR="00C15848" w:rsidRDefault="00C15848" w:rsidP="00C15848">
      <w:pPr>
        <w:pStyle w:val="ListParagraph"/>
        <w:numPr>
          <w:ilvl w:val="0"/>
          <w:numId w:val="1"/>
        </w:numPr>
      </w:pPr>
    </w:p>
    <w:p w14:paraId="4CEDF288" w14:textId="01BC48B8" w:rsidR="00C15848" w:rsidRDefault="00C15848" w:rsidP="00C15848">
      <w:pPr>
        <w:pStyle w:val="ListParagraph"/>
        <w:numPr>
          <w:ilvl w:val="1"/>
          <w:numId w:val="1"/>
        </w:numPr>
      </w:pPr>
      <w:r>
        <w:t>What code of ethics, as set by the ACS (Australian Computer Society), are in direct confrontation with the attitudes of the CEO and directors?</w:t>
      </w:r>
    </w:p>
    <w:p w14:paraId="18FB7858" w14:textId="77777777" w:rsidR="00C15848" w:rsidRDefault="00C15848" w:rsidP="00C15848">
      <w:pPr>
        <w:pStyle w:val="ListParagraph"/>
        <w:numPr>
          <w:ilvl w:val="2"/>
          <w:numId w:val="1"/>
        </w:numPr>
      </w:pPr>
      <w:r>
        <w:t xml:space="preserve">The Public Interest: This principle requires members to place the interests of the public above those of personal, business or sectional interests. Opting for a less secure system could potentially harm the public, especially if sensitive data is leaked.  </w:t>
      </w:r>
    </w:p>
    <w:p w14:paraId="02448E8E" w14:textId="77777777" w:rsidR="00C15848" w:rsidRDefault="00C15848" w:rsidP="00C15848">
      <w:pPr>
        <w:pStyle w:val="ListParagraph"/>
        <w:numPr>
          <w:ilvl w:val="2"/>
          <w:numId w:val="1"/>
        </w:numPr>
      </w:pPr>
      <w:r>
        <w:t xml:space="preserve">Integrity: This principle requires members to be honest, trustworthy, and to uphold the values of truth and honesty. By agreeing to build a less secure system, you could be compromising your integrity, especially if you believe that the system is not adequate to protect sensitive data.  </w:t>
      </w:r>
    </w:p>
    <w:p w14:paraId="768EFBF5" w14:textId="1B1D951C" w:rsidR="00C15848" w:rsidRDefault="00C15848" w:rsidP="00C15848">
      <w:pPr>
        <w:pStyle w:val="ListParagraph"/>
        <w:numPr>
          <w:ilvl w:val="2"/>
          <w:numId w:val="1"/>
        </w:numPr>
      </w:pPr>
      <w:r>
        <w:t>Competence: This principle requires members to work to the best of their ability, to keep their skills up to date, and to only undertake work that they are competent to perform. If you believe that the less secure system is not up to standard, then agreeing to build it could be seen as a breach of this principle.</w:t>
      </w:r>
    </w:p>
    <w:p w14:paraId="1BF78E91" w14:textId="58EE1D80" w:rsidR="00C15848" w:rsidRDefault="00C15848" w:rsidP="00C15848">
      <w:pPr>
        <w:pStyle w:val="ListParagraph"/>
        <w:numPr>
          <w:ilvl w:val="1"/>
          <w:numId w:val="1"/>
        </w:numPr>
      </w:pPr>
      <w:r>
        <w:t>If opting for the less secure system is a must, how do you avoid or lessen the repercussion of a security violation in the future (from both reputational and legal implication points of view).</w:t>
      </w:r>
      <w:r>
        <w:cr/>
      </w:r>
    </w:p>
    <w:p w14:paraId="73369A37" w14:textId="77777777" w:rsidR="00C15848" w:rsidRDefault="00C15848" w:rsidP="00C15848">
      <w:pPr>
        <w:pStyle w:val="ListParagraph"/>
        <w:numPr>
          <w:ilvl w:val="2"/>
          <w:numId w:val="1"/>
        </w:numPr>
      </w:pPr>
      <w:r>
        <w:t xml:space="preserve">Implement robust monitoring and auditing systems: This will help to identify any potential breaches as soon as they occur, allowing for quick action to be taken.  </w:t>
      </w:r>
    </w:p>
    <w:p w14:paraId="10C71FA0" w14:textId="77777777" w:rsidR="00C15848" w:rsidRDefault="00C15848" w:rsidP="00C15848">
      <w:pPr>
        <w:pStyle w:val="ListParagraph"/>
        <w:numPr>
          <w:ilvl w:val="2"/>
          <w:numId w:val="1"/>
        </w:numPr>
      </w:pPr>
      <w:r>
        <w:t xml:space="preserve">Regularly update and patch the system: This can help to protect against known vulnerabilities.  </w:t>
      </w:r>
    </w:p>
    <w:p w14:paraId="4215097A" w14:textId="77777777" w:rsidR="00C15848" w:rsidRDefault="00C15848" w:rsidP="00C15848">
      <w:pPr>
        <w:pStyle w:val="ListParagraph"/>
        <w:numPr>
          <w:ilvl w:val="2"/>
          <w:numId w:val="1"/>
        </w:numPr>
      </w:pPr>
      <w:r>
        <w:t xml:space="preserve">Educate employees: Make sure all employees are aware of the importance of security and the potential risks of a breach. This could include training on how to identify and avoid potential threats.  </w:t>
      </w:r>
    </w:p>
    <w:p w14:paraId="3C196AAE" w14:textId="77777777" w:rsidR="00C15848" w:rsidRDefault="00C15848" w:rsidP="00C15848">
      <w:pPr>
        <w:pStyle w:val="ListParagraph"/>
        <w:numPr>
          <w:ilvl w:val="2"/>
          <w:numId w:val="1"/>
        </w:numPr>
      </w:pPr>
      <w:r>
        <w:t xml:space="preserve">Develop a comprehensive incident response plan: This should outline the steps to be taken in the event of a security breach, including how to contain the breach, how to communicate with stakeholders, and how to recover lost data.  </w:t>
      </w:r>
    </w:p>
    <w:p w14:paraId="41EEAF89" w14:textId="397C7F9C" w:rsidR="00C15848" w:rsidRDefault="00C15848" w:rsidP="00C15848">
      <w:pPr>
        <w:pStyle w:val="ListParagraph"/>
        <w:numPr>
          <w:ilvl w:val="2"/>
          <w:numId w:val="1"/>
        </w:numPr>
      </w:pPr>
      <w:r>
        <w:t>Legal protection: Consult with legal experts to understand the potential legal implications of a breach and to ensure that the company is adequately protected.</w:t>
      </w:r>
    </w:p>
    <w:p w14:paraId="1BC569D1" w14:textId="77777777" w:rsidR="00BE5BC7" w:rsidRDefault="00BE5BC7" w:rsidP="00BE5BC7">
      <w:pPr>
        <w:pStyle w:val="ListParagraph"/>
        <w:numPr>
          <w:ilvl w:val="0"/>
          <w:numId w:val="1"/>
        </w:numPr>
      </w:pPr>
    </w:p>
    <w:p w14:paraId="4CBAB1F7" w14:textId="0485CAE5" w:rsidR="00BE5BC7" w:rsidRDefault="00BE5BC7" w:rsidP="00BE5BC7">
      <w:pPr>
        <w:pStyle w:val="ListParagraph"/>
        <w:numPr>
          <w:ilvl w:val="1"/>
          <w:numId w:val="1"/>
        </w:numPr>
      </w:pPr>
      <w:r>
        <w:t>Create a frequency table of English letters.</w:t>
      </w:r>
    </w:p>
    <w:p w14:paraId="314A3EE0" w14:textId="77777777" w:rsidR="00BE5BC7" w:rsidRDefault="00BE5BC7" w:rsidP="00BE5BC7">
      <w:pPr>
        <w:pStyle w:val="ListParagraph"/>
        <w:numPr>
          <w:ilvl w:val="1"/>
          <w:numId w:val="1"/>
        </w:numPr>
      </w:pPr>
      <w:r>
        <w:t>Create a frequency table of the letters in the cryptogram.</w:t>
      </w:r>
    </w:p>
    <w:p w14:paraId="085AF1AB" w14:textId="77777777" w:rsidR="00BE5BC7" w:rsidRDefault="00BE5BC7" w:rsidP="00BE5BC7">
      <w:pPr>
        <w:pStyle w:val="ListParagraph"/>
        <w:numPr>
          <w:ilvl w:val="1"/>
          <w:numId w:val="1"/>
        </w:numPr>
      </w:pPr>
      <w:r>
        <w:t>Sort both frequency tables in descending order.</w:t>
      </w:r>
    </w:p>
    <w:p w14:paraId="23F5DBE1" w14:textId="77777777" w:rsidR="00BE5BC7" w:rsidRDefault="00BE5BC7" w:rsidP="00BE5BC7">
      <w:pPr>
        <w:pStyle w:val="ListParagraph"/>
        <w:numPr>
          <w:ilvl w:val="1"/>
          <w:numId w:val="1"/>
        </w:numPr>
      </w:pPr>
      <w:r>
        <w:t>Map the letters in the cryptogram to the English letters based on the frequency.</w:t>
      </w:r>
    </w:p>
    <w:p w14:paraId="78385950" w14:textId="4397B579" w:rsidR="00BE5BC7" w:rsidRDefault="00BE5BC7" w:rsidP="00BE5BC7">
      <w:pPr>
        <w:pStyle w:val="ListParagraph"/>
        <w:numPr>
          <w:ilvl w:val="1"/>
          <w:numId w:val="1"/>
        </w:numPr>
      </w:pPr>
      <w:r>
        <w:t>Replace the letters in the cryptogram based on this mapping.</w:t>
      </w:r>
    </w:p>
    <w:tbl>
      <w:tblPr>
        <w:tblStyle w:val="TableGrid"/>
        <w:tblW w:w="0" w:type="auto"/>
        <w:tblInd w:w="720" w:type="dxa"/>
        <w:tblLook w:val="04A0" w:firstRow="1" w:lastRow="0" w:firstColumn="1" w:lastColumn="0" w:noHBand="0" w:noVBand="1"/>
      </w:tblPr>
      <w:tblGrid>
        <w:gridCol w:w="1731"/>
        <w:gridCol w:w="1727"/>
        <w:gridCol w:w="1727"/>
        <w:gridCol w:w="1728"/>
        <w:gridCol w:w="1717"/>
      </w:tblGrid>
      <w:tr w:rsidR="00DA3A23" w14:paraId="5FD79664" w14:textId="77777777" w:rsidTr="00DA3A23">
        <w:tc>
          <w:tcPr>
            <w:tcW w:w="1731" w:type="dxa"/>
          </w:tcPr>
          <w:p w14:paraId="0DCBDA19" w14:textId="78E44716" w:rsidR="00DA3A23" w:rsidRDefault="00DA3A23" w:rsidP="00DA3A23">
            <w:pPr>
              <w:pStyle w:val="ListParagraph"/>
              <w:ind w:left="0"/>
            </w:pPr>
          </w:p>
        </w:tc>
        <w:tc>
          <w:tcPr>
            <w:tcW w:w="1727" w:type="dxa"/>
          </w:tcPr>
          <w:p w14:paraId="607AAB73" w14:textId="77777777" w:rsidR="00DA3A23" w:rsidRDefault="00DA3A23" w:rsidP="00DA3A23">
            <w:pPr>
              <w:pStyle w:val="ListParagraph"/>
              <w:ind w:left="0"/>
            </w:pPr>
          </w:p>
        </w:tc>
        <w:tc>
          <w:tcPr>
            <w:tcW w:w="1727" w:type="dxa"/>
          </w:tcPr>
          <w:p w14:paraId="5D1047B9" w14:textId="77777777" w:rsidR="00DA3A23" w:rsidRDefault="00DA3A23" w:rsidP="00DA3A23">
            <w:pPr>
              <w:pStyle w:val="ListParagraph"/>
              <w:ind w:left="0"/>
            </w:pPr>
          </w:p>
        </w:tc>
        <w:tc>
          <w:tcPr>
            <w:tcW w:w="1728" w:type="dxa"/>
          </w:tcPr>
          <w:p w14:paraId="549C6217" w14:textId="3C03CD35" w:rsidR="00DA3A23" w:rsidRDefault="00DA3A23" w:rsidP="00DA3A23">
            <w:pPr>
              <w:pStyle w:val="ListParagraph"/>
              <w:ind w:left="0"/>
            </w:pPr>
          </w:p>
        </w:tc>
        <w:tc>
          <w:tcPr>
            <w:tcW w:w="1717" w:type="dxa"/>
          </w:tcPr>
          <w:p w14:paraId="0E6BFD0D" w14:textId="77777777" w:rsidR="00DA3A23" w:rsidRDefault="00DA3A23" w:rsidP="00DA3A23">
            <w:pPr>
              <w:pStyle w:val="ListParagraph"/>
              <w:ind w:left="0"/>
            </w:pPr>
          </w:p>
        </w:tc>
      </w:tr>
      <w:tr w:rsidR="00DA3A23" w14:paraId="4F133D26" w14:textId="77777777" w:rsidTr="00DA3A23">
        <w:tc>
          <w:tcPr>
            <w:tcW w:w="1731" w:type="dxa"/>
          </w:tcPr>
          <w:p w14:paraId="6CB15CC8" w14:textId="77777777" w:rsidR="00DA3A23" w:rsidRDefault="00DA3A23" w:rsidP="00DA3A23">
            <w:pPr>
              <w:pStyle w:val="ListParagraph"/>
              <w:ind w:left="0"/>
            </w:pPr>
          </w:p>
        </w:tc>
        <w:tc>
          <w:tcPr>
            <w:tcW w:w="1727" w:type="dxa"/>
          </w:tcPr>
          <w:p w14:paraId="6B41586B" w14:textId="77777777" w:rsidR="00DA3A23" w:rsidRDefault="00DA3A23" w:rsidP="00DA3A23">
            <w:pPr>
              <w:pStyle w:val="ListParagraph"/>
              <w:ind w:left="0"/>
            </w:pPr>
          </w:p>
        </w:tc>
        <w:tc>
          <w:tcPr>
            <w:tcW w:w="1727" w:type="dxa"/>
          </w:tcPr>
          <w:p w14:paraId="44E9F323" w14:textId="72B6F7C6" w:rsidR="00DA3A23" w:rsidRDefault="00DA3A23" w:rsidP="00DA3A23">
            <w:pPr>
              <w:pStyle w:val="ListParagraph"/>
              <w:ind w:left="0"/>
            </w:pPr>
          </w:p>
        </w:tc>
        <w:tc>
          <w:tcPr>
            <w:tcW w:w="1728" w:type="dxa"/>
          </w:tcPr>
          <w:p w14:paraId="5E215FB4" w14:textId="704C591E" w:rsidR="00DA3A23" w:rsidRDefault="00DA3A23" w:rsidP="00DA3A23">
            <w:pPr>
              <w:pStyle w:val="ListParagraph"/>
              <w:ind w:left="0"/>
            </w:pPr>
          </w:p>
        </w:tc>
        <w:tc>
          <w:tcPr>
            <w:tcW w:w="1717" w:type="dxa"/>
          </w:tcPr>
          <w:p w14:paraId="41615C00" w14:textId="77777777" w:rsidR="00DA3A23" w:rsidRDefault="00DA3A23" w:rsidP="00DA3A23">
            <w:pPr>
              <w:pStyle w:val="ListParagraph"/>
              <w:ind w:left="0"/>
            </w:pPr>
          </w:p>
        </w:tc>
      </w:tr>
      <w:tr w:rsidR="00DA3A23" w14:paraId="64BF7853" w14:textId="77777777" w:rsidTr="00DA3A23">
        <w:tc>
          <w:tcPr>
            <w:tcW w:w="1731" w:type="dxa"/>
          </w:tcPr>
          <w:p w14:paraId="301DA9C8" w14:textId="77777777" w:rsidR="00DA3A23" w:rsidRDefault="00DA3A23" w:rsidP="00DA3A23">
            <w:pPr>
              <w:pStyle w:val="ListParagraph"/>
              <w:ind w:left="0"/>
            </w:pPr>
          </w:p>
        </w:tc>
        <w:tc>
          <w:tcPr>
            <w:tcW w:w="1727" w:type="dxa"/>
          </w:tcPr>
          <w:p w14:paraId="7D07225D" w14:textId="4195CC67" w:rsidR="00DA3A23" w:rsidRDefault="00DA3A23" w:rsidP="00DA3A23">
            <w:pPr>
              <w:pStyle w:val="ListParagraph"/>
              <w:ind w:left="0"/>
            </w:pPr>
          </w:p>
        </w:tc>
        <w:tc>
          <w:tcPr>
            <w:tcW w:w="1727" w:type="dxa"/>
          </w:tcPr>
          <w:p w14:paraId="15BE3948" w14:textId="2ACF6DE0" w:rsidR="00DA3A23" w:rsidRDefault="00DA3A23" w:rsidP="00DA3A23">
            <w:pPr>
              <w:pStyle w:val="ListParagraph"/>
              <w:ind w:left="0"/>
            </w:pPr>
          </w:p>
        </w:tc>
        <w:tc>
          <w:tcPr>
            <w:tcW w:w="1728" w:type="dxa"/>
          </w:tcPr>
          <w:p w14:paraId="3DA83D6C" w14:textId="77777777" w:rsidR="00DA3A23" w:rsidRDefault="00DA3A23" w:rsidP="00DA3A23">
            <w:pPr>
              <w:pStyle w:val="ListParagraph"/>
              <w:ind w:left="0"/>
            </w:pPr>
          </w:p>
        </w:tc>
        <w:tc>
          <w:tcPr>
            <w:tcW w:w="1717" w:type="dxa"/>
          </w:tcPr>
          <w:p w14:paraId="7A492FE6" w14:textId="77777777" w:rsidR="00DA3A23" w:rsidRDefault="00DA3A23" w:rsidP="00DA3A23">
            <w:pPr>
              <w:pStyle w:val="ListParagraph"/>
              <w:ind w:left="0"/>
            </w:pPr>
          </w:p>
        </w:tc>
      </w:tr>
      <w:tr w:rsidR="00DA3A23" w14:paraId="5484D22D" w14:textId="77777777" w:rsidTr="00DA3A23">
        <w:tc>
          <w:tcPr>
            <w:tcW w:w="1731" w:type="dxa"/>
          </w:tcPr>
          <w:p w14:paraId="2077E60A" w14:textId="77777777" w:rsidR="00DA3A23" w:rsidRDefault="00DA3A23" w:rsidP="00DA3A23">
            <w:pPr>
              <w:pStyle w:val="ListParagraph"/>
              <w:ind w:left="0"/>
            </w:pPr>
          </w:p>
        </w:tc>
        <w:tc>
          <w:tcPr>
            <w:tcW w:w="1727" w:type="dxa"/>
          </w:tcPr>
          <w:p w14:paraId="32C0D7F6" w14:textId="77777777" w:rsidR="00DA3A23" w:rsidRDefault="00DA3A23" w:rsidP="00DA3A23">
            <w:pPr>
              <w:pStyle w:val="ListParagraph"/>
              <w:ind w:left="0"/>
            </w:pPr>
          </w:p>
        </w:tc>
        <w:tc>
          <w:tcPr>
            <w:tcW w:w="1727" w:type="dxa"/>
          </w:tcPr>
          <w:p w14:paraId="2B29D967" w14:textId="77777777" w:rsidR="00DA3A23" w:rsidRDefault="00DA3A23" w:rsidP="00DA3A23">
            <w:pPr>
              <w:pStyle w:val="ListParagraph"/>
              <w:ind w:left="0"/>
            </w:pPr>
          </w:p>
        </w:tc>
        <w:tc>
          <w:tcPr>
            <w:tcW w:w="1728" w:type="dxa"/>
          </w:tcPr>
          <w:p w14:paraId="7F860082" w14:textId="77777777" w:rsidR="00DA3A23" w:rsidRDefault="00DA3A23" w:rsidP="00DA3A23">
            <w:pPr>
              <w:pStyle w:val="ListParagraph"/>
              <w:ind w:left="0"/>
            </w:pPr>
          </w:p>
        </w:tc>
        <w:tc>
          <w:tcPr>
            <w:tcW w:w="1717" w:type="dxa"/>
          </w:tcPr>
          <w:p w14:paraId="52CE6EFD" w14:textId="77777777" w:rsidR="00DA3A23" w:rsidRDefault="00DA3A23" w:rsidP="00DA3A23">
            <w:pPr>
              <w:pStyle w:val="ListParagraph"/>
              <w:ind w:left="0"/>
            </w:pPr>
          </w:p>
        </w:tc>
      </w:tr>
      <w:tr w:rsidR="00DA3A23" w14:paraId="5D719200" w14:textId="77777777" w:rsidTr="00DA3A23">
        <w:tc>
          <w:tcPr>
            <w:tcW w:w="1731" w:type="dxa"/>
          </w:tcPr>
          <w:p w14:paraId="067FE244" w14:textId="0F70D3E1" w:rsidR="00DA3A23" w:rsidRDefault="00DA3A23" w:rsidP="00DA3A23">
            <w:pPr>
              <w:pStyle w:val="ListParagraph"/>
              <w:ind w:left="0"/>
            </w:pPr>
            <w:r>
              <w:t>T</w:t>
            </w:r>
          </w:p>
        </w:tc>
        <w:tc>
          <w:tcPr>
            <w:tcW w:w="1727" w:type="dxa"/>
          </w:tcPr>
          <w:p w14:paraId="7317FCFA" w14:textId="77777777" w:rsidR="00DA3A23" w:rsidRDefault="00DA3A23" w:rsidP="00DA3A23">
            <w:pPr>
              <w:pStyle w:val="ListParagraph"/>
              <w:ind w:left="0"/>
            </w:pPr>
          </w:p>
        </w:tc>
        <w:tc>
          <w:tcPr>
            <w:tcW w:w="1727" w:type="dxa"/>
          </w:tcPr>
          <w:p w14:paraId="7A50FE73" w14:textId="77777777" w:rsidR="00DA3A23" w:rsidRDefault="00DA3A23" w:rsidP="00DA3A23">
            <w:pPr>
              <w:pStyle w:val="ListParagraph"/>
              <w:ind w:left="0"/>
            </w:pPr>
          </w:p>
        </w:tc>
        <w:tc>
          <w:tcPr>
            <w:tcW w:w="1728" w:type="dxa"/>
          </w:tcPr>
          <w:p w14:paraId="103E76E5" w14:textId="77777777" w:rsidR="00DA3A23" w:rsidRDefault="00DA3A23" w:rsidP="00DA3A23">
            <w:pPr>
              <w:pStyle w:val="ListParagraph"/>
              <w:ind w:left="0"/>
            </w:pPr>
          </w:p>
        </w:tc>
        <w:tc>
          <w:tcPr>
            <w:tcW w:w="1717" w:type="dxa"/>
          </w:tcPr>
          <w:p w14:paraId="4763DF12" w14:textId="77777777" w:rsidR="00DA3A23" w:rsidRDefault="00DA3A23" w:rsidP="00DA3A23">
            <w:pPr>
              <w:pStyle w:val="ListParagraph"/>
              <w:ind w:left="0"/>
            </w:pPr>
          </w:p>
        </w:tc>
      </w:tr>
      <w:tr w:rsidR="00DA3A23" w14:paraId="1BEA8804" w14:textId="77777777" w:rsidTr="00DA3A23">
        <w:tc>
          <w:tcPr>
            <w:tcW w:w="1731" w:type="dxa"/>
          </w:tcPr>
          <w:p w14:paraId="68FAE962" w14:textId="77777777" w:rsidR="00DA3A23" w:rsidRDefault="00DA3A23" w:rsidP="00DA3A23">
            <w:pPr>
              <w:pStyle w:val="ListParagraph"/>
              <w:ind w:left="0"/>
            </w:pPr>
          </w:p>
        </w:tc>
        <w:tc>
          <w:tcPr>
            <w:tcW w:w="1727" w:type="dxa"/>
          </w:tcPr>
          <w:p w14:paraId="7CD83734" w14:textId="77777777" w:rsidR="00DA3A23" w:rsidRDefault="00DA3A23" w:rsidP="00DA3A23">
            <w:pPr>
              <w:pStyle w:val="ListParagraph"/>
              <w:ind w:left="0"/>
            </w:pPr>
          </w:p>
        </w:tc>
        <w:tc>
          <w:tcPr>
            <w:tcW w:w="1727" w:type="dxa"/>
          </w:tcPr>
          <w:p w14:paraId="0DCAC798" w14:textId="3FB944EB" w:rsidR="00DA3A23" w:rsidRDefault="00DA3A23" w:rsidP="00DA3A23">
            <w:pPr>
              <w:pStyle w:val="ListParagraph"/>
              <w:ind w:left="0"/>
            </w:pPr>
          </w:p>
        </w:tc>
        <w:tc>
          <w:tcPr>
            <w:tcW w:w="1728" w:type="dxa"/>
          </w:tcPr>
          <w:p w14:paraId="3757D5E1" w14:textId="77777777" w:rsidR="00DA3A23" w:rsidRDefault="00DA3A23" w:rsidP="00DA3A23">
            <w:pPr>
              <w:pStyle w:val="ListParagraph"/>
              <w:ind w:left="0"/>
            </w:pPr>
          </w:p>
        </w:tc>
        <w:tc>
          <w:tcPr>
            <w:tcW w:w="1717" w:type="dxa"/>
          </w:tcPr>
          <w:p w14:paraId="3FB4F367" w14:textId="77777777" w:rsidR="00DA3A23" w:rsidRDefault="00DA3A23" w:rsidP="00DA3A23">
            <w:pPr>
              <w:pStyle w:val="ListParagraph"/>
              <w:ind w:left="0"/>
            </w:pPr>
          </w:p>
        </w:tc>
      </w:tr>
      <w:tr w:rsidR="00DA3A23" w14:paraId="1263BCCD" w14:textId="77777777" w:rsidTr="00DA3A23">
        <w:tc>
          <w:tcPr>
            <w:tcW w:w="1731" w:type="dxa"/>
          </w:tcPr>
          <w:p w14:paraId="215B9A80" w14:textId="2544C57F" w:rsidR="00DA3A23" w:rsidRDefault="00DA3A23" w:rsidP="00DA3A23">
            <w:pPr>
              <w:pStyle w:val="ListParagraph"/>
              <w:tabs>
                <w:tab w:val="center" w:pos="757"/>
              </w:tabs>
              <w:ind w:left="0"/>
              <w:jc w:val="center"/>
            </w:pPr>
            <w:r>
              <w:lastRenderedPageBreak/>
              <w:t>A</w:t>
            </w:r>
          </w:p>
        </w:tc>
        <w:tc>
          <w:tcPr>
            <w:tcW w:w="1727" w:type="dxa"/>
          </w:tcPr>
          <w:p w14:paraId="5242EF66" w14:textId="7FE89A2D" w:rsidR="00DA3A23" w:rsidRDefault="000D6730" w:rsidP="00DA3A23">
            <w:pPr>
              <w:pStyle w:val="ListParagraph"/>
              <w:ind w:left="0"/>
              <w:jc w:val="center"/>
            </w:pPr>
            <w:r>
              <w:t>G</w:t>
            </w:r>
          </w:p>
        </w:tc>
        <w:tc>
          <w:tcPr>
            <w:tcW w:w="1727" w:type="dxa"/>
          </w:tcPr>
          <w:p w14:paraId="6CE70028" w14:textId="6B24B42C" w:rsidR="00DA3A23" w:rsidRDefault="000D6730" w:rsidP="00DA3A23">
            <w:pPr>
              <w:pStyle w:val="ListParagraph"/>
              <w:ind w:left="0"/>
              <w:jc w:val="center"/>
            </w:pPr>
            <w:r>
              <w:t>L</w:t>
            </w:r>
          </w:p>
        </w:tc>
        <w:tc>
          <w:tcPr>
            <w:tcW w:w="1728" w:type="dxa"/>
          </w:tcPr>
          <w:p w14:paraId="74FDF225" w14:textId="312F5271" w:rsidR="00DA3A23" w:rsidRDefault="000D6730" w:rsidP="00DA3A23">
            <w:pPr>
              <w:pStyle w:val="ListParagraph"/>
              <w:ind w:left="0"/>
              <w:jc w:val="center"/>
            </w:pPr>
            <w:r>
              <w:t>Q</w:t>
            </w:r>
          </w:p>
        </w:tc>
        <w:tc>
          <w:tcPr>
            <w:tcW w:w="1717" w:type="dxa"/>
          </w:tcPr>
          <w:p w14:paraId="4D3F59C5" w14:textId="4414098C" w:rsidR="00DA3A23" w:rsidRDefault="00D50CE5" w:rsidP="00DA3A23">
            <w:pPr>
              <w:pStyle w:val="ListParagraph"/>
              <w:ind w:left="0"/>
              <w:jc w:val="center"/>
            </w:pPr>
            <w:r>
              <w:t>V</w:t>
            </w:r>
          </w:p>
        </w:tc>
      </w:tr>
      <w:tr w:rsidR="00DA3A23" w14:paraId="6D4037B3" w14:textId="77777777" w:rsidTr="00DA3A23">
        <w:tc>
          <w:tcPr>
            <w:tcW w:w="1731" w:type="dxa"/>
          </w:tcPr>
          <w:p w14:paraId="174EBCF9" w14:textId="552756CA" w:rsidR="00DA3A23" w:rsidRDefault="000D6730" w:rsidP="00DA3A23">
            <w:pPr>
              <w:pStyle w:val="ListParagraph"/>
              <w:ind w:left="0"/>
              <w:jc w:val="center"/>
            </w:pPr>
            <w:r>
              <w:t>B</w:t>
            </w:r>
          </w:p>
        </w:tc>
        <w:tc>
          <w:tcPr>
            <w:tcW w:w="1727" w:type="dxa"/>
          </w:tcPr>
          <w:p w14:paraId="42B44E49" w14:textId="6B2B761B" w:rsidR="00DA3A23" w:rsidRDefault="000D6730" w:rsidP="00DA3A23">
            <w:pPr>
              <w:pStyle w:val="ListParagraph"/>
              <w:ind w:left="0"/>
              <w:jc w:val="center"/>
            </w:pPr>
            <w:r>
              <w:t>H</w:t>
            </w:r>
          </w:p>
        </w:tc>
        <w:tc>
          <w:tcPr>
            <w:tcW w:w="1727" w:type="dxa"/>
          </w:tcPr>
          <w:p w14:paraId="1A2C1858" w14:textId="5EA58D1D" w:rsidR="00DA3A23" w:rsidRDefault="000D6730" w:rsidP="00DA3A23">
            <w:pPr>
              <w:pStyle w:val="ListParagraph"/>
              <w:ind w:left="0"/>
              <w:jc w:val="center"/>
            </w:pPr>
            <w:r>
              <w:t>M</w:t>
            </w:r>
          </w:p>
        </w:tc>
        <w:tc>
          <w:tcPr>
            <w:tcW w:w="1728" w:type="dxa"/>
          </w:tcPr>
          <w:p w14:paraId="28AEA8EF" w14:textId="1B7C10D9" w:rsidR="00DA3A23" w:rsidRDefault="000D6730" w:rsidP="00DA3A23">
            <w:pPr>
              <w:pStyle w:val="ListParagraph"/>
              <w:ind w:left="0"/>
              <w:jc w:val="center"/>
            </w:pPr>
            <w:r>
              <w:t>R</w:t>
            </w:r>
          </w:p>
        </w:tc>
        <w:tc>
          <w:tcPr>
            <w:tcW w:w="1717" w:type="dxa"/>
          </w:tcPr>
          <w:p w14:paraId="4F939ECE" w14:textId="72356F17" w:rsidR="00DA3A23" w:rsidRDefault="00D50CE5" w:rsidP="00DA3A23">
            <w:pPr>
              <w:pStyle w:val="ListParagraph"/>
              <w:ind w:left="0"/>
              <w:jc w:val="center"/>
            </w:pPr>
            <w:r>
              <w:t>W</w:t>
            </w:r>
          </w:p>
        </w:tc>
      </w:tr>
      <w:tr w:rsidR="00DA3A23" w14:paraId="50F64ABA" w14:textId="77777777" w:rsidTr="00DA3A23">
        <w:tc>
          <w:tcPr>
            <w:tcW w:w="1731" w:type="dxa"/>
          </w:tcPr>
          <w:p w14:paraId="53A5B953" w14:textId="7482D9CB" w:rsidR="00DA3A23" w:rsidRDefault="000D6730" w:rsidP="00DA3A23">
            <w:pPr>
              <w:pStyle w:val="ListParagraph"/>
              <w:ind w:left="0"/>
              <w:jc w:val="center"/>
            </w:pPr>
            <w:r>
              <w:t>C</w:t>
            </w:r>
          </w:p>
        </w:tc>
        <w:tc>
          <w:tcPr>
            <w:tcW w:w="1727" w:type="dxa"/>
          </w:tcPr>
          <w:p w14:paraId="17C38331" w14:textId="3DA8E263" w:rsidR="00DA3A23" w:rsidRDefault="000D6730" w:rsidP="00DA3A23">
            <w:pPr>
              <w:pStyle w:val="ListParagraph"/>
              <w:ind w:left="0"/>
              <w:jc w:val="center"/>
            </w:pPr>
            <w:r>
              <w:t>I</w:t>
            </w:r>
          </w:p>
        </w:tc>
        <w:tc>
          <w:tcPr>
            <w:tcW w:w="1727" w:type="dxa"/>
          </w:tcPr>
          <w:p w14:paraId="428CA0B4" w14:textId="3C75F58B" w:rsidR="00DA3A23" w:rsidRDefault="000D6730" w:rsidP="00DA3A23">
            <w:pPr>
              <w:pStyle w:val="ListParagraph"/>
              <w:ind w:left="0"/>
              <w:jc w:val="center"/>
            </w:pPr>
            <w:r>
              <w:t>N</w:t>
            </w:r>
          </w:p>
        </w:tc>
        <w:tc>
          <w:tcPr>
            <w:tcW w:w="1728" w:type="dxa"/>
          </w:tcPr>
          <w:p w14:paraId="27FDF22F" w14:textId="506CE993" w:rsidR="00DA3A23" w:rsidRDefault="000D6730" w:rsidP="00DA3A23">
            <w:pPr>
              <w:pStyle w:val="ListParagraph"/>
              <w:ind w:left="0"/>
              <w:jc w:val="center"/>
            </w:pPr>
            <w:r>
              <w:t>S</w:t>
            </w:r>
          </w:p>
        </w:tc>
        <w:tc>
          <w:tcPr>
            <w:tcW w:w="1717" w:type="dxa"/>
          </w:tcPr>
          <w:p w14:paraId="5440B1EA" w14:textId="51F744CC" w:rsidR="00DA3A23" w:rsidRDefault="00D50CE5" w:rsidP="00DA3A23">
            <w:pPr>
              <w:pStyle w:val="ListParagraph"/>
              <w:ind w:left="0"/>
              <w:jc w:val="center"/>
            </w:pPr>
            <w:r>
              <w:t>X</w:t>
            </w:r>
          </w:p>
        </w:tc>
      </w:tr>
      <w:tr w:rsidR="00DA3A23" w14:paraId="3968F35C" w14:textId="77777777" w:rsidTr="00DA3A23">
        <w:tc>
          <w:tcPr>
            <w:tcW w:w="1731" w:type="dxa"/>
          </w:tcPr>
          <w:p w14:paraId="139DB0EB" w14:textId="66912A32" w:rsidR="00DA3A23" w:rsidRDefault="000D6730" w:rsidP="00DA3A23">
            <w:pPr>
              <w:pStyle w:val="ListParagraph"/>
              <w:ind w:left="0"/>
              <w:jc w:val="center"/>
            </w:pPr>
            <w:r>
              <w:t>D</w:t>
            </w:r>
          </w:p>
        </w:tc>
        <w:tc>
          <w:tcPr>
            <w:tcW w:w="1727" w:type="dxa"/>
          </w:tcPr>
          <w:p w14:paraId="2398D7B4" w14:textId="4451D068" w:rsidR="00DA3A23" w:rsidRDefault="000D6730" w:rsidP="00DA3A23">
            <w:pPr>
              <w:pStyle w:val="ListParagraph"/>
              <w:ind w:left="0"/>
              <w:jc w:val="center"/>
            </w:pPr>
            <w:r>
              <w:t>J</w:t>
            </w:r>
          </w:p>
        </w:tc>
        <w:tc>
          <w:tcPr>
            <w:tcW w:w="1727" w:type="dxa"/>
          </w:tcPr>
          <w:p w14:paraId="3997CDF0" w14:textId="500A0384" w:rsidR="00DA3A23" w:rsidRDefault="000D6730" w:rsidP="00DA3A23">
            <w:pPr>
              <w:pStyle w:val="ListParagraph"/>
              <w:ind w:left="0"/>
              <w:jc w:val="center"/>
            </w:pPr>
            <w:r>
              <w:t>O</w:t>
            </w:r>
          </w:p>
        </w:tc>
        <w:tc>
          <w:tcPr>
            <w:tcW w:w="1728" w:type="dxa"/>
          </w:tcPr>
          <w:p w14:paraId="0FC436D9" w14:textId="3563A760" w:rsidR="00DA3A23" w:rsidRDefault="00D50CE5" w:rsidP="00DA3A23">
            <w:pPr>
              <w:pStyle w:val="ListParagraph"/>
              <w:ind w:left="0"/>
              <w:jc w:val="center"/>
            </w:pPr>
            <w:r>
              <w:t>T</w:t>
            </w:r>
          </w:p>
        </w:tc>
        <w:tc>
          <w:tcPr>
            <w:tcW w:w="1717" w:type="dxa"/>
          </w:tcPr>
          <w:p w14:paraId="7578E152" w14:textId="11D80BF1" w:rsidR="00DA3A23" w:rsidRDefault="00D50CE5" w:rsidP="00DA3A23">
            <w:pPr>
              <w:pStyle w:val="ListParagraph"/>
              <w:ind w:left="0"/>
              <w:jc w:val="center"/>
            </w:pPr>
            <w:r>
              <w:t>Y</w:t>
            </w:r>
          </w:p>
        </w:tc>
      </w:tr>
      <w:tr w:rsidR="00DA3A23" w14:paraId="77E2B17C" w14:textId="77777777" w:rsidTr="00DA3A23">
        <w:tc>
          <w:tcPr>
            <w:tcW w:w="1731" w:type="dxa"/>
          </w:tcPr>
          <w:p w14:paraId="0A4CF1E8" w14:textId="00D60608" w:rsidR="00DA3A23" w:rsidRDefault="000D6730" w:rsidP="00DA3A23">
            <w:pPr>
              <w:pStyle w:val="ListParagraph"/>
              <w:ind w:left="0"/>
              <w:jc w:val="center"/>
            </w:pPr>
            <w:r>
              <w:t>E</w:t>
            </w:r>
          </w:p>
        </w:tc>
        <w:tc>
          <w:tcPr>
            <w:tcW w:w="1727" w:type="dxa"/>
          </w:tcPr>
          <w:p w14:paraId="44E910D2" w14:textId="69A7F272" w:rsidR="00DA3A23" w:rsidRDefault="000D6730" w:rsidP="00DA3A23">
            <w:pPr>
              <w:pStyle w:val="ListParagraph"/>
              <w:ind w:left="0"/>
              <w:jc w:val="center"/>
            </w:pPr>
            <w:r>
              <w:t>K</w:t>
            </w:r>
          </w:p>
        </w:tc>
        <w:tc>
          <w:tcPr>
            <w:tcW w:w="1727" w:type="dxa"/>
          </w:tcPr>
          <w:p w14:paraId="3C372354" w14:textId="48ED7F2C" w:rsidR="00DA3A23" w:rsidRDefault="000D6730" w:rsidP="00DA3A23">
            <w:pPr>
              <w:pStyle w:val="ListParagraph"/>
              <w:ind w:left="0"/>
              <w:jc w:val="center"/>
            </w:pPr>
            <w:r>
              <w:t>P</w:t>
            </w:r>
          </w:p>
        </w:tc>
        <w:tc>
          <w:tcPr>
            <w:tcW w:w="1728" w:type="dxa"/>
          </w:tcPr>
          <w:p w14:paraId="2A531B98" w14:textId="149273C3" w:rsidR="00DA3A23" w:rsidRDefault="00D50CE5" w:rsidP="00DA3A23">
            <w:pPr>
              <w:pStyle w:val="ListParagraph"/>
              <w:ind w:left="0"/>
              <w:jc w:val="center"/>
            </w:pPr>
            <w:r>
              <w:t>U</w:t>
            </w:r>
          </w:p>
        </w:tc>
        <w:tc>
          <w:tcPr>
            <w:tcW w:w="1717" w:type="dxa"/>
          </w:tcPr>
          <w:p w14:paraId="51565409" w14:textId="73B1C126" w:rsidR="00DA3A23" w:rsidRDefault="00D50CE5" w:rsidP="00DA3A23">
            <w:pPr>
              <w:pStyle w:val="ListParagraph"/>
              <w:ind w:left="0"/>
              <w:jc w:val="center"/>
            </w:pPr>
            <w:r>
              <w:t>Z</w:t>
            </w:r>
          </w:p>
        </w:tc>
      </w:tr>
      <w:tr w:rsidR="00DA3A23" w14:paraId="7ED635C3" w14:textId="77777777" w:rsidTr="00DA3A23">
        <w:tc>
          <w:tcPr>
            <w:tcW w:w="1731" w:type="dxa"/>
          </w:tcPr>
          <w:p w14:paraId="4EBFE88B" w14:textId="21CDBBE9" w:rsidR="00DA3A23" w:rsidRDefault="000D6730" w:rsidP="00DA3A23">
            <w:pPr>
              <w:pStyle w:val="ListParagraph"/>
              <w:ind w:left="0"/>
              <w:jc w:val="center"/>
            </w:pPr>
            <w:r>
              <w:t>F</w:t>
            </w:r>
          </w:p>
        </w:tc>
        <w:tc>
          <w:tcPr>
            <w:tcW w:w="1727" w:type="dxa"/>
          </w:tcPr>
          <w:p w14:paraId="3348F822" w14:textId="6871887C" w:rsidR="00DA3A23" w:rsidRDefault="00DA3A23" w:rsidP="00DA3A23">
            <w:pPr>
              <w:pStyle w:val="ListParagraph"/>
              <w:ind w:left="0"/>
              <w:jc w:val="center"/>
            </w:pPr>
          </w:p>
        </w:tc>
        <w:tc>
          <w:tcPr>
            <w:tcW w:w="1727" w:type="dxa"/>
          </w:tcPr>
          <w:p w14:paraId="11640FD0" w14:textId="668DD935" w:rsidR="00DA3A23" w:rsidRDefault="00DA3A23" w:rsidP="00DA3A23">
            <w:pPr>
              <w:pStyle w:val="ListParagraph"/>
              <w:ind w:left="0"/>
              <w:jc w:val="center"/>
            </w:pPr>
          </w:p>
        </w:tc>
        <w:tc>
          <w:tcPr>
            <w:tcW w:w="1728" w:type="dxa"/>
          </w:tcPr>
          <w:p w14:paraId="46BF61C6" w14:textId="6AD2B020" w:rsidR="00DA3A23" w:rsidRDefault="00DA3A23" w:rsidP="00DA3A23">
            <w:pPr>
              <w:pStyle w:val="ListParagraph"/>
              <w:ind w:left="0"/>
              <w:jc w:val="center"/>
            </w:pPr>
          </w:p>
        </w:tc>
        <w:tc>
          <w:tcPr>
            <w:tcW w:w="1717" w:type="dxa"/>
          </w:tcPr>
          <w:p w14:paraId="3716C026" w14:textId="77777777" w:rsidR="00DA3A23" w:rsidRDefault="00DA3A23" w:rsidP="00DA3A23">
            <w:pPr>
              <w:pStyle w:val="ListParagraph"/>
              <w:ind w:left="0"/>
              <w:jc w:val="center"/>
            </w:pPr>
          </w:p>
        </w:tc>
      </w:tr>
    </w:tbl>
    <w:p w14:paraId="2E19BD2C" w14:textId="77777777" w:rsidR="00DA3A23" w:rsidRPr="00C15848" w:rsidRDefault="00DA3A23" w:rsidP="00DA3A23">
      <w:pPr>
        <w:pStyle w:val="ListParagraph"/>
        <w:jc w:val="center"/>
      </w:pPr>
    </w:p>
    <w:sectPr w:rsidR="00DA3A23" w:rsidRPr="00C15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E3DA8"/>
    <w:multiLevelType w:val="hybridMultilevel"/>
    <w:tmpl w:val="046ACFA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1665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48"/>
    <w:rsid w:val="000D6730"/>
    <w:rsid w:val="00212DD0"/>
    <w:rsid w:val="003464F7"/>
    <w:rsid w:val="005F3FF0"/>
    <w:rsid w:val="006C25FA"/>
    <w:rsid w:val="00933A68"/>
    <w:rsid w:val="00AB39B2"/>
    <w:rsid w:val="00B66C47"/>
    <w:rsid w:val="00BE5BC7"/>
    <w:rsid w:val="00C15848"/>
    <w:rsid w:val="00D50CE5"/>
    <w:rsid w:val="00DA3A23"/>
    <w:rsid w:val="00E76145"/>
    <w:rsid w:val="00F54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8EC49"/>
  <w15:chartTrackingRefBased/>
  <w15:docId w15:val="{83583225-170F-419E-A0D1-B3F10D6F4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8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15848"/>
    <w:pPr>
      <w:ind w:left="720"/>
      <w:contextualSpacing/>
    </w:pPr>
  </w:style>
  <w:style w:type="table" w:styleId="TableGrid">
    <w:name w:val="Table Grid"/>
    <w:basedOn w:val="TableNormal"/>
    <w:uiPriority w:val="39"/>
    <w:rsid w:val="00DA3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djshampz djshampz</dc:creator>
  <cp:keywords/>
  <dc:description/>
  <cp:lastModifiedBy>djshampz djshampz</cp:lastModifiedBy>
  <cp:revision>10</cp:revision>
  <dcterms:created xsi:type="dcterms:W3CDTF">2024-04-07T10:17:00Z</dcterms:created>
  <dcterms:modified xsi:type="dcterms:W3CDTF">2024-04-07T13:35:00Z</dcterms:modified>
</cp:coreProperties>
</file>