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D0056" w14:textId="33863910" w:rsidR="005E24BB" w:rsidRDefault="005D544F" w:rsidP="00EA120D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Evaluacion Teorica</w:t>
      </w:r>
    </w:p>
    <w:p w14:paraId="4792900E" w14:textId="5255F11E" w:rsidR="005D544F" w:rsidRDefault="005D544F" w:rsidP="00EA120D">
      <w:pPr>
        <w:pStyle w:val="Prrafodelista"/>
        <w:numPr>
          <w:ilvl w:val="1"/>
          <w:numId w:val="2"/>
        </w:numPr>
        <w:jc w:val="both"/>
        <w:rPr>
          <w:lang w:val="es-ES"/>
        </w:rPr>
      </w:pPr>
      <w:r w:rsidRPr="005D544F">
        <w:rPr>
          <w:lang w:val="es-ES"/>
        </w:rPr>
        <w:t>API REST (Conceptos)</w:t>
      </w:r>
    </w:p>
    <w:p w14:paraId="39307B8D" w14:textId="3E03704B" w:rsidR="005D544F" w:rsidRPr="007420AB" w:rsidRDefault="005D544F" w:rsidP="00EA120D">
      <w:pPr>
        <w:pStyle w:val="Prrafodelista"/>
        <w:numPr>
          <w:ilvl w:val="0"/>
          <w:numId w:val="3"/>
        </w:numPr>
        <w:jc w:val="both"/>
        <w:rPr>
          <w:b/>
          <w:bCs/>
          <w:i/>
          <w:iCs/>
          <w:lang w:val="es-ES"/>
        </w:rPr>
      </w:pPr>
      <w:r w:rsidRPr="007420AB">
        <w:rPr>
          <w:b/>
          <w:bCs/>
          <w:i/>
          <w:iCs/>
          <w:lang w:val="es-ES"/>
        </w:rPr>
        <w:t>Explique los principios básicos de REST y los diferentes métodos HTTP utilizados en una API RESTful</w:t>
      </w:r>
    </w:p>
    <w:p w14:paraId="0D236910" w14:textId="77777777" w:rsidR="005D544F" w:rsidRDefault="005D544F" w:rsidP="00EA120D">
      <w:pPr>
        <w:pStyle w:val="Prrafodelista"/>
        <w:ind w:left="1080"/>
        <w:jc w:val="both"/>
        <w:rPr>
          <w:lang w:val="es-ES"/>
        </w:rPr>
      </w:pPr>
      <w:r w:rsidRPr="005D544F">
        <w:rPr>
          <w:b/>
          <w:bCs/>
          <w:lang w:val="es-ES"/>
        </w:rPr>
        <w:t>Rpta</w:t>
      </w:r>
      <w:r>
        <w:rPr>
          <w:lang w:val="es-ES"/>
        </w:rPr>
        <w:t xml:space="preserve">: </w:t>
      </w:r>
    </w:p>
    <w:p w14:paraId="506C8ADD" w14:textId="6994D104" w:rsidR="005D544F" w:rsidRDefault="005D544F" w:rsidP="00EA120D">
      <w:pPr>
        <w:pStyle w:val="Prrafodelista"/>
        <w:ind w:left="1080"/>
        <w:jc w:val="both"/>
        <w:rPr>
          <w:lang w:val="es-ES"/>
        </w:rPr>
      </w:pPr>
      <w:r>
        <w:rPr>
          <w:lang w:val="es-ES"/>
        </w:rPr>
        <w:t>Los principios básicos de REST son los siguientes:</w:t>
      </w:r>
    </w:p>
    <w:p w14:paraId="69151A0A" w14:textId="0537FE6C" w:rsidR="005D544F" w:rsidRPr="000B463F" w:rsidRDefault="00DF3E4C" w:rsidP="00EA120D">
      <w:pPr>
        <w:pStyle w:val="Prrafodelista"/>
        <w:numPr>
          <w:ilvl w:val="0"/>
          <w:numId w:val="4"/>
        </w:numPr>
        <w:jc w:val="both"/>
        <w:rPr>
          <w:highlight w:val="yellow"/>
          <w:lang w:val="es-ES"/>
        </w:rPr>
      </w:pPr>
      <w:r w:rsidRPr="000B463F">
        <w:rPr>
          <w:highlight w:val="yellow"/>
          <w:lang w:val="es-ES"/>
        </w:rPr>
        <w:t>Stateless(sin estado): El servidor no guarda información del cliente sobre las peticiones</w:t>
      </w:r>
    </w:p>
    <w:p w14:paraId="03D63E2B" w14:textId="4EEFC3B2" w:rsidR="0019645B" w:rsidRPr="000B463F" w:rsidRDefault="0019645B" w:rsidP="00EA120D">
      <w:pPr>
        <w:pStyle w:val="Prrafodelista"/>
        <w:numPr>
          <w:ilvl w:val="0"/>
          <w:numId w:val="4"/>
        </w:numPr>
        <w:jc w:val="both"/>
        <w:rPr>
          <w:highlight w:val="yellow"/>
          <w:lang w:val="es-ES"/>
        </w:rPr>
      </w:pPr>
      <w:r w:rsidRPr="000B463F">
        <w:rPr>
          <w:highlight w:val="yellow"/>
          <w:lang w:val="es-ES"/>
        </w:rPr>
        <w:t>Arquitectura Cliente – Servidor: existe una separación de responsabilidades donde el cliente se ocupa de la UI</w:t>
      </w:r>
      <w:r w:rsidR="00AF397F" w:rsidRPr="000B463F">
        <w:rPr>
          <w:highlight w:val="yellow"/>
          <w:lang w:val="es-ES"/>
        </w:rPr>
        <w:t xml:space="preserve"> y el servidor de la lógica y persistencia de datos.</w:t>
      </w:r>
    </w:p>
    <w:p w14:paraId="52BED6B4" w14:textId="3B66B073" w:rsidR="00AF397F" w:rsidRPr="000B463F" w:rsidRDefault="00AF397F" w:rsidP="00EA120D">
      <w:pPr>
        <w:pStyle w:val="Prrafodelista"/>
        <w:numPr>
          <w:ilvl w:val="0"/>
          <w:numId w:val="4"/>
        </w:numPr>
        <w:jc w:val="both"/>
        <w:rPr>
          <w:highlight w:val="yellow"/>
          <w:lang w:val="es-ES"/>
        </w:rPr>
      </w:pPr>
      <w:r w:rsidRPr="000B463F">
        <w:rPr>
          <w:highlight w:val="yellow"/>
          <w:lang w:val="es-ES"/>
        </w:rPr>
        <w:t>Interfaz Uniforme: Los recursos de identifican mediante URL únicas</w:t>
      </w:r>
    </w:p>
    <w:p w14:paraId="2B67DE59" w14:textId="791AA7A2" w:rsidR="00AF397F" w:rsidRPr="000B463F" w:rsidRDefault="00AF397F" w:rsidP="00EA120D">
      <w:pPr>
        <w:pStyle w:val="Prrafodelista"/>
        <w:numPr>
          <w:ilvl w:val="0"/>
          <w:numId w:val="4"/>
        </w:numPr>
        <w:jc w:val="both"/>
        <w:rPr>
          <w:highlight w:val="yellow"/>
          <w:lang w:val="es-ES"/>
        </w:rPr>
      </w:pPr>
      <w:r w:rsidRPr="000B463F">
        <w:rPr>
          <w:highlight w:val="yellow"/>
          <w:lang w:val="es-ES"/>
        </w:rPr>
        <w:t xml:space="preserve">Cacheabilidad: </w:t>
      </w:r>
      <w:r w:rsidR="00553F6A" w:rsidRPr="000B463F">
        <w:rPr>
          <w:highlight w:val="yellow"/>
          <w:lang w:val="es-ES"/>
        </w:rPr>
        <w:t>Las respuestas pueden ser cacheadas para mejorar rendimiento.</w:t>
      </w:r>
    </w:p>
    <w:p w14:paraId="54EB315E" w14:textId="4FEDF960" w:rsidR="005C76A3" w:rsidRPr="000B463F" w:rsidRDefault="005C76A3" w:rsidP="00EA120D">
      <w:pPr>
        <w:pStyle w:val="Prrafodelista"/>
        <w:numPr>
          <w:ilvl w:val="0"/>
          <w:numId w:val="4"/>
        </w:numPr>
        <w:jc w:val="both"/>
        <w:rPr>
          <w:highlight w:val="yellow"/>
          <w:lang w:val="es-ES"/>
        </w:rPr>
      </w:pPr>
      <w:r w:rsidRPr="000B463F">
        <w:rPr>
          <w:highlight w:val="yellow"/>
          <w:lang w:val="es-ES"/>
        </w:rPr>
        <w:t>Uso estándar de métodos HTTP: Las operaciones CRUD se realizan usando los verbos HTTP.</w:t>
      </w:r>
    </w:p>
    <w:p w14:paraId="72D89D6D" w14:textId="4A5F3548" w:rsidR="00372AF4" w:rsidRDefault="008B51B9" w:rsidP="00EA120D">
      <w:pPr>
        <w:ind w:left="1080"/>
        <w:jc w:val="both"/>
        <w:rPr>
          <w:lang w:val="es-ES"/>
        </w:rPr>
      </w:pPr>
      <w:r>
        <w:rPr>
          <w:lang w:val="es-ES"/>
        </w:rPr>
        <w:t>Métodos</w:t>
      </w:r>
      <w:r w:rsidR="00372AF4">
        <w:rPr>
          <w:lang w:val="es-ES"/>
        </w:rPr>
        <w:t xml:space="preserve"> HTTP:</w:t>
      </w:r>
    </w:p>
    <w:p w14:paraId="60765B6D" w14:textId="6F92B1E9" w:rsidR="00372AF4" w:rsidRPr="000B463F" w:rsidRDefault="00372AF4" w:rsidP="00EA120D">
      <w:pPr>
        <w:pStyle w:val="Prrafodelista"/>
        <w:numPr>
          <w:ilvl w:val="0"/>
          <w:numId w:val="5"/>
        </w:numPr>
        <w:jc w:val="both"/>
        <w:rPr>
          <w:highlight w:val="yellow"/>
          <w:lang w:val="es-ES"/>
        </w:rPr>
      </w:pPr>
      <w:r w:rsidRPr="000B463F">
        <w:rPr>
          <w:highlight w:val="yellow"/>
          <w:lang w:val="es-ES"/>
        </w:rPr>
        <w:t>GET: Permite recuperar información de un recurso sin modificarlo(lectura)</w:t>
      </w:r>
    </w:p>
    <w:p w14:paraId="1FAC8BF7" w14:textId="2039548D" w:rsidR="00372AF4" w:rsidRPr="000B463F" w:rsidRDefault="00372AF4" w:rsidP="00EA120D">
      <w:pPr>
        <w:pStyle w:val="Prrafodelista"/>
        <w:numPr>
          <w:ilvl w:val="0"/>
          <w:numId w:val="5"/>
        </w:numPr>
        <w:jc w:val="both"/>
        <w:rPr>
          <w:highlight w:val="yellow"/>
          <w:lang w:val="es-ES"/>
        </w:rPr>
      </w:pPr>
      <w:r w:rsidRPr="000B463F">
        <w:rPr>
          <w:highlight w:val="yellow"/>
          <w:lang w:val="es-ES"/>
        </w:rPr>
        <w:t>POST: Permite crear un nuevo recurso en el servidor(escritura)</w:t>
      </w:r>
    </w:p>
    <w:p w14:paraId="4A634081" w14:textId="65C2A4D5" w:rsidR="00372AF4" w:rsidRPr="000B463F" w:rsidRDefault="00372AF4" w:rsidP="00EA120D">
      <w:pPr>
        <w:pStyle w:val="Prrafodelista"/>
        <w:numPr>
          <w:ilvl w:val="0"/>
          <w:numId w:val="5"/>
        </w:numPr>
        <w:jc w:val="both"/>
        <w:rPr>
          <w:highlight w:val="yellow"/>
          <w:lang w:val="es-ES"/>
        </w:rPr>
      </w:pPr>
      <w:r w:rsidRPr="000B463F">
        <w:rPr>
          <w:highlight w:val="yellow"/>
          <w:lang w:val="es-ES"/>
        </w:rPr>
        <w:t>PUT: Permite reemplazar un recurso existente en su totalidad (actualización total)</w:t>
      </w:r>
    </w:p>
    <w:p w14:paraId="3D3BAFD0" w14:textId="4B45872C" w:rsidR="00372AF4" w:rsidRPr="000B463F" w:rsidRDefault="004C7FC5" w:rsidP="00EA120D">
      <w:pPr>
        <w:pStyle w:val="Prrafodelista"/>
        <w:numPr>
          <w:ilvl w:val="0"/>
          <w:numId w:val="5"/>
        </w:numPr>
        <w:jc w:val="both"/>
        <w:rPr>
          <w:highlight w:val="yellow"/>
          <w:lang w:val="es-ES"/>
        </w:rPr>
      </w:pPr>
      <w:r w:rsidRPr="000B463F">
        <w:rPr>
          <w:highlight w:val="yellow"/>
          <w:lang w:val="es-ES"/>
        </w:rPr>
        <w:t xml:space="preserve">PATCH: Permite realizar actualizaciones parciales a un </w:t>
      </w:r>
      <w:r w:rsidR="007420AB" w:rsidRPr="000B463F">
        <w:rPr>
          <w:highlight w:val="yellow"/>
          <w:lang w:val="es-ES"/>
        </w:rPr>
        <w:t>recurso (</w:t>
      </w:r>
      <w:r w:rsidR="008B51B9" w:rsidRPr="000B463F">
        <w:rPr>
          <w:highlight w:val="yellow"/>
          <w:lang w:val="es-ES"/>
        </w:rPr>
        <w:t>actualización parcial)</w:t>
      </w:r>
    </w:p>
    <w:p w14:paraId="313B6106" w14:textId="4EC506DB" w:rsidR="008B51B9" w:rsidRPr="000B463F" w:rsidRDefault="008B51B9" w:rsidP="00EA120D">
      <w:pPr>
        <w:pStyle w:val="Prrafodelista"/>
        <w:numPr>
          <w:ilvl w:val="0"/>
          <w:numId w:val="5"/>
        </w:numPr>
        <w:jc w:val="both"/>
        <w:rPr>
          <w:highlight w:val="yellow"/>
          <w:lang w:val="es-ES"/>
        </w:rPr>
      </w:pPr>
      <w:r w:rsidRPr="000B463F">
        <w:rPr>
          <w:highlight w:val="yellow"/>
          <w:lang w:val="es-ES"/>
        </w:rPr>
        <w:t>DELETE: Permite eliminar recursos específicos(borrado)</w:t>
      </w:r>
    </w:p>
    <w:p w14:paraId="6358634F" w14:textId="35FF1963" w:rsidR="005D544F" w:rsidRDefault="007420AB" w:rsidP="00EA120D">
      <w:pPr>
        <w:pStyle w:val="Prrafodelista"/>
        <w:numPr>
          <w:ilvl w:val="0"/>
          <w:numId w:val="3"/>
        </w:numPr>
        <w:jc w:val="both"/>
        <w:rPr>
          <w:b/>
          <w:bCs/>
          <w:i/>
          <w:iCs/>
          <w:lang w:val="es-ES"/>
        </w:rPr>
      </w:pPr>
      <w:r w:rsidRPr="007420AB">
        <w:rPr>
          <w:b/>
          <w:bCs/>
          <w:i/>
          <w:iCs/>
          <w:lang w:val="es-ES"/>
        </w:rPr>
        <w:t>¿Qué es CORS (Cross-Origin Resource Sharing) y cómo se configura en una API REST?</w:t>
      </w:r>
    </w:p>
    <w:p w14:paraId="640138AB" w14:textId="5B8D1AED" w:rsidR="007420AB" w:rsidRPr="000B463F" w:rsidRDefault="007420AB" w:rsidP="00EA120D">
      <w:pPr>
        <w:pStyle w:val="Prrafodelista"/>
        <w:ind w:left="1080"/>
        <w:jc w:val="both"/>
        <w:rPr>
          <w:highlight w:val="yellow"/>
          <w:lang w:val="es-ES"/>
        </w:rPr>
      </w:pPr>
      <w:r>
        <w:rPr>
          <w:b/>
          <w:bCs/>
          <w:i/>
          <w:iCs/>
          <w:lang w:val="es-ES"/>
        </w:rPr>
        <w:t xml:space="preserve">Rpta: </w:t>
      </w:r>
      <w:r w:rsidRPr="000B463F">
        <w:rPr>
          <w:highlight w:val="yellow"/>
          <w:lang w:val="es-ES"/>
        </w:rPr>
        <w:t>Es un mecanismo de seguridad implementado por los navegadores web que restringe o permite el acceso a los recursos de una API cuando la petición proviene de un dominio, protocolo o puerto diferente (origen cruzado)</w:t>
      </w:r>
      <w:r w:rsidR="004B6B2A" w:rsidRPr="000B463F">
        <w:rPr>
          <w:highlight w:val="yellow"/>
          <w:lang w:val="es-ES"/>
        </w:rPr>
        <w:t xml:space="preserve"> al servidor, evitando ataques de tipo </w:t>
      </w:r>
      <w:r w:rsidR="00F25B41" w:rsidRPr="000B463F">
        <w:rPr>
          <w:highlight w:val="yellow"/>
          <w:lang w:val="es-ES"/>
        </w:rPr>
        <w:t>CRSF (</w:t>
      </w:r>
      <w:r w:rsidR="004B6B2A" w:rsidRPr="000B463F">
        <w:rPr>
          <w:highlight w:val="yellow"/>
          <w:lang w:val="es-ES"/>
        </w:rPr>
        <w:t>Cross-Site Request Forgery)</w:t>
      </w:r>
      <w:r w:rsidR="00F048E6" w:rsidRPr="000B463F">
        <w:rPr>
          <w:highlight w:val="yellow"/>
          <w:lang w:val="es-ES"/>
        </w:rPr>
        <w:t>.</w:t>
      </w:r>
    </w:p>
    <w:p w14:paraId="2068FAE2" w14:textId="261AF2A7" w:rsidR="00F048E6" w:rsidRPr="00F048E6" w:rsidRDefault="00F048E6" w:rsidP="00EA120D">
      <w:pPr>
        <w:pStyle w:val="Prrafodelista"/>
        <w:ind w:left="1080"/>
        <w:jc w:val="both"/>
        <w:rPr>
          <w:lang w:val="es-ES"/>
        </w:rPr>
      </w:pPr>
      <w:r w:rsidRPr="000B463F">
        <w:rPr>
          <w:highlight w:val="yellow"/>
          <w:lang w:val="es-ES"/>
        </w:rPr>
        <w:t xml:space="preserve">Para configurar CORS en </w:t>
      </w:r>
      <w:r w:rsidR="0044281F" w:rsidRPr="000B463F">
        <w:rPr>
          <w:highlight w:val="yellow"/>
          <w:lang w:val="es-ES"/>
        </w:rPr>
        <w:t>un api</w:t>
      </w:r>
      <w:r w:rsidRPr="000B463F">
        <w:rPr>
          <w:highlight w:val="yellow"/>
          <w:lang w:val="es-ES"/>
        </w:rPr>
        <w:t xml:space="preserve"> en .NET, se utilizan un middleware en el cual se utilizan 3 </w:t>
      </w:r>
      <w:r w:rsidR="0044281F" w:rsidRPr="000B463F">
        <w:rPr>
          <w:highlight w:val="yellow"/>
          <w:lang w:val="es-ES"/>
        </w:rPr>
        <w:t>métodos</w:t>
      </w:r>
      <w:r w:rsidRPr="000B463F">
        <w:rPr>
          <w:highlight w:val="yellow"/>
          <w:lang w:val="es-ES"/>
        </w:rPr>
        <w:t>: Origins, Methods, Headers.</w:t>
      </w:r>
      <w:r w:rsidR="0044281F" w:rsidRPr="000B463F">
        <w:rPr>
          <w:highlight w:val="yellow"/>
          <w:lang w:val="es-ES"/>
        </w:rPr>
        <w:t xml:space="preserve"> En origins se agregan los dominios permitidos</w:t>
      </w:r>
      <w:r w:rsidR="00D52ECF" w:rsidRPr="000B463F">
        <w:rPr>
          <w:highlight w:val="yellow"/>
          <w:lang w:val="es-ES"/>
        </w:rPr>
        <w:t>, en methods se colocan los métodos http permitidos, y en headers se colocan las cabeceras que el cliente tiene permitido enviar.</w:t>
      </w:r>
    </w:p>
    <w:p w14:paraId="6C1B437C" w14:textId="77777777" w:rsidR="005454C4" w:rsidRPr="005454C4" w:rsidRDefault="005454C4" w:rsidP="00EA120D">
      <w:pPr>
        <w:pStyle w:val="Prrafodelista"/>
        <w:ind w:left="1080"/>
        <w:jc w:val="both"/>
        <w:rPr>
          <w:lang w:val="es-ES"/>
        </w:rPr>
      </w:pPr>
    </w:p>
    <w:p w14:paraId="43F2BD53" w14:textId="1DD93EA3" w:rsidR="005D544F" w:rsidRDefault="00F701BF" w:rsidP="00EA120D">
      <w:pPr>
        <w:pStyle w:val="Prrafodelista"/>
        <w:numPr>
          <w:ilvl w:val="1"/>
          <w:numId w:val="2"/>
        </w:numPr>
        <w:jc w:val="both"/>
        <w:rPr>
          <w:b/>
          <w:bCs/>
          <w:lang w:val="es-ES"/>
        </w:rPr>
      </w:pPr>
      <w:r w:rsidRPr="00F701BF">
        <w:rPr>
          <w:b/>
          <w:bCs/>
          <w:lang w:val="es-ES"/>
        </w:rPr>
        <w:t>Arquitectura y Patrones (Conceptos):</w:t>
      </w:r>
    </w:p>
    <w:p w14:paraId="03D66DEF" w14:textId="77777777" w:rsidR="00F701BF" w:rsidRDefault="00F701BF" w:rsidP="00EA120D">
      <w:pPr>
        <w:pStyle w:val="Prrafodelista"/>
        <w:numPr>
          <w:ilvl w:val="0"/>
          <w:numId w:val="3"/>
        </w:numPr>
        <w:jc w:val="both"/>
        <w:rPr>
          <w:lang w:val="es-ES"/>
        </w:rPr>
      </w:pPr>
      <w:r w:rsidRPr="00F701BF">
        <w:rPr>
          <w:lang w:val="es-ES"/>
        </w:rPr>
        <w:t>Diferencias entre una arquitectura monolítica y una arquitectura de microservicios. Ejemplos</w:t>
      </w:r>
    </w:p>
    <w:p w14:paraId="7A64EC9E" w14:textId="01ABBA45" w:rsidR="00F701BF" w:rsidRDefault="00F701BF" w:rsidP="00EA120D">
      <w:pPr>
        <w:pStyle w:val="Prrafodelista"/>
        <w:ind w:left="1080"/>
        <w:jc w:val="both"/>
        <w:rPr>
          <w:b/>
          <w:bCs/>
          <w:lang w:val="es-ES"/>
        </w:rPr>
      </w:pPr>
      <w:r w:rsidRPr="00F701BF">
        <w:rPr>
          <w:b/>
          <w:bCs/>
          <w:lang w:val="es-ES"/>
        </w:rPr>
        <w:t>Rpta:</w:t>
      </w:r>
    </w:p>
    <w:p w14:paraId="3BC47670" w14:textId="58FDF3C4" w:rsidR="00F701BF" w:rsidRDefault="00F701BF" w:rsidP="00EA120D">
      <w:pPr>
        <w:pStyle w:val="Prrafodelista"/>
        <w:ind w:left="1080"/>
        <w:jc w:val="both"/>
        <w:rPr>
          <w:lang w:val="es-ES"/>
        </w:rPr>
      </w:pPr>
      <w:r w:rsidRPr="00F701BF">
        <w:rPr>
          <w:lang w:val="es-ES"/>
        </w:rPr>
        <w:t>Diferencias principales</w:t>
      </w:r>
    </w:p>
    <w:p w14:paraId="6B4082A4" w14:textId="54E505E5" w:rsidR="00F701BF" w:rsidRPr="000B463F" w:rsidRDefault="00F701BF" w:rsidP="00EA120D">
      <w:pPr>
        <w:pStyle w:val="Prrafodelista"/>
        <w:numPr>
          <w:ilvl w:val="0"/>
          <w:numId w:val="6"/>
        </w:numPr>
        <w:jc w:val="both"/>
        <w:rPr>
          <w:highlight w:val="yellow"/>
          <w:lang w:val="es-ES"/>
        </w:rPr>
      </w:pPr>
      <w:r w:rsidRPr="000B463F">
        <w:rPr>
          <w:highlight w:val="yellow"/>
          <w:lang w:val="es-ES"/>
        </w:rPr>
        <w:t>Despliegue: Monolítica (UNICA), Microservicios (INDEPENDIENTE)</w:t>
      </w:r>
    </w:p>
    <w:p w14:paraId="561990BF" w14:textId="51A0998E" w:rsidR="00F701BF" w:rsidRPr="000B463F" w:rsidRDefault="00F701BF" w:rsidP="00EA120D">
      <w:pPr>
        <w:pStyle w:val="Prrafodelista"/>
        <w:numPr>
          <w:ilvl w:val="0"/>
          <w:numId w:val="6"/>
        </w:numPr>
        <w:jc w:val="both"/>
        <w:rPr>
          <w:highlight w:val="yellow"/>
          <w:lang w:val="es-ES"/>
        </w:rPr>
      </w:pPr>
      <w:r w:rsidRPr="000B463F">
        <w:rPr>
          <w:highlight w:val="yellow"/>
          <w:lang w:val="es-ES"/>
        </w:rPr>
        <w:t>Escalabilidad: Monolítica (COMPLETA), Microservicios (POR SERVICIO)</w:t>
      </w:r>
    </w:p>
    <w:p w14:paraId="363EE441" w14:textId="4B7CBA0F" w:rsidR="00F701BF" w:rsidRPr="000B463F" w:rsidRDefault="00F701BF" w:rsidP="00EA120D">
      <w:pPr>
        <w:pStyle w:val="Prrafodelista"/>
        <w:numPr>
          <w:ilvl w:val="0"/>
          <w:numId w:val="6"/>
        </w:numPr>
        <w:jc w:val="both"/>
        <w:rPr>
          <w:highlight w:val="yellow"/>
          <w:lang w:val="es-ES"/>
        </w:rPr>
      </w:pPr>
      <w:r w:rsidRPr="000B463F">
        <w:rPr>
          <w:highlight w:val="yellow"/>
          <w:lang w:val="es-ES"/>
        </w:rPr>
        <w:t>Acoplamiento: Monolítica (ALTO), Microservicios (BAJO)</w:t>
      </w:r>
    </w:p>
    <w:p w14:paraId="56F5E79D" w14:textId="4EB48F55" w:rsidR="00F701BF" w:rsidRPr="000B463F" w:rsidRDefault="00A54D9A" w:rsidP="00EA120D">
      <w:pPr>
        <w:pStyle w:val="Prrafodelista"/>
        <w:numPr>
          <w:ilvl w:val="0"/>
          <w:numId w:val="6"/>
        </w:numPr>
        <w:jc w:val="both"/>
        <w:rPr>
          <w:highlight w:val="yellow"/>
          <w:lang w:val="es-ES"/>
        </w:rPr>
      </w:pPr>
      <w:r w:rsidRPr="000B463F">
        <w:rPr>
          <w:highlight w:val="yellow"/>
          <w:lang w:val="es-ES"/>
        </w:rPr>
        <w:t>Mantenimiento: Monolítica (COMPLEJO AL CRECER), Microservicios (MAS MODULAR).</w:t>
      </w:r>
    </w:p>
    <w:p w14:paraId="61B4B78D" w14:textId="77BE0E3A" w:rsidR="00A54D9A" w:rsidRPr="000B463F" w:rsidRDefault="00A54D9A" w:rsidP="00EA120D">
      <w:pPr>
        <w:pStyle w:val="Prrafodelista"/>
        <w:numPr>
          <w:ilvl w:val="0"/>
          <w:numId w:val="6"/>
        </w:numPr>
        <w:jc w:val="both"/>
        <w:rPr>
          <w:highlight w:val="yellow"/>
          <w:lang w:val="es-ES"/>
        </w:rPr>
      </w:pPr>
      <w:r w:rsidRPr="000B463F">
        <w:rPr>
          <w:highlight w:val="yellow"/>
          <w:lang w:val="es-ES"/>
        </w:rPr>
        <w:t xml:space="preserve">Fallos: </w:t>
      </w:r>
      <w:r w:rsidR="00D168F9" w:rsidRPr="000B463F">
        <w:rPr>
          <w:highlight w:val="yellow"/>
          <w:lang w:val="es-ES"/>
        </w:rPr>
        <w:t>Monolítica (</w:t>
      </w:r>
      <w:r w:rsidR="00D52F9F" w:rsidRPr="000B463F">
        <w:rPr>
          <w:highlight w:val="yellow"/>
          <w:lang w:val="es-ES"/>
        </w:rPr>
        <w:t xml:space="preserve">AFECTAN TODO EL SISTEMA), </w:t>
      </w:r>
      <w:r w:rsidR="00D168F9" w:rsidRPr="000B463F">
        <w:rPr>
          <w:highlight w:val="yellow"/>
          <w:lang w:val="es-ES"/>
        </w:rPr>
        <w:t>Microservicios (</w:t>
      </w:r>
      <w:r w:rsidR="00D52F9F" w:rsidRPr="000B463F">
        <w:rPr>
          <w:highlight w:val="yellow"/>
          <w:lang w:val="es-ES"/>
        </w:rPr>
        <w:t>AISLADOS).</w:t>
      </w:r>
    </w:p>
    <w:p w14:paraId="2D325C5D" w14:textId="73A3A54F" w:rsidR="00D52F9F" w:rsidRPr="000B463F" w:rsidRDefault="00D52F9F" w:rsidP="00EA120D">
      <w:pPr>
        <w:pStyle w:val="Prrafodelista"/>
        <w:numPr>
          <w:ilvl w:val="0"/>
          <w:numId w:val="6"/>
        </w:numPr>
        <w:jc w:val="both"/>
        <w:rPr>
          <w:highlight w:val="yellow"/>
          <w:lang w:val="es-ES"/>
        </w:rPr>
      </w:pPr>
      <w:r w:rsidRPr="000B463F">
        <w:rPr>
          <w:highlight w:val="yellow"/>
          <w:lang w:val="es-ES"/>
        </w:rPr>
        <w:t xml:space="preserve">Infraestructura: </w:t>
      </w:r>
      <w:r w:rsidR="00D168F9" w:rsidRPr="000B463F">
        <w:rPr>
          <w:highlight w:val="yellow"/>
          <w:lang w:val="es-ES"/>
        </w:rPr>
        <w:t>Monolítica (</w:t>
      </w:r>
      <w:r w:rsidRPr="000B463F">
        <w:rPr>
          <w:highlight w:val="yellow"/>
          <w:lang w:val="es-ES"/>
        </w:rPr>
        <w:t xml:space="preserve">SIMPLE), </w:t>
      </w:r>
      <w:r w:rsidR="00D168F9" w:rsidRPr="000B463F">
        <w:rPr>
          <w:highlight w:val="yellow"/>
          <w:lang w:val="es-ES"/>
        </w:rPr>
        <w:t>Microservicios (</w:t>
      </w:r>
      <w:r w:rsidRPr="000B463F">
        <w:rPr>
          <w:highlight w:val="yellow"/>
          <w:lang w:val="es-ES"/>
        </w:rPr>
        <w:t>MAS COMPLEJA)</w:t>
      </w:r>
    </w:p>
    <w:p w14:paraId="0389C998" w14:textId="72DDE24F" w:rsidR="00F701BF" w:rsidRDefault="003764F9" w:rsidP="00EA120D">
      <w:pPr>
        <w:pStyle w:val="Prrafodelista"/>
        <w:numPr>
          <w:ilvl w:val="0"/>
          <w:numId w:val="3"/>
        </w:numPr>
        <w:jc w:val="both"/>
        <w:rPr>
          <w:lang w:val="es-ES"/>
        </w:rPr>
      </w:pPr>
      <w:r w:rsidRPr="003764F9">
        <w:rPr>
          <w:lang w:val="es-ES"/>
        </w:rPr>
        <w:lastRenderedPageBreak/>
        <w:t>Gráfica un diagrama de arquitectura considerando el uso de dockers, microservicios, APIS,</w:t>
      </w:r>
      <w:r>
        <w:rPr>
          <w:lang w:val="es-ES"/>
        </w:rPr>
        <w:t xml:space="preserve"> </w:t>
      </w:r>
      <w:r w:rsidRPr="003764F9">
        <w:rPr>
          <w:lang w:val="es-ES"/>
        </w:rPr>
        <w:t>Integraciones, Controlador, base de datos, monitoring, etc. para un proyecto web</w:t>
      </w:r>
      <w:r>
        <w:rPr>
          <w:lang w:val="es-ES"/>
        </w:rPr>
        <w:t>.</w:t>
      </w:r>
    </w:p>
    <w:p w14:paraId="72EBECC3" w14:textId="79B5A116" w:rsidR="003764F9" w:rsidRDefault="003764F9" w:rsidP="00EA120D">
      <w:pPr>
        <w:pStyle w:val="NormalWeb"/>
        <w:ind w:left="-1134"/>
        <w:jc w:val="both"/>
      </w:pPr>
      <w:r>
        <w:rPr>
          <w:noProof/>
        </w:rPr>
        <w:drawing>
          <wp:inline distT="0" distB="0" distL="0" distR="0" wp14:anchorId="1DFC4B92" wp14:editId="7C683738">
            <wp:extent cx="6877050" cy="4584431"/>
            <wp:effectExtent l="0" t="0" r="0" b="6985"/>
            <wp:docPr id="2069917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9114" cy="4605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168D0" w14:textId="6920ECA4" w:rsidR="003764F9" w:rsidRDefault="00E4673F" w:rsidP="00EA120D">
      <w:pPr>
        <w:pStyle w:val="NormalWeb"/>
        <w:numPr>
          <w:ilvl w:val="0"/>
          <w:numId w:val="3"/>
        </w:numPr>
        <w:jc w:val="both"/>
        <w:rPr>
          <w:rFonts w:asciiTheme="minorHAnsi" w:eastAsiaTheme="minorHAnsi" w:hAnsiTheme="minorHAnsi" w:cstheme="minorBidi"/>
          <w:kern w:val="2"/>
          <w:sz w:val="22"/>
          <w:szCs w:val="22"/>
          <w:lang w:val="es-ES" w:eastAsia="en-US"/>
          <w14:ligatures w14:val="standardContextual"/>
        </w:rPr>
      </w:pPr>
      <w:r w:rsidRPr="00E4673F">
        <w:rPr>
          <w:rFonts w:asciiTheme="minorHAnsi" w:eastAsiaTheme="minorHAnsi" w:hAnsiTheme="minorHAnsi" w:cstheme="minorBidi"/>
          <w:kern w:val="2"/>
          <w:sz w:val="22"/>
          <w:szCs w:val="22"/>
          <w:lang w:val="es-ES" w:eastAsia="en-US"/>
          <w14:ligatures w14:val="standardContextual"/>
        </w:rPr>
        <w:t>Explica qué es el patrón Backend for Frontend (BFF), incluyendo su propósito y diferencias con una API tradicional monolítica. Describe cómo lo implementarías en un software de ventas que soporta múltiples interfaces.</w:t>
      </w:r>
    </w:p>
    <w:p w14:paraId="24EACC31" w14:textId="27ADE7E3" w:rsidR="005B10CA" w:rsidRDefault="005B10CA" w:rsidP="00EA120D">
      <w:pPr>
        <w:pStyle w:val="NormalWeb"/>
        <w:ind w:left="1080"/>
        <w:jc w:val="both"/>
        <w:rPr>
          <w:rFonts w:asciiTheme="minorHAnsi" w:eastAsiaTheme="minorHAnsi" w:hAnsiTheme="minorHAnsi" w:cstheme="minorBidi"/>
          <w:kern w:val="2"/>
          <w:sz w:val="22"/>
          <w:szCs w:val="22"/>
          <w:lang w:val="es-ES" w:eastAsia="en-US"/>
          <w14:ligatures w14:val="standardContextual"/>
        </w:rPr>
      </w:pPr>
      <w:r w:rsidRPr="005B10CA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val="es-ES" w:eastAsia="en-US"/>
          <w14:ligatures w14:val="standardContextual"/>
        </w:rPr>
        <w:t>Rpta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val="es-ES" w:eastAsia="en-US"/>
          <w14:ligatures w14:val="standardContextual"/>
        </w:rPr>
        <w:t xml:space="preserve">: </w:t>
      </w:r>
      <w:r w:rsidR="00EC21AB" w:rsidRPr="000B463F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 xml:space="preserve">BFF es una variante del patrón API Gateway en el que se crean backends </w:t>
      </w:r>
      <w:r w:rsidR="00501CAF" w:rsidRPr="000B463F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>específicos</w:t>
      </w:r>
      <w:r w:rsidR="00EC21AB" w:rsidRPr="000B463F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 xml:space="preserve"> y optimizados para cada tipo de interfaz de usuario</w:t>
      </w:r>
      <w:r w:rsidR="00501CAF" w:rsidRPr="000B463F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 xml:space="preserve">. Tiene como propósito principal actuar como una capa intermedia que adapta los datos y rendimiento a las necesidades tecnológicas y de diseño, evitando que el frontend tenga que comunicarse con </w:t>
      </w:r>
      <w:r w:rsidR="00975251" w:rsidRPr="000B463F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>múltiples</w:t>
      </w:r>
      <w:r w:rsidR="00501CAF" w:rsidRPr="000B463F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 xml:space="preserve"> microservicios o procesar payloads innecesariamente grandes</w:t>
      </w:r>
      <w:r w:rsidR="00310454" w:rsidRPr="000B463F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>.</w:t>
      </w:r>
    </w:p>
    <w:p w14:paraId="3CA020B3" w14:textId="1C3552F8" w:rsidR="00F47141" w:rsidRDefault="00F47141" w:rsidP="00EA120D">
      <w:pPr>
        <w:pStyle w:val="NormalWeb"/>
        <w:ind w:left="1080"/>
        <w:jc w:val="both"/>
        <w:rPr>
          <w:rFonts w:asciiTheme="minorHAnsi" w:eastAsiaTheme="minorHAnsi" w:hAnsiTheme="minorHAnsi" w:cstheme="minorBidi"/>
          <w:kern w:val="2"/>
          <w:sz w:val="22"/>
          <w:szCs w:val="22"/>
          <w:lang w:val="es-ES"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val="es-ES" w:eastAsia="en-US"/>
          <w14:ligatures w14:val="standardContextual"/>
        </w:rPr>
        <w:t>Diferencias con una API Tradicional Monolítica</w:t>
      </w:r>
      <w:r w:rsidR="00BE35C2">
        <w:rPr>
          <w:rFonts w:asciiTheme="minorHAnsi" w:eastAsiaTheme="minorHAnsi" w:hAnsiTheme="minorHAnsi" w:cstheme="minorBidi"/>
          <w:kern w:val="2"/>
          <w:sz w:val="22"/>
          <w:szCs w:val="22"/>
          <w:lang w:val="es-ES" w:eastAsia="en-US"/>
          <w14:ligatures w14:val="standardContextual"/>
        </w:rPr>
        <w:t>:</w:t>
      </w:r>
    </w:p>
    <w:p w14:paraId="13DFE470" w14:textId="5C74EB70" w:rsidR="00BE35C2" w:rsidRPr="000B463F" w:rsidRDefault="00BE35C2" w:rsidP="00EA120D">
      <w:pPr>
        <w:pStyle w:val="NormalWeb"/>
        <w:numPr>
          <w:ilvl w:val="0"/>
          <w:numId w:val="6"/>
        </w:numPr>
        <w:jc w:val="both"/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</w:pPr>
      <w:r w:rsidRPr="000B463F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 xml:space="preserve">Acoplamiento: </w:t>
      </w:r>
      <w:r w:rsidR="00313EF8" w:rsidRPr="000B463F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 xml:space="preserve">API Tradicional </w:t>
      </w:r>
      <w:r w:rsidR="00C40CA3" w:rsidRPr="000B463F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>Monolítica (</w:t>
      </w:r>
      <w:r w:rsidR="00313EF8" w:rsidRPr="000B463F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 xml:space="preserve">expone todos los datos para todos los clientes (Web,Mobile)), </w:t>
      </w:r>
      <w:r w:rsidR="00C40CA3" w:rsidRPr="000B463F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>BFF (</w:t>
      </w:r>
      <w:r w:rsidR="00313EF8" w:rsidRPr="000B463F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>cada frontend tiene su propio backend dedicado y desacoplado de los demás)</w:t>
      </w:r>
      <w:r w:rsidR="00C40CA3" w:rsidRPr="000B463F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>.</w:t>
      </w:r>
    </w:p>
    <w:p w14:paraId="3E2605C4" w14:textId="5D9EAA7B" w:rsidR="00C40CA3" w:rsidRPr="000B463F" w:rsidRDefault="00C40CA3" w:rsidP="00EA120D">
      <w:pPr>
        <w:pStyle w:val="NormalWeb"/>
        <w:numPr>
          <w:ilvl w:val="0"/>
          <w:numId w:val="6"/>
        </w:numPr>
        <w:jc w:val="both"/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</w:pPr>
      <w:r w:rsidRPr="000B463F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 xml:space="preserve">Payload(Datos): API Tradicional </w:t>
      </w:r>
      <w:r w:rsidR="003F3D70" w:rsidRPr="000B463F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>Monolítica (</w:t>
      </w:r>
      <w:r w:rsidRPr="000B463F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>generalmente existe sobreconsultas(over-fetching) para satisfacer a múltiples pantallas)</w:t>
      </w:r>
      <w:r w:rsidR="00E0236E" w:rsidRPr="000B463F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 xml:space="preserve">, </w:t>
      </w:r>
      <w:r w:rsidR="003F3D70" w:rsidRPr="000B463F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>BFF (</w:t>
      </w:r>
      <w:r w:rsidR="00E0236E" w:rsidRPr="000B463F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>cada frontend tiene su propio backend dedicado y desacoplado de los demás)</w:t>
      </w:r>
    </w:p>
    <w:p w14:paraId="3AB21054" w14:textId="66B17D9A" w:rsidR="003F3D70" w:rsidRPr="000B463F" w:rsidRDefault="003F3D70" w:rsidP="00EA120D">
      <w:pPr>
        <w:pStyle w:val="NormalWeb"/>
        <w:numPr>
          <w:ilvl w:val="0"/>
          <w:numId w:val="6"/>
        </w:numPr>
        <w:jc w:val="both"/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</w:pPr>
      <w:r w:rsidRPr="000B463F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lastRenderedPageBreak/>
        <w:t xml:space="preserve">Evolución: API Tradicional Monolítica (Cambiar un endpoint puede romper la compatibilidad de múltiples clientes), </w:t>
      </w:r>
      <w:r w:rsidR="00364D41" w:rsidRPr="000B463F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>BFF (</w:t>
      </w:r>
      <w:r w:rsidRPr="000B463F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>permite iterar y desplegar cambios en la APP Movil sin afectar al cliente Web)</w:t>
      </w:r>
    </w:p>
    <w:p w14:paraId="4EC571DC" w14:textId="5222EB1D" w:rsidR="00364D41" w:rsidRDefault="0048227D" w:rsidP="00EA120D">
      <w:pPr>
        <w:pStyle w:val="NormalWeb"/>
        <w:ind w:left="1080"/>
        <w:jc w:val="both"/>
        <w:rPr>
          <w:rFonts w:asciiTheme="minorHAnsi" w:eastAsiaTheme="minorHAnsi" w:hAnsiTheme="minorHAnsi" w:cstheme="minorBidi"/>
          <w:kern w:val="2"/>
          <w:sz w:val="22"/>
          <w:szCs w:val="22"/>
          <w:lang w:val="es-ES"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val="es-ES" w:eastAsia="en-US"/>
          <w14:ligatures w14:val="standardContextual"/>
        </w:rPr>
        <w:t>Implementación en un Software de Ventas:</w:t>
      </w:r>
    </w:p>
    <w:p w14:paraId="0E3949A9" w14:textId="0E4FF729" w:rsidR="00F47141" w:rsidRPr="000B463F" w:rsidRDefault="0048227D" w:rsidP="00EA120D">
      <w:pPr>
        <w:pStyle w:val="NormalWeb"/>
        <w:numPr>
          <w:ilvl w:val="0"/>
          <w:numId w:val="6"/>
        </w:numPr>
        <w:jc w:val="both"/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</w:pPr>
      <w:r w:rsidRPr="000B463F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>Capa de Clientes (Fronted): Cada interfaz se comunica únicamente con su BFF asignado mediante HTTP/REST.</w:t>
      </w:r>
    </w:p>
    <w:p w14:paraId="768F811C" w14:textId="7744A55C" w:rsidR="0048227D" w:rsidRPr="000B463F" w:rsidRDefault="00E6264B" w:rsidP="00EA120D">
      <w:pPr>
        <w:pStyle w:val="NormalWeb"/>
        <w:numPr>
          <w:ilvl w:val="0"/>
          <w:numId w:val="6"/>
        </w:numPr>
        <w:jc w:val="both"/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</w:pPr>
      <w:r w:rsidRPr="000B463F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>Capa BFF(Intermedia): Se despliegan 3 servicios independientes</w:t>
      </w:r>
    </w:p>
    <w:p w14:paraId="5C4F73BB" w14:textId="6C411C7F" w:rsidR="00E6264B" w:rsidRPr="000B463F" w:rsidRDefault="00E6264B" w:rsidP="00EA120D">
      <w:pPr>
        <w:pStyle w:val="NormalWeb"/>
        <w:numPr>
          <w:ilvl w:val="1"/>
          <w:numId w:val="6"/>
        </w:numPr>
        <w:jc w:val="both"/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</w:pPr>
      <w:r w:rsidRPr="000B463F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>BFF Web (Admin): Optimizado para conexiones estables y pantallas grandes. Puede manejar payloads detallados, reportes gráficos pesados y paginaciones largas.</w:t>
      </w:r>
    </w:p>
    <w:p w14:paraId="26EF3672" w14:textId="12D56A8E" w:rsidR="00E6264B" w:rsidRPr="000B463F" w:rsidRDefault="00E6264B" w:rsidP="00EA120D">
      <w:pPr>
        <w:pStyle w:val="NormalWeb"/>
        <w:numPr>
          <w:ilvl w:val="1"/>
          <w:numId w:val="6"/>
        </w:numPr>
        <w:jc w:val="both"/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</w:pPr>
      <w:r w:rsidRPr="000B463F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 xml:space="preserve">BFF </w:t>
      </w:r>
      <w:r w:rsidR="00EF79A5" w:rsidRPr="000B463F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>Movil (</w:t>
      </w:r>
      <w:r w:rsidRPr="000B463F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>Vendedores): Diseñado para conexiones móviles/3G inestables. Realiza agregación de datos, reduciendo el tamaño del JSON y manejo de caché agresiva</w:t>
      </w:r>
      <w:r w:rsidR="00EF79A5" w:rsidRPr="000B463F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>.</w:t>
      </w:r>
    </w:p>
    <w:p w14:paraId="7295284C" w14:textId="013390B1" w:rsidR="00EF79A5" w:rsidRPr="000B463F" w:rsidRDefault="00EF79A5" w:rsidP="00EA120D">
      <w:pPr>
        <w:pStyle w:val="NormalWeb"/>
        <w:numPr>
          <w:ilvl w:val="1"/>
          <w:numId w:val="6"/>
        </w:numPr>
        <w:jc w:val="both"/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</w:pPr>
      <w:r w:rsidRPr="000B463F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>BFF Kiosco / POS: Diseñado para baja latencia en hardware dedicado. Prioriza operaciones rápidas como el escaneo de código de barra y emisión de tickets.</w:t>
      </w:r>
    </w:p>
    <w:p w14:paraId="7856BFC5" w14:textId="63BD34E3" w:rsidR="00A0528A" w:rsidRPr="000B463F" w:rsidRDefault="00A0528A" w:rsidP="00EA120D">
      <w:pPr>
        <w:pStyle w:val="NormalWeb"/>
        <w:numPr>
          <w:ilvl w:val="0"/>
          <w:numId w:val="6"/>
        </w:numPr>
        <w:jc w:val="both"/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</w:pPr>
      <w:r w:rsidRPr="000B463F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 xml:space="preserve">Capa de Servicios / Persistencia (Backend): Los </w:t>
      </w:r>
      <w:r w:rsidR="00A55831" w:rsidRPr="000B463F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>BFFs validan</w:t>
      </w:r>
      <w:r w:rsidRPr="000B463F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 xml:space="preserve"> la autenticación (JWT ó tokens específicos) y orquestan las llamadas</w:t>
      </w:r>
      <w:r w:rsidR="00933746" w:rsidRPr="000B463F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 xml:space="preserve"> hacia </w:t>
      </w:r>
      <w:r w:rsidR="00A55831" w:rsidRPr="000B463F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>las bases</w:t>
      </w:r>
      <w:r w:rsidR="00933746" w:rsidRPr="000B463F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 xml:space="preserve"> de datos o microservicios subyacentes, aislando la complejidad del negocio de las aplicaciones cliente.</w:t>
      </w:r>
    </w:p>
    <w:p w14:paraId="523A1D40" w14:textId="612AA93B" w:rsidR="00310454" w:rsidRDefault="00A55831" w:rsidP="00EA120D">
      <w:pPr>
        <w:pStyle w:val="NormalWeb"/>
        <w:numPr>
          <w:ilvl w:val="0"/>
          <w:numId w:val="3"/>
        </w:numPr>
        <w:jc w:val="both"/>
        <w:rPr>
          <w:rFonts w:asciiTheme="minorHAnsi" w:eastAsiaTheme="minorHAnsi" w:hAnsiTheme="minorHAnsi" w:cstheme="minorBidi"/>
          <w:kern w:val="2"/>
          <w:sz w:val="22"/>
          <w:szCs w:val="22"/>
          <w:lang w:val="es-ES"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val="es-ES" w:eastAsia="en-US"/>
          <w14:ligatures w14:val="standardContextual"/>
        </w:rPr>
        <w:t>Describe qué es el patrón Domain-Drive Design (DDD), incluyendo sus conceptos claves (entidades, agregados, contextos delimitados). Explica como las aplicarías para modelar el dominio de un software de ventas</w:t>
      </w:r>
    </w:p>
    <w:p w14:paraId="62415734" w14:textId="6099B874" w:rsidR="00A042B0" w:rsidRDefault="00A042B0" w:rsidP="00EA120D">
      <w:pPr>
        <w:pStyle w:val="NormalWeb"/>
        <w:ind w:left="1080"/>
        <w:jc w:val="both"/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val="es-ES" w:eastAsia="en-US"/>
          <w14:ligatures w14:val="standardContextual"/>
        </w:rPr>
      </w:pPr>
      <w:r w:rsidRPr="00A042B0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val="es-ES" w:eastAsia="en-US"/>
          <w14:ligatures w14:val="standardContextual"/>
        </w:rPr>
        <w:t>Rpta:</w:t>
      </w:r>
    </w:p>
    <w:p w14:paraId="58A67A79" w14:textId="77777777" w:rsidR="00A35DCA" w:rsidRDefault="00A042B0" w:rsidP="00EA120D">
      <w:pPr>
        <w:pStyle w:val="NormalWeb"/>
        <w:ind w:left="1080"/>
        <w:jc w:val="both"/>
        <w:rPr>
          <w:rFonts w:asciiTheme="minorHAnsi" w:eastAsiaTheme="minorHAnsi" w:hAnsiTheme="minorHAnsi" w:cstheme="minorBidi"/>
          <w:bCs/>
          <w:kern w:val="2"/>
          <w:sz w:val="22"/>
          <w:szCs w:val="22"/>
          <w:lang w:val="es-ES" w:eastAsia="en-US"/>
          <w14:ligatures w14:val="standardContextual"/>
        </w:rPr>
      </w:pPr>
      <w:r w:rsidRPr="00BA1E4C">
        <w:rPr>
          <w:rFonts w:asciiTheme="minorHAnsi" w:eastAsiaTheme="minorHAnsi" w:hAnsiTheme="minorHAnsi" w:cstheme="minorBidi"/>
          <w:bCs/>
          <w:kern w:val="2"/>
          <w:sz w:val="22"/>
          <w:szCs w:val="22"/>
          <w:highlight w:val="yellow"/>
          <w:lang w:val="es-ES" w:eastAsia="en-US"/>
          <w14:ligatures w14:val="standardContextual"/>
        </w:rPr>
        <w:t>Es un enfoque de desarrollo de software centrado en colocar el dominio del negocio y su lógica en el núcleo del diseño. Su propósito es alinear el modelo técnico de la aplicación con las reglas y necesidades del negocio, facilitando la comunicación entre los expertos del dominio(stakeholders/negocio) y el equipo técnico mediante un vocabulario común compartido.</w:t>
      </w:r>
    </w:p>
    <w:p w14:paraId="761A422C" w14:textId="77777777" w:rsidR="00A35DCA" w:rsidRDefault="00A35DCA" w:rsidP="00EA120D">
      <w:pPr>
        <w:pStyle w:val="NormalWeb"/>
        <w:ind w:left="1080"/>
        <w:jc w:val="both"/>
        <w:rPr>
          <w:rFonts w:asciiTheme="minorHAnsi" w:eastAsiaTheme="minorHAnsi" w:hAnsiTheme="minorHAnsi" w:cstheme="minorBidi"/>
          <w:bCs/>
          <w:kern w:val="2"/>
          <w:sz w:val="22"/>
          <w:szCs w:val="22"/>
          <w:lang w:val="es-ES" w:eastAsia="en-US"/>
          <w14:ligatures w14:val="standardContextual"/>
        </w:rPr>
      </w:pPr>
      <w:r>
        <w:rPr>
          <w:rFonts w:asciiTheme="minorHAnsi" w:eastAsiaTheme="minorHAnsi" w:hAnsiTheme="minorHAnsi" w:cstheme="minorBidi"/>
          <w:bCs/>
          <w:kern w:val="2"/>
          <w:sz w:val="22"/>
          <w:szCs w:val="22"/>
          <w:lang w:val="es-ES" w:eastAsia="en-US"/>
          <w14:ligatures w14:val="standardContextual"/>
        </w:rPr>
        <w:t>Conceptos Claves de DDD:</w:t>
      </w:r>
    </w:p>
    <w:p w14:paraId="3CF62E89" w14:textId="286C3658" w:rsidR="003764F9" w:rsidRPr="00F31398" w:rsidRDefault="00A35DCA" w:rsidP="00EA120D">
      <w:pPr>
        <w:pStyle w:val="NormalWeb"/>
        <w:numPr>
          <w:ilvl w:val="0"/>
          <w:numId w:val="7"/>
        </w:numPr>
        <w:ind w:left="1080" w:firstLine="54"/>
        <w:jc w:val="both"/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</w:pPr>
      <w:r w:rsidRPr="00F31398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 xml:space="preserve">Contextos </w:t>
      </w:r>
      <w:r w:rsidR="00C70464" w:rsidRPr="00F31398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>Delimitados (</w:t>
      </w:r>
      <w:r w:rsidRPr="00F31398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 xml:space="preserve">Bounded Contexts): </w:t>
      </w:r>
      <w:r w:rsidR="00A042B0" w:rsidRPr="00F31398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 xml:space="preserve"> </w:t>
      </w:r>
      <w:r w:rsidR="00C70464" w:rsidRPr="00F31398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 xml:space="preserve">Es la frontera conceptual dentro del dominio donde un modelo particular tiene validez. Define los límites lógicos de un subsistema; dentro de ese límite, los términos del Lenguaje Ubicuo tienen un </w:t>
      </w:r>
      <w:r w:rsidR="00527531" w:rsidRPr="00F31398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>s</w:t>
      </w:r>
      <w:r w:rsidR="00C70464" w:rsidRPr="00F31398">
        <w:rPr>
          <w:rFonts w:asciiTheme="minorHAnsi" w:eastAsiaTheme="minorHAnsi" w:hAnsiTheme="minorHAnsi" w:cstheme="minorBidi"/>
          <w:kern w:val="2"/>
          <w:sz w:val="22"/>
          <w:szCs w:val="22"/>
          <w:highlight w:val="yellow"/>
          <w:lang w:val="es-ES" w:eastAsia="en-US"/>
          <w14:ligatures w14:val="standardContextual"/>
        </w:rPr>
        <w:t>ignificado único y específico.</w:t>
      </w:r>
    </w:p>
    <w:p w14:paraId="11501A33" w14:textId="4F199BFB" w:rsidR="003764F9" w:rsidRPr="00F31398" w:rsidRDefault="00C70464" w:rsidP="00EA120D">
      <w:pPr>
        <w:pStyle w:val="NormalWeb"/>
        <w:numPr>
          <w:ilvl w:val="0"/>
          <w:numId w:val="7"/>
        </w:numPr>
        <w:ind w:left="1080" w:firstLine="54"/>
        <w:jc w:val="both"/>
        <w:rPr>
          <w:rFonts w:asciiTheme="minorHAnsi" w:eastAsiaTheme="minorHAnsi" w:hAnsiTheme="minorHAnsi" w:cstheme="minorBidi"/>
          <w:bCs/>
          <w:kern w:val="2"/>
          <w:sz w:val="22"/>
          <w:szCs w:val="22"/>
          <w:highlight w:val="yellow"/>
          <w:lang w:val="es-ES" w:eastAsia="en-US"/>
          <w14:ligatures w14:val="standardContextual"/>
        </w:rPr>
      </w:pPr>
      <w:r w:rsidRPr="00F31398">
        <w:rPr>
          <w:rFonts w:asciiTheme="minorHAnsi" w:eastAsiaTheme="minorHAnsi" w:hAnsiTheme="minorHAnsi" w:cstheme="minorBidi"/>
          <w:bCs/>
          <w:kern w:val="2"/>
          <w:sz w:val="22"/>
          <w:szCs w:val="22"/>
          <w:highlight w:val="yellow"/>
          <w:lang w:val="es-ES" w:eastAsia="en-US"/>
          <w14:ligatures w14:val="standardContextual"/>
        </w:rPr>
        <w:t>Entidades (Entities): Son objetos del dominio que tienen una identidad única que persiste en el tiempo, independientemente de que sus atributos cambien.</w:t>
      </w:r>
    </w:p>
    <w:p w14:paraId="148279CA" w14:textId="4FF841B5" w:rsidR="0040039D" w:rsidRPr="00F31398" w:rsidRDefault="00C70464" w:rsidP="00EA120D">
      <w:pPr>
        <w:pStyle w:val="NormalWeb"/>
        <w:numPr>
          <w:ilvl w:val="0"/>
          <w:numId w:val="7"/>
        </w:numPr>
        <w:ind w:left="1080" w:firstLine="54"/>
        <w:jc w:val="both"/>
        <w:rPr>
          <w:rFonts w:asciiTheme="minorHAnsi" w:eastAsiaTheme="minorHAnsi" w:hAnsiTheme="minorHAnsi" w:cstheme="minorBidi"/>
          <w:bCs/>
          <w:kern w:val="2"/>
          <w:sz w:val="22"/>
          <w:szCs w:val="22"/>
          <w:highlight w:val="yellow"/>
          <w:lang w:val="es-ES" w:eastAsia="en-US"/>
          <w14:ligatures w14:val="standardContextual"/>
        </w:rPr>
      </w:pPr>
      <w:r w:rsidRPr="00F31398">
        <w:rPr>
          <w:rFonts w:asciiTheme="minorHAnsi" w:eastAsiaTheme="minorHAnsi" w:hAnsiTheme="minorHAnsi" w:cstheme="minorBidi"/>
          <w:bCs/>
          <w:kern w:val="2"/>
          <w:sz w:val="22"/>
          <w:szCs w:val="22"/>
          <w:highlight w:val="yellow"/>
          <w:lang w:val="es-ES" w:eastAsia="en-US"/>
          <w14:ligatures w14:val="standardContextual"/>
        </w:rPr>
        <w:t xml:space="preserve">Agregados (Aggregates): Es un conjunto de objetos asociados que se tratan como una unidad única para los cambios de datos. Cada agregado </w:t>
      </w:r>
      <w:r w:rsidR="00EA120D" w:rsidRPr="00F31398">
        <w:rPr>
          <w:rFonts w:asciiTheme="minorHAnsi" w:eastAsiaTheme="minorHAnsi" w:hAnsiTheme="minorHAnsi" w:cstheme="minorBidi"/>
          <w:bCs/>
          <w:kern w:val="2"/>
          <w:sz w:val="22"/>
          <w:szCs w:val="22"/>
          <w:highlight w:val="yellow"/>
          <w:lang w:val="es-ES" w:eastAsia="en-US"/>
          <w14:ligatures w14:val="standardContextual"/>
        </w:rPr>
        <w:t>tiene una</w:t>
      </w:r>
      <w:r w:rsidRPr="00F31398">
        <w:rPr>
          <w:rFonts w:asciiTheme="minorHAnsi" w:eastAsiaTheme="minorHAnsi" w:hAnsiTheme="minorHAnsi" w:cstheme="minorBidi"/>
          <w:bCs/>
          <w:kern w:val="2"/>
          <w:sz w:val="22"/>
          <w:szCs w:val="22"/>
          <w:highlight w:val="yellow"/>
          <w:lang w:val="es-ES" w:eastAsia="en-US"/>
          <w14:ligatures w14:val="standardContextual"/>
        </w:rPr>
        <w:t xml:space="preserve"> entidad externa llamada </w:t>
      </w:r>
      <w:r w:rsidR="0003706D" w:rsidRPr="00F31398">
        <w:rPr>
          <w:rFonts w:asciiTheme="minorHAnsi" w:eastAsiaTheme="minorHAnsi" w:hAnsiTheme="minorHAnsi" w:cstheme="minorBidi"/>
          <w:bCs/>
          <w:kern w:val="2"/>
          <w:sz w:val="22"/>
          <w:szCs w:val="22"/>
          <w:highlight w:val="yellow"/>
          <w:lang w:val="es-ES" w:eastAsia="en-US"/>
          <w14:ligatures w14:val="standardContextual"/>
        </w:rPr>
        <w:t xml:space="preserve">Raiz del Agregado, la cual es la única puerta de entrada para modificar </w:t>
      </w:r>
      <w:r w:rsidR="004573BD" w:rsidRPr="00F31398">
        <w:rPr>
          <w:rFonts w:asciiTheme="minorHAnsi" w:eastAsiaTheme="minorHAnsi" w:hAnsiTheme="minorHAnsi" w:cstheme="minorBidi"/>
          <w:bCs/>
          <w:kern w:val="2"/>
          <w:sz w:val="22"/>
          <w:szCs w:val="22"/>
          <w:highlight w:val="yellow"/>
          <w:lang w:val="es-ES" w:eastAsia="en-US"/>
          <w14:ligatures w14:val="standardContextual"/>
        </w:rPr>
        <w:t>los elementos internos del grupo, garantizando la consistencia y las reglas de negocio.</w:t>
      </w:r>
    </w:p>
    <w:p w14:paraId="01FDA9DB" w14:textId="77777777" w:rsidR="0040039D" w:rsidRDefault="0040039D">
      <w:pPr>
        <w:rPr>
          <w:bCs/>
          <w:lang w:val="es-ES"/>
        </w:rPr>
      </w:pPr>
      <w:r>
        <w:rPr>
          <w:bCs/>
          <w:lang w:val="es-ES"/>
        </w:rPr>
        <w:br w:type="page"/>
      </w:r>
    </w:p>
    <w:p w14:paraId="7B3607EA" w14:textId="01974528" w:rsidR="0040039D" w:rsidRDefault="0040039D" w:rsidP="0040039D">
      <w:pPr>
        <w:pStyle w:val="NormalWeb"/>
        <w:ind w:left="1080"/>
        <w:jc w:val="both"/>
        <w:rPr>
          <w:rFonts w:asciiTheme="minorHAnsi" w:eastAsiaTheme="minorHAnsi" w:hAnsiTheme="minorHAnsi" w:cstheme="minorBidi"/>
          <w:bCs/>
          <w:kern w:val="2"/>
          <w:sz w:val="22"/>
          <w:szCs w:val="22"/>
          <w:lang w:val="es-ES" w:eastAsia="en-US"/>
          <w14:ligatures w14:val="standardContextual"/>
        </w:rPr>
      </w:pPr>
      <w:r>
        <w:rPr>
          <w:rFonts w:asciiTheme="minorHAnsi" w:eastAsiaTheme="minorHAnsi" w:hAnsiTheme="minorHAnsi" w:cstheme="minorBidi"/>
          <w:bCs/>
          <w:kern w:val="2"/>
          <w:sz w:val="22"/>
          <w:szCs w:val="22"/>
          <w:lang w:val="es-ES" w:eastAsia="en-US"/>
          <w14:ligatures w14:val="standardContextual"/>
        </w:rPr>
        <w:lastRenderedPageBreak/>
        <w:t>Aplicar en el Modelado de un Software de Ventas:</w:t>
      </w:r>
    </w:p>
    <w:p w14:paraId="2636501F" w14:textId="7753EBB5" w:rsidR="0040039D" w:rsidRDefault="002B3CEB" w:rsidP="0040039D">
      <w:pPr>
        <w:pStyle w:val="NormalWeb"/>
        <w:ind w:left="1080"/>
        <w:jc w:val="both"/>
        <w:rPr>
          <w:rFonts w:asciiTheme="minorHAnsi" w:eastAsiaTheme="minorHAnsi" w:hAnsiTheme="minorHAnsi" w:cstheme="minorBidi"/>
          <w:bCs/>
          <w:kern w:val="2"/>
          <w:sz w:val="22"/>
          <w:szCs w:val="22"/>
          <w:lang w:val="es-ES" w:eastAsia="en-US"/>
          <w14:ligatures w14:val="standardContextual"/>
        </w:rPr>
      </w:pPr>
      <w:r>
        <w:rPr>
          <w:rFonts w:asciiTheme="minorHAnsi" w:eastAsiaTheme="minorHAnsi" w:hAnsiTheme="minorHAnsi" w:cstheme="minorBidi"/>
          <w:bCs/>
          <w:kern w:val="2"/>
          <w:sz w:val="22"/>
          <w:szCs w:val="22"/>
          <w:lang w:val="es-ES" w:eastAsia="en-US"/>
          <w14:ligatures w14:val="standardContextual"/>
        </w:rPr>
        <w:t>La estructura seria de la siguiente manera:</w:t>
      </w:r>
    </w:p>
    <w:p w14:paraId="6531EC3C" w14:textId="2A7457B7" w:rsidR="002B3CEB" w:rsidRDefault="002B3CEB" w:rsidP="002B3CEB">
      <w:pPr>
        <w:pStyle w:val="NormalWeb"/>
        <w:numPr>
          <w:ilvl w:val="0"/>
          <w:numId w:val="8"/>
        </w:numPr>
        <w:jc w:val="both"/>
        <w:rPr>
          <w:rFonts w:asciiTheme="minorHAnsi" w:eastAsiaTheme="minorHAnsi" w:hAnsiTheme="minorHAnsi" w:cstheme="minorBidi"/>
          <w:bCs/>
          <w:kern w:val="2"/>
          <w:sz w:val="22"/>
          <w:szCs w:val="22"/>
          <w:lang w:val="es-ES" w:eastAsia="en-US"/>
          <w14:ligatures w14:val="standardContextual"/>
        </w:rPr>
      </w:pPr>
      <w:r>
        <w:rPr>
          <w:rFonts w:asciiTheme="minorHAnsi" w:eastAsiaTheme="minorHAnsi" w:hAnsiTheme="minorHAnsi" w:cstheme="minorBidi"/>
          <w:bCs/>
          <w:kern w:val="2"/>
          <w:sz w:val="22"/>
          <w:szCs w:val="22"/>
          <w:lang w:val="es-ES" w:eastAsia="en-US"/>
          <w14:ligatures w14:val="standardContextual"/>
        </w:rPr>
        <w:t>Bounded Context</w:t>
      </w:r>
      <w:r w:rsidR="00845BAE">
        <w:rPr>
          <w:rFonts w:asciiTheme="minorHAnsi" w:eastAsiaTheme="minorHAnsi" w:hAnsiTheme="minorHAnsi" w:cstheme="minorBidi"/>
          <w:bCs/>
          <w:kern w:val="2"/>
          <w:sz w:val="22"/>
          <w:szCs w:val="22"/>
          <w:lang w:val="es-ES" w:eastAsia="en-US"/>
          <w14:ligatures w14:val="standardContextual"/>
        </w:rPr>
        <w:t>s:</w:t>
      </w:r>
    </w:p>
    <w:p w14:paraId="4F64BB1C" w14:textId="26260235" w:rsidR="002B3CEB" w:rsidRPr="00F31398" w:rsidRDefault="002B3CEB" w:rsidP="002B3CEB">
      <w:pPr>
        <w:pStyle w:val="NormalWeb"/>
        <w:numPr>
          <w:ilvl w:val="0"/>
          <w:numId w:val="9"/>
        </w:numPr>
        <w:jc w:val="both"/>
        <w:rPr>
          <w:rFonts w:asciiTheme="minorHAnsi" w:eastAsiaTheme="minorHAnsi" w:hAnsiTheme="minorHAnsi" w:cstheme="minorBidi"/>
          <w:bCs/>
          <w:kern w:val="2"/>
          <w:sz w:val="22"/>
          <w:szCs w:val="22"/>
          <w:highlight w:val="yellow"/>
          <w:lang w:val="es-ES" w:eastAsia="en-US"/>
          <w14:ligatures w14:val="standardContextual"/>
        </w:rPr>
      </w:pPr>
      <w:r w:rsidRPr="00F31398">
        <w:rPr>
          <w:rFonts w:asciiTheme="minorHAnsi" w:eastAsiaTheme="minorHAnsi" w:hAnsiTheme="minorHAnsi" w:cstheme="minorBidi"/>
          <w:bCs/>
          <w:kern w:val="2"/>
          <w:sz w:val="22"/>
          <w:szCs w:val="22"/>
          <w:highlight w:val="yellow"/>
          <w:lang w:val="es-ES" w:eastAsia="en-US"/>
          <w14:ligatures w14:val="standardContextual"/>
        </w:rPr>
        <w:t>Contexto de Catalogo/Inventario: Se enfoca en stock, descripciones técnicas y disponibilidad física.</w:t>
      </w:r>
    </w:p>
    <w:p w14:paraId="05828464" w14:textId="26EAC297" w:rsidR="002B3CEB" w:rsidRPr="00F31398" w:rsidRDefault="002B3CEB" w:rsidP="002B3CEB">
      <w:pPr>
        <w:pStyle w:val="NormalWeb"/>
        <w:numPr>
          <w:ilvl w:val="0"/>
          <w:numId w:val="9"/>
        </w:numPr>
        <w:jc w:val="both"/>
        <w:rPr>
          <w:rFonts w:asciiTheme="minorHAnsi" w:eastAsiaTheme="minorHAnsi" w:hAnsiTheme="minorHAnsi" w:cstheme="minorBidi"/>
          <w:bCs/>
          <w:kern w:val="2"/>
          <w:sz w:val="22"/>
          <w:szCs w:val="22"/>
          <w:highlight w:val="yellow"/>
          <w:lang w:val="es-ES" w:eastAsia="en-US"/>
          <w14:ligatures w14:val="standardContextual"/>
        </w:rPr>
      </w:pPr>
      <w:r w:rsidRPr="00F31398">
        <w:rPr>
          <w:rFonts w:asciiTheme="minorHAnsi" w:eastAsiaTheme="minorHAnsi" w:hAnsiTheme="minorHAnsi" w:cstheme="minorBidi"/>
          <w:bCs/>
          <w:kern w:val="2"/>
          <w:sz w:val="22"/>
          <w:szCs w:val="22"/>
          <w:highlight w:val="yellow"/>
          <w:lang w:val="es-ES" w:eastAsia="en-US"/>
          <w14:ligatures w14:val="standardContextual"/>
        </w:rPr>
        <w:t>Contexto de Ventas/Pedidos: Se enfoca en la transacción comercial, precios actuales, descuentos y facturación.</w:t>
      </w:r>
    </w:p>
    <w:p w14:paraId="0C976D44" w14:textId="41D360FC" w:rsidR="00845BAE" w:rsidRPr="00F31398" w:rsidRDefault="00845BAE" w:rsidP="002B3CEB">
      <w:pPr>
        <w:pStyle w:val="NormalWeb"/>
        <w:numPr>
          <w:ilvl w:val="0"/>
          <w:numId w:val="9"/>
        </w:numPr>
        <w:jc w:val="both"/>
        <w:rPr>
          <w:rFonts w:asciiTheme="minorHAnsi" w:eastAsiaTheme="minorHAnsi" w:hAnsiTheme="minorHAnsi" w:cstheme="minorBidi"/>
          <w:bCs/>
          <w:kern w:val="2"/>
          <w:sz w:val="22"/>
          <w:szCs w:val="22"/>
          <w:highlight w:val="yellow"/>
          <w:lang w:val="es-ES" w:eastAsia="en-US"/>
          <w14:ligatures w14:val="standardContextual"/>
        </w:rPr>
      </w:pPr>
      <w:r w:rsidRPr="00F31398">
        <w:rPr>
          <w:rFonts w:asciiTheme="minorHAnsi" w:eastAsiaTheme="minorHAnsi" w:hAnsiTheme="minorHAnsi" w:cstheme="minorBidi"/>
          <w:bCs/>
          <w:kern w:val="2"/>
          <w:sz w:val="22"/>
          <w:szCs w:val="22"/>
          <w:highlight w:val="yellow"/>
          <w:lang w:val="es-ES" w:eastAsia="en-US"/>
          <w14:ligatures w14:val="standardContextual"/>
        </w:rPr>
        <w:t>Contexto de Envíos/Logística: Se enfoca en dimensiones, peso y direcciones de entrega.</w:t>
      </w:r>
    </w:p>
    <w:p w14:paraId="5ED3976B" w14:textId="14EC3F0A" w:rsidR="00845BAE" w:rsidRDefault="00845BAE" w:rsidP="00845BAE">
      <w:pPr>
        <w:pStyle w:val="NormalWeb"/>
        <w:numPr>
          <w:ilvl w:val="0"/>
          <w:numId w:val="8"/>
        </w:numPr>
        <w:jc w:val="both"/>
        <w:rPr>
          <w:rFonts w:asciiTheme="minorHAnsi" w:eastAsiaTheme="minorHAnsi" w:hAnsiTheme="minorHAnsi" w:cstheme="minorBidi"/>
          <w:bCs/>
          <w:kern w:val="2"/>
          <w:sz w:val="22"/>
          <w:szCs w:val="22"/>
          <w:lang w:val="es-ES" w:eastAsia="en-US"/>
          <w14:ligatures w14:val="standardContextual"/>
        </w:rPr>
      </w:pPr>
      <w:r>
        <w:rPr>
          <w:rFonts w:asciiTheme="minorHAnsi" w:eastAsiaTheme="minorHAnsi" w:hAnsiTheme="minorHAnsi" w:cstheme="minorBidi"/>
          <w:bCs/>
          <w:kern w:val="2"/>
          <w:sz w:val="22"/>
          <w:szCs w:val="22"/>
          <w:lang w:val="es-ES" w:eastAsia="en-US"/>
          <w14:ligatures w14:val="standardContextual"/>
        </w:rPr>
        <w:t>Agregados y Entidades: En el contexto de Ventas/Pedidos, tenemos:</w:t>
      </w:r>
    </w:p>
    <w:p w14:paraId="7149E131" w14:textId="7812C48F" w:rsidR="004658A0" w:rsidRDefault="004658A0" w:rsidP="004658A0">
      <w:pPr>
        <w:pStyle w:val="NormalWeb"/>
        <w:ind w:left="1440"/>
        <w:jc w:val="both"/>
        <w:rPr>
          <w:rFonts w:asciiTheme="minorHAnsi" w:eastAsiaTheme="minorHAnsi" w:hAnsiTheme="minorHAnsi" w:cstheme="minorBidi"/>
          <w:bCs/>
          <w:kern w:val="2"/>
          <w:sz w:val="22"/>
          <w:szCs w:val="22"/>
          <w:lang w:val="es-ES" w:eastAsia="en-US"/>
          <w14:ligatures w14:val="standardContextual"/>
        </w:rPr>
      </w:pPr>
      <w:r>
        <w:rPr>
          <w:rFonts w:asciiTheme="minorHAnsi" w:eastAsiaTheme="minorHAnsi" w:hAnsiTheme="minorHAnsi" w:cstheme="minorBidi"/>
          <w:bCs/>
          <w:kern w:val="2"/>
          <w:sz w:val="22"/>
          <w:szCs w:val="22"/>
          <w:lang w:val="es-ES" w:eastAsia="en-US"/>
          <w14:ligatures w14:val="standardContextual"/>
        </w:rPr>
        <w:t>B.1 Agregado: Pedido:</w:t>
      </w:r>
    </w:p>
    <w:p w14:paraId="626D519F" w14:textId="0C4B69E5" w:rsidR="00845BAE" w:rsidRDefault="00616F0F" w:rsidP="00845BAE">
      <w:pPr>
        <w:pStyle w:val="NormalWeb"/>
        <w:numPr>
          <w:ilvl w:val="0"/>
          <w:numId w:val="10"/>
        </w:numPr>
        <w:jc w:val="both"/>
        <w:rPr>
          <w:rFonts w:asciiTheme="minorHAnsi" w:eastAsiaTheme="minorHAnsi" w:hAnsiTheme="minorHAnsi" w:cstheme="minorBidi"/>
          <w:bCs/>
          <w:kern w:val="2"/>
          <w:sz w:val="22"/>
          <w:szCs w:val="22"/>
          <w:lang w:val="es-ES" w:eastAsia="en-US"/>
          <w14:ligatures w14:val="standardContextual"/>
        </w:rPr>
      </w:pPr>
      <w:r>
        <w:rPr>
          <w:rFonts w:asciiTheme="minorHAnsi" w:eastAsiaTheme="minorHAnsi" w:hAnsiTheme="minorHAnsi" w:cstheme="minorBidi"/>
          <w:bCs/>
          <w:kern w:val="2"/>
          <w:sz w:val="22"/>
          <w:szCs w:val="22"/>
          <w:lang w:val="es-ES" w:eastAsia="en-US"/>
          <w14:ligatures w14:val="standardContextual"/>
        </w:rPr>
        <w:t>Agregate Root</w:t>
      </w:r>
      <w:r w:rsidR="00442DD9">
        <w:rPr>
          <w:rFonts w:asciiTheme="minorHAnsi" w:eastAsiaTheme="minorHAnsi" w:hAnsiTheme="minorHAnsi" w:cstheme="minorBidi"/>
          <w:bCs/>
          <w:kern w:val="2"/>
          <w:sz w:val="22"/>
          <w:szCs w:val="22"/>
          <w:lang w:val="es-ES" w:eastAsia="en-US"/>
          <w14:ligatures w14:val="standardContextual"/>
        </w:rPr>
        <w:t>: La entidad Pedido. Expone métodos del negocio como: AgregarProducto(), AplicarDescuento(), Pagar(). Nada fuera del agregado puede modificar sus componentes directamente.</w:t>
      </w:r>
    </w:p>
    <w:p w14:paraId="1D5BBAE4" w14:textId="0736BB9C" w:rsidR="00EE32E3" w:rsidRDefault="00EE32E3" w:rsidP="00845BAE">
      <w:pPr>
        <w:pStyle w:val="NormalWeb"/>
        <w:numPr>
          <w:ilvl w:val="0"/>
          <w:numId w:val="10"/>
        </w:numPr>
        <w:jc w:val="both"/>
        <w:rPr>
          <w:rFonts w:asciiTheme="minorHAnsi" w:eastAsiaTheme="minorHAnsi" w:hAnsiTheme="minorHAnsi" w:cstheme="minorBidi"/>
          <w:bCs/>
          <w:kern w:val="2"/>
          <w:sz w:val="22"/>
          <w:szCs w:val="22"/>
          <w:lang w:val="es-ES" w:eastAsia="en-US"/>
          <w14:ligatures w14:val="standardContextual"/>
        </w:rPr>
      </w:pPr>
      <w:r>
        <w:rPr>
          <w:rFonts w:asciiTheme="minorHAnsi" w:eastAsiaTheme="minorHAnsi" w:hAnsiTheme="minorHAnsi" w:cstheme="minorBidi"/>
          <w:bCs/>
          <w:kern w:val="2"/>
          <w:sz w:val="22"/>
          <w:szCs w:val="22"/>
          <w:lang w:val="es-ES" w:eastAsia="en-US"/>
          <w14:ligatures w14:val="standardContextual"/>
        </w:rPr>
        <w:t>Entidades Internas: LineaPedido, tiene un ID único dentro del pedido, pero su ciclo de vida depende enteramente de la raíz, si el pedido se elimina las líneas también.</w:t>
      </w:r>
    </w:p>
    <w:p w14:paraId="35EBAEA8" w14:textId="23E493F0" w:rsidR="00616F0F" w:rsidRDefault="00616F0F" w:rsidP="00845BAE">
      <w:pPr>
        <w:pStyle w:val="NormalWeb"/>
        <w:numPr>
          <w:ilvl w:val="0"/>
          <w:numId w:val="10"/>
        </w:numPr>
        <w:jc w:val="both"/>
        <w:rPr>
          <w:rFonts w:asciiTheme="minorHAnsi" w:eastAsiaTheme="minorHAnsi" w:hAnsiTheme="minorHAnsi" w:cstheme="minorBidi"/>
          <w:bCs/>
          <w:kern w:val="2"/>
          <w:sz w:val="22"/>
          <w:szCs w:val="22"/>
          <w:lang w:val="es-ES" w:eastAsia="en-US"/>
          <w14:ligatures w14:val="standardContextual"/>
        </w:rPr>
      </w:pPr>
      <w:r>
        <w:rPr>
          <w:rFonts w:asciiTheme="minorHAnsi" w:eastAsiaTheme="minorHAnsi" w:hAnsiTheme="minorHAnsi" w:cstheme="minorBidi"/>
          <w:bCs/>
          <w:kern w:val="2"/>
          <w:sz w:val="22"/>
          <w:szCs w:val="22"/>
          <w:lang w:val="es-ES" w:eastAsia="en-US"/>
          <w14:ligatures w14:val="standardContextual"/>
        </w:rPr>
        <w:t>Value Object: Atributos sin identidad propia, definidos solo por sus valores, como: Direccion de Envio, Moneda, Monto.</w:t>
      </w:r>
    </w:p>
    <w:p w14:paraId="6F3647FA" w14:textId="59D2C996" w:rsidR="004658A0" w:rsidRDefault="004658A0" w:rsidP="004658A0">
      <w:pPr>
        <w:pStyle w:val="NormalWeb"/>
        <w:ind w:left="1416"/>
        <w:jc w:val="both"/>
        <w:rPr>
          <w:rFonts w:asciiTheme="minorHAnsi" w:eastAsiaTheme="minorHAnsi" w:hAnsiTheme="minorHAnsi" w:cstheme="minorBidi"/>
          <w:bCs/>
          <w:kern w:val="2"/>
          <w:sz w:val="22"/>
          <w:szCs w:val="22"/>
          <w:lang w:val="es-ES" w:eastAsia="en-US"/>
          <w14:ligatures w14:val="standardContextual"/>
        </w:rPr>
      </w:pPr>
      <w:r>
        <w:rPr>
          <w:rFonts w:asciiTheme="minorHAnsi" w:eastAsiaTheme="minorHAnsi" w:hAnsiTheme="minorHAnsi" w:cstheme="minorBidi"/>
          <w:bCs/>
          <w:kern w:val="2"/>
          <w:sz w:val="22"/>
          <w:szCs w:val="22"/>
          <w:lang w:val="es-ES" w:eastAsia="en-US"/>
          <w14:ligatures w14:val="standardContextual"/>
        </w:rPr>
        <w:t>B.2 Agregado: Cliente</w:t>
      </w:r>
    </w:p>
    <w:p w14:paraId="54D83AAF" w14:textId="2EEA799C" w:rsidR="004658A0" w:rsidRDefault="004658A0" w:rsidP="004658A0">
      <w:pPr>
        <w:pStyle w:val="NormalWeb"/>
        <w:ind w:left="1416"/>
        <w:jc w:val="both"/>
        <w:rPr>
          <w:rFonts w:asciiTheme="minorHAnsi" w:eastAsiaTheme="minorHAnsi" w:hAnsiTheme="minorHAnsi" w:cstheme="minorBidi"/>
          <w:bCs/>
          <w:kern w:val="2"/>
          <w:sz w:val="22"/>
          <w:szCs w:val="22"/>
          <w:lang w:val="es-ES" w:eastAsia="en-US"/>
          <w14:ligatures w14:val="standardContextual"/>
        </w:rPr>
      </w:pPr>
      <w:r>
        <w:rPr>
          <w:rFonts w:asciiTheme="minorHAnsi" w:eastAsiaTheme="minorHAnsi" w:hAnsiTheme="minorHAnsi" w:cstheme="minorBidi"/>
          <w:bCs/>
          <w:kern w:val="2"/>
          <w:sz w:val="22"/>
          <w:szCs w:val="22"/>
          <w:lang w:val="es-ES" w:eastAsia="en-US"/>
          <w14:ligatures w14:val="standardContextual"/>
        </w:rPr>
        <w:t>1. Agregate Root: Entidad Cliente, maneja sus propias reglas, como límite de crédito disponible para realizar una venta</w:t>
      </w:r>
      <w:r w:rsidR="00EB5DEA">
        <w:rPr>
          <w:rFonts w:asciiTheme="minorHAnsi" w:eastAsiaTheme="minorHAnsi" w:hAnsiTheme="minorHAnsi" w:cstheme="minorBidi"/>
          <w:bCs/>
          <w:kern w:val="2"/>
          <w:sz w:val="22"/>
          <w:szCs w:val="22"/>
          <w:lang w:val="es-ES" w:eastAsia="en-US"/>
          <w14:ligatures w14:val="standardContextual"/>
        </w:rPr>
        <w:t>.</w:t>
      </w:r>
    </w:p>
    <w:p w14:paraId="1A129D75" w14:textId="290A8802" w:rsidR="003764F9" w:rsidRPr="00F701BF" w:rsidRDefault="00EB5DEA" w:rsidP="00AC32C0">
      <w:pPr>
        <w:pStyle w:val="NormalWeb"/>
        <w:ind w:left="1416"/>
        <w:jc w:val="both"/>
        <w:rPr>
          <w:lang w:val="es-ES"/>
        </w:rPr>
      </w:pPr>
      <w:r>
        <w:rPr>
          <w:rFonts w:asciiTheme="minorHAnsi" w:eastAsiaTheme="minorHAnsi" w:hAnsiTheme="minorHAnsi" w:cstheme="minorBidi"/>
          <w:bCs/>
          <w:kern w:val="2"/>
          <w:sz w:val="22"/>
          <w:szCs w:val="22"/>
          <w:lang w:val="es-ES" w:eastAsia="en-US"/>
          <w14:ligatures w14:val="standardContextual"/>
        </w:rPr>
        <w:t xml:space="preserve">Flujo de Consitencia: Cuando la raíz (Pedido) ejecuta el método .Pagar(), valida internamente que las líneas de pedido sean correctas y que el estado cambie de manera consistente, </w:t>
      </w:r>
      <w:r w:rsidR="00AC32C0">
        <w:rPr>
          <w:rFonts w:asciiTheme="minorHAnsi" w:eastAsiaTheme="minorHAnsi" w:hAnsiTheme="minorHAnsi" w:cstheme="minorBidi"/>
          <w:bCs/>
          <w:kern w:val="2"/>
          <w:sz w:val="22"/>
          <w:szCs w:val="22"/>
          <w:lang w:val="es-ES" w:eastAsia="en-US"/>
          <w14:ligatures w14:val="standardContextual"/>
        </w:rPr>
        <w:t>disparando un</w:t>
      </w:r>
      <w:r>
        <w:rPr>
          <w:rFonts w:asciiTheme="minorHAnsi" w:eastAsiaTheme="minorHAnsi" w:hAnsiTheme="minorHAnsi" w:cstheme="minorBidi"/>
          <w:bCs/>
          <w:kern w:val="2"/>
          <w:sz w:val="22"/>
          <w:szCs w:val="22"/>
          <w:lang w:val="es-ES" w:eastAsia="en-US"/>
          <w14:ligatures w14:val="standardContextual"/>
        </w:rPr>
        <w:t xml:space="preserve"> Evento del </w:t>
      </w:r>
      <w:r w:rsidR="00AC32C0">
        <w:rPr>
          <w:rFonts w:asciiTheme="minorHAnsi" w:eastAsiaTheme="minorHAnsi" w:hAnsiTheme="minorHAnsi" w:cstheme="minorBidi"/>
          <w:bCs/>
          <w:kern w:val="2"/>
          <w:sz w:val="22"/>
          <w:szCs w:val="22"/>
          <w:lang w:val="es-ES" w:eastAsia="en-US"/>
          <w14:ligatures w14:val="standardContextual"/>
        </w:rPr>
        <w:t>Dominio (</w:t>
      </w:r>
      <w:r>
        <w:rPr>
          <w:rFonts w:asciiTheme="minorHAnsi" w:eastAsiaTheme="minorHAnsi" w:hAnsiTheme="minorHAnsi" w:cstheme="minorBidi"/>
          <w:bCs/>
          <w:kern w:val="2"/>
          <w:sz w:val="22"/>
          <w:szCs w:val="22"/>
          <w:lang w:val="es-ES" w:eastAsia="en-US"/>
          <w14:ligatures w14:val="standardContextual"/>
        </w:rPr>
        <w:t xml:space="preserve">PedidoPagado) para que el contexto de </w:t>
      </w:r>
      <w:r w:rsidR="009B5437">
        <w:rPr>
          <w:rFonts w:asciiTheme="minorHAnsi" w:eastAsiaTheme="minorHAnsi" w:hAnsiTheme="minorHAnsi" w:cstheme="minorBidi"/>
          <w:bCs/>
          <w:kern w:val="2"/>
          <w:sz w:val="22"/>
          <w:szCs w:val="22"/>
          <w:lang w:val="es-ES" w:eastAsia="en-US"/>
          <w14:ligatures w14:val="standardContextual"/>
        </w:rPr>
        <w:t>Logística</w:t>
      </w:r>
      <w:r>
        <w:rPr>
          <w:rFonts w:asciiTheme="minorHAnsi" w:eastAsiaTheme="minorHAnsi" w:hAnsiTheme="minorHAnsi" w:cstheme="minorBidi"/>
          <w:bCs/>
          <w:kern w:val="2"/>
          <w:sz w:val="22"/>
          <w:szCs w:val="22"/>
          <w:lang w:val="es-ES" w:eastAsia="en-US"/>
          <w14:ligatures w14:val="standardContextual"/>
        </w:rPr>
        <w:t xml:space="preserve"> reaccione y empiece a preparar el </w:t>
      </w:r>
      <w:r w:rsidR="009B5437">
        <w:rPr>
          <w:rFonts w:asciiTheme="minorHAnsi" w:eastAsiaTheme="minorHAnsi" w:hAnsiTheme="minorHAnsi" w:cstheme="minorBidi"/>
          <w:bCs/>
          <w:kern w:val="2"/>
          <w:sz w:val="22"/>
          <w:szCs w:val="22"/>
          <w:lang w:val="es-ES" w:eastAsia="en-US"/>
          <w14:ligatures w14:val="standardContextual"/>
        </w:rPr>
        <w:t>envío.</w:t>
      </w:r>
    </w:p>
    <w:p w14:paraId="2DB74719" w14:textId="17228C05" w:rsidR="00F701BF" w:rsidRPr="00982213" w:rsidRDefault="00AC32C0" w:rsidP="00EA120D">
      <w:pPr>
        <w:pStyle w:val="Prrafodelista"/>
        <w:numPr>
          <w:ilvl w:val="1"/>
          <w:numId w:val="2"/>
        </w:numPr>
        <w:jc w:val="both"/>
        <w:rPr>
          <w:b/>
          <w:bCs/>
          <w:lang w:val="es-ES"/>
        </w:rPr>
      </w:pPr>
      <w:r>
        <w:rPr>
          <w:lang w:val="es-ES"/>
        </w:rPr>
        <w:t>SQL Server:</w:t>
      </w:r>
    </w:p>
    <w:p w14:paraId="306048C3" w14:textId="77777777" w:rsidR="00982213" w:rsidRPr="00982213" w:rsidRDefault="00982213" w:rsidP="00D96CB3">
      <w:pPr>
        <w:pStyle w:val="Prrafodelista"/>
        <w:numPr>
          <w:ilvl w:val="0"/>
          <w:numId w:val="3"/>
        </w:numPr>
        <w:jc w:val="both"/>
        <w:rPr>
          <w:bCs/>
          <w:lang w:val="es-ES"/>
        </w:rPr>
      </w:pPr>
      <w:r w:rsidRPr="00982213">
        <w:rPr>
          <w:bCs/>
          <w:lang w:val="es-ES"/>
        </w:rPr>
        <w:t>Escriba una consulta T-SQL que recupere los 10 productos más vendidos en el último</w:t>
      </w:r>
    </w:p>
    <w:p w14:paraId="16262968" w14:textId="0CFB75CB" w:rsidR="00982213" w:rsidRDefault="00982213" w:rsidP="00982213">
      <w:pPr>
        <w:pStyle w:val="Prrafodelista"/>
        <w:ind w:left="1080"/>
        <w:jc w:val="both"/>
        <w:rPr>
          <w:bCs/>
          <w:lang w:val="es-ES"/>
        </w:rPr>
      </w:pPr>
      <w:r w:rsidRPr="00982213">
        <w:rPr>
          <w:bCs/>
          <w:lang w:val="es-ES"/>
        </w:rPr>
        <w:t>trimestre, incluyendo el nombre del producto, la cantidad vendida y el total de ingresos</w:t>
      </w:r>
      <w:r>
        <w:rPr>
          <w:bCs/>
          <w:lang w:val="es-ES"/>
        </w:rPr>
        <w:t xml:space="preserve"> </w:t>
      </w:r>
      <w:r w:rsidRPr="00982213">
        <w:rPr>
          <w:bCs/>
          <w:lang w:val="es-ES"/>
        </w:rPr>
        <w:t>generados. La base de datos tiene las tablas Productos (con columnas IdProducto,</w:t>
      </w:r>
      <w:r>
        <w:rPr>
          <w:bCs/>
          <w:lang w:val="es-ES"/>
        </w:rPr>
        <w:t xml:space="preserve"> </w:t>
      </w:r>
      <w:r w:rsidRPr="00982213">
        <w:rPr>
          <w:bCs/>
          <w:lang w:val="es-ES"/>
        </w:rPr>
        <w:t>NombreProducto, Precio) y Ventas (con columnas IdVenta, IdProducto, Cantidad,</w:t>
      </w:r>
      <w:r>
        <w:rPr>
          <w:bCs/>
          <w:lang w:val="es-ES"/>
        </w:rPr>
        <w:t xml:space="preserve"> </w:t>
      </w:r>
      <w:r w:rsidRPr="00982213">
        <w:rPr>
          <w:bCs/>
          <w:lang w:val="es-ES"/>
        </w:rPr>
        <w:t>FechaVenta)</w:t>
      </w:r>
      <w:r w:rsidR="00D96CB3">
        <w:rPr>
          <w:bCs/>
          <w:lang w:val="es-ES"/>
        </w:rPr>
        <w:t>:</w:t>
      </w:r>
    </w:p>
    <w:p w14:paraId="05AD33E7" w14:textId="68A35603" w:rsidR="00D96CB3" w:rsidRDefault="00D96CB3" w:rsidP="00982213">
      <w:pPr>
        <w:pStyle w:val="Prrafodelista"/>
        <w:ind w:left="1080"/>
        <w:jc w:val="both"/>
        <w:rPr>
          <w:bCs/>
          <w:lang w:val="es-ES"/>
        </w:rPr>
      </w:pPr>
      <w:r>
        <w:rPr>
          <w:bCs/>
          <w:lang w:val="es-ES"/>
        </w:rPr>
        <w:t xml:space="preserve">RPTA: </w:t>
      </w:r>
    </w:p>
    <w:p w14:paraId="3583CCFA" w14:textId="77777777" w:rsidR="00D96CB3" w:rsidRPr="00FB4B80" w:rsidRDefault="00D96CB3" w:rsidP="00D96CB3">
      <w:pPr>
        <w:pStyle w:val="Prrafodelista"/>
        <w:ind w:left="1080"/>
        <w:jc w:val="both"/>
        <w:rPr>
          <w:bCs/>
          <w:highlight w:val="yellow"/>
        </w:rPr>
      </w:pPr>
      <w:r w:rsidRPr="00FB4B80">
        <w:rPr>
          <w:bCs/>
          <w:highlight w:val="yellow"/>
        </w:rPr>
        <w:t xml:space="preserve">SELECT TOP 10 </w:t>
      </w:r>
    </w:p>
    <w:p w14:paraId="1C5B51C3" w14:textId="77777777" w:rsidR="00D96CB3" w:rsidRPr="00FB4B80" w:rsidRDefault="00D96CB3" w:rsidP="00D96CB3">
      <w:pPr>
        <w:pStyle w:val="Prrafodelista"/>
        <w:ind w:left="1080"/>
        <w:jc w:val="both"/>
        <w:rPr>
          <w:bCs/>
          <w:highlight w:val="yellow"/>
        </w:rPr>
      </w:pPr>
      <w:r w:rsidRPr="00FB4B80">
        <w:rPr>
          <w:bCs/>
          <w:highlight w:val="yellow"/>
        </w:rPr>
        <w:t>    p.NombreProducto,</w:t>
      </w:r>
    </w:p>
    <w:p w14:paraId="765C6F7E" w14:textId="77777777" w:rsidR="00D96CB3" w:rsidRPr="00FB4B80" w:rsidRDefault="00D96CB3" w:rsidP="00D96CB3">
      <w:pPr>
        <w:pStyle w:val="Prrafodelista"/>
        <w:ind w:left="1080"/>
        <w:jc w:val="both"/>
        <w:rPr>
          <w:bCs/>
          <w:highlight w:val="yellow"/>
        </w:rPr>
      </w:pPr>
      <w:r w:rsidRPr="00FB4B80">
        <w:rPr>
          <w:bCs/>
          <w:highlight w:val="yellow"/>
        </w:rPr>
        <w:t>    SUM(v.Cantidad) AS CantidadTotalVendida,</w:t>
      </w:r>
    </w:p>
    <w:p w14:paraId="532E23D1" w14:textId="77777777" w:rsidR="00D96CB3" w:rsidRPr="00FB4B80" w:rsidRDefault="00D96CB3" w:rsidP="00D96CB3">
      <w:pPr>
        <w:pStyle w:val="Prrafodelista"/>
        <w:ind w:left="1080"/>
        <w:jc w:val="both"/>
        <w:rPr>
          <w:bCs/>
          <w:highlight w:val="yellow"/>
        </w:rPr>
      </w:pPr>
      <w:r w:rsidRPr="00FB4B80">
        <w:rPr>
          <w:bCs/>
          <w:highlight w:val="yellow"/>
        </w:rPr>
        <w:t>    SUM(v.Cantidad * p.Precio) AS TotalIngresosGenerados</w:t>
      </w:r>
    </w:p>
    <w:p w14:paraId="2C20EA42" w14:textId="77777777" w:rsidR="00D96CB3" w:rsidRPr="00FB4B80" w:rsidRDefault="00D96CB3" w:rsidP="00D96CB3">
      <w:pPr>
        <w:pStyle w:val="Prrafodelista"/>
        <w:ind w:left="1080"/>
        <w:jc w:val="both"/>
        <w:rPr>
          <w:bCs/>
          <w:highlight w:val="yellow"/>
          <w:lang w:val="en-US"/>
        </w:rPr>
      </w:pPr>
      <w:r w:rsidRPr="00FB4B80">
        <w:rPr>
          <w:bCs/>
          <w:highlight w:val="yellow"/>
          <w:lang w:val="en-US"/>
        </w:rPr>
        <w:t xml:space="preserve">FROM </w:t>
      </w:r>
    </w:p>
    <w:p w14:paraId="05C7BDF2" w14:textId="77777777" w:rsidR="00D96CB3" w:rsidRPr="00FB4B80" w:rsidRDefault="00D96CB3" w:rsidP="00D96CB3">
      <w:pPr>
        <w:pStyle w:val="Prrafodelista"/>
        <w:ind w:left="1080"/>
        <w:jc w:val="both"/>
        <w:rPr>
          <w:bCs/>
          <w:highlight w:val="yellow"/>
          <w:lang w:val="en-US"/>
        </w:rPr>
      </w:pPr>
      <w:r w:rsidRPr="00FB4B80">
        <w:rPr>
          <w:bCs/>
          <w:highlight w:val="yellow"/>
          <w:lang w:val="en-US"/>
        </w:rPr>
        <w:t>    dbo.Productos p</w:t>
      </w:r>
    </w:p>
    <w:p w14:paraId="5ACEA9D4" w14:textId="77777777" w:rsidR="00D96CB3" w:rsidRPr="00FB4B80" w:rsidRDefault="00D96CB3" w:rsidP="00D96CB3">
      <w:pPr>
        <w:pStyle w:val="Prrafodelista"/>
        <w:ind w:left="1080"/>
        <w:jc w:val="both"/>
        <w:rPr>
          <w:bCs/>
          <w:highlight w:val="yellow"/>
          <w:lang w:val="en-US"/>
        </w:rPr>
      </w:pPr>
      <w:r w:rsidRPr="00FB4B80">
        <w:rPr>
          <w:bCs/>
          <w:highlight w:val="yellow"/>
          <w:lang w:val="en-US"/>
        </w:rPr>
        <w:t xml:space="preserve">INNER JOIN </w:t>
      </w:r>
    </w:p>
    <w:p w14:paraId="45561DB4" w14:textId="77777777" w:rsidR="00D96CB3" w:rsidRPr="00FB4B80" w:rsidRDefault="00D96CB3" w:rsidP="00D96CB3">
      <w:pPr>
        <w:pStyle w:val="Prrafodelista"/>
        <w:ind w:left="1080"/>
        <w:jc w:val="both"/>
        <w:rPr>
          <w:bCs/>
          <w:highlight w:val="yellow"/>
        </w:rPr>
      </w:pPr>
      <w:r w:rsidRPr="00FB4B80">
        <w:rPr>
          <w:bCs/>
          <w:highlight w:val="yellow"/>
          <w:lang w:val="en-US"/>
        </w:rPr>
        <w:lastRenderedPageBreak/>
        <w:t xml:space="preserve">    </w:t>
      </w:r>
      <w:r w:rsidRPr="00FB4B80">
        <w:rPr>
          <w:bCs/>
          <w:highlight w:val="yellow"/>
        </w:rPr>
        <w:t>dbo.Ventas v ON p.IdProducto = v.IdProducto</w:t>
      </w:r>
    </w:p>
    <w:p w14:paraId="13BE6D9E" w14:textId="77777777" w:rsidR="00D96CB3" w:rsidRPr="00FB4B80" w:rsidRDefault="00D96CB3" w:rsidP="00D96CB3">
      <w:pPr>
        <w:pStyle w:val="Prrafodelista"/>
        <w:ind w:left="1080"/>
        <w:jc w:val="both"/>
        <w:rPr>
          <w:bCs/>
          <w:highlight w:val="yellow"/>
          <w:lang w:val="en-US"/>
        </w:rPr>
      </w:pPr>
      <w:r w:rsidRPr="00FB4B80">
        <w:rPr>
          <w:bCs/>
          <w:highlight w:val="yellow"/>
          <w:lang w:val="en-US"/>
        </w:rPr>
        <w:t xml:space="preserve">WHERE </w:t>
      </w:r>
    </w:p>
    <w:p w14:paraId="0B7FF71B" w14:textId="77777777" w:rsidR="00D96CB3" w:rsidRPr="00FB4B80" w:rsidRDefault="00D96CB3" w:rsidP="00D96CB3">
      <w:pPr>
        <w:pStyle w:val="Prrafodelista"/>
        <w:ind w:left="1080"/>
        <w:jc w:val="both"/>
        <w:rPr>
          <w:bCs/>
          <w:highlight w:val="yellow"/>
          <w:lang w:val="en-US"/>
        </w:rPr>
      </w:pPr>
      <w:r w:rsidRPr="00FB4B80">
        <w:rPr>
          <w:bCs/>
          <w:highlight w:val="yellow"/>
          <w:lang w:val="en-US"/>
        </w:rPr>
        <w:t>    v.FechaVenta &gt;= DATEADD(quarter, -1, GETUTCDATE())</w:t>
      </w:r>
    </w:p>
    <w:p w14:paraId="47377CD5" w14:textId="77777777" w:rsidR="00D96CB3" w:rsidRPr="00FB4B80" w:rsidRDefault="00D96CB3" w:rsidP="00D96CB3">
      <w:pPr>
        <w:pStyle w:val="Prrafodelista"/>
        <w:ind w:left="1080"/>
        <w:jc w:val="both"/>
        <w:rPr>
          <w:bCs/>
          <w:highlight w:val="yellow"/>
          <w:lang w:val="en-US"/>
        </w:rPr>
      </w:pPr>
      <w:r w:rsidRPr="00FB4B80">
        <w:rPr>
          <w:bCs/>
          <w:highlight w:val="yellow"/>
          <w:lang w:val="en-US"/>
        </w:rPr>
        <w:t xml:space="preserve">GROUP BY </w:t>
      </w:r>
    </w:p>
    <w:p w14:paraId="36BCCFCC" w14:textId="77777777" w:rsidR="00D96CB3" w:rsidRPr="00FB4B80" w:rsidRDefault="00D96CB3" w:rsidP="00D96CB3">
      <w:pPr>
        <w:pStyle w:val="Prrafodelista"/>
        <w:ind w:left="1080"/>
        <w:jc w:val="both"/>
        <w:rPr>
          <w:bCs/>
          <w:highlight w:val="yellow"/>
          <w:lang w:val="en-US"/>
        </w:rPr>
      </w:pPr>
      <w:r w:rsidRPr="00FB4B80">
        <w:rPr>
          <w:bCs/>
          <w:highlight w:val="yellow"/>
          <w:lang w:val="en-US"/>
        </w:rPr>
        <w:t xml:space="preserve">    p.IdProducto, </w:t>
      </w:r>
    </w:p>
    <w:p w14:paraId="047C857A" w14:textId="77777777" w:rsidR="00D96CB3" w:rsidRPr="00FB4B80" w:rsidRDefault="00D96CB3" w:rsidP="00D96CB3">
      <w:pPr>
        <w:pStyle w:val="Prrafodelista"/>
        <w:ind w:left="1080"/>
        <w:jc w:val="both"/>
        <w:rPr>
          <w:bCs/>
          <w:highlight w:val="yellow"/>
          <w:lang w:val="en-US"/>
        </w:rPr>
      </w:pPr>
      <w:r w:rsidRPr="00FB4B80">
        <w:rPr>
          <w:bCs/>
          <w:highlight w:val="yellow"/>
          <w:lang w:val="en-US"/>
        </w:rPr>
        <w:t>    p.NombreProducto</w:t>
      </w:r>
    </w:p>
    <w:p w14:paraId="38194DEC" w14:textId="77777777" w:rsidR="00D96CB3" w:rsidRPr="00FB4B80" w:rsidRDefault="00D96CB3" w:rsidP="00D96CB3">
      <w:pPr>
        <w:pStyle w:val="Prrafodelista"/>
        <w:ind w:left="1080"/>
        <w:jc w:val="both"/>
        <w:rPr>
          <w:bCs/>
          <w:highlight w:val="yellow"/>
          <w:lang w:val="en-US"/>
        </w:rPr>
      </w:pPr>
      <w:r w:rsidRPr="00FB4B80">
        <w:rPr>
          <w:bCs/>
          <w:highlight w:val="yellow"/>
          <w:lang w:val="en-US"/>
        </w:rPr>
        <w:t xml:space="preserve">ORDER BY </w:t>
      </w:r>
    </w:p>
    <w:p w14:paraId="3DCF1DD7" w14:textId="77777777" w:rsidR="00D96CB3" w:rsidRPr="00D96CB3" w:rsidRDefault="00D96CB3" w:rsidP="00D96CB3">
      <w:pPr>
        <w:pStyle w:val="Prrafodelista"/>
        <w:ind w:left="1080"/>
        <w:jc w:val="both"/>
        <w:rPr>
          <w:bCs/>
        </w:rPr>
      </w:pPr>
      <w:r w:rsidRPr="00FB4B80">
        <w:rPr>
          <w:bCs/>
          <w:highlight w:val="yellow"/>
          <w:lang w:val="en-US"/>
        </w:rPr>
        <w:t xml:space="preserve">    </w:t>
      </w:r>
      <w:r w:rsidRPr="00FB4B80">
        <w:rPr>
          <w:bCs/>
          <w:highlight w:val="yellow"/>
        </w:rPr>
        <w:t>CantidadTotalVendida DESC;</w:t>
      </w:r>
      <w:r w:rsidRPr="00D96CB3">
        <w:rPr>
          <w:bCs/>
        </w:rPr>
        <w:t xml:space="preserve">  </w:t>
      </w:r>
    </w:p>
    <w:p w14:paraId="52D8694F" w14:textId="77777777" w:rsidR="00D96CB3" w:rsidRDefault="00D96CB3" w:rsidP="00982213">
      <w:pPr>
        <w:pStyle w:val="Prrafodelista"/>
        <w:ind w:left="1080"/>
        <w:jc w:val="both"/>
        <w:rPr>
          <w:bCs/>
          <w:lang w:val="es-ES"/>
        </w:rPr>
      </w:pPr>
    </w:p>
    <w:p w14:paraId="6C7564C2" w14:textId="3465A6D9" w:rsidR="00F31398" w:rsidRDefault="00F31398" w:rsidP="00F31398">
      <w:pPr>
        <w:pStyle w:val="Prrafodelista"/>
        <w:numPr>
          <w:ilvl w:val="0"/>
          <w:numId w:val="3"/>
        </w:numPr>
        <w:jc w:val="both"/>
        <w:rPr>
          <w:bCs/>
          <w:lang w:val="es-ES"/>
        </w:rPr>
      </w:pPr>
      <w:r w:rsidRPr="00F31398">
        <w:rPr>
          <w:bCs/>
          <w:lang w:val="es-ES"/>
        </w:rPr>
        <w:t>Cree un procedimiento almacenado que reciba como parámetro 2 fechas (inicio y Fin) y</w:t>
      </w:r>
      <w:r>
        <w:rPr>
          <w:bCs/>
          <w:lang w:val="es-ES"/>
        </w:rPr>
        <w:t xml:space="preserve"> </w:t>
      </w:r>
      <w:r w:rsidRPr="00F31398">
        <w:rPr>
          <w:bCs/>
          <w:lang w:val="es-ES"/>
        </w:rPr>
        <w:t>devuelva una lista de todos los préstamos de libros realizados agrupados por libro y por</w:t>
      </w:r>
      <w:r>
        <w:rPr>
          <w:bCs/>
          <w:lang w:val="es-ES"/>
        </w:rPr>
        <w:t xml:space="preserve"> </w:t>
      </w:r>
      <w:r w:rsidRPr="00F31398">
        <w:rPr>
          <w:bCs/>
          <w:lang w:val="es-ES"/>
        </w:rPr>
        <w:t>autor, incluyendo los libros que no se prestaron, ordenarlos por el libro más prestado y</w:t>
      </w:r>
      <w:r>
        <w:rPr>
          <w:bCs/>
          <w:lang w:val="es-ES"/>
        </w:rPr>
        <w:t xml:space="preserve"> </w:t>
      </w:r>
      <w:r w:rsidRPr="00F31398">
        <w:rPr>
          <w:bCs/>
          <w:lang w:val="es-ES"/>
        </w:rPr>
        <w:t>apellidos del autor</w:t>
      </w:r>
    </w:p>
    <w:p w14:paraId="297F792F" w14:textId="77777777" w:rsidR="00F31398" w:rsidRDefault="00F31398" w:rsidP="00F31398">
      <w:pPr>
        <w:pStyle w:val="Prrafodelista"/>
        <w:ind w:left="1080"/>
        <w:jc w:val="both"/>
        <w:rPr>
          <w:bCs/>
          <w:lang w:val="es-ES"/>
        </w:rPr>
      </w:pPr>
    </w:p>
    <w:p w14:paraId="544A0E36" w14:textId="77777777" w:rsidR="00572A3D" w:rsidRPr="00572A3D" w:rsidRDefault="00572A3D" w:rsidP="00572A3D">
      <w:pPr>
        <w:pStyle w:val="Prrafodelista"/>
        <w:ind w:left="1080"/>
        <w:jc w:val="both"/>
        <w:rPr>
          <w:bCs/>
          <w:lang w:val="en-US"/>
        </w:rPr>
      </w:pPr>
      <w:r w:rsidRPr="00572A3D">
        <w:rPr>
          <w:bCs/>
          <w:lang w:val="en-US"/>
        </w:rPr>
        <w:t>create procedure dbo.usp_ObtenerPrestamosPorFecha</w:t>
      </w:r>
    </w:p>
    <w:p w14:paraId="381002A9" w14:textId="77777777" w:rsidR="00572A3D" w:rsidRPr="00572A3D" w:rsidRDefault="00572A3D" w:rsidP="00572A3D">
      <w:pPr>
        <w:pStyle w:val="Prrafodelista"/>
        <w:ind w:left="1080"/>
        <w:jc w:val="both"/>
        <w:rPr>
          <w:bCs/>
          <w:lang w:val="en-US"/>
        </w:rPr>
      </w:pPr>
      <w:r w:rsidRPr="00572A3D">
        <w:rPr>
          <w:bCs/>
          <w:lang w:val="en-US"/>
        </w:rPr>
        <w:t>    @FechaInicio date,</w:t>
      </w:r>
    </w:p>
    <w:p w14:paraId="5942ED74" w14:textId="77777777" w:rsidR="00572A3D" w:rsidRPr="00572A3D" w:rsidRDefault="00572A3D" w:rsidP="00572A3D">
      <w:pPr>
        <w:pStyle w:val="Prrafodelista"/>
        <w:ind w:left="1080"/>
        <w:jc w:val="both"/>
        <w:rPr>
          <w:bCs/>
          <w:lang w:val="en-US"/>
        </w:rPr>
      </w:pPr>
      <w:r w:rsidRPr="00572A3D">
        <w:rPr>
          <w:bCs/>
          <w:lang w:val="en-US"/>
        </w:rPr>
        <w:t>    @FechaFin date</w:t>
      </w:r>
    </w:p>
    <w:p w14:paraId="779C4FBB" w14:textId="77777777" w:rsidR="00572A3D" w:rsidRPr="00572A3D" w:rsidRDefault="00572A3D" w:rsidP="00572A3D">
      <w:pPr>
        <w:pStyle w:val="Prrafodelista"/>
        <w:ind w:left="1080"/>
        <w:jc w:val="both"/>
        <w:rPr>
          <w:bCs/>
          <w:lang w:val="en-US"/>
        </w:rPr>
      </w:pPr>
    </w:p>
    <w:p w14:paraId="42ABBBE9" w14:textId="77777777" w:rsidR="00572A3D" w:rsidRPr="00572A3D" w:rsidRDefault="00572A3D" w:rsidP="00572A3D">
      <w:pPr>
        <w:pStyle w:val="Prrafodelista"/>
        <w:ind w:left="1080"/>
        <w:jc w:val="both"/>
        <w:rPr>
          <w:bCs/>
          <w:lang w:val="en-US"/>
        </w:rPr>
      </w:pPr>
      <w:r w:rsidRPr="00572A3D">
        <w:rPr>
          <w:bCs/>
          <w:lang w:val="en-US"/>
        </w:rPr>
        <w:t>as</w:t>
      </w:r>
    </w:p>
    <w:p w14:paraId="5154A09A" w14:textId="77777777" w:rsidR="00572A3D" w:rsidRPr="00572A3D" w:rsidRDefault="00572A3D" w:rsidP="00572A3D">
      <w:pPr>
        <w:pStyle w:val="Prrafodelista"/>
        <w:ind w:left="1080"/>
        <w:jc w:val="both"/>
        <w:rPr>
          <w:bCs/>
          <w:lang w:val="en-US"/>
        </w:rPr>
      </w:pPr>
      <w:r w:rsidRPr="00572A3D">
        <w:rPr>
          <w:bCs/>
          <w:lang w:val="en-US"/>
        </w:rPr>
        <w:t>begin</w:t>
      </w:r>
    </w:p>
    <w:p w14:paraId="36A20E4F" w14:textId="77777777" w:rsidR="00572A3D" w:rsidRPr="00572A3D" w:rsidRDefault="00572A3D" w:rsidP="00572A3D">
      <w:pPr>
        <w:pStyle w:val="Prrafodelista"/>
        <w:ind w:left="1080"/>
        <w:jc w:val="both"/>
        <w:rPr>
          <w:bCs/>
          <w:lang w:val="en-US"/>
        </w:rPr>
      </w:pPr>
      <w:r w:rsidRPr="00572A3D">
        <w:rPr>
          <w:bCs/>
          <w:lang w:val="en-US"/>
        </w:rPr>
        <w:t xml:space="preserve">    set nocount on; </w:t>
      </w:r>
    </w:p>
    <w:p w14:paraId="020BC8CA" w14:textId="77777777" w:rsidR="00572A3D" w:rsidRPr="00572A3D" w:rsidRDefault="00572A3D" w:rsidP="00572A3D">
      <w:pPr>
        <w:pStyle w:val="Prrafodelista"/>
        <w:ind w:left="1080"/>
        <w:jc w:val="both"/>
        <w:rPr>
          <w:bCs/>
          <w:lang w:val="en-US"/>
        </w:rPr>
      </w:pPr>
    </w:p>
    <w:p w14:paraId="1922A9ED" w14:textId="77777777" w:rsidR="00572A3D" w:rsidRPr="00572A3D" w:rsidRDefault="00572A3D" w:rsidP="00572A3D">
      <w:pPr>
        <w:pStyle w:val="Prrafodelista"/>
        <w:ind w:left="1080"/>
        <w:jc w:val="both"/>
        <w:rPr>
          <w:bCs/>
          <w:lang w:val="en-US"/>
        </w:rPr>
      </w:pPr>
      <w:r w:rsidRPr="00572A3D">
        <w:rPr>
          <w:bCs/>
          <w:lang w:val="en-US"/>
        </w:rPr>
        <w:t>    select</w:t>
      </w:r>
    </w:p>
    <w:p w14:paraId="61DDB9F2" w14:textId="77777777" w:rsidR="00572A3D" w:rsidRPr="00572A3D" w:rsidRDefault="00572A3D" w:rsidP="00572A3D">
      <w:pPr>
        <w:pStyle w:val="Prrafodelista"/>
        <w:ind w:left="1080"/>
        <w:jc w:val="both"/>
        <w:rPr>
          <w:bCs/>
          <w:lang w:val="en-US"/>
        </w:rPr>
      </w:pPr>
      <w:r w:rsidRPr="00572A3D">
        <w:rPr>
          <w:bCs/>
          <w:lang w:val="en-US"/>
        </w:rPr>
        <w:t>            li.IdLibro,</w:t>
      </w:r>
    </w:p>
    <w:p w14:paraId="12336962" w14:textId="77777777" w:rsidR="00572A3D" w:rsidRPr="00572A3D" w:rsidRDefault="00572A3D" w:rsidP="00572A3D">
      <w:pPr>
        <w:pStyle w:val="Prrafodelista"/>
        <w:ind w:left="1080"/>
        <w:jc w:val="both"/>
        <w:rPr>
          <w:bCs/>
        </w:rPr>
      </w:pPr>
      <w:r w:rsidRPr="00572A3D">
        <w:rPr>
          <w:bCs/>
          <w:lang w:val="en-US"/>
        </w:rPr>
        <w:t xml:space="preserve">            </w:t>
      </w:r>
      <w:r w:rsidRPr="00572A3D">
        <w:rPr>
          <w:bCs/>
        </w:rPr>
        <w:t>li.Titulo 'NombreLibro',</w:t>
      </w:r>
    </w:p>
    <w:p w14:paraId="595EA0BA" w14:textId="77777777" w:rsidR="00572A3D" w:rsidRPr="00572A3D" w:rsidRDefault="00572A3D" w:rsidP="00572A3D">
      <w:pPr>
        <w:pStyle w:val="Prrafodelista"/>
        <w:ind w:left="1080"/>
        <w:jc w:val="both"/>
        <w:rPr>
          <w:bCs/>
        </w:rPr>
      </w:pPr>
      <w:r w:rsidRPr="00572A3D">
        <w:rPr>
          <w:bCs/>
        </w:rPr>
        <w:t>            au.Nombre 'NombreAutor',</w:t>
      </w:r>
    </w:p>
    <w:p w14:paraId="1E48EE64" w14:textId="77777777" w:rsidR="00572A3D" w:rsidRPr="00572A3D" w:rsidRDefault="00572A3D" w:rsidP="00572A3D">
      <w:pPr>
        <w:pStyle w:val="Prrafodelista"/>
        <w:ind w:left="1080"/>
        <w:jc w:val="both"/>
        <w:rPr>
          <w:bCs/>
        </w:rPr>
      </w:pPr>
      <w:r w:rsidRPr="00572A3D">
        <w:rPr>
          <w:bCs/>
        </w:rPr>
        <w:t>            au.Apellido 'ApellidoAutor',</w:t>
      </w:r>
    </w:p>
    <w:p w14:paraId="6EEE3E9A" w14:textId="77777777" w:rsidR="00572A3D" w:rsidRPr="00572A3D" w:rsidRDefault="00572A3D" w:rsidP="00572A3D">
      <w:pPr>
        <w:pStyle w:val="Prrafodelista"/>
        <w:ind w:left="1080"/>
        <w:jc w:val="both"/>
        <w:rPr>
          <w:bCs/>
        </w:rPr>
      </w:pPr>
      <w:r w:rsidRPr="00572A3D">
        <w:rPr>
          <w:bCs/>
        </w:rPr>
        <w:t>            count(pr.IdPrestamo) 'CantidadPrestamos'</w:t>
      </w:r>
    </w:p>
    <w:p w14:paraId="44E496B3" w14:textId="77777777" w:rsidR="00572A3D" w:rsidRPr="00572A3D" w:rsidRDefault="00572A3D" w:rsidP="00572A3D">
      <w:pPr>
        <w:pStyle w:val="Prrafodelista"/>
        <w:ind w:left="1080"/>
        <w:jc w:val="both"/>
        <w:rPr>
          <w:bCs/>
        </w:rPr>
      </w:pPr>
    </w:p>
    <w:p w14:paraId="10763B81" w14:textId="77777777" w:rsidR="00572A3D" w:rsidRPr="00572A3D" w:rsidRDefault="00572A3D" w:rsidP="00572A3D">
      <w:pPr>
        <w:pStyle w:val="Prrafodelista"/>
        <w:ind w:left="1080"/>
        <w:jc w:val="both"/>
        <w:rPr>
          <w:bCs/>
          <w:lang w:val="en-US"/>
        </w:rPr>
      </w:pPr>
      <w:r w:rsidRPr="00572A3D">
        <w:rPr>
          <w:bCs/>
        </w:rPr>
        <w:t xml:space="preserve">    </w:t>
      </w:r>
      <w:r w:rsidRPr="00572A3D">
        <w:rPr>
          <w:bCs/>
          <w:lang w:val="en-US"/>
        </w:rPr>
        <w:t>from dbo.Libros li</w:t>
      </w:r>
    </w:p>
    <w:p w14:paraId="22D57B9D" w14:textId="77777777" w:rsidR="00572A3D" w:rsidRPr="00572A3D" w:rsidRDefault="00572A3D" w:rsidP="00572A3D">
      <w:pPr>
        <w:pStyle w:val="Prrafodelista"/>
        <w:ind w:left="1080"/>
        <w:jc w:val="both"/>
        <w:rPr>
          <w:bCs/>
          <w:lang w:val="en-US"/>
        </w:rPr>
      </w:pPr>
      <w:r w:rsidRPr="00572A3D">
        <w:rPr>
          <w:bCs/>
          <w:lang w:val="en-US"/>
        </w:rPr>
        <w:t>        inner join dbo.Autores au on li.IdAutor = au.IdAutor</w:t>
      </w:r>
    </w:p>
    <w:p w14:paraId="72F3EEE7" w14:textId="77777777" w:rsidR="00572A3D" w:rsidRPr="00572A3D" w:rsidRDefault="00572A3D" w:rsidP="00572A3D">
      <w:pPr>
        <w:pStyle w:val="Prrafodelista"/>
        <w:ind w:left="1080"/>
        <w:jc w:val="both"/>
        <w:rPr>
          <w:bCs/>
          <w:lang w:val="en-US"/>
        </w:rPr>
      </w:pPr>
      <w:r w:rsidRPr="00572A3D">
        <w:rPr>
          <w:bCs/>
          <w:lang w:val="en-US"/>
        </w:rPr>
        <w:t>        left join dbo.Prestamos pr on li.IdLibro = pr.IdLibro</w:t>
      </w:r>
    </w:p>
    <w:p w14:paraId="13210EF4" w14:textId="77777777" w:rsidR="00572A3D" w:rsidRPr="00572A3D" w:rsidRDefault="00572A3D" w:rsidP="00572A3D">
      <w:pPr>
        <w:pStyle w:val="Prrafodelista"/>
        <w:ind w:left="1080"/>
        <w:jc w:val="both"/>
        <w:rPr>
          <w:bCs/>
          <w:lang w:val="en-US"/>
        </w:rPr>
      </w:pPr>
      <w:r w:rsidRPr="00572A3D">
        <w:rPr>
          <w:bCs/>
          <w:lang w:val="en-US"/>
        </w:rPr>
        <w:t>            and pr.FechaPrestamo between @FechaInicio and @FechaFin</w:t>
      </w:r>
    </w:p>
    <w:p w14:paraId="76476401" w14:textId="77777777" w:rsidR="00572A3D" w:rsidRPr="00572A3D" w:rsidRDefault="00572A3D" w:rsidP="00572A3D">
      <w:pPr>
        <w:pStyle w:val="Prrafodelista"/>
        <w:ind w:left="1080"/>
        <w:jc w:val="both"/>
        <w:rPr>
          <w:bCs/>
        </w:rPr>
      </w:pPr>
      <w:r w:rsidRPr="00572A3D">
        <w:rPr>
          <w:bCs/>
          <w:lang w:val="en-US"/>
        </w:rPr>
        <w:t xml:space="preserve">    </w:t>
      </w:r>
      <w:r w:rsidRPr="00572A3D">
        <w:rPr>
          <w:bCs/>
        </w:rPr>
        <w:t>group by li.IdLibro, li.Titulo, au.Nombre, au.Apellido</w:t>
      </w:r>
    </w:p>
    <w:p w14:paraId="2BD47180" w14:textId="77777777" w:rsidR="00572A3D" w:rsidRPr="00572A3D" w:rsidRDefault="00572A3D" w:rsidP="00572A3D">
      <w:pPr>
        <w:pStyle w:val="Prrafodelista"/>
        <w:ind w:left="1080"/>
        <w:jc w:val="both"/>
        <w:rPr>
          <w:bCs/>
        </w:rPr>
      </w:pPr>
      <w:r w:rsidRPr="00572A3D">
        <w:rPr>
          <w:bCs/>
        </w:rPr>
        <w:t>    order by CantidadPrestamos desc, au.Apellido ;</w:t>
      </w:r>
    </w:p>
    <w:p w14:paraId="10130E26" w14:textId="77777777" w:rsidR="00572A3D" w:rsidRPr="00572A3D" w:rsidRDefault="00572A3D" w:rsidP="00572A3D">
      <w:pPr>
        <w:pStyle w:val="Prrafodelista"/>
        <w:ind w:left="1080"/>
        <w:jc w:val="both"/>
        <w:rPr>
          <w:bCs/>
        </w:rPr>
      </w:pPr>
    </w:p>
    <w:p w14:paraId="461288B1" w14:textId="77777777" w:rsidR="00572A3D" w:rsidRPr="00572A3D" w:rsidRDefault="00572A3D" w:rsidP="00572A3D">
      <w:pPr>
        <w:pStyle w:val="Prrafodelista"/>
        <w:ind w:left="1080"/>
        <w:jc w:val="both"/>
        <w:rPr>
          <w:bCs/>
        </w:rPr>
      </w:pPr>
      <w:r w:rsidRPr="00572A3D">
        <w:rPr>
          <w:bCs/>
        </w:rPr>
        <w:t>end;</w:t>
      </w:r>
    </w:p>
    <w:p w14:paraId="5012D3AE" w14:textId="77777777" w:rsidR="00572A3D" w:rsidRPr="00572A3D" w:rsidRDefault="00572A3D" w:rsidP="00572A3D">
      <w:pPr>
        <w:pStyle w:val="Prrafodelista"/>
        <w:ind w:left="1080"/>
        <w:jc w:val="both"/>
        <w:rPr>
          <w:bCs/>
        </w:rPr>
      </w:pPr>
      <w:r w:rsidRPr="00572A3D">
        <w:rPr>
          <w:bCs/>
        </w:rPr>
        <w:t>go</w:t>
      </w:r>
    </w:p>
    <w:p w14:paraId="5A9BFAFC" w14:textId="77777777" w:rsidR="00F31398" w:rsidRDefault="00F31398" w:rsidP="00F31398">
      <w:pPr>
        <w:pStyle w:val="Prrafodelista"/>
        <w:ind w:left="1080"/>
        <w:jc w:val="both"/>
        <w:rPr>
          <w:bCs/>
          <w:lang w:val="es-ES"/>
        </w:rPr>
      </w:pPr>
    </w:p>
    <w:p w14:paraId="6DCC72CD" w14:textId="145A3910" w:rsidR="00350DE4" w:rsidRPr="00350DE4" w:rsidRDefault="00350DE4" w:rsidP="00350DE4">
      <w:pPr>
        <w:pStyle w:val="Prrafodelista"/>
        <w:numPr>
          <w:ilvl w:val="0"/>
          <w:numId w:val="3"/>
        </w:numPr>
        <w:jc w:val="both"/>
        <w:rPr>
          <w:bCs/>
          <w:lang w:val="es-ES"/>
        </w:rPr>
      </w:pPr>
      <w:r w:rsidRPr="00350DE4">
        <w:rPr>
          <w:bCs/>
          <w:lang w:val="es-ES"/>
        </w:rPr>
        <w:t>Crear un trigger que genere un registro en otra tabla cuando se actualizan los libros,</w:t>
      </w:r>
      <w:r>
        <w:rPr>
          <w:bCs/>
          <w:lang w:val="es-ES"/>
        </w:rPr>
        <w:t xml:space="preserve"> </w:t>
      </w:r>
      <w:r w:rsidRPr="00350DE4">
        <w:rPr>
          <w:bCs/>
          <w:lang w:val="es-ES"/>
        </w:rPr>
        <w:t>guardando los datos del registro antes de actualizar, incluir el usuario y fecha de</w:t>
      </w:r>
    </w:p>
    <w:p w14:paraId="68A5BA07" w14:textId="575D1F3A" w:rsidR="00350DE4" w:rsidRDefault="00350DE4" w:rsidP="00350DE4">
      <w:pPr>
        <w:pStyle w:val="Prrafodelista"/>
        <w:ind w:left="1080"/>
        <w:jc w:val="both"/>
        <w:rPr>
          <w:bCs/>
          <w:lang w:val="es-ES"/>
        </w:rPr>
      </w:pPr>
      <w:r w:rsidRPr="00350DE4">
        <w:rPr>
          <w:bCs/>
          <w:lang w:val="es-ES"/>
        </w:rPr>
        <w:t>actualización.</w:t>
      </w:r>
    </w:p>
    <w:p w14:paraId="579B52D0" w14:textId="2FBE0353" w:rsidR="00350DE4" w:rsidRDefault="00350DE4" w:rsidP="00350DE4">
      <w:pPr>
        <w:pStyle w:val="Prrafodelista"/>
        <w:ind w:left="1080"/>
        <w:jc w:val="both"/>
        <w:rPr>
          <w:bCs/>
          <w:lang w:val="es-ES"/>
        </w:rPr>
      </w:pPr>
      <w:r>
        <w:rPr>
          <w:bCs/>
          <w:lang w:val="es-ES"/>
        </w:rPr>
        <w:t>Rpta:</w:t>
      </w:r>
    </w:p>
    <w:p w14:paraId="36719881" w14:textId="77777777" w:rsidR="00350DE4" w:rsidRDefault="00350DE4" w:rsidP="00350DE4">
      <w:pPr>
        <w:pStyle w:val="Prrafodelista"/>
        <w:ind w:left="1080"/>
        <w:jc w:val="both"/>
        <w:rPr>
          <w:bCs/>
          <w:lang w:val="es-ES"/>
        </w:rPr>
      </w:pPr>
    </w:p>
    <w:p w14:paraId="63F20DD7" w14:textId="10F5D5FF" w:rsidR="00683791" w:rsidRDefault="00683791" w:rsidP="00683791">
      <w:pPr>
        <w:pStyle w:val="Prrafodelista"/>
        <w:numPr>
          <w:ilvl w:val="0"/>
          <w:numId w:val="6"/>
        </w:numPr>
        <w:jc w:val="both"/>
        <w:rPr>
          <w:bCs/>
          <w:lang w:val="es-ES"/>
        </w:rPr>
      </w:pPr>
      <w:r>
        <w:rPr>
          <w:bCs/>
          <w:lang w:val="es-ES"/>
        </w:rPr>
        <w:t>Crear una tabla de “Historial_Libros”</w:t>
      </w:r>
    </w:p>
    <w:p w14:paraId="3C6ADE95" w14:textId="77777777" w:rsidR="00683791" w:rsidRPr="00683791" w:rsidRDefault="00683791" w:rsidP="00683791">
      <w:pPr>
        <w:pStyle w:val="Prrafodelista"/>
        <w:ind w:left="1440"/>
        <w:jc w:val="both"/>
        <w:rPr>
          <w:bCs/>
          <w:lang w:val="en-US"/>
        </w:rPr>
      </w:pPr>
      <w:r w:rsidRPr="00683791">
        <w:rPr>
          <w:bCs/>
          <w:lang w:val="en-US"/>
        </w:rPr>
        <w:t>CREATE TABLE dbo.Historial_Libros (</w:t>
      </w:r>
    </w:p>
    <w:p w14:paraId="6AE9CCD9" w14:textId="77777777" w:rsidR="00683791" w:rsidRPr="00683791" w:rsidRDefault="00683791" w:rsidP="00683791">
      <w:pPr>
        <w:pStyle w:val="Prrafodelista"/>
        <w:ind w:left="1440"/>
        <w:jc w:val="both"/>
        <w:rPr>
          <w:bCs/>
          <w:lang w:val="en-US"/>
        </w:rPr>
      </w:pPr>
      <w:r w:rsidRPr="00683791">
        <w:rPr>
          <w:bCs/>
          <w:lang w:val="en-US"/>
        </w:rPr>
        <w:t xml:space="preserve">    IdHistorial INT IDENTITY(1,1) PRIMARY KEY,</w:t>
      </w:r>
    </w:p>
    <w:p w14:paraId="26648F0E" w14:textId="77777777" w:rsidR="00683791" w:rsidRPr="00683791" w:rsidRDefault="00683791" w:rsidP="00683791">
      <w:pPr>
        <w:pStyle w:val="Prrafodelista"/>
        <w:ind w:left="1440"/>
        <w:jc w:val="both"/>
        <w:rPr>
          <w:bCs/>
          <w:lang w:val="es-ES"/>
        </w:rPr>
      </w:pPr>
      <w:r w:rsidRPr="00683791">
        <w:rPr>
          <w:bCs/>
          <w:lang w:val="en-US"/>
        </w:rPr>
        <w:t xml:space="preserve">    </w:t>
      </w:r>
      <w:r w:rsidRPr="00683791">
        <w:rPr>
          <w:bCs/>
          <w:lang w:val="es-ES"/>
        </w:rPr>
        <w:t>IdLibro INT,</w:t>
      </w:r>
    </w:p>
    <w:p w14:paraId="7AD0C70D" w14:textId="77777777" w:rsidR="00683791" w:rsidRPr="00683791" w:rsidRDefault="00683791" w:rsidP="00683791">
      <w:pPr>
        <w:pStyle w:val="Prrafodelista"/>
        <w:ind w:left="1440"/>
        <w:jc w:val="both"/>
        <w:rPr>
          <w:bCs/>
          <w:lang w:val="es-ES"/>
        </w:rPr>
      </w:pPr>
      <w:r w:rsidRPr="00683791">
        <w:rPr>
          <w:bCs/>
          <w:lang w:val="es-ES"/>
        </w:rPr>
        <w:lastRenderedPageBreak/>
        <w:t xml:space="preserve">    TituloAnterior NVARCHAR(250),</w:t>
      </w:r>
    </w:p>
    <w:p w14:paraId="36713C0D" w14:textId="51B3B113" w:rsidR="00683791" w:rsidRPr="00683791" w:rsidRDefault="00683791" w:rsidP="00683791">
      <w:pPr>
        <w:pStyle w:val="Prrafodelista"/>
        <w:ind w:left="1440"/>
        <w:jc w:val="both"/>
        <w:rPr>
          <w:bCs/>
          <w:lang w:val="es-ES"/>
        </w:rPr>
      </w:pPr>
      <w:r w:rsidRPr="00683791">
        <w:rPr>
          <w:bCs/>
          <w:lang w:val="es-ES"/>
        </w:rPr>
        <w:t xml:space="preserve">    PrecioAnterior DECIMAL(10,2), </w:t>
      </w:r>
    </w:p>
    <w:p w14:paraId="3119A227" w14:textId="77777777" w:rsidR="00683791" w:rsidRPr="00683791" w:rsidRDefault="00683791" w:rsidP="00683791">
      <w:pPr>
        <w:pStyle w:val="Prrafodelista"/>
        <w:ind w:left="1440"/>
        <w:jc w:val="both"/>
        <w:rPr>
          <w:bCs/>
          <w:lang w:val="es-ES"/>
        </w:rPr>
      </w:pPr>
      <w:r w:rsidRPr="00683791">
        <w:rPr>
          <w:bCs/>
          <w:lang w:val="es-ES"/>
        </w:rPr>
        <w:t xml:space="preserve">    UsuarioActualizacion NVARCHAR(100),</w:t>
      </w:r>
    </w:p>
    <w:p w14:paraId="3F6E8D6E" w14:textId="77777777" w:rsidR="00683791" w:rsidRPr="00683791" w:rsidRDefault="00683791" w:rsidP="00683791">
      <w:pPr>
        <w:pStyle w:val="Prrafodelista"/>
        <w:ind w:left="1440"/>
        <w:jc w:val="both"/>
        <w:rPr>
          <w:bCs/>
          <w:lang w:val="es-ES"/>
        </w:rPr>
      </w:pPr>
      <w:r w:rsidRPr="00683791">
        <w:rPr>
          <w:bCs/>
          <w:lang w:val="es-ES"/>
        </w:rPr>
        <w:t xml:space="preserve">    FechaActualizacion DATETIME</w:t>
      </w:r>
    </w:p>
    <w:p w14:paraId="0F3497F2" w14:textId="77777777" w:rsidR="00683791" w:rsidRPr="00683791" w:rsidRDefault="00683791" w:rsidP="00683791">
      <w:pPr>
        <w:pStyle w:val="Prrafodelista"/>
        <w:ind w:left="1440"/>
        <w:jc w:val="both"/>
        <w:rPr>
          <w:bCs/>
          <w:lang w:val="es-ES"/>
        </w:rPr>
      </w:pPr>
      <w:r w:rsidRPr="00683791">
        <w:rPr>
          <w:bCs/>
          <w:lang w:val="es-ES"/>
        </w:rPr>
        <w:t>);</w:t>
      </w:r>
    </w:p>
    <w:p w14:paraId="46A27CEC" w14:textId="6FB5D05D" w:rsidR="00683791" w:rsidRDefault="00683791" w:rsidP="00683791">
      <w:pPr>
        <w:pStyle w:val="Prrafodelista"/>
        <w:ind w:left="1440"/>
        <w:jc w:val="both"/>
        <w:rPr>
          <w:bCs/>
          <w:lang w:val="es-ES"/>
        </w:rPr>
      </w:pPr>
      <w:r w:rsidRPr="00683791">
        <w:rPr>
          <w:bCs/>
          <w:lang w:val="es-ES"/>
        </w:rPr>
        <w:t>GO</w:t>
      </w:r>
    </w:p>
    <w:p w14:paraId="1319666B" w14:textId="77777777" w:rsidR="00683791" w:rsidRDefault="00683791" w:rsidP="00683791">
      <w:pPr>
        <w:pStyle w:val="Prrafodelista"/>
        <w:ind w:left="1440"/>
        <w:jc w:val="both"/>
        <w:rPr>
          <w:bCs/>
          <w:lang w:val="es-ES"/>
        </w:rPr>
      </w:pPr>
    </w:p>
    <w:p w14:paraId="26D781FC" w14:textId="33488617" w:rsidR="00683791" w:rsidRDefault="00683791" w:rsidP="00683791">
      <w:pPr>
        <w:pStyle w:val="Prrafodelista"/>
        <w:numPr>
          <w:ilvl w:val="0"/>
          <w:numId w:val="6"/>
        </w:numPr>
        <w:jc w:val="both"/>
        <w:rPr>
          <w:bCs/>
          <w:lang w:val="es-ES"/>
        </w:rPr>
      </w:pPr>
      <w:r>
        <w:rPr>
          <w:bCs/>
          <w:lang w:val="es-ES"/>
        </w:rPr>
        <w:t>Crear Trigger:</w:t>
      </w:r>
    </w:p>
    <w:p w14:paraId="500617D9" w14:textId="77777777" w:rsidR="00683791" w:rsidRPr="00683791" w:rsidRDefault="00683791" w:rsidP="00683791">
      <w:pPr>
        <w:pStyle w:val="Prrafodelista"/>
        <w:ind w:left="1440"/>
        <w:jc w:val="both"/>
        <w:rPr>
          <w:bCs/>
          <w:lang w:val="en-US"/>
        </w:rPr>
      </w:pPr>
      <w:r w:rsidRPr="00683791">
        <w:rPr>
          <w:bCs/>
          <w:lang w:val="en-US"/>
        </w:rPr>
        <w:t>CREATE TRIGGER dbo.trg_AuditarActualizacionLibros</w:t>
      </w:r>
    </w:p>
    <w:p w14:paraId="14CDCD88" w14:textId="77777777" w:rsidR="00683791" w:rsidRPr="00683791" w:rsidRDefault="00683791" w:rsidP="00683791">
      <w:pPr>
        <w:pStyle w:val="Prrafodelista"/>
        <w:ind w:left="1440"/>
        <w:jc w:val="both"/>
        <w:rPr>
          <w:bCs/>
          <w:lang w:val="en-US"/>
        </w:rPr>
      </w:pPr>
      <w:r w:rsidRPr="00683791">
        <w:rPr>
          <w:bCs/>
          <w:lang w:val="en-US"/>
        </w:rPr>
        <w:t>ON dbo.Libros</w:t>
      </w:r>
    </w:p>
    <w:p w14:paraId="36528AE3" w14:textId="77777777" w:rsidR="00683791" w:rsidRPr="00683791" w:rsidRDefault="00683791" w:rsidP="00683791">
      <w:pPr>
        <w:pStyle w:val="Prrafodelista"/>
        <w:ind w:left="1440"/>
        <w:jc w:val="both"/>
        <w:rPr>
          <w:bCs/>
          <w:lang w:val="en-US"/>
        </w:rPr>
      </w:pPr>
      <w:r w:rsidRPr="00683791">
        <w:rPr>
          <w:bCs/>
          <w:lang w:val="en-US"/>
        </w:rPr>
        <w:t>AFTER UPDATE</w:t>
      </w:r>
    </w:p>
    <w:p w14:paraId="17A6EDF3" w14:textId="77777777" w:rsidR="00683791" w:rsidRPr="00683791" w:rsidRDefault="00683791" w:rsidP="00683791">
      <w:pPr>
        <w:pStyle w:val="Prrafodelista"/>
        <w:ind w:left="1440"/>
        <w:jc w:val="both"/>
        <w:rPr>
          <w:bCs/>
          <w:lang w:val="en-US"/>
        </w:rPr>
      </w:pPr>
      <w:r w:rsidRPr="00683791">
        <w:rPr>
          <w:bCs/>
          <w:lang w:val="en-US"/>
        </w:rPr>
        <w:t>AS</w:t>
      </w:r>
    </w:p>
    <w:p w14:paraId="7A0341B0" w14:textId="77777777" w:rsidR="00683791" w:rsidRPr="00683791" w:rsidRDefault="00683791" w:rsidP="00683791">
      <w:pPr>
        <w:pStyle w:val="Prrafodelista"/>
        <w:ind w:left="1440"/>
        <w:jc w:val="both"/>
        <w:rPr>
          <w:bCs/>
          <w:lang w:val="en-US"/>
        </w:rPr>
      </w:pPr>
      <w:r w:rsidRPr="00683791">
        <w:rPr>
          <w:bCs/>
          <w:lang w:val="en-US"/>
        </w:rPr>
        <w:t>BEGIN</w:t>
      </w:r>
    </w:p>
    <w:p w14:paraId="69FC08E7" w14:textId="77777777" w:rsidR="00683791" w:rsidRPr="00683791" w:rsidRDefault="00683791" w:rsidP="00683791">
      <w:pPr>
        <w:pStyle w:val="Prrafodelista"/>
        <w:ind w:left="1440"/>
        <w:jc w:val="both"/>
        <w:rPr>
          <w:bCs/>
          <w:lang w:val="en-US"/>
        </w:rPr>
      </w:pPr>
      <w:r w:rsidRPr="00683791">
        <w:rPr>
          <w:bCs/>
          <w:lang w:val="en-US"/>
        </w:rPr>
        <w:t xml:space="preserve">    </w:t>
      </w:r>
    </w:p>
    <w:p w14:paraId="736A0369" w14:textId="77777777" w:rsidR="00F744E8" w:rsidRDefault="00683791" w:rsidP="00683791">
      <w:pPr>
        <w:pStyle w:val="Prrafodelista"/>
        <w:ind w:left="1440"/>
        <w:jc w:val="both"/>
        <w:rPr>
          <w:bCs/>
          <w:lang w:val="en-US"/>
        </w:rPr>
      </w:pPr>
      <w:r w:rsidRPr="00683791">
        <w:rPr>
          <w:bCs/>
          <w:lang w:val="en-US"/>
        </w:rPr>
        <w:t xml:space="preserve">    SET NOCOUNT ON;</w:t>
      </w:r>
    </w:p>
    <w:p w14:paraId="20567D24" w14:textId="72103910" w:rsidR="00683791" w:rsidRPr="00683791" w:rsidRDefault="00683791" w:rsidP="00683791">
      <w:pPr>
        <w:pStyle w:val="Prrafodelista"/>
        <w:ind w:left="1440"/>
        <w:jc w:val="both"/>
        <w:rPr>
          <w:bCs/>
          <w:lang w:val="en-US"/>
        </w:rPr>
      </w:pPr>
      <w:r w:rsidRPr="00683791">
        <w:rPr>
          <w:bCs/>
          <w:lang w:val="en-US"/>
        </w:rPr>
        <w:t xml:space="preserve">    </w:t>
      </w:r>
    </w:p>
    <w:p w14:paraId="310B8A06" w14:textId="77777777" w:rsidR="00683791" w:rsidRPr="00683791" w:rsidRDefault="00683791" w:rsidP="00683791">
      <w:pPr>
        <w:pStyle w:val="Prrafodelista"/>
        <w:ind w:left="1440"/>
        <w:jc w:val="both"/>
        <w:rPr>
          <w:bCs/>
          <w:lang w:val="en-US"/>
        </w:rPr>
      </w:pPr>
      <w:r w:rsidRPr="00683791">
        <w:rPr>
          <w:bCs/>
          <w:lang w:val="en-US"/>
        </w:rPr>
        <w:t xml:space="preserve">    INSERT INTO dbo.Historial_Libros (</w:t>
      </w:r>
    </w:p>
    <w:p w14:paraId="22BAC7A5" w14:textId="77777777" w:rsidR="00683791" w:rsidRPr="00683791" w:rsidRDefault="00683791" w:rsidP="00683791">
      <w:pPr>
        <w:pStyle w:val="Prrafodelista"/>
        <w:ind w:left="1440"/>
        <w:jc w:val="both"/>
        <w:rPr>
          <w:bCs/>
          <w:lang w:val="es-ES"/>
        </w:rPr>
      </w:pPr>
      <w:r w:rsidRPr="00683791">
        <w:rPr>
          <w:bCs/>
          <w:lang w:val="en-US"/>
        </w:rPr>
        <w:t xml:space="preserve">        </w:t>
      </w:r>
      <w:r w:rsidRPr="00683791">
        <w:rPr>
          <w:bCs/>
          <w:lang w:val="es-ES"/>
        </w:rPr>
        <w:t>IdLibro,</w:t>
      </w:r>
    </w:p>
    <w:p w14:paraId="7289D902" w14:textId="77777777" w:rsidR="00683791" w:rsidRPr="00683791" w:rsidRDefault="00683791" w:rsidP="00683791">
      <w:pPr>
        <w:pStyle w:val="Prrafodelista"/>
        <w:ind w:left="1440"/>
        <w:jc w:val="both"/>
        <w:rPr>
          <w:bCs/>
          <w:lang w:val="es-ES"/>
        </w:rPr>
      </w:pPr>
      <w:r w:rsidRPr="00683791">
        <w:rPr>
          <w:bCs/>
          <w:lang w:val="es-ES"/>
        </w:rPr>
        <w:t xml:space="preserve">        TituloAnterior,</w:t>
      </w:r>
    </w:p>
    <w:p w14:paraId="2D571A4A" w14:textId="77777777" w:rsidR="00683791" w:rsidRPr="00683791" w:rsidRDefault="00683791" w:rsidP="00683791">
      <w:pPr>
        <w:pStyle w:val="Prrafodelista"/>
        <w:ind w:left="1440"/>
        <w:jc w:val="both"/>
        <w:rPr>
          <w:bCs/>
          <w:lang w:val="es-ES"/>
        </w:rPr>
      </w:pPr>
      <w:r w:rsidRPr="00683791">
        <w:rPr>
          <w:bCs/>
          <w:lang w:val="es-ES"/>
        </w:rPr>
        <w:t xml:space="preserve">        PrecioAnterior,</w:t>
      </w:r>
    </w:p>
    <w:p w14:paraId="01984667" w14:textId="77777777" w:rsidR="00683791" w:rsidRPr="00683791" w:rsidRDefault="00683791" w:rsidP="00683791">
      <w:pPr>
        <w:pStyle w:val="Prrafodelista"/>
        <w:ind w:left="1440"/>
        <w:jc w:val="both"/>
        <w:rPr>
          <w:bCs/>
          <w:lang w:val="es-ES"/>
        </w:rPr>
      </w:pPr>
      <w:r w:rsidRPr="00683791">
        <w:rPr>
          <w:bCs/>
          <w:lang w:val="es-ES"/>
        </w:rPr>
        <w:t xml:space="preserve">        UsuarioActualizacion,</w:t>
      </w:r>
    </w:p>
    <w:p w14:paraId="49D195C4" w14:textId="77777777" w:rsidR="00683791" w:rsidRPr="00683791" w:rsidRDefault="00683791" w:rsidP="00683791">
      <w:pPr>
        <w:pStyle w:val="Prrafodelista"/>
        <w:ind w:left="1440"/>
        <w:jc w:val="both"/>
        <w:rPr>
          <w:bCs/>
          <w:lang w:val="es-ES"/>
        </w:rPr>
      </w:pPr>
      <w:r w:rsidRPr="00683791">
        <w:rPr>
          <w:bCs/>
          <w:lang w:val="es-ES"/>
        </w:rPr>
        <w:t xml:space="preserve">        FechaActualizacion</w:t>
      </w:r>
    </w:p>
    <w:p w14:paraId="086B4A76" w14:textId="77777777" w:rsidR="00683791" w:rsidRPr="00683791" w:rsidRDefault="00683791" w:rsidP="00683791">
      <w:pPr>
        <w:pStyle w:val="Prrafodelista"/>
        <w:ind w:left="1440"/>
        <w:jc w:val="both"/>
        <w:rPr>
          <w:bCs/>
          <w:lang w:val="es-ES"/>
        </w:rPr>
      </w:pPr>
      <w:r w:rsidRPr="00683791">
        <w:rPr>
          <w:bCs/>
          <w:lang w:val="es-ES"/>
        </w:rPr>
        <w:t xml:space="preserve">    )</w:t>
      </w:r>
    </w:p>
    <w:p w14:paraId="17145009" w14:textId="77777777" w:rsidR="00683791" w:rsidRPr="00683791" w:rsidRDefault="00683791" w:rsidP="00683791">
      <w:pPr>
        <w:pStyle w:val="Prrafodelista"/>
        <w:ind w:left="1440"/>
        <w:jc w:val="both"/>
        <w:rPr>
          <w:bCs/>
          <w:lang w:val="es-ES"/>
        </w:rPr>
      </w:pPr>
      <w:r w:rsidRPr="00683791">
        <w:rPr>
          <w:bCs/>
          <w:lang w:val="es-ES"/>
        </w:rPr>
        <w:t xml:space="preserve">    SELECT </w:t>
      </w:r>
    </w:p>
    <w:p w14:paraId="014F2178" w14:textId="77777777" w:rsidR="00683791" w:rsidRPr="00683791" w:rsidRDefault="00683791" w:rsidP="00683791">
      <w:pPr>
        <w:pStyle w:val="Prrafodelista"/>
        <w:ind w:left="1440"/>
        <w:jc w:val="both"/>
        <w:rPr>
          <w:bCs/>
          <w:lang w:val="es-ES"/>
        </w:rPr>
      </w:pPr>
      <w:r w:rsidRPr="00683791">
        <w:rPr>
          <w:bCs/>
          <w:lang w:val="es-ES"/>
        </w:rPr>
        <w:t xml:space="preserve">        d.IdLibro,</w:t>
      </w:r>
    </w:p>
    <w:p w14:paraId="53C3B4E9" w14:textId="77777777" w:rsidR="00683791" w:rsidRPr="00683791" w:rsidRDefault="00683791" w:rsidP="00683791">
      <w:pPr>
        <w:pStyle w:val="Prrafodelista"/>
        <w:ind w:left="1440"/>
        <w:jc w:val="both"/>
        <w:rPr>
          <w:bCs/>
          <w:lang w:val="es-ES"/>
        </w:rPr>
      </w:pPr>
      <w:r w:rsidRPr="00683791">
        <w:rPr>
          <w:bCs/>
          <w:lang w:val="es-ES"/>
        </w:rPr>
        <w:t xml:space="preserve">        d.Titulo,       </w:t>
      </w:r>
    </w:p>
    <w:p w14:paraId="160030F4" w14:textId="77777777" w:rsidR="00683791" w:rsidRPr="00683791" w:rsidRDefault="00683791" w:rsidP="00683791">
      <w:pPr>
        <w:pStyle w:val="Prrafodelista"/>
        <w:ind w:left="1440"/>
        <w:jc w:val="both"/>
        <w:rPr>
          <w:bCs/>
          <w:lang w:val="en-US"/>
        </w:rPr>
      </w:pPr>
      <w:r w:rsidRPr="00683791">
        <w:rPr>
          <w:bCs/>
          <w:lang w:val="es-ES"/>
        </w:rPr>
        <w:t xml:space="preserve">        </w:t>
      </w:r>
      <w:r w:rsidRPr="00683791">
        <w:rPr>
          <w:bCs/>
          <w:lang w:val="en-US"/>
        </w:rPr>
        <w:t xml:space="preserve">d.Precio,       </w:t>
      </w:r>
    </w:p>
    <w:p w14:paraId="2062CB92" w14:textId="77777777" w:rsidR="00683791" w:rsidRPr="00683791" w:rsidRDefault="00683791" w:rsidP="00683791">
      <w:pPr>
        <w:pStyle w:val="Prrafodelista"/>
        <w:ind w:left="1440"/>
        <w:jc w:val="both"/>
        <w:rPr>
          <w:bCs/>
          <w:lang w:val="en-US"/>
        </w:rPr>
      </w:pPr>
      <w:r w:rsidRPr="00683791">
        <w:rPr>
          <w:bCs/>
          <w:lang w:val="en-US"/>
        </w:rPr>
        <w:t xml:space="preserve">        SYSTEM_USER,    </w:t>
      </w:r>
    </w:p>
    <w:p w14:paraId="09286C18" w14:textId="77777777" w:rsidR="00683791" w:rsidRPr="00683791" w:rsidRDefault="00683791" w:rsidP="00683791">
      <w:pPr>
        <w:pStyle w:val="Prrafodelista"/>
        <w:ind w:left="1440"/>
        <w:jc w:val="both"/>
        <w:rPr>
          <w:bCs/>
          <w:lang w:val="en-US"/>
        </w:rPr>
      </w:pPr>
      <w:r w:rsidRPr="00683791">
        <w:rPr>
          <w:bCs/>
          <w:lang w:val="en-US"/>
        </w:rPr>
        <w:t xml:space="preserve">        GETDATE()       </w:t>
      </w:r>
    </w:p>
    <w:p w14:paraId="6EC79634" w14:textId="77777777" w:rsidR="00683791" w:rsidRPr="00683791" w:rsidRDefault="00683791" w:rsidP="00683791">
      <w:pPr>
        <w:pStyle w:val="Prrafodelista"/>
        <w:ind w:left="1440"/>
        <w:jc w:val="both"/>
        <w:rPr>
          <w:bCs/>
          <w:lang w:val="es-ES"/>
        </w:rPr>
      </w:pPr>
      <w:r w:rsidRPr="00683791">
        <w:rPr>
          <w:bCs/>
          <w:lang w:val="en-US"/>
        </w:rPr>
        <w:t xml:space="preserve">    </w:t>
      </w:r>
      <w:r w:rsidRPr="00683791">
        <w:rPr>
          <w:bCs/>
          <w:lang w:val="es-ES"/>
        </w:rPr>
        <w:t xml:space="preserve">FROM </w:t>
      </w:r>
    </w:p>
    <w:p w14:paraId="79DA3FA6" w14:textId="77777777" w:rsidR="00683791" w:rsidRPr="00683791" w:rsidRDefault="00683791" w:rsidP="00683791">
      <w:pPr>
        <w:pStyle w:val="Prrafodelista"/>
        <w:ind w:left="1440"/>
        <w:jc w:val="both"/>
        <w:rPr>
          <w:bCs/>
          <w:lang w:val="es-ES"/>
        </w:rPr>
      </w:pPr>
      <w:r w:rsidRPr="00683791">
        <w:rPr>
          <w:bCs/>
          <w:lang w:val="es-ES"/>
        </w:rPr>
        <w:t xml:space="preserve">        deleted d;      </w:t>
      </w:r>
    </w:p>
    <w:p w14:paraId="44C8BFC3" w14:textId="77777777" w:rsidR="00683791" w:rsidRPr="00683791" w:rsidRDefault="00683791" w:rsidP="00683791">
      <w:pPr>
        <w:pStyle w:val="Prrafodelista"/>
        <w:ind w:left="1440"/>
        <w:jc w:val="both"/>
        <w:rPr>
          <w:bCs/>
          <w:lang w:val="es-ES"/>
        </w:rPr>
      </w:pPr>
      <w:r w:rsidRPr="00683791">
        <w:rPr>
          <w:bCs/>
          <w:lang w:val="es-ES"/>
        </w:rPr>
        <w:t>END;</w:t>
      </w:r>
    </w:p>
    <w:p w14:paraId="2055CDCF" w14:textId="64716A70" w:rsidR="00683791" w:rsidRDefault="00683791" w:rsidP="00683791">
      <w:pPr>
        <w:pStyle w:val="Prrafodelista"/>
        <w:ind w:left="1440"/>
        <w:jc w:val="both"/>
        <w:rPr>
          <w:bCs/>
          <w:lang w:val="es-ES"/>
        </w:rPr>
      </w:pPr>
      <w:r w:rsidRPr="00683791">
        <w:rPr>
          <w:bCs/>
          <w:lang w:val="es-ES"/>
        </w:rPr>
        <w:t>GO</w:t>
      </w:r>
    </w:p>
    <w:p w14:paraId="153B0145" w14:textId="77777777" w:rsidR="00683791" w:rsidRDefault="00683791" w:rsidP="00683791">
      <w:pPr>
        <w:pStyle w:val="Prrafodelista"/>
        <w:ind w:left="1440"/>
        <w:jc w:val="both"/>
        <w:rPr>
          <w:bCs/>
          <w:lang w:val="es-ES"/>
        </w:rPr>
      </w:pPr>
    </w:p>
    <w:p w14:paraId="3ED51523" w14:textId="7BB83F72" w:rsidR="00772EAC" w:rsidRDefault="00772EAC" w:rsidP="00156BCB">
      <w:pPr>
        <w:pStyle w:val="Prrafodelista"/>
        <w:numPr>
          <w:ilvl w:val="0"/>
          <w:numId w:val="3"/>
        </w:numPr>
        <w:jc w:val="both"/>
        <w:rPr>
          <w:bCs/>
          <w:lang w:val="es-ES"/>
        </w:rPr>
      </w:pPr>
      <w:r w:rsidRPr="00772EAC">
        <w:rPr>
          <w:bCs/>
          <w:lang w:val="es-ES"/>
        </w:rPr>
        <w:t>Mencionar 5 buenas prácticas a considerar en una sentencia de Base de Datos (por ejemplo:</w:t>
      </w:r>
      <w:r>
        <w:rPr>
          <w:bCs/>
          <w:lang w:val="es-ES"/>
        </w:rPr>
        <w:t xml:space="preserve"> </w:t>
      </w:r>
      <w:r w:rsidRPr="00772EAC">
        <w:rPr>
          <w:bCs/>
          <w:lang w:val="es-ES"/>
        </w:rPr>
        <w:t>no aplicar cursores.</w:t>
      </w:r>
      <w:r>
        <w:rPr>
          <w:bCs/>
          <w:lang w:val="es-ES"/>
        </w:rPr>
        <w:t>)</w:t>
      </w:r>
    </w:p>
    <w:p w14:paraId="11B5E72C" w14:textId="5CB205CB" w:rsidR="00EE257A" w:rsidRDefault="00EE257A" w:rsidP="00EE257A">
      <w:pPr>
        <w:pStyle w:val="Prrafodelista"/>
        <w:numPr>
          <w:ilvl w:val="0"/>
          <w:numId w:val="11"/>
        </w:numPr>
        <w:jc w:val="both"/>
        <w:rPr>
          <w:bCs/>
        </w:rPr>
      </w:pPr>
      <w:r w:rsidRPr="00EE257A">
        <w:rPr>
          <w:bCs/>
        </w:rPr>
        <w:t xml:space="preserve">Agregar “SET NOCOUNT ON” al inicio </w:t>
      </w:r>
      <w:r w:rsidR="008329A9" w:rsidRPr="00EE257A">
        <w:rPr>
          <w:bCs/>
        </w:rPr>
        <w:t>de los procedimientos almacenados</w:t>
      </w:r>
      <w:r w:rsidR="008329A9">
        <w:rPr>
          <w:bCs/>
        </w:rPr>
        <w:t>, justo después de BEGIN para suprimir mensajes y optimizar los tiempos de respuesta de la API.</w:t>
      </w:r>
    </w:p>
    <w:p w14:paraId="099713CD" w14:textId="0CC20D6E" w:rsidR="008329A9" w:rsidRDefault="008329A9" w:rsidP="00EE257A">
      <w:pPr>
        <w:pStyle w:val="Prrafodelista"/>
        <w:numPr>
          <w:ilvl w:val="0"/>
          <w:numId w:val="11"/>
        </w:numPr>
        <w:jc w:val="both"/>
        <w:rPr>
          <w:bCs/>
        </w:rPr>
      </w:pPr>
      <w:r>
        <w:rPr>
          <w:bCs/>
        </w:rPr>
        <w:t xml:space="preserve">Utilizar consultas parametrizadas (@IdUsuario), lo cual permite que el motor de ejecución reutilice en el plan de ejecución. </w:t>
      </w:r>
    </w:p>
    <w:p w14:paraId="7F9D0BDF" w14:textId="10DD1CC4" w:rsidR="006E2101" w:rsidRDefault="006E2101" w:rsidP="00EE257A">
      <w:pPr>
        <w:pStyle w:val="Prrafodelista"/>
        <w:numPr>
          <w:ilvl w:val="0"/>
          <w:numId w:val="11"/>
        </w:numPr>
        <w:jc w:val="both"/>
        <w:rPr>
          <w:bCs/>
        </w:rPr>
      </w:pPr>
      <w:r>
        <w:rPr>
          <w:bCs/>
        </w:rPr>
        <w:t>Evitar utilizar en las consultas el asterisco, porque obtiene todas las columnas de las tablas, al contrario, se debe especificar solo los campos a utilizar.</w:t>
      </w:r>
    </w:p>
    <w:p w14:paraId="4355D55F" w14:textId="25D54FDE" w:rsidR="006E2101" w:rsidRDefault="000A2462" w:rsidP="00EE257A">
      <w:pPr>
        <w:pStyle w:val="Prrafodelista"/>
        <w:numPr>
          <w:ilvl w:val="0"/>
          <w:numId w:val="11"/>
        </w:numPr>
        <w:jc w:val="both"/>
        <w:rPr>
          <w:bCs/>
        </w:rPr>
      </w:pPr>
      <w:r>
        <w:rPr>
          <w:bCs/>
        </w:rPr>
        <w:t>Controlar las transacciones y evitar bloqueos innecesarios.</w:t>
      </w:r>
    </w:p>
    <w:p w14:paraId="3E82D5E4" w14:textId="77777777" w:rsidR="000A2462" w:rsidRDefault="000A2462" w:rsidP="000A2462">
      <w:pPr>
        <w:pStyle w:val="Prrafodelista"/>
        <w:ind w:left="1440"/>
        <w:jc w:val="both"/>
        <w:rPr>
          <w:bCs/>
        </w:rPr>
      </w:pPr>
    </w:p>
    <w:p w14:paraId="600F5AA3" w14:textId="55AF492E" w:rsidR="000A2462" w:rsidRDefault="000A2462" w:rsidP="000A2462">
      <w:pPr>
        <w:pStyle w:val="Prrafodelista"/>
        <w:numPr>
          <w:ilvl w:val="0"/>
          <w:numId w:val="3"/>
        </w:numPr>
        <w:jc w:val="both"/>
        <w:rPr>
          <w:bCs/>
        </w:rPr>
      </w:pPr>
      <w:r w:rsidRPr="000A2462">
        <w:rPr>
          <w:bCs/>
        </w:rPr>
        <w:t>Mencionar 3 casos donde se recomendaría utilizar Triggers.</w:t>
      </w:r>
    </w:p>
    <w:p w14:paraId="0E3192C3" w14:textId="4D743C11" w:rsidR="000A2462" w:rsidRDefault="000A2462" w:rsidP="000A2462">
      <w:pPr>
        <w:pStyle w:val="Prrafodelista"/>
        <w:numPr>
          <w:ilvl w:val="0"/>
          <w:numId w:val="12"/>
        </w:numPr>
        <w:jc w:val="both"/>
        <w:rPr>
          <w:bCs/>
        </w:rPr>
      </w:pPr>
      <w:r>
        <w:rPr>
          <w:bCs/>
        </w:rPr>
        <w:lastRenderedPageBreak/>
        <w:t>Auditoria de campos en Tablas: Se utilizan triggers para registrar automáticamente quien realizó un cambio, cuando y que información fue modificada.</w:t>
      </w:r>
    </w:p>
    <w:p w14:paraId="6B4C40FA" w14:textId="31A867E1" w:rsidR="00E247DA" w:rsidRDefault="00E247DA" w:rsidP="000A2462">
      <w:pPr>
        <w:pStyle w:val="Prrafodelista"/>
        <w:numPr>
          <w:ilvl w:val="0"/>
          <w:numId w:val="12"/>
        </w:numPr>
        <w:jc w:val="both"/>
        <w:rPr>
          <w:bCs/>
        </w:rPr>
      </w:pPr>
      <w:r>
        <w:rPr>
          <w:bCs/>
        </w:rPr>
        <w:t>Validación de reglas de negocio complejas: Cuando se necesita validar reglas directamente en la base de datos para asegurar integridad, incluso si existen múltiples aplicaciones consumiendo la BD.</w:t>
      </w:r>
    </w:p>
    <w:p w14:paraId="32584EE2" w14:textId="0AE3E8EC" w:rsidR="00AF6D46" w:rsidRPr="000A2462" w:rsidRDefault="00AF6D46" w:rsidP="000A2462">
      <w:pPr>
        <w:pStyle w:val="Prrafodelista"/>
        <w:numPr>
          <w:ilvl w:val="0"/>
          <w:numId w:val="12"/>
        </w:numPr>
        <w:jc w:val="both"/>
        <w:rPr>
          <w:bCs/>
        </w:rPr>
      </w:pPr>
      <w:r>
        <w:rPr>
          <w:bCs/>
        </w:rPr>
        <w:t>Actualización automática de información relacionada: Sirven para mantener consistencia de datos entre tablas relacionadas de forma automática.</w:t>
      </w:r>
    </w:p>
    <w:sectPr w:rsidR="00AF6D46" w:rsidRPr="000A24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3DF5"/>
    <w:multiLevelType w:val="hybridMultilevel"/>
    <w:tmpl w:val="4A88DC48"/>
    <w:lvl w:ilvl="0" w:tplc="E4A65B76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880" w:hanging="360"/>
      </w:pPr>
    </w:lvl>
    <w:lvl w:ilvl="2" w:tplc="280A001B" w:tentative="1">
      <w:start w:val="1"/>
      <w:numFmt w:val="lowerRoman"/>
      <w:lvlText w:val="%3."/>
      <w:lvlJc w:val="right"/>
      <w:pPr>
        <w:ind w:left="3600" w:hanging="180"/>
      </w:pPr>
    </w:lvl>
    <w:lvl w:ilvl="3" w:tplc="280A000F" w:tentative="1">
      <w:start w:val="1"/>
      <w:numFmt w:val="decimal"/>
      <w:lvlText w:val="%4."/>
      <w:lvlJc w:val="left"/>
      <w:pPr>
        <w:ind w:left="4320" w:hanging="360"/>
      </w:pPr>
    </w:lvl>
    <w:lvl w:ilvl="4" w:tplc="280A0019" w:tentative="1">
      <w:start w:val="1"/>
      <w:numFmt w:val="lowerLetter"/>
      <w:lvlText w:val="%5."/>
      <w:lvlJc w:val="left"/>
      <w:pPr>
        <w:ind w:left="5040" w:hanging="360"/>
      </w:pPr>
    </w:lvl>
    <w:lvl w:ilvl="5" w:tplc="280A001B" w:tentative="1">
      <w:start w:val="1"/>
      <w:numFmt w:val="lowerRoman"/>
      <w:lvlText w:val="%6."/>
      <w:lvlJc w:val="right"/>
      <w:pPr>
        <w:ind w:left="5760" w:hanging="180"/>
      </w:pPr>
    </w:lvl>
    <w:lvl w:ilvl="6" w:tplc="280A000F" w:tentative="1">
      <w:start w:val="1"/>
      <w:numFmt w:val="decimal"/>
      <w:lvlText w:val="%7."/>
      <w:lvlJc w:val="left"/>
      <w:pPr>
        <w:ind w:left="6480" w:hanging="360"/>
      </w:pPr>
    </w:lvl>
    <w:lvl w:ilvl="7" w:tplc="280A0019" w:tentative="1">
      <w:start w:val="1"/>
      <w:numFmt w:val="lowerLetter"/>
      <w:lvlText w:val="%8."/>
      <w:lvlJc w:val="left"/>
      <w:pPr>
        <w:ind w:left="7200" w:hanging="360"/>
      </w:pPr>
    </w:lvl>
    <w:lvl w:ilvl="8" w:tplc="2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55C56FE"/>
    <w:multiLevelType w:val="hybridMultilevel"/>
    <w:tmpl w:val="316086C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B4A7E"/>
    <w:multiLevelType w:val="hybridMultilevel"/>
    <w:tmpl w:val="9C365FF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561B80"/>
    <w:multiLevelType w:val="hybridMultilevel"/>
    <w:tmpl w:val="76423EF2"/>
    <w:lvl w:ilvl="0" w:tplc="07549D0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16D16AA"/>
    <w:multiLevelType w:val="hybridMultilevel"/>
    <w:tmpl w:val="F5DCA2CE"/>
    <w:lvl w:ilvl="0" w:tplc="5A1A091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6D612AC"/>
    <w:multiLevelType w:val="hybridMultilevel"/>
    <w:tmpl w:val="D932CA9E"/>
    <w:lvl w:ilvl="0" w:tplc="87487CD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22742FB"/>
    <w:multiLevelType w:val="hybridMultilevel"/>
    <w:tmpl w:val="851055A4"/>
    <w:lvl w:ilvl="0" w:tplc="8020B0D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1EF289F"/>
    <w:multiLevelType w:val="hybridMultilevel"/>
    <w:tmpl w:val="6E5884AC"/>
    <w:lvl w:ilvl="0" w:tplc="EF121150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47A511E"/>
    <w:multiLevelType w:val="hybridMultilevel"/>
    <w:tmpl w:val="33B2BFFC"/>
    <w:lvl w:ilvl="0" w:tplc="3118E5B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4F15FF4"/>
    <w:multiLevelType w:val="hybridMultilevel"/>
    <w:tmpl w:val="5EEE303A"/>
    <w:lvl w:ilvl="0" w:tplc="5FFE18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496764D"/>
    <w:multiLevelType w:val="multilevel"/>
    <w:tmpl w:val="941435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1" w15:restartNumberingAfterBreak="0">
    <w:nsid w:val="7A752E5A"/>
    <w:multiLevelType w:val="hybridMultilevel"/>
    <w:tmpl w:val="094CFC4C"/>
    <w:lvl w:ilvl="0" w:tplc="3C66A3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0342568">
    <w:abstractNumId w:val="1"/>
  </w:num>
  <w:num w:numId="2" w16cid:durableId="1795559053">
    <w:abstractNumId w:val="10"/>
  </w:num>
  <w:num w:numId="3" w16cid:durableId="1246454046">
    <w:abstractNumId w:val="2"/>
  </w:num>
  <w:num w:numId="4" w16cid:durableId="1147358002">
    <w:abstractNumId w:val="3"/>
  </w:num>
  <w:num w:numId="5" w16cid:durableId="581567895">
    <w:abstractNumId w:val="9"/>
  </w:num>
  <w:num w:numId="6" w16cid:durableId="1172405686">
    <w:abstractNumId w:val="7"/>
  </w:num>
  <w:num w:numId="7" w16cid:durableId="749694145">
    <w:abstractNumId w:val="0"/>
  </w:num>
  <w:num w:numId="8" w16cid:durableId="1830712752">
    <w:abstractNumId w:val="4"/>
  </w:num>
  <w:num w:numId="9" w16cid:durableId="12728411">
    <w:abstractNumId w:val="5"/>
  </w:num>
  <w:num w:numId="10" w16cid:durableId="318651400">
    <w:abstractNumId w:val="6"/>
  </w:num>
  <w:num w:numId="11" w16cid:durableId="551119018">
    <w:abstractNumId w:val="11"/>
  </w:num>
  <w:num w:numId="12" w16cid:durableId="5245151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44F"/>
    <w:rsid w:val="000266D8"/>
    <w:rsid w:val="00035074"/>
    <w:rsid w:val="0003706D"/>
    <w:rsid w:val="000A2462"/>
    <w:rsid w:val="000B463F"/>
    <w:rsid w:val="00156BCB"/>
    <w:rsid w:val="0019645B"/>
    <w:rsid w:val="001B7C7D"/>
    <w:rsid w:val="002B3CEB"/>
    <w:rsid w:val="00310454"/>
    <w:rsid w:val="00313EF8"/>
    <w:rsid w:val="00350DE4"/>
    <w:rsid w:val="00364D41"/>
    <w:rsid w:val="00372AF4"/>
    <w:rsid w:val="003764F9"/>
    <w:rsid w:val="003F3D70"/>
    <w:rsid w:val="0040039D"/>
    <w:rsid w:val="0044281F"/>
    <w:rsid w:val="00442DD9"/>
    <w:rsid w:val="004573BD"/>
    <w:rsid w:val="004658A0"/>
    <w:rsid w:val="0048227D"/>
    <w:rsid w:val="004B6B2A"/>
    <w:rsid w:val="004C7FC5"/>
    <w:rsid w:val="00501CAF"/>
    <w:rsid w:val="00527531"/>
    <w:rsid w:val="005454C4"/>
    <w:rsid w:val="00553F6A"/>
    <w:rsid w:val="00572A3D"/>
    <w:rsid w:val="005A5403"/>
    <w:rsid w:val="005B10CA"/>
    <w:rsid w:val="005C76A3"/>
    <w:rsid w:val="005D544F"/>
    <w:rsid w:val="005E24BB"/>
    <w:rsid w:val="005F2D30"/>
    <w:rsid w:val="00616F0F"/>
    <w:rsid w:val="00683791"/>
    <w:rsid w:val="006E2101"/>
    <w:rsid w:val="007420AB"/>
    <w:rsid w:val="00772EAC"/>
    <w:rsid w:val="00791062"/>
    <w:rsid w:val="008329A9"/>
    <w:rsid w:val="00845BAE"/>
    <w:rsid w:val="008B51B9"/>
    <w:rsid w:val="008D26DD"/>
    <w:rsid w:val="009328FB"/>
    <w:rsid w:val="00933746"/>
    <w:rsid w:val="00975251"/>
    <w:rsid w:val="00982213"/>
    <w:rsid w:val="009B5437"/>
    <w:rsid w:val="00A042B0"/>
    <w:rsid w:val="00A0528A"/>
    <w:rsid w:val="00A35DCA"/>
    <w:rsid w:val="00A54D9A"/>
    <w:rsid w:val="00A55831"/>
    <w:rsid w:val="00A96F2E"/>
    <w:rsid w:val="00AC32C0"/>
    <w:rsid w:val="00AF397F"/>
    <w:rsid w:val="00AF6D46"/>
    <w:rsid w:val="00BA1E4C"/>
    <w:rsid w:val="00BE35C2"/>
    <w:rsid w:val="00C40CA3"/>
    <w:rsid w:val="00C70464"/>
    <w:rsid w:val="00D168F9"/>
    <w:rsid w:val="00D52ECF"/>
    <w:rsid w:val="00D52F9F"/>
    <w:rsid w:val="00D96CB3"/>
    <w:rsid w:val="00DF3E4C"/>
    <w:rsid w:val="00E0236E"/>
    <w:rsid w:val="00E247DA"/>
    <w:rsid w:val="00E4673F"/>
    <w:rsid w:val="00E6264B"/>
    <w:rsid w:val="00EA120D"/>
    <w:rsid w:val="00EB5DEA"/>
    <w:rsid w:val="00EC21AB"/>
    <w:rsid w:val="00EE257A"/>
    <w:rsid w:val="00EE32E3"/>
    <w:rsid w:val="00EF79A5"/>
    <w:rsid w:val="00F048E6"/>
    <w:rsid w:val="00F25B41"/>
    <w:rsid w:val="00F31398"/>
    <w:rsid w:val="00F47141"/>
    <w:rsid w:val="00F701BF"/>
    <w:rsid w:val="00F744E8"/>
    <w:rsid w:val="00FB4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2D6866"/>
  <w15:chartTrackingRefBased/>
  <w15:docId w15:val="{65966DFC-BA1E-4BCE-B955-2CC260437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5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5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54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5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54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5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5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5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5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54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5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54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544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544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54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54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54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54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5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5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5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5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5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54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54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544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5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544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544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76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1590</TotalTime>
  <Pages>7</Pages>
  <Words>1732</Words>
  <Characters>9532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silva</dc:creator>
  <cp:keywords/>
  <dc:description/>
  <cp:lastModifiedBy>david silva</cp:lastModifiedBy>
  <cp:revision>61</cp:revision>
  <dcterms:created xsi:type="dcterms:W3CDTF">2026-05-20T20:19:00Z</dcterms:created>
  <dcterms:modified xsi:type="dcterms:W3CDTF">2026-05-22T02:21:00Z</dcterms:modified>
</cp:coreProperties>
</file>